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223" w:rsidRDefault="00C86223">
      <w:pPr>
        <w:pStyle w:val="ConsPlusTitlePage"/>
      </w:pPr>
      <w:r>
        <w:t xml:space="preserve">Документ предоставлен </w:t>
      </w:r>
      <w:hyperlink r:id="rId4">
        <w:r>
          <w:rPr>
            <w:color w:val="0000FF"/>
          </w:rPr>
          <w:t>КонсультантПлюс</w:t>
        </w:r>
      </w:hyperlink>
      <w:r>
        <w:br/>
      </w:r>
    </w:p>
    <w:p w:rsidR="00C86223" w:rsidRDefault="00C86223">
      <w:pPr>
        <w:pStyle w:val="ConsPlusNormal"/>
        <w:jc w:val="both"/>
        <w:outlineLvl w:val="0"/>
      </w:pPr>
    </w:p>
    <w:p w:rsidR="00C86223" w:rsidRDefault="00C86223">
      <w:pPr>
        <w:pStyle w:val="ConsPlusNormal"/>
        <w:outlineLvl w:val="0"/>
      </w:pPr>
      <w:r>
        <w:t>Зарегистрировано в Минюсте России 12 июля 2023 г. N 74228</w:t>
      </w:r>
    </w:p>
    <w:p w:rsidR="00C86223" w:rsidRDefault="00C86223">
      <w:pPr>
        <w:pStyle w:val="ConsPlusNormal"/>
        <w:pBdr>
          <w:bottom w:val="single" w:sz="6" w:space="0" w:color="auto"/>
        </w:pBdr>
        <w:spacing w:before="100" w:after="100"/>
        <w:jc w:val="both"/>
        <w:rPr>
          <w:sz w:val="2"/>
          <w:szCs w:val="2"/>
        </w:rPr>
      </w:pPr>
    </w:p>
    <w:p w:rsidR="00C86223" w:rsidRDefault="00C86223">
      <w:pPr>
        <w:pStyle w:val="ConsPlusNormal"/>
      </w:pPr>
    </w:p>
    <w:p w:rsidR="00C86223" w:rsidRDefault="00C86223">
      <w:pPr>
        <w:pStyle w:val="ConsPlusTitle"/>
        <w:jc w:val="center"/>
      </w:pPr>
      <w:r>
        <w:t>МИНИСТЕРСТВО ПРОСВЕЩЕНИЯ РОССИЙСКОЙ ФЕДЕРАЦИИ</w:t>
      </w:r>
    </w:p>
    <w:p w:rsidR="00C86223" w:rsidRDefault="00C86223">
      <w:pPr>
        <w:pStyle w:val="ConsPlusTitle"/>
        <w:jc w:val="center"/>
      </w:pPr>
    </w:p>
    <w:p w:rsidR="00C86223" w:rsidRDefault="00C86223">
      <w:pPr>
        <w:pStyle w:val="ConsPlusTitle"/>
        <w:jc w:val="center"/>
      </w:pPr>
      <w:r>
        <w:t>ПРИКАЗ</w:t>
      </w:r>
    </w:p>
    <w:p w:rsidR="00C86223" w:rsidRDefault="00C86223">
      <w:pPr>
        <w:pStyle w:val="ConsPlusTitle"/>
        <w:jc w:val="center"/>
      </w:pPr>
      <w:r>
        <w:t>от 18 мая 2023 г. N 371</w:t>
      </w:r>
    </w:p>
    <w:p w:rsidR="00C86223" w:rsidRDefault="00C86223">
      <w:pPr>
        <w:pStyle w:val="ConsPlusTitle"/>
        <w:jc w:val="center"/>
      </w:pPr>
    </w:p>
    <w:p w:rsidR="00C86223" w:rsidRDefault="00C86223">
      <w:pPr>
        <w:pStyle w:val="ConsPlusTitle"/>
        <w:jc w:val="center"/>
      </w:pPr>
      <w:r>
        <w:t>ОБ УТВЕРЖДЕНИИ ФЕДЕРАЛЬНОЙ ОБРАЗОВАТЕЛЬНОЙ ПРОГРАММЫ</w:t>
      </w:r>
    </w:p>
    <w:p w:rsidR="00C86223" w:rsidRDefault="00C86223">
      <w:pPr>
        <w:pStyle w:val="ConsPlusTitle"/>
        <w:jc w:val="center"/>
      </w:pPr>
      <w:r>
        <w:t>СРЕДНЕГО ОБЩЕГО ОБРАЗОВАНИЯ</w:t>
      </w:r>
    </w:p>
    <w:p w:rsidR="00C86223" w:rsidRDefault="00C86223">
      <w:pPr>
        <w:pStyle w:val="ConsPlusNormal"/>
        <w:jc w:val="center"/>
      </w:pPr>
    </w:p>
    <w:p w:rsidR="00C86223" w:rsidRDefault="00C86223">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w:t>
      </w:r>
      <w:hyperlink r:id="rId6">
        <w:r>
          <w:rPr>
            <w:color w:val="0000FF"/>
          </w:rPr>
          <w:t>абзацем шестым подпункта "б" пункта 3 статьи 1</w:t>
        </w:r>
      </w:hyperlink>
      <w:r>
        <w:t xml:space="preserve"> Федерального закона от 24 сентября 2022 г. N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hyperlink r:id="rId7">
        <w:r>
          <w:rPr>
            <w:color w:val="0000FF"/>
          </w:rPr>
          <w:t>пунктом 1</w:t>
        </w:r>
      </w:hyperlink>
      <w:r>
        <w:t xml:space="preserve"> и </w:t>
      </w:r>
      <w:hyperlink r:id="rId8">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C86223" w:rsidRDefault="00C86223">
      <w:pPr>
        <w:pStyle w:val="ConsPlusNormal"/>
        <w:spacing w:before="220"/>
        <w:ind w:firstLine="540"/>
        <w:jc w:val="both"/>
      </w:pPr>
      <w:r>
        <w:t xml:space="preserve">1. Утвердить прилагаемую федеральную образовательную </w:t>
      </w:r>
      <w:hyperlink w:anchor="P28">
        <w:r>
          <w:rPr>
            <w:color w:val="0000FF"/>
          </w:rPr>
          <w:t>программу</w:t>
        </w:r>
      </w:hyperlink>
      <w:r>
        <w:t xml:space="preserve"> среднего общего образования.</w:t>
      </w:r>
    </w:p>
    <w:p w:rsidR="00C86223" w:rsidRDefault="00C86223">
      <w:pPr>
        <w:pStyle w:val="ConsPlusNormal"/>
        <w:spacing w:before="220"/>
        <w:ind w:firstLine="540"/>
        <w:jc w:val="both"/>
      </w:pPr>
      <w:r>
        <w:t xml:space="preserve">2. Признать утратившим силу </w:t>
      </w:r>
      <w:hyperlink r:id="rId9">
        <w:r>
          <w:rPr>
            <w:color w:val="0000FF"/>
          </w:rPr>
          <w:t>приказ</w:t>
        </w:r>
      </w:hyperlink>
      <w:r>
        <w:t xml:space="preserve"> Министерства просвещения Российской Федерации от 23 ноября 2022 г. N 1014 "Об утверждении федеральной образовательной программы среднего общего образования" (зарегистрирован Министерством юстиции Российской Федерации 22 декабря 2022 г., регистрационный N 71763).</w:t>
      </w:r>
    </w:p>
    <w:p w:rsidR="00C86223" w:rsidRDefault="00C86223">
      <w:pPr>
        <w:pStyle w:val="ConsPlusNormal"/>
        <w:ind w:firstLine="540"/>
        <w:jc w:val="both"/>
      </w:pPr>
    </w:p>
    <w:p w:rsidR="00C86223" w:rsidRDefault="00C86223">
      <w:pPr>
        <w:pStyle w:val="ConsPlusNormal"/>
        <w:jc w:val="right"/>
      </w:pPr>
      <w:r>
        <w:t>Министр</w:t>
      </w:r>
    </w:p>
    <w:p w:rsidR="00C86223" w:rsidRDefault="00C86223">
      <w:pPr>
        <w:pStyle w:val="ConsPlusNormal"/>
        <w:jc w:val="right"/>
      </w:pPr>
      <w:r>
        <w:t>С.С.КРАВЦОВ</w:t>
      </w:r>
    </w:p>
    <w:p w:rsidR="00C86223" w:rsidRDefault="00C86223">
      <w:pPr>
        <w:pStyle w:val="ConsPlusNormal"/>
        <w:ind w:firstLine="540"/>
        <w:jc w:val="both"/>
      </w:pPr>
    </w:p>
    <w:p w:rsidR="00C86223" w:rsidRDefault="00C86223">
      <w:pPr>
        <w:pStyle w:val="ConsPlusNormal"/>
        <w:ind w:firstLine="540"/>
        <w:jc w:val="both"/>
      </w:pPr>
    </w:p>
    <w:p w:rsidR="00C86223" w:rsidRDefault="00C86223">
      <w:pPr>
        <w:pStyle w:val="ConsPlusNormal"/>
        <w:ind w:firstLine="540"/>
        <w:jc w:val="both"/>
      </w:pPr>
    </w:p>
    <w:p w:rsidR="00C86223" w:rsidRDefault="00C86223">
      <w:pPr>
        <w:pStyle w:val="ConsPlusNormal"/>
        <w:ind w:firstLine="540"/>
        <w:jc w:val="both"/>
      </w:pPr>
    </w:p>
    <w:p w:rsidR="00C86223" w:rsidRDefault="00C86223">
      <w:pPr>
        <w:pStyle w:val="ConsPlusNormal"/>
        <w:ind w:firstLine="540"/>
        <w:jc w:val="both"/>
      </w:pPr>
    </w:p>
    <w:p w:rsidR="00C86223" w:rsidRDefault="00C86223">
      <w:pPr>
        <w:pStyle w:val="ConsPlusNormal"/>
        <w:jc w:val="right"/>
        <w:outlineLvl w:val="0"/>
      </w:pPr>
      <w:r>
        <w:t>Утверждена</w:t>
      </w:r>
    </w:p>
    <w:p w:rsidR="00C86223" w:rsidRDefault="00C86223">
      <w:pPr>
        <w:pStyle w:val="ConsPlusNormal"/>
        <w:jc w:val="right"/>
      </w:pPr>
      <w:r>
        <w:t>приказом Министерства просвещения</w:t>
      </w:r>
    </w:p>
    <w:p w:rsidR="00C86223" w:rsidRDefault="00C86223">
      <w:pPr>
        <w:pStyle w:val="ConsPlusNormal"/>
        <w:jc w:val="right"/>
      </w:pPr>
      <w:r>
        <w:t>Российской Федерации</w:t>
      </w:r>
    </w:p>
    <w:p w:rsidR="00C86223" w:rsidRDefault="00C86223">
      <w:pPr>
        <w:pStyle w:val="ConsPlusNormal"/>
        <w:jc w:val="right"/>
      </w:pPr>
      <w:r>
        <w:t>от 18 мая 2023 г. N 371</w:t>
      </w:r>
    </w:p>
    <w:p w:rsidR="00C86223" w:rsidRDefault="00C86223">
      <w:pPr>
        <w:pStyle w:val="ConsPlusNormal"/>
        <w:jc w:val="right"/>
      </w:pPr>
    </w:p>
    <w:p w:rsidR="00C86223" w:rsidRDefault="00C86223">
      <w:pPr>
        <w:pStyle w:val="ConsPlusTitle"/>
        <w:jc w:val="center"/>
      </w:pPr>
      <w:bookmarkStart w:id="0" w:name="P28"/>
      <w:bookmarkEnd w:id="0"/>
      <w:r>
        <w:t>ФЕДЕРАЛЬНАЯ ОБРАЗОВАТЕЛЬНАЯ ПРОГРАММА</w:t>
      </w:r>
    </w:p>
    <w:p w:rsidR="00C86223" w:rsidRDefault="00C86223">
      <w:pPr>
        <w:pStyle w:val="ConsPlusTitle"/>
        <w:jc w:val="center"/>
      </w:pPr>
      <w:r>
        <w:t>СРЕДНЕГО ОБЩЕГО ОБРАЗОВАНИЯ</w:t>
      </w:r>
    </w:p>
    <w:p w:rsidR="00C86223" w:rsidRDefault="00C86223">
      <w:pPr>
        <w:pStyle w:val="ConsPlusNormal"/>
        <w:ind w:firstLine="540"/>
        <w:jc w:val="both"/>
      </w:pPr>
    </w:p>
    <w:p w:rsidR="00C86223" w:rsidRDefault="00C86223">
      <w:pPr>
        <w:pStyle w:val="ConsPlusTitle"/>
        <w:jc w:val="center"/>
        <w:outlineLvl w:val="1"/>
      </w:pPr>
      <w:r>
        <w:t>I. Общие положения</w:t>
      </w:r>
    </w:p>
    <w:p w:rsidR="00C86223" w:rsidRDefault="00C86223">
      <w:pPr>
        <w:pStyle w:val="ConsPlusNormal"/>
        <w:ind w:firstLine="540"/>
        <w:jc w:val="both"/>
      </w:pPr>
    </w:p>
    <w:p w:rsidR="00C86223" w:rsidRDefault="00C86223">
      <w:pPr>
        <w:pStyle w:val="ConsPlusNormal"/>
        <w:ind w:firstLine="540"/>
        <w:jc w:val="both"/>
      </w:pPr>
      <w:r>
        <w:t xml:space="preserve">1. Федеральная образовательная программа среднего общего образования (далее - ФОП СОО) разработана в соответствии с </w:t>
      </w:r>
      <w:hyperlink r:id="rId10">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C86223" w:rsidRDefault="00C86223">
      <w:pPr>
        <w:pStyle w:val="ConsPlusNormal"/>
        <w:spacing w:before="220"/>
        <w:ind w:firstLine="540"/>
        <w:jc w:val="both"/>
      </w:pPr>
      <w:r>
        <w:t xml:space="preserve">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w:t>
      </w:r>
      <w:r>
        <w:lastRenderedPageBreak/>
        <w:t>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 &lt;1&gt;.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&lt;1&gt; </w:t>
      </w:r>
      <w:hyperlink r:id="rId11">
        <w:r>
          <w:rPr>
            <w:color w:val="0000FF"/>
          </w:rPr>
          <w:t>Пункт 10.1 статьи 2</w:t>
        </w:r>
      </w:hyperlink>
      <w:r>
        <w:t xml:space="preserve"> Федерального закона от 29 декабря 2012 г. N 273-ФЗ "Об образовании в Российской Федерации".</w:t>
      </w:r>
    </w:p>
    <w:p w:rsidR="00C86223" w:rsidRDefault="00C86223">
      <w:pPr>
        <w:pStyle w:val="ConsPlusNormal"/>
        <w:ind w:firstLine="540"/>
        <w:jc w:val="both"/>
      </w:pPr>
    </w:p>
    <w:p w:rsidR="00C86223" w:rsidRDefault="00C86223">
      <w:pPr>
        <w:pStyle w:val="ConsPlusNormal"/>
        <w:ind w:firstLine="540"/>
        <w:jc w:val="both"/>
      </w:pPr>
      <w:r>
        <w:t xml:space="preserve">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w:t>
      </w:r>
      <w:hyperlink r:id="rId12">
        <w:r>
          <w:rPr>
            <w:color w:val="0000FF"/>
          </w:rPr>
          <w:t>стандартом</w:t>
        </w:r>
      </w:hyperlink>
      <w:r>
        <w:t xml:space="preserve"> среднего общего образования (далее - ФГОС СОО &lt;2&gt;)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 &lt;3&gt;.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&lt;2&gt; Федеральный государственный образовательный </w:t>
      </w:r>
      <w:hyperlink r:id="rId13">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и от 12 августа 2022 г. N 732 (зарегистрирован Министерством юстиции Российской Федерации 12 сентября 2022 г., регистрационный N 70034).</w:t>
      </w:r>
    </w:p>
    <w:p w:rsidR="00C86223" w:rsidRDefault="00C86223">
      <w:pPr>
        <w:pStyle w:val="ConsPlusNormal"/>
        <w:spacing w:before="220"/>
        <w:ind w:firstLine="540"/>
        <w:jc w:val="both"/>
      </w:pPr>
      <w:r>
        <w:t xml:space="preserve">&lt;3&gt; </w:t>
      </w:r>
      <w:hyperlink r:id="rId14">
        <w:r>
          <w:rPr>
            <w:color w:val="0000FF"/>
          </w:rPr>
          <w:t>Часть 6.1 статьи 12</w:t>
        </w:r>
      </w:hyperlink>
      <w:r>
        <w:t xml:space="preserve"> Федерального закона от 29 декабря 2012 г. N 273-ФЗ "Об образовании в Российской Федерации".</w:t>
      </w:r>
    </w:p>
    <w:p w:rsidR="00C86223" w:rsidRDefault="00C86223">
      <w:pPr>
        <w:pStyle w:val="ConsPlusNormal"/>
        <w:ind w:firstLine="540"/>
        <w:jc w:val="both"/>
      </w:pPr>
    </w:p>
    <w:p w:rsidR="00C86223" w:rsidRDefault="00C86223">
      <w:pPr>
        <w:pStyle w:val="ConsPlusNormal"/>
        <w:ind w:firstLine="540"/>
        <w:jc w:val="both"/>
      </w:pPr>
      <w: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&lt;4&gt;.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&lt;4&gt; </w:t>
      </w:r>
      <w:hyperlink r:id="rId15">
        <w:r>
          <w:rPr>
            <w:color w:val="0000FF"/>
          </w:rPr>
          <w:t>Часть 6.3 статьи 12</w:t>
        </w:r>
      </w:hyperlink>
      <w:r>
        <w:t xml:space="preserve"> Федерального закона от 29 декабря 2012 г. N 273-ФЗ "Об образовании в Российской Федерации".</w:t>
      </w:r>
    </w:p>
    <w:p w:rsidR="00C86223" w:rsidRDefault="00C86223">
      <w:pPr>
        <w:pStyle w:val="ConsPlusNormal"/>
        <w:ind w:firstLine="540"/>
        <w:jc w:val="both"/>
      </w:pPr>
    </w:p>
    <w:p w:rsidR="00C86223" w:rsidRDefault="00C86223">
      <w:pPr>
        <w:pStyle w:val="ConsPlusNormal"/>
        <w:ind w:firstLine="540"/>
        <w:jc w:val="both"/>
      </w:pPr>
      <w:r>
        <w:t xml:space="preserve">5. ФОП СОО включает три раздела: </w:t>
      </w:r>
      <w:hyperlink w:anchor="P98">
        <w:r>
          <w:rPr>
            <w:color w:val="0000FF"/>
          </w:rPr>
          <w:t>целевой</w:t>
        </w:r>
      </w:hyperlink>
      <w:r>
        <w:t xml:space="preserve">, </w:t>
      </w:r>
      <w:hyperlink w:anchor="P257">
        <w:r>
          <w:rPr>
            <w:color w:val="0000FF"/>
          </w:rPr>
          <w:t>содержательный</w:t>
        </w:r>
      </w:hyperlink>
      <w:r>
        <w:t xml:space="preserve">, </w:t>
      </w:r>
      <w:hyperlink w:anchor="P37620">
        <w:r>
          <w:rPr>
            <w:color w:val="0000FF"/>
          </w:rPr>
          <w:t>организационный</w:t>
        </w:r>
      </w:hyperlink>
      <w:r>
        <w:t xml:space="preserve"> &lt;5&gt;.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&lt;5&gt; </w:t>
      </w:r>
      <w:hyperlink r:id="rId16">
        <w:r>
          <w:rPr>
            <w:color w:val="0000FF"/>
          </w:rPr>
          <w:t>Пункт 14</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 xml:space="preserve">6. Целевой </w:t>
      </w:r>
      <w:hyperlink w:anchor="P98">
        <w:r>
          <w:rPr>
            <w:color w:val="0000FF"/>
          </w:rPr>
          <w:t>раздел</w:t>
        </w:r>
      </w:hyperlink>
      <w:r>
        <w:t xml:space="preserve"> определяет общее назначение, цели, задачи и планируемые результаты реализации ФОП СОО, а также способы определения достижения этих целей и результатов &lt;6&gt;.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&lt;6&gt; </w:t>
      </w:r>
      <w:hyperlink r:id="rId17">
        <w:r>
          <w:rPr>
            <w:color w:val="0000FF"/>
          </w:rPr>
          <w:t>Пункт 14</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 xml:space="preserve">7. Целевой </w:t>
      </w:r>
      <w:hyperlink w:anchor="P98">
        <w:r>
          <w:rPr>
            <w:color w:val="0000FF"/>
          </w:rPr>
          <w:t>раздел</w:t>
        </w:r>
      </w:hyperlink>
      <w:r>
        <w:t xml:space="preserve"> ФОП СОО включает:</w:t>
      </w:r>
    </w:p>
    <w:p w:rsidR="00C86223" w:rsidRDefault="00C86223">
      <w:pPr>
        <w:pStyle w:val="ConsPlusNormal"/>
        <w:spacing w:before="220"/>
        <w:ind w:firstLine="540"/>
        <w:jc w:val="both"/>
      </w:pPr>
      <w:r>
        <w:t>пояснительную записку;</w:t>
      </w:r>
    </w:p>
    <w:p w:rsidR="00C86223" w:rsidRDefault="00C86223">
      <w:pPr>
        <w:pStyle w:val="ConsPlusNormal"/>
        <w:spacing w:before="220"/>
        <w:ind w:firstLine="540"/>
        <w:jc w:val="both"/>
      </w:pPr>
      <w:r>
        <w:t>планируемые результаты освоения обучающимися ФОП СОО;</w:t>
      </w:r>
    </w:p>
    <w:p w:rsidR="00C86223" w:rsidRDefault="00C86223">
      <w:pPr>
        <w:pStyle w:val="ConsPlusNormal"/>
        <w:spacing w:before="220"/>
        <w:ind w:firstLine="540"/>
        <w:jc w:val="both"/>
      </w:pPr>
      <w:r>
        <w:t>систему оценки достижения планируемых результатов освоения ФОП СОО &lt;7&gt;.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&lt;7&gt; </w:t>
      </w:r>
      <w:hyperlink r:id="rId18">
        <w:r>
          <w:rPr>
            <w:color w:val="0000FF"/>
          </w:rPr>
          <w:t>Пункт 14</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 xml:space="preserve">8. Содержательный </w:t>
      </w:r>
      <w:hyperlink w:anchor="P257">
        <w:r>
          <w:rPr>
            <w:color w:val="0000FF"/>
          </w:rPr>
          <w:t>раздел</w:t>
        </w:r>
      </w:hyperlink>
      <w:r>
        <w:t xml:space="preserve"> ФОП СОО включает следующие программы, ориентированные на достижение предметных, метапредметных и личностных результатов:</w:t>
      </w:r>
    </w:p>
    <w:p w:rsidR="00C86223" w:rsidRDefault="00C86223">
      <w:pPr>
        <w:pStyle w:val="ConsPlusNormal"/>
        <w:spacing w:before="220"/>
        <w:ind w:firstLine="540"/>
        <w:jc w:val="both"/>
      </w:pPr>
      <w:r>
        <w:t>федеральные рабочие программы учебных предметов;</w:t>
      </w:r>
    </w:p>
    <w:p w:rsidR="00C86223" w:rsidRDefault="00C86223">
      <w:pPr>
        <w:pStyle w:val="ConsPlusNormal"/>
        <w:spacing w:before="220"/>
        <w:ind w:firstLine="540"/>
        <w:jc w:val="both"/>
      </w:pPr>
      <w:r>
        <w:t>программу формирования универсальных учебных действий у обучающихся &lt;8&gt;;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&lt;8&gt; </w:t>
      </w:r>
      <w:hyperlink r:id="rId19">
        <w:r>
          <w:rPr>
            <w:color w:val="0000FF"/>
          </w:rPr>
          <w:t>Пункт 14</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федеральную рабочую программу воспитания.</w:t>
      </w:r>
    </w:p>
    <w:p w:rsidR="00C86223" w:rsidRDefault="00C86223">
      <w:pPr>
        <w:pStyle w:val="ConsPlusNormal"/>
        <w:spacing w:before="220"/>
        <w:ind w:firstLine="540"/>
        <w:jc w:val="both"/>
      </w:pPr>
      <w:r>
        <w:t xml:space="preserve">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w:t>
      </w:r>
      <w:hyperlink r:id="rId20">
        <w:r>
          <w:rPr>
            <w:color w:val="0000FF"/>
          </w:rPr>
          <w:t>ФГОС СОО</w:t>
        </w:r>
      </w:hyperlink>
      <w:r>
        <w:t xml:space="preserve"> к результатам освоения программы среднего общего образования.</w:t>
      </w:r>
    </w:p>
    <w:p w:rsidR="00C86223" w:rsidRDefault="00C86223">
      <w:pPr>
        <w:pStyle w:val="ConsPlusNormal"/>
        <w:spacing w:before="220"/>
        <w:ind w:firstLine="540"/>
        <w:jc w:val="both"/>
      </w:pPr>
      <w:r>
        <w:t>10. Программа формирования универсальных учебных действий у обучающихся содержит:</w:t>
      </w:r>
    </w:p>
    <w:p w:rsidR="00C86223" w:rsidRDefault="00C86223">
      <w:pPr>
        <w:pStyle w:val="ConsPlusNormal"/>
        <w:spacing w:before="220"/>
        <w:ind w:firstLine="540"/>
        <w:jc w:val="both"/>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C86223" w:rsidRDefault="00C86223">
      <w:pPr>
        <w:pStyle w:val="ConsPlusNormal"/>
        <w:spacing w:before="220"/>
        <w:ind w:firstLine="540"/>
        <w:jc w:val="both"/>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&lt;9&gt;.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&lt;9&gt; </w:t>
      </w:r>
      <w:hyperlink r:id="rId21">
        <w:r>
          <w:rPr>
            <w:color w:val="0000FF"/>
          </w:rPr>
          <w:t>Пункт 18.2.1</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&lt;10&gt;.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&lt;10&gt; </w:t>
      </w:r>
      <w:hyperlink r:id="rId22">
        <w:r>
          <w:rPr>
            <w:color w:val="0000FF"/>
          </w:rPr>
          <w:t>Пункт 18.2.3</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&lt;11&gt; </w:t>
      </w:r>
      <w:hyperlink r:id="rId23">
        <w:r>
          <w:rPr>
            <w:color w:val="0000FF"/>
          </w:rPr>
          <w:t>Пункт 18.2.3</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&lt;12&gt;.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&lt;12&gt; </w:t>
      </w:r>
      <w:hyperlink r:id="rId24">
        <w:r>
          <w:rPr>
            <w:color w:val="0000FF"/>
          </w:rPr>
          <w:t>Пункт 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w:t>
      </w:r>
    </w:p>
    <w:p w:rsidR="00C86223" w:rsidRDefault="00C86223">
      <w:pPr>
        <w:pStyle w:val="ConsPlusNormal"/>
        <w:ind w:firstLine="540"/>
        <w:jc w:val="both"/>
      </w:pPr>
    </w:p>
    <w:p w:rsidR="00C86223" w:rsidRDefault="00C86223">
      <w:pPr>
        <w:pStyle w:val="ConsPlusNormal"/>
        <w:ind w:firstLine="540"/>
        <w:jc w:val="both"/>
      </w:pPr>
      <w:r>
        <w:t xml:space="preserve">14. Организационный </w:t>
      </w:r>
      <w:hyperlink w:anchor="P37620">
        <w:r>
          <w:rPr>
            <w:color w:val="0000FF"/>
          </w:rPr>
          <w:t>раздел</w:t>
        </w:r>
      </w:hyperlink>
      <w:r>
        <w:t xml:space="preserve"> ФОП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&lt;13&gt; и включает:</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&lt;13&gt; </w:t>
      </w:r>
      <w:hyperlink r:id="rId25">
        <w:r>
          <w:rPr>
            <w:color w:val="0000FF"/>
          </w:rPr>
          <w:t>Пункт 14</w:t>
        </w:r>
      </w:hyperlink>
      <w:r>
        <w:t xml:space="preserve"> ФГОС СОО.</w:t>
      </w:r>
    </w:p>
    <w:p w:rsidR="00C86223" w:rsidRDefault="00C86223">
      <w:pPr>
        <w:pStyle w:val="ConsPlusNormal"/>
        <w:ind w:firstLine="540"/>
        <w:jc w:val="both"/>
      </w:pPr>
    </w:p>
    <w:p w:rsidR="00C86223" w:rsidRDefault="00C86223">
      <w:pPr>
        <w:pStyle w:val="ConsPlusNormal"/>
        <w:ind w:firstLine="540"/>
        <w:jc w:val="both"/>
      </w:pPr>
      <w:r>
        <w:t>федеральный учебный план;</w:t>
      </w:r>
    </w:p>
    <w:p w:rsidR="00C86223" w:rsidRDefault="00C86223">
      <w:pPr>
        <w:pStyle w:val="ConsPlusNormal"/>
        <w:spacing w:before="220"/>
        <w:ind w:firstLine="540"/>
        <w:jc w:val="both"/>
      </w:pPr>
      <w:r>
        <w:t>федеральный план внеурочной деятельности;</w:t>
      </w:r>
    </w:p>
    <w:p w:rsidR="00C86223" w:rsidRDefault="00C86223">
      <w:pPr>
        <w:pStyle w:val="ConsPlusNormal"/>
        <w:spacing w:before="220"/>
        <w:ind w:firstLine="540"/>
        <w:jc w:val="both"/>
      </w:pPr>
      <w:r>
        <w:t>федеральный календарный учебный график;</w:t>
      </w:r>
    </w:p>
    <w:p w:rsidR="00C86223" w:rsidRDefault="00C86223">
      <w:pPr>
        <w:pStyle w:val="ConsPlusNormal"/>
        <w:spacing w:before="220"/>
        <w:ind w:firstLine="540"/>
        <w:jc w:val="both"/>
      </w:pPr>
      <w:r>
        <w:t>федеральный календарный план воспитательной работы.</w:t>
      </w:r>
    </w:p>
    <w:p w:rsidR="00C86223" w:rsidRDefault="00C86223">
      <w:pPr>
        <w:pStyle w:val="ConsPlusNormal"/>
        <w:spacing w:before="220"/>
        <w:ind w:firstLine="540"/>
        <w:jc w:val="both"/>
      </w:pPr>
      <w: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C86223" w:rsidRDefault="00C86223">
      <w:pPr>
        <w:pStyle w:val="ConsPlusNormal"/>
        <w:ind w:firstLine="540"/>
        <w:jc w:val="both"/>
      </w:pPr>
    </w:p>
    <w:p w:rsidR="00C86223" w:rsidRDefault="00C86223">
      <w:pPr>
        <w:pStyle w:val="ConsPlusTitle"/>
        <w:jc w:val="center"/>
        <w:outlineLvl w:val="1"/>
      </w:pPr>
      <w:bookmarkStart w:id="1" w:name="P98"/>
      <w:bookmarkEnd w:id="1"/>
      <w:r>
        <w:t>II. Целевой раздел ФОП СОО</w:t>
      </w:r>
    </w:p>
    <w:p w:rsidR="00C86223" w:rsidRDefault="00C86223">
      <w:pPr>
        <w:pStyle w:val="ConsPlusNormal"/>
        <w:jc w:val="center"/>
      </w:pPr>
    </w:p>
    <w:p w:rsidR="00C86223" w:rsidRDefault="00C86223">
      <w:pPr>
        <w:pStyle w:val="ConsPlusTitle"/>
        <w:ind w:firstLine="540"/>
        <w:jc w:val="both"/>
        <w:outlineLvl w:val="2"/>
      </w:pPr>
      <w:r>
        <w:t>16. Пояснительная записка.</w:t>
      </w:r>
    </w:p>
    <w:p w:rsidR="00C86223" w:rsidRDefault="00C86223">
      <w:pPr>
        <w:pStyle w:val="ConsPlusNormal"/>
        <w:spacing w:before="220"/>
        <w:ind w:firstLine="540"/>
        <w:jc w:val="both"/>
      </w:pPr>
      <w:r>
        <w:t xml:space="preserve">16.1.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26">
        <w:r>
          <w:rPr>
            <w:color w:val="0000FF"/>
          </w:rPr>
          <w:t>ФГОС СОО</w:t>
        </w:r>
      </w:hyperlink>
      <w:r>
        <w:t xml:space="preserve"> соотношения обязательной части программы и части, формируемой участниками образовательных отношений.</w:t>
      </w:r>
    </w:p>
    <w:p w:rsidR="00C86223" w:rsidRDefault="00C86223">
      <w:pPr>
        <w:pStyle w:val="ConsPlusNormal"/>
        <w:spacing w:before="220"/>
        <w:ind w:firstLine="540"/>
        <w:jc w:val="both"/>
      </w:pPr>
      <w:r>
        <w:t>16.2. Целями реализации ФОП СОО являются:</w:t>
      </w:r>
    </w:p>
    <w:p w:rsidR="00C86223" w:rsidRDefault="00C86223">
      <w:pPr>
        <w:pStyle w:val="ConsPlusNormal"/>
        <w:spacing w:before="220"/>
        <w:ind w:firstLine="540"/>
        <w:jc w:val="both"/>
      </w:pPr>
      <w:r>
        <w:t>формирование российской гражданской идентичности обучающихся;</w:t>
      </w:r>
    </w:p>
    <w:p w:rsidR="00C86223" w:rsidRDefault="00C86223">
      <w:pPr>
        <w:pStyle w:val="ConsPlusNormal"/>
        <w:spacing w:before="220"/>
        <w:ind w:firstLine="540"/>
        <w:jc w:val="both"/>
      </w:pPr>
      <w:r>
        <w:lastRenderedPageBreak/>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C86223" w:rsidRDefault="00C86223">
      <w:pPr>
        <w:pStyle w:val="ConsPlusNormal"/>
        <w:spacing w:before="220"/>
        <w:ind w:firstLine="54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C86223" w:rsidRDefault="00C86223">
      <w:pPr>
        <w:pStyle w:val="ConsPlusNormal"/>
        <w:spacing w:before="220"/>
        <w:ind w:firstLine="540"/>
        <w:jc w:val="both"/>
      </w:pPr>
      <w:r>
        <w:t xml:space="preserve">организация учебного процесса с учетом целей, содержания и планируемых результатов среднего общего образования, отраженных в </w:t>
      </w:r>
      <w:hyperlink r:id="rId27">
        <w:r>
          <w:rPr>
            <w:color w:val="0000FF"/>
          </w:rPr>
          <w:t>ФГОС СОО</w:t>
        </w:r>
      </w:hyperlink>
      <w:r>
        <w:t>;</w:t>
      </w:r>
    </w:p>
    <w:p w:rsidR="00C86223" w:rsidRDefault="00C86223">
      <w:pPr>
        <w:pStyle w:val="ConsPlusNormal"/>
        <w:spacing w:before="220"/>
        <w:ind w:firstLine="54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C86223" w:rsidRDefault="00C86223">
      <w:pPr>
        <w:pStyle w:val="ConsPlusNormal"/>
        <w:spacing w:before="220"/>
        <w:ind w:firstLine="54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C86223" w:rsidRDefault="00C86223">
      <w:pPr>
        <w:pStyle w:val="ConsPlusNormal"/>
        <w:spacing w:before="22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C86223" w:rsidRDefault="00C86223">
      <w:pPr>
        <w:pStyle w:val="ConsPlusNormal"/>
        <w:spacing w:before="220"/>
        <w:ind w:firstLine="540"/>
        <w:jc w:val="both"/>
      </w:pPr>
      <w:r>
        <w:t>16.3. Достижение поставленных целей реализации ФОП СОО предусматривает решение следующих основных задач:</w:t>
      </w:r>
    </w:p>
    <w:p w:rsidR="00C86223" w:rsidRDefault="00C86223">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86223" w:rsidRDefault="00C86223">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86223" w:rsidRDefault="00C86223">
      <w:pPr>
        <w:pStyle w:val="ConsPlusNormal"/>
        <w:spacing w:before="220"/>
        <w:ind w:firstLine="540"/>
        <w:jc w:val="both"/>
      </w:pPr>
      <w:r>
        <w:t>обеспечение преемственности основного общего и среднего общего образования;</w:t>
      </w:r>
    </w:p>
    <w:p w:rsidR="00C86223" w:rsidRDefault="00C86223">
      <w:pPr>
        <w:pStyle w:val="ConsPlusNormal"/>
        <w:spacing w:before="220"/>
        <w:ind w:firstLine="540"/>
        <w:jc w:val="both"/>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C86223" w:rsidRDefault="00C86223">
      <w:pPr>
        <w:pStyle w:val="ConsPlusNormal"/>
        <w:spacing w:before="220"/>
        <w:ind w:firstLine="540"/>
        <w:jc w:val="both"/>
      </w:pPr>
      <w:r>
        <w:t>обеспечение доступности получения качественного среднего общего образования;</w:t>
      </w:r>
    </w:p>
    <w:p w:rsidR="00C86223" w:rsidRDefault="00C86223">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C86223" w:rsidRDefault="00C86223">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C86223" w:rsidRDefault="00C86223">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86223" w:rsidRDefault="00C86223">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86223" w:rsidRDefault="00C86223">
      <w:pPr>
        <w:pStyle w:val="ConsPlusNormal"/>
        <w:spacing w:before="22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C86223" w:rsidRDefault="00C86223">
      <w:pPr>
        <w:pStyle w:val="ConsPlusNormal"/>
        <w:spacing w:before="220"/>
        <w:ind w:firstLine="540"/>
        <w:jc w:val="both"/>
      </w:pPr>
      <w: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C86223" w:rsidRDefault="00C86223">
      <w:pPr>
        <w:pStyle w:val="ConsPlusNormal"/>
        <w:spacing w:before="220"/>
        <w:ind w:firstLine="540"/>
        <w:jc w:val="both"/>
      </w:pPr>
      <w:r>
        <w:t>16.4. ФОП СОО учитывает следующие принципы:</w:t>
      </w:r>
    </w:p>
    <w:p w:rsidR="00C86223" w:rsidRDefault="00C86223">
      <w:pPr>
        <w:pStyle w:val="ConsPlusNormal"/>
        <w:spacing w:before="220"/>
        <w:ind w:firstLine="540"/>
        <w:jc w:val="both"/>
      </w:pPr>
      <w:r>
        <w:t xml:space="preserve">принцип учета </w:t>
      </w:r>
      <w:hyperlink r:id="rId28">
        <w:r>
          <w:rPr>
            <w:color w:val="0000FF"/>
          </w:rPr>
          <w:t>ФГОС СОО</w:t>
        </w:r>
      </w:hyperlink>
      <w:r>
        <w:t xml:space="preserve">: ФОП СОО базируется на требованиях, предъявляемых </w:t>
      </w:r>
      <w:hyperlink r:id="rId29">
        <w:r>
          <w:rPr>
            <w:color w:val="0000FF"/>
          </w:rPr>
          <w:t>ФГОС СОО</w:t>
        </w:r>
      </w:hyperlink>
      <w:r>
        <w:t xml:space="preserve"> к целям, содержанию, планируемым результатам и условиям обучения на уровне среднего общего образования;</w:t>
      </w:r>
    </w:p>
    <w:p w:rsidR="00C86223" w:rsidRDefault="00C86223">
      <w:pPr>
        <w:pStyle w:val="ConsPlusNormal"/>
        <w:spacing w:before="220"/>
        <w:ind w:firstLine="540"/>
        <w:jc w:val="both"/>
      </w:pPr>
      <w: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86223" w:rsidRDefault="00C86223">
      <w:pPr>
        <w:pStyle w:val="ConsPlusNormal"/>
        <w:spacing w:before="220"/>
        <w:ind w:firstLine="540"/>
        <w:jc w:val="both"/>
      </w:pPr>
      <w: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86223" w:rsidRDefault="00C86223">
      <w:pPr>
        <w:pStyle w:val="ConsPlusNormal"/>
        <w:spacing w:before="220"/>
        <w:ind w:firstLine="540"/>
        <w:jc w:val="both"/>
      </w:pPr>
      <w: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86223" w:rsidRDefault="00C86223">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86223" w:rsidRDefault="00C86223">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C86223" w:rsidRDefault="00C86223">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C86223" w:rsidRDefault="00C86223">
      <w:pPr>
        <w:pStyle w:val="ConsPlusNormal"/>
        <w:spacing w:before="220"/>
        <w:ind w:firstLine="540"/>
        <w:jc w:val="both"/>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86223" w:rsidRDefault="00C86223">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0">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3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C86223" w:rsidRDefault="00C86223">
      <w:pPr>
        <w:pStyle w:val="ConsPlusNormal"/>
        <w:spacing w:before="220"/>
        <w:ind w:firstLine="540"/>
        <w:jc w:val="both"/>
      </w:pPr>
      <w:r>
        <w:lastRenderedPageBreak/>
        <w:t xml:space="preserve">16.5. 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2">
        <w:r>
          <w:rPr>
            <w:color w:val="0000FF"/>
          </w:rPr>
          <w:t>нормативами</w:t>
        </w:r>
      </w:hyperlink>
      <w:r>
        <w:t xml:space="preserve"> и Санитарно-эпидемиологическими </w:t>
      </w:r>
      <w:hyperlink r:id="rId33">
        <w:r>
          <w:rPr>
            <w:color w:val="0000FF"/>
          </w:rPr>
          <w:t>требованиями</w:t>
        </w:r>
      </w:hyperlink>
      <w:r>
        <w:t xml:space="preserve"> &lt;14&gt;.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&lt;14&gt; </w:t>
      </w:r>
      <w:hyperlink r:id="rId34">
        <w:r>
          <w:rPr>
            <w:color w:val="0000FF"/>
          </w:rPr>
          <w:t>Часть 1 статьи 34</w:t>
        </w:r>
      </w:hyperlink>
      <w:r>
        <w:t xml:space="preserve"> Федерального закона от 29 декабря 2012 г. N 273-ФЗ "Об образовании в Российской Федерации".</w:t>
      </w:r>
    </w:p>
    <w:p w:rsidR="00C86223" w:rsidRDefault="00C86223">
      <w:pPr>
        <w:pStyle w:val="ConsPlusNormal"/>
        <w:ind w:firstLine="540"/>
        <w:jc w:val="both"/>
      </w:pPr>
    </w:p>
    <w:p w:rsidR="00C86223" w:rsidRDefault="00C86223">
      <w:pPr>
        <w:pStyle w:val="ConsPlusNormal"/>
        <w:ind w:firstLine="540"/>
        <w:jc w:val="both"/>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&lt;15&gt;.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&lt;15&gt; </w:t>
      </w:r>
      <w:hyperlink r:id="rId35">
        <w:r>
          <w:rPr>
            <w:color w:val="0000FF"/>
          </w:rPr>
          <w:t>Часть 1 статьи 34</w:t>
        </w:r>
      </w:hyperlink>
      <w:r>
        <w:t xml:space="preserve"> Федерального закона от 29 декабря 2012 г. N 273-ФЗ "Об образовании в Российской Федерации".</w:t>
      </w:r>
    </w:p>
    <w:p w:rsidR="00C86223" w:rsidRDefault="00C86223">
      <w:pPr>
        <w:pStyle w:val="ConsPlusNormal"/>
        <w:ind w:firstLine="540"/>
        <w:jc w:val="both"/>
      </w:pPr>
    </w:p>
    <w:p w:rsidR="00C86223" w:rsidRDefault="00C86223">
      <w:pPr>
        <w:pStyle w:val="ConsPlusTitle"/>
        <w:ind w:firstLine="540"/>
        <w:jc w:val="both"/>
        <w:outlineLvl w:val="2"/>
      </w:pPr>
      <w:r>
        <w:t>17. Планируемые результаты освоения ФОП СОО.</w:t>
      </w:r>
    </w:p>
    <w:p w:rsidR="00C86223" w:rsidRDefault="00C86223">
      <w:pPr>
        <w:pStyle w:val="ConsPlusNormal"/>
        <w:spacing w:before="220"/>
        <w:ind w:firstLine="540"/>
        <w:jc w:val="both"/>
      </w:pPr>
      <w:r>
        <w:t xml:space="preserve">17.1. Планируемые результаты освоения ФОП СОО соответствуют современным целям среднего общего образования, представленным во </w:t>
      </w:r>
      <w:hyperlink r:id="rId36">
        <w:r>
          <w:rPr>
            <w:color w:val="0000FF"/>
          </w:rPr>
          <w:t>ФГОС СОО</w:t>
        </w:r>
      </w:hyperlink>
      <w:r>
        <w:t xml:space="preserve"> как система личностных, метапредметных и предметных достижений обучающегося.</w:t>
      </w:r>
    </w:p>
    <w:p w:rsidR="00C86223" w:rsidRDefault="00C86223">
      <w:pPr>
        <w:pStyle w:val="ConsPlusNormal"/>
        <w:spacing w:before="220"/>
        <w:ind w:firstLine="540"/>
        <w:jc w:val="both"/>
      </w:pPr>
      <w:r>
        <w:t>17.2.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86223" w:rsidRDefault="00C86223">
      <w:pPr>
        <w:pStyle w:val="ConsPlusNormal"/>
        <w:spacing w:before="220"/>
        <w:ind w:firstLine="540"/>
        <w:jc w:val="both"/>
      </w:pPr>
      <w: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86223" w:rsidRDefault="00C86223">
      <w:pPr>
        <w:pStyle w:val="ConsPlusNormal"/>
        <w:spacing w:before="220"/>
        <w:ind w:firstLine="540"/>
        <w:jc w:val="both"/>
      </w:pPr>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C86223" w:rsidRDefault="00C86223">
      <w:pPr>
        <w:pStyle w:val="ConsPlusNormal"/>
        <w:spacing w:before="220"/>
        <w:ind w:firstLine="540"/>
        <w:jc w:val="both"/>
      </w:pPr>
      <w:r>
        <w:t>17.3. Метапредметные результаты включают:</w:t>
      </w:r>
    </w:p>
    <w:p w:rsidR="00C86223" w:rsidRDefault="00C86223">
      <w:pPr>
        <w:pStyle w:val="ConsPlusNormal"/>
        <w:spacing w:before="220"/>
        <w:ind w:firstLine="540"/>
        <w:jc w:val="both"/>
      </w:pP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w:t>
      </w:r>
      <w:r>
        <w:lastRenderedPageBreak/>
        <w:t>коммуникативные, регулятивные);</w:t>
      </w:r>
    </w:p>
    <w:p w:rsidR="00C86223" w:rsidRDefault="00C86223">
      <w:pPr>
        <w:pStyle w:val="ConsPlusNormal"/>
        <w:spacing w:before="220"/>
        <w:ind w:firstLine="540"/>
        <w:jc w:val="both"/>
      </w:pPr>
      <w:r>
        <w:t>способность их использовать в учебной, познавательной и социальной практике;</w:t>
      </w:r>
    </w:p>
    <w:p w:rsidR="00C86223" w:rsidRDefault="00C86223">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86223" w:rsidRDefault="00C86223">
      <w:pPr>
        <w:pStyle w:val="ConsPlusNormal"/>
        <w:spacing w:before="220"/>
        <w:ind w:firstLine="540"/>
        <w:jc w:val="both"/>
      </w:pPr>
      <w:r>
        <w:t>овладение навыками учебно-исследовательской, проектной и социальной деятельности.</w:t>
      </w:r>
    </w:p>
    <w:p w:rsidR="00C86223" w:rsidRDefault="00C86223">
      <w:pPr>
        <w:pStyle w:val="ConsPlusNormal"/>
        <w:spacing w:before="220"/>
        <w:ind w:firstLine="540"/>
        <w:jc w:val="both"/>
      </w:pPr>
      <w: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C86223" w:rsidRDefault="00C86223">
      <w:pPr>
        <w:pStyle w:val="ConsPlusNormal"/>
        <w:spacing w:before="220"/>
        <w:ind w:firstLine="540"/>
        <w:jc w:val="both"/>
      </w:pPr>
      <w:r>
        <w:t>познавательными универсальными учебными действиями;</w:t>
      </w:r>
    </w:p>
    <w:p w:rsidR="00C86223" w:rsidRDefault="00C86223">
      <w:pPr>
        <w:pStyle w:val="ConsPlusNormal"/>
        <w:spacing w:before="220"/>
        <w:ind w:firstLine="540"/>
        <w:jc w:val="both"/>
      </w:pPr>
      <w:r>
        <w:t>коммуникативными универсальными учебными действиями;</w:t>
      </w:r>
    </w:p>
    <w:p w:rsidR="00C86223" w:rsidRDefault="00C86223">
      <w:pPr>
        <w:pStyle w:val="ConsPlusNormal"/>
        <w:spacing w:before="220"/>
        <w:ind w:firstLine="540"/>
        <w:jc w:val="both"/>
      </w:pPr>
      <w:r>
        <w:t>регулятивными универсальными учебными действиями.</w:t>
      </w:r>
    </w:p>
    <w:p w:rsidR="00C86223" w:rsidRDefault="00C86223">
      <w:pPr>
        <w:pStyle w:val="ConsPlusNormal"/>
        <w:spacing w:before="220"/>
        <w:ind w:firstLine="540"/>
        <w:jc w:val="both"/>
      </w:pPr>
      <w: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C86223" w:rsidRDefault="00C86223">
      <w:pPr>
        <w:pStyle w:val="ConsPlusNormal"/>
        <w:spacing w:before="220"/>
        <w:ind w:firstLine="540"/>
        <w:jc w:val="both"/>
      </w:pPr>
      <w: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C86223" w:rsidRDefault="00C86223">
      <w:pPr>
        <w:pStyle w:val="ConsPlusNormal"/>
        <w:spacing w:before="220"/>
        <w:ind w:firstLine="540"/>
        <w:jc w:val="both"/>
      </w:pPr>
      <w: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C86223" w:rsidRDefault="00C86223">
      <w:pPr>
        <w:pStyle w:val="ConsPlusNormal"/>
        <w:spacing w:before="220"/>
        <w:ind w:firstLine="540"/>
        <w:jc w:val="both"/>
      </w:pPr>
      <w:r>
        <w:t>17.5. Предметные результаты включают:</w:t>
      </w:r>
    </w:p>
    <w:p w:rsidR="00C86223" w:rsidRDefault="00C86223">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C86223" w:rsidRDefault="00C86223">
      <w:pPr>
        <w:pStyle w:val="ConsPlusNormal"/>
        <w:spacing w:before="22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Требования к предметным результатам:</w:t>
      </w:r>
    </w:p>
    <w:p w:rsidR="00C86223" w:rsidRDefault="00C86223">
      <w:pPr>
        <w:pStyle w:val="ConsPlusNormal"/>
        <w:spacing w:before="220"/>
        <w:ind w:firstLine="540"/>
        <w:jc w:val="both"/>
      </w:pPr>
      <w:r>
        <w:t>сформулированы в деятельностной форме с усилением акцента на применение знаний и конкретные умения;</w:t>
      </w:r>
    </w:p>
    <w:p w:rsidR="00C86223" w:rsidRDefault="00C86223">
      <w:pPr>
        <w:pStyle w:val="ConsPlusNormal"/>
        <w:spacing w:before="220"/>
        <w:ind w:firstLine="540"/>
        <w:jc w:val="both"/>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C86223" w:rsidRDefault="00C86223">
      <w:pPr>
        <w:pStyle w:val="ConsPlusNormal"/>
        <w:spacing w:before="220"/>
        <w:ind w:firstLine="540"/>
        <w:jc w:val="both"/>
      </w:pPr>
      <w:r>
        <w:t>определяют требования к результатам освоения программ среднего общего образования по учебным предметам;</w:t>
      </w:r>
    </w:p>
    <w:p w:rsidR="00C86223" w:rsidRDefault="00C86223">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C86223" w:rsidRDefault="00C86223">
      <w:pPr>
        <w:pStyle w:val="ConsPlusNormal"/>
        <w:spacing w:before="220"/>
        <w:ind w:firstLine="540"/>
        <w:jc w:val="both"/>
      </w:pPr>
      <w:r>
        <w:t>17.6. Предметные результаты освоения ФОП СОО устанавливаются для учебных предметов на базовом и углубленном уровнях.</w:t>
      </w:r>
    </w:p>
    <w:p w:rsidR="00C86223" w:rsidRDefault="00C86223">
      <w:pPr>
        <w:pStyle w:val="ConsPlusNormal"/>
        <w:spacing w:before="220"/>
        <w:ind w:firstLine="540"/>
        <w:jc w:val="both"/>
      </w:pPr>
      <w:r>
        <w:lastRenderedPageBreak/>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C86223" w:rsidRDefault="00C86223">
      <w:pPr>
        <w:pStyle w:val="ConsPlusNormal"/>
        <w:spacing w:before="220"/>
        <w:ind w:firstLine="540"/>
        <w:jc w:val="both"/>
      </w:pPr>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C86223" w:rsidRDefault="00C86223">
      <w:pPr>
        <w:pStyle w:val="ConsPlusNormal"/>
        <w:spacing w:before="220"/>
        <w:ind w:firstLine="540"/>
        <w:jc w:val="both"/>
      </w:pPr>
      <w:r>
        <w:t>17.7. 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C86223" w:rsidRDefault="00C86223">
      <w:pPr>
        <w:pStyle w:val="ConsPlusNormal"/>
        <w:ind w:firstLine="540"/>
        <w:jc w:val="both"/>
      </w:pPr>
    </w:p>
    <w:p w:rsidR="00C86223" w:rsidRDefault="00C86223">
      <w:pPr>
        <w:pStyle w:val="ConsPlusTitle"/>
        <w:ind w:firstLine="540"/>
        <w:jc w:val="both"/>
        <w:outlineLvl w:val="2"/>
      </w:pPr>
      <w:r>
        <w:t>18. Система оценки достижения планируемых результатов освоения ФОП СОО.</w:t>
      </w:r>
    </w:p>
    <w:p w:rsidR="00C86223" w:rsidRDefault="00C86223">
      <w:pPr>
        <w:pStyle w:val="ConsPlusNormal"/>
        <w:spacing w:before="220"/>
        <w:ind w:firstLine="540"/>
        <w:jc w:val="both"/>
      </w:pPr>
      <w: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C86223" w:rsidRDefault="00C86223">
      <w:pPr>
        <w:pStyle w:val="ConsPlusNormal"/>
        <w:spacing w:before="220"/>
        <w:ind w:firstLine="540"/>
        <w:jc w:val="both"/>
      </w:pPr>
      <w:r>
        <w:t>18.2. Основными направлениями и целями оценочной деятельности в образовательной организации являются:</w:t>
      </w:r>
    </w:p>
    <w:p w:rsidR="00C86223" w:rsidRDefault="00C86223">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86223" w:rsidRDefault="00C86223">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C86223" w:rsidRDefault="00C86223">
      <w:pPr>
        <w:pStyle w:val="ConsPlusNormal"/>
        <w:spacing w:before="220"/>
        <w:ind w:firstLine="540"/>
        <w:jc w:val="both"/>
      </w:pPr>
      <w:r>
        <w:t xml:space="preserve">18.3. Основным объектом системы оценки, ее содержательной и критериальной базой выступают требования </w:t>
      </w:r>
      <w:hyperlink r:id="rId37">
        <w:r>
          <w:rPr>
            <w:color w:val="0000FF"/>
          </w:rPr>
          <w:t>ФГОС СОО</w:t>
        </w:r>
      </w:hyperlink>
      <w:r>
        <w:t>,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C86223" w:rsidRDefault="00C86223">
      <w:pPr>
        <w:pStyle w:val="ConsPlusNormal"/>
        <w:spacing w:before="220"/>
        <w:ind w:firstLine="540"/>
        <w:jc w:val="both"/>
      </w:pPr>
      <w:r>
        <w:t>18.4. Внутренняя оценка включает:</w:t>
      </w:r>
    </w:p>
    <w:p w:rsidR="00C86223" w:rsidRDefault="00C86223">
      <w:pPr>
        <w:pStyle w:val="ConsPlusNormal"/>
        <w:spacing w:before="220"/>
        <w:ind w:firstLine="540"/>
        <w:jc w:val="both"/>
      </w:pPr>
      <w:r>
        <w:t>стартовую диагностику;</w:t>
      </w:r>
    </w:p>
    <w:p w:rsidR="00C86223" w:rsidRDefault="00C86223">
      <w:pPr>
        <w:pStyle w:val="ConsPlusNormal"/>
        <w:spacing w:before="220"/>
        <w:ind w:firstLine="540"/>
        <w:jc w:val="both"/>
      </w:pPr>
      <w:r>
        <w:t>текущую и тематическую оценку;</w:t>
      </w:r>
    </w:p>
    <w:p w:rsidR="00C86223" w:rsidRDefault="00C86223">
      <w:pPr>
        <w:pStyle w:val="ConsPlusNormal"/>
        <w:spacing w:before="220"/>
        <w:ind w:firstLine="540"/>
        <w:jc w:val="both"/>
      </w:pPr>
      <w:r>
        <w:t>итоговую оценку;</w:t>
      </w:r>
    </w:p>
    <w:p w:rsidR="00C86223" w:rsidRDefault="00C86223">
      <w:pPr>
        <w:pStyle w:val="ConsPlusNormal"/>
        <w:spacing w:before="220"/>
        <w:ind w:firstLine="540"/>
        <w:jc w:val="both"/>
      </w:pPr>
      <w:r>
        <w:t>промежуточную аттестацию;</w:t>
      </w:r>
    </w:p>
    <w:p w:rsidR="00C86223" w:rsidRDefault="00C86223">
      <w:pPr>
        <w:pStyle w:val="ConsPlusNormal"/>
        <w:spacing w:before="220"/>
        <w:ind w:firstLine="540"/>
        <w:jc w:val="both"/>
      </w:pPr>
      <w:r>
        <w:t>психолого-педагогическое наблюдение;</w:t>
      </w:r>
    </w:p>
    <w:p w:rsidR="00C86223" w:rsidRDefault="00C86223">
      <w:pPr>
        <w:pStyle w:val="ConsPlusNormal"/>
        <w:spacing w:before="220"/>
        <w:ind w:firstLine="540"/>
        <w:jc w:val="both"/>
      </w:pPr>
      <w:r>
        <w:t>внутренний мониторинг образовательных достижений обучающихся.</w:t>
      </w:r>
    </w:p>
    <w:p w:rsidR="00C86223" w:rsidRDefault="00C86223">
      <w:pPr>
        <w:pStyle w:val="ConsPlusNormal"/>
        <w:spacing w:before="220"/>
        <w:ind w:firstLine="540"/>
        <w:jc w:val="both"/>
      </w:pPr>
      <w:r>
        <w:t>18.5. Внешняя оценка включает:</w:t>
      </w:r>
    </w:p>
    <w:p w:rsidR="00C86223" w:rsidRDefault="00C86223">
      <w:pPr>
        <w:pStyle w:val="ConsPlusNormal"/>
        <w:spacing w:before="220"/>
        <w:ind w:firstLine="540"/>
        <w:jc w:val="both"/>
      </w:pPr>
      <w:r>
        <w:t>независимую оценку качества подготовки обучающихся &lt;16&gt;;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&lt;16&gt; </w:t>
      </w:r>
      <w:hyperlink r:id="rId38">
        <w:r>
          <w:rPr>
            <w:color w:val="0000FF"/>
          </w:rPr>
          <w:t>Статья 95</w:t>
        </w:r>
      </w:hyperlink>
      <w:r>
        <w:t xml:space="preserve"> Федерального закона от 29 декабря 2012 г. N 273-ФЗ "Об образовании в </w:t>
      </w:r>
      <w:r>
        <w:lastRenderedPageBreak/>
        <w:t>Российской Федерации".</w:t>
      </w:r>
    </w:p>
    <w:p w:rsidR="00C86223" w:rsidRDefault="00C86223">
      <w:pPr>
        <w:pStyle w:val="ConsPlusNormal"/>
        <w:ind w:firstLine="540"/>
        <w:jc w:val="both"/>
      </w:pPr>
    </w:p>
    <w:p w:rsidR="00C86223" w:rsidRDefault="00C86223">
      <w:pPr>
        <w:pStyle w:val="ConsPlusNormal"/>
        <w:ind w:firstLine="540"/>
        <w:jc w:val="both"/>
      </w:pPr>
      <w:r>
        <w:t>итоговую аттестацию &lt;17&gt;.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&lt;17&gt; </w:t>
      </w:r>
      <w:hyperlink r:id="rId39">
        <w:r>
          <w:rPr>
            <w:color w:val="0000FF"/>
          </w:rPr>
          <w:t>Статья 59</w:t>
        </w:r>
      </w:hyperlink>
      <w:r>
        <w:t xml:space="preserve"> Федерального закона от 29 декабря 2012 г. N 273-ФЗ "Об образовании в Российской Федерации".</w:t>
      </w:r>
    </w:p>
    <w:p w:rsidR="00C86223" w:rsidRDefault="00C86223">
      <w:pPr>
        <w:pStyle w:val="ConsPlusNormal"/>
        <w:ind w:firstLine="540"/>
        <w:jc w:val="both"/>
      </w:pPr>
    </w:p>
    <w:p w:rsidR="00C86223" w:rsidRDefault="00C86223">
      <w:pPr>
        <w:pStyle w:val="ConsPlusNormal"/>
        <w:ind w:firstLine="540"/>
        <w:jc w:val="both"/>
      </w:pPr>
      <w:r>
        <w:t xml:space="preserve">18.6. В соответствии с </w:t>
      </w:r>
      <w:hyperlink r:id="rId40">
        <w:r>
          <w:rPr>
            <w:color w:val="0000FF"/>
          </w:rPr>
          <w:t>ФГОС СОО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C86223" w:rsidRDefault="00C86223">
      <w:pPr>
        <w:pStyle w:val="ConsPlusNormal"/>
        <w:spacing w:before="220"/>
        <w:ind w:firstLine="540"/>
        <w:jc w:val="both"/>
      </w:pPr>
      <w: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86223" w:rsidRDefault="00C86223">
      <w:pPr>
        <w:pStyle w:val="ConsPlusNormal"/>
        <w:spacing w:before="220"/>
        <w:ind w:firstLine="540"/>
        <w:jc w:val="both"/>
      </w:pPr>
      <w: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86223" w:rsidRDefault="00C86223">
      <w:pPr>
        <w:pStyle w:val="ConsPlusNormal"/>
        <w:spacing w:before="220"/>
        <w:ind w:firstLine="540"/>
        <w:jc w:val="both"/>
      </w:pPr>
      <w:r>
        <w:t>18.9. 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C86223" w:rsidRDefault="00C86223">
      <w:pPr>
        <w:pStyle w:val="ConsPlusNormal"/>
        <w:spacing w:before="220"/>
        <w:ind w:firstLine="540"/>
        <w:jc w:val="both"/>
      </w:pPr>
      <w:r>
        <w:t>18.10. Комплексный подход к оценке образовательных достижений реализуется через:</w:t>
      </w:r>
    </w:p>
    <w:p w:rsidR="00C86223" w:rsidRDefault="00C86223">
      <w:pPr>
        <w:pStyle w:val="ConsPlusNormal"/>
        <w:spacing w:before="220"/>
        <w:ind w:firstLine="540"/>
        <w:jc w:val="both"/>
      </w:pPr>
      <w:r>
        <w:t>оценку предметных и метапредметных результатов;</w:t>
      </w:r>
    </w:p>
    <w:p w:rsidR="00C86223" w:rsidRDefault="00C86223">
      <w:pPr>
        <w:pStyle w:val="ConsPlusNormal"/>
        <w:spacing w:before="220"/>
        <w:ind w:firstLine="540"/>
        <w:jc w:val="both"/>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86223" w:rsidRDefault="00C86223">
      <w:pPr>
        <w:pStyle w:val="ConsPlusNormal"/>
        <w:spacing w:before="220"/>
        <w:ind w:firstLine="540"/>
        <w:jc w:val="both"/>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C86223" w:rsidRDefault="00C86223">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86223" w:rsidRDefault="00C86223">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86223" w:rsidRDefault="00C86223">
      <w:pPr>
        <w:pStyle w:val="ConsPlusNormal"/>
        <w:spacing w:before="220"/>
        <w:ind w:firstLine="540"/>
        <w:jc w:val="both"/>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41">
        <w:r>
          <w:rPr>
            <w:color w:val="0000FF"/>
          </w:rPr>
          <w:t>ФГОС СОО</w:t>
        </w:r>
      </w:hyperlink>
      <w:r>
        <w:t>.</w:t>
      </w:r>
    </w:p>
    <w:p w:rsidR="00C86223" w:rsidRDefault="00C86223">
      <w:pPr>
        <w:pStyle w:val="ConsPlusNormal"/>
        <w:spacing w:before="220"/>
        <w:ind w:firstLine="540"/>
        <w:jc w:val="both"/>
      </w:pPr>
      <w:r>
        <w:t xml:space="preserve">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w:t>
      </w:r>
      <w:r>
        <w:lastRenderedPageBreak/>
        <w:t>организации и образовательных систем разного уровня.</w:t>
      </w:r>
    </w:p>
    <w:p w:rsidR="00C86223" w:rsidRDefault="00C86223">
      <w:pPr>
        <w:pStyle w:val="ConsPlusNormal"/>
        <w:spacing w:before="220"/>
        <w:ind w:firstLine="540"/>
        <w:jc w:val="both"/>
      </w:pPr>
      <w:r>
        <w:t>18.13.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C86223" w:rsidRDefault="00C86223">
      <w:pPr>
        <w:pStyle w:val="ConsPlusNormal"/>
        <w:spacing w:before="220"/>
        <w:ind w:firstLine="540"/>
        <w:jc w:val="both"/>
      </w:pPr>
      <w: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86223" w:rsidRDefault="00C86223">
      <w:pPr>
        <w:pStyle w:val="ConsPlusNormal"/>
        <w:spacing w:before="220"/>
        <w:ind w:firstLine="540"/>
        <w:jc w:val="both"/>
      </w:pPr>
      <w:r>
        <w:t>18.15. 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C86223" w:rsidRDefault="00C86223">
      <w:pPr>
        <w:pStyle w:val="ConsPlusNormal"/>
        <w:spacing w:before="220"/>
        <w:ind w:firstLine="540"/>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C86223" w:rsidRDefault="00C86223">
      <w:pPr>
        <w:pStyle w:val="ConsPlusNormal"/>
        <w:spacing w:before="220"/>
        <w:ind w:firstLine="540"/>
        <w:jc w:val="both"/>
      </w:pPr>
      <w:r>
        <w:t>18.17. Основным объектом оценки метапредметных результатов является:</w:t>
      </w:r>
    </w:p>
    <w:p w:rsidR="00C86223" w:rsidRDefault="00C86223">
      <w:pPr>
        <w:pStyle w:val="ConsPlusNormal"/>
        <w:spacing w:before="220"/>
        <w:ind w:firstLine="540"/>
        <w:jc w:val="both"/>
      </w:pPr>
      <w:r>
        <w:t>освоение обучающимися универсальных учебных действий (регулятивных, познавательных, коммуникативных);</w:t>
      </w:r>
    </w:p>
    <w:p w:rsidR="00C86223" w:rsidRDefault="00C86223">
      <w:pPr>
        <w:pStyle w:val="ConsPlusNormal"/>
        <w:spacing w:before="220"/>
        <w:ind w:firstLine="540"/>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86223" w:rsidRDefault="00C86223">
      <w:pPr>
        <w:pStyle w:val="ConsPlusNormal"/>
        <w:spacing w:before="220"/>
        <w:ind w:firstLine="540"/>
        <w:jc w:val="both"/>
      </w:pPr>
      <w:r>
        <w:t>овладение навыками учебно-исследовательской, проектной и социальной деятельности.</w:t>
      </w:r>
    </w:p>
    <w:p w:rsidR="00C86223" w:rsidRDefault="00C86223">
      <w:pPr>
        <w:pStyle w:val="ConsPlusNormal"/>
        <w:spacing w:before="220"/>
        <w:ind w:firstLine="540"/>
        <w:jc w:val="both"/>
      </w:pPr>
      <w: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C86223" w:rsidRDefault="00C86223">
      <w:pPr>
        <w:pStyle w:val="ConsPlusNormal"/>
        <w:spacing w:before="220"/>
        <w:ind w:firstLine="540"/>
        <w:jc w:val="both"/>
      </w:pPr>
      <w:r>
        <w:t>18.19. Формы оценки:</w:t>
      </w:r>
    </w:p>
    <w:p w:rsidR="00C86223" w:rsidRDefault="00C86223">
      <w:pPr>
        <w:pStyle w:val="ConsPlusNormal"/>
        <w:spacing w:before="220"/>
        <w:ind w:firstLine="540"/>
        <w:jc w:val="both"/>
      </w:pPr>
      <w:r>
        <w:t>для проверки читательской грамотности - письменная работа на межпредметной основе;</w:t>
      </w:r>
    </w:p>
    <w:p w:rsidR="00C86223" w:rsidRDefault="00C86223">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C86223" w:rsidRDefault="00C86223">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86223" w:rsidRDefault="00C86223">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C86223" w:rsidRDefault="00C86223">
      <w:pPr>
        <w:pStyle w:val="ConsPlusNormal"/>
        <w:spacing w:before="220"/>
        <w:ind w:firstLine="540"/>
        <w:jc w:val="both"/>
      </w:pPr>
      <w:r>
        <w:t xml:space="preserve">18.20.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w:t>
      </w:r>
      <w:r>
        <w:lastRenderedPageBreak/>
        <w:t>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C86223" w:rsidRDefault="00C86223">
      <w:pPr>
        <w:pStyle w:val="ConsPlusNormal"/>
        <w:spacing w:before="220"/>
        <w:ind w:firstLine="540"/>
        <w:jc w:val="both"/>
      </w:pPr>
      <w:r>
        <w:t>18.20.1. Выбор темы проекта осуществляется обучающимися.</w:t>
      </w:r>
    </w:p>
    <w:p w:rsidR="00C86223" w:rsidRDefault="00C86223">
      <w:pPr>
        <w:pStyle w:val="ConsPlusNormal"/>
        <w:spacing w:before="220"/>
        <w:ind w:firstLine="540"/>
        <w:jc w:val="both"/>
      </w:pPr>
      <w:r>
        <w:t>18.20.2. Результатом проекта является одна из следующих работ:</w:t>
      </w:r>
    </w:p>
    <w:p w:rsidR="00C86223" w:rsidRDefault="00C86223">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C86223" w:rsidRDefault="00C86223">
      <w:pPr>
        <w:pStyle w:val="ConsPlusNormal"/>
        <w:spacing w:before="22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86223" w:rsidRDefault="00C86223">
      <w:pPr>
        <w:pStyle w:val="ConsPlusNormal"/>
        <w:spacing w:before="220"/>
        <w:ind w:firstLine="540"/>
        <w:jc w:val="both"/>
      </w:pPr>
      <w:r>
        <w:t>материальный объект, макет, иное конструкторское изделие;</w:t>
      </w:r>
    </w:p>
    <w:p w:rsidR="00C86223" w:rsidRDefault="00C86223">
      <w:pPr>
        <w:pStyle w:val="ConsPlusNormal"/>
        <w:spacing w:before="220"/>
        <w:ind w:firstLine="540"/>
        <w:jc w:val="both"/>
      </w:pPr>
      <w:r>
        <w:t>отчетные материалы по социальному проекту.</w:t>
      </w:r>
    </w:p>
    <w:p w:rsidR="00C86223" w:rsidRDefault="00C86223">
      <w:pPr>
        <w:pStyle w:val="ConsPlusNormal"/>
        <w:spacing w:before="220"/>
        <w:ind w:firstLine="540"/>
        <w:jc w:val="both"/>
      </w:pPr>
      <w:r>
        <w:t>18.20.3. Требования к организации проектной деятельности, к содержанию и направленности проекта разрабатываются образовательной организацией.</w:t>
      </w:r>
    </w:p>
    <w:p w:rsidR="00C86223" w:rsidRDefault="00C86223">
      <w:pPr>
        <w:pStyle w:val="ConsPlusNormal"/>
        <w:spacing w:before="220"/>
        <w:ind w:firstLine="540"/>
        <w:jc w:val="both"/>
      </w:pPr>
      <w:r>
        <w:t>18.20.4. Проект оценивается по критериям сформированности:</w:t>
      </w:r>
    </w:p>
    <w:p w:rsidR="00C86223" w:rsidRDefault="00C86223">
      <w:pPr>
        <w:pStyle w:val="ConsPlusNormal"/>
        <w:spacing w:before="220"/>
        <w:ind w:firstLine="540"/>
        <w:jc w:val="both"/>
      </w:pPr>
      <w: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ее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86223" w:rsidRDefault="00C86223">
      <w:pPr>
        <w:pStyle w:val="ConsPlusNormal"/>
        <w:spacing w:before="220"/>
        <w:ind w:firstLine="540"/>
        <w:jc w:val="both"/>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86223" w:rsidRDefault="00C86223">
      <w:pPr>
        <w:pStyle w:val="ConsPlusNormal"/>
        <w:spacing w:before="220"/>
        <w:ind w:firstLine="540"/>
        <w:jc w:val="both"/>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86223" w:rsidRDefault="00C86223">
      <w:pPr>
        <w:pStyle w:val="ConsPlusNormal"/>
        <w:spacing w:before="220"/>
        <w:ind w:firstLine="540"/>
        <w:jc w:val="both"/>
      </w:pPr>
      <w:r>
        <w:t>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C86223" w:rsidRDefault="00C86223">
      <w:pPr>
        <w:pStyle w:val="ConsPlusNormal"/>
        <w:spacing w:before="220"/>
        <w:ind w:firstLine="540"/>
        <w:jc w:val="both"/>
      </w:pPr>
      <w:r>
        <w:t>18.21.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C86223" w:rsidRDefault="00C86223">
      <w:pPr>
        <w:pStyle w:val="ConsPlusNormal"/>
        <w:spacing w:before="220"/>
        <w:ind w:firstLine="540"/>
        <w:jc w:val="both"/>
      </w:pPr>
      <w: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C86223" w:rsidRDefault="00C86223">
      <w:pPr>
        <w:pStyle w:val="ConsPlusNormal"/>
        <w:spacing w:before="220"/>
        <w:ind w:firstLine="540"/>
        <w:jc w:val="both"/>
      </w:pPr>
      <w:r>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w:t>
      </w:r>
      <w:r>
        <w:lastRenderedPageBreak/>
        <w:t>компетентностей, соответствующих направлениям функциональной грамотности.</w:t>
      </w:r>
    </w:p>
    <w:p w:rsidR="00C86223" w:rsidRDefault="00C86223">
      <w:pPr>
        <w:pStyle w:val="ConsPlusNormal"/>
        <w:spacing w:before="220"/>
        <w:ind w:firstLine="540"/>
        <w:jc w:val="both"/>
      </w:pPr>
      <w: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86223" w:rsidRDefault="00C86223">
      <w:pPr>
        <w:pStyle w:val="ConsPlusNormal"/>
        <w:spacing w:before="220"/>
        <w:ind w:firstLine="540"/>
        <w:jc w:val="both"/>
      </w:pPr>
      <w:r>
        <w:t>18.25. Особенности оценки по отдельному учебному предмету фиксируются в приложении к ООП СОО.</w:t>
      </w:r>
    </w:p>
    <w:p w:rsidR="00C86223" w:rsidRDefault="00C86223">
      <w:pPr>
        <w:pStyle w:val="ConsPlusNormal"/>
        <w:spacing w:before="220"/>
        <w:ind w:firstLine="540"/>
        <w:jc w:val="both"/>
      </w:pPr>
      <w:r>
        <w:t>Описание оценки предметных результатов по отдельному учебному предмету включает:</w:t>
      </w:r>
    </w:p>
    <w:p w:rsidR="00C86223" w:rsidRDefault="00C86223">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86223" w:rsidRDefault="00C86223">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C86223" w:rsidRDefault="00C86223">
      <w:pPr>
        <w:pStyle w:val="ConsPlusNormal"/>
        <w:spacing w:before="220"/>
        <w:ind w:firstLine="540"/>
        <w:jc w:val="both"/>
      </w:pPr>
      <w:r>
        <w:t>график контрольных мероприятий.</w:t>
      </w:r>
    </w:p>
    <w:p w:rsidR="00C86223" w:rsidRDefault="00C86223">
      <w:pPr>
        <w:pStyle w:val="ConsPlusNormal"/>
        <w:spacing w:before="220"/>
        <w:ind w:firstLine="540"/>
        <w:jc w:val="both"/>
      </w:pPr>
      <w:r>
        <w:t>18.26.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C86223" w:rsidRDefault="00C86223">
      <w:pPr>
        <w:pStyle w:val="ConsPlusNormal"/>
        <w:spacing w:before="220"/>
        <w:ind w:firstLine="540"/>
        <w:jc w:val="both"/>
      </w:pPr>
      <w:r>
        <w:t>18.26.1. 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C86223" w:rsidRDefault="00C86223">
      <w:pPr>
        <w:pStyle w:val="ConsPlusNormal"/>
        <w:spacing w:before="220"/>
        <w:ind w:firstLine="540"/>
        <w:jc w:val="both"/>
      </w:pPr>
      <w:r>
        <w:t>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C86223" w:rsidRDefault="00C86223">
      <w:pPr>
        <w:pStyle w:val="ConsPlusNormal"/>
        <w:spacing w:before="220"/>
        <w:ind w:firstLine="540"/>
        <w:jc w:val="both"/>
      </w:pPr>
      <w:r>
        <w:t>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86223" w:rsidRDefault="00C86223">
      <w:pPr>
        <w:pStyle w:val="ConsPlusNormal"/>
        <w:spacing w:before="220"/>
        <w:ind w:firstLine="540"/>
        <w:jc w:val="both"/>
      </w:pPr>
      <w:r>
        <w:t>18.27. Текущая оценка представляет собой процедуру оценки индивидуального продвижения обучающегося в освоении программы учебного предмета.</w:t>
      </w:r>
    </w:p>
    <w:p w:rsidR="00C86223" w:rsidRDefault="00C86223">
      <w:pPr>
        <w:pStyle w:val="ConsPlusNormal"/>
        <w:spacing w:before="220"/>
        <w:ind w:firstLine="540"/>
        <w:jc w:val="both"/>
      </w:pPr>
      <w:r>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86223" w:rsidRDefault="00C86223">
      <w:pPr>
        <w:pStyle w:val="ConsPlusNormal"/>
        <w:spacing w:before="220"/>
        <w:ind w:firstLine="540"/>
        <w:jc w:val="both"/>
      </w:pPr>
      <w:r>
        <w:t>18.27.2.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86223" w:rsidRDefault="00C86223">
      <w:pPr>
        <w:pStyle w:val="ConsPlusNormal"/>
        <w:spacing w:before="220"/>
        <w:ind w:firstLine="540"/>
        <w:jc w:val="both"/>
      </w:pPr>
      <w:r>
        <w:t>18.27.3.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C86223" w:rsidRDefault="00C86223">
      <w:pPr>
        <w:pStyle w:val="ConsPlusNormal"/>
        <w:spacing w:before="220"/>
        <w:ind w:firstLine="540"/>
        <w:jc w:val="both"/>
      </w:pPr>
      <w:r>
        <w:t>18.27.4. Результаты текущей оценки являются основой для индивидуализации учебного процесса.</w:t>
      </w:r>
    </w:p>
    <w:p w:rsidR="00C86223" w:rsidRDefault="00C86223">
      <w:pPr>
        <w:pStyle w:val="ConsPlusNormal"/>
        <w:spacing w:before="220"/>
        <w:ind w:firstLine="540"/>
        <w:jc w:val="both"/>
      </w:pPr>
      <w:r>
        <w:t>18.28. Тематическая оценка представляет собой процедуру оценки уровня достижения тематических планируемых результатов по учебному предмету.</w:t>
      </w:r>
    </w:p>
    <w:p w:rsidR="00C86223" w:rsidRDefault="00C86223">
      <w:pPr>
        <w:pStyle w:val="ConsPlusNormal"/>
        <w:spacing w:before="220"/>
        <w:ind w:firstLine="540"/>
        <w:jc w:val="both"/>
      </w:pPr>
      <w:r>
        <w:t>18.29. Внутренний мониторинг представляет собой следующие процедуры:</w:t>
      </w:r>
    </w:p>
    <w:p w:rsidR="00C86223" w:rsidRDefault="00C86223">
      <w:pPr>
        <w:pStyle w:val="ConsPlusNormal"/>
        <w:spacing w:before="220"/>
        <w:ind w:firstLine="540"/>
        <w:jc w:val="both"/>
      </w:pPr>
      <w:r>
        <w:lastRenderedPageBreak/>
        <w:t>стартовая диагностика;</w:t>
      </w:r>
    </w:p>
    <w:p w:rsidR="00C86223" w:rsidRDefault="00C86223">
      <w:pPr>
        <w:pStyle w:val="ConsPlusNormal"/>
        <w:spacing w:before="220"/>
        <w:ind w:firstLine="540"/>
        <w:jc w:val="both"/>
      </w:pPr>
      <w:r>
        <w:t>оценка уровня достижения предметных и метапредметных результатов;</w:t>
      </w:r>
    </w:p>
    <w:p w:rsidR="00C86223" w:rsidRDefault="00C86223">
      <w:pPr>
        <w:pStyle w:val="ConsPlusNormal"/>
        <w:spacing w:before="220"/>
        <w:ind w:firstLine="540"/>
        <w:jc w:val="both"/>
      </w:pPr>
      <w:r>
        <w:t>оценка уровня функциональной грамотности;</w:t>
      </w:r>
    </w:p>
    <w:p w:rsidR="00C86223" w:rsidRDefault="00C86223">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86223" w:rsidRDefault="00C86223">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86223" w:rsidRDefault="00C86223">
      <w:pPr>
        <w:pStyle w:val="ConsPlusNormal"/>
        <w:ind w:firstLine="540"/>
        <w:jc w:val="both"/>
      </w:pPr>
    </w:p>
    <w:p w:rsidR="00C86223" w:rsidRDefault="00C86223">
      <w:pPr>
        <w:pStyle w:val="ConsPlusTitle"/>
        <w:jc w:val="center"/>
        <w:outlineLvl w:val="1"/>
      </w:pPr>
      <w:bookmarkStart w:id="2" w:name="P257"/>
      <w:bookmarkEnd w:id="2"/>
      <w:r>
        <w:t>III. Содержательный раздел</w:t>
      </w:r>
    </w:p>
    <w:p w:rsidR="00C86223" w:rsidRDefault="00C86223">
      <w:pPr>
        <w:pStyle w:val="ConsPlusNormal"/>
        <w:jc w:val="center"/>
      </w:pPr>
    </w:p>
    <w:p w:rsidR="00C86223" w:rsidRDefault="00C86223">
      <w:pPr>
        <w:pStyle w:val="ConsPlusTitle"/>
        <w:ind w:firstLine="540"/>
        <w:jc w:val="both"/>
        <w:outlineLvl w:val="2"/>
      </w:pPr>
      <w:r>
        <w:t>19. Федеральная рабочая программа по учебному предмету "Русский язык" (базовый уровень).</w:t>
      </w:r>
    </w:p>
    <w:p w:rsidR="00C86223" w:rsidRDefault="00C86223">
      <w:pPr>
        <w:pStyle w:val="ConsPlusNormal"/>
        <w:spacing w:before="220"/>
        <w:ind w:firstLine="540"/>
        <w:jc w:val="both"/>
      </w:pPr>
      <w: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C86223" w:rsidRDefault="00C86223">
      <w:pPr>
        <w:pStyle w:val="ConsPlusNormal"/>
        <w:spacing w:before="220"/>
        <w:ind w:firstLine="540"/>
        <w:jc w:val="both"/>
      </w:pPr>
      <w: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C86223" w:rsidRDefault="00C86223">
      <w:pPr>
        <w:pStyle w:val="ConsPlusNormal"/>
        <w:spacing w:before="220"/>
        <w:ind w:firstLine="540"/>
        <w:jc w:val="both"/>
      </w:pPr>
      <w: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19.5. Пояснительная записка.</w:t>
      </w:r>
    </w:p>
    <w:p w:rsidR="00C86223" w:rsidRDefault="00C86223">
      <w:pPr>
        <w:pStyle w:val="ConsPlusNormal"/>
        <w:spacing w:before="220"/>
        <w:ind w:firstLine="540"/>
        <w:jc w:val="both"/>
      </w:pPr>
      <w:r>
        <w:t>19.5.1. 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C86223" w:rsidRDefault="00C86223">
      <w:pPr>
        <w:pStyle w:val="ConsPlusNormal"/>
        <w:spacing w:before="220"/>
        <w:ind w:firstLine="540"/>
        <w:jc w:val="both"/>
      </w:pPr>
      <w:r>
        <w:t>19.5.2. Программа по русскому языку позволит учителю:</w:t>
      </w:r>
    </w:p>
    <w:p w:rsidR="00C86223" w:rsidRDefault="00C86223">
      <w:pPr>
        <w:pStyle w:val="ConsPlusNormal"/>
        <w:spacing w:before="22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w:t>
      </w:r>
      <w:hyperlink r:id="rId42">
        <w:r>
          <w:rPr>
            <w:color w:val="0000FF"/>
          </w:rPr>
          <w:t>ФГОС СОО</w:t>
        </w:r>
      </w:hyperlink>
      <w:r>
        <w:t>;</w:t>
      </w:r>
    </w:p>
    <w:p w:rsidR="00C86223" w:rsidRDefault="00C86223">
      <w:pPr>
        <w:pStyle w:val="ConsPlusNormal"/>
        <w:spacing w:before="22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со </w:t>
      </w:r>
      <w:hyperlink r:id="rId43">
        <w:r>
          <w:rPr>
            <w:color w:val="0000FF"/>
          </w:rPr>
          <w:t>ФГОС СОО</w:t>
        </w:r>
      </w:hyperlink>
      <w:r>
        <w:t>;</w:t>
      </w:r>
    </w:p>
    <w:p w:rsidR="00C86223" w:rsidRDefault="00C86223">
      <w:pPr>
        <w:pStyle w:val="ConsPlusNormal"/>
        <w:spacing w:before="220"/>
        <w:ind w:firstLine="540"/>
        <w:jc w:val="both"/>
      </w:pPr>
      <w:r>
        <w:t>разработать календарно-тематическое планирование с учетом особенностей конкретного класса.</w:t>
      </w:r>
    </w:p>
    <w:p w:rsidR="00C86223" w:rsidRDefault="00C86223">
      <w:pPr>
        <w:pStyle w:val="ConsPlusNormal"/>
        <w:spacing w:before="220"/>
        <w:ind w:firstLine="540"/>
        <w:jc w:val="both"/>
      </w:pPr>
      <w:r>
        <w:t xml:space="preserve">19.5.3. Русский язык - государственный язык Российской Федерации, язык межнационального </w:t>
      </w:r>
      <w:r>
        <w:lastRenderedPageBreak/>
        <w:t>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86223" w:rsidRDefault="00C86223">
      <w:pPr>
        <w:pStyle w:val="ConsPlusNormal"/>
        <w:spacing w:before="220"/>
        <w:ind w:firstLine="540"/>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C86223" w:rsidRDefault="00C86223">
      <w:pPr>
        <w:pStyle w:val="ConsPlusNormal"/>
        <w:spacing w:before="220"/>
        <w:ind w:firstLine="540"/>
        <w:jc w:val="both"/>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C86223" w:rsidRDefault="00C86223">
      <w:pPr>
        <w:pStyle w:val="ConsPlusNormal"/>
        <w:spacing w:before="220"/>
        <w:ind w:firstLine="54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86223" w:rsidRDefault="00C86223">
      <w:pPr>
        <w:pStyle w:val="ConsPlusNormal"/>
        <w:spacing w:before="220"/>
        <w:ind w:firstLine="540"/>
        <w:jc w:val="both"/>
      </w:pPr>
      <w: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C86223" w:rsidRDefault="00C86223">
      <w:pPr>
        <w:pStyle w:val="ConsPlusNormal"/>
        <w:spacing w:before="220"/>
        <w:ind w:firstLine="54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C86223" w:rsidRDefault="00C86223">
      <w:pPr>
        <w:pStyle w:val="ConsPlusNormal"/>
        <w:spacing w:before="220"/>
        <w:ind w:firstLine="540"/>
        <w:jc w:val="both"/>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C86223" w:rsidRDefault="00C86223">
      <w:pPr>
        <w:pStyle w:val="ConsPlusNormal"/>
        <w:spacing w:before="220"/>
        <w:ind w:firstLine="540"/>
        <w:jc w:val="both"/>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C86223" w:rsidRDefault="00C86223">
      <w:pPr>
        <w:pStyle w:val="ConsPlusNormal"/>
        <w:spacing w:before="220"/>
        <w:ind w:firstLine="540"/>
        <w:jc w:val="both"/>
      </w:pPr>
      <w: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C86223" w:rsidRDefault="00C86223">
      <w:pPr>
        <w:pStyle w:val="ConsPlusNormal"/>
        <w:spacing w:before="220"/>
        <w:ind w:firstLine="540"/>
        <w:jc w:val="both"/>
      </w:pPr>
      <w:r>
        <w:t xml:space="preserve">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w:t>
      </w:r>
      <w:r>
        <w:lastRenderedPageBreak/>
        <w:t>и высшего образования.</w:t>
      </w:r>
    </w:p>
    <w:p w:rsidR="00C86223" w:rsidRDefault="00C86223">
      <w:pPr>
        <w:pStyle w:val="ConsPlusNormal"/>
        <w:spacing w:before="220"/>
        <w:ind w:firstLine="540"/>
        <w:jc w:val="both"/>
      </w:pPr>
      <w:r>
        <w:t>19.5.6. Изучение русского языка направлено на достижение следующих целей:</w:t>
      </w:r>
    </w:p>
    <w:p w:rsidR="00C86223" w:rsidRDefault="00C86223">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C86223" w:rsidRDefault="00C86223">
      <w:pPr>
        <w:pStyle w:val="ConsPlusNormal"/>
        <w:spacing w:before="220"/>
        <w:ind w:firstLine="540"/>
        <w:jc w:val="both"/>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C86223" w:rsidRDefault="00C86223">
      <w:pPr>
        <w:pStyle w:val="ConsPlusNormal"/>
        <w:spacing w:before="220"/>
        <w:ind w:firstLine="540"/>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C86223" w:rsidRDefault="00C86223">
      <w:pPr>
        <w:pStyle w:val="ConsPlusNormal"/>
        <w:spacing w:before="220"/>
        <w:ind w:firstLine="54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86223" w:rsidRDefault="00C86223">
      <w:pPr>
        <w:pStyle w:val="ConsPlusNormal"/>
        <w:spacing w:before="220"/>
        <w:ind w:firstLine="540"/>
        <w:jc w:val="both"/>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C86223" w:rsidRDefault="00C86223">
      <w:pPr>
        <w:pStyle w:val="ConsPlusNormal"/>
        <w:spacing w:before="220"/>
        <w:ind w:firstLine="54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86223" w:rsidRDefault="00C86223">
      <w:pPr>
        <w:pStyle w:val="ConsPlusNormal"/>
        <w:spacing w:before="220"/>
        <w:ind w:firstLine="540"/>
        <w:jc w:val="both"/>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C86223" w:rsidRDefault="00C86223">
      <w:pPr>
        <w:pStyle w:val="ConsPlusNormal"/>
        <w:spacing w:before="220"/>
        <w:ind w:firstLine="540"/>
        <w:jc w:val="both"/>
      </w:pPr>
      <w:r>
        <w:t xml:space="preserve">19.5.7. В соответствии с </w:t>
      </w:r>
      <w:hyperlink r:id="rId44">
        <w:r>
          <w:rPr>
            <w:color w:val="0000FF"/>
          </w:rPr>
          <w:t>ФГОС СОО</w:t>
        </w:r>
      </w:hyperlink>
      <w:r>
        <w:t xml:space="preserve">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C86223" w:rsidRDefault="00C86223">
      <w:pPr>
        <w:pStyle w:val="ConsPlusNormal"/>
        <w:ind w:firstLine="540"/>
        <w:jc w:val="both"/>
      </w:pPr>
    </w:p>
    <w:p w:rsidR="00C86223" w:rsidRDefault="00C86223">
      <w:pPr>
        <w:pStyle w:val="ConsPlusTitle"/>
        <w:ind w:firstLine="540"/>
        <w:jc w:val="both"/>
        <w:outlineLvl w:val="3"/>
      </w:pPr>
      <w:r>
        <w:t>19.6. Содержание обучения в 10 классе.</w:t>
      </w:r>
    </w:p>
    <w:p w:rsidR="00C86223" w:rsidRDefault="00C86223">
      <w:pPr>
        <w:pStyle w:val="ConsPlusNormal"/>
        <w:spacing w:before="220"/>
        <w:ind w:firstLine="540"/>
        <w:jc w:val="both"/>
      </w:pPr>
      <w:r>
        <w:t>19.6.1. Общие сведения о языке.</w:t>
      </w:r>
    </w:p>
    <w:p w:rsidR="00C86223" w:rsidRDefault="00C86223">
      <w:pPr>
        <w:pStyle w:val="ConsPlusNormal"/>
        <w:spacing w:before="220"/>
        <w:ind w:firstLine="540"/>
        <w:jc w:val="both"/>
      </w:pPr>
      <w:r>
        <w:t>19.6.1.1. Язык как знаковая система. Основные функции языка.</w:t>
      </w:r>
    </w:p>
    <w:p w:rsidR="00C86223" w:rsidRDefault="00C86223">
      <w:pPr>
        <w:pStyle w:val="ConsPlusNormal"/>
        <w:spacing w:before="220"/>
        <w:ind w:firstLine="540"/>
        <w:jc w:val="both"/>
      </w:pPr>
      <w:r>
        <w:t>19.6.1.2. Лингвистика как наука.</w:t>
      </w:r>
    </w:p>
    <w:p w:rsidR="00C86223" w:rsidRDefault="00C86223">
      <w:pPr>
        <w:pStyle w:val="ConsPlusNormal"/>
        <w:spacing w:before="220"/>
        <w:ind w:firstLine="540"/>
        <w:jc w:val="both"/>
      </w:pPr>
      <w:r>
        <w:t>19.6.1.3. Язык и культура.</w:t>
      </w:r>
    </w:p>
    <w:p w:rsidR="00C86223" w:rsidRDefault="00C86223">
      <w:pPr>
        <w:pStyle w:val="ConsPlusNormal"/>
        <w:spacing w:before="220"/>
        <w:ind w:firstLine="540"/>
        <w:jc w:val="both"/>
      </w:pPr>
      <w:r>
        <w:t xml:space="preserve">19.6.1.4. Русский язык - государственный язык Российской Федерации, средство </w:t>
      </w:r>
      <w:r>
        <w:lastRenderedPageBreak/>
        <w:t>межнационального общения, национальный язык русского народа, один из мировых языков.</w:t>
      </w:r>
    </w:p>
    <w:p w:rsidR="00C86223" w:rsidRDefault="00C86223">
      <w:pPr>
        <w:pStyle w:val="ConsPlusNormal"/>
        <w:spacing w:before="220"/>
        <w:ind w:firstLine="540"/>
        <w:jc w:val="both"/>
      </w:pPr>
      <w: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86223" w:rsidRDefault="00C86223">
      <w:pPr>
        <w:pStyle w:val="ConsPlusNormal"/>
        <w:spacing w:before="220"/>
        <w:ind w:firstLine="540"/>
        <w:jc w:val="both"/>
      </w:pPr>
      <w:r>
        <w:t>19.6.2. Язык и речь. Культура речи.</w:t>
      </w:r>
    </w:p>
    <w:p w:rsidR="00C86223" w:rsidRDefault="00C86223">
      <w:pPr>
        <w:pStyle w:val="ConsPlusNormal"/>
        <w:spacing w:before="220"/>
        <w:ind w:firstLine="540"/>
        <w:jc w:val="both"/>
      </w:pPr>
      <w:r>
        <w:t>19.6.2.1. Система языка. Культура речи.</w:t>
      </w:r>
    </w:p>
    <w:p w:rsidR="00C86223" w:rsidRDefault="00C86223">
      <w:pPr>
        <w:pStyle w:val="ConsPlusNormal"/>
        <w:spacing w:before="220"/>
        <w:ind w:firstLine="540"/>
        <w:jc w:val="both"/>
      </w:pPr>
      <w:r>
        <w:t>19.6.2.2. Система языка, ее устройство, функционирование.</w:t>
      </w:r>
    </w:p>
    <w:p w:rsidR="00C86223" w:rsidRDefault="00C86223">
      <w:pPr>
        <w:pStyle w:val="ConsPlusNormal"/>
        <w:spacing w:before="220"/>
        <w:ind w:firstLine="540"/>
        <w:jc w:val="both"/>
      </w:pPr>
      <w:r>
        <w:t>19.6.2.3. Культура речи как раздел лингвистики.</w:t>
      </w:r>
    </w:p>
    <w:p w:rsidR="00C86223" w:rsidRDefault="00C86223">
      <w:pPr>
        <w:pStyle w:val="ConsPlusNormal"/>
        <w:spacing w:before="220"/>
        <w:ind w:firstLine="540"/>
        <w:jc w:val="both"/>
      </w:pPr>
      <w:r>
        <w:t>19.6.2.4. Языковая норма, ее основные признаки и функции.</w:t>
      </w:r>
    </w:p>
    <w:p w:rsidR="00C86223" w:rsidRDefault="00C86223">
      <w:pPr>
        <w:pStyle w:val="ConsPlusNormal"/>
        <w:spacing w:before="220"/>
        <w:ind w:firstLine="540"/>
        <w:jc w:val="both"/>
      </w:pPr>
      <w: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C86223" w:rsidRDefault="00C86223">
      <w:pPr>
        <w:pStyle w:val="ConsPlusNormal"/>
        <w:spacing w:before="220"/>
        <w:ind w:firstLine="540"/>
        <w:jc w:val="both"/>
      </w:pPr>
      <w:r>
        <w:t>19.6.2.6. Качества хорошей речи.</w:t>
      </w:r>
    </w:p>
    <w:p w:rsidR="00C86223" w:rsidRDefault="00C86223">
      <w:pPr>
        <w:pStyle w:val="ConsPlusNormal"/>
        <w:spacing w:before="220"/>
        <w:ind w:firstLine="540"/>
        <w:jc w:val="both"/>
      </w:pPr>
      <w: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C86223" w:rsidRDefault="00C86223">
      <w:pPr>
        <w:pStyle w:val="ConsPlusNormal"/>
        <w:spacing w:before="220"/>
        <w:ind w:firstLine="540"/>
        <w:jc w:val="both"/>
      </w:pPr>
      <w:r>
        <w:t>19.6.3. Фонетика. Орфоэпия. Орфоэпические нормы.</w:t>
      </w:r>
    </w:p>
    <w:p w:rsidR="00C86223" w:rsidRDefault="00C86223">
      <w:pPr>
        <w:pStyle w:val="ConsPlusNormal"/>
        <w:spacing w:before="220"/>
        <w:ind w:firstLine="540"/>
        <w:jc w:val="both"/>
      </w:pPr>
      <w: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C86223" w:rsidRDefault="00C86223">
      <w:pPr>
        <w:pStyle w:val="ConsPlusNormal"/>
        <w:spacing w:before="220"/>
        <w:ind w:firstLine="540"/>
        <w:jc w:val="both"/>
      </w:pPr>
      <w: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C86223" w:rsidRDefault="00C86223">
      <w:pPr>
        <w:pStyle w:val="ConsPlusNormal"/>
        <w:spacing w:before="220"/>
        <w:ind w:firstLine="540"/>
        <w:jc w:val="both"/>
      </w:pPr>
      <w:r>
        <w:t>19.6.4. Лексикология и фразеология. Лексические нормы.</w:t>
      </w:r>
    </w:p>
    <w:p w:rsidR="00C86223" w:rsidRDefault="00C86223">
      <w:pPr>
        <w:pStyle w:val="ConsPlusNormal"/>
        <w:spacing w:before="220"/>
        <w:ind w:firstLine="540"/>
        <w:jc w:val="both"/>
      </w:pPr>
      <w: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C86223" w:rsidRDefault="00C86223">
      <w:pPr>
        <w:pStyle w:val="ConsPlusNormal"/>
        <w:spacing w:before="220"/>
        <w:ind w:firstLine="540"/>
        <w:jc w:val="both"/>
      </w:pPr>
      <w: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C86223" w:rsidRDefault="00C86223">
      <w:pPr>
        <w:pStyle w:val="ConsPlusNormal"/>
        <w:spacing w:before="220"/>
        <w:ind w:firstLine="540"/>
        <w:jc w:val="both"/>
      </w:pPr>
      <w:r>
        <w:t>19.6.4.3. Функционально-стилистическая окраска слова. Лексика общеупотребительная, разговорная и книжная. Особенности употребления.</w:t>
      </w:r>
    </w:p>
    <w:p w:rsidR="00C86223" w:rsidRDefault="00C86223">
      <w:pPr>
        <w:pStyle w:val="ConsPlusNormal"/>
        <w:spacing w:before="220"/>
        <w:ind w:firstLine="540"/>
        <w:jc w:val="both"/>
      </w:pPr>
      <w: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C86223" w:rsidRDefault="00C86223">
      <w:pPr>
        <w:pStyle w:val="ConsPlusNormal"/>
        <w:spacing w:before="220"/>
        <w:ind w:firstLine="540"/>
        <w:jc w:val="both"/>
      </w:pPr>
      <w:r>
        <w:lastRenderedPageBreak/>
        <w:t>19.6.4.5. Фразеология русского языка (повторение, обобщение). Крылатые слова.</w:t>
      </w:r>
    </w:p>
    <w:p w:rsidR="00C86223" w:rsidRDefault="00C86223">
      <w:pPr>
        <w:pStyle w:val="ConsPlusNormal"/>
        <w:spacing w:before="220"/>
        <w:ind w:firstLine="540"/>
        <w:jc w:val="both"/>
      </w:pPr>
      <w:r>
        <w:t>19.6.5. Морфемика и словообразование. Словообразовательные нормы.</w:t>
      </w:r>
    </w:p>
    <w:p w:rsidR="00C86223" w:rsidRDefault="00C86223">
      <w:pPr>
        <w:pStyle w:val="ConsPlusNormal"/>
        <w:spacing w:before="220"/>
        <w:ind w:firstLine="540"/>
        <w:jc w:val="both"/>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C86223" w:rsidRDefault="00C86223">
      <w:pPr>
        <w:pStyle w:val="ConsPlusNormal"/>
        <w:spacing w:before="220"/>
        <w:ind w:firstLine="540"/>
        <w:jc w:val="both"/>
      </w:pPr>
      <w:r>
        <w:t>19.6.6. Морфология. Морфологические нормы.</w:t>
      </w:r>
    </w:p>
    <w:p w:rsidR="00C86223" w:rsidRDefault="00C86223">
      <w:pPr>
        <w:pStyle w:val="ConsPlusNormal"/>
        <w:spacing w:before="220"/>
        <w:ind w:firstLine="540"/>
        <w:jc w:val="both"/>
      </w:pPr>
      <w: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C86223" w:rsidRDefault="00C86223">
      <w:pPr>
        <w:pStyle w:val="ConsPlusNormal"/>
        <w:spacing w:before="220"/>
        <w:ind w:firstLine="540"/>
        <w:jc w:val="both"/>
      </w:pPr>
      <w:r>
        <w:t>19.6.6.2. Морфологические нормы современного русского литературного языка (общее представление).</w:t>
      </w:r>
    </w:p>
    <w:p w:rsidR="00C86223" w:rsidRDefault="00C86223">
      <w:pPr>
        <w:pStyle w:val="ConsPlusNormal"/>
        <w:spacing w:before="220"/>
        <w:ind w:firstLine="540"/>
        <w:jc w:val="both"/>
      </w:pPr>
      <w:r>
        <w:t>19.6.6.3. Основные нормы употребления имен существительных: форм рода, числа, падежа.</w:t>
      </w:r>
    </w:p>
    <w:p w:rsidR="00C86223" w:rsidRDefault="00C86223">
      <w:pPr>
        <w:pStyle w:val="ConsPlusNormal"/>
        <w:spacing w:before="220"/>
        <w:ind w:firstLine="540"/>
        <w:jc w:val="both"/>
      </w:pPr>
      <w:r>
        <w:t>19.6.6.4. Основные нормы употребления имен прилагательных: форм степеней сравнения, краткой формы.</w:t>
      </w:r>
    </w:p>
    <w:p w:rsidR="00C86223" w:rsidRDefault="00C86223">
      <w:pPr>
        <w:pStyle w:val="ConsPlusNormal"/>
        <w:spacing w:before="220"/>
        <w:ind w:firstLine="540"/>
        <w:jc w:val="both"/>
      </w:pPr>
      <w:r>
        <w:t>19.6.6.5. Основные нормы употребления количественных, порядковых и собирательных числительных.</w:t>
      </w:r>
    </w:p>
    <w:p w:rsidR="00C86223" w:rsidRDefault="00C86223">
      <w:pPr>
        <w:pStyle w:val="ConsPlusNormal"/>
        <w:spacing w:before="220"/>
        <w:ind w:firstLine="540"/>
        <w:jc w:val="both"/>
      </w:pPr>
      <w:r>
        <w:t>19.6.6.6. Основные нормы употребления местоимений: формы 3-го лица личных местоимений, возвратного местоимения себя.</w:t>
      </w:r>
    </w:p>
    <w:p w:rsidR="00C86223" w:rsidRDefault="00C86223">
      <w:pPr>
        <w:pStyle w:val="ConsPlusNormal"/>
        <w:spacing w:before="220"/>
        <w:ind w:firstLine="540"/>
        <w:jc w:val="both"/>
      </w:pPr>
      <w: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C86223" w:rsidRDefault="00C86223">
      <w:pPr>
        <w:pStyle w:val="ConsPlusNormal"/>
        <w:spacing w:before="220"/>
        <w:ind w:firstLine="540"/>
        <w:jc w:val="both"/>
      </w:pPr>
      <w:r>
        <w:t>19.6.7. Орфография. Основные правила орфографии.</w:t>
      </w:r>
    </w:p>
    <w:p w:rsidR="00C86223" w:rsidRDefault="00C86223">
      <w:pPr>
        <w:pStyle w:val="ConsPlusNormal"/>
        <w:spacing w:before="220"/>
        <w:ind w:firstLine="540"/>
        <w:jc w:val="both"/>
      </w:pPr>
      <w: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86223" w:rsidRDefault="00C86223">
      <w:pPr>
        <w:pStyle w:val="ConsPlusNormal"/>
        <w:spacing w:before="220"/>
        <w:ind w:firstLine="540"/>
        <w:jc w:val="both"/>
      </w:pPr>
      <w:r>
        <w:t>19.6.7.2. Орфографические правила. Правописание гласных и согласных в корне.</w:t>
      </w:r>
    </w:p>
    <w:p w:rsidR="00C86223" w:rsidRDefault="00C86223">
      <w:pPr>
        <w:pStyle w:val="ConsPlusNormal"/>
        <w:spacing w:before="220"/>
        <w:ind w:firstLine="540"/>
        <w:jc w:val="both"/>
      </w:pPr>
      <w:r>
        <w:t>Употребление разделительных ъ и ь.</w:t>
      </w:r>
    </w:p>
    <w:p w:rsidR="00C86223" w:rsidRDefault="00C86223">
      <w:pPr>
        <w:pStyle w:val="ConsPlusNormal"/>
        <w:spacing w:before="220"/>
        <w:ind w:firstLine="540"/>
        <w:jc w:val="both"/>
      </w:pPr>
      <w:r>
        <w:t>Правописание приставок. Буквы ы - и после приставок.</w:t>
      </w:r>
    </w:p>
    <w:p w:rsidR="00C86223" w:rsidRDefault="00C86223">
      <w:pPr>
        <w:pStyle w:val="ConsPlusNormal"/>
        <w:spacing w:before="220"/>
        <w:ind w:firstLine="540"/>
        <w:jc w:val="both"/>
      </w:pPr>
      <w:r>
        <w:t>Правописание суффиксов.</w:t>
      </w:r>
    </w:p>
    <w:p w:rsidR="00C86223" w:rsidRDefault="00C86223">
      <w:pPr>
        <w:pStyle w:val="ConsPlusNormal"/>
        <w:spacing w:before="220"/>
        <w:ind w:firstLine="540"/>
        <w:jc w:val="both"/>
      </w:pPr>
      <w:r>
        <w:t>Правописание н и нн в словах различных частей речи.</w:t>
      </w:r>
    </w:p>
    <w:p w:rsidR="00C86223" w:rsidRDefault="00C86223">
      <w:pPr>
        <w:pStyle w:val="ConsPlusNormal"/>
        <w:spacing w:before="220"/>
        <w:ind w:firstLine="540"/>
        <w:jc w:val="both"/>
      </w:pPr>
      <w:r>
        <w:t>Правописание не и ни.</w:t>
      </w:r>
    </w:p>
    <w:p w:rsidR="00C86223" w:rsidRDefault="00C86223">
      <w:pPr>
        <w:pStyle w:val="ConsPlusNormal"/>
        <w:spacing w:before="220"/>
        <w:ind w:firstLine="540"/>
        <w:jc w:val="both"/>
      </w:pPr>
      <w:r>
        <w:t>Правописание окончаний имен существительных, имен прилагательных и глаголов.</w:t>
      </w:r>
    </w:p>
    <w:p w:rsidR="00C86223" w:rsidRDefault="00C86223">
      <w:pPr>
        <w:pStyle w:val="ConsPlusNormal"/>
        <w:spacing w:before="220"/>
        <w:ind w:firstLine="540"/>
        <w:jc w:val="both"/>
      </w:pPr>
      <w:r>
        <w:t>Слитное, дефисное и раздельное написание слов.</w:t>
      </w:r>
    </w:p>
    <w:p w:rsidR="00C86223" w:rsidRDefault="00C86223">
      <w:pPr>
        <w:pStyle w:val="ConsPlusNormal"/>
        <w:spacing w:before="220"/>
        <w:ind w:firstLine="540"/>
        <w:jc w:val="both"/>
      </w:pPr>
      <w:r>
        <w:t>19.6.8. Речь. Речевое общение.</w:t>
      </w:r>
    </w:p>
    <w:p w:rsidR="00C86223" w:rsidRDefault="00C86223">
      <w:pPr>
        <w:pStyle w:val="ConsPlusNormal"/>
        <w:spacing w:before="220"/>
        <w:ind w:firstLine="540"/>
        <w:jc w:val="both"/>
      </w:pPr>
      <w:r>
        <w:t>19.6.8.1. Речь как деятельность. Виды речевой деятельности (повторение, обобщение).</w:t>
      </w:r>
    </w:p>
    <w:p w:rsidR="00C86223" w:rsidRDefault="00C86223">
      <w:pPr>
        <w:pStyle w:val="ConsPlusNormal"/>
        <w:spacing w:before="220"/>
        <w:ind w:firstLine="540"/>
        <w:jc w:val="both"/>
      </w:pPr>
      <w:r>
        <w:lastRenderedPageBreak/>
        <w:t>19.6.8.2.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C86223" w:rsidRDefault="00C86223">
      <w:pPr>
        <w:pStyle w:val="ConsPlusNormal"/>
        <w:spacing w:before="220"/>
        <w:ind w:firstLine="540"/>
        <w:jc w:val="both"/>
      </w:pPr>
      <w: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C86223" w:rsidRDefault="00C86223">
      <w:pPr>
        <w:pStyle w:val="ConsPlusNormal"/>
        <w:spacing w:before="220"/>
        <w:ind w:firstLine="540"/>
        <w:jc w:val="both"/>
      </w:pPr>
      <w: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C86223" w:rsidRDefault="00C86223">
      <w:pPr>
        <w:pStyle w:val="ConsPlusNormal"/>
        <w:spacing w:before="220"/>
        <w:ind w:firstLine="540"/>
        <w:jc w:val="both"/>
      </w:pPr>
      <w:r>
        <w:t>19.6.9. Текст. Информационно-смысловая переработка текста.</w:t>
      </w:r>
    </w:p>
    <w:p w:rsidR="00C86223" w:rsidRDefault="00C86223">
      <w:pPr>
        <w:pStyle w:val="ConsPlusNormal"/>
        <w:spacing w:before="220"/>
        <w:ind w:firstLine="540"/>
        <w:jc w:val="both"/>
      </w:pPr>
      <w:r>
        <w:t>Текст, его основные признаки (повторение, обобщение).</w:t>
      </w:r>
    </w:p>
    <w:p w:rsidR="00C86223" w:rsidRDefault="00C86223">
      <w:pPr>
        <w:pStyle w:val="ConsPlusNormal"/>
        <w:spacing w:before="220"/>
        <w:ind w:firstLine="540"/>
        <w:jc w:val="both"/>
      </w:pPr>
      <w:r>
        <w:t>Логико-смысловые отношения между предложениями в тексте (общее представление).</w:t>
      </w:r>
    </w:p>
    <w:p w:rsidR="00C86223" w:rsidRDefault="00C86223">
      <w:pPr>
        <w:pStyle w:val="ConsPlusNormal"/>
        <w:spacing w:before="220"/>
        <w:ind w:firstLine="540"/>
        <w:jc w:val="both"/>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C86223" w:rsidRDefault="00C86223">
      <w:pPr>
        <w:pStyle w:val="ConsPlusNormal"/>
        <w:spacing w:before="220"/>
        <w:ind w:firstLine="540"/>
        <w:jc w:val="both"/>
      </w:pPr>
      <w:r>
        <w:t>План. Тезисы. Конспект. Реферат. Аннотация. Отзыв. Рецензия.</w:t>
      </w:r>
    </w:p>
    <w:p w:rsidR="00C86223" w:rsidRDefault="00C86223">
      <w:pPr>
        <w:pStyle w:val="ConsPlusNormal"/>
        <w:ind w:firstLine="540"/>
        <w:jc w:val="both"/>
      </w:pPr>
    </w:p>
    <w:p w:rsidR="00C86223" w:rsidRDefault="00C86223">
      <w:pPr>
        <w:pStyle w:val="ConsPlusTitle"/>
        <w:ind w:firstLine="540"/>
        <w:jc w:val="both"/>
        <w:outlineLvl w:val="3"/>
      </w:pPr>
      <w:r>
        <w:t>19.7. Содержание обучения в 11 классе.</w:t>
      </w:r>
    </w:p>
    <w:p w:rsidR="00C86223" w:rsidRDefault="00C86223">
      <w:pPr>
        <w:pStyle w:val="ConsPlusNormal"/>
        <w:spacing w:before="220"/>
        <w:ind w:firstLine="540"/>
        <w:jc w:val="both"/>
      </w:pPr>
      <w:r>
        <w:t>19.7.1. Общие сведения о языке.</w:t>
      </w:r>
    </w:p>
    <w:p w:rsidR="00C86223" w:rsidRDefault="00C86223">
      <w:pPr>
        <w:pStyle w:val="ConsPlusNormal"/>
        <w:spacing w:before="220"/>
        <w:ind w:firstLine="54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C86223" w:rsidRDefault="00C86223">
      <w:pPr>
        <w:pStyle w:val="ConsPlusNormal"/>
        <w:spacing w:before="220"/>
        <w:ind w:firstLine="540"/>
        <w:jc w:val="both"/>
      </w:pPr>
      <w:r>
        <w:t>19.7.2. Язык и речь. Культура речи.</w:t>
      </w:r>
    </w:p>
    <w:p w:rsidR="00C86223" w:rsidRDefault="00C86223">
      <w:pPr>
        <w:pStyle w:val="ConsPlusNormal"/>
        <w:spacing w:before="220"/>
        <w:ind w:firstLine="540"/>
        <w:jc w:val="both"/>
      </w:pPr>
      <w:r>
        <w:t>19.7.3. Синтаксис. Синтаксические нормы.</w:t>
      </w:r>
    </w:p>
    <w:p w:rsidR="00C86223" w:rsidRDefault="00C86223">
      <w:pPr>
        <w:pStyle w:val="ConsPlusNormal"/>
        <w:spacing w:before="220"/>
        <w:ind w:firstLine="540"/>
        <w:jc w:val="both"/>
      </w:pPr>
      <w:r>
        <w:t>19.7.3.1. Синтаксис как раздел лингвистики (повторение, обобщение). Синтаксический анализ словосочетания и предложения.</w:t>
      </w:r>
    </w:p>
    <w:p w:rsidR="00C86223" w:rsidRDefault="00C86223">
      <w:pPr>
        <w:pStyle w:val="ConsPlusNormal"/>
        <w:spacing w:before="220"/>
        <w:ind w:firstLine="54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86223" w:rsidRDefault="00C86223">
      <w:pPr>
        <w:pStyle w:val="ConsPlusNormal"/>
        <w:spacing w:before="220"/>
        <w:ind w:firstLine="540"/>
        <w:jc w:val="both"/>
      </w:pPr>
      <w: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C86223" w:rsidRDefault="00C86223">
      <w:pPr>
        <w:pStyle w:val="ConsPlusNormal"/>
        <w:spacing w:before="220"/>
        <w:ind w:firstLine="540"/>
        <w:jc w:val="both"/>
      </w:pPr>
      <w:r>
        <w:t xml:space="preserve">Основные нормы управления: правильный выбор падежной или предложно-падежной </w:t>
      </w:r>
      <w:r>
        <w:lastRenderedPageBreak/>
        <w:t>формы управляемого слова.</w:t>
      </w:r>
    </w:p>
    <w:p w:rsidR="00C86223" w:rsidRDefault="00C86223">
      <w:pPr>
        <w:pStyle w:val="ConsPlusNormal"/>
        <w:spacing w:before="220"/>
        <w:ind w:firstLine="540"/>
        <w:jc w:val="both"/>
      </w:pPr>
      <w:r>
        <w:t>Основные нормы употребления однородных членов предложения.</w:t>
      </w:r>
    </w:p>
    <w:p w:rsidR="00C86223" w:rsidRDefault="00C86223">
      <w:pPr>
        <w:pStyle w:val="ConsPlusNormal"/>
        <w:spacing w:before="220"/>
        <w:ind w:firstLine="540"/>
        <w:jc w:val="both"/>
      </w:pPr>
      <w:r>
        <w:t>Основные нормы употребления причастных и деепричастных оборотов.</w:t>
      </w:r>
    </w:p>
    <w:p w:rsidR="00C86223" w:rsidRDefault="00C86223">
      <w:pPr>
        <w:pStyle w:val="ConsPlusNormal"/>
        <w:spacing w:before="220"/>
        <w:ind w:firstLine="540"/>
        <w:jc w:val="both"/>
      </w:pPr>
      <w:r>
        <w:t>Основные нормы построения сложных предложений.</w:t>
      </w:r>
    </w:p>
    <w:p w:rsidR="00C86223" w:rsidRDefault="00C86223">
      <w:pPr>
        <w:pStyle w:val="ConsPlusNormal"/>
        <w:spacing w:before="220"/>
        <w:ind w:firstLine="540"/>
        <w:jc w:val="both"/>
      </w:pPr>
      <w:r>
        <w:t>19.7.4. Пунктуация. Основные правила пунктуации.</w:t>
      </w:r>
    </w:p>
    <w:p w:rsidR="00C86223" w:rsidRDefault="00C86223">
      <w:pPr>
        <w:pStyle w:val="ConsPlusNormal"/>
        <w:spacing w:before="220"/>
        <w:ind w:firstLine="540"/>
        <w:jc w:val="both"/>
      </w:pPr>
      <w:r>
        <w:t>19.7.4.1. Пунктуация как раздел лингвистики (повторение, обобщение). Пунктуационный анализ предложения.</w:t>
      </w:r>
    </w:p>
    <w:p w:rsidR="00C86223" w:rsidRDefault="00C86223">
      <w:pPr>
        <w:pStyle w:val="ConsPlusNormal"/>
        <w:spacing w:before="220"/>
        <w:ind w:firstLine="540"/>
        <w:jc w:val="both"/>
      </w:pPr>
      <w: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C86223" w:rsidRDefault="00C86223">
      <w:pPr>
        <w:pStyle w:val="ConsPlusNormal"/>
        <w:spacing w:before="220"/>
        <w:ind w:firstLine="540"/>
        <w:jc w:val="both"/>
      </w:pPr>
      <w:r>
        <w:t>19.7.4.2. Знаки препинания и их функции. Знаки препинания между подлежащим и сказуемым.</w:t>
      </w:r>
    </w:p>
    <w:p w:rsidR="00C86223" w:rsidRDefault="00C86223">
      <w:pPr>
        <w:pStyle w:val="ConsPlusNormal"/>
        <w:spacing w:before="220"/>
        <w:ind w:firstLine="540"/>
        <w:jc w:val="both"/>
      </w:pPr>
      <w:r>
        <w:t>Знаки препинания в предложениях с однородными членами.</w:t>
      </w:r>
    </w:p>
    <w:p w:rsidR="00C86223" w:rsidRDefault="00C86223">
      <w:pPr>
        <w:pStyle w:val="ConsPlusNormal"/>
        <w:spacing w:before="220"/>
        <w:ind w:firstLine="540"/>
        <w:jc w:val="both"/>
      </w:pPr>
      <w:r>
        <w:t>Знаки препинания при обособлении.</w:t>
      </w:r>
    </w:p>
    <w:p w:rsidR="00C86223" w:rsidRDefault="00C86223">
      <w:pPr>
        <w:pStyle w:val="ConsPlusNormal"/>
        <w:spacing w:before="220"/>
        <w:ind w:firstLine="540"/>
        <w:jc w:val="both"/>
      </w:pPr>
      <w:r>
        <w:t>Знаки препинания в предложениях с вводными конструкциями, обращениями, междометиями.</w:t>
      </w:r>
    </w:p>
    <w:p w:rsidR="00C86223" w:rsidRDefault="00C86223">
      <w:pPr>
        <w:pStyle w:val="ConsPlusNormal"/>
        <w:spacing w:before="220"/>
        <w:ind w:firstLine="540"/>
        <w:jc w:val="both"/>
      </w:pPr>
      <w:r>
        <w:t>Знаки препинания в сложном предложении.</w:t>
      </w:r>
    </w:p>
    <w:p w:rsidR="00C86223" w:rsidRDefault="00C86223">
      <w:pPr>
        <w:pStyle w:val="ConsPlusNormal"/>
        <w:spacing w:before="220"/>
        <w:ind w:firstLine="540"/>
        <w:jc w:val="both"/>
      </w:pPr>
      <w:r>
        <w:t>Знаки препинания в сложном предложении с разными видами связи.</w:t>
      </w:r>
    </w:p>
    <w:p w:rsidR="00C86223" w:rsidRDefault="00C86223">
      <w:pPr>
        <w:pStyle w:val="ConsPlusNormal"/>
        <w:spacing w:before="220"/>
        <w:ind w:firstLine="540"/>
        <w:jc w:val="both"/>
      </w:pPr>
      <w:r>
        <w:t>Знаки препинания при передаче чужой речи.</w:t>
      </w:r>
    </w:p>
    <w:p w:rsidR="00C86223" w:rsidRDefault="00C86223">
      <w:pPr>
        <w:pStyle w:val="ConsPlusNormal"/>
        <w:spacing w:before="220"/>
        <w:ind w:firstLine="540"/>
        <w:jc w:val="both"/>
      </w:pPr>
      <w:r>
        <w:t>19.7.5. Функциональная стилистика. Культура речи.</w:t>
      </w:r>
    </w:p>
    <w:p w:rsidR="00C86223" w:rsidRDefault="00C86223">
      <w:pPr>
        <w:pStyle w:val="ConsPlusNormal"/>
        <w:spacing w:before="220"/>
        <w:ind w:firstLine="540"/>
        <w:jc w:val="both"/>
      </w:pPr>
      <w:r>
        <w:t>19.7.5.1. Функциональная стилистика как раздел лингвистики. Стилистическая норма (повторение, обобщение).</w:t>
      </w:r>
    </w:p>
    <w:p w:rsidR="00C86223" w:rsidRDefault="00C86223">
      <w:pPr>
        <w:pStyle w:val="ConsPlusNormal"/>
        <w:spacing w:before="220"/>
        <w:ind w:firstLine="540"/>
        <w:jc w:val="both"/>
      </w:pPr>
      <w:r>
        <w:t>19.7.5.2. 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C86223" w:rsidRDefault="00C86223">
      <w:pPr>
        <w:pStyle w:val="ConsPlusNormal"/>
        <w:spacing w:before="220"/>
        <w:ind w:firstLine="540"/>
        <w:jc w:val="both"/>
      </w:pPr>
      <w:r>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86223" w:rsidRDefault="00C86223">
      <w:pPr>
        <w:pStyle w:val="ConsPlusNormal"/>
        <w:spacing w:before="220"/>
        <w:ind w:firstLine="540"/>
        <w:jc w:val="both"/>
      </w:pPr>
      <w: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86223" w:rsidRDefault="00C86223">
      <w:pPr>
        <w:pStyle w:val="ConsPlusNormal"/>
        <w:spacing w:before="220"/>
        <w:ind w:firstLine="540"/>
        <w:jc w:val="both"/>
      </w:pPr>
      <w:r>
        <w:lastRenderedPageBreak/>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C86223" w:rsidRDefault="00C86223">
      <w:pPr>
        <w:pStyle w:val="ConsPlusNormal"/>
        <w:spacing w:before="220"/>
        <w:ind w:firstLine="540"/>
        <w:jc w:val="both"/>
      </w:pPr>
      <w: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86223" w:rsidRDefault="00C86223">
      <w:pPr>
        <w:pStyle w:val="ConsPlusNormal"/>
        <w:ind w:firstLine="540"/>
        <w:jc w:val="both"/>
      </w:pPr>
    </w:p>
    <w:p w:rsidR="00C86223" w:rsidRDefault="00C86223">
      <w:pPr>
        <w:pStyle w:val="ConsPlusTitle"/>
        <w:ind w:firstLine="540"/>
        <w:jc w:val="both"/>
        <w:outlineLvl w:val="3"/>
      </w:pPr>
      <w:r>
        <w:t>19.8. Планируемые результаты освоения программы по русскому языку на уровне среднего общего образования.</w:t>
      </w:r>
    </w:p>
    <w:p w:rsidR="00C86223" w:rsidRDefault="00C86223">
      <w:pPr>
        <w:pStyle w:val="ConsPlusNormal"/>
        <w:spacing w:before="220"/>
        <w:ind w:firstLine="540"/>
        <w:jc w:val="both"/>
      </w:pPr>
      <w: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w:t>
      </w:r>
      <w:r>
        <w:lastRenderedPageBreak/>
        <w:t>России; достижениям России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C86223" w:rsidRDefault="00C86223">
      <w:pPr>
        <w:pStyle w:val="ConsPlusNormal"/>
        <w:spacing w:before="220"/>
        <w:ind w:firstLine="540"/>
        <w:jc w:val="both"/>
      </w:pPr>
      <w:r>
        <w:t>5) физического воспитания, формирования культуры здоровья и эмоционального благополучия: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lastRenderedPageBreak/>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86223" w:rsidRDefault="00C86223">
      <w:pPr>
        <w:pStyle w:val="ConsPlusNormal"/>
        <w:spacing w:before="220"/>
        <w:ind w:firstLine="540"/>
        <w:jc w:val="both"/>
      </w:pPr>
      <w: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19.8.4.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19.8.4.1.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lastRenderedPageBreak/>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19.8.4.2.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формировать научный тип мышления, 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разнообразных жизненных ситуациях;</w:t>
      </w:r>
    </w:p>
    <w:p w:rsidR="00C86223" w:rsidRDefault="00C86223">
      <w:pPr>
        <w:pStyle w:val="ConsPlusNormal"/>
        <w:spacing w:before="220"/>
        <w:ind w:firstLine="540"/>
        <w:jc w:val="both"/>
      </w:pPr>
      <w:r>
        <w:t>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приобретенному опыту;</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уметь переносить знания в практическую область жизнедеятельности, освоенные средства и способы действия - в профессиональную среду;</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19.8.4.3.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19.8.4.4.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аргументированно вести диалог;</w:t>
      </w:r>
    </w:p>
    <w:p w:rsidR="00C86223" w:rsidRDefault="00C86223">
      <w:pPr>
        <w:pStyle w:val="ConsPlusNormal"/>
        <w:spacing w:before="220"/>
        <w:ind w:firstLine="540"/>
        <w:jc w:val="both"/>
      </w:pPr>
      <w:r>
        <w:t>развернуто, логично и корректно с точки зрения культуры речи излагать свое мнение, строить высказывание.</w:t>
      </w:r>
    </w:p>
    <w:p w:rsidR="00C86223" w:rsidRDefault="00C86223">
      <w:pPr>
        <w:pStyle w:val="ConsPlusNormal"/>
        <w:spacing w:before="220"/>
        <w:ind w:firstLine="540"/>
        <w:jc w:val="both"/>
      </w:pPr>
      <w:r>
        <w:t>19.8.4.5.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19.8.4.6. У обучающегося будут сформированы умения самоконтроля,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 xml:space="preserve">владеть навыками познавательной рефлексии как осознания совершаемых действий и </w:t>
      </w:r>
      <w:r>
        <w:lastRenderedPageBreak/>
        <w:t>мыслительных процессов, их оснований и результатов;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19.8.4.7.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86223" w:rsidRDefault="00C86223">
      <w:pPr>
        <w:pStyle w:val="ConsPlusNormal"/>
        <w:spacing w:before="220"/>
        <w:ind w:firstLine="540"/>
        <w:jc w:val="both"/>
      </w:pPr>
      <w:r>
        <w:t>19.8.5. К концу обучения в 10 классе обучающийся получит следующие предметные результаты по отдельным темам программы по русскому языку:</w:t>
      </w:r>
    </w:p>
    <w:p w:rsidR="00C86223" w:rsidRDefault="00C86223">
      <w:pPr>
        <w:pStyle w:val="ConsPlusNormal"/>
        <w:spacing w:before="220"/>
        <w:ind w:firstLine="540"/>
        <w:jc w:val="both"/>
      </w:pPr>
      <w:r>
        <w:t>19.8.5.1. Общие сведения о языке.</w:t>
      </w:r>
    </w:p>
    <w:p w:rsidR="00C86223" w:rsidRDefault="00C86223">
      <w:pPr>
        <w:pStyle w:val="ConsPlusNormal"/>
        <w:spacing w:before="220"/>
        <w:ind w:firstLine="540"/>
        <w:jc w:val="both"/>
      </w:pPr>
      <w:r>
        <w:t>Иметь представление о языке как знаковой системе, об основных функциях языка; о лингвистике как науке.</w:t>
      </w:r>
    </w:p>
    <w:p w:rsidR="00C86223" w:rsidRDefault="00C86223">
      <w:pPr>
        <w:pStyle w:val="ConsPlusNormal"/>
        <w:spacing w:before="220"/>
        <w:ind w:firstLine="540"/>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C86223" w:rsidRDefault="00C86223">
      <w:pPr>
        <w:pStyle w:val="ConsPlusNormal"/>
        <w:spacing w:before="220"/>
        <w:ind w:firstLine="540"/>
        <w:jc w:val="both"/>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45">
        <w:r>
          <w:rPr>
            <w:color w:val="0000FF"/>
          </w:rPr>
          <w:t>статьи 68</w:t>
        </w:r>
      </w:hyperlink>
      <w:r>
        <w:t xml:space="preserve"> Конституции Российской Федерации, Федерального </w:t>
      </w:r>
      <w:hyperlink r:id="rId46">
        <w:r>
          <w:rPr>
            <w:color w:val="0000FF"/>
          </w:rPr>
          <w:t>закона</w:t>
        </w:r>
      </w:hyperlink>
      <w:r>
        <w:t xml:space="preserve"> от 1 июня 2005 г. N 53-ФЗ "О государственном языке Российской Федерации", </w:t>
      </w:r>
      <w:hyperlink r:id="rId47">
        <w:r>
          <w:rPr>
            <w:color w:val="0000FF"/>
          </w:rPr>
          <w:t>Закона</w:t>
        </w:r>
      </w:hyperlink>
      <w:r>
        <w:t xml:space="preserve"> Российской Федерации от 25 октября 1991 г. N 1807-1 "О языках народов Российской Федерации").</w:t>
      </w:r>
    </w:p>
    <w:p w:rsidR="00C86223" w:rsidRDefault="00C86223">
      <w:pPr>
        <w:pStyle w:val="ConsPlusNormal"/>
        <w:spacing w:before="220"/>
        <w:ind w:firstLine="54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86223" w:rsidRDefault="00C86223">
      <w:pPr>
        <w:pStyle w:val="ConsPlusNormal"/>
        <w:spacing w:before="220"/>
        <w:ind w:firstLine="540"/>
        <w:jc w:val="both"/>
      </w:pPr>
      <w:r>
        <w:t>19.8.5.2. Язык и речь. Культура речи.</w:t>
      </w:r>
    </w:p>
    <w:p w:rsidR="00C86223" w:rsidRDefault="00C86223">
      <w:pPr>
        <w:pStyle w:val="ConsPlusNormal"/>
        <w:spacing w:before="220"/>
        <w:ind w:firstLine="540"/>
        <w:jc w:val="both"/>
      </w:pPr>
      <w:r>
        <w:t xml:space="preserve">Иметь представление о русском языке как системе, знать основные единицы и уровни </w:t>
      </w:r>
      <w:r>
        <w:lastRenderedPageBreak/>
        <w:t>языковой системы, анализировать языковые единицы разных уровней языковой системы.</w:t>
      </w:r>
    </w:p>
    <w:p w:rsidR="00C86223" w:rsidRDefault="00C86223">
      <w:pPr>
        <w:pStyle w:val="ConsPlusNormal"/>
        <w:spacing w:before="220"/>
        <w:ind w:firstLine="540"/>
        <w:jc w:val="both"/>
      </w:pPr>
      <w:r>
        <w:t>Иметь представление о культуре речи как разделе лингвистики.</w:t>
      </w:r>
    </w:p>
    <w:p w:rsidR="00C86223" w:rsidRDefault="00C86223">
      <w:pPr>
        <w:pStyle w:val="ConsPlusNormal"/>
        <w:spacing w:before="220"/>
        <w:ind w:firstLine="540"/>
        <w:jc w:val="both"/>
      </w:pPr>
      <w:r>
        <w:t>Комментировать нормативный, коммуникативный и этический аспекты культуры речи, приводить соответствующие примеры.</w:t>
      </w:r>
    </w:p>
    <w:p w:rsidR="00C86223" w:rsidRDefault="00C86223">
      <w:pPr>
        <w:pStyle w:val="ConsPlusNormal"/>
        <w:spacing w:before="220"/>
        <w:ind w:firstLine="54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86223" w:rsidRDefault="00C86223">
      <w:pPr>
        <w:pStyle w:val="ConsPlusNormal"/>
        <w:spacing w:before="220"/>
        <w:ind w:firstLine="540"/>
        <w:jc w:val="both"/>
      </w:pPr>
      <w:r>
        <w:t>Иметь представление о языковой норме, ее видах.</w:t>
      </w:r>
    </w:p>
    <w:p w:rsidR="00C86223" w:rsidRDefault="00C86223">
      <w:pPr>
        <w:pStyle w:val="ConsPlusNormal"/>
        <w:spacing w:before="220"/>
        <w:ind w:firstLine="540"/>
        <w:jc w:val="both"/>
      </w:pPr>
      <w:r>
        <w:t>Использовать словари русского языка в учебной деятельности.</w:t>
      </w:r>
    </w:p>
    <w:p w:rsidR="00C86223" w:rsidRDefault="00C86223">
      <w:pPr>
        <w:pStyle w:val="ConsPlusNormal"/>
        <w:spacing w:before="220"/>
        <w:ind w:firstLine="540"/>
        <w:jc w:val="both"/>
      </w:pPr>
      <w:r>
        <w:t>19.8.5.3. Фонетика. Орфоэпия. Орфоэпические нормы.</w:t>
      </w:r>
    </w:p>
    <w:p w:rsidR="00C86223" w:rsidRDefault="00C86223">
      <w:pPr>
        <w:pStyle w:val="ConsPlusNormal"/>
        <w:spacing w:before="220"/>
        <w:ind w:firstLine="540"/>
        <w:jc w:val="both"/>
      </w:pPr>
      <w:r>
        <w:t>Выполнять фонетический анализ слова.</w:t>
      </w:r>
    </w:p>
    <w:p w:rsidR="00C86223" w:rsidRDefault="00C86223">
      <w:pPr>
        <w:pStyle w:val="ConsPlusNormal"/>
        <w:spacing w:before="220"/>
        <w:ind w:firstLine="540"/>
        <w:jc w:val="both"/>
      </w:pPr>
      <w:r>
        <w:t>Определять изобразительно-выразительные средства фонетики в тексте.</w:t>
      </w:r>
    </w:p>
    <w:p w:rsidR="00C86223" w:rsidRDefault="00C86223">
      <w:pPr>
        <w:pStyle w:val="ConsPlusNormal"/>
        <w:spacing w:before="220"/>
        <w:ind w:firstLine="540"/>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C86223" w:rsidRDefault="00C86223">
      <w:pPr>
        <w:pStyle w:val="ConsPlusNormal"/>
        <w:spacing w:before="220"/>
        <w:ind w:firstLine="54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C86223" w:rsidRDefault="00C86223">
      <w:pPr>
        <w:pStyle w:val="ConsPlusNormal"/>
        <w:spacing w:before="220"/>
        <w:ind w:firstLine="540"/>
        <w:jc w:val="both"/>
      </w:pPr>
      <w:r>
        <w:t>Соблюдать основные произносительные и акцентологические нормы современного русского литературного языка.</w:t>
      </w:r>
    </w:p>
    <w:p w:rsidR="00C86223" w:rsidRDefault="00C86223">
      <w:pPr>
        <w:pStyle w:val="ConsPlusNormal"/>
        <w:spacing w:before="220"/>
        <w:ind w:firstLine="540"/>
        <w:jc w:val="both"/>
      </w:pPr>
      <w:r>
        <w:t>Использовать орфоэпический словарь.</w:t>
      </w:r>
    </w:p>
    <w:p w:rsidR="00C86223" w:rsidRDefault="00C86223">
      <w:pPr>
        <w:pStyle w:val="ConsPlusNormal"/>
        <w:spacing w:before="220"/>
        <w:ind w:firstLine="540"/>
        <w:jc w:val="both"/>
      </w:pPr>
      <w:r>
        <w:t>19.8.5.4. Лексикология и фразеология. Лексические нормы.</w:t>
      </w:r>
    </w:p>
    <w:p w:rsidR="00C86223" w:rsidRDefault="00C86223">
      <w:pPr>
        <w:pStyle w:val="ConsPlusNormal"/>
        <w:spacing w:before="220"/>
        <w:ind w:firstLine="540"/>
        <w:jc w:val="both"/>
      </w:pPr>
      <w:r>
        <w:t>Выполнять лексический анализ слова.</w:t>
      </w:r>
    </w:p>
    <w:p w:rsidR="00C86223" w:rsidRDefault="00C86223">
      <w:pPr>
        <w:pStyle w:val="ConsPlusNormal"/>
        <w:spacing w:before="220"/>
        <w:ind w:firstLine="540"/>
        <w:jc w:val="both"/>
      </w:pPr>
      <w:r>
        <w:t>Определять изобразительно-выразительные средства лексики.</w:t>
      </w:r>
    </w:p>
    <w:p w:rsidR="00C86223" w:rsidRDefault="00C86223">
      <w:pPr>
        <w:pStyle w:val="ConsPlusNormal"/>
        <w:spacing w:before="220"/>
        <w:ind w:firstLine="54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C86223" w:rsidRDefault="00C86223">
      <w:pPr>
        <w:pStyle w:val="ConsPlusNormal"/>
        <w:spacing w:before="220"/>
        <w:ind w:firstLine="540"/>
        <w:jc w:val="both"/>
      </w:pPr>
      <w:r>
        <w:t>Соблюдать лексические нормы.</w:t>
      </w:r>
    </w:p>
    <w:p w:rsidR="00C86223" w:rsidRDefault="00C86223">
      <w:pPr>
        <w:pStyle w:val="ConsPlusNormal"/>
        <w:spacing w:before="220"/>
        <w:ind w:firstLine="54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C86223" w:rsidRDefault="00C86223">
      <w:pPr>
        <w:pStyle w:val="ConsPlusNormal"/>
        <w:spacing w:before="220"/>
        <w:ind w:firstLine="54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86223" w:rsidRDefault="00C86223">
      <w:pPr>
        <w:pStyle w:val="ConsPlusNormal"/>
        <w:spacing w:before="220"/>
        <w:ind w:firstLine="540"/>
        <w:jc w:val="both"/>
      </w:pPr>
      <w:r>
        <w:t>19.8.5.5. Морфемика и словообразование. Словообразовательные нормы.</w:t>
      </w:r>
    </w:p>
    <w:p w:rsidR="00C86223" w:rsidRDefault="00C86223">
      <w:pPr>
        <w:pStyle w:val="ConsPlusNormal"/>
        <w:spacing w:before="220"/>
        <w:ind w:firstLine="540"/>
        <w:jc w:val="both"/>
      </w:pPr>
      <w:r>
        <w:t>Выполнять морфемный и словообразовательный анализ слова.</w:t>
      </w:r>
    </w:p>
    <w:p w:rsidR="00C86223" w:rsidRDefault="00C86223">
      <w:pPr>
        <w:pStyle w:val="ConsPlusNormal"/>
        <w:spacing w:before="220"/>
        <w:ind w:firstLine="540"/>
        <w:jc w:val="both"/>
      </w:pPr>
      <w: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C86223" w:rsidRDefault="00C86223">
      <w:pPr>
        <w:pStyle w:val="ConsPlusNormal"/>
        <w:spacing w:before="220"/>
        <w:ind w:firstLine="540"/>
        <w:jc w:val="both"/>
      </w:pPr>
      <w:r>
        <w:t>Использовать словообразовательный словарь.</w:t>
      </w:r>
    </w:p>
    <w:p w:rsidR="00C86223" w:rsidRDefault="00C86223">
      <w:pPr>
        <w:pStyle w:val="ConsPlusNormal"/>
        <w:spacing w:before="220"/>
        <w:ind w:firstLine="540"/>
        <w:jc w:val="both"/>
      </w:pPr>
      <w:r>
        <w:lastRenderedPageBreak/>
        <w:t>19.8.5.6. Морфология. Морфологические нормы.</w:t>
      </w:r>
    </w:p>
    <w:p w:rsidR="00C86223" w:rsidRDefault="00C86223">
      <w:pPr>
        <w:pStyle w:val="ConsPlusNormal"/>
        <w:spacing w:before="220"/>
        <w:ind w:firstLine="540"/>
        <w:jc w:val="both"/>
      </w:pPr>
      <w:r>
        <w:t>Выполнять морфологический анализ слова.</w:t>
      </w:r>
    </w:p>
    <w:p w:rsidR="00C86223" w:rsidRDefault="00C86223">
      <w:pPr>
        <w:pStyle w:val="ConsPlusNormal"/>
        <w:spacing w:before="220"/>
        <w:ind w:firstLine="540"/>
        <w:jc w:val="both"/>
      </w:pPr>
      <w:r>
        <w:t>Определять особенности употребления в тексте слов разных частей речи.</w:t>
      </w:r>
    </w:p>
    <w:p w:rsidR="00C86223" w:rsidRDefault="00C86223">
      <w:pPr>
        <w:pStyle w:val="ConsPlusNormal"/>
        <w:spacing w:before="220"/>
        <w:ind w:firstLine="540"/>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C86223" w:rsidRDefault="00C86223">
      <w:pPr>
        <w:pStyle w:val="ConsPlusNormal"/>
        <w:spacing w:before="220"/>
        <w:ind w:firstLine="540"/>
        <w:jc w:val="both"/>
      </w:pPr>
      <w:r>
        <w:t>Соблюдать морфологические нормы.</w:t>
      </w:r>
    </w:p>
    <w:p w:rsidR="00C86223" w:rsidRDefault="00C86223">
      <w:pPr>
        <w:pStyle w:val="ConsPlusNormal"/>
        <w:spacing w:before="220"/>
        <w:ind w:firstLine="540"/>
        <w:jc w:val="both"/>
      </w:pPr>
      <w: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C86223" w:rsidRDefault="00C86223">
      <w:pPr>
        <w:pStyle w:val="ConsPlusNormal"/>
        <w:spacing w:before="220"/>
        <w:ind w:firstLine="540"/>
        <w:jc w:val="both"/>
      </w:pPr>
      <w:r>
        <w:t>Использовать словарь грамматических трудностей, справочники.</w:t>
      </w:r>
    </w:p>
    <w:p w:rsidR="00C86223" w:rsidRDefault="00C86223">
      <w:pPr>
        <w:pStyle w:val="ConsPlusNormal"/>
        <w:spacing w:before="220"/>
        <w:ind w:firstLine="540"/>
        <w:jc w:val="both"/>
      </w:pPr>
      <w:r>
        <w:t>19.8.5.7. Орфография. Основные правила орфографии.</w:t>
      </w:r>
    </w:p>
    <w:p w:rsidR="00C86223" w:rsidRDefault="00C86223">
      <w:pPr>
        <w:pStyle w:val="ConsPlusNormal"/>
        <w:spacing w:before="220"/>
        <w:ind w:firstLine="540"/>
        <w:jc w:val="both"/>
      </w:pPr>
      <w:r>
        <w:t>Иметь представление о принципах и разделах русской орфографии.</w:t>
      </w:r>
    </w:p>
    <w:p w:rsidR="00C86223" w:rsidRDefault="00C86223">
      <w:pPr>
        <w:pStyle w:val="ConsPlusNormal"/>
        <w:spacing w:before="220"/>
        <w:ind w:firstLine="540"/>
        <w:jc w:val="both"/>
      </w:pPr>
      <w:r>
        <w:t>Выполнять орфографический анализ слова.</w:t>
      </w:r>
    </w:p>
    <w:p w:rsidR="00C86223" w:rsidRDefault="00C86223">
      <w:pPr>
        <w:pStyle w:val="ConsPlusNormal"/>
        <w:spacing w:before="220"/>
        <w:ind w:firstLine="54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C86223" w:rsidRDefault="00C86223">
      <w:pPr>
        <w:pStyle w:val="ConsPlusNormal"/>
        <w:spacing w:before="220"/>
        <w:ind w:firstLine="540"/>
        <w:jc w:val="both"/>
      </w:pPr>
      <w:r>
        <w:t>Соблюдать правила орфографии.</w:t>
      </w:r>
    </w:p>
    <w:p w:rsidR="00C86223" w:rsidRDefault="00C86223">
      <w:pPr>
        <w:pStyle w:val="ConsPlusNormal"/>
        <w:spacing w:before="220"/>
        <w:ind w:firstLine="540"/>
        <w:jc w:val="both"/>
      </w:pPr>
      <w:r>
        <w:t>Использовать орфографический словарь.</w:t>
      </w:r>
    </w:p>
    <w:p w:rsidR="00C86223" w:rsidRDefault="00C86223">
      <w:pPr>
        <w:pStyle w:val="ConsPlusNormal"/>
        <w:spacing w:before="220"/>
        <w:ind w:firstLine="540"/>
        <w:jc w:val="both"/>
      </w:pPr>
      <w:r>
        <w:t>19.8.5.8. Речь. Речевое общение.</w:t>
      </w:r>
    </w:p>
    <w:p w:rsidR="00C86223" w:rsidRDefault="00C86223">
      <w:pPr>
        <w:pStyle w:val="ConsPlusNormal"/>
        <w:spacing w:before="22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p w:rsidR="00C86223" w:rsidRDefault="00C86223">
      <w:pPr>
        <w:pStyle w:val="ConsPlusNormal"/>
        <w:spacing w:before="220"/>
        <w:ind w:firstLine="54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C86223" w:rsidRDefault="00C86223">
      <w:pPr>
        <w:pStyle w:val="ConsPlusNormal"/>
        <w:spacing w:before="22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C86223" w:rsidRDefault="00C86223">
      <w:pPr>
        <w:pStyle w:val="ConsPlusNormal"/>
        <w:spacing w:before="220"/>
        <w:ind w:firstLine="540"/>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p w:rsidR="00C86223" w:rsidRDefault="00C86223">
      <w:pPr>
        <w:pStyle w:val="ConsPlusNormal"/>
        <w:spacing w:before="220"/>
        <w:ind w:firstLine="540"/>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C86223" w:rsidRDefault="00C86223">
      <w:pPr>
        <w:pStyle w:val="ConsPlusNormal"/>
        <w:spacing w:before="220"/>
        <w:ind w:firstLine="540"/>
        <w:jc w:val="both"/>
      </w:pPr>
      <w:r>
        <w:t>Употреблять языковые средства с учетом речевой ситуации.</w:t>
      </w:r>
    </w:p>
    <w:p w:rsidR="00C86223" w:rsidRDefault="00C86223">
      <w:pPr>
        <w:pStyle w:val="ConsPlusNormal"/>
        <w:spacing w:before="220"/>
        <w:ind w:firstLine="540"/>
        <w:jc w:val="both"/>
      </w:pPr>
      <w:r>
        <w:t>Соблюдать в устной речи и на письме нормы современного русского литературного языка.</w:t>
      </w:r>
    </w:p>
    <w:p w:rsidR="00C86223" w:rsidRDefault="00C86223">
      <w:pPr>
        <w:pStyle w:val="ConsPlusNormal"/>
        <w:spacing w:before="220"/>
        <w:ind w:firstLine="540"/>
        <w:jc w:val="both"/>
      </w:pPr>
      <w:r>
        <w:t xml:space="preserve">Оценивать собственную и чужую речь с точки зрения точного, уместного и выразительного </w:t>
      </w:r>
      <w:r>
        <w:lastRenderedPageBreak/>
        <w:t>словоупотребления.</w:t>
      </w:r>
    </w:p>
    <w:p w:rsidR="00C86223" w:rsidRDefault="00C86223">
      <w:pPr>
        <w:pStyle w:val="ConsPlusNormal"/>
        <w:spacing w:before="220"/>
        <w:ind w:firstLine="540"/>
        <w:jc w:val="both"/>
      </w:pPr>
      <w:r>
        <w:t>19.8.5.9. Текст. Информационно-смысловая переработка текста.</w:t>
      </w:r>
    </w:p>
    <w:p w:rsidR="00C86223" w:rsidRDefault="00C86223">
      <w:pPr>
        <w:pStyle w:val="ConsPlusNormal"/>
        <w:spacing w:before="220"/>
        <w:ind w:firstLine="540"/>
        <w:jc w:val="both"/>
      </w:pPr>
      <w:r>
        <w:t>Применять знания о тексте, его основных признаках, структуре и видах представленной в нем информации в речевой практике.</w:t>
      </w:r>
    </w:p>
    <w:p w:rsidR="00C86223" w:rsidRDefault="00C86223">
      <w:pPr>
        <w:pStyle w:val="ConsPlusNormal"/>
        <w:spacing w:before="22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C86223" w:rsidRDefault="00C86223">
      <w:pPr>
        <w:pStyle w:val="ConsPlusNormal"/>
        <w:spacing w:before="220"/>
        <w:ind w:firstLine="540"/>
        <w:jc w:val="both"/>
      </w:pPr>
      <w:r>
        <w:t>Выявлять логико-смысловые отношения между предложениями в тексте.</w:t>
      </w:r>
    </w:p>
    <w:p w:rsidR="00C86223" w:rsidRDefault="00C86223">
      <w:pPr>
        <w:pStyle w:val="ConsPlusNormal"/>
        <w:spacing w:before="22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C86223" w:rsidRDefault="00C86223">
      <w:pPr>
        <w:pStyle w:val="ConsPlusNormal"/>
        <w:spacing w:before="220"/>
        <w:ind w:firstLine="540"/>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p w:rsidR="00C86223" w:rsidRDefault="00C86223">
      <w:pPr>
        <w:pStyle w:val="ConsPlusNormal"/>
        <w:spacing w:before="220"/>
        <w:ind w:firstLine="540"/>
        <w:jc w:val="both"/>
      </w:pPr>
      <w:r>
        <w:t>Создавать вторичные тексты (план, тезисы, конспект, реферат, аннотация, отзыв, рецензия и другие).</w:t>
      </w:r>
    </w:p>
    <w:p w:rsidR="00C86223" w:rsidRDefault="00C86223">
      <w:pPr>
        <w:pStyle w:val="ConsPlusNormal"/>
        <w:spacing w:before="220"/>
        <w:ind w:firstLine="540"/>
        <w:jc w:val="both"/>
      </w:pPr>
      <w:r>
        <w:t>Корректировать текст: устранять логические, фактические, этические, грамматические и речевые ошибки.</w:t>
      </w:r>
    </w:p>
    <w:p w:rsidR="00C86223" w:rsidRDefault="00C86223">
      <w:pPr>
        <w:pStyle w:val="ConsPlusNormal"/>
        <w:spacing w:before="220"/>
        <w:ind w:firstLine="540"/>
        <w:jc w:val="both"/>
      </w:pPr>
      <w:r>
        <w:t>19.8.6. К концу обучения в 11 классе обучающийся получит следующие предметные результаты по отдельным темам программы по русскому языку:</w:t>
      </w:r>
    </w:p>
    <w:p w:rsidR="00C86223" w:rsidRDefault="00C86223">
      <w:pPr>
        <w:pStyle w:val="ConsPlusNormal"/>
        <w:spacing w:before="220"/>
        <w:ind w:firstLine="540"/>
        <w:jc w:val="both"/>
      </w:pPr>
      <w:r>
        <w:t>19.8.6.1. Общие сведения о языке.</w:t>
      </w:r>
    </w:p>
    <w:p w:rsidR="00C86223" w:rsidRDefault="00C86223">
      <w:pPr>
        <w:pStyle w:val="ConsPlusNormal"/>
        <w:spacing w:before="220"/>
        <w:ind w:firstLine="540"/>
        <w:jc w:val="both"/>
      </w:pPr>
      <w:r>
        <w:t>Иметь представление об экологии языка, о проблемах речевой культуры в современном обществе.</w:t>
      </w:r>
    </w:p>
    <w:p w:rsidR="00C86223" w:rsidRDefault="00C86223">
      <w:pPr>
        <w:pStyle w:val="ConsPlusNormal"/>
        <w:spacing w:before="220"/>
        <w:ind w:firstLine="54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C86223" w:rsidRDefault="00C86223">
      <w:pPr>
        <w:pStyle w:val="ConsPlusNormal"/>
        <w:spacing w:before="220"/>
        <w:ind w:firstLine="540"/>
        <w:jc w:val="both"/>
      </w:pPr>
      <w:r>
        <w:t>19.8.6.2. Язык и речь. Культура речи. Синтаксис. Синтаксические нормы.</w:t>
      </w:r>
    </w:p>
    <w:p w:rsidR="00C86223" w:rsidRDefault="00C86223">
      <w:pPr>
        <w:pStyle w:val="ConsPlusNormal"/>
        <w:spacing w:before="220"/>
        <w:ind w:firstLine="540"/>
        <w:jc w:val="both"/>
      </w:pPr>
      <w:r>
        <w:t>Выполнять синтаксический анализ словосочетания, простого и сложного предложения.</w:t>
      </w:r>
    </w:p>
    <w:p w:rsidR="00C86223" w:rsidRDefault="00C86223">
      <w:pPr>
        <w:pStyle w:val="ConsPlusNormal"/>
        <w:spacing w:before="220"/>
        <w:ind w:firstLine="540"/>
        <w:jc w:val="both"/>
      </w:pPr>
      <w:r>
        <w:t>Определять изобразительно-выразительные средства синтаксиса русского языка (в рамках изученного).</w:t>
      </w:r>
    </w:p>
    <w:p w:rsidR="00C86223" w:rsidRDefault="00C86223">
      <w:pPr>
        <w:pStyle w:val="ConsPlusNormal"/>
        <w:spacing w:before="220"/>
        <w:ind w:firstLine="54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C86223" w:rsidRDefault="00C86223">
      <w:pPr>
        <w:pStyle w:val="ConsPlusNormal"/>
        <w:spacing w:before="220"/>
        <w:ind w:firstLine="540"/>
        <w:jc w:val="both"/>
      </w:pPr>
      <w:r>
        <w:t>Соблюдать синтаксические нормы.</w:t>
      </w:r>
    </w:p>
    <w:p w:rsidR="00C86223" w:rsidRDefault="00C86223">
      <w:pPr>
        <w:pStyle w:val="ConsPlusNormal"/>
        <w:spacing w:before="220"/>
        <w:ind w:firstLine="540"/>
        <w:jc w:val="both"/>
      </w:pPr>
      <w:r>
        <w:t>Использовать словари грамматических трудностей, справочники.</w:t>
      </w:r>
    </w:p>
    <w:p w:rsidR="00C86223" w:rsidRDefault="00C86223">
      <w:pPr>
        <w:pStyle w:val="ConsPlusNormal"/>
        <w:spacing w:before="220"/>
        <w:ind w:firstLine="540"/>
        <w:jc w:val="both"/>
      </w:pPr>
      <w:r>
        <w:t>19.8.6.3. Пунктуация. Основные правила пунктуации.</w:t>
      </w:r>
    </w:p>
    <w:p w:rsidR="00C86223" w:rsidRDefault="00C86223">
      <w:pPr>
        <w:pStyle w:val="ConsPlusNormal"/>
        <w:spacing w:before="220"/>
        <w:ind w:firstLine="540"/>
        <w:jc w:val="both"/>
      </w:pPr>
      <w:r>
        <w:lastRenderedPageBreak/>
        <w:t>Иметь представление о принципах и разделах русской пунктуации.</w:t>
      </w:r>
    </w:p>
    <w:p w:rsidR="00C86223" w:rsidRDefault="00C86223">
      <w:pPr>
        <w:pStyle w:val="ConsPlusNormal"/>
        <w:spacing w:before="220"/>
        <w:ind w:firstLine="540"/>
        <w:jc w:val="both"/>
      </w:pPr>
      <w:r>
        <w:t>Выполнять пунктуационный анализ предложения.</w:t>
      </w:r>
    </w:p>
    <w:p w:rsidR="00C86223" w:rsidRDefault="00C86223">
      <w:pPr>
        <w:pStyle w:val="ConsPlusNormal"/>
        <w:spacing w:before="220"/>
        <w:ind w:firstLine="54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C86223" w:rsidRDefault="00C86223">
      <w:pPr>
        <w:pStyle w:val="ConsPlusNormal"/>
        <w:spacing w:before="220"/>
        <w:ind w:firstLine="540"/>
        <w:jc w:val="both"/>
      </w:pPr>
      <w:r>
        <w:t>Соблюдать правила пунктуации.</w:t>
      </w:r>
    </w:p>
    <w:p w:rsidR="00C86223" w:rsidRDefault="00C86223">
      <w:pPr>
        <w:pStyle w:val="ConsPlusNormal"/>
        <w:spacing w:before="220"/>
        <w:ind w:firstLine="540"/>
        <w:jc w:val="both"/>
      </w:pPr>
      <w:r>
        <w:t>Использовать справочники по пунктуации.</w:t>
      </w:r>
    </w:p>
    <w:p w:rsidR="00C86223" w:rsidRDefault="00C86223">
      <w:pPr>
        <w:pStyle w:val="ConsPlusNormal"/>
        <w:spacing w:before="220"/>
        <w:ind w:firstLine="540"/>
        <w:jc w:val="both"/>
      </w:pPr>
      <w:r>
        <w:t>19.8.6.4. Функциональная стилистика. Культура речи.</w:t>
      </w:r>
    </w:p>
    <w:p w:rsidR="00C86223" w:rsidRDefault="00C86223">
      <w:pPr>
        <w:pStyle w:val="ConsPlusNormal"/>
        <w:spacing w:before="220"/>
        <w:ind w:firstLine="540"/>
        <w:jc w:val="both"/>
      </w:pPr>
      <w:r>
        <w:t>Иметь представление о функциональной стилистике как разделе лингвистики.</w:t>
      </w:r>
    </w:p>
    <w:p w:rsidR="00C86223" w:rsidRDefault="00C86223">
      <w:pPr>
        <w:pStyle w:val="ConsPlusNormal"/>
        <w:spacing w:before="220"/>
        <w:ind w:firstLine="54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C86223" w:rsidRDefault="00C86223">
      <w:pPr>
        <w:pStyle w:val="ConsPlusNormal"/>
        <w:spacing w:before="220"/>
        <w:ind w:firstLine="540"/>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86223" w:rsidRDefault="00C86223">
      <w:pPr>
        <w:pStyle w:val="ConsPlusNormal"/>
        <w:spacing w:before="22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C86223" w:rsidRDefault="00C86223">
      <w:pPr>
        <w:pStyle w:val="ConsPlusNormal"/>
        <w:spacing w:before="220"/>
        <w:ind w:firstLine="540"/>
        <w:jc w:val="both"/>
      </w:pPr>
      <w:r>
        <w:t>Применять знания о функциональных разновидностях языка в речевой практике.</w:t>
      </w:r>
    </w:p>
    <w:p w:rsidR="00C86223" w:rsidRDefault="00C86223">
      <w:pPr>
        <w:pStyle w:val="ConsPlusNormal"/>
        <w:ind w:firstLine="540"/>
        <w:jc w:val="both"/>
      </w:pPr>
    </w:p>
    <w:p w:rsidR="00C86223" w:rsidRDefault="00C86223">
      <w:pPr>
        <w:pStyle w:val="ConsPlusTitle"/>
        <w:ind w:firstLine="540"/>
        <w:jc w:val="both"/>
        <w:outlineLvl w:val="2"/>
      </w:pPr>
      <w:r>
        <w:t>20. Федеральная рабочая программа по учебному предмету "Литература" (базовый уровень).</w:t>
      </w:r>
    </w:p>
    <w:p w:rsidR="00C86223" w:rsidRDefault="00C86223">
      <w:pPr>
        <w:pStyle w:val="ConsPlusNormal"/>
        <w:spacing w:before="220"/>
        <w:ind w:firstLine="540"/>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C86223" w:rsidRDefault="00C86223">
      <w:pPr>
        <w:pStyle w:val="ConsPlusNormal"/>
        <w:ind w:firstLine="540"/>
        <w:jc w:val="both"/>
      </w:pPr>
    </w:p>
    <w:p w:rsidR="00C86223" w:rsidRDefault="00C86223">
      <w:pPr>
        <w:pStyle w:val="ConsPlusTitle"/>
        <w:ind w:firstLine="540"/>
        <w:jc w:val="both"/>
        <w:outlineLvl w:val="3"/>
      </w:pPr>
      <w:r>
        <w:t>20.2. Пояснительная записка.</w:t>
      </w:r>
    </w:p>
    <w:p w:rsidR="00C86223" w:rsidRDefault="00C86223">
      <w:pPr>
        <w:pStyle w:val="ConsPlusNormal"/>
        <w:spacing w:before="220"/>
        <w:ind w:firstLine="540"/>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C86223" w:rsidRDefault="00C86223">
      <w:pPr>
        <w:pStyle w:val="ConsPlusNormal"/>
        <w:spacing w:before="220"/>
        <w:ind w:firstLine="540"/>
        <w:jc w:val="both"/>
      </w:pPr>
      <w:r>
        <w:t>20.2.2. Программа по литературе позволит учителю:</w:t>
      </w:r>
    </w:p>
    <w:p w:rsidR="00C86223" w:rsidRDefault="00C86223">
      <w:pPr>
        <w:pStyle w:val="ConsPlusNormal"/>
        <w:spacing w:before="220"/>
        <w:ind w:firstLine="540"/>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48">
        <w:r>
          <w:rPr>
            <w:color w:val="0000FF"/>
          </w:rPr>
          <w:t>ФГОС СОО</w:t>
        </w:r>
      </w:hyperlink>
      <w:r>
        <w:t>;</w:t>
      </w:r>
    </w:p>
    <w:p w:rsidR="00C86223" w:rsidRDefault="00C86223">
      <w:pPr>
        <w:pStyle w:val="ConsPlusNormal"/>
        <w:spacing w:before="220"/>
        <w:ind w:firstLine="54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w:t>
      </w:r>
      <w:hyperlink r:id="rId49">
        <w:r>
          <w:rPr>
            <w:color w:val="0000FF"/>
          </w:rPr>
          <w:t>ФГОС СОО</w:t>
        </w:r>
      </w:hyperlink>
      <w:r>
        <w:t>, федеральной рабочей программой воспитания.</w:t>
      </w:r>
    </w:p>
    <w:p w:rsidR="00C86223" w:rsidRDefault="00C86223">
      <w:pPr>
        <w:pStyle w:val="ConsPlusNormal"/>
        <w:spacing w:before="220"/>
        <w:ind w:firstLine="540"/>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C86223" w:rsidRDefault="00C86223">
      <w:pPr>
        <w:pStyle w:val="ConsPlusNormal"/>
        <w:spacing w:before="220"/>
        <w:ind w:firstLine="540"/>
        <w:jc w:val="both"/>
      </w:pPr>
      <w:r>
        <w:t xml:space="preserve">20.2.4. Литература способствует формированию духовного облика и нравственных </w:t>
      </w:r>
      <w:r>
        <w:lastRenderedPageBreak/>
        <w:t>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86223" w:rsidRDefault="00C86223">
      <w:pPr>
        <w:pStyle w:val="ConsPlusNormal"/>
        <w:spacing w:before="220"/>
        <w:ind w:firstLine="540"/>
        <w:jc w:val="both"/>
      </w:pPr>
      <w:r>
        <w:t>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C86223" w:rsidRDefault="00C86223">
      <w:pPr>
        <w:pStyle w:val="ConsPlusNormal"/>
        <w:spacing w:before="220"/>
        <w:ind w:firstLine="540"/>
        <w:jc w:val="both"/>
      </w:pPr>
      <w: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C86223" w:rsidRDefault="00C86223">
      <w:pPr>
        <w:pStyle w:val="ConsPlusNormal"/>
        <w:spacing w:before="220"/>
        <w:ind w:firstLine="540"/>
        <w:jc w:val="both"/>
      </w:pPr>
      <w:r>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C86223" w:rsidRDefault="00C86223">
      <w:pPr>
        <w:pStyle w:val="ConsPlusNormal"/>
        <w:spacing w:before="220"/>
        <w:ind w:firstLine="540"/>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86223" w:rsidRDefault="00C86223">
      <w:pPr>
        <w:pStyle w:val="ConsPlusNormal"/>
        <w:spacing w:before="220"/>
        <w:ind w:firstLine="540"/>
        <w:jc w:val="both"/>
      </w:pPr>
      <w: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C86223" w:rsidRDefault="00C86223">
      <w:pPr>
        <w:pStyle w:val="ConsPlusNormal"/>
        <w:spacing w:before="220"/>
        <w:ind w:firstLine="540"/>
        <w:jc w:val="both"/>
      </w:pPr>
      <w: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w:t>
      </w:r>
      <w:hyperlink r:id="rId50">
        <w:r>
          <w:rPr>
            <w:color w:val="0000FF"/>
          </w:rPr>
          <w:t>ФГОС СОО</w:t>
        </w:r>
      </w:hyperlink>
      <w:r>
        <w:t>.</w:t>
      </w:r>
    </w:p>
    <w:p w:rsidR="00C86223" w:rsidRDefault="00C86223">
      <w:pPr>
        <w:pStyle w:val="ConsPlusNormal"/>
        <w:spacing w:before="220"/>
        <w:ind w:firstLine="540"/>
        <w:jc w:val="both"/>
      </w:pPr>
      <w: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C86223" w:rsidRDefault="00C86223">
      <w:pPr>
        <w:pStyle w:val="ConsPlusNormal"/>
        <w:spacing w:before="220"/>
        <w:ind w:firstLine="540"/>
        <w:jc w:val="both"/>
      </w:pPr>
      <w:r>
        <w:lastRenderedPageBreak/>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C86223" w:rsidRDefault="00C86223">
      <w:pPr>
        <w:pStyle w:val="ConsPlusNormal"/>
        <w:spacing w:before="220"/>
        <w:ind w:firstLine="540"/>
        <w:jc w:val="both"/>
      </w:pPr>
      <w: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C86223" w:rsidRDefault="00C86223">
      <w:pPr>
        <w:pStyle w:val="ConsPlusNormal"/>
        <w:spacing w:before="220"/>
        <w:ind w:firstLine="540"/>
        <w:jc w:val="both"/>
      </w:pPr>
      <w: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C86223" w:rsidRDefault="00C86223">
      <w:pPr>
        <w:pStyle w:val="ConsPlusNormal"/>
        <w:spacing w:before="220"/>
        <w:ind w:firstLine="540"/>
        <w:jc w:val="both"/>
      </w:pPr>
      <w:r>
        <w:t xml:space="preserve">20.2.11. В соответствии с </w:t>
      </w:r>
      <w:hyperlink r:id="rId51">
        <w:r>
          <w:rPr>
            <w:color w:val="0000FF"/>
          </w:rPr>
          <w:t>ФГОС СОО</w:t>
        </w:r>
      </w:hyperlink>
      <w:r>
        <w:t xml:space="preserve">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C86223" w:rsidRDefault="00C86223">
      <w:pPr>
        <w:pStyle w:val="ConsPlusNormal"/>
        <w:ind w:firstLine="540"/>
        <w:jc w:val="both"/>
      </w:pPr>
    </w:p>
    <w:p w:rsidR="00C86223" w:rsidRDefault="00C86223">
      <w:pPr>
        <w:pStyle w:val="ConsPlusTitle"/>
        <w:ind w:firstLine="540"/>
        <w:jc w:val="both"/>
        <w:outlineLvl w:val="3"/>
      </w:pPr>
      <w:r>
        <w:t>20.3. Содержание обучения в 10 классе.</w:t>
      </w:r>
    </w:p>
    <w:p w:rsidR="00C86223" w:rsidRDefault="00C86223">
      <w:pPr>
        <w:pStyle w:val="ConsPlusNormal"/>
        <w:spacing w:before="220"/>
        <w:ind w:firstLine="540"/>
        <w:jc w:val="both"/>
      </w:pPr>
      <w:r>
        <w:t>20.3.1. Литература второй половины XIX века.</w:t>
      </w:r>
    </w:p>
    <w:p w:rsidR="00C86223" w:rsidRDefault="00C86223">
      <w:pPr>
        <w:pStyle w:val="ConsPlusNormal"/>
        <w:spacing w:before="220"/>
        <w:ind w:firstLine="540"/>
        <w:jc w:val="both"/>
      </w:pPr>
      <w:r>
        <w:t>20.3.1.1. А.Н. Островский. Драма "Гроза".</w:t>
      </w:r>
    </w:p>
    <w:p w:rsidR="00C86223" w:rsidRDefault="00C86223">
      <w:pPr>
        <w:pStyle w:val="ConsPlusNormal"/>
        <w:spacing w:before="220"/>
        <w:ind w:firstLine="540"/>
        <w:jc w:val="both"/>
      </w:pPr>
      <w:r>
        <w:t>20.3.1.2. И.А. Гончаров. Роман "Обломов".</w:t>
      </w:r>
    </w:p>
    <w:p w:rsidR="00C86223" w:rsidRDefault="00C86223">
      <w:pPr>
        <w:pStyle w:val="ConsPlusNormal"/>
        <w:spacing w:before="220"/>
        <w:ind w:firstLine="540"/>
        <w:jc w:val="both"/>
      </w:pPr>
      <w:r>
        <w:t>20.3.1.3. И.С. Тургенев. Роман "Отцы и дети".</w:t>
      </w:r>
    </w:p>
    <w:p w:rsidR="00C86223" w:rsidRDefault="00C86223">
      <w:pPr>
        <w:pStyle w:val="ConsPlusNormal"/>
        <w:spacing w:before="220"/>
        <w:ind w:firstLine="540"/>
        <w:jc w:val="both"/>
      </w:pPr>
      <w:r>
        <w:t>20.3.1.4. 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C86223" w:rsidRDefault="00C86223">
      <w:pPr>
        <w:pStyle w:val="ConsPlusNormal"/>
        <w:spacing w:before="220"/>
        <w:ind w:firstLine="540"/>
        <w:jc w:val="both"/>
      </w:pPr>
      <w:r>
        <w:t>20.3.1.5.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C86223" w:rsidRDefault="00C86223">
      <w:pPr>
        <w:pStyle w:val="ConsPlusNormal"/>
        <w:spacing w:before="220"/>
        <w:ind w:firstLine="540"/>
        <w:jc w:val="both"/>
      </w:pPr>
      <w:r>
        <w:t>Поэма "Кому на Руси жить хорошо".</w:t>
      </w:r>
    </w:p>
    <w:p w:rsidR="00C86223" w:rsidRDefault="00C86223">
      <w:pPr>
        <w:pStyle w:val="ConsPlusNormal"/>
        <w:spacing w:before="220"/>
        <w:ind w:firstLine="540"/>
        <w:jc w:val="both"/>
      </w:pPr>
      <w:r>
        <w:t xml:space="preserve">20.3.1.6. А.А. Фет. Стихотворения (не менее трех по выбору). Например, "Одним толчком согнать ладью живую...", "Еще майская ночь", "Вечер", "Это утро, радость эта...", "Шепот, робкое </w:t>
      </w:r>
      <w:r>
        <w:lastRenderedPageBreak/>
        <w:t>дыханье...", "Сияла ночь. Луной был полон сад. Лежали..." и другие.</w:t>
      </w:r>
    </w:p>
    <w:p w:rsidR="00C86223" w:rsidRDefault="00C86223">
      <w:pPr>
        <w:pStyle w:val="ConsPlusNormal"/>
        <w:spacing w:before="220"/>
        <w:ind w:firstLine="540"/>
        <w:jc w:val="both"/>
      </w:pPr>
      <w: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C86223" w:rsidRDefault="00C86223">
      <w:pPr>
        <w:pStyle w:val="ConsPlusNormal"/>
        <w:spacing w:before="220"/>
        <w:ind w:firstLine="540"/>
        <w:jc w:val="both"/>
      </w:pPr>
      <w:r>
        <w:t>20.3.1.8. Ф.М. Достоевский. Роман "Преступление и наказание".</w:t>
      </w:r>
    </w:p>
    <w:p w:rsidR="00C86223" w:rsidRDefault="00C86223">
      <w:pPr>
        <w:pStyle w:val="ConsPlusNormal"/>
        <w:spacing w:before="220"/>
        <w:ind w:firstLine="540"/>
        <w:jc w:val="both"/>
      </w:pPr>
      <w:r>
        <w:t>20.3.1.9. Л.Н. Толстой. Роман-эпопея "Война и мир".</w:t>
      </w:r>
    </w:p>
    <w:p w:rsidR="00C86223" w:rsidRDefault="00C86223">
      <w:pPr>
        <w:pStyle w:val="ConsPlusNormal"/>
        <w:spacing w:before="220"/>
        <w:ind w:firstLine="540"/>
        <w:jc w:val="both"/>
      </w:pPr>
      <w:r>
        <w:t>20.3.1.10. Н.С. Лесков. Рассказы и повести (не менее одного произведения по выбору). Например, "Очарованный странник", "Однодум" и другие.</w:t>
      </w:r>
    </w:p>
    <w:p w:rsidR="00C86223" w:rsidRDefault="00C86223">
      <w:pPr>
        <w:pStyle w:val="ConsPlusNormal"/>
        <w:spacing w:before="220"/>
        <w:ind w:firstLine="540"/>
        <w:jc w:val="both"/>
      </w:pPr>
      <w:r>
        <w:t>20.3.1.11. А.П. Чехов. Рассказы (не менее трех по выбору). Например, "Студент", "Ионыч", "Дама с собачкой", "Человек в футляре" и другие.</w:t>
      </w:r>
    </w:p>
    <w:p w:rsidR="00C86223" w:rsidRDefault="00C86223">
      <w:pPr>
        <w:pStyle w:val="ConsPlusNormal"/>
        <w:spacing w:before="220"/>
        <w:ind w:firstLine="540"/>
        <w:jc w:val="both"/>
      </w:pPr>
      <w:r>
        <w:t>Комедия "Вишневый сад".</w:t>
      </w:r>
    </w:p>
    <w:p w:rsidR="00C86223" w:rsidRDefault="00C86223">
      <w:pPr>
        <w:pStyle w:val="ConsPlusNormal"/>
        <w:spacing w:before="220"/>
        <w:ind w:firstLine="540"/>
        <w:jc w:val="both"/>
      </w:pPr>
      <w:r>
        <w:t>20.3.2. Литературная критика второй половины XIX века.</w:t>
      </w:r>
    </w:p>
    <w:p w:rsidR="00C86223" w:rsidRDefault="00C86223">
      <w:pPr>
        <w:pStyle w:val="ConsPlusNormal"/>
        <w:spacing w:before="220"/>
        <w:ind w:firstLine="540"/>
        <w:jc w:val="both"/>
      </w:pPr>
      <w: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C86223" w:rsidRDefault="00C86223">
      <w:pPr>
        <w:pStyle w:val="ConsPlusNormal"/>
        <w:spacing w:before="220"/>
        <w:ind w:firstLine="540"/>
        <w:jc w:val="both"/>
      </w:pPr>
      <w:r>
        <w:t>20.3.3. Литература народов России.</w:t>
      </w:r>
    </w:p>
    <w:p w:rsidR="00C86223" w:rsidRDefault="00C86223">
      <w:pPr>
        <w:pStyle w:val="ConsPlusNormal"/>
        <w:spacing w:before="220"/>
        <w:ind w:firstLine="540"/>
        <w:jc w:val="both"/>
      </w:pPr>
      <w:r>
        <w:t>Стихотворения (не менее одного по выбору). Например, Г. Тукая, К. Хетагурова и других.</w:t>
      </w:r>
    </w:p>
    <w:p w:rsidR="00C86223" w:rsidRDefault="00C86223">
      <w:pPr>
        <w:pStyle w:val="ConsPlusNormal"/>
        <w:spacing w:before="220"/>
        <w:ind w:firstLine="540"/>
        <w:jc w:val="both"/>
      </w:pPr>
      <w:r>
        <w:t>20.3.4. Зарубежная литература.</w:t>
      </w:r>
    </w:p>
    <w:p w:rsidR="00C86223" w:rsidRDefault="00C86223">
      <w:pPr>
        <w:pStyle w:val="ConsPlusNormal"/>
        <w:spacing w:before="220"/>
        <w:ind w:firstLine="540"/>
        <w:jc w:val="both"/>
      </w:pPr>
      <w:r>
        <w:t>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C86223" w:rsidRDefault="00C86223">
      <w:pPr>
        <w:pStyle w:val="ConsPlusNormal"/>
        <w:spacing w:before="220"/>
        <w:ind w:firstLine="540"/>
        <w:jc w:val="both"/>
      </w:pPr>
      <w: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C86223" w:rsidRDefault="00C86223">
      <w:pPr>
        <w:pStyle w:val="ConsPlusNormal"/>
        <w:spacing w:before="220"/>
        <w:ind w:firstLine="540"/>
        <w:jc w:val="both"/>
      </w:pPr>
      <w:r>
        <w:t>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C86223" w:rsidRDefault="00C86223">
      <w:pPr>
        <w:pStyle w:val="ConsPlusNormal"/>
        <w:ind w:firstLine="540"/>
        <w:jc w:val="both"/>
      </w:pPr>
    </w:p>
    <w:p w:rsidR="00C86223" w:rsidRDefault="00C86223">
      <w:pPr>
        <w:pStyle w:val="ConsPlusTitle"/>
        <w:ind w:firstLine="540"/>
        <w:jc w:val="both"/>
        <w:outlineLvl w:val="3"/>
      </w:pPr>
      <w:r>
        <w:t>20.4. Содержание обучения в 11 классе.</w:t>
      </w:r>
    </w:p>
    <w:p w:rsidR="00C86223" w:rsidRDefault="00C86223">
      <w:pPr>
        <w:pStyle w:val="ConsPlusNormal"/>
        <w:spacing w:before="220"/>
        <w:ind w:firstLine="540"/>
        <w:jc w:val="both"/>
      </w:pPr>
      <w:r>
        <w:t>20.4.1. Литература конца XIX - начала XX века.</w:t>
      </w:r>
    </w:p>
    <w:p w:rsidR="00C86223" w:rsidRDefault="00C86223">
      <w:pPr>
        <w:pStyle w:val="ConsPlusNormal"/>
        <w:spacing w:before="220"/>
        <w:ind w:firstLine="540"/>
        <w:jc w:val="both"/>
      </w:pPr>
      <w:r>
        <w:t>20.4.1.1. А.И. Куприн. Рассказы и повести (одно произведение по выбору). Например, "Гранатовый браслет", "Олеся" и другие.</w:t>
      </w:r>
    </w:p>
    <w:p w:rsidR="00C86223" w:rsidRDefault="00C86223">
      <w:pPr>
        <w:pStyle w:val="ConsPlusNormal"/>
        <w:spacing w:before="220"/>
        <w:ind w:firstLine="540"/>
        <w:jc w:val="both"/>
      </w:pPr>
      <w:r>
        <w:t>20.4.1.2. Л.Н. Андреев. Рассказы и повести (одно произведение по выбору). Например, "Иуда Искариот", "Большой шлем" и другие.</w:t>
      </w:r>
    </w:p>
    <w:p w:rsidR="00C86223" w:rsidRDefault="00C86223">
      <w:pPr>
        <w:pStyle w:val="ConsPlusNormal"/>
        <w:spacing w:before="220"/>
        <w:ind w:firstLine="540"/>
        <w:jc w:val="both"/>
      </w:pPr>
      <w:r>
        <w:t>20.4.1.3. М. Горький. Рассказы (один по выбору). Например, "Старуха Изергиль", "Макар Чудра", "Коновалов" и другие.</w:t>
      </w:r>
    </w:p>
    <w:p w:rsidR="00C86223" w:rsidRDefault="00C86223">
      <w:pPr>
        <w:pStyle w:val="ConsPlusNormal"/>
        <w:spacing w:before="220"/>
        <w:ind w:firstLine="540"/>
        <w:jc w:val="both"/>
      </w:pPr>
      <w:r>
        <w:t>Пьеса "На дне".</w:t>
      </w:r>
    </w:p>
    <w:p w:rsidR="00C86223" w:rsidRDefault="00C86223">
      <w:pPr>
        <w:pStyle w:val="ConsPlusNormal"/>
        <w:spacing w:before="220"/>
        <w:ind w:firstLine="540"/>
        <w:jc w:val="both"/>
      </w:pPr>
      <w:r>
        <w:t xml:space="preserve">20.4.1.4. Стихотворения поэтов Серебряного века (не менее двух стихотворений одного поэта </w:t>
      </w:r>
      <w:r>
        <w:lastRenderedPageBreak/>
        <w:t>по выбору). Например, стихотворения К.Д. Бальмонта, М.А. Волошина, Н.С. Гумилева и другие.</w:t>
      </w:r>
    </w:p>
    <w:p w:rsidR="00C86223" w:rsidRDefault="00C86223">
      <w:pPr>
        <w:pStyle w:val="ConsPlusNormal"/>
        <w:spacing w:before="220"/>
        <w:ind w:firstLine="540"/>
        <w:jc w:val="both"/>
      </w:pPr>
      <w:r>
        <w:t>20.4.2. Литература XX века.</w:t>
      </w:r>
    </w:p>
    <w:p w:rsidR="00C86223" w:rsidRDefault="00C86223">
      <w:pPr>
        <w:pStyle w:val="ConsPlusNormal"/>
        <w:spacing w:before="220"/>
        <w:ind w:firstLine="540"/>
        <w:jc w:val="both"/>
      </w:pPr>
      <w:r>
        <w:t>20.4.2.1. И.А. Бунин. Рассказы (два по выбору). Например, "Антоновские яблоки", "Чистый понедельник", "Господин из Сан-Франциско" и другие.</w:t>
      </w:r>
    </w:p>
    <w:p w:rsidR="00C86223" w:rsidRDefault="00C86223">
      <w:pPr>
        <w:pStyle w:val="ConsPlusNormal"/>
        <w:spacing w:before="220"/>
        <w:ind w:firstLine="540"/>
        <w:jc w:val="both"/>
      </w:pPr>
      <w:r>
        <w:t>20.4.2.2.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C86223" w:rsidRDefault="00C86223">
      <w:pPr>
        <w:pStyle w:val="ConsPlusNormal"/>
        <w:spacing w:before="220"/>
        <w:ind w:firstLine="540"/>
        <w:jc w:val="both"/>
      </w:pPr>
      <w:r>
        <w:t>Поэма "Двенадцать".</w:t>
      </w:r>
    </w:p>
    <w:p w:rsidR="00C86223" w:rsidRDefault="00C86223">
      <w:pPr>
        <w:pStyle w:val="ConsPlusNormal"/>
        <w:spacing w:before="220"/>
        <w:ind w:firstLine="540"/>
        <w:jc w:val="both"/>
      </w:pPr>
      <w:r>
        <w:t>20.4.2.3.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C86223" w:rsidRDefault="00C86223">
      <w:pPr>
        <w:pStyle w:val="ConsPlusNormal"/>
        <w:spacing w:before="220"/>
        <w:ind w:firstLine="540"/>
        <w:jc w:val="both"/>
      </w:pPr>
      <w:r>
        <w:t>Поэма "Облако в штанах".</w:t>
      </w:r>
    </w:p>
    <w:p w:rsidR="00C86223" w:rsidRDefault="00C86223">
      <w:pPr>
        <w:pStyle w:val="ConsPlusNormal"/>
        <w:spacing w:before="220"/>
        <w:ind w:firstLine="540"/>
        <w:jc w:val="both"/>
      </w:pPr>
      <w:r>
        <w:t>20.4.2.4.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C86223" w:rsidRDefault="00C86223">
      <w:pPr>
        <w:pStyle w:val="ConsPlusNormal"/>
        <w:spacing w:before="220"/>
        <w:ind w:firstLine="540"/>
        <w:jc w:val="both"/>
      </w:pPr>
      <w:r>
        <w:t>20.4.2.5. 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C86223" w:rsidRDefault="00C86223">
      <w:pPr>
        <w:pStyle w:val="ConsPlusNormal"/>
        <w:spacing w:before="220"/>
        <w:ind w:firstLine="540"/>
        <w:jc w:val="both"/>
      </w:pPr>
      <w:r>
        <w:t>20.4.2.6.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C86223" w:rsidRDefault="00C86223">
      <w:pPr>
        <w:pStyle w:val="ConsPlusNormal"/>
        <w:spacing w:before="220"/>
        <w:ind w:firstLine="540"/>
        <w:jc w:val="both"/>
      </w:pPr>
      <w:r>
        <w:t>20.4.2.7.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C86223" w:rsidRDefault="00C86223">
      <w:pPr>
        <w:pStyle w:val="ConsPlusNormal"/>
        <w:spacing w:before="220"/>
        <w:ind w:firstLine="540"/>
        <w:jc w:val="both"/>
      </w:pPr>
      <w:r>
        <w:t>Поэма "Реквием".</w:t>
      </w:r>
    </w:p>
    <w:p w:rsidR="00C86223" w:rsidRDefault="00C86223">
      <w:pPr>
        <w:pStyle w:val="ConsPlusNormal"/>
        <w:spacing w:before="220"/>
        <w:ind w:firstLine="540"/>
        <w:jc w:val="both"/>
      </w:pPr>
      <w:r>
        <w:t>Н.А. Островский. Роман "Как закалялась сталь" (избранные главы).</w:t>
      </w:r>
    </w:p>
    <w:p w:rsidR="00C86223" w:rsidRDefault="00C86223">
      <w:pPr>
        <w:pStyle w:val="ConsPlusNormal"/>
        <w:spacing w:before="220"/>
        <w:ind w:firstLine="540"/>
        <w:jc w:val="both"/>
      </w:pPr>
      <w:r>
        <w:t>20.4.2.8. М.А. Шолохов. Роман-эпопея "Тихий Дон" (избранные главы).</w:t>
      </w:r>
    </w:p>
    <w:p w:rsidR="00C86223" w:rsidRDefault="00C86223">
      <w:pPr>
        <w:pStyle w:val="ConsPlusNormal"/>
        <w:spacing w:before="220"/>
        <w:ind w:firstLine="540"/>
        <w:jc w:val="both"/>
      </w:pPr>
      <w:r>
        <w:t>20.4.2.9. М.А. Булгаков. Романы "Белая гвардия", "Мастер и Маргарита" (один роман по выбору).</w:t>
      </w:r>
    </w:p>
    <w:p w:rsidR="00C86223" w:rsidRDefault="00C86223">
      <w:pPr>
        <w:pStyle w:val="ConsPlusNormal"/>
        <w:spacing w:before="220"/>
        <w:ind w:firstLine="540"/>
        <w:jc w:val="both"/>
      </w:pPr>
      <w:r>
        <w:t>20.4.2.10. А.П. Платонов. Рассказы и повести (одно произведение по выбору). Например, "В прекрасном и яростном мире", "Котлован", "Возвращение" и другие.</w:t>
      </w:r>
    </w:p>
    <w:p w:rsidR="00C86223" w:rsidRDefault="00C86223">
      <w:pPr>
        <w:pStyle w:val="ConsPlusNormal"/>
        <w:spacing w:before="220"/>
        <w:ind w:firstLine="540"/>
        <w:jc w:val="both"/>
      </w:pPr>
      <w:r>
        <w:t>20.4.2.11.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C86223" w:rsidRDefault="00C86223">
      <w:pPr>
        <w:pStyle w:val="ConsPlusNormal"/>
        <w:spacing w:before="220"/>
        <w:ind w:firstLine="540"/>
        <w:jc w:val="both"/>
      </w:pPr>
      <w:r>
        <w:t xml:space="preserve">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w:t>
      </w:r>
      <w:r>
        <w:lastRenderedPageBreak/>
        <w:t>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C86223" w:rsidRDefault="00C86223">
      <w:pPr>
        <w:pStyle w:val="ConsPlusNormal"/>
        <w:spacing w:before="220"/>
        <w:ind w:firstLine="540"/>
        <w:jc w:val="both"/>
      </w:pPr>
      <w:r>
        <w:t>20.4.2.13. А.А. Фадеев "Молодая гвардия".</w:t>
      </w:r>
    </w:p>
    <w:p w:rsidR="00C86223" w:rsidRDefault="00C86223">
      <w:pPr>
        <w:pStyle w:val="ConsPlusNormal"/>
        <w:spacing w:before="220"/>
        <w:ind w:firstLine="540"/>
        <w:jc w:val="both"/>
      </w:pPr>
      <w:r>
        <w:t>В.О. Богомолов "В августе сорок четвертого".</w:t>
      </w:r>
    </w:p>
    <w:p w:rsidR="00C86223" w:rsidRDefault="00C86223">
      <w:pPr>
        <w:pStyle w:val="ConsPlusNormal"/>
        <w:spacing w:before="220"/>
        <w:ind w:firstLine="540"/>
        <w:jc w:val="both"/>
      </w:pPr>
      <w: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C86223" w:rsidRDefault="00C86223">
      <w:pPr>
        <w:pStyle w:val="ConsPlusNormal"/>
        <w:spacing w:before="220"/>
        <w:ind w:firstLine="540"/>
        <w:jc w:val="both"/>
      </w:pPr>
      <w:r>
        <w:t>20.4.2.15. Драматургия о Великой Отечественной войне. Пьесы (одно произведение по выбору). Например, В.С. Розов "Вечно живые" и другие.</w:t>
      </w:r>
    </w:p>
    <w:p w:rsidR="00C86223" w:rsidRDefault="00C86223">
      <w:pPr>
        <w:pStyle w:val="ConsPlusNormal"/>
        <w:spacing w:before="220"/>
        <w:ind w:firstLine="540"/>
        <w:jc w:val="both"/>
      </w:pPr>
      <w:r>
        <w:t>20.4.2.16.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C86223" w:rsidRDefault="00C86223">
      <w:pPr>
        <w:pStyle w:val="ConsPlusNormal"/>
        <w:spacing w:before="220"/>
        <w:ind w:firstLine="540"/>
        <w:jc w:val="both"/>
      </w:pPr>
      <w:r>
        <w:t>20.4.2.17.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C86223" w:rsidRDefault="00C86223">
      <w:pPr>
        <w:pStyle w:val="ConsPlusNormal"/>
        <w:spacing w:before="220"/>
        <w:ind w:firstLine="540"/>
        <w:jc w:val="both"/>
      </w:pPr>
      <w:r>
        <w:t>20.4.2.18. В.М. Шукшин. Рассказы (не менее двух по выбору). Например, "Срезал", "Обида", "Микроскоп", "Мастер", "Крепкий мужик", "Сапожки" и другие.</w:t>
      </w:r>
    </w:p>
    <w:p w:rsidR="00C86223" w:rsidRDefault="00C86223">
      <w:pPr>
        <w:pStyle w:val="ConsPlusNormal"/>
        <w:spacing w:before="220"/>
        <w:ind w:firstLine="540"/>
        <w:jc w:val="both"/>
      </w:pPr>
      <w:r>
        <w:t>20.4.2.19. В.Г. Распутин. Рассказы и повести (не менее одного произведения по выбору). Например, "Живи и помни", "Прощание с Матерой" и другие.</w:t>
      </w:r>
    </w:p>
    <w:p w:rsidR="00C86223" w:rsidRDefault="00C86223">
      <w:pPr>
        <w:pStyle w:val="ConsPlusNormal"/>
        <w:spacing w:before="220"/>
        <w:ind w:firstLine="540"/>
        <w:jc w:val="both"/>
      </w:pPr>
      <w:r>
        <w:t>20.4.2.20.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C86223" w:rsidRDefault="00C86223">
      <w:pPr>
        <w:pStyle w:val="ConsPlusNormal"/>
        <w:spacing w:before="220"/>
        <w:ind w:firstLine="540"/>
        <w:jc w:val="both"/>
      </w:pPr>
      <w:r>
        <w:t>20.4.2.21. 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C86223" w:rsidRDefault="00C86223">
      <w:pPr>
        <w:pStyle w:val="ConsPlusNormal"/>
        <w:spacing w:before="220"/>
        <w:ind w:firstLine="540"/>
        <w:jc w:val="both"/>
      </w:pPr>
      <w:r>
        <w:t>20.4.3. Проза второй половины XX - начала XXI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C86223" w:rsidRDefault="00C86223">
      <w:pPr>
        <w:pStyle w:val="ConsPlusNormal"/>
        <w:spacing w:before="220"/>
        <w:ind w:firstLine="540"/>
        <w:jc w:val="both"/>
      </w:pPr>
      <w: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C86223" w:rsidRDefault="00C86223">
      <w:pPr>
        <w:pStyle w:val="ConsPlusNormal"/>
        <w:spacing w:before="220"/>
        <w:ind w:firstLine="540"/>
        <w:jc w:val="both"/>
      </w:pPr>
      <w:r>
        <w:lastRenderedPageBreak/>
        <w:t>20.4.5. 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C86223" w:rsidRDefault="00C86223">
      <w:pPr>
        <w:pStyle w:val="ConsPlusNormal"/>
        <w:spacing w:before="220"/>
        <w:ind w:firstLine="540"/>
        <w:jc w:val="both"/>
      </w:pPr>
      <w:r>
        <w:t>20.4.6. Литература народов России.</w:t>
      </w:r>
    </w:p>
    <w:p w:rsidR="00C86223" w:rsidRDefault="00C86223">
      <w:pPr>
        <w:pStyle w:val="ConsPlusNormal"/>
        <w:spacing w:before="220"/>
        <w:ind w:firstLine="540"/>
        <w:jc w:val="both"/>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C86223" w:rsidRDefault="00C86223">
      <w:pPr>
        <w:pStyle w:val="ConsPlusNormal"/>
        <w:spacing w:before="220"/>
        <w:ind w:firstLine="540"/>
        <w:jc w:val="both"/>
      </w:pPr>
      <w:r>
        <w:t>20.4.7. Зарубежная литература.</w:t>
      </w:r>
    </w:p>
    <w:p w:rsidR="00C86223" w:rsidRDefault="00C86223">
      <w:pPr>
        <w:pStyle w:val="ConsPlusNormal"/>
        <w:spacing w:before="220"/>
        <w:ind w:firstLine="540"/>
        <w:jc w:val="both"/>
      </w:pPr>
      <w:r>
        <w:t>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w:t>
      </w:r>
    </w:p>
    <w:p w:rsidR="00C86223" w:rsidRDefault="00C86223">
      <w:pPr>
        <w:pStyle w:val="ConsPlusNormal"/>
        <w:spacing w:before="220"/>
        <w:ind w:firstLine="540"/>
        <w:jc w:val="both"/>
      </w:pPr>
      <w:r>
        <w:t>20.4.7.2. Зарубежная поэзия XX века (не менее двух стихотворений одного из поэтов по выбору). Например, стихотворения Г. Аполлинера, Т.С. Элиота и другие.</w:t>
      </w:r>
    </w:p>
    <w:p w:rsidR="00C86223" w:rsidRDefault="00C86223">
      <w:pPr>
        <w:pStyle w:val="ConsPlusNormal"/>
        <w:spacing w:before="220"/>
        <w:ind w:firstLine="540"/>
        <w:jc w:val="both"/>
      </w:pPr>
      <w:r>
        <w:t>20.4.7.3.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C86223" w:rsidRDefault="00C86223">
      <w:pPr>
        <w:pStyle w:val="ConsPlusNormal"/>
        <w:ind w:firstLine="540"/>
        <w:jc w:val="both"/>
      </w:pPr>
    </w:p>
    <w:p w:rsidR="00C86223" w:rsidRDefault="00C86223">
      <w:pPr>
        <w:pStyle w:val="ConsPlusTitle"/>
        <w:ind w:firstLine="540"/>
        <w:jc w:val="both"/>
        <w:outlineLvl w:val="3"/>
      </w:pPr>
      <w:r>
        <w:t>20.5. Планируемые результаты освоения программы по литературе на уровне среднего общего образования.</w:t>
      </w:r>
    </w:p>
    <w:p w:rsidR="00C86223" w:rsidRDefault="00C86223">
      <w:pPr>
        <w:pStyle w:val="ConsPlusNormal"/>
        <w:spacing w:before="220"/>
        <w:ind w:firstLine="540"/>
        <w:jc w:val="both"/>
      </w:pPr>
      <w: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 xml:space="preserve">готовность вести совместную деятельность, в том числе в рамках школьного литературного </w:t>
      </w:r>
      <w:r>
        <w:lastRenderedPageBreak/>
        <w:t>образования,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86223" w:rsidRDefault="00C86223">
      <w:pPr>
        <w:pStyle w:val="ConsPlusNormal"/>
        <w:spacing w:before="220"/>
        <w:ind w:firstLine="540"/>
        <w:jc w:val="both"/>
      </w:pPr>
      <w:r>
        <w:t>5) физического воспитания, формирования культуры здоровья и эмоционального благополучия:</w:t>
      </w:r>
    </w:p>
    <w:p w:rsidR="00C86223" w:rsidRDefault="00C86223">
      <w:pPr>
        <w:pStyle w:val="ConsPlusNormal"/>
        <w:spacing w:before="220"/>
        <w:ind w:firstLine="540"/>
        <w:jc w:val="both"/>
      </w:pPr>
      <w:r>
        <w:t xml:space="preserve">сформированность здорового и безопасного образа жизни, ответственного отношения к </w:t>
      </w:r>
      <w:r>
        <w:lastRenderedPageBreak/>
        <w:t>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C86223" w:rsidRDefault="00C86223">
      <w:pPr>
        <w:pStyle w:val="ConsPlusNormal"/>
        <w:spacing w:before="220"/>
        <w:ind w:firstLine="540"/>
        <w:jc w:val="both"/>
      </w:pPr>
      <w:r>
        <w:t xml:space="preserve">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w:t>
      </w:r>
      <w:r>
        <w:lastRenderedPageBreak/>
        <w:t>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86223" w:rsidRDefault="00C86223">
      <w:pPr>
        <w:pStyle w:val="ConsPlusNormal"/>
        <w:spacing w:before="220"/>
        <w:ind w:firstLine="540"/>
        <w:jc w:val="both"/>
      </w:pPr>
      <w:r>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20.5.4.1.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86223" w:rsidRDefault="00C86223">
      <w:pPr>
        <w:pStyle w:val="ConsPlusNormal"/>
        <w:spacing w:before="220"/>
        <w:ind w:firstLine="540"/>
        <w:jc w:val="both"/>
      </w:pPr>
      <w:r>
        <w:t>развивать креативное мышление при решении жизненных проблем с использованием собственного читательского опыта.</w:t>
      </w:r>
    </w:p>
    <w:p w:rsidR="00C86223" w:rsidRDefault="00C86223">
      <w:pPr>
        <w:pStyle w:val="ConsPlusNormal"/>
        <w:spacing w:before="220"/>
        <w:ind w:firstLine="540"/>
        <w:jc w:val="both"/>
      </w:pPr>
      <w: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lastRenderedPageBreak/>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 в том числе читательский;</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20.5.4.3.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86223" w:rsidRDefault="00C86223">
      <w:pPr>
        <w:pStyle w:val="ConsPlusNormal"/>
        <w:spacing w:before="220"/>
        <w:ind w:firstLine="540"/>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литературной и другой информации, информационной безопасности личности.</w:t>
      </w:r>
    </w:p>
    <w:p w:rsidR="00C86223" w:rsidRDefault="00C86223">
      <w:pPr>
        <w:pStyle w:val="ConsPlusNormal"/>
        <w:spacing w:before="220"/>
        <w:ind w:firstLine="540"/>
        <w:jc w:val="both"/>
      </w:pPr>
      <w:r>
        <w:t>20.5.4.4.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 в том числе на уроке литературы и во внеурочной деятельности по предмету;</w:t>
      </w:r>
    </w:p>
    <w:p w:rsidR="00C86223" w:rsidRDefault="00C86223">
      <w:pPr>
        <w:pStyle w:val="ConsPlusNormal"/>
        <w:spacing w:before="220"/>
        <w:ind w:firstLine="540"/>
        <w:jc w:val="both"/>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86223" w:rsidRDefault="00C86223">
      <w:pPr>
        <w:pStyle w:val="ConsPlusNormal"/>
        <w:spacing w:before="220"/>
        <w:ind w:firstLine="540"/>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20.5.4.5.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C86223" w:rsidRDefault="00C86223">
      <w:pPr>
        <w:pStyle w:val="ConsPlusNormal"/>
        <w:spacing w:before="220"/>
        <w:ind w:firstLine="540"/>
        <w:jc w:val="both"/>
      </w:pPr>
      <w:r>
        <w:t>давать оценку новым ситуациям, в том числе изображенным в художественной литературе;</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C86223" w:rsidRDefault="00C86223">
      <w:pPr>
        <w:pStyle w:val="ConsPlusNormal"/>
        <w:spacing w:before="220"/>
        <w:ind w:firstLine="540"/>
        <w:jc w:val="both"/>
      </w:pPr>
      <w:r>
        <w:t>20.5.4.6. У обучающегося будут сформированы умения самоконтроля,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C86223" w:rsidRDefault="00C86223">
      <w:pPr>
        <w:pStyle w:val="ConsPlusNormal"/>
        <w:spacing w:before="220"/>
        <w:ind w:firstLine="540"/>
        <w:jc w:val="both"/>
      </w:pPr>
      <w:r>
        <w:t>для оценки ситуации, выбора верного решения, опираясь на примеры из художественных произведений;</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понимать мир с позиции другого человека, используя знания по литературе.</w:t>
      </w:r>
    </w:p>
    <w:p w:rsidR="00C86223" w:rsidRDefault="00C86223">
      <w:pPr>
        <w:pStyle w:val="ConsPlusNormal"/>
        <w:spacing w:before="220"/>
        <w:ind w:firstLine="540"/>
        <w:jc w:val="both"/>
      </w:pPr>
      <w:r>
        <w:lastRenderedPageBreak/>
        <w:t>20.5.4.7.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на уроке и во внеурочной деятельности по литературе;</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20.5.5. Предметные результаты освоения программы по литературе на уровне среднего общего образования должны обеспечивать:</w:t>
      </w:r>
    </w:p>
    <w:p w:rsidR="00C86223" w:rsidRDefault="00C86223">
      <w:pPr>
        <w:pStyle w:val="ConsPlusNormal"/>
        <w:spacing w:before="220"/>
        <w:ind w:firstLine="540"/>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86223" w:rsidRDefault="00C86223">
      <w:pPr>
        <w:pStyle w:val="ConsPlusNormal"/>
        <w:spacing w:before="220"/>
        <w:ind w:firstLine="540"/>
        <w:jc w:val="both"/>
      </w:pPr>
      <w:r>
        <w:t>2) осознание взаимосвязи между языковым, литературным, интеллектуальным, духовно-нравственным развитием личности;</w:t>
      </w:r>
    </w:p>
    <w:p w:rsidR="00C86223" w:rsidRDefault="00C86223">
      <w:pPr>
        <w:pStyle w:val="ConsPlusNormal"/>
        <w:spacing w:before="220"/>
        <w:ind w:firstLine="54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86223" w:rsidRDefault="00C86223">
      <w:pPr>
        <w:pStyle w:val="ConsPlusNormal"/>
        <w:spacing w:before="220"/>
        <w:ind w:firstLine="540"/>
        <w:jc w:val="both"/>
      </w:pPr>
      <w: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А.И. Арбузова, А.В. Вампилова, В.С. </w:t>
      </w:r>
      <w:r>
        <w:lastRenderedPageBreak/>
        <w:t>Розова и других); не менее двух произведений зарубежной литературы (в том числе романы и повести Ч. Диккенса, Г. Флобера, Д. Оруэлла, Э.М.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C86223" w:rsidRDefault="00C86223">
      <w:pPr>
        <w:pStyle w:val="ConsPlusNormal"/>
        <w:spacing w:before="22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86223" w:rsidRDefault="00C86223">
      <w:pPr>
        <w:pStyle w:val="ConsPlusNormal"/>
        <w:spacing w:before="220"/>
        <w:ind w:firstLine="54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86223" w:rsidRDefault="00C86223">
      <w:pPr>
        <w:pStyle w:val="ConsPlusNormal"/>
        <w:spacing w:before="220"/>
        <w:ind w:firstLine="540"/>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C86223" w:rsidRDefault="00C86223">
      <w:pPr>
        <w:pStyle w:val="ConsPlusNormal"/>
        <w:spacing w:before="220"/>
        <w:ind w:firstLine="540"/>
        <w:jc w:val="both"/>
      </w:pPr>
      <w: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86223" w:rsidRDefault="00C86223">
      <w:pPr>
        <w:pStyle w:val="ConsPlusNormal"/>
        <w:spacing w:before="22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C86223" w:rsidRDefault="00C86223">
      <w:pPr>
        <w:pStyle w:val="ConsPlusNormal"/>
        <w:spacing w:before="220"/>
        <w:ind w:firstLine="54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C86223" w:rsidRDefault="00C86223">
      <w:pPr>
        <w:pStyle w:val="ConsPlusNormal"/>
        <w:spacing w:before="220"/>
        <w:ind w:firstLine="540"/>
        <w:jc w:val="both"/>
      </w:pPr>
      <w: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w:t>
      </w:r>
      <w:r>
        <w:lastRenderedPageBreak/>
        <w:t>систем.</w:t>
      </w:r>
    </w:p>
    <w:p w:rsidR="00C86223" w:rsidRDefault="00C86223">
      <w:pPr>
        <w:pStyle w:val="ConsPlusNormal"/>
        <w:spacing w:before="220"/>
        <w:ind w:firstLine="540"/>
        <w:jc w:val="both"/>
      </w:pPr>
      <w:r>
        <w:t>20.5.6. Предметные результаты освоения программы по литературе к концу 10 класса должны обеспечивать:</w:t>
      </w:r>
    </w:p>
    <w:p w:rsidR="00C86223" w:rsidRDefault="00C86223">
      <w:pPr>
        <w:pStyle w:val="ConsPlusNormal"/>
        <w:spacing w:before="220"/>
        <w:ind w:firstLine="540"/>
        <w:jc w:val="both"/>
      </w:pPr>
      <w: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C86223" w:rsidRDefault="00C86223">
      <w:pPr>
        <w:pStyle w:val="ConsPlusNormal"/>
        <w:spacing w:before="220"/>
        <w:ind w:firstLine="540"/>
        <w:jc w:val="both"/>
      </w:pPr>
      <w: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C86223" w:rsidRDefault="00C86223">
      <w:pPr>
        <w:pStyle w:val="ConsPlusNormal"/>
        <w:spacing w:before="220"/>
        <w:ind w:firstLine="540"/>
        <w:jc w:val="both"/>
      </w:pPr>
      <w: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86223" w:rsidRDefault="00C86223">
      <w:pPr>
        <w:pStyle w:val="ConsPlusNormal"/>
        <w:spacing w:before="22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C86223" w:rsidRDefault="00C86223">
      <w:pPr>
        <w:pStyle w:val="ConsPlusNormal"/>
        <w:spacing w:before="22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C86223" w:rsidRDefault="00C86223">
      <w:pPr>
        <w:pStyle w:val="ConsPlusNormal"/>
        <w:spacing w:before="220"/>
        <w:ind w:firstLine="540"/>
        <w:jc w:val="both"/>
      </w:pPr>
      <w: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C86223" w:rsidRDefault="00C86223">
      <w:pPr>
        <w:pStyle w:val="ConsPlusNormal"/>
        <w:spacing w:before="220"/>
        <w:ind w:firstLine="540"/>
        <w:jc w:val="both"/>
      </w:pPr>
      <w: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C86223" w:rsidRDefault="00C86223">
      <w:pPr>
        <w:pStyle w:val="ConsPlusNormal"/>
        <w:spacing w:before="22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C86223" w:rsidRDefault="00C86223">
      <w:pPr>
        <w:pStyle w:val="ConsPlusNormal"/>
        <w:spacing w:before="220"/>
        <w:ind w:firstLine="540"/>
        <w:jc w:val="both"/>
      </w:pPr>
      <w: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 xml:space="preserve">10) умение сопоставлять произведения русской и зарубежной литературы и сравнивать их с </w:t>
      </w:r>
      <w:r>
        <w:lastRenderedPageBreak/>
        <w:t>художественными интерпретациями в других видах искусств (например, графика, живопись, театр, кино, музыка);</w:t>
      </w:r>
    </w:p>
    <w:p w:rsidR="00C86223" w:rsidRDefault="00C86223">
      <w:pPr>
        <w:pStyle w:val="ConsPlusNormal"/>
        <w:spacing w:before="22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86223" w:rsidRDefault="00C86223">
      <w:pPr>
        <w:pStyle w:val="ConsPlusNormal"/>
        <w:spacing w:before="220"/>
        <w:ind w:firstLine="540"/>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C86223" w:rsidRDefault="00C86223">
      <w:pPr>
        <w:pStyle w:val="ConsPlusNormal"/>
        <w:spacing w:before="220"/>
        <w:ind w:firstLine="54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86223" w:rsidRDefault="00C86223">
      <w:pPr>
        <w:pStyle w:val="ConsPlusNormal"/>
        <w:spacing w:before="220"/>
        <w:ind w:firstLine="540"/>
        <w:jc w:val="both"/>
      </w:pPr>
      <w:r>
        <w:t>20.5.7. Предметные результаты освоения программы по литературе к концу 11 класса должны обеспечивать:</w:t>
      </w:r>
    </w:p>
    <w:p w:rsidR="00C86223" w:rsidRDefault="00C86223">
      <w:pPr>
        <w:pStyle w:val="ConsPlusNormal"/>
        <w:spacing w:before="220"/>
        <w:ind w:firstLine="540"/>
        <w:jc w:val="both"/>
      </w:pPr>
      <w: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C86223" w:rsidRDefault="00C86223">
      <w:pPr>
        <w:pStyle w:val="ConsPlusNormal"/>
        <w:spacing w:before="220"/>
        <w:ind w:firstLine="540"/>
        <w:jc w:val="both"/>
      </w:pPr>
      <w: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86223" w:rsidRDefault="00C86223">
      <w:pPr>
        <w:pStyle w:val="ConsPlusNormal"/>
        <w:spacing w:before="220"/>
        <w:ind w:firstLine="540"/>
        <w:jc w:val="both"/>
      </w:pPr>
      <w: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86223" w:rsidRDefault="00C86223">
      <w:pPr>
        <w:pStyle w:val="ConsPlusNormal"/>
        <w:spacing w:before="220"/>
        <w:ind w:firstLine="540"/>
        <w:jc w:val="both"/>
      </w:pPr>
      <w: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C86223" w:rsidRDefault="00C86223">
      <w:pPr>
        <w:pStyle w:val="ConsPlusNormal"/>
        <w:spacing w:before="22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C86223" w:rsidRDefault="00C86223">
      <w:pPr>
        <w:pStyle w:val="ConsPlusNormal"/>
        <w:spacing w:before="220"/>
        <w:ind w:firstLine="54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86223" w:rsidRDefault="00C86223">
      <w:pPr>
        <w:pStyle w:val="ConsPlusNormal"/>
        <w:spacing w:before="220"/>
        <w:ind w:firstLine="540"/>
        <w:jc w:val="both"/>
      </w:pPr>
      <w: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w:t>
      </w:r>
      <w:r>
        <w:lastRenderedPageBreak/>
        <w:t>интеллектуального понимания;</w:t>
      </w:r>
    </w:p>
    <w:p w:rsidR="00C86223" w:rsidRDefault="00C86223">
      <w:pPr>
        <w:pStyle w:val="ConsPlusNormal"/>
        <w:spacing w:before="22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C86223" w:rsidRDefault="00C86223">
      <w:pPr>
        <w:pStyle w:val="ConsPlusNormal"/>
        <w:spacing w:before="220"/>
        <w:ind w:firstLine="540"/>
        <w:jc w:val="both"/>
      </w:pPr>
      <w: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86223" w:rsidRDefault="00C86223">
      <w:pPr>
        <w:pStyle w:val="ConsPlusNormal"/>
        <w:spacing w:before="22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86223" w:rsidRDefault="00C86223">
      <w:pPr>
        <w:pStyle w:val="ConsPlusNormal"/>
        <w:spacing w:before="220"/>
        <w:ind w:firstLine="540"/>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C86223" w:rsidRDefault="00C86223">
      <w:pPr>
        <w:pStyle w:val="ConsPlusNormal"/>
        <w:spacing w:before="220"/>
        <w:ind w:firstLine="540"/>
        <w:jc w:val="both"/>
      </w:pPr>
      <w: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C86223" w:rsidRDefault="00C86223">
      <w:pPr>
        <w:pStyle w:val="ConsPlusNormal"/>
        <w:ind w:firstLine="540"/>
        <w:jc w:val="both"/>
      </w:pPr>
    </w:p>
    <w:p w:rsidR="00C86223" w:rsidRDefault="00C86223">
      <w:pPr>
        <w:pStyle w:val="ConsPlusTitle"/>
        <w:ind w:firstLine="540"/>
        <w:jc w:val="both"/>
        <w:outlineLvl w:val="2"/>
      </w:pPr>
      <w:r>
        <w:t>21. Федеральная рабочая программа по учебному предмету "Литература" (углубленный уровень).</w:t>
      </w:r>
    </w:p>
    <w:p w:rsidR="00C86223" w:rsidRDefault="00C86223">
      <w:pPr>
        <w:pStyle w:val="ConsPlusNormal"/>
        <w:spacing w:before="220"/>
        <w:ind w:firstLine="540"/>
        <w:jc w:val="both"/>
      </w:pPr>
      <w:r>
        <w:t>21.1. Федеральная 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C86223" w:rsidRDefault="00C86223">
      <w:pPr>
        <w:pStyle w:val="ConsPlusNormal"/>
        <w:spacing w:before="220"/>
        <w:ind w:firstLine="540"/>
        <w:jc w:val="both"/>
      </w:pPr>
      <w:r>
        <w:t>21.2. 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 xml:space="preserve">21.4. 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w:t>
      </w:r>
      <w:r>
        <w:lastRenderedPageBreak/>
        <w:t>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21.5. Пояснительная записка.</w:t>
      </w:r>
    </w:p>
    <w:p w:rsidR="00C86223" w:rsidRDefault="00C86223">
      <w:pPr>
        <w:pStyle w:val="ConsPlusNormal"/>
        <w:spacing w:before="220"/>
        <w:ind w:firstLine="540"/>
        <w:jc w:val="both"/>
      </w:pPr>
      <w:r>
        <w:t xml:space="preserve">21.5.1.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w:t>
      </w:r>
      <w:hyperlink r:id="rId52">
        <w:r>
          <w:rPr>
            <w:color w:val="0000FF"/>
          </w:rPr>
          <w:t>ФГОС СОО</w:t>
        </w:r>
      </w:hyperlink>
      <w:r>
        <w:t>.</w:t>
      </w:r>
    </w:p>
    <w:p w:rsidR="00C86223" w:rsidRDefault="00C86223">
      <w:pPr>
        <w:pStyle w:val="ConsPlusNormal"/>
        <w:spacing w:before="220"/>
        <w:ind w:firstLine="540"/>
        <w:jc w:val="both"/>
      </w:pPr>
      <w:r>
        <w:t>21.5.2. 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C86223" w:rsidRDefault="00C86223">
      <w:pPr>
        <w:pStyle w:val="ConsPlusNormal"/>
        <w:spacing w:before="220"/>
        <w:ind w:firstLine="540"/>
        <w:jc w:val="both"/>
      </w:pPr>
      <w:r>
        <w:t xml:space="preserve">21.5.3. 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hyperlink r:id="rId53">
        <w:r>
          <w:rPr>
            <w:color w:val="0000FF"/>
          </w:rPr>
          <w:t>ФГОС СОО</w:t>
        </w:r>
      </w:hyperlink>
      <w:r>
        <w:t>.</w:t>
      </w:r>
    </w:p>
    <w:p w:rsidR="00C86223" w:rsidRDefault="00C86223">
      <w:pPr>
        <w:pStyle w:val="ConsPlusNormal"/>
        <w:spacing w:before="220"/>
        <w:ind w:firstLine="540"/>
        <w:jc w:val="both"/>
      </w:pPr>
      <w:r>
        <w:t>21.5.4. 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rsidR="00C86223" w:rsidRDefault="00C86223">
      <w:pPr>
        <w:pStyle w:val="ConsPlusNormal"/>
        <w:spacing w:before="220"/>
        <w:ind w:firstLine="540"/>
        <w:jc w:val="both"/>
      </w:pPr>
      <w:r>
        <w:t>21.5.5. 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C86223" w:rsidRDefault="00C86223">
      <w:pPr>
        <w:pStyle w:val="ConsPlusNormal"/>
        <w:spacing w:before="220"/>
        <w:ind w:firstLine="540"/>
        <w:jc w:val="both"/>
      </w:pPr>
      <w:r>
        <w:t>21.5.6. 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C86223" w:rsidRDefault="00C86223">
      <w:pPr>
        <w:pStyle w:val="ConsPlusNormal"/>
        <w:spacing w:before="220"/>
        <w:ind w:firstLine="540"/>
        <w:jc w:val="both"/>
      </w:pPr>
      <w:r>
        <w:t>21.5.7.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C86223" w:rsidRDefault="00C86223">
      <w:pPr>
        <w:pStyle w:val="ConsPlusNormal"/>
        <w:spacing w:before="220"/>
        <w:ind w:firstLine="540"/>
        <w:jc w:val="both"/>
      </w:pPr>
      <w:r>
        <w:t>21.5.8. 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C86223" w:rsidRDefault="00C86223">
      <w:pPr>
        <w:pStyle w:val="ConsPlusNormal"/>
        <w:spacing w:before="220"/>
        <w:ind w:firstLine="540"/>
        <w:jc w:val="both"/>
      </w:pPr>
      <w:r>
        <w:t xml:space="preserve">21.5.9. Основные виды деятельности обучающихся указаны при изучении каждой </w:t>
      </w:r>
      <w:r>
        <w:lastRenderedPageBreak/>
        <w:t>монографической или обзорной темы и направлены на достижение планируемых результатов обучения.</w:t>
      </w:r>
    </w:p>
    <w:p w:rsidR="00C86223" w:rsidRDefault="00C86223">
      <w:pPr>
        <w:pStyle w:val="ConsPlusNormal"/>
        <w:spacing w:before="220"/>
        <w:ind w:firstLine="540"/>
        <w:jc w:val="both"/>
      </w:pPr>
      <w:r>
        <w:t>21.5.10. 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C86223" w:rsidRDefault="00C86223">
      <w:pPr>
        <w:pStyle w:val="ConsPlusNormal"/>
        <w:spacing w:before="220"/>
        <w:ind w:firstLine="540"/>
        <w:jc w:val="both"/>
      </w:pPr>
      <w:r>
        <w:t xml:space="preserve">21.5.11.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w:t>
      </w:r>
      <w:hyperlink r:id="rId54">
        <w:r>
          <w:rPr>
            <w:color w:val="0000FF"/>
          </w:rPr>
          <w:t>ФГОС СОО</w:t>
        </w:r>
      </w:hyperlink>
      <w:r>
        <w:t>.</w:t>
      </w:r>
    </w:p>
    <w:p w:rsidR="00C86223" w:rsidRDefault="00C86223">
      <w:pPr>
        <w:pStyle w:val="ConsPlusNormal"/>
        <w:spacing w:before="220"/>
        <w:ind w:firstLine="540"/>
        <w:jc w:val="both"/>
      </w:pPr>
      <w:r>
        <w:t>21.5.12.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C86223" w:rsidRDefault="00C86223">
      <w:pPr>
        <w:pStyle w:val="ConsPlusNormal"/>
        <w:spacing w:before="220"/>
        <w:ind w:firstLine="540"/>
        <w:jc w:val="both"/>
      </w:pPr>
      <w:r>
        <w:t xml:space="preserve">21.5.13.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w:t>
      </w:r>
      <w:r>
        <w:lastRenderedPageBreak/>
        <w:t>сверстников.</w:t>
      </w:r>
    </w:p>
    <w:p w:rsidR="00C86223" w:rsidRDefault="00C86223">
      <w:pPr>
        <w:pStyle w:val="ConsPlusNormal"/>
        <w:spacing w:before="220"/>
        <w:ind w:firstLine="540"/>
        <w:jc w:val="both"/>
      </w:pPr>
      <w:r>
        <w:t>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C86223" w:rsidRDefault="00C86223">
      <w:pPr>
        <w:pStyle w:val="ConsPlusNormal"/>
        <w:spacing w:before="220"/>
        <w:ind w:firstLine="540"/>
        <w:jc w:val="both"/>
      </w:pPr>
      <w:r>
        <w:t>21.5.15. 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rsidR="00C86223" w:rsidRDefault="00C86223">
      <w:pPr>
        <w:pStyle w:val="ConsPlusNormal"/>
        <w:spacing w:before="220"/>
        <w:ind w:firstLine="540"/>
        <w:jc w:val="both"/>
      </w:pPr>
      <w:r>
        <w:t>21.5.16.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C86223" w:rsidRDefault="00C86223">
      <w:pPr>
        <w:pStyle w:val="ConsPlusNormal"/>
        <w:spacing w:before="220"/>
        <w:ind w:firstLine="540"/>
        <w:jc w:val="both"/>
      </w:pPr>
      <w:r>
        <w:t>21.5.17. 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предмету "Литература" на уровне основного общего образования и основан на базовом курсе литературы.</w:t>
      </w:r>
    </w:p>
    <w:p w:rsidR="00C86223" w:rsidRDefault="00C86223">
      <w:pPr>
        <w:pStyle w:val="ConsPlusNormal"/>
        <w:spacing w:before="220"/>
        <w:ind w:firstLine="540"/>
        <w:jc w:val="both"/>
      </w:pPr>
      <w:r>
        <w:t>21.5.18. Общее число часов, рекомендованных для изучения литературы, - 340 часов: в 10 классе - 170 (5 часов в неделю), в 11 классе - 170 (5 часов в неделю).</w:t>
      </w:r>
    </w:p>
    <w:p w:rsidR="00C86223" w:rsidRDefault="00C86223">
      <w:pPr>
        <w:pStyle w:val="ConsPlusNormal"/>
        <w:ind w:firstLine="540"/>
        <w:jc w:val="both"/>
      </w:pPr>
    </w:p>
    <w:p w:rsidR="00C86223" w:rsidRDefault="00C86223">
      <w:pPr>
        <w:pStyle w:val="ConsPlusTitle"/>
        <w:ind w:firstLine="540"/>
        <w:jc w:val="both"/>
        <w:outlineLvl w:val="3"/>
      </w:pPr>
      <w:r>
        <w:t>21.6. Содержание обучения в 10 классе.</w:t>
      </w:r>
    </w:p>
    <w:p w:rsidR="00C86223" w:rsidRDefault="00C86223">
      <w:pPr>
        <w:pStyle w:val="ConsPlusNormal"/>
        <w:spacing w:before="220"/>
        <w:ind w:firstLine="540"/>
        <w:jc w:val="both"/>
      </w:pPr>
      <w:r>
        <w:t>21.6.1. Литература второй половины XIX века.</w:t>
      </w:r>
    </w:p>
    <w:p w:rsidR="00C86223" w:rsidRDefault="00C86223">
      <w:pPr>
        <w:pStyle w:val="ConsPlusNormal"/>
        <w:spacing w:before="220"/>
        <w:ind w:firstLine="540"/>
        <w:jc w:val="both"/>
      </w:pPr>
      <w:r>
        <w:lastRenderedPageBreak/>
        <w:t>А.Н. Островский. Драма "Гроза". Пьесы "Бесприданница", "Свои люди - сочтемся" и другие (одно произведение по выбору).</w:t>
      </w:r>
    </w:p>
    <w:p w:rsidR="00C86223" w:rsidRDefault="00C86223">
      <w:pPr>
        <w:pStyle w:val="ConsPlusNormal"/>
        <w:spacing w:before="220"/>
        <w:ind w:firstLine="540"/>
        <w:jc w:val="both"/>
      </w:pPr>
      <w:r>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C86223" w:rsidRDefault="00C86223">
      <w:pPr>
        <w:pStyle w:val="ConsPlusNormal"/>
        <w:spacing w:before="220"/>
        <w:ind w:firstLine="540"/>
        <w:jc w:val="both"/>
      </w:pPr>
      <w: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C86223" w:rsidRDefault="00C86223">
      <w:pPr>
        <w:pStyle w:val="ConsPlusNormal"/>
        <w:spacing w:before="220"/>
        <w:ind w:firstLine="540"/>
        <w:jc w:val="both"/>
      </w:pPr>
      <w: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rsidR="00C86223" w:rsidRDefault="00C86223">
      <w:pPr>
        <w:pStyle w:val="ConsPlusNormal"/>
        <w:spacing w:before="220"/>
        <w:ind w:firstLine="540"/>
        <w:jc w:val="both"/>
      </w:pPr>
      <w: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rsidR="00C86223" w:rsidRDefault="00C86223">
      <w:pPr>
        <w:pStyle w:val="ConsPlusNormal"/>
        <w:spacing w:before="220"/>
        <w:ind w:firstLine="540"/>
        <w:jc w:val="both"/>
      </w:pPr>
      <w:r>
        <w:t>Поэма "Кому на Руси жить хорошо".</w:t>
      </w:r>
    </w:p>
    <w:p w:rsidR="00C86223" w:rsidRDefault="00C86223">
      <w:pPr>
        <w:pStyle w:val="ConsPlusNormal"/>
        <w:spacing w:before="220"/>
        <w:ind w:firstLine="540"/>
        <w:jc w:val="both"/>
      </w:pPr>
      <w:r>
        <w:t>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rsidR="00C86223" w:rsidRDefault="00C86223">
      <w:pPr>
        <w:pStyle w:val="ConsPlusNormal"/>
        <w:spacing w:before="220"/>
        <w:ind w:firstLine="540"/>
        <w:jc w:val="both"/>
      </w:pPr>
      <w:r>
        <w:t>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C86223" w:rsidRDefault="00C86223">
      <w:pPr>
        <w:pStyle w:val="ConsPlusNormal"/>
        <w:spacing w:before="220"/>
        <w:ind w:firstLine="540"/>
        <w:jc w:val="both"/>
      </w:pPr>
      <w: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C86223" w:rsidRDefault="00C86223">
      <w:pPr>
        <w:pStyle w:val="ConsPlusNormal"/>
        <w:spacing w:before="220"/>
        <w:ind w:firstLine="540"/>
        <w:jc w:val="both"/>
      </w:pPr>
      <w: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C86223" w:rsidRDefault="00C86223">
      <w:pPr>
        <w:pStyle w:val="ConsPlusNormal"/>
        <w:spacing w:before="220"/>
        <w:ind w:firstLine="540"/>
        <w:jc w:val="both"/>
      </w:pPr>
      <w: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C86223" w:rsidRDefault="00C86223">
      <w:pPr>
        <w:pStyle w:val="ConsPlusNormal"/>
        <w:spacing w:before="220"/>
        <w:ind w:firstLine="540"/>
        <w:jc w:val="both"/>
      </w:pPr>
      <w:r>
        <w:t>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rsidR="00C86223" w:rsidRDefault="00C86223">
      <w:pPr>
        <w:pStyle w:val="ConsPlusNormal"/>
        <w:spacing w:before="220"/>
        <w:ind w:firstLine="540"/>
        <w:jc w:val="both"/>
      </w:pPr>
      <w: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C86223" w:rsidRDefault="00C86223">
      <w:pPr>
        <w:pStyle w:val="ConsPlusNormal"/>
        <w:spacing w:before="220"/>
        <w:ind w:firstLine="540"/>
        <w:jc w:val="both"/>
      </w:pPr>
      <w:r>
        <w:t xml:space="preserve">А.П. Чехов. Рассказы (не менее пяти по выбору). Например, "Студент", "Ионыч", "Дама с собачкой", "Человек в футляре", "Крыжовник", "О любви", "Попрыгунья", "Душечка", "Дом с </w:t>
      </w:r>
      <w:r>
        <w:lastRenderedPageBreak/>
        <w:t>мезонином" и другие.</w:t>
      </w:r>
    </w:p>
    <w:p w:rsidR="00C86223" w:rsidRDefault="00C86223">
      <w:pPr>
        <w:pStyle w:val="ConsPlusNormal"/>
        <w:spacing w:before="220"/>
        <w:ind w:firstLine="540"/>
        <w:jc w:val="both"/>
      </w:pPr>
      <w:r>
        <w:t>Комедия "Вишневый сад". Пьесы "Чайка", "Дядя Ваня", "Три сестры" (одно произведение по выбору).</w:t>
      </w:r>
    </w:p>
    <w:p w:rsidR="00C86223" w:rsidRDefault="00C86223">
      <w:pPr>
        <w:pStyle w:val="ConsPlusNormal"/>
        <w:spacing w:before="220"/>
        <w:ind w:firstLine="540"/>
        <w:jc w:val="both"/>
      </w:pPr>
      <w:r>
        <w:t>21.6.2. Литературная критика второй половины XIX века.</w:t>
      </w:r>
    </w:p>
    <w:p w:rsidR="00C86223" w:rsidRDefault="00C86223">
      <w:pPr>
        <w:pStyle w:val="ConsPlusNormal"/>
        <w:spacing w:before="220"/>
        <w:ind w:firstLine="540"/>
        <w:jc w:val="both"/>
      </w:pPr>
      <w:r>
        <w:t>Статьи Н.А. Добролюбова "Луч света в темном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rsidR="00C86223" w:rsidRDefault="00C86223">
      <w:pPr>
        <w:pStyle w:val="ConsPlusNormal"/>
        <w:spacing w:before="220"/>
        <w:ind w:firstLine="540"/>
        <w:jc w:val="both"/>
      </w:pPr>
      <w:r>
        <w:t>21.6.3. Литература народов России.</w:t>
      </w:r>
    </w:p>
    <w:p w:rsidR="00C86223" w:rsidRDefault="00C86223">
      <w:pPr>
        <w:pStyle w:val="ConsPlusNormal"/>
        <w:spacing w:before="220"/>
        <w:ind w:firstLine="540"/>
        <w:jc w:val="both"/>
      </w:pPr>
      <w: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C86223" w:rsidRDefault="00C86223">
      <w:pPr>
        <w:pStyle w:val="ConsPlusNormal"/>
        <w:spacing w:before="220"/>
        <w:ind w:firstLine="540"/>
        <w:jc w:val="both"/>
      </w:pPr>
      <w:r>
        <w:t>21.6.4. Зарубежная литература.</w:t>
      </w:r>
    </w:p>
    <w:p w:rsidR="00C86223" w:rsidRDefault="00C86223">
      <w:pPr>
        <w:pStyle w:val="ConsPlusNormal"/>
        <w:spacing w:before="220"/>
        <w:ind w:firstLine="540"/>
        <w:jc w:val="both"/>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C86223" w:rsidRDefault="00C86223">
      <w:pPr>
        <w:pStyle w:val="ConsPlusNormal"/>
        <w:spacing w:before="220"/>
        <w:ind w:firstLine="540"/>
        <w:jc w:val="both"/>
      </w:pPr>
      <w: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rsidR="00C86223" w:rsidRDefault="00C86223">
      <w:pPr>
        <w:pStyle w:val="ConsPlusNormal"/>
        <w:spacing w:before="220"/>
        <w:ind w:firstLine="540"/>
        <w:jc w:val="both"/>
      </w:pPr>
      <w: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rsidR="00C86223" w:rsidRDefault="00C86223">
      <w:pPr>
        <w:pStyle w:val="ConsPlusNormal"/>
        <w:ind w:firstLine="540"/>
        <w:jc w:val="both"/>
      </w:pPr>
    </w:p>
    <w:p w:rsidR="00C86223" w:rsidRDefault="00C86223">
      <w:pPr>
        <w:pStyle w:val="ConsPlusTitle"/>
        <w:ind w:firstLine="540"/>
        <w:jc w:val="both"/>
        <w:outlineLvl w:val="3"/>
      </w:pPr>
      <w:r>
        <w:t>21.7. Содержание обучения в 11 классе.</w:t>
      </w:r>
    </w:p>
    <w:p w:rsidR="00C86223" w:rsidRDefault="00C86223">
      <w:pPr>
        <w:pStyle w:val="ConsPlusNormal"/>
        <w:spacing w:before="220"/>
        <w:ind w:firstLine="540"/>
        <w:jc w:val="both"/>
      </w:pPr>
      <w:r>
        <w:t>21.7.1. Литература конца XIX - начала XX века.</w:t>
      </w:r>
    </w:p>
    <w:p w:rsidR="00C86223" w:rsidRDefault="00C86223">
      <w:pPr>
        <w:pStyle w:val="ConsPlusNormal"/>
        <w:spacing w:before="220"/>
        <w:ind w:firstLine="540"/>
        <w:jc w:val="both"/>
      </w:pPr>
      <w:r>
        <w:t>А.И. Куприн. Рассказы и повести (два произведения по выбору). Например, "Гранатовый браслет", "Олеся", "Поединок" и другие.</w:t>
      </w:r>
    </w:p>
    <w:p w:rsidR="00C86223" w:rsidRDefault="00C86223">
      <w:pPr>
        <w:pStyle w:val="ConsPlusNormal"/>
        <w:spacing w:before="220"/>
        <w:ind w:firstLine="540"/>
        <w:jc w:val="both"/>
      </w:pPr>
      <w:r>
        <w:t>Л.Н. Андреев. Рассказы и повести (два произведения по выбору). Например, "Иуда Искариот", "Большой шлем", "Рассказ о семи повешенных" и другие.</w:t>
      </w:r>
    </w:p>
    <w:p w:rsidR="00C86223" w:rsidRDefault="00C86223">
      <w:pPr>
        <w:pStyle w:val="ConsPlusNormal"/>
        <w:spacing w:before="220"/>
        <w:ind w:firstLine="540"/>
        <w:jc w:val="both"/>
      </w:pPr>
      <w:r>
        <w:t>М. Горький. Рассказы, повести, романы (два произведения по выбору). Например, "Старуха Изергиль", "Макар Чудра", "Коновалов", "Фома Гордеев" и другие.</w:t>
      </w:r>
    </w:p>
    <w:p w:rsidR="00C86223" w:rsidRDefault="00C86223">
      <w:pPr>
        <w:pStyle w:val="ConsPlusNormal"/>
        <w:spacing w:before="220"/>
        <w:ind w:firstLine="540"/>
        <w:jc w:val="both"/>
      </w:pPr>
      <w:r>
        <w:t>Пьеса "На дне".</w:t>
      </w:r>
    </w:p>
    <w:p w:rsidR="00C86223" w:rsidRDefault="00C86223">
      <w:pPr>
        <w:pStyle w:val="ConsPlusNormal"/>
        <w:spacing w:before="220"/>
        <w:ind w:firstLine="540"/>
        <w:jc w:val="both"/>
      </w:pPr>
      <w:r>
        <w:t>Стихотворения поэтов Серебряного века (не менее трех стихотворений двух поэтов по выбору). Например, стихотворения И.Ф. Анненского, К.Д. Бальмонта, А. Белого, В.Л. Брюсова, М.А. Волошина, И. Северянина, В.С. Соловьева, Ф.К. Сологуба, В.В. Хлебникова и другие.</w:t>
      </w:r>
    </w:p>
    <w:p w:rsidR="00C86223" w:rsidRDefault="00C86223">
      <w:pPr>
        <w:pStyle w:val="ConsPlusNormal"/>
        <w:spacing w:before="220"/>
        <w:ind w:firstLine="540"/>
        <w:jc w:val="both"/>
      </w:pPr>
      <w:r>
        <w:t>21.7.2. Литература XX века.</w:t>
      </w:r>
    </w:p>
    <w:p w:rsidR="00C86223" w:rsidRDefault="00C86223">
      <w:pPr>
        <w:pStyle w:val="ConsPlusNormal"/>
        <w:spacing w:before="220"/>
        <w:ind w:firstLine="540"/>
        <w:jc w:val="both"/>
      </w:pPr>
      <w: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w:t>
      </w:r>
    </w:p>
    <w:p w:rsidR="00C86223" w:rsidRDefault="00C86223">
      <w:pPr>
        <w:pStyle w:val="ConsPlusNormal"/>
        <w:spacing w:before="220"/>
        <w:ind w:firstLine="540"/>
        <w:jc w:val="both"/>
      </w:pPr>
      <w:r>
        <w:t>Книга очерков "Окаянные дни" (фрагменты).</w:t>
      </w:r>
    </w:p>
    <w:p w:rsidR="00C86223" w:rsidRDefault="00C86223">
      <w:pPr>
        <w:pStyle w:val="ConsPlusNormal"/>
        <w:spacing w:before="220"/>
        <w:ind w:firstLine="540"/>
        <w:jc w:val="both"/>
      </w:pPr>
      <w:r>
        <w:lastRenderedPageBreak/>
        <w:t>А.А.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w:t>
      </w:r>
    </w:p>
    <w:p w:rsidR="00C86223" w:rsidRDefault="00C86223">
      <w:pPr>
        <w:pStyle w:val="ConsPlusNormal"/>
        <w:spacing w:before="220"/>
        <w:ind w:firstLine="540"/>
        <w:jc w:val="both"/>
      </w:pPr>
      <w:r>
        <w:t>Поэма "Двенадцать".</w:t>
      </w:r>
    </w:p>
    <w:p w:rsidR="00C86223" w:rsidRDefault="00C86223">
      <w:pPr>
        <w:pStyle w:val="ConsPlusNormal"/>
        <w:spacing w:before="220"/>
        <w:ind w:firstLine="540"/>
        <w:jc w:val="both"/>
      </w:pPr>
      <w:r>
        <w:t>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rsidR="00C86223" w:rsidRDefault="00C86223">
      <w:pPr>
        <w:pStyle w:val="ConsPlusNormal"/>
        <w:spacing w:before="220"/>
        <w:ind w:firstLine="540"/>
        <w:jc w:val="both"/>
      </w:pPr>
      <w: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w:t>
      </w:r>
    </w:p>
    <w:p w:rsidR="00C86223" w:rsidRDefault="00C86223">
      <w:pPr>
        <w:pStyle w:val="ConsPlusNormal"/>
        <w:spacing w:before="220"/>
        <w:ind w:firstLine="540"/>
        <w:jc w:val="both"/>
      </w:pPr>
      <w:r>
        <w:t>Поэмы "Облако в штанах", "Во весь голос. Первое вступление в поэму".</w:t>
      </w:r>
    </w:p>
    <w:p w:rsidR="00C86223" w:rsidRDefault="00C86223">
      <w:pPr>
        <w:pStyle w:val="ConsPlusNormal"/>
        <w:spacing w:before="220"/>
        <w:ind w:firstLine="540"/>
        <w:jc w:val="both"/>
      </w:pPr>
      <w: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w:t>
      </w:r>
    </w:p>
    <w:p w:rsidR="00C86223" w:rsidRDefault="00C86223">
      <w:pPr>
        <w:pStyle w:val="ConsPlusNormal"/>
        <w:spacing w:before="220"/>
        <w:ind w:firstLine="540"/>
        <w:jc w:val="both"/>
      </w:pPr>
      <w:r>
        <w:t>Поэма "Черный человек".</w:t>
      </w:r>
    </w:p>
    <w:p w:rsidR="00C86223" w:rsidRDefault="00C86223">
      <w:pPr>
        <w:pStyle w:val="ConsPlusNormal"/>
        <w:spacing w:before="220"/>
        <w:ind w:firstLine="540"/>
        <w:jc w:val="both"/>
      </w:pPr>
      <w:r>
        <w:t>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rsidR="00C86223" w:rsidRDefault="00C86223">
      <w:pPr>
        <w:pStyle w:val="ConsPlusNormal"/>
        <w:spacing w:before="220"/>
        <w:ind w:firstLine="540"/>
        <w:jc w:val="both"/>
      </w:pPr>
      <w:r>
        <w:t>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w:t>
      </w:r>
    </w:p>
    <w:p w:rsidR="00C86223" w:rsidRDefault="00C86223">
      <w:pPr>
        <w:pStyle w:val="ConsPlusNormal"/>
        <w:spacing w:before="220"/>
        <w:ind w:firstLine="540"/>
        <w:jc w:val="both"/>
      </w:pPr>
      <w:r>
        <w:t>Очерк "Мой Пушкин".</w:t>
      </w:r>
    </w:p>
    <w:p w:rsidR="00C86223" w:rsidRDefault="00C86223">
      <w:pPr>
        <w:pStyle w:val="ConsPlusNormal"/>
        <w:spacing w:before="220"/>
        <w:ind w:firstLine="540"/>
        <w:jc w:val="both"/>
      </w:pPr>
      <w:r>
        <w:t>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w:t>
      </w:r>
    </w:p>
    <w:p w:rsidR="00C86223" w:rsidRDefault="00C86223">
      <w:pPr>
        <w:pStyle w:val="ConsPlusNormal"/>
        <w:spacing w:before="220"/>
        <w:ind w:firstLine="540"/>
        <w:jc w:val="both"/>
      </w:pPr>
      <w:r>
        <w:t>Поэма "Реквием".</w:t>
      </w:r>
    </w:p>
    <w:p w:rsidR="00C86223" w:rsidRDefault="00C86223">
      <w:pPr>
        <w:pStyle w:val="ConsPlusNormal"/>
        <w:spacing w:before="220"/>
        <w:ind w:firstLine="540"/>
        <w:jc w:val="both"/>
      </w:pPr>
      <w:r>
        <w:t>Е.И. Замятин. Роман "Мы".</w:t>
      </w:r>
    </w:p>
    <w:p w:rsidR="00C86223" w:rsidRDefault="00C86223">
      <w:pPr>
        <w:pStyle w:val="ConsPlusNormal"/>
        <w:spacing w:before="220"/>
        <w:ind w:firstLine="540"/>
        <w:jc w:val="both"/>
      </w:pPr>
      <w:r>
        <w:lastRenderedPageBreak/>
        <w:t>Н.А. Островский. Роман "Как закалялась сталь" (избранные главы).</w:t>
      </w:r>
    </w:p>
    <w:p w:rsidR="00C86223" w:rsidRDefault="00C86223">
      <w:pPr>
        <w:pStyle w:val="ConsPlusNormal"/>
        <w:spacing w:before="220"/>
        <w:ind w:firstLine="540"/>
        <w:jc w:val="both"/>
      </w:pPr>
      <w:r>
        <w:t>М.А. Шолохов. Роман-эпопея "Тихий Дон".</w:t>
      </w:r>
    </w:p>
    <w:p w:rsidR="00C86223" w:rsidRDefault="00C86223">
      <w:pPr>
        <w:pStyle w:val="ConsPlusNormal"/>
        <w:spacing w:before="220"/>
        <w:ind w:firstLine="540"/>
        <w:jc w:val="both"/>
      </w:pPr>
      <w: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C86223" w:rsidRDefault="00C86223">
      <w:pPr>
        <w:pStyle w:val="ConsPlusNormal"/>
        <w:spacing w:before="220"/>
        <w:ind w:firstLine="540"/>
        <w:jc w:val="both"/>
      </w:pPr>
      <w: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C86223" w:rsidRDefault="00C86223">
      <w:pPr>
        <w:pStyle w:val="ConsPlusNormal"/>
        <w:spacing w:before="220"/>
        <w:ind w:firstLine="540"/>
        <w:jc w:val="both"/>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C86223" w:rsidRDefault="00C86223">
      <w:pPr>
        <w:pStyle w:val="ConsPlusNormal"/>
        <w:spacing w:before="220"/>
        <w:ind w:firstLine="540"/>
        <w:jc w:val="both"/>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rsidR="00C86223" w:rsidRDefault="00C86223">
      <w:pPr>
        <w:pStyle w:val="ConsPlusNormal"/>
        <w:spacing w:before="220"/>
        <w:ind w:firstLine="540"/>
        <w:jc w:val="both"/>
      </w:pPr>
      <w:r>
        <w:t>Поэма "По праву памяти".</w:t>
      </w:r>
    </w:p>
    <w:p w:rsidR="00C86223" w:rsidRDefault="00C86223">
      <w:pPr>
        <w:pStyle w:val="ConsPlusNormal"/>
        <w:spacing w:before="220"/>
        <w:ind w:firstLine="540"/>
        <w:jc w:val="both"/>
      </w:pPr>
      <w: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C86223" w:rsidRDefault="00C86223">
      <w:pPr>
        <w:pStyle w:val="ConsPlusNormal"/>
        <w:spacing w:before="220"/>
        <w:ind w:firstLine="540"/>
        <w:jc w:val="both"/>
      </w:pPr>
      <w:r>
        <w:t>А.А. Фадеев "Молодая гвардия".</w:t>
      </w:r>
    </w:p>
    <w:p w:rsidR="00C86223" w:rsidRDefault="00C86223">
      <w:pPr>
        <w:pStyle w:val="ConsPlusNormal"/>
        <w:spacing w:before="220"/>
        <w:ind w:firstLine="540"/>
        <w:jc w:val="both"/>
      </w:pPr>
      <w:r>
        <w:t>В.О. Богомолов "В августе сорок четвертого".</w:t>
      </w:r>
    </w:p>
    <w:p w:rsidR="00C86223" w:rsidRDefault="00C86223">
      <w:pPr>
        <w:pStyle w:val="ConsPlusNormal"/>
        <w:spacing w:before="220"/>
        <w:ind w:firstLine="540"/>
        <w:jc w:val="both"/>
      </w:pPr>
      <w:r>
        <w:t>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rsidR="00C86223" w:rsidRDefault="00C86223">
      <w:pPr>
        <w:pStyle w:val="ConsPlusNormal"/>
        <w:spacing w:before="220"/>
        <w:ind w:firstLine="540"/>
        <w:jc w:val="both"/>
      </w:pPr>
      <w: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C86223" w:rsidRDefault="00C86223">
      <w:pPr>
        <w:pStyle w:val="ConsPlusNormal"/>
        <w:spacing w:before="220"/>
        <w:ind w:firstLine="540"/>
        <w:jc w:val="both"/>
      </w:pPr>
      <w:r>
        <w:t>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rsidR="00C86223" w:rsidRDefault="00C86223">
      <w:pPr>
        <w:pStyle w:val="ConsPlusNormal"/>
        <w:spacing w:before="220"/>
        <w:ind w:firstLine="540"/>
        <w:jc w:val="both"/>
      </w:pPr>
      <w:r>
        <w:t>Роман "Доктор Живаго" (избранные главы).</w:t>
      </w:r>
    </w:p>
    <w:p w:rsidR="00C86223" w:rsidRDefault="00C86223">
      <w:pPr>
        <w:pStyle w:val="ConsPlusNormal"/>
        <w:spacing w:before="220"/>
        <w:ind w:firstLine="540"/>
        <w:jc w:val="both"/>
      </w:pPr>
      <w:r>
        <w:t>А.В. Вампилов. Пьесы (не менее одной по выбору). Например, "Старший сын", "Утиная охота" и другие.</w:t>
      </w:r>
    </w:p>
    <w:p w:rsidR="00C86223" w:rsidRDefault="00C86223">
      <w:pPr>
        <w:pStyle w:val="ConsPlusNormal"/>
        <w:spacing w:before="220"/>
        <w:ind w:firstLine="54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C86223" w:rsidRDefault="00C86223">
      <w:pPr>
        <w:pStyle w:val="ConsPlusNormal"/>
        <w:spacing w:before="220"/>
        <w:ind w:firstLine="540"/>
        <w:jc w:val="both"/>
      </w:pPr>
      <w:r>
        <w:t>В.М.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C86223" w:rsidRDefault="00C86223">
      <w:pPr>
        <w:pStyle w:val="ConsPlusNormal"/>
        <w:spacing w:before="220"/>
        <w:ind w:firstLine="540"/>
        <w:jc w:val="both"/>
      </w:pPr>
      <w:r>
        <w:lastRenderedPageBreak/>
        <w:t>В.Г. Распутин. Рассказы и повести (не менее одного произведения по выбору). Например, "Прощание с Матерой", "Живи и помни", "Женский разговор" и другие.</w:t>
      </w:r>
    </w:p>
    <w:p w:rsidR="00C86223" w:rsidRDefault="00C86223">
      <w:pPr>
        <w:pStyle w:val="ConsPlusNormal"/>
        <w:spacing w:before="220"/>
        <w:ind w:firstLine="540"/>
        <w:jc w:val="both"/>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C86223" w:rsidRDefault="00C86223">
      <w:pPr>
        <w:pStyle w:val="ConsPlusNormal"/>
        <w:spacing w:before="220"/>
        <w:ind w:firstLine="540"/>
        <w:jc w:val="both"/>
      </w:pPr>
      <w: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rsidR="00C86223" w:rsidRDefault="00C86223">
      <w:pPr>
        <w:pStyle w:val="ConsPlusNormal"/>
        <w:spacing w:before="220"/>
        <w:ind w:firstLine="540"/>
        <w:jc w:val="both"/>
      </w:pPr>
      <w:r>
        <w:t>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rsidR="00C86223" w:rsidRDefault="00C86223">
      <w:pPr>
        <w:pStyle w:val="ConsPlusNormal"/>
        <w:spacing w:before="220"/>
        <w:ind w:firstLine="540"/>
        <w:jc w:val="both"/>
      </w:pPr>
      <w:r>
        <w:t>21.7.3. Проза второй половины XX - начала XXI века. Рассказы, повести, романы (по одному произведению не менее четырех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rsidR="00C86223" w:rsidRDefault="00C86223">
      <w:pPr>
        <w:pStyle w:val="ConsPlusNormal"/>
        <w:spacing w:before="220"/>
        <w:ind w:firstLine="540"/>
        <w:jc w:val="both"/>
      </w:pPr>
      <w:r>
        <w:t>21.7.4. Поэзия второй половины XX - начала XXI века. Стихотворения и поэмы (по одному произведению не менее четырех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rsidR="00C86223" w:rsidRDefault="00C86223">
      <w:pPr>
        <w:pStyle w:val="ConsPlusNormal"/>
        <w:spacing w:before="220"/>
        <w:ind w:firstLine="540"/>
        <w:jc w:val="both"/>
      </w:pPr>
      <w:r>
        <w:t>21.7.5. Драматургия второй половины XX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rsidR="00C86223" w:rsidRDefault="00C86223">
      <w:pPr>
        <w:pStyle w:val="ConsPlusNormal"/>
        <w:spacing w:before="220"/>
        <w:ind w:firstLine="540"/>
        <w:jc w:val="both"/>
      </w:pPr>
      <w:r>
        <w:t>21.7.6. Литература народов России</w:t>
      </w:r>
    </w:p>
    <w:p w:rsidR="00C86223" w:rsidRDefault="00C86223">
      <w:pPr>
        <w:pStyle w:val="ConsPlusNormal"/>
        <w:spacing w:before="220"/>
        <w:ind w:firstLine="540"/>
        <w:jc w:val="both"/>
      </w:pPr>
      <w: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C86223" w:rsidRDefault="00C86223">
      <w:pPr>
        <w:pStyle w:val="ConsPlusNormal"/>
        <w:spacing w:before="220"/>
        <w:ind w:firstLine="540"/>
        <w:jc w:val="both"/>
      </w:pPr>
      <w:r>
        <w:lastRenderedPageBreak/>
        <w:t>21.7.7. Зарубежная литература.</w:t>
      </w:r>
    </w:p>
    <w:p w:rsidR="00C86223" w:rsidRDefault="00C86223">
      <w:pPr>
        <w:pStyle w:val="ConsPlusNormal"/>
        <w:spacing w:before="220"/>
        <w:ind w:firstLine="540"/>
        <w:jc w:val="both"/>
      </w:pPr>
      <w: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rsidR="00C86223" w:rsidRDefault="00C86223">
      <w:pPr>
        <w:pStyle w:val="ConsPlusNormal"/>
        <w:spacing w:before="220"/>
        <w:ind w:firstLine="540"/>
        <w:jc w:val="both"/>
      </w:pPr>
      <w:r>
        <w:t>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rsidR="00C86223" w:rsidRDefault="00C86223">
      <w:pPr>
        <w:pStyle w:val="ConsPlusNormal"/>
        <w:spacing w:before="220"/>
        <w:ind w:firstLine="540"/>
        <w:jc w:val="both"/>
      </w:pPr>
      <w:r>
        <w:t>Зарубежная драматургия XX века (не менее одного произведения по выбору). Например, пьесы Б. Брехта "Мамаша Кураж и ее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rsidR="00C86223" w:rsidRDefault="00C86223">
      <w:pPr>
        <w:pStyle w:val="ConsPlusNormal"/>
        <w:ind w:firstLine="540"/>
        <w:jc w:val="both"/>
      </w:pPr>
    </w:p>
    <w:p w:rsidR="00C86223" w:rsidRDefault="00C86223">
      <w:pPr>
        <w:pStyle w:val="ConsPlusTitle"/>
        <w:ind w:firstLine="540"/>
        <w:jc w:val="both"/>
        <w:outlineLvl w:val="3"/>
      </w:pPr>
      <w:r>
        <w:t>21.8. Планируемые результаты освоения программы по литературе на уровне среднего общего образования.</w:t>
      </w:r>
    </w:p>
    <w:p w:rsidR="00C86223" w:rsidRDefault="00C86223">
      <w:pPr>
        <w:pStyle w:val="ConsPlusNormal"/>
        <w:spacing w:before="220"/>
        <w:ind w:firstLine="540"/>
        <w:jc w:val="both"/>
      </w:pPr>
      <w:r>
        <w:t>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21.8.2. В результате изучения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lastRenderedPageBreak/>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lastRenderedPageBreak/>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C86223" w:rsidRDefault="00C86223">
      <w:pPr>
        <w:pStyle w:val="ConsPlusNormal"/>
        <w:spacing w:before="220"/>
        <w:ind w:firstLine="540"/>
        <w:jc w:val="both"/>
      </w:pPr>
      <w:r>
        <w:t>21.8.3.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 xml:space="preserve">саморегулирования, включающего самоконтроль, умение принимать ответственность за свое </w:t>
      </w:r>
      <w:r>
        <w:lastRenderedPageBreak/>
        <w:t>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86223" w:rsidRDefault="00C86223">
      <w:pPr>
        <w:pStyle w:val="ConsPlusNormal"/>
        <w:spacing w:before="220"/>
        <w:ind w:firstLine="540"/>
        <w:jc w:val="both"/>
      </w:pPr>
      <w:r>
        <w:t>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21.8.4.1.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86223" w:rsidRDefault="00C86223">
      <w:pPr>
        <w:pStyle w:val="ConsPlusNormal"/>
        <w:spacing w:before="220"/>
        <w:ind w:firstLine="540"/>
        <w:jc w:val="both"/>
      </w:pPr>
      <w:r>
        <w:t>развивать креативное мышление при решении жизненных проблем с использованием собственного читательского опыта.</w:t>
      </w:r>
    </w:p>
    <w:p w:rsidR="00C86223" w:rsidRDefault="00C86223">
      <w:pPr>
        <w:pStyle w:val="ConsPlusNormal"/>
        <w:spacing w:before="220"/>
        <w:ind w:firstLine="540"/>
        <w:jc w:val="both"/>
      </w:pPr>
      <w:r>
        <w:t>21.8.4.2.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C86223" w:rsidRDefault="00C86223">
      <w:pPr>
        <w:pStyle w:val="ConsPlusNormal"/>
        <w:spacing w:before="220"/>
        <w:ind w:firstLine="540"/>
        <w:jc w:val="both"/>
      </w:pPr>
      <w:r>
        <w:t>обладать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 в том числе читательский;</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21.8.4.3.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86223" w:rsidRDefault="00C86223">
      <w:pPr>
        <w:pStyle w:val="ConsPlusNormal"/>
        <w:spacing w:before="220"/>
        <w:ind w:firstLine="540"/>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литературной и другой информации, информационной безопасности личности.</w:t>
      </w:r>
    </w:p>
    <w:p w:rsidR="00C86223" w:rsidRDefault="00C86223">
      <w:pPr>
        <w:pStyle w:val="ConsPlusNormal"/>
        <w:spacing w:before="220"/>
        <w:ind w:firstLine="540"/>
        <w:jc w:val="both"/>
      </w:pPr>
      <w:r>
        <w:t>21.8.4.4.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 в том числе на уроке литературы и во внеурочной деятельности по предмету;</w:t>
      </w:r>
    </w:p>
    <w:p w:rsidR="00C86223" w:rsidRDefault="00C86223">
      <w:pPr>
        <w:pStyle w:val="ConsPlusNormal"/>
        <w:spacing w:before="220"/>
        <w:ind w:firstLine="540"/>
        <w:jc w:val="both"/>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w:t>
      </w:r>
      <w:r>
        <w:lastRenderedPageBreak/>
        <w:t>литературных произведений;</w:t>
      </w:r>
    </w:p>
    <w:p w:rsidR="00C86223" w:rsidRDefault="00C86223">
      <w:pPr>
        <w:pStyle w:val="ConsPlusNormal"/>
        <w:spacing w:before="220"/>
        <w:ind w:firstLine="540"/>
        <w:jc w:val="both"/>
      </w:pPr>
      <w:r>
        <w:t>владеть различными способами общения и взаимодействия в парной и групповой работе на уроках литературы;</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21.8.4.5.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на уроке и во внеурочной деятельности по литературе;</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21.8.4.6.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C86223" w:rsidRDefault="00C86223">
      <w:pPr>
        <w:pStyle w:val="ConsPlusNormal"/>
        <w:spacing w:before="220"/>
        <w:ind w:firstLine="540"/>
        <w:jc w:val="both"/>
      </w:pPr>
      <w:r>
        <w:t>давать оценку новым ситуациям, в том числе изображенным в художественной литературе;</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C86223" w:rsidRDefault="00C86223">
      <w:pPr>
        <w:pStyle w:val="ConsPlusNormal"/>
        <w:spacing w:before="220"/>
        <w:ind w:firstLine="540"/>
        <w:jc w:val="both"/>
      </w:pPr>
      <w:r>
        <w:t>21.8.4.7.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lastRenderedPageBreak/>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понимать мир с позиции другого человека, используя знания по литературе.</w:t>
      </w:r>
    </w:p>
    <w:p w:rsidR="00C86223" w:rsidRDefault="00C86223">
      <w:pPr>
        <w:pStyle w:val="ConsPlusNormal"/>
        <w:spacing w:before="220"/>
        <w:ind w:firstLine="540"/>
        <w:jc w:val="both"/>
      </w:pPr>
      <w:r>
        <w:t>21.8.5. Предметные результаты по литературе на уровне среднего общего образования должны обеспечивать:</w:t>
      </w:r>
    </w:p>
    <w:p w:rsidR="00C86223" w:rsidRDefault="00C86223">
      <w:pPr>
        <w:pStyle w:val="ConsPlusNormal"/>
        <w:spacing w:before="220"/>
        <w:ind w:firstLine="540"/>
        <w:jc w:val="both"/>
      </w:pPr>
      <w:r>
        <w:t>осознание причастности к отечественным традициям и исторической преемственности поколений;</w:t>
      </w:r>
    </w:p>
    <w:p w:rsidR="00C86223" w:rsidRDefault="00C86223">
      <w:pPr>
        <w:pStyle w:val="ConsPlusNormal"/>
        <w:spacing w:before="220"/>
        <w:ind w:firstLine="540"/>
        <w:jc w:val="both"/>
      </w:pPr>
      <w: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86223" w:rsidRDefault="00C86223">
      <w:pPr>
        <w:pStyle w:val="ConsPlusNormal"/>
        <w:spacing w:before="220"/>
        <w:ind w:firstLine="540"/>
        <w:jc w:val="both"/>
      </w:pPr>
      <w:r>
        <w:t>осознание взаимосвязи между языковым, литературным, интеллектуальным, духовно-нравственным развитием личности;</w:t>
      </w:r>
    </w:p>
    <w:p w:rsidR="00C86223" w:rsidRDefault="00C86223">
      <w:pPr>
        <w:pStyle w:val="ConsPlusNormal"/>
        <w:spacing w:before="220"/>
        <w:ind w:firstLine="540"/>
        <w:jc w:val="both"/>
      </w:pPr>
      <w:r>
        <w:t>сформированность устойчивого интереса к чтению как средству познания отечественной и других культур;</w:t>
      </w:r>
    </w:p>
    <w:p w:rsidR="00C86223" w:rsidRDefault="00C86223">
      <w:pPr>
        <w:pStyle w:val="ConsPlusNormal"/>
        <w:spacing w:before="220"/>
        <w:ind w:firstLine="540"/>
        <w:jc w:val="both"/>
      </w:pPr>
      <w:r>
        <w:t>приобщение к отечественному литературному наследию и через него - к традиционным ценностям и сокровищам мировой культуры;</w:t>
      </w:r>
    </w:p>
    <w:p w:rsidR="00C86223" w:rsidRDefault="00C86223">
      <w:pPr>
        <w:pStyle w:val="ConsPlusNormal"/>
        <w:spacing w:before="220"/>
        <w:ind w:firstLine="540"/>
        <w:jc w:val="both"/>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C86223" w:rsidRDefault="00C86223">
      <w:pPr>
        <w:pStyle w:val="ConsPlusNormal"/>
        <w:spacing w:before="220"/>
        <w:ind w:firstLine="540"/>
        <w:jc w:val="both"/>
      </w:pPr>
      <w: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другие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w:t>
      </w:r>
      <w:r>
        <w:lastRenderedPageBreak/>
        <w:t>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трех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трех произведений зарубежной литературы (в том числе романы и повести Г. Белля, Р. Брэдбери, У. Голдинга, Ч. Диккенса, А. Камю, Ф. Кафки, Х.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rsidR="00C86223" w:rsidRDefault="00C86223">
      <w:pPr>
        <w:pStyle w:val="ConsPlusNormal"/>
        <w:spacing w:before="220"/>
        <w:ind w:firstLine="54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C86223" w:rsidRDefault="00C86223">
      <w:pPr>
        <w:pStyle w:val="ConsPlusNormal"/>
        <w:spacing w:before="220"/>
        <w:ind w:firstLine="540"/>
        <w:jc w:val="both"/>
      </w:pPr>
      <w: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86223" w:rsidRDefault="00C86223">
      <w:pPr>
        <w:pStyle w:val="ConsPlusNormal"/>
        <w:spacing w:before="220"/>
        <w:ind w:firstLine="540"/>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C86223" w:rsidRDefault="00C86223">
      <w:pPr>
        <w:pStyle w:val="ConsPlusNormal"/>
        <w:spacing w:before="220"/>
        <w:ind w:firstLine="540"/>
        <w:jc w:val="both"/>
      </w:pPr>
      <w:r>
        <w:t>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C86223" w:rsidRDefault="00C86223">
      <w:pPr>
        <w:pStyle w:val="ConsPlusNormal"/>
        <w:spacing w:before="220"/>
        <w:ind w:firstLine="540"/>
        <w:jc w:val="both"/>
      </w:pPr>
      <w:r>
        <w:t>владение комплексным филологическим анализом художественного текста;</w:t>
      </w:r>
    </w:p>
    <w:p w:rsidR="00C86223" w:rsidRDefault="00C86223">
      <w:pPr>
        <w:pStyle w:val="ConsPlusNormal"/>
        <w:spacing w:before="220"/>
        <w:ind w:firstLine="540"/>
        <w:jc w:val="both"/>
      </w:pPr>
      <w:r>
        <w:t>осмысление функциональной роли теоретико-литературных понятий, в том числе:</w:t>
      </w:r>
    </w:p>
    <w:p w:rsidR="00C86223" w:rsidRDefault="00C86223">
      <w:pPr>
        <w:pStyle w:val="ConsPlusNormal"/>
        <w:spacing w:before="220"/>
        <w:ind w:firstLine="540"/>
        <w:jc w:val="both"/>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w:t>
      </w:r>
      <w:r>
        <w:lastRenderedPageBreak/>
        <w:t>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C86223" w:rsidRDefault="00C86223">
      <w:pPr>
        <w:pStyle w:val="ConsPlusNormal"/>
        <w:spacing w:before="220"/>
        <w:ind w:firstLine="5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C86223" w:rsidRDefault="00C86223">
      <w:pPr>
        <w:pStyle w:val="ConsPlusNormal"/>
        <w:spacing w:before="220"/>
        <w:ind w:firstLine="5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86223" w:rsidRDefault="00C86223">
      <w:pPr>
        <w:pStyle w:val="ConsPlusNormal"/>
        <w:spacing w:before="220"/>
        <w:ind w:firstLine="54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C86223" w:rsidRDefault="00C86223">
      <w:pPr>
        <w:pStyle w:val="ConsPlusNormal"/>
        <w:spacing w:before="220"/>
        <w:ind w:firstLine="54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rsidR="00C86223" w:rsidRDefault="00C86223">
      <w:pPr>
        <w:pStyle w:val="ConsPlusNormal"/>
        <w:spacing w:before="220"/>
        <w:ind w:firstLine="540"/>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rsidR="00C86223" w:rsidRDefault="00C86223">
      <w:pPr>
        <w:pStyle w:val="ConsPlusNormal"/>
        <w:spacing w:before="220"/>
        <w:ind w:firstLine="540"/>
        <w:jc w:val="both"/>
      </w:pPr>
      <w: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C86223" w:rsidRDefault="00C86223">
      <w:pPr>
        <w:pStyle w:val="ConsPlusNormal"/>
        <w:spacing w:before="220"/>
        <w:ind w:firstLine="54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C86223" w:rsidRDefault="00C86223">
      <w:pPr>
        <w:pStyle w:val="ConsPlusNormal"/>
        <w:spacing w:before="220"/>
        <w:ind w:firstLine="540"/>
        <w:jc w:val="both"/>
      </w:pPr>
      <w:r>
        <w:t>умение создавать собственные литературно-критические произведения на основе прочитанных художественных текстов;</w:t>
      </w:r>
    </w:p>
    <w:p w:rsidR="00C86223" w:rsidRDefault="00C86223">
      <w:pPr>
        <w:pStyle w:val="ConsPlusNormal"/>
        <w:spacing w:before="220"/>
        <w:ind w:firstLine="54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86223" w:rsidRDefault="00C86223">
      <w:pPr>
        <w:pStyle w:val="ConsPlusNormal"/>
        <w:spacing w:before="220"/>
        <w:ind w:firstLine="540"/>
        <w:jc w:val="both"/>
      </w:pPr>
      <w:r>
        <w:t>21.8.6. К концу обучения в 10 классе обучающийся получит следующие предметные результаты по отдельным темам программы по литературе:</w:t>
      </w:r>
    </w:p>
    <w:p w:rsidR="00C86223" w:rsidRDefault="00C86223">
      <w:pPr>
        <w:pStyle w:val="ConsPlusNormal"/>
        <w:spacing w:before="220"/>
        <w:ind w:firstLine="54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C86223" w:rsidRDefault="00C86223">
      <w:pPr>
        <w:pStyle w:val="ConsPlusNormal"/>
        <w:spacing w:before="220"/>
        <w:ind w:firstLine="540"/>
        <w:jc w:val="both"/>
      </w:pPr>
      <w:r>
        <w:t xml:space="preserve">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w:t>
      </w:r>
      <w:r>
        <w:lastRenderedPageBreak/>
        <w:t>литературной классики и собственного интеллектуально-нравственного роста;</w:t>
      </w:r>
    </w:p>
    <w:p w:rsidR="00C86223" w:rsidRDefault="00C86223">
      <w:pPr>
        <w:pStyle w:val="ConsPlusNormal"/>
        <w:spacing w:before="220"/>
        <w:ind w:firstLine="540"/>
        <w:jc w:val="both"/>
      </w:pPr>
      <w:r>
        <w:t>сформированность устойчивого интереса к чтению как средству познания отечественной и других культур, уважительного отношения к ним;</w:t>
      </w:r>
    </w:p>
    <w:p w:rsidR="00C86223" w:rsidRDefault="00C86223">
      <w:pPr>
        <w:pStyle w:val="ConsPlusNormal"/>
        <w:spacing w:before="220"/>
        <w:ind w:firstLine="540"/>
        <w:jc w:val="both"/>
      </w:pPr>
      <w: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C86223" w:rsidRDefault="00C86223">
      <w:pPr>
        <w:pStyle w:val="ConsPlusNormal"/>
        <w:spacing w:before="220"/>
        <w:ind w:firstLine="540"/>
        <w:jc w:val="both"/>
      </w:pPr>
      <w: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C86223" w:rsidRDefault="00C86223">
      <w:pPr>
        <w:pStyle w:val="ConsPlusNormal"/>
        <w:spacing w:before="220"/>
        <w:ind w:firstLine="54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C86223" w:rsidRDefault="00C86223">
      <w:pPr>
        <w:pStyle w:val="ConsPlusNormal"/>
        <w:spacing w:before="220"/>
        <w:ind w:firstLine="540"/>
        <w:jc w:val="both"/>
      </w:pPr>
      <w:r>
        <w:t>умение раскрывать конкретно-историческое и общечеловеческое содержание литературных произведений;</w:t>
      </w:r>
    </w:p>
    <w:p w:rsidR="00C86223" w:rsidRDefault="00C86223">
      <w:pPr>
        <w:pStyle w:val="ConsPlusNormal"/>
        <w:spacing w:before="220"/>
        <w:ind w:firstLine="540"/>
        <w:jc w:val="both"/>
      </w:pPr>
      <w:r>
        <w:t>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86223" w:rsidRDefault="00C86223">
      <w:pPr>
        <w:pStyle w:val="ConsPlusNormal"/>
        <w:spacing w:before="220"/>
        <w:ind w:firstLine="540"/>
        <w:jc w:val="both"/>
      </w:pPr>
      <w:r>
        <w:t>устойчивые навыки устной и письменной речи в процессе чтения и обсуждения лучших образцов отечественной и зарубежной литературы;</w:t>
      </w:r>
    </w:p>
    <w:p w:rsidR="00C86223" w:rsidRDefault="00C86223">
      <w:pPr>
        <w:pStyle w:val="ConsPlusNormal"/>
        <w:spacing w:before="220"/>
        <w:ind w:firstLine="54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C86223" w:rsidRDefault="00C86223">
      <w:pPr>
        <w:pStyle w:val="ConsPlusNormal"/>
        <w:spacing w:before="220"/>
        <w:ind w:firstLine="54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C86223" w:rsidRDefault="00C86223">
      <w:pPr>
        <w:pStyle w:val="ConsPlusNormal"/>
        <w:spacing w:before="220"/>
        <w:ind w:firstLine="540"/>
        <w:jc w:val="both"/>
      </w:pPr>
      <w:r>
        <w:t>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C86223" w:rsidRDefault="00C86223">
      <w:pPr>
        <w:pStyle w:val="ConsPlusNormal"/>
        <w:spacing w:before="220"/>
        <w:ind w:firstLine="540"/>
        <w:jc w:val="both"/>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C86223" w:rsidRDefault="00C86223">
      <w:pPr>
        <w:pStyle w:val="ConsPlusNormal"/>
        <w:spacing w:before="220"/>
        <w:ind w:firstLine="540"/>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lastRenderedPageBreak/>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C86223" w:rsidRDefault="00C86223">
      <w:pPr>
        <w:pStyle w:val="ConsPlusNormal"/>
        <w:spacing w:before="220"/>
        <w:ind w:firstLine="5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C86223" w:rsidRDefault="00C86223">
      <w:pPr>
        <w:pStyle w:val="ConsPlusNormal"/>
        <w:spacing w:before="220"/>
        <w:ind w:firstLine="5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86223" w:rsidRDefault="00C86223">
      <w:pPr>
        <w:pStyle w:val="ConsPlusNormal"/>
        <w:spacing w:before="220"/>
        <w:ind w:firstLine="540"/>
        <w:jc w:val="both"/>
      </w:pPr>
      <w:r>
        <w:t>владение умением анализировать единицы различных языковых уровней и выявлять их смыслообразующую роль в произведении;</w:t>
      </w:r>
    </w:p>
    <w:p w:rsidR="00C86223" w:rsidRDefault="00C86223">
      <w:pPr>
        <w:pStyle w:val="ConsPlusNormal"/>
        <w:spacing w:before="220"/>
        <w:ind w:firstLine="540"/>
        <w:jc w:val="both"/>
      </w:pPr>
      <w:r>
        <w:t>сформированность представлений о стилях художественной литературы разных эпох, об индивидуальном авторском стиле;</w:t>
      </w:r>
    </w:p>
    <w:p w:rsidR="00C86223" w:rsidRDefault="00C86223">
      <w:pPr>
        <w:pStyle w:val="ConsPlusNormal"/>
        <w:spacing w:before="220"/>
        <w:ind w:firstLine="54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C86223" w:rsidRDefault="00C86223">
      <w:pPr>
        <w:pStyle w:val="ConsPlusNormal"/>
        <w:spacing w:before="220"/>
        <w:ind w:firstLine="540"/>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rsidR="00C86223" w:rsidRDefault="00C86223">
      <w:pPr>
        <w:pStyle w:val="ConsPlusNormal"/>
        <w:spacing w:before="220"/>
        <w:ind w:firstLine="54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C86223" w:rsidRDefault="00C86223">
      <w:pPr>
        <w:pStyle w:val="ConsPlusNormal"/>
        <w:spacing w:before="220"/>
        <w:ind w:firstLine="54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C86223" w:rsidRDefault="00C86223">
      <w:pPr>
        <w:pStyle w:val="ConsPlusNormal"/>
        <w:spacing w:before="220"/>
        <w:ind w:firstLine="540"/>
        <w:jc w:val="both"/>
      </w:pPr>
      <w:r>
        <w:t>умение создавать собственные литературно-критические произведения на основе прочитанных художественных текстов;</w:t>
      </w:r>
    </w:p>
    <w:p w:rsidR="00C86223" w:rsidRDefault="00C86223">
      <w:pPr>
        <w:pStyle w:val="ConsPlusNormal"/>
        <w:spacing w:before="220"/>
        <w:ind w:firstLine="54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86223" w:rsidRDefault="00C86223">
      <w:pPr>
        <w:pStyle w:val="ConsPlusNormal"/>
        <w:spacing w:before="220"/>
        <w:ind w:firstLine="540"/>
        <w:jc w:val="both"/>
      </w:pPr>
      <w:r>
        <w:t>21.8.7. К концу обучения в 11 классе обучающийся получит следующие предметные результаты по отдельным темам программы по литературе:</w:t>
      </w:r>
    </w:p>
    <w:p w:rsidR="00C86223" w:rsidRDefault="00C86223">
      <w:pPr>
        <w:pStyle w:val="ConsPlusNormal"/>
        <w:spacing w:before="220"/>
        <w:ind w:firstLine="54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C86223" w:rsidRDefault="00C86223">
      <w:pPr>
        <w:pStyle w:val="ConsPlusNormal"/>
        <w:spacing w:before="220"/>
        <w:ind w:firstLine="540"/>
        <w:jc w:val="both"/>
      </w:pPr>
      <w: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C86223" w:rsidRDefault="00C86223">
      <w:pPr>
        <w:pStyle w:val="ConsPlusNormal"/>
        <w:spacing w:before="220"/>
        <w:ind w:firstLine="540"/>
        <w:jc w:val="both"/>
      </w:pPr>
      <w:r>
        <w:t>воспитание ценностного отношения к литературе как неотъемлемой части культуры;</w:t>
      </w:r>
    </w:p>
    <w:p w:rsidR="00C86223" w:rsidRDefault="00C86223">
      <w:pPr>
        <w:pStyle w:val="ConsPlusNormal"/>
        <w:spacing w:before="220"/>
        <w:ind w:firstLine="540"/>
        <w:jc w:val="both"/>
      </w:pPr>
      <w:r>
        <w:lastRenderedPageBreak/>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rsidR="00C86223" w:rsidRDefault="00C86223">
      <w:pPr>
        <w:pStyle w:val="ConsPlusNormal"/>
        <w:spacing w:before="220"/>
        <w:ind w:firstLine="54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86223" w:rsidRDefault="00C86223">
      <w:pPr>
        <w:pStyle w:val="ConsPlusNormal"/>
        <w:spacing w:before="220"/>
        <w:ind w:firstLine="540"/>
        <w:jc w:val="both"/>
      </w:pPr>
      <w: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C86223" w:rsidRDefault="00C86223">
      <w:pPr>
        <w:pStyle w:val="ConsPlusNormal"/>
        <w:spacing w:before="220"/>
        <w:ind w:firstLine="540"/>
        <w:jc w:val="both"/>
      </w:pPr>
      <w: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rsidR="00C86223" w:rsidRDefault="00C86223">
      <w:pPr>
        <w:pStyle w:val="ConsPlusNormal"/>
        <w:spacing w:before="220"/>
        <w:ind w:firstLine="540"/>
        <w:jc w:val="both"/>
      </w:pPr>
      <w:r>
        <w:t>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rsidR="00C86223" w:rsidRDefault="00C86223">
      <w:pPr>
        <w:pStyle w:val="ConsPlusNormal"/>
        <w:spacing w:before="220"/>
        <w:ind w:firstLine="540"/>
        <w:jc w:val="both"/>
      </w:pPr>
      <w:r>
        <w:t>свободное владение устной и письменной речью в процессе чтения и обсуждения лучших образцов отечественной и зарубежной литературы;</w:t>
      </w:r>
    </w:p>
    <w:p w:rsidR="00C86223" w:rsidRDefault="00C86223">
      <w:pPr>
        <w:pStyle w:val="ConsPlusNormal"/>
        <w:spacing w:before="220"/>
        <w:ind w:firstLine="54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C86223" w:rsidRDefault="00C86223">
      <w:pPr>
        <w:pStyle w:val="ConsPlusNormal"/>
        <w:spacing w:before="220"/>
        <w:ind w:firstLine="54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C86223" w:rsidRDefault="00C86223">
      <w:pPr>
        <w:pStyle w:val="ConsPlusNormal"/>
        <w:spacing w:before="220"/>
        <w:ind w:firstLine="540"/>
        <w:jc w:val="both"/>
      </w:pPr>
      <w:r>
        <w:t>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C86223" w:rsidRDefault="00C86223">
      <w:pPr>
        <w:pStyle w:val="ConsPlusNormal"/>
        <w:spacing w:before="220"/>
        <w:ind w:firstLine="540"/>
        <w:jc w:val="both"/>
      </w:pPr>
      <w:r>
        <w:t>владение комплексным филологическим анализом художественного текста;</w:t>
      </w:r>
    </w:p>
    <w:p w:rsidR="00C86223" w:rsidRDefault="00C86223">
      <w:pPr>
        <w:pStyle w:val="ConsPlusNormal"/>
        <w:spacing w:before="220"/>
        <w:ind w:firstLine="540"/>
        <w:jc w:val="both"/>
      </w:pPr>
      <w:r>
        <w:t>осмысление функциональной роли теоретико-литературных понятий, в том числе:</w:t>
      </w:r>
    </w:p>
    <w:p w:rsidR="00C86223" w:rsidRDefault="00C86223">
      <w:pPr>
        <w:pStyle w:val="ConsPlusNormal"/>
        <w:spacing w:before="220"/>
        <w:ind w:firstLine="540"/>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lastRenderedPageBreak/>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C86223" w:rsidRDefault="00C86223">
      <w:pPr>
        <w:pStyle w:val="ConsPlusNormal"/>
        <w:spacing w:before="220"/>
        <w:ind w:firstLine="54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86223" w:rsidRDefault="00C86223">
      <w:pPr>
        <w:pStyle w:val="ConsPlusNormal"/>
        <w:spacing w:before="220"/>
        <w:ind w:firstLine="5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C86223" w:rsidRDefault="00C86223">
      <w:pPr>
        <w:pStyle w:val="ConsPlusNormal"/>
        <w:spacing w:before="220"/>
        <w:ind w:firstLine="540"/>
        <w:jc w:val="both"/>
      </w:pPr>
      <w:r>
        <w:t>умение анализировать языковые явления и факты, допускающие неоднозначную интерпретацию, и выявлять их смыслообразующую роль;</w:t>
      </w:r>
    </w:p>
    <w:p w:rsidR="00C86223" w:rsidRDefault="00C86223">
      <w:pPr>
        <w:pStyle w:val="ConsPlusNormal"/>
        <w:spacing w:before="220"/>
        <w:ind w:firstLine="54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C86223" w:rsidRDefault="00C86223">
      <w:pPr>
        <w:pStyle w:val="ConsPlusNormal"/>
        <w:spacing w:before="220"/>
        <w:ind w:firstLine="54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C86223" w:rsidRDefault="00C86223">
      <w:pPr>
        <w:pStyle w:val="ConsPlusNormal"/>
        <w:spacing w:before="220"/>
        <w:ind w:firstLine="540"/>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rsidR="00C86223" w:rsidRDefault="00C86223">
      <w:pPr>
        <w:pStyle w:val="ConsPlusNormal"/>
        <w:spacing w:before="220"/>
        <w:ind w:firstLine="54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rsidR="00C86223" w:rsidRDefault="00C86223">
      <w:pPr>
        <w:pStyle w:val="ConsPlusNormal"/>
        <w:spacing w:before="220"/>
        <w:ind w:firstLine="54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C86223" w:rsidRDefault="00C86223">
      <w:pPr>
        <w:pStyle w:val="ConsPlusNormal"/>
        <w:spacing w:before="220"/>
        <w:ind w:firstLine="540"/>
        <w:jc w:val="both"/>
      </w:pPr>
      <w:r>
        <w:t>умение создавать собственные литературно-критические произведения на основе прочитанных художественных текстов;</w:t>
      </w:r>
    </w:p>
    <w:p w:rsidR="00C86223" w:rsidRDefault="00C86223">
      <w:pPr>
        <w:pStyle w:val="ConsPlusNormal"/>
        <w:spacing w:before="220"/>
        <w:ind w:firstLine="540"/>
        <w:jc w:val="both"/>
      </w:pPr>
      <w: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C86223" w:rsidRDefault="00C86223">
      <w:pPr>
        <w:pStyle w:val="ConsPlusNormal"/>
        <w:ind w:firstLine="540"/>
        <w:jc w:val="both"/>
      </w:pPr>
    </w:p>
    <w:p w:rsidR="00C86223" w:rsidRDefault="00C86223">
      <w:pPr>
        <w:pStyle w:val="ConsPlusTitle"/>
        <w:ind w:firstLine="540"/>
        <w:jc w:val="both"/>
        <w:outlineLvl w:val="2"/>
      </w:pPr>
      <w:r>
        <w:t>22. Федеральная рабочая программа по учебному предмету "Родной язык (русский)".</w:t>
      </w:r>
    </w:p>
    <w:p w:rsidR="00C86223" w:rsidRDefault="00C86223">
      <w:pPr>
        <w:pStyle w:val="ConsPlusNormal"/>
        <w:spacing w:before="220"/>
        <w:ind w:firstLine="540"/>
        <w:jc w:val="both"/>
      </w:pPr>
      <w:r>
        <w:t>22.1. 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C86223" w:rsidRDefault="00C86223">
      <w:pPr>
        <w:pStyle w:val="ConsPlusNormal"/>
        <w:spacing w:before="220"/>
        <w:ind w:firstLine="540"/>
        <w:jc w:val="both"/>
      </w:pPr>
      <w:r>
        <w:t>22.2. 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 xml:space="preserve">22.4. Планируемые результаты освоения программы по родному языку (русскому) включают </w:t>
      </w:r>
      <w:r>
        <w:lastRenderedPageBreak/>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22.5. Пояснительная записка.</w:t>
      </w:r>
    </w:p>
    <w:p w:rsidR="00C86223" w:rsidRDefault="00C86223">
      <w:pPr>
        <w:pStyle w:val="ConsPlusNormal"/>
        <w:spacing w:before="220"/>
        <w:ind w:firstLine="540"/>
        <w:jc w:val="both"/>
      </w:pPr>
      <w:r>
        <w:t>22.5.1. Программа по родному языку (русскому)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C86223" w:rsidRDefault="00C86223">
      <w:pPr>
        <w:pStyle w:val="ConsPlusNormal"/>
        <w:spacing w:before="220"/>
        <w:ind w:firstLine="540"/>
        <w:jc w:val="both"/>
      </w:pPr>
      <w:r>
        <w:t>22.5.2. Программа по родному языку (русскому) позволит учителю:</w:t>
      </w:r>
    </w:p>
    <w:p w:rsidR="00C86223" w:rsidRDefault="00C86223">
      <w:pPr>
        <w:pStyle w:val="ConsPlusNormal"/>
        <w:spacing w:before="220"/>
        <w:ind w:firstLine="540"/>
        <w:jc w:val="both"/>
      </w:pPr>
      <w: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w:t>
      </w:r>
      <w:hyperlink r:id="rId55">
        <w:r>
          <w:rPr>
            <w:color w:val="0000FF"/>
          </w:rPr>
          <w:t>ФГОС СОО</w:t>
        </w:r>
      </w:hyperlink>
      <w:r>
        <w:t>;</w:t>
      </w:r>
    </w:p>
    <w:p w:rsidR="00C86223" w:rsidRDefault="00C86223">
      <w:pPr>
        <w:pStyle w:val="ConsPlusNormal"/>
        <w:spacing w:before="220"/>
        <w:ind w:firstLine="540"/>
        <w:jc w:val="both"/>
      </w:pPr>
      <w:r>
        <w:t xml:space="preserve">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w:t>
      </w:r>
      <w:hyperlink r:id="rId56">
        <w:r>
          <w:rPr>
            <w:color w:val="0000FF"/>
          </w:rPr>
          <w:t>ФГОС СОО</w:t>
        </w:r>
      </w:hyperlink>
      <w:r>
        <w:t>;</w:t>
      </w:r>
    </w:p>
    <w:p w:rsidR="00C86223" w:rsidRDefault="00C86223">
      <w:pPr>
        <w:pStyle w:val="ConsPlusNormal"/>
        <w:spacing w:before="220"/>
        <w:ind w:firstLine="540"/>
        <w:jc w:val="both"/>
      </w:pPr>
      <w:r>
        <w:t>разработать календарно-тематическое планирование с учетом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C86223" w:rsidRDefault="00C86223">
      <w:pPr>
        <w:pStyle w:val="ConsPlusNormal"/>
        <w:spacing w:before="220"/>
        <w:ind w:firstLine="540"/>
        <w:jc w:val="both"/>
      </w:pPr>
      <w:r>
        <w:t>22.5.3. Личностные и метапредметные результаты представлены с учетом особенностей преподавания курса родного русского языка на уровне среднего общего образования.</w:t>
      </w:r>
    </w:p>
    <w:p w:rsidR="00C86223" w:rsidRDefault="00C86223">
      <w:pPr>
        <w:pStyle w:val="ConsPlusNormal"/>
        <w:spacing w:before="220"/>
        <w:ind w:firstLine="540"/>
        <w:jc w:val="both"/>
      </w:pPr>
      <w:r>
        <w:t xml:space="preserve">22.5.4. 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w:t>
      </w:r>
      <w:hyperlink r:id="rId57">
        <w:r>
          <w:rPr>
            <w:color w:val="0000FF"/>
          </w:rPr>
          <w:t>ФГОС СОО</w:t>
        </w:r>
      </w:hyperlink>
      <w:r>
        <w:t xml:space="preserve"> для базового уровня.</w:t>
      </w:r>
    </w:p>
    <w:p w:rsidR="00C86223" w:rsidRDefault="00C86223">
      <w:pPr>
        <w:pStyle w:val="ConsPlusNormal"/>
        <w:spacing w:before="220"/>
        <w:ind w:firstLine="540"/>
        <w:jc w:val="both"/>
      </w:pPr>
      <w:r>
        <w:t>22.5.5. В то же время программа по родному языку (русскому) в рамках предметной области "Родной язык и родная литература" имеет определенные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rsidR="00C86223" w:rsidRDefault="00C86223">
      <w:pPr>
        <w:pStyle w:val="ConsPlusNormal"/>
        <w:spacing w:before="220"/>
        <w:ind w:firstLine="540"/>
        <w:jc w:val="both"/>
      </w:pPr>
      <w:r>
        <w:t>22.5.6. 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C86223" w:rsidRDefault="00C86223">
      <w:pPr>
        <w:pStyle w:val="ConsPlusNormal"/>
        <w:spacing w:before="220"/>
        <w:ind w:firstLine="540"/>
        <w:jc w:val="both"/>
      </w:pPr>
      <w:r>
        <w:t>22.5.7. В "</w:t>
      </w:r>
      <w:hyperlink r:id="rId58">
        <w:r>
          <w:rPr>
            <w:color w:val="0000FF"/>
          </w:rPr>
          <w:t>Стратегии</w:t>
        </w:r>
      </w:hyperlink>
      <w:r>
        <w:t xml:space="preserve">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w:t>
      </w:r>
      <w:r>
        <w:lastRenderedPageBreak/>
        <w:t>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p>
    <w:p w:rsidR="00C86223" w:rsidRDefault="00C86223">
      <w:pPr>
        <w:pStyle w:val="ConsPlusNormal"/>
        <w:spacing w:before="220"/>
        <w:ind w:firstLine="540"/>
        <w:jc w:val="both"/>
      </w:pPr>
      <w:r>
        <w:t>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p>
    <w:p w:rsidR="00C86223" w:rsidRDefault="00C86223">
      <w:pPr>
        <w:pStyle w:val="ConsPlusNormal"/>
        <w:spacing w:before="220"/>
        <w:ind w:firstLine="540"/>
        <w:jc w:val="both"/>
      </w:pPr>
      <w:r>
        <w:t>22.5.8. 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w:t>
      </w:r>
    </w:p>
    <w:p w:rsidR="00C86223" w:rsidRDefault="00C86223">
      <w:pPr>
        <w:pStyle w:val="ConsPlusNormal"/>
        <w:spacing w:before="220"/>
        <w:ind w:firstLine="540"/>
        <w:jc w:val="both"/>
      </w:pPr>
      <w:r>
        <w:t>22.5.9. 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w:t>
      </w:r>
    </w:p>
    <w:p w:rsidR="00C86223" w:rsidRDefault="00C86223">
      <w:pPr>
        <w:pStyle w:val="ConsPlusNormal"/>
        <w:spacing w:before="220"/>
        <w:ind w:firstLine="540"/>
        <w:jc w:val="both"/>
      </w:pPr>
      <w:r>
        <w:t>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w:t>
      </w:r>
    </w:p>
    <w:p w:rsidR="00C86223" w:rsidRDefault="00C86223">
      <w:pPr>
        <w:pStyle w:val="ConsPlusNormal"/>
        <w:spacing w:before="220"/>
        <w:ind w:firstLine="540"/>
        <w:jc w:val="both"/>
      </w:pPr>
      <w:r>
        <w:t>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w:t>
      </w:r>
    </w:p>
    <w:p w:rsidR="00C86223" w:rsidRDefault="00C86223">
      <w:pPr>
        <w:pStyle w:val="ConsPlusNormal"/>
        <w:spacing w:before="220"/>
        <w:ind w:firstLine="540"/>
        <w:jc w:val="both"/>
      </w:pPr>
      <w:r>
        <w:t>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C86223" w:rsidRDefault="00C86223">
      <w:pPr>
        <w:pStyle w:val="ConsPlusNormal"/>
        <w:spacing w:before="220"/>
        <w:ind w:firstLine="540"/>
        <w:jc w:val="both"/>
      </w:pPr>
      <w:r>
        <w:t>22.5.10. Содержание программы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w:t>
      </w:r>
    </w:p>
    <w:p w:rsidR="00C86223" w:rsidRDefault="00C86223">
      <w:pPr>
        <w:pStyle w:val="ConsPlusNormal"/>
        <w:spacing w:before="220"/>
        <w:ind w:firstLine="540"/>
        <w:jc w:val="both"/>
      </w:pPr>
      <w:r>
        <w:t>22.5.11. 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C86223" w:rsidRDefault="00C86223">
      <w:pPr>
        <w:pStyle w:val="ConsPlusNormal"/>
        <w:spacing w:before="220"/>
        <w:ind w:firstLine="540"/>
        <w:jc w:val="both"/>
      </w:pPr>
      <w:r>
        <w:t>22.5.12. 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C86223" w:rsidRDefault="00C86223">
      <w:pPr>
        <w:pStyle w:val="ConsPlusNormal"/>
        <w:spacing w:before="220"/>
        <w:ind w:firstLine="540"/>
        <w:jc w:val="both"/>
      </w:pPr>
      <w:r>
        <w:t>22.5.13. 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учетом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p>
    <w:p w:rsidR="00C86223" w:rsidRDefault="00C86223">
      <w:pPr>
        <w:pStyle w:val="ConsPlusNormal"/>
        <w:spacing w:before="220"/>
        <w:ind w:firstLine="540"/>
        <w:jc w:val="both"/>
      </w:pPr>
      <w:r>
        <w:t xml:space="preserve">22.5.14. Третья содержательная линия "Речь. Речевая деятельность. Текст" нацелена на </w:t>
      </w:r>
      <w:r>
        <w:lastRenderedPageBreak/>
        <w:t>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приемов работы с традиционными линейными текстами, ознакомление с приемами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C86223" w:rsidRDefault="00C86223">
      <w:pPr>
        <w:pStyle w:val="ConsPlusNormal"/>
        <w:spacing w:before="220"/>
        <w:ind w:firstLine="540"/>
        <w:jc w:val="both"/>
      </w:pPr>
      <w:r>
        <w:t>22.5.15. Целями изучения родного языка (русского) по программам среднего общего образования являются:</w:t>
      </w:r>
    </w:p>
    <w:p w:rsidR="00C86223" w:rsidRDefault="00C86223">
      <w:pPr>
        <w:pStyle w:val="ConsPlusNormal"/>
        <w:spacing w:before="220"/>
        <w:ind w:firstLine="540"/>
        <w:jc w:val="both"/>
      </w:pPr>
      <w:r>
        <w:t>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w:t>
      </w:r>
    </w:p>
    <w:p w:rsidR="00C86223" w:rsidRDefault="00C86223">
      <w:pPr>
        <w:pStyle w:val="ConsPlusNormal"/>
        <w:spacing w:before="220"/>
        <w:ind w:firstLine="540"/>
        <w:jc w:val="both"/>
      </w:pPr>
      <w: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C86223" w:rsidRDefault="00C86223">
      <w:pPr>
        <w:pStyle w:val="ConsPlusNormal"/>
        <w:spacing w:before="220"/>
        <w:ind w:firstLine="540"/>
        <w:jc w:val="both"/>
      </w:pPr>
      <w:r>
        <w:t>воспитание уважительного отношения к культурам и языкам народов России;</w:t>
      </w:r>
    </w:p>
    <w:p w:rsidR="00C86223" w:rsidRDefault="00C86223">
      <w:pPr>
        <w:pStyle w:val="ConsPlusNormal"/>
        <w:spacing w:before="220"/>
        <w:ind w:firstLine="540"/>
        <w:jc w:val="both"/>
      </w:pPr>
      <w: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C86223" w:rsidRDefault="00C86223">
      <w:pPr>
        <w:pStyle w:val="ConsPlusNormal"/>
        <w:spacing w:before="220"/>
        <w:ind w:firstLine="540"/>
        <w:jc w:val="both"/>
      </w:pPr>
      <w:r>
        <w:t>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нем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w:t>
      </w:r>
    </w:p>
    <w:p w:rsidR="00C86223" w:rsidRDefault="00C86223">
      <w:pPr>
        <w:pStyle w:val="ConsPlusNormal"/>
        <w:spacing w:before="220"/>
        <w:ind w:firstLine="540"/>
        <w:jc w:val="both"/>
      </w:pPr>
      <w: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C86223" w:rsidRDefault="00C86223">
      <w:pPr>
        <w:pStyle w:val="ConsPlusNormal"/>
        <w:spacing w:before="220"/>
        <w:ind w:firstLine="540"/>
        <w:jc w:val="both"/>
      </w:pPr>
      <w: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C86223" w:rsidRDefault="00C86223">
      <w:pPr>
        <w:pStyle w:val="ConsPlusNormal"/>
        <w:spacing w:before="220"/>
        <w:ind w:firstLine="540"/>
        <w:jc w:val="both"/>
      </w:pPr>
      <w: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C86223" w:rsidRDefault="00C86223">
      <w:pPr>
        <w:pStyle w:val="ConsPlusNormal"/>
        <w:spacing w:before="220"/>
        <w:ind w:firstLine="540"/>
        <w:jc w:val="both"/>
      </w:pPr>
      <w:r>
        <w:t xml:space="preserve">22.5.16. В соответствии с </w:t>
      </w:r>
      <w:hyperlink r:id="rId59">
        <w:r>
          <w:rPr>
            <w:color w:val="0000FF"/>
          </w:rPr>
          <w:t>ФГОС СОО</w:t>
        </w:r>
      </w:hyperlink>
      <w:r>
        <w:t xml:space="preserve"> родной язык (русский) входит в предметную область "Родной язык и родная литература" и является обязательным для изучения.</w:t>
      </w:r>
    </w:p>
    <w:p w:rsidR="00C86223" w:rsidRDefault="00C86223">
      <w:pPr>
        <w:pStyle w:val="ConsPlusNormal"/>
        <w:spacing w:before="220"/>
        <w:ind w:firstLine="540"/>
        <w:jc w:val="both"/>
      </w:pPr>
      <w:r>
        <w:t xml:space="preserve">22.5.17. Содержание учебного предмета "Родной язык (русский)", представленное в программе по родному языку (русскому), соответствует </w:t>
      </w:r>
      <w:hyperlink r:id="rId60">
        <w:r>
          <w:rPr>
            <w:color w:val="0000FF"/>
          </w:rPr>
          <w:t>ФГОС СОО</w:t>
        </w:r>
      </w:hyperlink>
      <w:r>
        <w:t>, федеральной образовательной программе среднего общего образования.</w:t>
      </w:r>
    </w:p>
    <w:p w:rsidR="00C86223" w:rsidRDefault="00C86223">
      <w:pPr>
        <w:pStyle w:val="ConsPlusNormal"/>
        <w:spacing w:before="220"/>
        <w:ind w:firstLine="540"/>
        <w:jc w:val="both"/>
      </w:pPr>
      <w:r>
        <w:lastRenderedPageBreak/>
        <w:t>22.5.18. Общее число часов, рекомендованных для изучения предмета "Родной язык (русский)" представлено для двух вариантов учебного плана на - 136 часов: в 10 классе - 68 часов (2 часа в неделю), в 11 классе - 68 часов (2 часа в неделю), и на - 68 часов: в 10 классе - 34 часа (1 час в неделю), в 11 классе - 34 (1 час в неделю).</w:t>
      </w:r>
    </w:p>
    <w:p w:rsidR="00C86223" w:rsidRDefault="00C86223">
      <w:pPr>
        <w:pStyle w:val="ConsPlusNormal"/>
        <w:spacing w:before="220"/>
        <w:ind w:firstLine="540"/>
        <w:jc w:val="both"/>
      </w:pPr>
      <w:r>
        <w:t>22.5.19. Родной язык (русский) не ущемляет права обучающихся, изучающих иные (не русский) родные языки. Поэтому учебное время, отведенное на изучение данной дисциплины, не может рассматриваться как время для углубленного изучения основного курса "Русский язык".</w:t>
      </w:r>
    </w:p>
    <w:p w:rsidR="00C86223" w:rsidRDefault="00C86223">
      <w:pPr>
        <w:pStyle w:val="ConsPlusNormal"/>
        <w:ind w:firstLine="540"/>
        <w:jc w:val="both"/>
      </w:pPr>
    </w:p>
    <w:p w:rsidR="00C86223" w:rsidRDefault="00C86223">
      <w:pPr>
        <w:pStyle w:val="ConsPlusTitle"/>
        <w:ind w:firstLine="540"/>
        <w:jc w:val="both"/>
        <w:outlineLvl w:val="3"/>
      </w:pPr>
      <w:r>
        <w:t>22.6. Содержание обучения в 10 классе.</w:t>
      </w:r>
    </w:p>
    <w:p w:rsidR="00C86223" w:rsidRDefault="00C86223">
      <w:pPr>
        <w:pStyle w:val="ConsPlusNormal"/>
        <w:spacing w:before="220"/>
        <w:ind w:firstLine="540"/>
        <w:jc w:val="both"/>
      </w:pPr>
      <w:r>
        <w:t>22.6.1. Раздел 1. Язык и культура.</w:t>
      </w:r>
    </w:p>
    <w:p w:rsidR="00C86223" w:rsidRDefault="00C86223">
      <w:pPr>
        <w:pStyle w:val="ConsPlusNormal"/>
        <w:spacing w:before="220"/>
        <w:ind w:firstLine="540"/>
        <w:jc w:val="both"/>
      </w:pPr>
      <w: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C86223" w:rsidRDefault="00C86223">
      <w:pPr>
        <w:pStyle w:val="ConsPlusNormal"/>
        <w:spacing w:before="220"/>
        <w:ind w:firstLine="540"/>
        <w:jc w:val="both"/>
      </w:pPr>
      <w: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ее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C86223" w:rsidRDefault="00C86223">
      <w:pPr>
        <w:pStyle w:val="ConsPlusNormal"/>
        <w:spacing w:before="220"/>
        <w:ind w:firstLine="540"/>
        <w:jc w:val="both"/>
      </w:pPr>
      <w:r>
        <w:t>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w:t>
      </w:r>
    </w:p>
    <w:p w:rsidR="00C86223" w:rsidRDefault="00C86223">
      <w:pPr>
        <w:pStyle w:val="ConsPlusNormal"/>
        <w:spacing w:before="220"/>
        <w:ind w:firstLine="540"/>
        <w:jc w:val="both"/>
      </w:pPr>
      <w: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C86223" w:rsidRDefault="00C86223">
      <w:pPr>
        <w:pStyle w:val="ConsPlusNormal"/>
        <w:spacing w:before="220"/>
        <w:ind w:firstLine="540"/>
        <w:jc w:val="both"/>
      </w:pPr>
      <w:r>
        <w:t>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w:t>
      </w:r>
    </w:p>
    <w:p w:rsidR="00C86223" w:rsidRDefault="00C86223">
      <w:pPr>
        <w:pStyle w:val="ConsPlusNormal"/>
        <w:spacing w:before="220"/>
        <w:ind w:firstLine="540"/>
        <w:jc w:val="both"/>
      </w:pPr>
      <w:r>
        <w:t>22.6.2. Раздел 2. Культура речи.</w:t>
      </w:r>
    </w:p>
    <w:p w:rsidR="00C86223" w:rsidRDefault="00C86223">
      <w:pPr>
        <w:pStyle w:val="ConsPlusNormal"/>
        <w:spacing w:before="220"/>
        <w:ind w:firstLine="540"/>
        <w:jc w:val="both"/>
      </w:pPr>
      <w:r>
        <w:t>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w:t>
      </w:r>
    </w:p>
    <w:p w:rsidR="00C86223" w:rsidRDefault="00C86223">
      <w:pPr>
        <w:pStyle w:val="ConsPlusNormal"/>
        <w:spacing w:before="220"/>
        <w:ind w:firstLine="540"/>
        <w:jc w:val="both"/>
      </w:pPr>
      <w:r>
        <w:t>Типы речевой культуры носителей языка. Речь правильная и речь хорошая (общее представление).</w:t>
      </w:r>
    </w:p>
    <w:p w:rsidR="00C86223" w:rsidRDefault="00C86223">
      <w:pPr>
        <w:pStyle w:val="ConsPlusNormal"/>
        <w:spacing w:before="220"/>
        <w:ind w:firstLine="540"/>
        <w:jc w:val="both"/>
      </w:pPr>
      <w:r>
        <w:t>Орфоэпические нормы современного русского литературного языка. Изменения в ударении и в произношении. Варианты ударения и произношения.</w:t>
      </w:r>
    </w:p>
    <w:p w:rsidR="00C86223" w:rsidRDefault="00C86223">
      <w:pPr>
        <w:pStyle w:val="ConsPlusNormal"/>
        <w:spacing w:before="220"/>
        <w:ind w:firstLine="540"/>
        <w:jc w:val="both"/>
      </w:pPr>
      <w:r>
        <w:t>Лексические нормы современного русского литературного языка. Изменения лексических норм. Современные словарные пометы.</w:t>
      </w:r>
    </w:p>
    <w:p w:rsidR="00C86223" w:rsidRDefault="00C86223">
      <w:pPr>
        <w:pStyle w:val="ConsPlusNormal"/>
        <w:spacing w:before="220"/>
        <w:ind w:firstLine="540"/>
        <w:jc w:val="both"/>
      </w:pPr>
      <w:r>
        <w:t>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w:t>
      </w:r>
    </w:p>
    <w:p w:rsidR="00C86223" w:rsidRDefault="00C86223">
      <w:pPr>
        <w:pStyle w:val="ConsPlusNormal"/>
        <w:spacing w:before="220"/>
        <w:ind w:firstLine="540"/>
        <w:jc w:val="both"/>
      </w:pPr>
      <w:r>
        <w:t>Орфографические варианты. Орфографическая вариативность в современном русском языке. Орфографический вариант (общее представление).</w:t>
      </w:r>
    </w:p>
    <w:p w:rsidR="00C86223" w:rsidRDefault="00C86223">
      <w:pPr>
        <w:pStyle w:val="ConsPlusNormal"/>
        <w:spacing w:before="220"/>
        <w:ind w:firstLine="540"/>
        <w:jc w:val="both"/>
      </w:pPr>
      <w:r>
        <w:lastRenderedPageBreak/>
        <w:t>Языковая игра. Отступление от языковых норм в языковой игре.</w:t>
      </w:r>
    </w:p>
    <w:p w:rsidR="00C86223" w:rsidRDefault="00C86223">
      <w:pPr>
        <w:pStyle w:val="ConsPlusNormal"/>
        <w:spacing w:before="220"/>
        <w:ind w:firstLine="540"/>
        <w:jc w:val="both"/>
      </w:pPr>
      <w:r>
        <w:t>22.6.3. Раздел 3. Речь. Речевая деятельность. Текст.</w:t>
      </w:r>
    </w:p>
    <w:p w:rsidR="00C86223" w:rsidRDefault="00C86223">
      <w:pPr>
        <w:pStyle w:val="ConsPlusNormal"/>
        <w:spacing w:before="220"/>
        <w:ind w:firstLine="540"/>
        <w:jc w:val="both"/>
      </w:pPr>
      <w:r>
        <w:t>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p w:rsidR="00C86223" w:rsidRDefault="00C86223">
      <w:pPr>
        <w:pStyle w:val="ConsPlusNormal"/>
        <w:spacing w:before="220"/>
        <w:ind w:firstLine="540"/>
        <w:jc w:val="both"/>
      </w:pPr>
      <w:r>
        <w:t>Линейный текст и гипертекст. Гипертекст как разветвленная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p w:rsidR="00C86223" w:rsidRDefault="00C86223">
      <w:pPr>
        <w:pStyle w:val="ConsPlusNormal"/>
        <w:spacing w:before="220"/>
        <w:ind w:firstLine="540"/>
        <w:jc w:val="both"/>
      </w:pPr>
      <w:r>
        <w:t>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w:t>
      </w:r>
    </w:p>
    <w:p w:rsidR="00C86223" w:rsidRDefault="00C86223">
      <w:pPr>
        <w:pStyle w:val="ConsPlusNormal"/>
        <w:spacing w:before="220"/>
        <w:ind w:firstLine="540"/>
        <w:jc w:val="both"/>
      </w:pPr>
      <w:r>
        <w:t>Стратегии чтения и понимания текста. Приемы оптимизации процессов чтения и понимания текста. Приемы использования графики как средства упорядочения информации прочитанного и/или услышанного текста.</w:t>
      </w:r>
    </w:p>
    <w:p w:rsidR="00C86223" w:rsidRDefault="00C86223">
      <w:pPr>
        <w:pStyle w:val="ConsPlusNormal"/>
        <w:spacing w:before="220"/>
        <w:ind w:firstLine="540"/>
        <w:jc w:val="both"/>
      </w:pPr>
      <w:r>
        <w:t>Русский язык в повседневном устном общении. Специфика устной речи. Речевой опыт. Социальные роли.</w:t>
      </w:r>
    </w:p>
    <w:p w:rsidR="00C86223" w:rsidRDefault="00C86223">
      <w:pPr>
        <w:pStyle w:val="ConsPlusNormal"/>
        <w:spacing w:before="220"/>
        <w:ind w:firstLine="540"/>
        <w:jc w:val="both"/>
      </w:pPr>
      <w:r>
        <w:t>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rsidR="00C86223" w:rsidRDefault="00C86223">
      <w:pPr>
        <w:pStyle w:val="ConsPlusNormal"/>
        <w:spacing w:before="220"/>
        <w:ind w:firstLine="540"/>
        <w:jc w:val="both"/>
      </w:pPr>
      <w: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C86223" w:rsidRDefault="00C86223">
      <w:pPr>
        <w:pStyle w:val="ConsPlusNormal"/>
        <w:ind w:firstLine="540"/>
        <w:jc w:val="both"/>
      </w:pPr>
    </w:p>
    <w:p w:rsidR="00C86223" w:rsidRDefault="00C86223">
      <w:pPr>
        <w:pStyle w:val="ConsPlusTitle"/>
        <w:ind w:firstLine="540"/>
        <w:jc w:val="both"/>
        <w:outlineLvl w:val="3"/>
      </w:pPr>
      <w:r>
        <w:t>22.7. Содержание обучения в 11 классе.</w:t>
      </w:r>
    </w:p>
    <w:p w:rsidR="00C86223" w:rsidRDefault="00C86223">
      <w:pPr>
        <w:pStyle w:val="ConsPlusNormal"/>
        <w:spacing w:before="220"/>
        <w:ind w:firstLine="540"/>
        <w:jc w:val="both"/>
      </w:pPr>
      <w:r>
        <w:t>22.7.1. Раздел 1. Язык и культура.</w:t>
      </w:r>
    </w:p>
    <w:p w:rsidR="00C86223" w:rsidRDefault="00C86223">
      <w:pPr>
        <w:pStyle w:val="ConsPlusNormal"/>
        <w:spacing w:before="220"/>
        <w:ind w:firstLine="540"/>
        <w:jc w:val="both"/>
      </w:pPr>
      <w:r>
        <w:t>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w:t>
      </w:r>
    </w:p>
    <w:p w:rsidR="00C86223" w:rsidRDefault="00C86223">
      <w:pPr>
        <w:pStyle w:val="ConsPlusNormal"/>
        <w:spacing w:before="220"/>
        <w:ind w:firstLine="540"/>
        <w:jc w:val="both"/>
      </w:pPr>
      <w:r>
        <w:t>Русский язык в современной цифровой (виртуальной) коммуникации. Современная цифровая (виртуальная, электронно-опосредованная) коммуникация, ее особенности и формы (общее представление). Электронная (цифровая, клавиатурная) письменная русская речь и ее особенности. Устно-письменная речь как новая форма реализации русского языка (общее представление).</w:t>
      </w:r>
    </w:p>
    <w:p w:rsidR="00C86223" w:rsidRDefault="00C86223">
      <w:pPr>
        <w:pStyle w:val="ConsPlusNormal"/>
        <w:spacing w:before="220"/>
        <w:ind w:firstLine="540"/>
        <w:jc w:val="both"/>
      </w:pPr>
      <w:r>
        <w:t>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w:t>
      </w:r>
    </w:p>
    <w:p w:rsidR="00C86223" w:rsidRDefault="00C86223">
      <w:pPr>
        <w:pStyle w:val="ConsPlusNormal"/>
        <w:spacing w:before="220"/>
        <w:ind w:firstLine="540"/>
        <w:jc w:val="both"/>
      </w:pPr>
      <w:r>
        <w:t>Новая иноязычная лексика в русском языке XXI в. и процессы ее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w:t>
      </w:r>
    </w:p>
    <w:p w:rsidR="00C86223" w:rsidRDefault="00C86223">
      <w:pPr>
        <w:pStyle w:val="ConsPlusNormal"/>
        <w:spacing w:before="220"/>
        <w:ind w:firstLine="540"/>
        <w:jc w:val="both"/>
      </w:pPr>
      <w:r>
        <w:t xml:space="preserve">Актуальные способы создания морфологических и семантических неологизмов в русском </w:t>
      </w:r>
      <w:r>
        <w:lastRenderedPageBreak/>
        <w:t>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w:t>
      </w:r>
    </w:p>
    <w:p w:rsidR="00C86223" w:rsidRDefault="00C86223">
      <w:pPr>
        <w:pStyle w:val="ConsPlusNormal"/>
        <w:spacing w:before="220"/>
        <w:ind w:firstLine="540"/>
        <w:jc w:val="both"/>
      </w:pPr>
      <w:r>
        <w:t>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w:t>
      </w:r>
    </w:p>
    <w:p w:rsidR="00C86223" w:rsidRDefault="00C86223">
      <w:pPr>
        <w:pStyle w:val="ConsPlusNormal"/>
        <w:spacing w:before="220"/>
        <w:ind w:firstLine="540"/>
        <w:jc w:val="both"/>
      </w:pPr>
      <w:r>
        <w:t>22.7.2. Раздел 2. Культура речи.</w:t>
      </w:r>
    </w:p>
    <w:p w:rsidR="00C86223" w:rsidRDefault="00C86223">
      <w:pPr>
        <w:pStyle w:val="ConsPlusNormal"/>
        <w:spacing w:before="220"/>
        <w:ind w:firstLine="540"/>
        <w:jc w:val="both"/>
      </w:pPr>
      <w:r>
        <w:t>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w:t>
      </w:r>
    </w:p>
    <w:p w:rsidR="00C86223" w:rsidRDefault="00C86223">
      <w:pPr>
        <w:pStyle w:val="ConsPlusNormal"/>
        <w:spacing w:before="220"/>
        <w:ind w:firstLine="540"/>
        <w:jc w:val="both"/>
      </w:pPr>
      <w:r>
        <w:t>Факультативные знаки препинания. Факультативные, альтернативные знаки препинания (общее представление).</w:t>
      </w:r>
    </w:p>
    <w:p w:rsidR="00C86223" w:rsidRDefault="00C86223">
      <w:pPr>
        <w:pStyle w:val="ConsPlusNormal"/>
        <w:spacing w:before="220"/>
        <w:ind w:firstLine="540"/>
        <w:jc w:val="both"/>
      </w:pPr>
      <w:r>
        <w:t>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w:t>
      </w:r>
    </w:p>
    <w:p w:rsidR="00C86223" w:rsidRDefault="00C86223">
      <w:pPr>
        <w:pStyle w:val="ConsPlusNormal"/>
        <w:spacing w:before="220"/>
        <w:ind w:firstLine="540"/>
        <w:jc w:val="both"/>
      </w:pPr>
      <w:r>
        <w:t>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w:t>
      </w:r>
    </w:p>
    <w:p w:rsidR="00C86223" w:rsidRDefault="00C86223">
      <w:pPr>
        <w:pStyle w:val="ConsPlusNormal"/>
        <w:spacing w:before="220"/>
        <w:ind w:firstLine="540"/>
        <w:jc w:val="both"/>
      </w:pPr>
      <w:r>
        <w:t>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C86223" w:rsidRDefault="00C86223">
      <w:pPr>
        <w:pStyle w:val="ConsPlusNormal"/>
        <w:spacing w:before="220"/>
        <w:ind w:firstLine="540"/>
        <w:jc w:val="both"/>
      </w:pPr>
      <w:r>
        <w:t>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w:t>
      </w:r>
    </w:p>
    <w:p w:rsidR="00C86223" w:rsidRDefault="00C86223">
      <w:pPr>
        <w:pStyle w:val="ConsPlusNormal"/>
        <w:spacing w:before="220"/>
        <w:ind w:firstLine="540"/>
        <w:jc w:val="both"/>
      </w:pPr>
      <w:r>
        <w:t>22.7.3. Раздел 3. Речь. Речевая деятельность. Текст.</w:t>
      </w:r>
    </w:p>
    <w:p w:rsidR="00C86223" w:rsidRDefault="00C86223">
      <w:pPr>
        <w:pStyle w:val="ConsPlusNormal"/>
        <w:spacing w:before="220"/>
        <w:ind w:firstLine="540"/>
        <w:jc w:val="both"/>
      </w:pPr>
      <w:r>
        <w:t>Прецедентный текст как средство культурной связи поколений. Прецедентные тексты, высказывания, ситуации, имена.</w:t>
      </w:r>
    </w:p>
    <w:p w:rsidR="00C86223" w:rsidRDefault="00C86223">
      <w:pPr>
        <w:pStyle w:val="ConsPlusNormal"/>
        <w:spacing w:before="220"/>
        <w:ind w:firstLine="540"/>
        <w:jc w:val="both"/>
      </w:pPr>
      <w:r>
        <w:t>Сплошные и несплошные тексты. Виды несплошных текстов.</w:t>
      </w:r>
    </w:p>
    <w:p w:rsidR="00C86223" w:rsidRDefault="00C86223">
      <w:pPr>
        <w:pStyle w:val="ConsPlusNormal"/>
        <w:spacing w:before="220"/>
        <w:ind w:firstLine="540"/>
        <w:jc w:val="both"/>
      </w:pPr>
      <w:r>
        <w:t>Тексты инструктивного типа. Назначение текстов инструктивного типа. Инструкции вербальные и невербальные.</w:t>
      </w:r>
    </w:p>
    <w:p w:rsidR="00C86223" w:rsidRDefault="00C86223">
      <w:pPr>
        <w:pStyle w:val="ConsPlusNormal"/>
        <w:spacing w:before="220"/>
        <w:ind w:firstLine="540"/>
        <w:jc w:val="both"/>
      </w:pPr>
      <w:r>
        <w:t>Приемы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C86223" w:rsidRDefault="00C86223">
      <w:pPr>
        <w:pStyle w:val="ConsPlusNormal"/>
        <w:spacing w:before="220"/>
        <w:ind w:firstLine="540"/>
        <w:jc w:val="both"/>
      </w:pPr>
      <w:r>
        <w:t>Основные жанры интернет-коммуникации. Блогосфера. Средства создания коммуникативного комфорта и языковая игра.</w:t>
      </w:r>
    </w:p>
    <w:p w:rsidR="00C86223" w:rsidRDefault="00C86223">
      <w:pPr>
        <w:pStyle w:val="ConsPlusNormal"/>
        <w:spacing w:before="220"/>
        <w:ind w:firstLine="540"/>
        <w:jc w:val="both"/>
      </w:pPr>
      <w:r>
        <w:t>Традиции и новаторство в художественных текстах. Стилизация. Сетевые жанры.</w:t>
      </w:r>
    </w:p>
    <w:p w:rsidR="00C86223" w:rsidRDefault="00C86223">
      <w:pPr>
        <w:pStyle w:val="ConsPlusNormal"/>
        <w:ind w:firstLine="540"/>
        <w:jc w:val="both"/>
      </w:pPr>
    </w:p>
    <w:p w:rsidR="00C86223" w:rsidRDefault="00C86223">
      <w:pPr>
        <w:pStyle w:val="ConsPlusTitle"/>
        <w:ind w:firstLine="540"/>
        <w:jc w:val="both"/>
        <w:outlineLvl w:val="3"/>
      </w:pPr>
      <w:r>
        <w:t>22.8. Планируемые результаты освоения программы по родному языку (русскому) на уровне среднего общего образования.</w:t>
      </w:r>
    </w:p>
    <w:p w:rsidR="00C86223" w:rsidRDefault="00C86223">
      <w:pPr>
        <w:pStyle w:val="ConsPlusNormal"/>
        <w:spacing w:before="220"/>
        <w:ind w:firstLine="540"/>
        <w:jc w:val="both"/>
      </w:pPr>
      <w:r>
        <w:t xml:space="preserve">22.8.1. 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w:t>
      </w:r>
      <w:r>
        <w:lastRenderedPageBreak/>
        <w:t>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22.8.2. 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22.8.3. В результате изучения родного языка (русского)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lastRenderedPageBreak/>
        <w:t>способность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 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lastRenderedPageBreak/>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w:t>
      </w:r>
    </w:p>
    <w:p w:rsidR="00C86223" w:rsidRDefault="00C86223">
      <w:pPr>
        <w:pStyle w:val="ConsPlusNormal"/>
        <w:spacing w:before="220"/>
        <w:ind w:firstLine="540"/>
        <w:jc w:val="both"/>
      </w:pPr>
      <w:r>
        <w:t>22.8.4. 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C86223" w:rsidRDefault="00C86223">
      <w:pPr>
        <w:pStyle w:val="ConsPlusNormal"/>
        <w:spacing w:before="220"/>
        <w:ind w:firstLine="540"/>
        <w:jc w:val="both"/>
      </w:pPr>
      <w:r>
        <w:t>22.8.5. 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22.8.5.1.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в том числе на материале русского родного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рассматриваемых явлений и процессов;</w:t>
      </w:r>
    </w:p>
    <w:p w:rsidR="00C86223" w:rsidRDefault="00C86223">
      <w:pPr>
        <w:pStyle w:val="ConsPlusNormal"/>
        <w:spacing w:before="220"/>
        <w:ind w:firstLine="540"/>
        <w:jc w:val="both"/>
      </w:pPr>
      <w:r>
        <w:lastRenderedPageBreak/>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C86223" w:rsidRDefault="00C86223">
      <w:pPr>
        <w:pStyle w:val="ConsPlusNormal"/>
        <w:spacing w:before="220"/>
        <w:ind w:firstLine="540"/>
        <w:jc w:val="both"/>
      </w:pPr>
      <w:r>
        <w:t>развивать креативное мышление при решении жизненных проблем, в том числе с использованием собственного читательского опыта.</w:t>
      </w:r>
    </w:p>
    <w:p w:rsidR="00C86223" w:rsidRDefault="00C86223">
      <w:pPr>
        <w:pStyle w:val="ConsPlusNormal"/>
        <w:spacing w:before="220"/>
        <w:ind w:firstLine="540"/>
        <w:jc w:val="both"/>
      </w:pPr>
      <w:r>
        <w:t>22.8.5.2.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22.8.5.3.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 xml:space="preserve">создавать тексты в различных форматах и жанрах с учетом назначения информации и целевой аудитории, выбирая оптимальную форму представления и визуализации (текст, презентация, </w:t>
      </w:r>
      <w:r>
        <w:lastRenderedPageBreak/>
        <w:t>таблица, схема, диаграмма, график и другие);</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22.8.5.4.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 в том числе на уроке родного языка и во внеурочной деятельности по предмету;</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логично и корректно с точки зрения культуры речи излагать свою точку зрения.</w:t>
      </w:r>
    </w:p>
    <w:p w:rsidR="00C86223" w:rsidRDefault="00C86223">
      <w:pPr>
        <w:pStyle w:val="ConsPlusNormal"/>
        <w:spacing w:before="220"/>
        <w:ind w:firstLine="540"/>
        <w:jc w:val="both"/>
      </w:pPr>
      <w:r>
        <w:t>22.8.5.5.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самостоятельно составлять план действий при анализе и создании текста, вносить необходимые коррективы в ходе его реализации.</w:t>
      </w:r>
    </w:p>
    <w:p w:rsidR="00C86223" w:rsidRDefault="00C86223">
      <w:pPr>
        <w:pStyle w:val="ConsPlusNormal"/>
        <w:spacing w:before="220"/>
        <w:ind w:firstLine="540"/>
        <w:jc w:val="both"/>
      </w:pPr>
      <w:r>
        <w:t>22.8.5.6.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 xml:space="preserve">владеть навыками познавательной рефлексии как осознания совершаемых действий и </w:t>
      </w:r>
      <w:r>
        <w:lastRenderedPageBreak/>
        <w:t>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22.8.5.7.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на уроке родного языка и во внеурочной деятельности;</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C86223" w:rsidRDefault="00C86223">
      <w:pPr>
        <w:pStyle w:val="ConsPlusNormal"/>
        <w:spacing w:before="220"/>
        <w:ind w:firstLine="540"/>
        <w:jc w:val="both"/>
      </w:pPr>
      <w:r>
        <w:t>22.8.6. К концу обучения в 10 классе обучающийся получит следующие предметные результаты по отдельным темам программы по родному языку (русскому):</w:t>
      </w:r>
    </w:p>
    <w:p w:rsidR="00C86223" w:rsidRDefault="00C86223">
      <w:pPr>
        <w:pStyle w:val="ConsPlusNormal"/>
        <w:spacing w:before="220"/>
        <w:ind w:firstLine="540"/>
        <w:jc w:val="both"/>
      </w:pPr>
      <w:r>
        <w:t>22.8.6.1. Язык и культура.</w:t>
      </w:r>
    </w:p>
    <w:p w:rsidR="00C86223" w:rsidRDefault="00C86223">
      <w:pPr>
        <w:pStyle w:val="ConsPlusNormal"/>
        <w:spacing w:before="220"/>
        <w:ind w:firstLine="540"/>
        <w:jc w:val="both"/>
      </w:pPr>
      <w:r>
        <w:t>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w:t>
      </w:r>
    </w:p>
    <w:p w:rsidR="00C86223" w:rsidRDefault="00C86223">
      <w:pPr>
        <w:pStyle w:val="ConsPlusNormal"/>
        <w:spacing w:before="220"/>
        <w:ind w:firstLine="540"/>
        <w:jc w:val="both"/>
      </w:pPr>
      <w: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rsidR="00C86223" w:rsidRDefault="00C86223">
      <w:pPr>
        <w:pStyle w:val="ConsPlusNormal"/>
        <w:spacing w:before="220"/>
        <w:ind w:firstLine="540"/>
        <w:jc w:val="both"/>
      </w:pPr>
      <w:r>
        <w:t>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нем ключевых слов русской культуры (в рамках изученного).</w:t>
      </w:r>
    </w:p>
    <w:p w:rsidR="00C86223" w:rsidRDefault="00C86223">
      <w:pPr>
        <w:pStyle w:val="ConsPlusNormal"/>
        <w:spacing w:before="220"/>
        <w:ind w:firstLine="540"/>
        <w:jc w:val="both"/>
      </w:pPr>
      <w:r>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w:t>
      </w:r>
      <w:r>
        <w:lastRenderedPageBreak/>
        <w:t>исторического развития общества и культуры народа, приводить соответствующие примеры.</w:t>
      </w:r>
    </w:p>
    <w:p w:rsidR="00C86223" w:rsidRDefault="00C86223">
      <w:pPr>
        <w:pStyle w:val="ConsPlusNormal"/>
        <w:spacing w:before="220"/>
        <w:ind w:firstLine="540"/>
        <w:jc w:val="both"/>
      </w:pPr>
      <w: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C86223" w:rsidRDefault="00C86223">
      <w:pPr>
        <w:pStyle w:val="ConsPlusNormal"/>
        <w:spacing w:before="220"/>
        <w:ind w:firstLine="540"/>
        <w:jc w:val="both"/>
      </w:pPr>
      <w:r>
        <w:t>22.8.6.2. Культура речи.</w:t>
      </w:r>
    </w:p>
    <w:p w:rsidR="00C86223" w:rsidRDefault="00C86223">
      <w:pPr>
        <w:pStyle w:val="ConsPlusNormal"/>
        <w:spacing w:before="220"/>
        <w:ind w:firstLine="540"/>
        <w:jc w:val="both"/>
      </w:pPr>
      <w: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C86223" w:rsidRDefault="00C86223">
      <w:pPr>
        <w:pStyle w:val="ConsPlusNormal"/>
        <w:spacing w:before="220"/>
        <w:ind w:firstLine="540"/>
        <w:jc w:val="both"/>
      </w:pPr>
      <w:r>
        <w:t>Иметь представление об основных типах речевой культуры, комментировать основные типы речевой культуры человека.</w:t>
      </w:r>
    </w:p>
    <w:p w:rsidR="00C86223" w:rsidRDefault="00C86223">
      <w:pPr>
        <w:pStyle w:val="ConsPlusNormal"/>
        <w:spacing w:before="220"/>
        <w:ind w:firstLine="540"/>
        <w:jc w:val="both"/>
      </w:pPr>
      <w: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C86223" w:rsidRDefault="00C86223">
      <w:pPr>
        <w:pStyle w:val="ConsPlusNormal"/>
        <w:spacing w:before="220"/>
        <w:ind w:firstLine="540"/>
        <w:jc w:val="both"/>
      </w:pPr>
      <w: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C86223" w:rsidRDefault="00C86223">
      <w:pPr>
        <w:pStyle w:val="ConsPlusNormal"/>
        <w:spacing w:before="220"/>
        <w:ind w:firstLine="540"/>
        <w:jc w:val="both"/>
      </w:pPr>
      <w: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C86223" w:rsidRDefault="00C86223">
      <w:pPr>
        <w:pStyle w:val="ConsPlusNormal"/>
        <w:spacing w:before="220"/>
        <w:ind w:firstLine="540"/>
        <w:jc w:val="both"/>
      </w:pPr>
      <w: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C86223" w:rsidRDefault="00C86223">
      <w:pPr>
        <w:pStyle w:val="ConsPlusNormal"/>
        <w:spacing w:before="220"/>
        <w:ind w:firstLine="540"/>
        <w:jc w:val="both"/>
      </w:pPr>
      <w: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C86223" w:rsidRDefault="00C86223">
      <w:pPr>
        <w:pStyle w:val="ConsPlusNormal"/>
        <w:spacing w:before="220"/>
        <w:ind w:firstLine="540"/>
        <w:jc w:val="both"/>
      </w:pPr>
      <w: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C86223" w:rsidRDefault="00C86223">
      <w:pPr>
        <w:pStyle w:val="ConsPlusNormal"/>
        <w:spacing w:before="220"/>
        <w:ind w:firstLine="540"/>
        <w:jc w:val="both"/>
      </w:pPr>
      <w:r>
        <w:t>22.8.6.3. Речь. Речевая деятельность. Текст.</w:t>
      </w:r>
    </w:p>
    <w:p w:rsidR="00C86223" w:rsidRDefault="00C86223">
      <w:pPr>
        <w:pStyle w:val="ConsPlusNormal"/>
        <w:spacing w:before="220"/>
        <w:ind w:firstLine="540"/>
        <w:jc w:val="both"/>
      </w:pPr>
      <w:r>
        <w:t>Иметь представление о тексте как средстве передачи и хранения культурных ценностей, опыта и истории народа; как памятнике культуры.</w:t>
      </w:r>
    </w:p>
    <w:p w:rsidR="00C86223" w:rsidRDefault="00C86223">
      <w:pPr>
        <w:pStyle w:val="ConsPlusNormal"/>
        <w:spacing w:before="220"/>
        <w:ind w:firstLine="540"/>
        <w:jc w:val="both"/>
      </w:pPr>
      <w: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C86223" w:rsidRDefault="00C86223">
      <w:pPr>
        <w:pStyle w:val="ConsPlusNormal"/>
        <w:spacing w:before="220"/>
        <w:ind w:firstLine="540"/>
        <w:jc w:val="both"/>
      </w:pPr>
      <w:r>
        <w:t>Владеть основными стратегиями, приемами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C86223" w:rsidRDefault="00C86223">
      <w:pPr>
        <w:pStyle w:val="ConsPlusNormal"/>
        <w:spacing w:before="220"/>
        <w:ind w:firstLine="540"/>
        <w:jc w:val="both"/>
      </w:pPr>
      <w:r>
        <w:t>Иметь представление о специфике устной речи. Осознавать и использовать свой речевой опыт в процессе коммуникации.</w:t>
      </w:r>
    </w:p>
    <w:p w:rsidR="00C86223" w:rsidRDefault="00C86223">
      <w:pPr>
        <w:pStyle w:val="ConsPlusNormal"/>
        <w:spacing w:before="220"/>
        <w:ind w:firstLine="540"/>
        <w:jc w:val="both"/>
      </w:pPr>
      <w: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w:t>
      </w:r>
      <w:r>
        <w:lastRenderedPageBreak/>
        <w:t>общения.</w:t>
      </w:r>
    </w:p>
    <w:p w:rsidR="00C86223" w:rsidRDefault="00C86223">
      <w:pPr>
        <w:pStyle w:val="ConsPlusNormal"/>
        <w:spacing w:before="220"/>
        <w:ind w:firstLine="540"/>
        <w:jc w:val="both"/>
      </w:pPr>
      <w:r>
        <w:t>Использовать Обучающий корпус Национального корпуса русского языка как информационно-справочный ресурс.</w:t>
      </w:r>
    </w:p>
    <w:p w:rsidR="00C86223" w:rsidRDefault="00C86223">
      <w:pPr>
        <w:pStyle w:val="ConsPlusNormal"/>
        <w:spacing w:before="220"/>
        <w:ind w:firstLine="540"/>
        <w:jc w:val="both"/>
      </w:pPr>
      <w:r>
        <w:t>22.8.7. К концу обучения в 11 классе обучающийся получит следующие предметные результаты по отдельным темам программы по родному языку (русскому):</w:t>
      </w:r>
    </w:p>
    <w:p w:rsidR="00C86223" w:rsidRDefault="00C86223">
      <w:pPr>
        <w:pStyle w:val="ConsPlusNormal"/>
        <w:spacing w:before="220"/>
        <w:ind w:firstLine="540"/>
        <w:jc w:val="both"/>
      </w:pPr>
      <w:r>
        <w:t>22.8.7.1. Язык и культура.</w:t>
      </w:r>
    </w:p>
    <w:p w:rsidR="00C86223" w:rsidRDefault="00C86223">
      <w:pPr>
        <w:pStyle w:val="ConsPlusNormal"/>
        <w:spacing w:before="220"/>
        <w:ind w:firstLine="540"/>
        <w:jc w:val="both"/>
      </w:pPr>
      <w: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C86223" w:rsidRDefault="00C86223">
      <w:pPr>
        <w:pStyle w:val="ConsPlusNormal"/>
        <w:spacing w:before="220"/>
        <w:ind w:firstLine="540"/>
        <w:jc w:val="both"/>
      </w:pPr>
      <w:r>
        <w:t>Иметь представление о цифровой (виртуальной, электронно-опосредованной) коммуникации и ее формах, комментировать ее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w:t>
      </w:r>
    </w:p>
    <w:p w:rsidR="00C86223" w:rsidRDefault="00C86223">
      <w:pPr>
        <w:pStyle w:val="ConsPlusNormal"/>
        <w:spacing w:before="220"/>
        <w:ind w:firstLine="540"/>
        <w:jc w:val="both"/>
      </w:pPr>
      <w:r>
        <w:t>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ее освоения русским языком в новейший период его развития (в рамках изученного).</w:t>
      </w:r>
    </w:p>
    <w:p w:rsidR="00C86223" w:rsidRDefault="00C86223">
      <w:pPr>
        <w:pStyle w:val="ConsPlusNormal"/>
        <w:spacing w:before="220"/>
        <w:ind w:firstLine="540"/>
        <w:jc w:val="both"/>
      </w:pPr>
      <w: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C86223" w:rsidRDefault="00C86223">
      <w:pPr>
        <w:pStyle w:val="ConsPlusNormal"/>
        <w:spacing w:before="220"/>
        <w:ind w:firstLine="540"/>
        <w:jc w:val="both"/>
      </w:pPr>
      <w:r>
        <w:t>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w:t>
      </w:r>
    </w:p>
    <w:p w:rsidR="00C86223" w:rsidRDefault="00C86223">
      <w:pPr>
        <w:pStyle w:val="ConsPlusNormal"/>
        <w:spacing w:before="220"/>
        <w:ind w:firstLine="540"/>
        <w:jc w:val="both"/>
      </w:pPr>
      <w: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определенному тематическому разряду, особенностей употребления.</w:t>
      </w:r>
    </w:p>
    <w:p w:rsidR="00C86223" w:rsidRDefault="00C86223">
      <w:pPr>
        <w:pStyle w:val="ConsPlusNormal"/>
        <w:spacing w:before="220"/>
        <w:ind w:firstLine="540"/>
        <w:jc w:val="both"/>
      </w:pPr>
      <w:r>
        <w:t>22.8.7.2. Культура речи.</w:t>
      </w:r>
    </w:p>
    <w:p w:rsidR="00C86223" w:rsidRDefault="00C86223">
      <w:pPr>
        <w:pStyle w:val="ConsPlusNormal"/>
        <w:spacing w:before="220"/>
        <w:ind w:firstLine="540"/>
        <w:jc w:val="both"/>
      </w:pPr>
      <w: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C86223" w:rsidRDefault="00C86223">
      <w:pPr>
        <w:pStyle w:val="ConsPlusNormal"/>
        <w:spacing w:before="220"/>
        <w:ind w:firstLine="540"/>
        <w:jc w:val="both"/>
      </w:pPr>
      <w: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C86223" w:rsidRDefault="00C86223">
      <w:pPr>
        <w:pStyle w:val="ConsPlusNormal"/>
        <w:spacing w:before="220"/>
        <w:ind w:firstLine="540"/>
        <w:jc w:val="both"/>
      </w:pPr>
      <w: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учетом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C86223" w:rsidRDefault="00C86223">
      <w:pPr>
        <w:pStyle w:val="ConsPlusNormal"/>
        <w:spacing w:before="220"/>
        <w:ind w:firstLine="540"/>
        <w:jc w:val="both"/>
      </w:pPr>
      <w:r>
        <w:t xml:space="preserve">Характеризовать языковые особенности, функции, виды делового письма (в рамках </w:t>
      </w:r>
      <w:r>
        <w:lastRenderedPageBreak/>
        <w:t>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C86223" w:rsidRDefault="00C86223">
      <w:pPr>
        <w:pStyle w:val="ConsPlusNormal"/>
        <w:spacing w:before="220"/>
        <w:ind w:firstLine="540"/>
        <w:jc w:val="both"/>
      </w:pPr>
      <w:r>
        <w:t>Характеризовать особенности учебно-научного общения, анализировать речевое поведение человека, участвующего в учебно-научном общении, с учетом речевой ситуации, норм научного стиля, требований к речевому этикету учебно-научного общения.</w:t>
      </w:r>
    </w:p>
    <w:p w:rsidR="00C86223" w:rsidRDefault="00C86223">
      <w:pPr>
        <w:pStyle w:val="ConsPlusNormal"/>
        <w:spacing w:before="220"/>
        <w:ind w:firstLine="540"/>
        <w:jc w:val="both"/>
      </w:pPr>
      <w: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учетом особенностей делового и учебно-научного общения.</w:t>
      </w:r>
    </w:p>
    <w:p w:rsidR="00C86223" w:rsidRDefault="00C86223">
      <w:pPr>
        <w:pStyle w:val="ConsPlusNormal"/>
        <w:spacing w:before="220"/>
        <w:ind w:firstLine="540"/>
        <w:jc w:val="both"/>
      </w:pPr>
      <w: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C86223" w:rsidRDefault="00C86223">
      <w:pPr>
        <w:pStyle w:val="ConsPlusNormal"/>
        <w:spacing w:before="220"/>
        <w:ind w:firstLine="540"/>
        <w:jc w:val="both"/>
      </w:pPr>
      <w: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C86223" w:rsidRDefault="00C86223">
      <w:pPr>
        <w:pStyle w:val="ConsPlusNormal"/>
        <w:spacing w:before="220"/>
        <w:ind w:firstLine="540"/>
        <w:jc w:val="both"/>
      </w:pPr>
      <w:r>
        <w:t>22.8.7.3. Речь. Речевая деятельность. Текст.</w:t>
      </w:r>
    </w:p>
    <w:p w:rsidR="00C86223" w:rsidRDefault="00C86223">
      <w:pPr>
        <w:pStyle w:val="ConsPlusNormal"/>
        <w:spacing w:before="220"/>
        <w:ind w:firstLine="540"/>
        <w:jc w:val="both"/>
      </w:pPr>
      <w: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C86223" w:rsidRDefault="00C86223">
      <w:pPr>
        <w:pStyle w:val="ConsPlusNormal"/>
        <w:spacing w:before="220"/>
        <w:ind w:firstLine="540"/>
        <w:jc w:val="both"/>
      </w:pPr>
      <w:r>
        <w:t>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w:t>
      </w:r>
    </w:p>
    <w:p w:rsidR="00C86223" w:rsidRDefault="00C86223">
      <w:pPr>
        <w:pStyle w:val="ConsPlusNormal"/>
        <w:spacing w:before="220"/>
        <w:ind w:firstLine="540"/>
        <w:jc w:val="both"/>
      </w:pPr>
      <w:r>
        <w:t>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w:t>
      </w:r>
    </w:p>
    <w:p w:rsidR="00C86223" w:rsidRDefault="00C86223">
      <w:pPr>
        <w:pStyle w:val="ConsPlusNormal"/>
        <w:spacing w:before="220"/>
        <w:ind w:firstLine="540"/>
        <w:jc w:val="both"/>
      </w:pPr>
      <w:r>
        <w:t>Владеть приемами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C86223" w:rsidRDefault="00C86223">
      <w:pPr>
        <w:pStyle w:val="ConsPlusNormal"/>
        <w:spacing w:before="220"/>
        <w:ind w:firstLine="540"/>
        <w:jc w:val="both"/>
      </w:pPr>
      <w:r>
        <w:t>Различать основные жанры интернет-коммуникации. Иметь представление о блогосфере. Владеть средствами создания коммуникативного комфорта.</w:t>
      </w:r>
    </w:p>
    <w:p w:rsidR="00C86223" w:rsidRDefault="00C86223">
      <w:pPr>
        <w:pStyle w:val="ConsPlusNormal"/>
        <w:spacing w:before="220"/>
        <w:ind w:firstLine="540"/>
        <w:jc w:val="both"/>
      </w:pPr>
      <w:r>
        <w:t>Характеризовать традиции и новаторство в художественных текстах. Иметь представление о стилизации.</w:t>
      </w:r>
    </w:p>
    <w:p w:rsidR="00C86223" w:rsidRDefault="00C86223">
      <w:pPr>
        <w:pStyle w:val="ConsPlusNormal"/>
        <w:ind w:firstLine="540"/>
        <w:jc w:val="both"/>
      </w:pPr>
    </w:p>
    <w:p w:rsidR="00C86223" w:rsidRDefault="00C86223">
      <w:pPr>
        <w:pStyle w:val="ConsPlusTitle"/>
        <w:ind w:firstLine="540"/>
        <w:jc w:val="both"/>
        <w:outlineLvl w:val="2"/>
      </w:pPr>
      <w:r>
        <w:t>23. Федеральная рабочая программа по учебному предмету "Родной (абазинский) язык".</w:t>
      </w:r>
    </w:p>
    <w:p w:rsidR="00C86223" w:rsidRDefault="00C86223">
      <w:pPr>
        <w:pStyle w:val="ConsPlusNormal"/>
        <w:spacing w:before="220"/>
        <w:ind w:firstLine="540"/>
        <w:jc w:val="both"/>
      </w:pPr>
      <w:r>
        <w:t>23.1. Федеральная рабочая программа по учебному предмету "Родной (абазинский) язык" (предметная область "Родной язык и родная литература") (далее соответственно - программа по родному (абазинскому) языку, родной (абазинский) язык) разработана для обучающихся, владеющих родным (абазинским) языком, и включает пояснительную записку, содержание обучения, планируемые результаты освоения программы по родному (абазинскому) языку.</w:t>
      </w:r>
    </w:p>
    <w:p w:rsidR="00C86223" w:rsidRDefault="00C86223">
      <w:pPr>
        <w:pStyle w:val="ConsPlusNormal"/>
        <w:spacing w:before="220"/>
        <w:ind w:firstLine="540"/>
        <w:jc w:val="both"/>
      </w:pPr>
      <w:r>
        <w:t>23.2. Пояснительная записка отражает общие цели изучения родного (абазинского)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 xml:space="preserve">23.3. Содержание обучения раскрывает содержательные линии, которые предлагаются для </w:t>
      </w:r>
      <w:r>
        <w:lastRenderedPageBreak/>
        <w:t>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23.4. Планируемые результаты освоения программы по родному (абазинскому)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23.5. Пояснительная записка.</w:t>
      </w:r>
    </w:p>
    <w:p w:rsidR="00C86223" w:rsidRDefault="00C86223">
      <w:pPr>
        <w:pStyle w:val="ConsPlusNormal"/>
        <w:spacing w:before="220"/>
        <w:ind w:firstLine="540"/>
        <w:jc w:val="both"/>
      </w:pPr>
      <w:r>
        <w:t>23.5.1. Программа по родному (абазинскому)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На уровне среднего общего образования приобретенные ранее знания по родному (абазинскому) языку, сформированные коммуникативные навыки и умения у обучающихся совершенствуются, систематизируется теоретический материал как база для развития практических навыков, увеличивается объем используемых обучающимися языковых и речевых средств, совершенствуется качество владения родным языком.</w:t>
      </w:r>
    </w:p>
    <w:p w:rsidR="00C86223" w:rsidRDefault="00C86223">
      <w:pPr>
        <w:pStyle w:val="ConsPlusNormal"/>
        <w:spacing w:before="220"/>
        <w:ind w:firstLine="540"/>
        <w:jc w:val="both"/>
      </w:pPr>
      <w:r>
        <w:t>С целью расширения языковых возможностей обучающихся вводятся дополнительные задания по графике, орфографии, пунктуации, синтаксису и морфологии абазинского языка, теории речевой деятельности. Развитие и закрепление языковых умений осуществляется в процессе комплексного анализа речевых высказываний и путем практического овладения нормами абазинского литературного языка через создание собственных текстов. В программу по родному (абазинскому) языку включены понятия кавказской языковой семьи, диалектизма, диалекта и говора, рассматриваются языковые особенности и традиции адыгов. Значительное место занимают вопросы стилистики и культуры речи.</w:t>
      </w:r>
    </w:p>
    <w:p w:rsidR="00C86223" w:rsidRDefault="00C86223">
      <w:pPr>
        <w:pStyle w:val="ConsPlusNormal"/>
        <w:spacing w:before="220"/>
        <w:ind w:firstLine="540"/>
        <w:jc w:val="both"/>
      </w:pPr>
      <w:r>
        <w:t>В программе по родному (абазинскому) языку содержится материал, раскрывающий взаимосвязь языка и истории, языка и материальной и духовной культуры адыгского народа, представляющий также национально-культурную специфику абазинского языка.</w:t>
      </w:r>
    </w:p>
    <w:p w:rsidR="00C86223" w:rsidRDefault="00C86223">
      <w:pPr>
        <w:pStyle w:val="ConsPlusNormal"/>
        <w:spacing w:before="220"/>
        <w:ind w:firstLine="540"/>
        <w:jc w:val="both"/>
      </w:pPr>
      <w:r>
        <w:t>23.5.2. В содержании программы по родному (абазинскому) языку выделяются следующие содержательные линии: язык, общие сведения о языке, разделы науки о языке (абазинский литературный язык, кавказская языковая семья, диалектология, графика и орфография, синтаксис и пунктуация, морфология, глагол, стилистика), речь, речевое общение и культура речи.</w:t>
      </w:r>
    </w:p>
    <w:p w:rsidR="00C86223" w:rsidRDefault="00C86223">
      <w:pPr>
        <w:pStyle w:val="ConsPlusNormal"/>
        <w:spacing w:before="220"/>
        <w:ind w:firstLine="540"/>
        <w:jc w:val="both"/>
      </w:pPr>
      <w:r>
        <w:t>Данные содержательные линии тесно взаимосвязаны, они определяют предмет обучения и его структуру.</w:t>
      </w:r>
    </w:p>
    <w:p w:rsidR="00C86223" w:rsidRDefault="00C86223">
      <w:pPr>
        <w:pStyle w:val="ConsPlusNormal"/>
        <w:spacing w:before="220"/>
        <w:ind w:firstLine="540"/>
        <w:jc w:val="both"/>
      </w:pPr>
      <w:r>
        <w:t>23.5.3. Изучение родного (абазинского) языка направлено на достижение следующих целей:</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родном (абазинском) языке;</w:t>
      </w:r>
    </w:p>
    <w:p w:rsidR="00C86223" w:rsidRDefault="00C86223">
      <w:pPr>
        <w:pStyle w:val="ConsPlusNormal"/>
        <w:spacing w:before="220"/>
        <w:ind w:firstLine="540"/>
        <w:jc w:val="both"/>
      </w:pPr>
      <w:r>
        <w:t>расширение знаний о специфике родного (абазинского)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обществе;</w:t>
      </w:r>
    </w:p>
    <w:p w:rsidR="00C86223" w:rsidRDefault="00C86223">
      <w:pPr>
        <w:pStyle w:val="ConsPlusNormal"/>
        <w:spacing w:before="220"/>
        <w:ind w:firstLine="540"/>
        <w:jc w:val="both"/>
      </w:pPr>
      <w:r>
        <w:t>воспитание ценностного отношения к родному (абазинскому) языку как хранителю национальной культуры и одному из государственных языков Карачаево-Черкесской Республики.</w:t>
      </w:r>
    </w:p>
    <w:p w:rsidR="00C86223" w:rsidRDefault="00C86223">
      <w:pPr>
        <w:pStyle w:val="ConsPlusNormal"/>
        <w:spacing w:before="220"/>
        <w:ind w:firstLine="540"/>
        <w:jc w:val="both"/>
      </w:pPr>
      <w:r>
        <w:t>23.5.4. Общее число часов, рекомендованных для изучения родного (абазинского)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lastRenderedPageBreak/>
        <w:t>23.6. Содержание обучения в 10 классе.</w:t>
      </w:r>
    </w:p>
    <w:p w:rsidR="00C86223" w:rsidRDefault="00C86223">
      <w:pPr>
        <w:pStyle w:val="ConsPlusNormal"/>
        <w:spacing w:before="220"/>
        <w:ind w:firstLine="540"/>
        <w:jc w:val="both"/>
      </w:pPr>
      <w:r>
        <w:t>23.6.1. Язык, общие сведения о языке.</w:t>
      </w:r>
    </w:p>
    <w:p w:rsidR="00C86223" w:rsidRDefault="00C86223">
      <w:pPr>
        <w:pStyle w:val="ConsPlusNormal"/>
        <w:spacing w:before="220"/>
        <w:ind w:firstLine="540"/>
        <w:jc w:val="both"/>
      </w:pPr>
      <w:r>
        <w:t>Абазинский язык в России и в мире. Родной язык как фактор объединения людей в нацию, связующее звено между поколениями и инструмент связи и общения с соплеменниками, независимо от места их проживания.</w:t>
      </w:r>
    </w:p>
    <w:p w:rsidR="00C86223" w:rsidRDefault="00C86223">
      <w:pPr>
        <w:pStyle w:val="ConsPlusNormal"/>
        <w:spacing w:before="220"/>
        <w:ind w:firstLine="540"/>
        <w:jc w:val="both"/>
      </w:pPr>
      <w:r>
        <w:t>Источники дополнительных знаний о родном языке: научные лингвистические труды, интернет-ресурсы.</w:t>
      </w:r>
    </w:p>
    <w:p w:rsidR="00C86223" w:rsidRDefault="00C86223">
      <w:pPr>
        <w:pStyle w:val="ConsPlusNormal"/>
        <w:spacing w:before="220"/>
        <w:ind w:firstLine="540"/>
        <w:jc w:val="both"/>
      </w:pPr>
      <w:r>
        <w:t>23.6.2. Разделы науки о языке.</w:t>
      </w:r>
    </w:p>
    <w:p w:rsidR="00C86223" w:rsidRDefault="00C86223">
      <w:pPr>
        <w:pStyle w:val="ConsPlusNormal"/>
        <w:spacing w:before="220"/>
        <w:ind w:firstLine="540"/>
        <w:jc w:val="both"/>
      </w:pPr>
      <w:r>
        <w:t>Лингвистика (языкознание, языковедение) - наука, изучающая языки. Основные формы и методы лингвистического исследования.</w:t>
      </w:r>
    </w:p>
    <w:p w:rsidR="00C86223" w:rsidRDefault="00C86223">
      <w:pPr>
        <w:pStyle w:val="ConsPlusNormal"/>
        <w:spacing w:before="220"/>
        <w:ind w:firstLine="540"/>
        <w:jc w:val="both"/>
      </w:pPr>
      <w:r>
        <w:t>Язык как общественное явление и одна из знаковых систем, используемая как средство коммуникации, мышления и познания. Язык как система знаков, выражающих понятия и обозначающих (замещающих) предметы, события, явления, свойства, отношения, особенности, действия. Языки естественные и искусственные. Основные функции языка: коммуникативная, когнитивная, культурная, эстетическая.</w:t>
      </w:r>
    </w:p>
    <w:p w:rsidR="00C86223" w:rsidRDefault="00C86223">
      <w:pPr>
        <w:pStyle w:val="ConsPlusNormal"/>
        <w:spacing w:before="220"/>
        <w:ind w:firstLine="540"/>
        <w:jc w:val="both"/>
      </w:pPr>
      <w:r>
        <w:t>Язык и общество. Язык и культура. Язык и история народа.</w:t>
      </w:r>
    </w:p>
    <w:p w:rsidR="00C86223" w:rsidRDefault="00C86223">
      <w:pPr>
        <w:pStyle w:val="ConsPlusNormal"/>
        <w:spacing w:before="220"/>
        <w:ind w:firstLine="540"/>
        <w:jc w:val="both"/>
      </w:pPr>
      <w:r>
        <w:t>Развитие языка, изменение его лексического состава.</w:t>
      </w:r>
    </w:p>
    <w:p w:rsidR="00C86223" w:rsidRDefault="00C86223">
      <w:pPr>
        <w:pStyle w:val="ConsPlusNormal"/>
        <w:spacing w:before="220"/>
        <w:ind w:firstLine="540"/>
        <w:jc w:val="both"/>
      </w:pPr>
      <w:r>
        <w:t>Уровневая организация языка. Основные единицы разных уровней и их взаимосвязь.</w:t>
      </w:r>
    </w:p>
    <w:p w:rsidR="00C86223" w:rsidRDefault="00C86223">
      <w:pPr>
        <w:pStyle w:val="ConsPlusNormal"/>
        <w:spacing w:before="220"/>
        <w:ind w:firstLine="540"/>
        <w:jc w:val="both"/>
      </w:pPr>
      <w:r>
        <w:t>Основные разделы лингвистики: фонетика, графика, лексикология, фразеология, морфемика и словообразование, грамматика (морфология и синтаксис), орфография, пунктуация, стилистика, диалектология.</w:t>
      </w:r>
    </w:p>
    <w:p w:rsidR="00C86223" w:rsidRDefault="00C86223">
      <w:pPr>
        <w:pStyle w:val="ConsPlusNormal"/>
        <w:spacing w:before="220"/>
        <w:ind w:firstLine="540"/>
        <w:jc w:val="both"/>
      </w:pPr>
      <w:r>
        <w:t>Формы существования абазинского языка (литературный книжный и разговорный, просторечие, говоры и диалекты).</w:t>
      </w:r>
    </w:p>
    <w:p w:rsidR="00C86223" w:rsidRDefault="00C86223">
      <w:pPr>
        <w:pStyle w:val="ConsPlusNormal"/>
        <w:spacing w:before="220"/>
        <w:ind w:firstLine="540"/>
        <w:jc w:val="both"/>
      </w:pPr>
      <w:r>
        <w:t>Абазинские ученые-лингвисты, их вклад в развитие языка.</w:t>
      </w:r>
    </w:p>
    <w:p w:rsidR="00C86223" w:rsidRDefault="00C86223">
      <w:pPr>
        <w:pStyle w:val="ConsPlusNormal"/>
        <w:spacing w:before="220"/>
        <w:ind w:firstLine="540"/>
        <w:jc w:val="both"/>
      </w:pPr>
      <w:r>
        <w:t>23.6.2.1. Абазинский литературный язык.</w:t>
      </w:r>
    </w:p>
    <w:p w:rsidR="00C86223" w:rsidRDefault="00C86223">
      <w:pPr>
        <w:pStyle w:val="ConsPlusNormal"/>
        <w:spacing w:before="220"/>
        <w:ind w:firstLine="540"/>
        <w:jc w:val="both"/>
      </w:pPr>
      <w:r>
        <w:t>Понятие и признаки литературного языка, его значимость для нации.</w:t>
      </w:r>
    </w:p>
    <w:p w:rsidR="00C86223" w:rsidRDefault="00C86223">
      <w:pPr>
        <w:pStyle w:val="ConsPlusNormal"/>
        <w:spacing w:before="220"/>
        <w:ind w:firstLine="540"/>
        <w:jc w:val="both"/>
      </w:pPr>
      <w:r>
        <w:t>Этапы развития абазинского литературного языка.</w:t>
      </w:r>
    </w:p>
    <w:p w:rsidR="00C86223" w:rsidRDefault="00C86223">
      <w:pPr>
        <w:pStyle w:val="ConsPlusNormal"/>
        <w:spacing w:before="220"/>
        <w:ind w:firstLine="540"/>
        <w:jc w:val="both"/>
      </w:pPr>
      <w:r>
        <w:t>Особенности и стили абазинского литературного языка.</w:t>
      </w:r>
    </w:p>
    <w:p w:rsidR="00C86223" w:rsidRDefault="00C86223">
      <w:pPr>
        <w:pStyle w:val="ConsPlusNormal"/>
        <w:spacing w:before="220"/>
        <w:ind w:firstLine="540"/>
        <w:jc w:val="both"/>
      </w:pPr>
      <w:r>
        <w:t>Этико-речевые нормы литературного абазинского языка. Соотнесение с нормами русского языка.</w:t>
      </w:r>
    </w:p>
    <w:p w:rsidR="00C86223" w:rsidRDefault="00C86223">
      <w:pPr>
        <w:pStyle w:val="ConsPlusNormal"/>
        <w:spacing w:before="220"/>
        <w:ind w:firstLine="540"/>
        <w:jc w:val="both"/>
      </w:pPr>
      <w:r>
        <w:t>Словари абазинского литературного языка.</w:t>
      </w:r>
    </w:p>
    <w:p w:rsidR="00C86223" w:rsidRDefault="00C86223">
      <w:pPr>
        <w:pStyle w:val="ConsPlusNormal"/>
        <w:spacing w:before="220"/>
        <w:ind w:firstLine="540"/>
        <w:jc w:val="both"/>
      </w:pPr>
      <w:r>
        <w:t>23.6.2.2. Абазинский язык как язык, входящий в абхазо-адыгскую группу кавказских языков.</w:t>
      </w:r>
    </w:p>
    <w:p w:rsidR="00C86223" w:rsidRDefault="00C86223">
      <w:pPr>
        <w:pStyle w:val="ConsPlusNormal"/>
        <w:spacing w:before="220"/>
        <w:ind w:firstLine="540"/>
        <w:jc w:val="both"/>
      </w:pPr>
      <w:r>
        <w:t>Диалектология как раздел лингвистики, изучающий территориальные разновидности языка - диалекты.</w:t>
      </w:r>
    </w:p>
    <w:p w:rsidR="00C86223" w:rsidRDefault="00C86223">
      <w:pPr>
        <w:pStyle w:val="ConsPlusNormal"/>
        <w:spacing w:before="220"/>
        <w:ind w:firstLine="540"/>
        <w:jc w:val="both"/>
      </w:pPr>
      <w:r>
        <w:t>Группы кавказских языков. Абхазо-адыгская группа кавказской языковой семьи.</w:t>
      </w:r>
    </w:p>
    <w:p w:rsidR="00C86223" w:rsidRDefault="00C86223">
      <w:pPr>
        <w:pStyle w:val="ConsPlusNormal"/>
        <w:spacing w:before="220"/>
        <w:ind w:firstLine="540"/>
        <w:jc w:val="both"/>
      </w:pPr>
      <w:r>
        <w:t>Языковые особенности и традиции абазин.</w:t>
      </w:r>
    </w:p>
    <w:p w:rsidR="00C86223" w:rsidRDefault="00C86223">
      <w:pPr>
        <w:pStyle w:val="ConsPlusNormal"/>
        <w:spacing w:before="220"/>
        <w:ind w:firstLine="540"/>
        <w:jc w:val="both"/>
      </w:pPr>
      <w:r>
        <w:lastRenderedPageBreak/>
        <w:t>Понятие и признаки диалекта. Диалекты абазинского языка. Диалектизмы - слова или обороты речи, свойственные местным говорам, встречающиеся в произведениях художественной литературы.</w:t>
      </w:r>
    </w:p>
    <w:p w:rsidR="00C86223" w:rsidRDefault="00C86223">
      <w:pPr>
        <w:pStyle w:val="ConsPlusNormal"/>
        <w:spacing w:before="220"/>
        <w:ind w:firstLine="540"/>
        <w:jc w:val="both"/>
      </w:pPr>
      <w:r>
        <w:t>Этнографизмы - понятие и примеры.</w:t>
      </w:r>
    </w:p>
    <w:p w:rsidR="00C86223" w:rsidRDefault="00C86223">
      <w:pPr>
        <w:pStyle w:val="ConsPlusNormal"/>
        <w:spacing w:before="220"/>
        <w:ind w:firstLine="540"/>
        <w:jc w:val="both"/>
      </w:pPr>
      <w:r>
        <w:t>Понятие говора как основной единицы территориального диалекта, его частная разновидность. Отличительные признаки говора и диалекта.</w:t>
      </w:r>
    </w:p>
    <w:p w:rsidR="00C86223" w:rsidRDefault="00C86223">
      <w:pPr>
        <w:pStyle w:val="ConsPlusNormal"/>
        <w:spacing w:before="220"/>
        <w:ind w:firstLine="540"/>
        <w:jc w:val="both"/>
      </w:pPr>
      <w:r>
        <w:t>Говоры в абазинском языке.</w:t>
      </w:r>
    </w:p>
    <w:p w:rsidR="00C86223" w:rsidRDefault="00C86223">
      <w:pPr>
        <w:pStyle w:val="ConsPlusNormal"/>
        <w:spacing w:before="220"/>
        <w:ind w:firstLine="540"/>
        <w:jc w:val="both"/>
      </w:pPr>
      <w:r>
        <w:t>Диалектический словарь.</w:t>
      </w:r>
    </w:p>
    <w:p w:rsidR="00C86223" w:rsidRDefault="00C86223">
      <w:pPr>
        <w:pStyle w:val="ConsPlusNormal"/>
        <w:spacing w:before="220"/>
        <w:ind w:firstLine="540"/>
        <w:jc w:val="both"/>
      </w:pPr>
      <w:r>
        <w:t>23.6.3. Речь, речевое общение и культура речи.</w:t>
      </w:r>
    </w:p>
    <w:p w:rsidR="00C86223" w:rsidRDefault="00C86223">
      <w:pPr>
        <w:pStyle w:val="ConsPlusNormal"/>
        <w:spacing w:before="220"/>
        <w:ind w:firstLine="540"/>
        <w:jc w:val="both"/>
      </w:pPr>
      <w:r>
        <w:t>Язык и речь - две стороны одной и той же речевой деятельности, их связь и особенности. Речь как средство реализации языка.</w:t>
      </w:r>
    </w:p>
    <w:p w:rsidR="00C86223" w:rsidRDefault="00C86223">
      <w:pPr>
        <w:pStyle w:val="ConsPlusNormal"/>
        <w:spacing w:before="220"/>
        <w:ind w:firstLine="540"/>
        <w:jc w:val="both"/>
      </w:pPr>
      <w:r>
        <w:t>Основные требования к речи: правильность, точность, выразительность, уместность употребления языковых средств.</w:t>
      </w:r>
    </w:p>
    <w:p w:rsidR="00C86223" w:rsidRDefault="00C86223">
      <w:pPr>
        <w:pStyle w:val="ConsPlusNormal"/>
        <w:spacing w:before="220"/>
        <w:ind w:firstLine="540"/>
        <w:jc w:val="both"/>
      </w:pPr>
      <w:r>
        <w:t>Виды речевой деятельности (чтение, аудирование, говорение, письмо). Речь устная и письменная.</w:t>
      </w:r>
    </w:p>
    <w:p w:rsidR="00C86223" w:rsidRDefault="00C86223">
      <w:pPr>
        <w:pStyle w:val="ConsPlusNormal"/>
        <w:spacing w:before="220"/>
        <w:ind w:firstLine="540"/>
        <w:jc w:val="both"/>
      </w:pPr>
      <w:r>
        <w:t>Сферы (научная, деловая, социально-культурная, бытовая) и ситуации речевого общения. Компоненты речевой ситуации: сфера речевого общения, участники общения (говорящий и слушающий, их особенности и взаимоотношения), место и время общения, предмет общения, цели общения, возможность обратной связи между участниками общения, другие условия и обстоятельства.</w:t>
      </w:r>
    </w:p>
    <w:p w:rsidR="00C86223" w:rsidRDefault="00C86223">
      <w:pPr>
        <w:pStyle w:val="ConsPlusNormal"/>
        <w:spacing w:before="220"/>
        <w:ind w:firstLine="540"/>
        <w:jc w:val="both"/>
      </w:pPr>
      <w:r>
        <w:t>Речевое поведение. Принцип коммуникативной целесообразности.</w:t>
      </w:r>
    </w:p>
    <w:p w:rsidR="00C86223" w:rsidRDefault="00C86223">
      <w:pPr>
        <w:pStyle w:val="ConsPlusNormal"/>
        <w:spacing w:before="220"/>
        <w:ind w:firstLine="540"/>
        <w:jc w:val="both"/>
      </w:pPr>
      <w:r>
        <w:t>Выбор эффективной речевой тактики. Особенности речевого поведения в условиях двуязычия.</w:t>
      </w:r>
    </w:p>
    <w:p w:rsidR="00C86223" w:rsidRDefault="00C86223">
      <w:pPr>
        <w:pStyle w:val="ConsPlusNormal"/>
        <w:spacing w:before="220"/>
        <w:ind w:firstLine="540"/>
        <w:jc w:val="both"/>
      </w:pPr>
      <w:r>
        <w:t>Особенности монологической и диалогической речи в разных сферах речевого общения. Понятие полилога.</w:t>
      </w:r>
    </w:p>
    <w:p w:rsidR="00C86223" w:rsidRDefault="00C86223">
      <w:pPr>
        <w:pStyle w:val="ConsPlusNormal"/>
        <w:spacing w:before="220"/>
        <w:ind w:firstLine="540"/>
        <w:jc w:val="both"/>
      </w:pPr>
      <w:r>
        <w:t>Функционально-смысловые типы речи (повествование, описание, рассуждение).</w:t>
      </w:r>
    </w:p>
    <w:p w:rsidR="00C86223" w:rsidRDefault="00C86223">
      <w:pPr>
        <w:pStyle w:val="ConsPlusNormal"/>
        <w:spacing w:before="220"/>
        <w:ind w:firstLine="540"/>
        <w:jc w:val="both"/>
      </w:pPr>
      <w:r>
        <w:t>Функциональные стили абазинского литературного языка: научный, деловой, публицистический, художественно-литературный, разговорный, их соответствие сфере применения. Основные жанры функциональных стилей.</w:t>
      </w:r>
    </w:p>
    <w:p w:rsidR="00C86223" w:rsidRDefault="00C86223">
      <w:pPr>
        <w:pStyle w:val="ConsPlusNormal"/>
        <w:spacing w:before="220"/>
        <w:ind w:firstLine="540"/>
        <w:jc w:val="both"/>
      </w:pPr>
      <w:r>
        <w:t>Культура речи как раздел лингвистики, изучающий правильность и чистоту речи. Культура видов речевой деятельности - чтения, аудирования, говорения и письма. Культура публичной речи. Культура научного и делового общения (устная и письменная формы).</w:t>
      </w:r>
    </w:p>
    <w:p w:rsidR="00C86223" w:rsidRDefault="00C86223">
      <w:pPr>
        <w:pStyle w:val="ConsPlusNormal"/>
        <w:spacing w:before="220"/>
        <w:ind w:firstLine="540"/>
        <w:jc w:val="both"/>
      </w:pPr>
      <w:r>
        <w:t>Текст. Текст как наиболее крупная синтаксическая единица языка. Текст как носитель смысла, мысли. Признаки текста. Структура текста.</w:t>
      </w:r>
    </w:p>
    <w:p w:rsidR="00C86223" w:rsidRDefault="00C86223">
      <w:pPr>
        <w:pStyle w:val="ConsPlusNormal"/>
        <w:spacing w:before="220"/>
        <w:ind w:firstLine="540"/>
        <w:jc w:val="both"/>
      </w:pPr>
      <w:r>
        <w:t>Различные виды чтения, переработки и преобразования текстов.</w:t>
      </w:r>
    </w:p>
    <w:p w:rsidR="00C86223" w:rsidRDefault="00C86223">
      <w:pPr>
        <w:pStyle w:val="ConsPlusNormal"/>
        <w:spacing w:before="220"/>
        <w:ind w:firstLine="540"/>
        <w:jc w:val="both"/>
      </w:pPr>
      <w:r>
        <w:t>Анализ текста. Информационная переработка и преобразование прослушанных и прочитанных текстов. Выделение главной мысли. Сокращение текста. План. Тезисы. Реферат. Перевод. Конспект. Аннотация.</w:t>
      </w:r>
    </w:p>
    <w:p w:rsidR="00C86223" w:rsidRDefault="00C86223">
      <w:pPr>
        <w:pStyle w:val="ConsPlusNormal"/>
        <w:spacing w:before="220"/>
        <w:ind w:firstLine="540"/>
        <w:jc w:val="both"/>
      </w:pPr>
      <w:r>
        <w:lastRenderedPageBreak/>
        <w:t>Особенности создания текстов разных функционально-смысловых типов, стилей и жанров.</w:t>
      </w:r>
    </w:p>
    <w:p w:rsidR="00C86223" w:rsidRDefault="00C86223">
      <w:pPr>
        <w:pStyle w:val="ConsPlusNormal"/>
        <w:ind w:firstLine="540"/>
        <w:jc w:val="both"/>
      </w:pPr>
    </w:p>
    <w:p w:rsidR="00C86223" w:rsidRDefault="00C86223">
      <w:pPr>
        <w:pStyle w:val="ConsPlusTitle"/>
        <w:ind w:firstLine="540"/>
        <w:jc w:val="both"/>
        <w:outlineLvl w:val="3"/>
      </w:pPr>
      <w:r>
        <w:t>23.7. Содержание обучения в 11 классе.</w:t>
      </w:r>
    </w:p>
    <w:p w:rsidR="00C86223" w:rsidRDefault="00C86223">
      <w:pPr>
        <w:pStyle w:val="ConsPlusNormal"/>
        <w:spacing w:before="220"/>
        <w:ind w:firstLine="540"/>
        <w:jc w:val="both"/>
      </w:pPr>
      <w:r>
        <w:t>23.7.1. Язык, общие сведения о языке.</w:t>
      </w:r>
    </w:p>
    <w:p w:rsidR="00C86223" w:rsidRDefault="00C86223">
      <w:pPr>
        <w:pStyle w:val="ConsPlusNormal"/>
        <w:spacing w:before="220"/>
        <w:ind w:firstLine="540"/>
        <w:jc w:val="both"/>
      </w:pPr>
      <w:r>
        <w:t>Государственные языки Карачаево-Черкесской Республики. Необходимость параллельного изучения абазинского и русского языков в условиях двуязычной социальной среды.</w:t>
      </w:r>
    </w:p>
    <w:p w:rsidR="00C86223" w:rsidRDefault="00C86223">
      <w:pPr>
        <w:pStyle w:val="ConsPlusNormal"/>
        <w:spacing w:before="220"/>
        <w:ind w:firstLine="540"/>
        <w:jc w:val="both"/>
      </w:pPr>
      <w:r>
        <w:t>Национально-культурная специфика абазинского языка.</w:t>
      </w:r>
    </w:p>
    <w:p w:rsidR="00C86223" w:rsidRDefault="00C86223">
      <w:pPr>
        <w:pStyle w:val="ConsPlusNormal"/>
        <w:spacing w:before="220"/>
        <w:ind w:firstLine="540"/>
        <w:jc w:val="both"/>
      </w:pPr>
      <w:r>
        <w:t>Диалог разных культур, характерный для Карачаево-Черкесской Республики. Взаимообогащение языков как результат взаимодействия национальных культур. Отражение в современном абазинском языке культур других народов.</w:t>
      </w:r>
    </w:p>
    <w:p w:rsidR="00C86223" w:rsidRDefault="00C86223">
      <w:pPr>
        <w:pStyle w:val="ConsPlusNormal"/>
        <w:spacing w:before="220"/>
        <w:ind w:firstLine="540"/>
        <w:jc w:val="both"/>
      </w:pPr>
      <w:r>
        <w:t>Абазинский язык как форма выражения национальной культуры. Взаимосвязь языка и традиций, истории народа. Влияние уровня владения родным языком на формирование личности молодого человека и его жизненных планов.</w:t>
      </w:r>
    </w:p>
    <w:p w:rsidR="00C86223" w:rsidRDefault="00C86223">
      <w:pPr>
        <w:pStyle w:val="ConsPlusNormal"/>
        <w:spacing w:before="220"/>
        <w:ind w:firstLine="540"/>
        <w:jc w:val="both"/>
      </w:pPr>
      <w:r>
        <w:t>Актуальные проблемы сохранения и развития абазинского языка.</w:t>
      </w:r>
    </w:p>
    <w:p w:rsidR="00C86223" w:rsidRDefault="00C86223">
      <w:pPr>
        <w:pStyle w:val="ConsPlusNormal"/>
        <w:spacing w:before="220"/>
        <w:ind w:firstLine="540"/>
        <w:jc w:val="both"/>
      </w:pPr>
      <w:r>
        <w:t>23.7.2. Разделы науки о языке.</w:t>
      </w:r>
    </w:p>
    <w:p w:rsidR="00C86223" w:rsidRDefault="00C86223">
      <w:pPr>
        <w:pStyle w:val="ConsPlusNormal"/>
        <w:spacing w:before="220"/>
        <w:ind w:firstLine="540"/>
        <w:jc w:val="both"/>
      </w:pPr>
      <w:r>
        <w:t>Графика и орфография. История абазинской письменности. Знаки письма. Понятие графики. Алфавит. Различие между написанием и произношением букв абазинского алфавита.</w:t>
      </w:r>
    </w:p>
    <w:p w:rsidR="00C86223" w:rsidRDefault="00C86223">
      <w:pPr>
        <w:pStyle w:val="ConsPlusNormal"/>
        <w:spacing w:before="220"/>
        <w:ind w:firstLine="540"/>
        <w:jc w:val="both"/>
      </w:pPr>
      <w:r>
        <w:t>23.7.3. Лексика и фразеология абазинского языка с точки зрения происхождения. Лексика абазинского языка с точки зрения сферы употребления. Активный и пассивный словарный запас.</w:t>
      </w:r>
    </w:p>
    <w:p w:rsidR="00C86223" w:rsidRDefault="00C86223">
      <w:pPr>
        <w:pStyle w:val="ConsPlusNormal"/>
        <w:spacing w:before="220"/>
        <w:ind w:firstLine="540"/>
        <w:jc w:val="both"/>
      </w:pPr>
      <w:r>
        <w:t>Абазинская фразеология. Источники формирования фразеологизмов. Классификация фразеологических единиц. Грамматические особенности фразеологизмов. Словари абазинского языка.</w:t>
      </w:r>
    </w:p>
    <w:p w:rsidR="00C86223" w:rsidRDefault="00C86223">
      <w:pPr>
        <w:pStyle w:val="ConsPlusNormal"/>
        <w:spacing w:before="220"/>
        <w:ind w:firstLine="540"/>
        <w:jc w:val="both"/>
      </w:pPr>
      <w:r>
        <w:t>23.7.4. Морфология.</w:t>
      </w:r>
    </w:p>
    <w:p w:rsidR="00C86223" w:rsidRDefault="00C86223">
      <w:pPr>
        <w:pStyle w:val="ConsPlusNormal"/>
        <w:spacing w:before="220"/>
        <w:ind w:firstLine="540"/>
        <w:jc w:val="both"/>
      </w:pPr>
      <w:r>
        <w:t>Знаменательные и служебные части речи в абазинском языке. Морфологический разбор знаменательных и служебных частей речи.</w:t>
      </w:r>
    </w:p>
    <w:p w:rsidR="00C86223" w:rsidRDefault="00C86223">
      <w:pPr>
        <w:pStyle w:val="ConsPlusNormal"/>
        <w:spacing w:before="220"/>
        <w:ind w:firstLine="540"/>
        <w:jc w:val="both"/>
      </w:pPr>
      <w:r>
        <w:t>Семасиологические и грамматические классы.</w:t>
      </w:r>
    </w:p>
    <w:p w:rsidR="00C86223" w:rsidRDefault="00C86223">
      <w:pPr>
        <w:pStyle w:val="ConsPlusNormal"/>
        <w:spacing w:before="220"/>
        <w:ind w:firstLine="540"/>
        <w:jc w:val="both"/>
      </w:pPr>
      <w:r>
        <w:t>Трудные вопросы спряжения глагола и отглагольных образований.</w:t>
      </w:r>
    </w:p>
    <w:p w:rsidR="00C86223" w:rsidRDefault="00C86223">
      <w:pPr>
        <w:pStyle w:val="ConsPlusNormal"/>
        <w:spacing w:before="220"/>
        <w:ind w:firstLine="540"/>
        <w:jc w:val="both"/>
      </w:pPr>
      <w:r>
        <w:t>Грамматические категории, изменяющие переходность (непереходность) глагола, структуру глагола.</w:t>
      </w:r>
    </w:p>
    <w:p w:rsidR="00C86223" w:rsidRDefault="00C86223">
      <w:pPr>
        <w:pStyle w:val="ConsPlusNormal"/>
        <w:spacing w:before="220"/>
        <w:ind w:firstLine="540"/>
        <w:jc w:val="both"/>
      </w:pPr>
      <w:r>
        <w:t>Особенности образования наклонений. Финитные и инфинитные формы глагола. Словообразование глаголов.</w:t>
      </w:r>
    </w:p>
    <w:p w:rsidR="00C86223" w:rsidRDefault="00C86223">
      <w:pPr>
        <w:pStyle w:val="ConsPlusNormal"/>
        <w:spacing w:before="220"/>
        <w:ind w:firstLine="540"/>
        <w:jc w:val="both"/>
      </w:pPr>
      <w:r>
        <w:t>23.7.5. Синтаксис и пунктуация.</w:t>
      </w:r>
    </w:p>
    <w:p w:rsidR="00C86223" w:rsidRDefault="00C86223">
      <w:pPr>
        <w:pStyle w:val="ConsPlusNormal"/>
        <w:spacing w:before="220"/>
        <w:ind w:firstLine="540"/>
        <w:jc w:val="both"/>
      </w:pPr>
      <w:r>
        <w:t>Основные понятия синтаксиса.</w:t>
      </w:r>
    </w:p>
    <w:p w:rsidR="00C86223" w:rsidRDefault="00C86223">
      <w:pPr>
        <w:pStyle w:val="ConsPlusNormal"/>
        <w:spacing w:before="220"/>
        <w:ind w:firstLine="540"/>
        <w:jc w:val="both"/>
      </w:pPr>
      <w:r>
        <w:t>Словосочетание. Связь слов в словосочетании (смысловая и грамматическая). Главное и зависимые слова в словосочетании.</w:t>
      </w:r>
    </w:p>
    <w:p w:rsidR="00C86223" w:rsidRDefault="00C86223">
      <w:pPr>
        <w:pStyle w:val="ConsPlusNormal"/>
        <w:spacing w:before="220"/>
        <w:ind w:firstLine="540"/>
        <w:jc w:val="both"/>
      </w:pPr>
      <w:r>
        <w:t xml:space="preserve">Простое предложение. Односоставные и двусоставные предложения. Главные члены предложения. Тире между подлежащим и сказуемым. Второстепенные члены предложения. </w:t>
      </w:r>
      <w:r>
        <w:lastRenderedPageBreak/>
        <w:t>Полные и неполные предложения. Порядок слов в простом предложении. Синтаксический разбор простого предложения.</w:t>
      </w:r>
    </w:p>
    <w:p w:rsidR="00C86223" w:rsidRDefault="00C86223">
      <w:pPr>
        <w:pStyle w:val="ConsPlusNormal"/>
        <w:spacing w:before="220"/>
        <w:ind w:firstLine="540"/>
        <w:jc w:val="both"/>
      </w:pPr>
      <w:r>
        <w:t>Осложненное предложение. Предложение, осложненное однородными членами, обособленными членами, инфинитными конструкциями, вводными словами, вставными конструкциями, обращениями и другими компонентами.</w:t>
      </w:r>
    </w:p>
    <w:p w:rsidR="00C86223" w:rsidRDefault="00C86223">
      <w:pPr>
        <w:pStyle w:val="ConsPlusNormal"/>
        <w:spacing w:before="220"/>
        <w:ind w:firstLine="540"/>
        <w:jc w:val="both"/>
      </w:pPr>
      <w:r>
        <w:t>Знаки препинания в осложненных предложениях.</w:t>
      </w:r>
    </w:p>
    <w:p w:rsidR="00C86223" w:rsidRDefault="00C86223">
      <w:pPr>
        <w:pStyle w:val="ConsPlusNormal"/>
        <w:spacing w:before="220"/>
        <w:ind w:firstLine="540"/>
        <w:jc w:val="both"/>
      </w:pPr>
      <w:r>
        <w:t>Сложное предложение. Сложносочиненное предложение. Знаки препинания в сложносочиненном предложении. Синтаксический разбор сложносочиненного предложения.</w:t>
      </w:r>
    </w:p>
    <w:p w:rsidR="00C86223" w:rsidRDefault="00C86223">
      <w:pPr>
        <w:pStyle w:val="ConsPlusNormal"/>
        <w:spacing w:before="220"/>
        <w:ind w:firstLine="540"/>
        <w:jc w:val="both"/>
      </w:pPr>
      <w:r>
        <w:t>Бессоюзное сложное предложение. Знаки препинания в бессоюзном сложном предложении. Синтаксический разбор бессоюзного сложного предложения.</w:t>
      </w:r>
    </w:p>
    <w:p w:rsidR="00C86223" w:rsidRDefault="00C86223">
      <w:pPr>
        <w:pStyle w:val="ConsPlusNormal"/>
        <w:spacing w:before="220"/>
        <w:ind w:firstLine="540"/>
        <w:jc w:val="both"/>
      </w:pPr>
      <w:r>
        <w:t>Пунктуация абазинского языка. Основные принципы пунктуации абазинского языка. Пунктуационный анализ предложения и текста.</w:t>
      </w:r>
    </w:p>
    <w:p w:rsidR="00C86223" w:rsidRDefault="00C86223">
      <w:pPr>
        <w:pStyle w:val="ConsPlusNormal"/>
        <w:spacing w:before="220"/>
        <w:ind w:firstLine="540"/>
        <w:jc w:val="both"/>
      </w:pPr>
      <w:r>
        <w:t>23.7.6. Стилистика.</w:t>
      </w:r>
    </w:p>
    <w:p w:rsidR="00C86223" w:rsidRDefault="00C86223">
      <w:pPr>
        <w:pStyle w:val="ConsPlusNormal"/>
        <w:spacing w:before="220"/>
        <w:ind w:firstLine="540"/>
        <w:jc w:val="both"/>
      </w:pPr>
      <w:r>
        <w:t>Стилистика как раздел науки о языке, изучающий стили языка и стили речи, а также изобразительно-выразительные средства.</w:t>
      </w:r>
    </w:p>
    <w:p w:rsidR="00C86223" w:rsidRDefault="00C86223">
      <w:pPr>
        <w:pStyle w:val="ConsPlusNormal"/>
        <w:spacing w:before="220"/>
        <w:ind w:firstLine="540"/>
        <w:jc w:val="both"/>
      </w:pPr>
      <w:r>
        <w:t>Стиль. Классификация функциональных стилей.</w:t>
      </w:r>
    </w:p>
    <w:p w:rsidR="00C86223" w:rsidRDefault="00C86223">
      <w:pPr>
        <w:pStyle w:val="ConsPlusNormal"/>
        <w:spacing w:before="220"/>
        <w:ind w:firstLine="540"/>
        <w:jc w:val="both"/>
      </w:pPr>
      <w:r>
        <w:t>Научный стиль. Официально-деловой стиль. Публицистический стиль. Разговорный стиль. Художественный стиль.</w:t>
      </w:r>
    </w:p>
    <w:p w:rsidR="00C86223" w:rsidRDefault="00C86223">
      <w:pPr>
        <w:pStyle w:val="ConsPlusNormal"/>
        <w:spacing w:before="220"/>
        <w:ind w:firstLine="540"/>
        <w:jc w:val="both"/>
      </w:pPr>
      <w:r>
        <w:t>Основные жанры научного (доклад, аннотация, статья, тезисы, конспект, реферат и другие), публицистического (выступление, статья, интервью, очерк и другие), официально-делового (расписка, резюме, характеристика, заявление, доверенность и другие) стилей, разговорной речи (рассказ, беседа, спор).</w:t>
      </w:r>
    </w:p>
    <w:p w:rsidR="00C86223" w:rsidRDefault="00C86223">
      <w:pPr>
        <w:pStyle w:val="ConsPlusNormal"/>
        <w:spacing w:before="220"/>
        <w:ind w:firstLine="540"/>
        <w:jc w:val="both"/>
      </w:pPr>
      <w:r>
        <w:t>Функционально-смысловые виды сочинений: повествование, описание, рассуждение.</w:t>
      </w:r>
    </w:p>
    <w:p w:rsidR="00C86223" w:rsidRDefault="00C86223">
      <w:pPr>
        <w:pStyle w:val="ConsPlusNormal"/>
        <w:spacing w:before="220"/>
        <w:ind w:firstLine="540"/>
        <w:jc w:val="both"/>
      </w:pPr>
      <w:r>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C86223" w:rsidRDefault="00C86223">
      <w:pPr>
        <w:pStyle w:val="ConsPlusNormal"/>
        <w:spacing w:before="220"/>
        <w:ind w:firstLine="540"/>
        <w:jc w:val="both"/>
      </w:pPr>
      <w:r>
        <w:t>Стилистические ошибки и их типы. Лингвистический эксперимент.</w:t>
      </w:r>
    </w:p>
    <w:p w:rsidR="00C86223" w:rsidRDefault="00C86223">
      <w:pPr>
        <w:pStyle w:val="ConsPlusNormal"/>
        <w:spacing w:before="220"/>
        <w:ind w:firstLine="540"/>
        <w:jc w:val="both"/>
      </w:pPr>
      <w:r>
        <w:t>23.7.7. Речь, речевое общение и культура речи.</w:t>
      </w:r>
    </w:p>
    <w:p w:rsidR="00C86223" w:rsidRDefault="00C86223">
      <w:pPr>
        <w:pStyle w:val="ConsPlusNormal"/>
        <w:spacing w:before="220"/>
        <w:ind w:firstLine="540"/>
        <w:jc w:val="both"/>
      </w:pPr>
      <w:r>
        <w:t>Основные аспекты культуры речи: нормативный, коммуникативный, этический. Культура разговорной речи. Ораторское искусство.</w:t>
      </w:r>
    </w:p>
    <w:p w:rsidR="00C86223" w:rsidRDefault="00C86223">
      <w:pPr>
        <w:pStyle w:val="ConsPlusNormal"/>
        <w:spacing w:before="220"/>
        <w:ind w:firstLine="540"/>
        <w:jc w:val="both"/>
      </w:pPr>
      <w:r>
        <w:t>Особенности абазинского речевого этикета. Культура межъязыкового общения в условиях билингвизма. Перевод устных и письменных текстов с абазинского языка на русский язык и с русского языка на абазинский язык.</w:t>
      </w:r>
    </w:p>
    <w:p w:rsidR="00C86223" w:rsidRDefault="00C86223">
      <w:pPr>
        <w:pStyle w:val="ConsPlusNormal"/>
        <w:spacing w:before="220"/>
        <w:ind w:firstLine="540"/>
        <w:jc w:val="both"/>
      </w:pPr>
      <w:r>
        <w:t>Языковая норма, ее основные признаки и функции. Основные виды языковых норм абазинского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rsidR="00C86223" w:rsidRDefault="00C86223">
      <w:pPr>
        <w:pStyle w:val="ConsPlusNormal"/>
        <w:spacing w:before="220"/>
        <w:ind w:firstLine="540"/>
        <w:jc w:val="both"/>
      </w:pPr>
      <w:r>
        <w:t>Орфоэпия. Основные правила произношения. Ударение. Акцент.</w:t>
      </w:r>
    </w:p>
    <w:p w:rsidR="00C86223" w:rsidRDefault="00C86223">
      <w:pPr>
        <w:pStyle w:val="ConsPlusNormal"/>
        <w:spacing w:before="220"/>
        <w:ind w:firstLine="540"/>
        <w:jc w:val="both"/>
      </w:pPr>
      <w:r>
        <w:lastRenderedPageBreak/>
        <w:t>Интонационные особенности абазинской речи. Смыслосозидающая функция интонации. Требования к интонированию речи.</w:t>
      </w:r>
    </w:p>
    <w:p w:rsidR="00C86223" w:rsidRDefault="00C86223">
      <w:pPr>
        <w:pStyle w:val="ConsPlusNormal"/>
        <w:spacing w:before="220"/>
        <w:ind w:firstLine="540"/>
        <w:jc w:val="both"/>
      </w:pPr>
      <w:r>
        <w:t>Нормативные словари и лингвистические справочники современного абазинского языка.</w:t>
      </w:r>
    </w:p>
    <w:p w:rsidR="00C86223" w:rsidRDefault="00C86223">
      <w:pPr>
        <w:pStyle w:val="ConsPlusNormal"/>
        <w:ind w:firstLine="540"/>
        <w:jc w:val="both"/>
      </w:pPr>
    </w:p>
    <w:p w:rsidR="00C86223" w:rsidRDefault="00C86223">
      <w:pPr>
        <w:pStyle w:val="ConsPlusTitle"/>
        <w:ind w:firstLine="540"/>
        <w:jc w:val="both"/>
        <w:outlineLvl w:val="3"/>
      </w:pPr>
      <w:r>
        <w:t>23.8. Планируемые результаты освоения программы по родному (абазинскому) языку на уровне среднего общего образования.</w:t>
      </w:r>
    </w:p>
    <w:p w:rsidR="00C86223" w:rsidRDefault="00C86223">
      <w:pPr>
        <w:pStyle w:val="ConsPlusNormal"/>
        <w:spacing w:before="220"/>
        <w:ind w:firstLine="540"/>
        <w:jc w:val="both"/>
      </w:pPr>
      <w:r>
        <w:t>23.8.1. В результате изучения родного (абазинского)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 xml:space="preserve">ответственное отношение к своим родителям и (или) другим членам семьи, созданию семьи </w:t>
      </w:r>
      <w:r>
        <w:lastRenderedPageBreak/>
        <w:t>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(абазинскому)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(абазинского)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 xml:space="preserve">умение прогнозировать неблагоприятные экологические последствия предпринимаемых </w:t>
      </w:r>
      <w:r>
        <w:lastRenderedPageBreak/>
        <w:t>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(абазинскому) языку, индивидуально и в группе.</w:t>
      </w:r>
    </w:p>
    <w:p w:rsidR="00C86223" w:rsidRDefault="00C86223">
      <w:pPr>
        <w:pStyle w:val="ConsPlusNormal"/>
        <w:spacing w:before="220"/>
        <w:ind w:firstLine="540"/>
        <w:jc w:val="both"/>
      </w:pPr>
      <w:r>
        <w:t>23.8.2. В процессе достижения личностных результатов освоения обучающимися программы по родному (абазинскому)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23.8.3. В результате изучения родного (абазинского)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23.8.3.1.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lastRenderedPageBreak/>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23.8.3.2.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23.8.3.3.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23.8.3.4.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lastRenderedPageBreak/>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23.8.3.5.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23.8.3.6.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23.8.3.7.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23.8.3.8.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(абазинскому)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23.8.4. Предметные результаты изучения родного (абазинского) языка. К концу 10 класса обучающийся научится:</w:t>
      </w:r>
    </w:p>
    <w:p w:rsidR="00C86223" w:rsidRDefault="00C86223">
      <w:pPr>
        <w:pStyle w:val="ConsPlusNormal"/>
        <w:spacing w:before="220"/>
        <w:ind w:firstLine="540"/>
        <w:jc w:val="both"/>
      </w:pPr>
      <w:r>
        <w:t>понимать роль родного языка как средства коммуникации, фактора объединения людей в нацию, связь родного языка с общественным развитием, культурой и историей народа;</w:t>
      </w:r>
    </w:p>
    <w:p w:rsidR="00C86223" w:rsidRDefault="00C86223">
      <w:pPr>
        <w:pStyle w:val="ConsPlusNormal"/>
        <w:spacing w:before="220"/>
        <w:ind w:firstLine="540"/>
        <w:jc w:val="both"/>
      </w:pPr>
      <w:r>
        <w:t>аргументировать эстетическую значимость, необходимость сохранения и развития литературного абазинского языка;</w:t>
      </w:r>
    </w:p>
    <w:p w:rsidR="00C86223" w:rsidRDefault="00C86223">
      <w:pPr>
        <w:pStyle w:val="ConsPlusNormal"/>
        <w:spacing w:before="220"/>
        <w:ind w:firstLine="540"/>
        <w:jc w:val="both"/>
      </w:pPr>
      <w:r>
        <w:t>характеризовать структурные разделы лингвистики как разделы науки о языке;</w:t>
      </w:r>
    </w:p>
    <w:p w:rsidR="00C86223" w:rsidRDefault="00C86223">
      <w:pPr>
        <w:pStyle w:val="ConsPlusNormal"/>
        <w:spacing w:before="220"/>
        <w:ind w:firstLine="540"/>
        <w:jc w:val="both"/>
      </w:pPr>
      <w:r>
        <w:t>использовать простейшие формы и методы лингвистического исследования;</w:t>
      </w:r>
    </w:p>
    <w:p w:rsidR="00C86223" w:rsidRDefault="00C86223">
      <w:pPr>
        <w:pStyle w:val="ConsPlusNormal"/>
        <w:spacing w:before="220"/>
        <w:ind w:firstLine="540"/>
        <w:jc w:val="both"/>
      </w:pPr>
      <w:r>
        <w:t>сравнивать этико-речевые нормы абазинского литературного языка с аналогичными нормами русского языка;</w:t>
      </w:r>
    </w:p>
    <w:p w:rsidR="00C86223" w:rsidRDefault="00C86223">
      <w:pPr>
        <w:pStyle w:val="ConsPlusNormal"/>
        <w:spacing w:before="220"/>
        <w:ind w:firstLine="540"/>
        <w:jc w:val="both"/>
      </w:pPr>
      <w:r>
        <w:t>представлениям об этапах развития абазинского литературного языка, об историческом развитии абазинского языка как одного из кавказских языков, о группах кавказских языков;</w:t>
      </w:r>
    </w:p>
    <w:p w:rsidR="00C86223" w:rsidRDefault="00C86223">
      <w:pPr>
        <w:pStyle w:val="ConsPlusNormal"/>
        <w:spacing w:before="220"/>
        <w:ind w:firstLine="540"/>
        <w:jc w:val="both"/>
      </w:pPr>
      <w:r>
        <w:t>приводить примеры и толкование абазинских этнографизмов;</w:t>
      </w:r>
    </w:p>
    <w:p w:rsidR="00C86223" w:rsidRDefault="00C86223">
      <w:pPr>
        <w:pStyle w:val="ConsPlusNormal"/>
        <w:spacing w:before="220"/>
        <w:ind w:firstLine="540"/>
        <w:jc w:val="both"/>
      </w:pPr>
      <w:r>
        <w:t>приводить примеры отражения в современном абазинском языке культур других народов, взаимообогащения языков как результата диалога культур;</w:t>
      </w:r>
    </w:p>
    <w:p w:rsidR="00C86223" w:rsidRDefault="00C86223">
      <w:pPr>
        <w:pStyle w:val="ConsPlusNormal"/>
        <w:spacing w:before="220"/>
        <w:ind w:firstLine="540"/>
        <w:jc w:val="both"/>
      </w:pPr>
      <w:r>
        <w:t>создавать собственные тексты на абазинском языке по предложенной тематике, заданного типа, стиля и жанра, использовать знания о формах абазинского языка при создании текстов;</w:t>
      </w:r>
    </w:p>
    <w:p w:rsidR="00C86223" w:rsidRDefault="00C86223">
      <w:pPr>
        <w:pStyle w:val="ConsPlusNormal"/>
        <w:spacing w:before="220"/>
        <w:ind w:firstLine="540"/>
        <w:jc w:val="both"/>
      </w:pPr>
      <w:r>
        <w:t>владеть приемами информационной переработки текстов и представлять материал в виде тезисов, конспектов, аннотаций, структурных схем, презентаций (в том числе в электронной форме); осуществлять выборку из текстов по указанному критерию;</w:t>
      </w:r>
    </w:p>
    <w:p w:rsidR="00C86223" w:rsidRDefault="00C86223">
      <w:pPr>
        <w:pStyle w:val="ConsPlusNormal"/>
        <w:spacing w:before="220"/>
        <w:ind w:firstLine="540"/>
        <w:jc w:val="both"/>
      </w:pPr>
      <w:r>
        <w:t>дифференцировать главную и второстепенную информацию, явную и скрытую (подтекстовую) информацию в прослушанном или прочитанном тексте; работать с научно-популярным текстом;</w:t>
      </w:r>
    </w:p>
    <w:p w:rsidR="00C86223" w:rsidRDefault="00C86223">
      <w:pPr>
        <w:pStyle w:val="ConsPlusNormal"/>
        <w:spacing w:before="220"/>
        <w:ind w:firstLine="540"/>
        <w:jc w:val="both"/>
      </w:pPr>
      <w:r>
        <w:t>соблюдать культуру чтения, говорения, аудирования и письма, бытового, делового и научного общения, правил ведения диалога, полилога, дискуссий;</w:t>
      </w:r>
    </w:p>
    <w:p w:rsidR="00C86223" w:rsidRDefault="00C86223">
      <w:pPr>
        <w:pStyle w:val="ConsPlusNormal"/>
        <w:spacing w:before="220"/>
        <w:ind w:firstLine="540"/>
        <w:jc w:val="both"/>
      </w:pPr>
      <w:r>
        <w:t>использовать дополнительные источники знаний о родном языке, в том числе научные лингвистические труды, интернет-ресурсы.</w:t>
      </w:r>
    </w:p>
    <w:p w:rsidR="00C86223" w:rsidRDefault="00C86223">
      <w:pPr>
        <w:pStyle w:val="ConsPlusNormal"/>
        <w:spacing w:before="220"/>
        <w:ind w:firstLine="540"/>
        <w:jc w:val="both"/>
      </w:pPr>
      <w:r>
        <w:lastRenderedPageBreak/>
        <w:t>23.8.5. Предметные результаты изучения родного (абазинского) языка. К концу 11 класса обучающийся научится:</w:t>
      </w:r>
    </w:p>
    <w:p w:rsidR="00C86223" w:rsidRDefault="00C86223">
      <w:pPr>
        <w:pStyle w:val="ConsPlusNormal"/>
        <w:spacing w:before="220"/>
        <w:ind w:firstLine="540"/>
        <w:jc w:val="both"/>
      </w:pPr>
      <w:r>
        <w:t>писать реферат по нескольким научным источникам;</w:t>
      </w:r>
    </w:p>
    <w:p w:rsidR="00C86223" w:rsidRDefault="00C86223">
      <w:pPr>
        <w:pStyle w:val="ConsPlusNormal"/>
        <w:spacing w:before="220"/>
        <w:ind w:firstLine="540"/>
        <w:jc w:val="both"/>
      </w:pPr>
      <w:r>
        <w:t>соблюдать в речевой практике основные орфоэпические, лексические, грамматические, стилистические, орфографические и пунктуационные нормы абазинского литературного языка;</w:t>
      </w:r>
    </w:p>
    <w:p w:rsidR="00C86223" w:rsidRDefault="00C86223">
      <w:pPr>
        <w:pStyle w:val="ConsPlusNormal"/>
        <w:spacing w:before="220"/>
        <w:ind w:firstLine="540"/>
        <w:jc w:val="both"/>
      </w:pPr>
      <w:r>
        <w:t>проводить лингвистический эксперимент и использовать его результаты в своей речевой практике;</w:t>
      </w:r>
    </w:p>
    <w:p w:rsidR="00C86223" w:rsidRDefault="00C86223">
      <w:pPr>
        <w:pStyle w:val="ConsPlusNormal"/>
        <w:spacing w:before="220"/>
        <w:ind w:firstLine="540"/>
        <w:jc w:val="both"/>
      </w:pPr>
      <w:r>
        <w:t>правильно использовать лексические и грамматические средства связи предложений при построении текста;</w:t>
      </w:r>
    </w:p>
    <w:p w:rsidR="00C86223" w:rsidRDefault="00C86223">
      <w:pPr>
        <w:pStyle w:val="ConsPlusNormal"/>
        <w:spacing w:before="220"/>
        <w:ind w:firstLine="540"/>
        <w:jc w:val="both"/>
      </w:pPr>
      <w:r>
        <w:t>продуктивно использовать интонационные особенности абазинской речи;</w:t>
      </w:r>
    </w:p>
    <w:p w:rsidR="00C86223" w:rsidRDefault="00C86223">
      <w:pPr>
        <w:pStyle w:val="ConsPlusNormal"/>
        <w:spacing w:before="220"/>
        <w:ind w:firstLine="540"/>
        <w:jc w:val="both"/>
      </w:pPr>
      <w:r>
        <w:t>эффективно использовать синонимические ресурсы абазинского языка для более точного выражения мысли и усиления выразительности речи;</w:t>
      </w:r>
    </w:p>
    <w:p w:rsidR="00C86223" w:rsidRDefault="00C86223">
      <w:pPr>
        <w:pStyle w:val="ConsPlusNormal"/>
        <w:spacing w:before="220"/>
        <w:ind w:firstLine="540"/>
        <w:jc w:val="both"/>
      </w:pPr>
      <w:r>
        <w:t>оценивать свою и чужую речь с учетом нормативного, коммуникативного и этического аспектов культуры речи;</w:t>
      </w:r>
    </w:p>
    <w:p w:rsidR="00C86223" w:rsidRDefault="00C86223">
      <w:pPr>
        <w:pStyle w:val="ConsPlusNormal"/>
        <w:spacing w:before="220"/>
        <w:ind w:firstLine="540"/>
        <w:jc w:val="both"/>
      </w:pPr>
      <w:r>
        <w:t>переводить тексты с абазинского языка на русский язык и с русского языка на абазинский язык с соблюдением стиля;</w:t>
      </w:r>
    </w:p>
    <w:p w:rsidR="00C86223" w:rsidRDefault="00C86223">
      <w:pPr>
        <w:pStyle w:val="ConsPlusNormal"/>
        <w:spacing w:before="220"/>
        <w:ind w:firstLine="540"/>
        <w:jc w:val="both"/>
      </w:pPr>
      <w:r>
        <w:t>распознавать и использовать простые и сложные превербы, одноличные и полиперсональные глаголы, категории лица и числа, версии, союзности, взаимности, совместности;</w:t>
      </w:r>
    </w:p>
    <w:p w:rsidR="00C86223" w:rsidRDefault="00C86223">
      <w:pPr>
        <w:pStyle w:val="ConsPlusNormal"/>
        <w:spacing w:before="220"/>
        <w:ind w:firstLine="540"/>
        <w:jc w:val="both"/>
      </w:pPr>
      <w:r>
        <w:t>пользоваться нормативными словарями и справочниками по абазинскому языку для расширения активного словарного запаса и спектра используемых языковых средств;</w:t>
      </w:r>
    </w:p>
    <w:p w:rsidR="00C86223" w:rsidRDefault="00C86223">
      <w:pPr>
        <w:pStyle w:val="ConsPlusNormal"/>
        <w:spacing w:before="220"/>
        <w:ind w:firstLine="540"/>
        <w:jc w:val="both"/>
      </w:pPr>
      <w:r>
        <w:t>применять элементарные методы для разработки собственного проекта сохранения и развития абазинского языка и культуры.</w:t>
      </w:r>
    </w:p>
    <w:p w:rsidR="00C86223" w:rsidRDefault="00C86223">
      <w:pPr>
        <w:pStyle w:val="ConsPlusNormal"/>
        <w:ind w:firstLine="540"/>
        <w:jc w:val="both"/>
      </w:pPr>
    </w:p>
    <w:p w:rsidR="00C86223" w:rsidRDefault="00C86223">
      <w:pPr>
        <w:pStyle w:val="ConsPlusTitle"/>
        <w:ind w:firstLine="540"/>
        <w:jc w:val="both"/>
        <w:outlineLvl w:val="2"/>
      </w:pPr>
      <w:r>
        <w:t>24. Федеральная рабочая программа по учебному предмету "Родной (адыгейский) язык".</w:t>
      </w:r>
    </w:p>
    <w:p w:rsidR="00C86223" w:rsidRDefault="00C86223">
      <w:pPr>
        <w:pStyle w:val="ConsPlusNormal"/>
        <w:spacing w:before="220"/>
        <w:ind w:firstLine="540"/>
        <w:jc w:val="both"/>
      </w:pPr>
      <w:r>
        <w:t>24.1. Федеральная рабочая программа по учебному предмету "Родной (адыгейский) язык" (предметная область "Родной язык и родная литература") (далее соответственно - программа по родному (адыгейскому) языку, родной (адыгейский) язык) разработана для обучающихся, владеющих родным (адыгейским) языком, и включает пояснительную записку, содержание обучения, планируемые результаты освоения программы по родному (адыгейскому) языку.</w:t>
      </w:r>
    </w:p>
    <w:p w:rsidR="00C86223" w:rsidRDefault="00C86223">
      <w:pPr>
        <w:pStyle w:val="ConsPlusNormal"/>
        <w:spacing w:before="220"/>
        <w:ind w:firstLine="540"/>
        <w:jc w:val="both"/>
      </w:pPr>
      <w:r>
        <w:t>24.2. Пояснительная записка отражает общие цели изучения родного (адыгейского)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24.4. Планируемые результаты освоения программы по родному (адыгейскому)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24.5. Пояснительная записка.</w:t>
      </w:r>
    </w:p>
    <w:p w:rsidR="00C86223" w:rsidRDefault="00C86223">
      <w:pPr>
        <w:pStyle w:val="ConsPlusNormal"/>
        <w:spacing w:before="220"/>
        <w:ind w:firstLine="540"/>
        <w:jc w:val="both"/>
      </w:pPr>
      <w:r>
        <w:t xml:space="preserve">24.5.1. Программа по родному (адыгейскому) языку на уровне среднего общего образования разработана с целью оказания методической помощи учителю в создании рабочей программы по </w:t>
      </w:r>
      <w:r>
        <w:lastRenderedPageBreak/>
        <w:t>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На уровне среднего общего образования приобретенные ранее знания по родному (адыгейскому) языку, сформированные коммуникативные навыки и умения у обучающихся совершенствуются, систематизируется теоретический материал как база для развития практических навыков, увеличивается объем используемых обучающимися языковых и речевых средств, совершенствуется качество владения родным языком.</w:t>
      </w:r>
    </w:p>
    <w:p w:rsidR="00C86223" w:rsidRDefault="00C86223">
      <w:pPr>
        <w:pStyle w:val="ConsPlusNormal"/>
        <w:spacing w:before="220"/>
        <w:ind w:firstLine="540"/>
        <w:jc w:val="both"/>
      </w:pPr>
      <w:r>
        <w:t>С целью расширения языковых возможностей обучающихся вводятся дополнительные задания по графике, орфографии, пунктуации, синтаксису и морфологии адыгейского языка, теории речевой деятельности. Развитие и закрепление языковых умений осуществляется в процессе комплексного анализа речевых высказываний и путем практического овладения нормами адыгейского литературного языка через создание собственных текстов. В программу по родному (адыгейскому) языку включены понятия кавказской языковой семьи, диалектизма, диалекта и говора, рассматриваются языковые особенности и традиции адыгов. Значительное место занимают вопросы стилистики и культуры речи.</w:t>
      </w:r>
    </w:p>
    <w:p w:rsidR="00C86223" w:rsidRDefault="00C86223">
      <w:pPr>
        <w:pStyle w:val="ConsPlusNormal"/>
        <w:spacing w:before="220"/>
        <w:ind w:firstLine="540"/>
        <w:jc w:val="both"/>
      </w:pPr>
      <w:r>
        <w:t>В программе по родному (адыгейскому) языку содержится материал, раскрывающий взаимосвязь языка и истории, языка и материальной и духовной культуры адыгского народа, представляющий также национально-культурную специфику адыгейского языка.</w:t>
      </w:r>
    </w:p>
    <w:p w:rsidR="00C86223" w:rsidRDefault="00C86223">
      <w:pPr>
        <w:pStyle w:val="ConsPlusNormal"/>
        <w:spacing w:before="220"/>
        <w:ind w:firstLine="540"/>
        <w:jc w:val="both"/>
      </w:pPr>
      <w:r>
        <w:t>24.5.2. В содержании программы по родному (адыгейскому) языку выделяются следующие содержательные линии: язык, общие сведения о языке, разделы науки о языке (адыгейский литературный язык, кавказская языковая семья, диалектология, графика и орфография, синтаксис и пунктуация, морфология, глагол, стилистика), речь, речевое общение и культура речи.</w:t>
      </w:r>
    </w:p>
    <w:p w:rsidR="00C86223" w:rsidRDefault="00C86223">
      <w:pPr>
        <w:pStyle w:val="ConsPlusNormal"/>
        <w:spacing w:before="220"/>
        <w:ind w:firstLine="540"/>
        <w:jc w:val="both"/>
      </w:pPr>
      <w:r>
        <w:t>Данные содержательные линии тесно взаимосвязаны, они определяют предмет обучения и его структуру.</w:t>
      </w:r>
    </w:p>
    <w:p w:rsidR="00C86223" w:rsidRDefault="00C86223">
      <w:pPr>
        <w:pStyle w:val="ConsPlusNormal"/>
        <w:spacing w:before="220"/>
        <w:ind w:firstLine="540"/>
        <w:jc w:val="both"/>
      </w:pPr>
      <w:r>
        <w:t>24.5.3. Изучение родного (адыгейского) языка направлено на достижение следующих целей:</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родном (адыгейском) языке;</w:t>
      </w:r>
    </w:p>
    <w:p w:rsidR="00C86223" w:rsidRDefault="00C86223">
      <w:pPr>
        <w:pStyle w:val="ConsPlusNormal"/>
        <w:spacing w:before="220"/>
        <w:ind w:firstLine="540"/>
        <w:jc w:val="both"/>
      </w:pPr>
      <w:r>
        <w:t>расширение знаний о специфике родного (адыгейского)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обществе;</w:t>
      </w:r>
    </w:p>
    <w:p w:rsidR="00C86223" w:rsidRDefault="00C86223">
      <w:pPr>
        <w:pStyle w:val="ConsPlusNormal"/>
        <w:spacing w:before="220"/>
        <w:ind w:firstLine="540"/>
        <w:jc w:val="both"/>
      </w:pPr>
      <w:r>
        <w:t>воспитание ценностного отношения к родному (адыгейскому) языку как хранителю национальной культуры и одному из государственных языков Республики Адыгея.</w:t>
      </w:r>
    </w:p>
    <w:p w:rsidR="00C86223" w:rsidRDefault="00C86223">
      <w:pPr>
        <w:pStyle w:val="ConsPlusNormal"/>
        <w:spacing w:before="220"/>
        <w:ind w:firstLine="540"/>
        <w:jc w:val="both"/>
      </w:pPr>
      <w:r>
        <w:t>24.5.4. Общее число часов, рекомендованных для изучения родного (адыгейского)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24.6. Содержание обучения в 10 классе.</w:t>
      </w:r>
    </w:p>
    <w:p w:rsidR="00C86223" w:rsidRDefault="00C86223">
      <w:pPr>
        <w:pStyle w:val="ConsPlusNormal"/>
        <w:spacing w:before="220"/>
        <w:ind w:firstLine="540"/>
        <w:jc w:val="both"/>
      </w:pPr>
      <w:r>
        <w:t>24.6.1. Язык, общие сведения о языке.</w:t>
      </w:r>
    </w:p>
    <w:p w:rsidR="00C86223" w:rsidRDefault="00C86223">
      <w:pPr>
        <w:pStyle w:val="ConsPlusNormal"/>
        <w:spacing w:before="220"/>
        <w:ind w:firstLine="540"/>
        <w:jc w:val="both"/>
      </w:pPr>
      <w:r>
        <w:t>Адыгейский язык в России и в мире. Родной язык как фактор объединения людей в нацию, связующее звено между поколениями, инструмент связи с иммигрантами и общения с репатриантами, его значение.</w:t>
      </w:r>
    </w:p>
    <w:p w:rsidR="00C86223" w:rsidRDefault="00C86223">
      <w:pPr>
        <w:pStyle w:val="ConsPlusNormal"/>
        <w:spacing w:before="220"/>
        <w:ind w:firstLine="540"/>
        <w:jc w:val="both"/>
      </w:pPr>
      <w:r>
        <w:t>Источники дополнительных знаний о родном языке: научные лингвистические труды, интернет-ресурсы.</w:t>
      </w:r>
    </w:p>
    <w:p w:rsidR="00C86223" w:rsidRDefault="00C86223">
      <w:pPr>
        <w:pStyle w:val="ConsPlusNormal"/>
        <w:spacing w:before="220"/>
        <w:ind w:firstLine="540"/>
        <w:jc w:val="both"/>
      </w:pPr>
      <w:r>
        <w:lastRenderedPageBreak/>
        <w:t>24.6.2. Разделы науки о языке.</w:t>
      </w:r>
    </w:p>
    <w:p w:rsidR="00C86223" w:rsidRDefault="00C86223">
      <w:pPr>
        <w:pStyle w:val="ConsPlusNormal"/>
        <w:spacing w:before="220"/>
        <w:ind w:firstLine="540"/>
        <w:jc w:val="both"/>
      </w:pPr>
      <w:r>
        <w:t>Лингвистика (языкознание, языковедение) - наука, изучающая языки. Основные формы и методы лингвистического исследования.</w:t>
      </w:r>
    </w:p>
    <w:p w:rsidR="00C86223" w:rsidRDefault="00C86223">
      <w:pPr>
        <w:pStyle w:val="ConsPlusNormal"/>
        <w:spacing w:before="220"/>
        <w:ind w:firstLine="540"/>
        <w:jc w:val="both"/>
      </w:pPr>
      <w:r>
        <w:t>Язык как общественное явление и одна из знаковых систем, используемая как средство коммуникации, мышления и познания. Язык как система знаков, выражающих понятия и обозначающих (замещающих) предметы, события, явления, свойства, отношения, особенности, действия. Языки естественные и искусственные. Основные функции языка: коммуникативная, когнитивная, культурная, эстетическая.</w:t>
      </w:r>
    </w:p>
    <w:p w:rsidR="00C86223" w:rsidRDefault="00C86223">
      <w:pPr>
        <w:pStyle w:val="ConsPlusNormal"/>
        <w:spacing w:before="220"/>
        <w:ind w:firstLine="540"/>
        <w:jc w:val="both"/>
      </w:pPr>
      <w:r>
        <w:t>Язык и общество. Язык и культура. Язык и история народа.</w:t>
      </w:r>
    </w:p>
    <w:p w:rsidR="00C86223" w:rsidRDefault="00C86223">
      <w:pPr>
        <w:pStyle w:val="ConsPlusNormal"/>
        <w:spacing w:before="220"/>
        <w:ind w:firstLine="540"/>
        <w:jc w:val="both"/>
      </w:pPr>
      <w:r>
        <w:t>Развитие языка, изменение его лексического состава.</w:t>
      </w:r>
    </w:p>
    <w:p w:rsidR="00C86223" w:rsidRDefault="00C86223">
      <w:pPr>
        <w:pStyle w:val="ConsPlusNormal"/>
        <w:spacing w:before="220"/>
        <w:ind w:firstLine="540"/>
        <w:jc w:val="both"/>
      </w:pPr>
      <w:r>
        <w:t>Уровневая организация языка. Основные единицы разных уровней и их взаимосвязь.</w:t>
      </w:r>
    </w:p>
    <w:p w:rsidR="00C86223" w:rsidRDefault="00C86223">
      <w:pPr>
        <w:pStyle w:val="ConsPlusNormal"/>
        <w:spacing w:before="220"/>
        <w:ind w:firstLine="540"/>
        <w:jc w:val="both"/>
      </w:pPr>
      <w:r>
        <w:t>Основные разделы лингвистики: фонетика, графика, лексикология, фразеология, словообразование и морфемика, грамматика (морфология и синтаксис), орфография, пунктуация, стилистика, диалектология.</w:t>
      </w:r>
    </w:p>
    <w:p w:rsidR="00C86223" w:rsidRDefault="00C86223">
      <w:pPr>
        <w:pStyle w:val="ConsPlusNormal"/>
        <w:spacing w:before="220"/>
        <w:ind w:firstLine="540"/>
        <w:jc w:val="both"/>
      </w:pPr>
      <w:r>
        <w:t>Формы существования адыгейского языка (литературный книжный и разговорный, просторечие, говоры и диалекты, жаргоны).</w:t>
      </w:r>
    </w:p>
    <w:p w:rsidR="00C86223" w:rsidRDefault="00C86223">
      <w:pPr>
        <w:pStyle w:val="ConsPlusNormal"/>
        <w:spacing w:before="220"/>
        <w:ind w:firstLine="540"/>
        <w:jc w:val="both"/>
      </w:pPr>
      <w:r>
        <w:t>Адыгейские ученые-лингвисты, их вклад в развитие языка.</w:t>
      </w:r>
    </w:p>
    <w:p w:rsidR="00C86223" w:rsidRDefault="00C86223">
      <w:pPr>
        <w:pStyle w:val="ConsPlusNormal"/>
        <w:spacing w:before="220"/>
        <w:ind w:firstLine="540"/>
        <w:jc w:val="both"/>
      </w:pPr>
      <w:r>
        <w:t>24.6.2.1. Адыгейский литературный язык.</w:t>
      </w:r>
    </w:p>
    <w:p w:rsidR="00C86223" w:rsidRDefault="00C86223">
      <w:pPr>
        <w:pStyle w:val="ConsPlusNormal"/>
        <w:spacing w:before="220"/>
        <w:ind w:firstLine="540"/>
        <w:jc w:val="both"/>
      </w:pPr>
      <w:r>
        <w:t>Понятие и признаки литературного языка, его значимость для нации.</w:t>
      </w:r>
    </w:p>
    <w:p w:rsidR="00C86223" w:rsidRDefault="00C86223">
      <w:pPr>
        <w:pStyle w:val="ConsPlusNormal"/>
        <w:spacing w:before="220"/>
        <w:ind w:firstLine="540"/>
        <w:jc w:val="both"/>
      </w:pPr>
      <w:r>
        <w:t>Особенности и стили адыгейского литературного языка.</w:t>
      </w:r>
    </w:p>
    <w:p w:rsidR="00C86223" w:rsidRDefault="00C86223">
      <w:pPr>
        <w:pStyle w:val="ConsPlusNormal"/>
        <w:spacing w:before="220"/>
        <w:ind w:firstLine="540"/>
        <w:jc w:val="both"/>
      </w:pPr>
      <w:r>
        <w:t>Этико-речевые нормы литературного адыгейского языка. Сходство с нормами русского языка.</w:t>
      </w:r>
    </w:p>
    <w:p w:rsidR="00C86223" w:rsidRDefault="00C86223">
      <w:pPr>
        <w:pStyle w:val="ConsPlusNormal"/>
        <w:spacing w:before="220"/>
        <w:ind w:firstLine="540"/>
        <w:jc w:val="both"/>
      </w:pPr>
      <w:r>
        <w:t>Словари литературного адыгейского языка.</w:t>
      </w:r>
    </w:p>
    <w:p w:rsidR="00C86223" w:rsidRDefault="00C86223">
      <w:pPr>
        <w:pStyle w:val="ConsPlusNormal"/>
        <w:spacing w:before="220"/>
        <w:ind w:firstLine="540"/>
        <w:jc w:val="both"/>
      </w:pPr>
      <w:r>
        <w:t>Этапы развития адыгейского литературного языка.</w:t>
      </w:r>
    </w:p>
    <w:p w:rsidR="00C86223" w:rsidRDefault="00C86223">
      <w:pPr>
        <w:pStyle w:val="ConsPlusNormal"/>
        <w:spacing w:before="220"/>
        <w:ind w:firstLine="540"/>
        <w:jc w:val="both"/>
      </w:pPr>
      <w:r>
        <w:t>24.6.2.2. Кавказская языковая семья, диалектология.</w:t>
      </w:r>
    </w:p>
    <w:p w:rsidR="00C86223" w:rsidRDefault="00C86223">
      <w:pPr>
        <w:pStyle w:val="ConsPlusNormal"/>
        <w:spacing w:before="220"/>
        <w:ind w:firstLine="540"/>
        <w:jc w:val="both"/>
      </w:pPr>
      <w:r>
        <w:t>Диалектология как раздел лингвистики, изучающий территориальные разновидности языка - диалекты.</w:t>
      </w:r>
    </w:p>
    <w:p w:rsidR="00C86223" w:rsidRDefault="00C86223">
      <w:pPr>
        <w:pStyle w:val="ConsPlusNormal"/>
        <w:spacing w:before="220"/>
        <w:ind w:firstLine="540"/>
        <w:jc w:val="both"/>
      </w:pPr>
      <w:r>
        <w:t>Кавказская языковая семья. Кавказские и некавказские языки. Группы кавказских языков.</w:t>
      </w:r>
    </w:p>
    <w:p w:rsidR="00C86223" w:rsidRDefault="00C86223">
      <w:pPr>
        <w:pStyle w:val="ConsPlusNormal"/>
        <w:spacing w:before="220"/>
        <w:ind w:firstLine="540"/>
        <w:jc w:val="both"/>
      </w:pPr>
      <w:r>
        <w:t>Адыгейский язык - один из кавказских языков абхазо-адыгской группы.</w:t>
      </w:r>
    </w:p>
    <w:p w:rsidR="00C86223" w:rsidRDefault="00C86223">
      <w:pPr>
        <w:pStyle w:val="ConsPlusNormal"/>
        <w:spacing w:before="220"/>
        <w:ind w:firstLine="540"/>
        <w:jc w:val="both"/>
      </w:pPr>
      <w:r>
        <w:t>Языковые особенности и традиции адыгов.</w:t>
      </w:r>
    </w:p>
    <w:p w:rsidR="00C86223" w:rsidRDefault="00C86223">
      <w:pPr>
        <w:pStyle w:val="ConsPlusNormal"/>
        <w:spacing w:before="220"/>
        <w:ind w:firstLine="540"/>
        <w:jc w:val="both"/>
      </w:pPr>
      <w:r>
        <w:t>Понятие и признаки диалекта. Диалекты адыгейского языка. Диалектизмы - слова или обороты речи, свойственные местным говорам, встречающиеся в произведениях художественной литературы.</w:t>
      </w:r>
    </w:p>
    <w:p w:rsidR="00C86223" w:rsidRDefault="00C86223">
      <w:pPr>
        <w:pStyle w:val="ConsPlusNormal"/>
        <w:spacing w:before="220"/>
        <w:ind w:firstLine="540"/>
        <w:jc w:val="both"/>
      </w:pPr>
      <w:r>
        <w:t>Этнографизмы - понятие и примеры.</w:t>
      </w:r>
    </w:p>
    <w:p w:rsidR="00C86223" w:rsidRDefault="00C86223">
      <w:pPr>
        <w:pStyle w:val="ConsPlusNormal"/>
        <w:spacing w:before="220"/>
        <w:ind w:firstLine="540"/>
        <w:jc w:val="both"/>
      </w:pPr>
      <w:r>
        <w:t>Понятие говора как основной единицы территориального диалекта, его частная разновидность. Отличительные признаки говора и диалекта.</w:t>
      </w:r>
    </w:p>
    <w:p w:rsidR="00C86223" w:rsidRDefault="00C86223">
      <w:pPr>
        <w:pStyle w:val="ConsPlusNormal"/>
        <w:spacing w:before="220"/>
        <w:ind w:firstLine="540"/>
        <w:jc w:val="both"/>
      </w:pPr>
      <w:r>
        <w:lastRenderedPageBreak/>
        <w:t>Говоры в адыгейском языке.</w:t>
      </w:r>
    </w:p>
    <w:p w:rsidR="00C86223" w:rsidRDefault="00C86223">
      <w:pPr>
        <w:pStyle w:val="ConsPlusNormal"/>
        <w:spacing w:before="220"/>
        <w:ind w:firstLine="540"/>
        <w:jc w:val="both"/>
      </w:pPr>
      <w:r>
        <w:t>24.6.3. Речь, речевое общение и культура речи.</w:t>
      </w:r>
    </w:p>
    <w:p w:rsidR="00C86223" w:rsidRDefault="00C86223">
      <w:pPr>
        <w:pStyle w:val="ConsPlusNormal"/>
        <w:spacing w:before="220"/>
        <w:ind w:firstLine="540"/>
        <w:jc w:val="both"/>
      </w:pPr>
      <w:r>
        <w:t>Язык и речь - две стороны одной и той же речевой деятельности, их связь и особенности. Речь как средство реализации языка.</w:t>
      </w:r>
    </w:p>
    <w:p w:rsidR="00C86223" w:rsidRDefault="00C86223">
      <w:pPr>
        <w:pStyle w:val="ConsPlusNormal"/>
        <w:spacing w:before="220"/>
        <w:ind w:firstLine="540"/>
        <w:jc w:val="both"/>
      </w:pPr>
      <w:r>
        <w:t>Основные требования к речи: правильность, точность, выразительность, уместность употребления языковых средств.</w:t>
      </w:r>
    </w:p>
    <w:p w:rsidR="00C86223" w:rsidRDefault="00C86223">
      <w:pPr>
        <w:pStyle w:val="ConsPlusNormal"/>
        <w:spacing w:before="220"/>
        <w:ind w:firstLine="540"/>
        <w:jc w:val="both"/>
      </w:pPr>
      <w:r>
        <w:t>Виды речевой деятельности (чтение, аудирование, говорение, письмо). Речь устная и письменная.</w:t>
      </w:r>
    </w:p>
    <w:p w:rsidR="00C86223" w:rsidRDefault="00C86223">
      <w:pPr>
        <w:pStyle w:val="ConsPlusNormal"/>
        <w:spacing w:before="220"/>
        <w:ind w:firstLine="540"/>
        <w:jc w:val="both"/>
      </w:pPr>
      <w:r>
        <w:t>Сферы (научная, деловая, социально-культурная, бытовая) и ситуации речевого общения. Компоненты речевой ситуации: сфера речевого общения, участники общения (говорящий и слушающий, их особенности и взаимоотношения), место и время общения, предмет общения, цели общения, возможность обратной связи между участниками общения, другие условия и обстоятельства.</w:t>
      </w:r>
    </w:p>
    <w:p w:rsidR="00C86223" w:rsidRDefault="00C86223">
      <w:pPr>
        <w:pStyle w:val="ConsPlusNormal"/>
        <w:spacing w:before="220"/>
        <w:ind w:firstLine="540"/>
        <w:jc w:val="both"/>
      </w:pPr>
      <w:r>
        <w:t>Речевое поведение. Принцип коммуникативной целесообразности.</w:t>
      </w:r>
    </w:p>
    <w:p w:rsidR="00C86223" w:rsidRDefault="00C86223">
      <w:pPr>
        <w:pStyle w:val="ConsPlusNormal"/>
        <w:spacing w:before="220"/>
        <w:ind w:firstLine="540"/>
        <w:jc w:val="both"/>
      </w:pPr>
      <w:r>
        <w:t>Выбор эффективной речевой тактики. Особенности речевого поведения в условиях двуязычия.</w:t>
      </w:r>
    </w:p>
    <w:p w:rsidR="00C86223" w:rsidRDefault="00C86223">
      <w:pPr>
        <w:pStyle w:val="ConsPlusNormal"/>
        <w:spacing w:before="220"/>
        <w:ind w:firstLine="540"/>
        <w:jc w:val="both"/>
      </w:pPr>
      <w:r>
        <w:t>Особенности монологической и диалогической речи в разных сферах речевого общения. Понятие полилога.</w:t>
      </w:r>
    </w:p>
    <w:p w:rsidR="00C86223" w:rsidRDefault="00C86223">
      <w:pPr>
        <w:pStyle w:val="ConsPlusNormal"/>
        <w:spacing w:before="220"/>
        <w:ind w:firstLine="540"/>
        <w:jc w:val="both"/>
      </w:pPr>
      <w:r>
        <w:t>Функционально-смысловые типы речи (повествование, описание, рассуждение).</w:t>
      </w:r>
    </w:p>
    <w:p w:rsidR="00C86223" w:rsidRDefault="00C86223">
      <w:pPr>
        <w:pStyle w:val="ConsPlusNormal"/>
        <w:spacing w:before="220"/>
        <w:ind w:firstLine="540"/>
        <w:jc w:val="both"/>
      </w:pPr>
      <w:r>
        <w:t>Функциональные стили адыгейского языка: научный, деловой, публицистический, художественно-литературный, разговорный, их соответствие сфере применения. Основные жанры функциональных стилей.</w:t>
      </w:r>
    </w:p>
    <w:p w:rsidR="00C86223" w:rsidRDefault="00C86223">
      <w:pPr>
        <w:pStyle w:val="ConsPlusNormal"/>
        <w:spacing w:before="220"/>
        <w:ind w:firstLine="540"/>
        <w:jc w:val="both"/>
      </w:pPr>
      <w:r>
        <w:t>Текст. Текст как наиболее крупная синтаксическая единица языка. Текст как носитель смысла, мысли. Признаки текста. Структура текста.</w:t>
      </w:r>
    </w:p>
    <w:p w:rsidR="00C86223" w:rsidRDefault="00C86223">
      <w:pPr>
        <w:pStyle w:val="ConsPlusNormal"/>
        <w:spacing w:before="220"/>
        <w:ind w:firstLine="540"/>
        <w:jc w:val="both"/>
      </w:pPr>
      <w:r>
        <w:t>Различные виды чтения, переработки и преобразования текстов.</w:t>
      </w:r>
    </w:p>
    <w:p w:rsidR="00C86223" w:rsidRDefault="00C86223">
      <w:pPr>
        <w:pStyle w:val="ConsPlusNormal"/>
        <w:spacing w:before="220"/>
        <w:ind w:firstLine="540"/>
        <w:jc w:val="both"/>
      </w:pPr>
      <w:r>
        <w:t>Анализ текста. Информационная переработка и преобразование прослушанных и прочитанных текстов. Выделение главной мысли. Сокращение текста. План. Тезисы. Реферат. Перевод. Конспект. Аннотация.</w:t>
      </w:r>
    </w:p>
    <w:p w:rsidR="00C86223" w:rsidRDefault="00C86223">
      <w:pPr>
        <w:pStyle w:val="ConsPlusNormal"/>
        <w:spacing w:before="220"/>
        <w:ind w:firstLine="540"/>
        <w:jc w:val="both"/>
      </w:pPr>
      <w:r>
        <w:t>Особенности создания текстов разных функционально-смысловых типов, стилей и жанров.</w:t>
      </w:r>
    </w:p>
    <w:p w:rsidR="00C86223" w:rsidRDefault="00C86223">
      <w:pPr>
        <w:pStyle w:val="ConsPlusNormal"/>
        <w:spacing w:before="220"/>
        <w:ind w:firstLine="540"/>
        <w:jc w:val="both"/>
      </w:pPr>
      <w:r>
        <w:t>Культура речи как раздел лингвистики, изучающий правильность и чистоту речи. Культура видов речевой деятельности - чтения, аудирования, говорения и письма. Культура публичной речи. Культура научного и делового общения (устная и письменная формы).</w:t>
      </w:r>
    </w:p>
    <w:p w:rsidR="00C86223" w:rsidRDefault="00C86223">
      <w:pPr>
        <w:pStyle w:val="ConsPlusNormal"/>
        <w:ind w:firstLine="540"/>
        <w:jc w:val="both"/>
      </w:pPr>
    </w:p>
    <w:p w:rsidR="00C86223" w:rsidRDefault="00C86223">
      <w:pPr>
        <w:pStyle w:val="ConsPlusTitle"/>
        <w:ind w:firstLine="540"/>
        <w:jc w:val="both"/>
        <w:outlineLvl w:val="3"/>
      </w:pPr>
      <w:r>
        <w:t>24.7. Содержание обучения в 11 классе.</w:t>
      </w:r>
    </w:p>
    <w:p w:rsidR="00C86223" w:rsidRDefault="00C86223">
      <w:pPr>
        <w:pStyle w:val="ConsPlusNormal"/>
        <w:spacing w:before="220"/>
        <w:ind w:firstLine="540"/>
        <w:jc w:val="both"/>
      </w:pPr>
      <w:r>
        <w:t>24.7.1. Язык, общие сведения о языке.</w:t>
      </w:r>
    </w:p>
    <w:p w:rsidR="00C86223" w:rsidRDefault="00C86223">
      <w:pPr>
        <w:pStyle w:val="ConsPlusNormal"/>
        <w:spacing w:before="220"/>
        <w:ind w:firstLine="540"/>
        <w:jc w:val="both"/>
      </w:pPr>
      <w:r>
        <w:t>Государственные языки Республики Адыгея. Необходимость параллельного изучения адыгейского и русского языков в условиях двуязычной социальной среды.</w:t>
      </w:r>
    </w:p>
    <w:p w:rsidR="00C86223" w:rsidRDefault="00C86223">
      <w:pPr>
        <w:pStyle w:val="ConsPlusNormal"/>
        <w:spacing w:before="220"/>
        <w:ind w:firstLine="540"/>
        <w:jc w:val="both"/>
      </w:pPr>
      <w:r>
        <w:t>Национально-культурная специфика адыгейского языка.</w:t>
      </w:r>
    </w:p>
    <w:p w:rsidR="00C86223" w:rsidRDefault="00C86223">
      <w:pPr>
        <w:pStyle w:val="ConsPlusNormal"/>
        <w:spacing w:before="220"/>
        <w:ind w:firstLine="540"/>
        <w:jc w:val="both"/>
      </w:pPr>
      <w:r>
        <w:lastRenderedPageBreak/>
        <w:t>Диалог разных культур, характерный для Республики Адыгея. Взаимообогащение языков как результат взаимодействия национальных культур. Отражение в современном адыгейском языке культур других народов.</w:t>
      </w:r>
    </w:p>
    <w:p w:rsidR="00C86223" w:rsidRDefault="00C86223">
      <w:pPr>
        <w:pStyle w:val="ConsPlusNormal"/>
        <w:spacing w:before="220"/>
        <w:ind w:firstLine="540"/>
        <w:jc w:val="both"/>
      </w:pPr>
      <w:r>
        <w:t>Адыгейский язык как форма выражения национальной культуры. Взаимосвязь языка и традиций, истории народа. Влияние уровня владения родным языком на формирование личности молодого человека и его жизненных планов.</w:t>
      </w:r>
    </w:p>
    <w:p w:rsidR="00C86223" w:rsidRDefault="00C86223">
      <w:pPr>
        <w:pStyle w:val="ConsPlusNormal"/>
        <w:spacing w:before="220"/>
        <w:ind w:firstLine="540"/>
        <w:jc w:val="both"/>
      </w:pPr>
      <w:r>
        <w:t>Актуальные проблемы сохранения и развития адыгейского языка. Республиканские целевые программы сохранения и развития адыгейского языка.</w:t>
      </w:r>
    </w:p>
    <w:p w:rsidR="00C86223" w:rsidRDefault="00C86223">
      <w:pPr>
        <w:pStyle w:val="ConsPlusNormal"/>
        <w:spacing w:before="220"/>
        <w:ind w:firstLine="540"/>
        <w:jc w:val="both"/>
      </w:pPr>
      <w:r>
        <w:t>24.7.2. Разделы науки о языке.</w:t>
      </w:r>
    </w:p>
    <w:p w:rsidR="00C86223" w:rsidRDefault="00C86223">
      <w:pPr>
        <w:pStyle w:val="ConsPlusNormal"/>
        <w:spacing w:before="220"/>
        <w:ind w:firstLine="540"/>
        <w:jc w:val="both"/>
      </w:pPr>
      <w:r>
        <w:t>Графика и орфография. История адыгейской письменности. Знаки письма. Понятие графики. Алфавит. Различие между написанием и произношением букв адыгейского алфавита.</w:t>
      </w:r>
    </w:p>
    <w:p w:rsidR="00C86223" w:rsidRDefault="00C86223">
      <w:pPr>
        <w:pStyle w:val="ConsPlusNormal"/>
        <w:spacing w:before="220"/>
        <w:ind w:firstLine="540"/>
        <w:jc w:val="both"/>
      </w:pPr>
      <w:r>
        <w:t>24.7.3. Понятие орфографии и орфограммы.</w:t>
      </w:r>
    </w:p>
    <w:p w:rsidR="00C86223" w:rsidRDefault="00C86223">
      <w:pPr>
        <w:pStyle w:val="ConsPlusNormal"/>
        <w:spacing w:before="220"/>
        <w:ind w:firstLine="540"/>
        <w:jc w:val="both"/>
      </w:pPr>
      <w:r>
        <w:t>Правописание парных гласных. Правописание парных согласных. Слитное написание слов. Правописание слов через дефис.</w:t>
      </w:r>
    </w:p>
    <w:p w:rsidR="00C86223" w:rsidRDefault="00C86223">
      <w:pPr>
        <w:pStyle w:val="ConsPlusNormal"/>
        <w:spacing w:before="220"/>
        <w:ind w:firstLine="540"/>
        <w:jc w:val="both"/>
      </w:pPr>
      <w:r>
        <w:t>24.7.4. Морфология.</w:t>
      </w:r>
    </w:p>
    <w:p w:rsidR="00C86223" w:rsidRDefault="00C86223">
      <w:pPr>
        <w:pStyle w:val="ConsPlusNormal"/>
        <w:spacing w:before="220"/>
        <w:ind w:firstLine="540"/>
        <w:jc w:val="both"/>
      </w:pPr>
      <w:r>
        <w:t>Глагол. Переходные и непереходные глаголы. Динамические и статические глаголы.</w:t>
      </w:r>
    </w:p>
    <w:p w:rsidR="00C86223" w:rsidRDefault="00C86223">
      <w:pPr>
        <w:pStyle w:val="ConsPlusNormal"/>
        <w:spacing w:before="220"/>
        <w:ind w:firstLine="540"/>
        <w:jc w:val="both"/>
      </w:pPr>
      <w:r>
        <w:t>Превербы. Превербы направления. Превербы места. Простые превербы. Сложные превербы.</w:t>
      </w:r>
    </w:p>
    <w:p w:rsidR="00C86223" w:rsidRDefault="00C86223">
      <w:pPr>
        <w:pStyle w:val="ConsPlusNormal"/>
        <w:spacing w:before="220"/>
        <w:ind w:firstLine="540"/>
        <w:jc w:val="both"/>
      </w:pPr>
      <w:r>
        <w:t>Категория лица и числа.</w:t>
      </w:r>
    </w:p>
    <w:p w:rsidR="00C86223" w:rsidRDefault="00C86223">
      <w:pPr>
        <w:pStyle w:val="ConsPlusNormal"/>
        <w:spacing w:before="220"/>
        <w:ind w:firstLine="540"/>
        <w:jc w:val="both"/>
      </w:pPr>
      <w:r>
        <w:t>Одноличные и многоличные глаголы.</w:t>
      </w:r>
    </w:p>
    <w:p w:rsidR="00C86223" w:rsidRDefault="00C86223">
      <w:pPr>
        <w:pStyle w:val="ConsPlusNormal"/>
        <w:spacing w:before="220"/>
        <w:ind w:firstLine="540"/>
        <w:jc w:val="both"/>
      </w:pPr>
      <w:r>
        <w:t>Категория версии - объектная и субъектная.</w:t>
      </w:r>
    </w:p>
    <w:p w:rsidR="00C86223" w:rsidRDefault="00C86223">
      <w:pPr>
        <w:pStyle w:val="ConsPlusNormal"/>
        <w:spacing w:before="220"/>
        <w:ind w:firstLine="540"/>
        <w:jc w:val="both"/>
      </w:pPr>
      <w:r>
        <w:t>Категория союзности, взаимности, совместности.</w:t>
      </w:r>
    </w:p>
    <w:p w:rsidR="00C86223" w:rsidRDefault="00C86223">
      <w:pPr>
        <w:pStyle w:val="ConsPlusNormal"/>
        <w:spacing w:before="220"/>
        <w:ind w:firstLine="540"/>
        <w:jc w:val="both"/>
      </w:pPr>
      <w:r>
        <w:t>24.7.5. Синтаксис и пунктуация.</w:t>
      </w:r>
    </w:p>
    <w:p w:rsidR="00C86223" w:rsidRDefault="00C86223">
      <w:pPr>
        <w:pStyle w:val="ConsPlusNormal"/>
        <w:spacing w:before="220"/>
        <w:ind w:firstLine="540"/>
        <w:jc w:val="both"/>
      </w:pPr>
      <w:r>
        <w:t>Основные понятия синтаксиса. Основные принципы пунктуации адыгейского языка - логический, синтаксический и интонационный. Знаки препинания по значению и интонационные. Пунктуационный анализ.</w:t>
      </w:r>
    </w:p>
    <w:p w:rsidR="00C86223" w:rsidRDefault="00C86223">
      <w:pPr>
        <w:pStyle w:val="ConsPlusNormal"/>
        <w:spacing w:before="220"/>
        <w:ind w:firstLine="540"/>
        <w:jc w:val="both"/>
      </w:pPr>
      <w:r>
        <w:t>Словосочетание. Связь слов в словосочетании (смысловая и грамматическая). Главное и зависимые слова в словосочетании.</w:t>
      </w:r>
    </w:p>
    <w:p w:rsidR="00C86223" w:rsidRDefault="00C86223">
      <w:pPr>
        <w:pStyle w:val="ConsPlusNormal"/>
        <w:spacing w:before="220"/>
        <w:ind w:firstLine="540"/>
        <w:jc w:val="both"/>
      </w:pPr>
      <w:r>
        <w:t>Простое предложение. Односоставные и двусоставные предложения. Главные члены предложения. Тире между подлежащим и сказуемым. Второстепенные члены предложения. Полные и неполные предложения. Тире в неполном предложении. Порядок слов в простом предложении. Синтаксический разбор простого предложения.</w:t>
      </w:r>
    </w:p>
    <w:p w:rsidR="00C86223" w:rsidRDefault="00C86223">
      <w:pPr>
        <w:pStyle w:val="ConsPlusNormal"/>
        <w:spacing w:before="220"/>
        <w:ind w:firstLine="540"/>
        <w:jc w:val="both"/>
      </w:pPr>
      <w:r>
        <w:t>Однородные члены предложения. Знаки препинания в предложениях с однородными членами. Обобщающие слова при однородных членах. Знаки препинания при обобщающих словах.</w:t>
      </w:r>
    </w:p>
    <w:p w:rsidR="00C86223" w:rsidRDefault="00C86223">
      <w:pPr>
        <w:pStyle w:val="ConsPlusNormal"/>
        <w:spacing w:before="220"/>
        <w:ind w:firstLine="540"/>
        <w:jc w:val="both"/>
      </w:pPr>
      <w:r>
        <w:t>Обособленные члены предложения. Знаки препинания при обособленных членах предложения.</w:t>
      </w:r>
    </w:p>
    <w:p w:rsidR="00C86223" w:rsidRDefault="00C86223">
      <w:pPr>
        <w:pStyle w:val="ConsPlusNormal"/>
        <w:spacing w:before="220"/>
        <w:ind w:firstLine="540"/>
        <w:jc w:val="both"/>
      </w:pPr>
      <w:r>
        <w:t xml:space="preserve">Сложное предложение. Сложносочиненное предложение. Знаки препинания в сложносочиненном предложении. Синтаксический разбор сложносочиненного предложения. </w:t>
      </w:r>
      <w:r>
        <w:lastRenderedPageBreak/>
        <w:t>Сложноподчиненное предложение. Знаки препинания в сложноподчиненных предложениях с одним и несколькими придаточными. Синтаксический разбор сложноподчиненного предложения.</w:t>
      </w:r>
    </w:p>
    <w:p w:rsidR="00C86223" w:rsidRDefault="00C86223">
      <w:pPr>
        <w:pStyle w:val="ConsPlusNormal"/>
        <w:spacing w:before="220"/>
        <w:ind w:firstLine="540"/>
        <w:jc w:val="both"/>
      </w:pPr>
      <w:r>
        <w:t>Бессоюзное сложное предложение. Знаки препинания в бессоюзном сложном предложении. Синтаксический разбор бессоюзного сложного предложения.</w:t>
      </w:r>
    </w:p>
    <w:p w:rsidR="00C86223" w:rsidRDefault="00C86223">
      <w:pPr>
        <w:pStyle w:val="ConsPlusNormal"/>
        <w:spacing w:before="220"/>
        <w:ind w:firstLine="540"/>
        <w:jc w:val="both"/>
      </w:pPr>
      <w:r>
        <w:t>24.7.6. Стилистика.</w:t>
      </w:r>
    </w:p>
    <w:p w:rsidR="00C86223" w:rsidRDefault="00C86223">
      <w:pPr>
        <w:pStyle w:val="ConsPlusNormal"/>
        <w:spacing w:before="220"/>
        <w:ind w:firstLine="540"/>
        <w:jc w:val="both"/>
      </w:pPr>
      <w:r>
        <w:t>Стилистика как раздел науки о языке, изучающий стили языка и стили речи, а также изобразительно-выразительные средства.</w:t>
      </w:r>
    </w:p>
    <w:p w:rsidR="00C86223" w:rsidRDefault="00C86223">
      <w:pPr>
        <w:pStyle w:val="ConsPlusNormal"/>
        <w:spacing w:before="220"/>
        <w:ind w:firstLine="540"/>
        <w:jc w:val="both"/>
      </w:pPr>
      <w:r>
        <w:t>Стиль. Классификация функциональных стилей.</w:t>
      </w:r>
    </w:p>
    <w:p w:rsidR="00C86223" w:rsidRDefault="00C86223">
      <w:pPr>
        <w:pStyle w:val="ConsPlusNormal"/>
        <w:spacing w:before="220"/>
        <w:ind w:firstLine="540"/>
        <w:jc w:val="both"/>
      </w:pPr>
      <w:r>
        <w:t>Научный стиль. Официально-деловой стиль. Публицистический стиль. Разговорный стиль. Художественный стиль.</w:t>
      </w:r>
    </w:p>
    <w:p w:rsidR="00C86223" w:rsidRDefault="00C86223">
      <w:pPr>
        <w:pStyle w:val="ConsPlusNormal"/>
        <w:spacing w:before="220"/>
        <w:ind w:firstLine="540"/>
        <w:jc w:val="both"/>
      </w:pPr>
      <w:r>
        <w:t>Основные жанры научного (доклад, аннотация, статья, тезисы, конспект, реферат и другие), публицистического (выступление, статья, интервью, очерк и другие), официально-делового (расписка, резюме, характеристика, заявление, доверенность и другие) стилей, разговорной речи (рассказ, беседа, спор).</w:t>
      </w:r>
    </w:p>
    <w:p w:rsidR="00C86223" w:rsidRDefault="00C86223">
      <w:pPr>
        <w:pStyle w:val="ConsPlusNormal"/>
        <w:spacing w:before="220"/>
        <w:ind w:firstLine="540"/>
        <w:jc w:val="both"/>
      </w:pPr>
      <w:r>
        <w:t>Функционально-смысловые виды сочинений: повествование, описание, рассуждение.</w:t>
      </w:r>
    </w:p>
    <w:p w:rsidR="00C86223" w:rsidRDefault="00C86223">
      <w:pPr>
        <w:pStyle w:val="ConsPlusNormal"/>
        <w:spacing w:before="220"/>
        <w:ind w:firstLine="540"/>
        <w:jc w:val="both"/>
      </w:pPr>
      <w:r>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C86223" w:rsidRDefault="00C86223">
      <w:pPr>
        <w:pStyle w:val="ConsPlusNormal"/>
        <w:spacing w:before="220"/>
        <w:ind w:firstLine="540"/>
        <w:jc w:val="both"/>
      </w:pPr>
      <w:r>
        <w:t>Стилистические ошибки и их типы. Лингвистический эксперимент.</w:t>
      </w:r>
    </w:p>
    <w:p w:rsidR="00C86223" w:rsidRDefault="00C86223">
      <w:pPr>
        <w:pStyle w:val="ConsPlusNormal"/>
        <w:spacing w:before="220"/>
        <w:ind w:firstLine="540"/>
        <w:jc w:val="both"/>
      </w:pPr>
      <w:r>
        <w:t>24.7.7. Речь, речевое общение и культура речи.</w:t>
      </w:r>
    </w:p>
    <w:p w:rsidR="00C86223" w:rsidRDefault="00C86223">
      <w:pPr>
        <w:pStyle w:val="ConsPlusNormal"/>
        <w:spacing w:before="220"/>
        <w:ind w:firstLine="540"/>
        <w:jc w:val="both"/>
      </w:pPr>
      <w:r>
        <w:t>Основные аспекты культуры речи: нормативный, коммуникативный, этический. Культура разговорной речи. Ораторское искусство.</w:t>
      </w:r>
    </w:p>
    <w:p w:rsidR="00C86223" w:rsidRDefault="00C86223">
      <w:pPr>
        <w:pStyle w:val="ConsPlusNormal"/>
        <w:spacing w:before="220"/>
        <w:ind w:firstLine="540"/>
        <w:jc w:val="both"/>
      </w:pPr>
      <w:r>
        <w:t>Особенности адыгейского речевого этикета. Культура межъязыкового общения в условиях билингвизма. Перевод устных и письменных текстов с адыгейского языка на русский язык и с русского языка на адыгейский язык.</w:t>
      </w:r>
    </w:p>
    <w:p w:rsidR="00C86223" w:rsidRDefault="00C86223">
      <w:pPr>
        <w:pStyle w:val="ConsPlusNormal"/>
        <w:spacing w:before="220"/>
        <w:ind w:firstLine="540"/>
        <w:jc w:val="both"/>
      </w:pPr>
      <w:r>
        <w:t>Языковая норма, ее основные признаки и функции. Основные виды языковых норм адыгейского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rsidR="00C86223" w:rsidRDefault="00C86223">
      <w:pPr>
        <w:pStyle w:val="ConsPlusNormal"/>
        <w:spacing w:before="220"/>
        <w:ind w:firstLine="540"/>
        <w:jc w:val="both"/>
      </w:pPr>
      <w:r>
        <w:t>Орфоэпия. Основные правила произношения. Ударение. Акцент.</w:t>
      </w:r>
    </w:p>
    <w:p w:rsidR="00C86223" w:rsidRDefault="00C86223">
      <w:pPr>
        <w:pStyle w:val="ConsPlusNormal"/>
        <w:spacing w:before="220"/>
        <w:ind w:firstLine="540"/>
        <w:jc w:val="both"/>
      </w:pPr>
      <w:r>
        <w:t>Интонационные особенности адыгейской речи. Смыслосозидающая функция интонации. Требования к интонированию речи.</w:t>
      </w:r>
    </w:p>
    <w:p w:rsidR="00C86223" w:rsidRDefault="00C86223">
      <w:pPr>
        <w:pStyle w:val="ConsPlusNormal"/>
        <w:spacing w:before="220"/>
        <w:ind w:firstLine="540"/>
        <w:jc w:val="both"/>
      </w:pPr>
      <w:r>
        <w:t>Нормативные словари и лингвистические справочники современного адыгейского языка.</w:t>
      </w:r>
    </w:p>
    <w:p w:rsidR="00C86223" w:rsidRDefault="00C86223">
      <w:pPr>
        <w:pStyle w:val="ConsPlusNormal"/>
        <w:ind w:firstLine="540"/>
        <w:jc w:val="both"/>
      </w:pPr>
    </w:p>
    <w:p w:rsidR="00C86223" w:rsidRDefault="00C86223">
      <w:pPr>
        <w:pStyle w:val="ConsPlusTitle"/>
        <w:ind w:firstLine="540"/>
        <w:jc w:val="both"/>
        <w:outlineLvl w:val="3"/>
      </w:pPr>
      <w:r>
        <w:t>24.8. Планируемые результаты освоения программы по родному (адыгейскому) языку на уровне среднего общего образования.</w:t>
      </w:r>
    </w:p>
    <w:p w:rsidR="00C86223" w:rsidRDefault="00C86223">
      <w:pPr>
        <w:pStyle w:val="ConsPlusNormal"/>
        <w:spacing w:before="220"/>
        <w:ind w:firstLine="540"/>
        <w:jc w:val="both"/>
      </w:pPr>
      <w:r>
        <w:t>24.8.1. В результате изучения родного (адыгейского)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lastRenderedPageBreak/>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 xml:space="preserve">убежденность в значимости для личности и общества отечественного и мирового искусства, </w:t>
      </w:r>
      <w:r>
        <w:lastRenderedPageBreak/>
        <w:t>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(адыгейскому)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(адыгейского)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lastRenderedPageBreak/>
        <w:t>осознание ценности научной деятельности, готовность осуществлять учебно-исследовательскую и проектную деятельность, в том числе по родному (адыгейскому) языку, индивидуально и в группе.</w:t>
      </w:r>
    </w:p>
    <w:p w:rsidR="00C86223" w:rsidRDefault="00C86223">
      <w:pPr>
        <w:pStyle w:val="ConsPlusNormal"/>
        <w:spacing w:before="220"/>
        <w:ind w:firstLine="540"/>
        <w:jc w:val="both"/>
      </w:pPr>
      <w:r>
        <w:t>24.8.2. В процессе достижения личностных результатов освоения обучающимися программы по родному (адыгейскому)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24.8.3. В результате изучения родного (адыгейского)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24.8.3.1.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24.8.3.2.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w:t>
      </w:r>
      <w:r>
        <w:lastRenderedPageBreak/>
        <w:t>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24.8.3.3.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24.8.3.4.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 xml:space="preserve">24.8.3.5. У обучающегося будут сформированы умения самоорганизации как части </w:t>
      </w:r>
      <w:r>
        <w:lastRenderedPageBreak/>
        <w:t>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24.8.3.6.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24.8.3.7.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24.8.3.8.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(адыгейскому)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24.8.4. Предметные результаты изучения родного (адыгейского) языка. К концу 10 класса обучающийся научится:</w:t>
      </w:r>
    </w:p>
    <w:p w:rsidR="00C86223" w:rsidRDefault="00C86223">
      <w:pPr>
        <w:pStyle w:val="ConsPlusNormal"/>
        <w:spacing w:before="220"/>
        <w:ind w:firstLine="540"/>
        <w:jc w:val="both"/>
      </w:pPr>
      <w:r>
        <w:t>понимать роль родного языка как средства коммуникации, фактора объединения людей в нацию, связь родного языка с общественным развитием, культурой и историей народа;</w:t>
      </w:r>
    </w:p>
    <w:p w:rsidR="00C86223" w:rsidRDefault="00C86223">
      <w:pPr>
        <w:pStyle w:val="ConsPlusNormal"/>
        <w:spacing w:before="220"/>
        <w:ind w:firstLine="540"/>
        <w:jc w:val="both"/>
      </w:pPr>
      <w:r>
        <w:t>аргументировать эстетическую значимость, необходимость сохранения и развития литературного адыгейского языка;</w:t>
      </w:r>
    </w:p>
    <w:p w:rsidR="00C86223" w:rsidRDefault="00C86223">
      <w:pPr>
        <w:pStyle w:val="ConsPlusNormal"/>
        <w:spacing w:before="220"/>
        <w:ind w:firstLine="540"/>
        <w:jc w:val="both"/>
      </w:pPr>
      <w:r>
        <w:t>характеризовать структурные разделы лингвистики как разделы науки о языке;</w:t>
      </w:r>
    </w:p>
    <w:p w:rsidR="00C86223" w:rsidRDefault="00C86223">
      <w:pPr>
        <w:pStyle w:val="ConsPlusNormal"/>
        <w:spacing w:before="220"/>
        <w:ind w:firstLine="540"/>
        <w:jc w:val="both"/>
      </w:pPr>
      <w:r>
        <w:t>использовать простейшие формы и методы лингвистического исследования;</w:t>
      </w:r>
    </w:p>
    <w:p w:rsidR="00C86223" w:rsidRDefault="00C86223">
      <w:pPr>
        <w:pStyle w:val="ConsPlusNormal"/>
        <w:spacing w:before="220"/>
        <w:ind w:firstLine="540"/>
        <w:jc w:val="both"/>
      </w:pPr>
      <w:r>
        <w:t>сравнивать этико-речевые нормы адыгейского литературного языка с аналогичными нормами русского языка;</w:t>
      </w:r>
    </w:p>
    <w:p w:rsidR="00C86223" w:rsidRDefault="00C86223">
      <w:pPr>
        <w:pStyle w:val="ConsPlusNormal"/>
        <w:spacing w:before="220"/>
        <w:ind w:firstLine="540"/>
        <w:jc w:val="both"/>
      </w:pPr>
      <w:r>
        <w:t>знать основные этапы развития адыгейского литературного языка как одного из кавказских языков, иметь представления о группах кавказских языков;</w:t>
      </w:r>
    </w:p>
    <w:p w:rsidR="00C86223" w:rsidRDefault="00C86223">
      <w:pPr>
        <w:pStyle w:val="ConsPlusNormal"/>
        <w:spacing w:before="220"/>
        <w:ind w:firstLine="540"/>
        <w:jc w:val="both"/>
      </w:pPr>
      <w:r>
        <w:t>приводить примеры и толкование адыгейских этнографизмов;</w:t>
      </w:r>
    </w:p>
    <w:p w:rsidR="00C86223" w:rsidRDefault="00C86223">
      <w:pPr>
        <w:pStyle w:val="ConsPlusNormal"/>
        <w:spacing w:before="220"/>
        <w:ind w:firstLine="540"/>
        <w:jc w:val="both"/>
      </w:pPr>
      <w:r>
        <w:t>приводить примеры отражения в современном адыгейском языке культур других народов, взаимообогащения языков как результата диалога культур;</w:t>
      </w:r>
    </w:p>
    <w:p w:rsidR="00C86223" w:rsidRDefault="00C86223">
      <w:pPr>
        <w:pStyle w:val="ConsPlusNormal"/>
        <w:spacing w:before="220"/>
        <w:ind w:firstLine="540"/>
        <w:jc w:val="both"/>
      </w:pPr>
      <w:r>
        <w:t>создавать собственные тексты на адыгейском языке по предложенной тематике, заданного типа, стиля и жанра, использовать знания о формах адыгейского языка при создании текстов;</w:t>
      </w:r>
    </w:p>
    <w:p w:rsidR="00C86223" w:rsidRDefault="00C86223">
      <w:pPr>
        <w:pStyle w:val="ConsPlusNormal"/>
        <w:spacing w:before="220"/>
        <w:ind w:firstLine="540"/>
        <w:jc w:val="both"/>
      </w:pPr>
      <w:r>
        <w:t>владеть приемами информационной переработки текстов и представлять тексты в виде тезисов, конспектов, аннотаций, структурных схем, презентаций (в том числе в электронной форме), осуществлять выборку из текстов по указанному критерию;</w:t>
      </w:r>
    </w:p>
    <w:p w:rsidR="00C86223" w:rsidRDefault="00C86223">
      <w:pPr>
        <w:pStyle w:val="ConsPlusNormal"/>
        <w:spacing w:before="220"/>
        <w:ind w:firstLine="540"/>
        <w:jc w:val="both"/>
      </w:pPr>
      <w:r>
        <w:t>дифференцировать главную и второстепенную информацию, явную и скрытую (подтекстовую) информацию в прослушанном или прочитанном тексте, работать с научно-популярным текстом;</w:t>
      </w:r>
    </w:p>
    <w:p w:rsidR="00C86223" w:rsidRDefault="00C86223">
      <w:pPr>
        <w:pStyle w:val="ConsPlusNormal"/>
        <w:spacing w:before="220"/>
        <w:ind w:firstLine="540"/>
        <w:jc w:val="both"/>
      </w:pPr>
      <w:r>
        <w:t>пользоваться основными нормативными словарями и справочниками для расширения адыгейского словарного запаса и спектра используемых языковых средств;</w:t>
      </w:r>
    </w:p>
    <w:p w:rsidR="00C86223" w:rsidRDefault="00C86223">
      <w:pPr>
        <w:pStyle w:val="ConsPlusNormal"/>
        <w:spacing w:before="220"/>
        <w:ind w:firstLine="540"/>
        <w:jc w:val="both"/>
      </w:pPr>
      <w:r>
        <w:t>соблюдать культуру чтения, говорения, аудирования и письма, бытового, делового и научного общения, правил ведения диалога, полилога, дискуссий;</w:t>
      </w:r>
    </w:p>
    <w:p w:rsidR="00C86223" w:rsidRDefault="00C86223">
      <w:pPr>
        <w:pStyle w:val="ConsPlusNormal"/>
        <w:spacing w:before="220"/>
        <w:ind w:firstLine="540"/>
        <w:jc w:val="both"/>
      </w:pPr>
      <w:r>
        <w:t>использовать дополнительные источники знаний о родном языке, в том числе научные лингвистические труды, Интернет-ресурсы.</w:t>
      </w:r>
    </w:p>
    <w:p w:rsidR="00C86223" w:rsidRDefault="00C86223">
      <w:pPr>
        <w:pStyle w:val="ConsPlusNormal"/>
        <w:spacing w:before="220"/>
        <w:ind w:firstLine="540"/>
        <w:jc w:val="both"/>
      </w:pPr>
      <w:r>
        <w:t>24.8.5. Предметные результаты изучения родного (адыгейского) языка. К концу 11 класса обучающийся научится:</w:t>
      </w:r>
    </w:p>
    <w:p w:rsidR="00C86223" w:rsidRDefault="00C86223">
      <w:pPr>
        <w:pStyle w:val="ConsPlusNormal"/>
        <w:spacing w:before="220"/>
        <w:ind w:firstLine="540"/>
        <w:jc w:val="both"/>
      </w:pPr>
      <w:r>
        <w:t>основам ораторского искусства;</w:t>
      </w:r>
    </w:p>
    <w:p w:rsidR="00C86223" w:rsidRDefault="00C86223">
      <w:pPr>
        <w:pStyle w:val="ConsPlusNormal"/>
        <w:spacing w:before="220"/>
        <w:ind w:firstLine="540"/>
        <w:jc w:val="both"/>
      </w:pPr>
      <w:r>
        <w:t>писать реферат по нескольким научным источникам;</w:t>
      </w:r>
    </w:p>
    <w:p w:rsidR="00C86223" w:rsidRDefault="00C86223">
      <w:pPr>
        <w:pStyle w:val="ConsPlusNormal"/>
        <w:spacing w:before="220"/>
        <w:ind w:firstLine="540"/>
        <w:jc w:val="both"/>
      </w:pPr>
      <w:r>
        <w:lastRenderedPageBreak/>
        <w:t>проводить лингвистический эксперимент и использовать его результаты в своей речевой практике;</w:t>
      </w:r>
    </w:p>
    <w:p w:rsidR="00C86223" w:rsidRDefault="00C86223">
      <w:pPr>
        <w:pStyle w:val="ConsPlusNormal"/>
        <w:spacing w:before="220"/>
        <w:ind w:firstLine="540"/>
        <w:jc w:val="both"/>
      </w:pPr>
      <w:r>
        <w:t>продуктивно использовать интонационные особенности адыгейской речи;</w:t>
      </w:r>
    </w:p>
    <w:p w:rsidR="00C86223" w:rsidRDefault="00C86223">
      <w:pPr>
        <w:pStyle w:val="ConsPlusNormal"/>
        <w:spacing w:before="220"/>
        <w:ind w:firstLine="540"/>
        <w:jc w:val="both"/>
      </w:pPr>
      <w:r>
        <w:t>продуктивно использовать синонимические ресурсы адыгейского языка для более точного выражения мысли и усиления выразительности речи;</w:t>
      </w:r>
    </w:p>
    <w:p w:rsidR="00C86223" w:rsidRDefault="00C86223">
      <w:pPr>
        <w:pStyle w:val="ConsPlusNormal"/>
        <w:spacing w:before="220"/>
        <w:ind w:firstLine="540"/>
        <w:jc w:val="both"/>
      </w:pPr>
      <w:r>
        <w:t>выявлять в собственной речи и речи окружающих факты языковой интерференции, давать им оценку;</w:t>
      </w:r>
    </w:p>
    <w:p w:rsidR="00C86223" w:rsidRDefault="00C86223">
      <w:pPr>
        <w:pStyle w:val="ConsPlusNormal"/>
        <w:spacing w:before="220"/>
        <w:ind w:firstLine="540"/>
        <w:jc w:val="both"/>
      </w:pPr>
      <w:r>
        <w:t>оценивать свою и чужую речь с учетом нормативного, коммуникативного и этического аспектов культуры речи;</w:t>
      </w:r>
    </w:p>
    <w:p w:rsidR="00C86223" w:rsidRDefault="00C86223">
      <w:pPr>
        <w:pStyle w:val="ConsPlusNormal"/>
        <w:spacing w:before="220"/>
        <w:ind w:firstLine="540"/>
        <w:jc w:val="both"/>
      </w:pPr>
      <w:r>
        <w:t>правильно использовать лексические и грамматические средства связи предложений при построении текста;</w:t>
      </w:r>
    </w:p>
    <w:p w:rsidR="00C86223" w:rsidRDefault="00C86223">
      <w:pPr>
        <w:pStyle w:val="ConsPlusNormal"/>
        <w:spacing w:before="220"/>
        <w:ind w:firstLine="540"/>
        <w:jc w:val="both"/>
      </w:pPr>
      <w:r>
        <w:t>соблюдать в речевой практике основные орфоэпические, лексические, грамматические, стилистические, орфографические и пунктуационные нормы литературного адыгейского языка;</w:t>
      </w:r>
    </w:p>
    <w:p w:rsidR="00C86223" w:rsidRDefault="00C86223">
      <w:pPr>
        <w:pStyle w:val="ConsPlusNormal"/>
        <w:spacing w:before="220"/>
        <w:ind w:firstLine="540"/>
        <w:jc w:val="both"/>
      </w:pPr>
      <w:r>
        <w:t>переводить тексты с адыгейского языка на русский язык и с русского языка на адыгейский язык с соблюдением стиля;</w:t>
      </w:r>
    </w:p>
    <w:p w:rsidR="00C86223" w:rsidRDefault="00C86223">
      <w:pPr>
        <w:pStyle w:val="ConsPlusNormal"/>
        <w:spacing w:before="220"/>
        <w:ind w:firstLine="540"/>
        <w:jc w:val="both"/>
      </w:pPr>
      <w:r>
        <w:t>распознавать и использовать простые и сложные превербы, одноличные и многоличные глаголы, категории лица и числа, версии, союзности, взаимности, совместности;</w:t>
      </w:r>
    </w:p>
    <w:p w:rsidR="00C86223" w:rsidRDefault="00C86223">
      <w:pPr>
        <w:pStyle w:val="ConsPlusNormal"/>
        <w:spacing w:before="220"/>
        <w:ind w:firstLine="540"/>
        <w:jc w:val="both"/>
      </w:pPr>
      <w:r>
        <w:t>пользоваться нормативными словарями и справочниками по адыгейскому языку для расширения активного словарного запаса и спектра используемых языковых средств;</w:t>
      </w:r>
    </w:p>
    <w:p w:rsidR="00C86223" w:rsidRDefault="00C86223">
      <w:pPr>
        <w:pStyle w:val="ConsPlusNormal"/>
        <w:spacing w:before="220"/>
        <w:ind w:firstLine="540"/>
        <w:jc w:val="both"/>
      </w:pPr>
      <w:r>
        <w:t>владеть навыками разработки собственного проекта в рамках учебного предмета "Родной (адыгейский) язык".</w:t>
      </w:r>
    </w:p>
    <w:p w:rsidR="00C86223" w:rsidRDefault="00C86223">
      <w:pPr>
        <w:pStyle w:val="ConsPlusNormal"/>
        <w:ind w:firstLine="540"/>
        <w:jc w:val="both"/>
      </w:pPr>
    </w:p>
    <w:p w:rsidR="00C86223" w:rsidRDefault="00C86223">
      <w:pPr>
        <w:pStyle w:val="ConsPlusTitle"/>
        <w:ind w:firstLine="540"/>
        <w:jc w:val="both"/>
        <w:outlineLvl w:val="2"/>
      </w:pPr>
      <w:r>
        <w:t>25. Федеральная рабочая программа по учебному предмету "Родной (алтайский) язык".</w:t>
      </w:r>
    </w:p>
    <w:p w:rsidR="00C86223" w:rsidRDefault="00C86223">
      <w:pPr>
        <w:pStyle w:val="ConsPlusNormal"/>
        <w:spacing w:before="220"/>
        <w:ind w:firstLine="540"/>
        <w:jc w:val="both"/>
      </w:pPr>
      <w:r>
        <w:t>25.1. Федеральная рабочая программа по учебному предмету "Родной (алтайский) язык" (предметная область "Родной язык и родная литература") (далее соответственно - программа по родному (алтайскому) языку, родной (алтайский) язык, алтайский язык) разработана для обучающихся, владеющих родным (алтайским) языком, и включает пояснительную записку, содержание обучения, планируемые результаты освоения программы по родному (алтайскому) языку.</w:t>
      </w:r>
    </w:p>
    <w:p w:rsidR="00C86223" w:rsidRDefault="00C86223">
      <w:pPr>
        <w:pStyle w:val="ConsPlusNormal"/>
        <w:spacing w:before="220"/>
        <w:ind w:firstLine="540"/>
        <w:jc w:val="both"/>
      </w:pPr>
      <w:r>
        <w:t>25.2. Пояснительная записка отражает общие цели изучения родного (алтайского)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25.4. Планируемые результаты освоения программы по родному (алтайскому)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25.5. Пояснительная записка.</w:t>
      </w:r>
    </w:p>
    <w:p w:rsidR="00C86223" w:rsidRDefault="00C86223">
      <w:pPr>
        <w:pStyle w:val="ConsPlusNormal"/>
        <w:spacing w:before="220"/>
        <w:ind w:firstLine="540"/>
        <w:jc w:val="both"/>
      </w:pPr>
      <w:r>
        <w:t xml:space="preserve">25.5.1. Программа по родному (алтайскому) языку на уровне среднего общего образования разработана с целью оказания методической помощи учителю в создании рабочей программы по </w:t>
      </w:r>
      <w:r>
        <w:lastRenderedPageBreak/>
        <w:t>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по родному (алтайскому) языку обеспечивает межпредметные связи с гуманитарными дисциплинами "Русский язык", "Родная (алтайская) литература", "Литература", "Изобразительное искусство" и другими.</w:t>
      </w:r>
    </w:p>
    <w:p w:rsidR="00C86223" w:rsidRDefault="00C86223">
      <w:pPr>
        <w:pStyle w:val="ConsPlusNormal"/>
        <w:spacing w:before="220"/>
        <w:ind w:firstLine="540"/>
        <w:jc w:val="both"/>
      </w:pPr>
      <w:r>
        <w:t>25.5.2. Изучение алтайского языка на уровне среднего общего образования предусматривает продолжение процесса овладения знаниями о языке и совершенствование языковых, речевых умений и навыков обучающихся. В качестве нового преподается материал об истории алтайского языка, зарождении письменности, древних рукописных памятниках и архаичной лексике, о месте современного алтайского языка среди других языков тюркской языковой семьи. В программе по родному (алтайскому) языку присутствуют сведения о функциональных разновидностях алтайского языка и основных речевых жанрах, о различных способах дифференциации лексики алтайского языка.</w:t>
      </w:r>
    </w:p>
    <w:p w:rsidR="00C86223" w:rsidRDefault="00C86223">
      <w:pPr>
        <w:pStyle w:val="ConsPlusNormal"/>
        <w:spacing w:before="220"/>
        <w:ind w:firstLine="540"/>
        <w:jc w:val="both"/>
      </w:pPr>
      <w:r>
        <w:t>Программа по родному (алтайскому) языку предусматривает коммуникативно-деятельностный подход к изучению материала, который поможет обучающимся овладеть функциональной грамотностью. Функциональная грамотность обеспечивается знаниями об устройстве, стилевых разновидностях, изобразительно-выразительных средствах алтайского литературного языка.</w:t>
      </w:r>
    </w:p>
    <w:p w:rsidR="00C86223" w:rsidRDefault="00C86223">
      <w:pPr>
        <w:pStyle w:val="ConsPlusNormal"/>
        <w:spacing w:before="220"/>
        <w:ind w:firstLine="540"/>
        <w:jc w:val="both"/>
      </w:pPr>
      <w:r>
        <w:t>25.5.3. В содержании программы по родному (алтайскому) языку выделяются следующие содержательные линии: "Общие сведения о языке"; "Разделы языка"; "Язык и культура".</w:t>
      </w:r>
    </w:p>
    <w:p w:rsidR="00C86223" w:rsidRDefault="00C86223">
      <w:pPr>
        <w:pStyle w:val="ConsPlusNormal"/>
        <w:spacing w:before="220"/>
        <w:ind w:firstLine="540"/>
        <w:jc w:val="both"/>
      </w:pPr>
      <w:r>
        <w:t>25.5.4. Изучение родного (алтайскому) языка направлено на достижение следующих целей:</w:t>
      </w:r>
    </w:p>
    <w:p w:rsidR="00C86223" w:rsidRDefault="00C86223">
      <w:pPr>
        <w:pStyle w:val="ConsPlusNormal"/>
        <w:spacing w:before="220"/>
        <w:ind w:firstLine="540"/>
        <w:jc w:val="both"/>
      </w:pPr>
      <w:r>
        <w:t>овладение алтайским языком как средством познания и коммуникации в степени, достаточной для получения профессионального образования и дальнейшего самообразования;</w:t>
      </w:r>
    </w:p>
    <w:p w:rsidR="00C86223" w:rsidRDefault="00C86223">
      <w:pPr>
        <w:pStyle w:val="ConsPlusNormal"/>
        <w:spacing w:before="220"/>
        <w:ind w:firstLine="540"/>
        <w:jc w:val="both"/>
      </w:pPr>
      <w:r>
        <w:t>расширение знаний о специфике алтайского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у обучающихся понятий о системе стилей алтайского языка, совершенствование знаний об изобразительно-выразительных возможностях и нормах алтайского литературного языка и умений применять знания о них в речевой практике;</w:t>
      </w:r>
    </w:p>
    <w:p w:rsidR="00C86223" w:rsidRDefault="00C86223">
      <w:pPr>
        <w:pStyle w:val="ConsPlusNormal"/>
        <w:spacing w:before="220"/>
        <w:ind w:firstLine="540"/>
        <w:jc w:val="both"/>
      </w:pPr>
      <w:r>
        <w:t>воспитание ценностного отношения к алтайскому языку как одному из государственных языков Республики Алтай, обеспечение культурной самоидентификации, этнической идентичности как составляющей региональной и российской идентичности.</w:t>
      </w:r>
    </w:p>
    <w:p w:rsidR="00C86223" w:rsidRDefault="00C86223">
      <w:pPr>
        <w:pStyle w:val="ConsPlusNormal"/>
        <w:spacing w:before="220"/>
        <w:ind w:firstLine="540"/>
        <w:jc w:val="both"/>
      </w:pPr>
      <w:r>
        <w:t>25.5.5. Общее число часов, рекомендованных для изучения родного (алтайского)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25.6. Содержание обучения в 10 классе.</w:t>
      </w:r>
    </w:p>
    <w:p w:rsidR="00C86223" w:rsidRDefault="00C86223">
      <w:pPr>
        <w:pStyle w:val="ConsPlusNormal"/>
        <w:spacing w:before="220"/>
        <w:ind w:firstLine="540"/>
        <w:jc w:val="both"/>
      </w:pPr>
      <w:r>
        <w:t>25.6.1. Алтайский язык. Язык и речь. Речь как деятельность.</w:t>
      </w:r>
    </w:p>
    <w:p w:rsidR="00C86223" w:rsidRDefault="00C86223">
      <w:pPr>
        <w:pStyle w:val="ConsPlusNormal"/>
        <w:spacing w:before="220"/>
        <w:ind w:firstLine="540"/>
        <w:jc w:val="both"/>
      </w:pPr>
      <w:r>
        <w:t>Алтайский язык - государственный язык Республики Алтай. Общие сведения о языке. Значение родного языка, расширение его функций.</w:t>
      </w:r>
    </w:p>
    <w:p w:rsidR="00C86223" w:rsidRDefault="00C86223">
      <w:pPr>
        <w:pStyle w:val="ConsPlusNormal"/>
        <w:spacing w:before="220"/>
        <w:ind w:firstLine="540"/>
        <w:jc w:val="both"/>
      </w:pPr>
      <w:r>
        <w:t>Алтайский литературный язык, формы существования языка.</w:t>
      </w:r>
    </w:p>
    <w:p w:rsidR="00C86223" w:rsidRDefault="00C86223">
      <w:pPr>
        <w:pStyle w:val="ConsPlusNormal"/>
        <w:spacing w:before="220"/>
        <w:ind w:firstLine="540"/>
        <w:jc w:val="both"/>
      </w:pPr>
      <w:r>
        <w:t>Фонетический, морфологический, лексический и синтаксический уровни языка.</w:t>
      </w:r>
    </w:p>
    <w:p w:rsidR="00C86223" w:rsidRDefault="00C86223">
      <w:pPr>
        <w:pStyle w:val="ConsPlusNormal"/>
        <w:spacing w:before="220"/>
        <w:ind w:firstLine="540"/>
        <w:jc w:val="both"/>
      </w:pPr>
      <w:r>
        <w:t>Известные алтайские языковеды, тюркологи.</w:t>
      </w:r>
    </w:p>
    <w:p w:rsidR="00C86223" w:rsidRDefault="00C86223">
      <w:pPr>
        <w:pStyle w:val="ConsPlusNormal"/>
        <w:spacing w:before="220"/>
        <w:ind w:firstLine="540"/>
        <w:jc w:val="both"/>
      </w:pPr>
      <w:r>
        <w:lastRenderedPageBreak/>
        <w:t>Виды речевой деятельности: чтение, аудирование, говорение, письмо. Речевое общение и его основные элементы. Виды речевого общения. Сферы и ситуации речевого общения. Монологическая и диалогическая речь.</w:t>
      </w:r>
    </w:p>
    <w:p w:rsidR="00C86223" w:rsidRDefault="00C86223">
      <w:pPr>
        <w:pStyle w:val="ConsPlusNormal"/>
        <w:spacing w:before="220"/>
        <w:ind w:firstLine="540"/>
        <w:jc w:val="both"/>
      </w:pPr>
      <w:r>
        <w:t>25.6.2. Язык и история.</w:t>
      </w:r>
    </w:p>
    <w:p w:rsidR="00C86223" w:rsidRDefault="00C86223">
      <w:pPr>
        <w:pStyle w:val="ConsPlusNormal"/>
        <w:spacing w:before="220"/>
        <w:ind w:firstLine="540"/>
        <w:jc w:val="both"/>
      </w:pPr>
      <w:r>
        <w:t>Древнетюркская письменность. Общие сведения о древнетюркском языке. Орхоно-енисейские памятники. Древнетюркские памятники Горного Алтая. История открытия и дешифровки древнетюркских памятников.</w:t>
      </w:r>
    </w:p>
    <w:p w:rsidR="00C86223" w:rsidRDefault="00C86223">
      <w:pPr>
        <w:pStyle w:val="ConsPlusNormal"/>
        <w:spacing w:before="220"/>
        <w:ind w:firstLine="540"/>
        <w:jc w:val="both"/>
      </w:pPr>
      <w:r>
        <w:t>Место алтайского языка среди тюркских языков. Произведения алтайских писателей и поэтов о наследии своего народа.</w:t>
      </w:r>
    </w:p>
    <w:p w:rsidR="00C86223" w:rsidRDefault="00C86223">
      <w:pPr>
        <w:pStyle w:val="ConsPlusNormal"/>
        <w:spacing w:before="220"/>
        <w:ind w:firstLine="540"/>
        <w:jc w:val="both"/>
      </w:pPr>
      <w:r>
        <w:t>25.6.3. Фонетика. Графика. Орфография. Орфоэпия.</w:t>
      </w:r>
    </w:p>
    <w:p w:rsidR="00C86223" w:rsidRDefault="00C86223">
      <w:pPr>
        <w:pStyle w:val="ConsPlusNormal"/>
        <w:spacing w:before="220"/>
        <w:ind w:firstLine="540"/>
        <w:jc w:val="both"/>
      </w:pPr>
      <w:r>
        <w:t>Обобщающее повторение фонетики, графики, орфоэпии, орфографии.</w:t>
      </w:r>
    </w:p>
    <w:p w:rsidR="00C86223" w:rsidRDefault="00C86223">
      <w:pPr>
        <w:pStyle w:val="ConsPlusNormal"/>
        <w:spacing w:before="220"/>
        <w:ind w:firstLine="540"/>
        <w:jc w:val="both"/>
      </w:pPr>
      <w:r>
        <w:t>Основные фонетические единицы: звук, слог, слово, такт, фраза. Понятие о фонеме. Гласные и согласные алтайского языка. Исконно алтайские звуки и звуки, вошедшие из русского языка, мягкий и твердый знаки.</w:t>
      </w:r>
    </w:p>
    <w:p w:rsidR="00C86223" w:rsidRDefault="00C86223">
      <w:pPr>
        <w:pStyle w:val="ConsPlusNormal"/>
        <w:spacing w:before="220"/>
        <w:ind w:firstLine="540"/>
        <w:jc w:val="both"/>
      </w:pPr>
      <w:r>
        <w:t>Гласные звуки. Закон сингармонизма. Губная гармония и небная гармония. Долгие и краткие гласные. Удвоенные гласные.</w:t>
      </w:r>
    </w:p>
    <w:p w:rsidR="00C86223" w:rsidRDefault="00C86223">
      <w:pPr>
        <w:pStyle w:val="ConsPlusNormal"/>
        <w:spacing w:before="220"/>
        <w:ind w:firstLine="540"/>
        <w:jc w:val="both"/>
      </w:pPr>
      <w:r>
        <w:t>Согласные звуки. Классификация согласных в алтайском языке.</w:t>
      </w:r>
    </w:p>
    <w:p w:rsidR="00C86223" w:rsidRDefault="00C86223">
      <w:pPr>
        <w:pStyle w:val="ConsPlusNormal"/>
        <w:spacing w:before="220"/>
        <w:ind w:firstLine="540"/>
        <w:jc w:val="both"/>
      </w:pPr>
      <w:r>
        <w:t>Слог. Особенности деления слов на слоги в алтайском языке.</w:t>
      </w:r>
    </w:p>
    <w:p w:rsidR="00C86223" w:rsidRDefault="00C86223">
      <w:pPr>
        <w:pStyle w:val="ConsPlusNormal"/>
        <w:spacing w:before="220"/>
        <w:ind w:firstLine="540"/>
        <w:jc w:val="both"/>
      </w:pPr>
      <w:r>
        <w:t>Ударение Основные нормы современного литературного произношения и ударения в алтайском языке. Особые случаи падения ударения в алтайском языке.</w:t>
      </w:r>
    </w:p>
    <w:p w:rsidR="00C86223" w:rsidRDefault="00C86223">
      <w:pPr>
        <w:pStyle w:val="ConsPlusNormal"/>
        <w:spacing w:before="220"/>
        <w:ind w:firstLine="540"/>
        <w:jc w:val="both"/>
      </w:pPr>
      <w:r>
        <w:t>Графика. История развития алтайского алфавита. Орфоэпия. Орфоэпические нормы современного алтайского языка.</w:t>
      </w:r>
    </w:p>
    <w:p w:rsidR="00C86223" w:rsidRDefault="00C86223">
      <w:pPr>
        <w:pStyle w:val="ConsPlusNormal"/>
        <w:spacing w:before="220"/>
        <w:ind w:firstLine="540"/>
        <w:jc w:val="both"/>
      </w:pPr>
      <w:r>
        <w:t>Орфография. Принципы алтайской орфографии. Орфография как система правил правописания. Понятие орфограммы. Правописание гласных и согласных в составе морфем. Слитные, дефисные и раздельные написания. Перенос слов. Орфографические словари и справочники.</w:t>
      </w:r>
    </w:p>
    <w:p w:rsidR="00C86223" w:rsidRDefault="00C86223">
      <w:pPr>
        <w:pStyle w:val="ConsPlusNormal"/>
        <w:spacing w:before="220"/>
        <w:ind w:firstLine="540"/>
        <w:jc w:val="both"/>
      </w:pPr>
      <w:r>
        <w:t>Орфоэпия. Орфоэпические (произносительные и акцентологические) нормы. Роль орфоэпии в устном общении. Произношение некоторых грамматических форм. Особенности произношения иноязычных слов.</w:t>
      </w:r>
    </w:p>
    <w:p w:rsidR="00C86223" w:rsidRDefault="00C86223">
      <w:pPr>
        <w:pStyle w:val="ConsPlusNormal"/>
        <w:spacing w:before="220"/>
        <w:ind w:firstLine="540"/>
        <w:jc w:val="both"/>
      </w:pPr>
      <w:r>
        <w:t>25.6.4. Лексикология.</w:t>
      </w:r>
    </w:p>
    <w:p w:rsidR="00C86223" w:rsidRDefault="00C86223">
      <w:pPr>
        <w:pStyle w:val="ConsPlusNormal"/>
        <w:spacing w:before="220"/>
        <w:ind w:firstLine="540"/>
        <w:jc w:val="both"/>
      </w:pPr>
      <w:r>
        <w:t>Словарный состав алтайского языка. Слово, его лексическое и грамматическое значение. Однозначность и многозначность слов. Прямое и переносное значение слова.</w:t>
      </w:r>
    </w:p>
    <w:p w:rsidR="00C86223" w:rsidRDefault="00C86223">
      <w:pPr>
        <w:pStyle w:val="ConsPlusNormal"/>
        <w:spacing w:before="220"/>
        <w:ind w:firstLine="540"/>
        <w:jc w:val="both"/>
      </w:pPr>
      <w:r>
        <w:t>Синонимия и антонимия как средства языковой выразительности.</w:t>
      </w:r>
    </w:p>
    <w:p w:rsidR="00C86223" w:rsidRDefault="00C86223">
      <w:pPr>
        <w:pStyle w:val="ConsPlusNormal"/>
        <w:spacing w:before="220"/>
        <w:ind w:firstLine="540"/>
        <w:jc w:val="both"/>
      </w:pPr>
      <w:r>
        <w:t>Лексика общеупотребительная и лексика, имеющая ограниченную сферу употребления. Употребление устаревшей лексики и неологизмов.</w:t>
      </w:r>
    </w:p>
    <w:p w:rsidR="00C86223" w:rsidRDefault="00C86223">
      <w:pPr>
        <w:pStyle w:val="ConsPlusNormal"/>
        <w:spacing w:before="220"/>
        <w:ind w:firstLine="540"/>
        <w:jc w:val="both"/>
      </w:pPr>
      <w:r>
        <w:t>Историзмы и архаизмы; фольклорная лексика и фразеология; алтайские имена. Алтайские народные пословицы и поговорки.</w:t>
      </w:r>
    </w:p>
    <w:p w:rsidR="00C86223" w:rsidRDefault="00C86223">
      <w:pPr>
        <w:pStyle w:val="ConsPlusNormal"/>
        <w:spacing w:before="220"/>
        <w:ind w:firstLine="540"/>
        <w:jc w:val="both"/>
      </w:pPr>
      <w:r>
        <w:t>Термины и профессионализмы. Диалектные слова.</w:t>
      </w:r>
    </w:p>
    <w:p w:rsidR="00C86223" w:rsidRDefault="00C86223">
      <w:pPr>
        <w:pStyle w:val="ConsPlusNormal"/>
        <w:spacing w:before="220"/>
        <w:ind w:firstLine="540"/>
        <w:jc w:val="both"/>
      </w:pPr>
      <w:r>
        <w:lastRenderedPageBreak/>
        <w:t>Фразеологические единицы и их употребление.</w:t>
      </w:r>
    </w:p>
    <w:p w:rsidR="00C86223" w:rsidRDefault="00C86223">
      <w:pPr>
        <w:pStyle w:val="ConsPlusNormal"/>
        <w:spacing w:before="220"/>
        <w:ind w:firstLine="540"/>
        <w:jc w:val="both"/>
      </w:pPr>
      <w:r>
        <w:t>Лексикография алтайского языка.</w:t>
      </w:r>
    </w:p>
    <w:p w:rsidR="00C86223" w:rsidRDefault="00C8622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622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6223" w:rsidRDefault="00C8622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6223" w:rsidRDefault="00C8622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6223" w:rsidRDefault="00C86223">
            <w:pPr>
              <w:pStyle w:val="ConsPlusNormal"/>
              <w:jc w:val="both"/>
            </w:pPr>
            <w:r>
              <w:rPr>
                <w:color w:val="392C69"/>
              </w:rPr>
              <w:t>КонсультантПлюс: примечание.</w:t>
            </w:r>
          </w:p>
          <w:p w:rsidR="00C86223" w:rsidRDefault="00C86223">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86223" w:rsidRDefault="00C86223">
            <w:pPr>
              <w:pStyle w:val="ConsPlusNormal"/>
            </w:pPr>
          </w:p>
        </w:tc>
      </w:tr>
    </w:tbl>
    <w:p w:rsidR="00C86223" w:rsidRDefault="00C86223">
      <w:pPr>
        <w:pStyle w:val="ConsPlusNormal"/>
        <w:spacing w:before="280"/>
        <w:ind w:firstLine="540"/>
        <w:jc w:val="both"/>
      </w:pPr>
      <w:r>
        <w:t>6.5. Морфемика и словообразование.</w:t>
      </w:r>
    </w:p>
    <w:p w:rsidR="00C86223" w:rsidRDefault="00C86223">
      <w:pPr>
        <w:pStyle w:val="ConsPlusNormal"/>
        <w:spacing w:before="220"/>
        <w:ind w:firstLine="540"/>
        <w:jc w:val="both"/>
      </w:pPr>
      <w:r>
        <w:t>Основные понятия морфемики и словообразования.</w:t>
      </w:r>
    </w:p>
    <w:p w:rsidR="00C86223" w:rsidRDefault="00C86223">
      <w:pPr>
        <w:pStyle w:val="ConsPlusNormal"/>
        <w:spacing w:before="220"/>
        <w:ind w:firstLine="540"/>
        <w:jc w:val="both"/>
      </w:pPr>
      <w:r>
        <w:t>Состав слова. Морфемный разбор слова.</w:t>
      </w:r>
    </w:p>
    <w:p w:rsidR="00C86223" w:rsidRDefault="00C86223">
      <w:pPr>
        <w:pStyle w:val="ConsPlusNormal"/>
        <w:spacing w:before="220"/>
        <w:ind w:firstLine="540"/>
        <w:jc w:val="both"/>
      </w:pPr>
      <w:r>
        <w:t>Способы словообразования: образование слов при помощи словообразующих аффиксов и словосложением.</w:t>
      </w:r>
    </w:p>
    <w:p w:rsidR="00C86223" w:rsidRDefault="00C86223">
      <w:pPr>
        <w:pStyle w:val="ConsPlusNormal"/>
        <w:spacing w:before="220"/>
        <w:ind w:firstLine="540"/>
        <w:jc w:val="both"/>
      </w:pPr>
      <w:r>
        <w:t>Корень, аффиксы. Словообразующие, формообразующие, словоизменяющие аффиксы. Понятие об этимологии слов.</w:t>
      </w:r>
    </w:p>
    <w:p w:rsidR="00C86223" w:rsidRDefault="00C86223">
      <w:pPr>
        <w:pStyle w:val="ConsPlusNormal"/>
        <w:spacing w:before="220"/>
        <w:ind w:firstLine="540"/>
        <w:jc w:val="both"/>
      </w:pPr>
      <w:r>
        <w:t>Сложные слова, способы их образования. Словообразовательный разбор.</w:t>
      </w:r>
    </w:p>
    <w:p w:rsidR="00C86223" w:rsidRDefault="00C86223">
      <w:pPr>
        <w:pStyle w:val="ConsPlusNormal"/>
        <w:spacing w:before="220"/>
        <w:ind w:firstLine="540"/>
        <w:jc w:val="both"/>
      </w:pPr>
      <w:r>
        <w:t>25.6.6. Морфология. Орфография.</w:t>
      </w:r>
    </w:p>
    <w:p w:rsidR="00C86223" w:rsidRDefault="00C86223">
      <w:pPr>
        <w:pStyle w:val="ConsPlusNormal"/>
        <w:spacing w:before="220"/>
        <w:ind w:firstLine="540"/>
        <w:jc w:val="both"/>
      </w:pPr>
      <w:r>
        <w:t>25.6.6.1. Морфология как раздел грамматики. Основные понятия морфологии. Обобщающее повторение морфологии алтайского языка: грамматические значения частей речи, их грамматические формы и синтаксические функции. Грамматическое значение слова и его отличие от лексического значения.</w:t>
      </w:r>
    </w:p>
    <w:p w:rsidR="00C86223" w:rsidRDefault="00C86223">
      <w:pPr>
        <w:pStyle w:val="ConsPlusNormal"/>
        <w:spacing w:before="220"/>
        <w:ind w:firstLine="540"/>
        <w:jc w:val="both"/>
      </w:pPr>
      <w:r>
        <w:t>25.6.6.2. Система частей речи в алтайском языке. Части речи как лексико-грамматические разряды слов. Самостоятельные (знаменательные) и служебные части речи.</w:t>
      </w:r>
    </w:p>
    <w:p w:rsidR="00C86223" w:rsidRDefault="00C86223">
      <w:pPr>
        <w:pStyle w:val="ConsPlusNormal"/>
        <w:spacing w:before="220"/>
        <w:ind w:firstLine="540"/>
        <w:jc w:val="both"/>
      </w:pPr>
      <w:r>
        <w:t>Существительное как часть речи, его лексическое значение, морфологические свойства, синтаксические функции. Лексико-грамматические разряды существительного. Существительные, отвечающие на вопросы "кто?", "что?" в алтайском языке. Собственные и нарицательные имена существительные. Грамматическая категория имени существительного: число, падеж, притяжательные существительные. Склонение имен существительных. Типы склонения имен существительных. Способы образования имен существительных: аффиксальное, безаффиксальное словообразование имен существительных. Существительные, имеющие форму только единственного или только множественного числа. Правописание заимствованных существительных. Правописание существительных с беглыми гласными. Синтаксические функции существительного.</w:t>
      </w:r>
    </w:p>
    <w:p w:rsidR="00C86223" w:rsidRDefault="00C86223">
      <w:pPr>
        <w:pStyle w:val="ConsPlusNormal"/>
        <w:spacing w:before="220"/>
        <w:ind w:firstLine="540"/>
        <w:jc w:val="both"/>
      </w:pPr>
      <w:r>
        <w:t>Прилагательное как часть речи, морфологические свойства, синтаксические функции. Прилагательные качественные, относительные. Способы образования прилагательных. Степени сравнения прилагательных алтайского языка, их образование и грамматические признаки. Синтаксические функции прилагательного.</w:t>
      </w:r>
    </w:p>
    <w:p w:rsidR="00C86223" w:rsidRDefault="00C86223">
      <w:pPr>
        <w:pStyle w:val="ConsPlusNormal"/>
        <w:spacing w:before="220"/>
        <w:ind w:firstLine="540"/>
        <w:jc w:val="both"/>
      </w:pPr>
      <w:r>
        <w:t>Числительное как часть речи, его морфологические свойства, синтаксические функции. Разряды числительных по значению и строению. Грамматические признаки числительных. Склонение числительных.</w:t>
      </w:r>
    </w:p>
    <w:p w:rsidR="00C86223" w:rsidRDefault="00C86223">
      <w:pPr>
        <w:pStyle w:val="ConsPlusNormal"/>
        <w:spacing w:before="220"/>
        <w:ind w:firstLine="540"/>
        <w:jc w:val="both"/>
      </w:pPr>
      <w:r>
        <w:t>Местоимение как часть речи, его морфологические свойства, синтаксические функции. Разряды местоимений по значению и грамматическим признакам. Склонение местоимений.</w:t>
      </w:r>
    </w:p>
    <w:p w:rsidR="00C86223" w:rsidRDefault="00C86223">
      <w:pPr>
        <w:pStyle w:val="ConsPlusNormal"/>
        <w:spacing w:before="220"/>
        <w:ind w:firstLine="540"/>
        <w:jc w:val="both"/>
      </w:pPr>
      <w:r>
        <w:t xml:space="preserve">Наречие: значение, морфологические признаки, синтаксическая роль. Разряды наречий. </w:t>
      </w:r>
      <w:r>
        <w:lastRenderedPageBreak/>
        <w:t>Степени сравнения наречий. Способы словообразования наречий. Правописание сложных наречий.</w:t>
      </w:r>
    </w:p>
    <w:p w:rsidR="00C86223" w:rsidRDefault="00C86223">
      <w:pPr>
        <w:pStyle w:val="ConsPlusNormal"/>
        <w:spacing w:before="220"/>
        <w:ind w:firstLine="540"/>
        <w:jc w:val="both"/>
      </w:pPr>
      <w:r>
        <w:t>Глагол как самостоятельная часть речи, его морфологические свойства, категория числа, лица, синтаксические функции. Простые и сложные глаголы. Способы образования сложных глаголов. Вспомогательные глаголы. Наклонение глаголов: изъявительное, повелительное, условное, желательное, сослагательное. Времена глагола. Настоящее время. Прошедшее время. Будущее время. Залоги глаголов. Изменение глаголов алтайского языка по лицам, по числам. Способы образования глаголов. Правописание сложных глаголов.</w:t>
      </w:r>
    </w:p>
    <w:p w:rsidR="00C86223" w:rsidRDefault="00C86223">
      <w:pPr>
        <w:pStyle w:val="ConsPlusNormal"/>
        <w:spacing w:before="220"/>
        <w:ind w:firstLine="540"/>
        <w:jc w:val="both"/>
      </w:pPr>
      <w:r>
        <w:t>Причастие как особая форма глагола: значение, морфологические признаки, синтаксическая роль. Образование причастий. Причастный оборот. Правописание причастий. Обособление причастных оборотов. Синтаксические функции причастий.</w:t>
      </w:r>
    </w:p>
    <w:p w:rsidR="00C86223" w:rsidRDefault="00C86223">
      <w:pPr>
        <w:pStyle w:val="ConsPlusNormal"/>
        <w:spacing w:before="220"/>
        <w:ind w:firstLine="540"/>
        <w:jc w:val="both"/>
      </w:pPr>
      <w:r>
        <w:t>Деепричастие как особая форма глагола: значение, морфологические признаки, синтаксическая роль. Правописание деепричастий. Знаки препинания при деепричастных оборотах. Правописание губных гласных в деепричастиях.</w:t>
      </w:r>
    </w:p>
    <w:p w:rsidR="00C86223" w:rsidRDefault="00C86223">
      <w:pPr>
        <w:pStyle w:val="ConsPlusNormal"/>
        <w:spacing w:before="220"/>
        <w:ind w:firstLine="540"/>
        <w:jc w:val="both"/>
      </w:pPr>
      <w:r>
        <w:t>Служебные части речи. Общая характеристика служебных частей речи, их отличия от самостоятельных частей речи.</w:t>
      </w:r>
    </w:p>
    <w:p w:rsidR="00C86223" w:rsidRDefault="00C86223">
      <w:pPr>
        <w:pStyle w:val="ConsPlusNormal"/>
        <w:spacing w:before="220"/>
        <w:ind w:firstLine="540"/>
        <w:jc w:val="both"/>
      </w:pPr>
      <w:r>
        <w:t>Союз как служебная часть речи. Виды союзов по структуре, происхождению, способу использования в предложении. Использование союзов в простом и сложном предложении: сочинительные и подчинительные союзы. Союзы и соединительные слова.</w:t>
      </w:r>
    </w:p>
    <w:p w:rsidR="00C86223" w:rsidRDefault="00C86223">
      <w:pPr>
        <w:pStyle w:val="ConsPlusNormal"/>
        <w:spacing w:before="220"/>
        <w:ind w:firstLine="540"/>
        <w:jc w:val="both"/>
      </w:pPr>
      <w:r>
        <w:t>Частица как служебная часть речи. Разряды частиц по значению. Правописание частиц в предложении. Предложения с модальными частицами.</w:t>
      </w:r>
    </w:p>
    <w:p w:rsidR="00C86223" w:rsidRDefault="00C86223">
      <w:pPr>
        <w:pStyle w:val="ConsPlusNormal"/>
        <w:spacing w:before="220"/>
        <w:ind w:firstLine="540"/>
        <w:jc w:val="both"/>
      </w:pPr>
      <w:r>
        <w:t>Послелоги как служебная часть речи. Разряды послелогов по значению. Производные и непроизводные послелоги. Правописание послелогов в предложении. Управление послелогов разными падежными формами.</w:t>
      </w:r>
    </w:p>
    <w:p w:rsidR="00C86223" w:rsidRDefault="00C86223">
      <w:pPr>
        <w:pStyle w:val="ConsPlusNormal"/>
        <w:spacing w:before="220"/>
        <w:ind w:firstLine="540"/>
        <w:jc w:val="both"/>
      </w:pPr>
      <w:r>
        <w:t>Модальные слова.</w:t>
      </w:r>
    </w:p>
    <w:p w:rsidR="00C86223" w:rsidRDefault="00C86223">
      <w:pPr>
        <w:pStyle w:val="ConsPlusNormal"/>
        <w:spacing w:before="220"/>
        <w:ind w:firstLine="540"/>
        <w:jc w:val="both"/>
      </w:pPr>
      <w:r>
        <w:t>Междометие как особая часть речи. Группы междометий по значению. Знаки препинания при междометиях. Звукоподражательные слова. Правописание междометий и звукоподражательных слов.</w:t>
      </w:r>
    </w:p>
    <w:p w:rsidR="00C86223" w:rsidRDefault="00C86223">
      <w:pPr>
        <w:pStyle w:val="ConsPlusNormal"/>
        <w:spacing w:before="220"/>
        <w:ind w:firstLine="540"/>
        <w:jc w:val="both"/>
      </w:pPr>
      <w:r>
        <w:t>25.6.6.3. Трудные вопросы орфографии алтайского языка. Правописание долгих и кратких гласных. Правописание сложных слов. Трудные вопросы правописания разных частей речи. Правописание заимствованных слов.</w:t>
      </w:r>
    </w:p>
    <w:p w:rsidR="00C86223" w:rsidRDefault="00C86223">
      <w:pPr>
        <w:pStyle w:val="ConsPlusNormal"/>
        <w:ind w:firstLine="540"/>
        <w:jc w:val="both"/>
      </w:pPr>
    </w:p>
    <w:p w:rsidR="00C86223" w:rsidRDefault="00C86223">
      <w:pPr>
        <w:pStyle w:val="ConsPlusTitle"/>
        <w:ind w:firstLine="540"/>
        <w:jc w:val="both"/>
        <w:outlineLvl w:val="3"/>
      </w:pPr>
      <w:r>
        <w:t>25.7. Содержание обучения в 11 классе.</w:t>
      </w:r>
    </w:p>
    <w:p w:rsidR="00C86223" w:rsidRDefault="00C86223">
      <w:pPr>
        <w:pStyle w:val="ConsPlusNormal"/>
        <w:spacing w:before="220"/>
        <w:ind w:firstLine="540"/>
        <w:jc w:val="both"/>
      </w:pPr>
      <w:r>
        <w:t>25.7.1. Язык и этнос. Общие сведения о языке. Взаимосвязь языка и культуры.</w:t>
      </w:r>
    </w:p>
    <w:p w:rsidR="00C86223" w:rsidRDefault="00C86223">
      <w:pPr>
        <w:pStyle w:val="ConsPlusNormal"/>
        <w:spacing w:before="220"/>
        <w:ind w:firstLine="540"/>
        <w:jc w:val="both"/>
      </w:pPr>
      <w:r>
        <w:t>История развития алтайской письменности. История развития алтайского языка.</w:t>
      </w:r>
    </w:p>
    <w:p w:rsidR="00C86223" w:rsidRDefault="00C86223">
      <w:pPr>
        <w:pStyle w:val="ConsPlusNormal"/>
        <w:spacing w:before="220"/>
        <w:ind w:firstLine="540"/>
        <w:jc w:val="both"/>
      </w:pPr>
      <w:r>
        <w:t>Отражение в языке культуры и истории народа.</w:t>
      </w:r>
    </w:p>
    <w:p w:rsidR="00C86223" w:rsidRDefault="00C86223">
      <w:pPr>
        <w:pStyle w:val="ConsPlusNormal"/>
        <w:spacing w:before="220"/>
        <w:ind w:firstLine="540"/>
        <w:jc w:val="both"/>
      </w:pPr>
      <w:r>
        <w:t>Межкультурная коммуникация: общее представление.</w:t>
      </w:r>
    </w:p>
    <w:p w:rsidR="00C86223" w:rsidRDefault="00C86223">
      <w:pPr>
        <w:pStyle w:val="ConsPlusNormal"/>
        <w:spacing w:before="220"/>
        <w:ind w:firstLine="540"/>
        <w:jc w:val="both"/>
      </w:pPr>
      <w:r>
        <w:t>Язык художественной литературы и его отличие от других разновидностей современного алтайского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86223" w:rsidRDefault="00C86223">
      <w:pPr>
        <w:pStyle w:val="ConsPlusNormal"/>
        <w:spacing w:before="220"/>
        <w:ind w:firstLine="540"/>
        <w:jc w:val="both"/>
      </w:pPr>
      <w:r>
        <w:lastRenderedPageBreak/>
        <w:t>25.7.2. Культура речи.</w:t>
      </w:r>
    </w:p>
    <w:p w:rsidR="00C86223" w:rsidRDefault="00C86223">
      <w:pPr>
        <w:pStyle w:val="ConsPlusNormal"/>
        <w:spacing w:before="220"/>
        <w:ind w:firstLine="540"/>
        <w:jc w:val="both"/>
      </w:pPr>
      <w:r>
        <w:t>Культура речи. Речевой этикет: правила и нормы. Этикет алтайского языка.</w:t>
      </w:r>
    </w:p>
    <w:p w:rsidR="00C86223" w:rsidRDefault="00C86223">
      <w:pPr>
        <w:pStyle w:val="ConsPlusNormal"/>
        <w:spacing w:before="220"/>
        <w:ind w:firstLine="540"/>
        <w:jc w:val="both"/>
      </w:pPr>
      <w:r>
        <w:t>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C86223" w:rsidRDefault="00C86223">
      <w:pPr>
        <w:pStyle w:val="ConsPlusNormal"/>
        <w:spacing w:before="220"/>
        <w:ind w:firstLine="540"/>
        <w:jc w:val="both"/>
      </w:pPr>
      <w:r>
        <w:t>Культура публичной речи. Культура научного и делового общения. Особенности речевого этикета. Культура разговорной речи.</w:t>
      </w:r>
    </w:p>
    <w:p w:rsidR="00C86223" w:rsidRDefault="00C86223">
      <w:pPr>
        <w:pStyle w:val="ConsPlusNormal"/>
        <w:spacing w:before="220"/>
        <w:ind w:firstLine="540"/>
        <w:jc w:val="both"/>
      </w:pPr>
      <w:r>
        <w:t>Языковая норма и ее функции. Основные виды языковых норм алтайского литературного языка: орфоэпические, лексические, грамматические, стилистические.</w:t>
      </w:r>
    </w:p>
    <w:p w:rsidR="00C86223" w:rsidRDefault="00C86223">
      <w:pPr>
        <w:pStyle w:val="ConsPlusNormal"/>
        <w:spacing w:before="220"/>
        <w:ind w:firstLine="540"/>
        <w:jc w:val="both"/>
      </w:pPr>
      <w:r>
        <w:t>25.7.3. Текст.</w:t>
      </w:r>
    </w:p>
    <w:p w:rsidR="00C86223" w:rsidRDefault="00C86223">
      <w:pPr>
        <w:pStyle w:val="ConsPlusNormal"/>
        <w:spacing w:before="220"/>
        <w:ind w:firstLine="540"/>
        <w:jc w:val="both"/>
      </w:pPr>
      <w:r>
        <w:t>Текст: признаки текста, виды текста (художественный, научный и другие).</w:t>
      </w:r>
    </w:p>
    <w:p w:rsidR="00C86223" w:rsidRDefault="00C86223">
      <w:pPr>
        <w:pStyle w:val="ConsPlusNormal"/>
        <w:spacing w:before="220"/>
        <w:ind w:firstLine="540"/>
        <w:jc w:val="both"/>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C86223" w:rsidRDefault="00C86223">
      <w:pPr>
        <w:pStyle w:val="ConsPlusNormal"/>
        <w:spacing w:before="220"/>
        <w:ind w:firstLine="540"/>
        <w:jc w:val="both"/>
      </w:pPr>
      <w:r>
        <w:t>Речеведческий анализ текста. Виды сокращений текста (план, тезисы, выписки).</w:t>
      </w:r>
    </w:p>
    <w:p w:rsidR="00C86223" w:rsidRDefault="00C86223">
      <w:pPr>
        <w:pStyle w:val="ConsPlusNormal"/>
        <w:spacing w:before="220"/>
        <w:ind w:firstLine="540"/>
        <w:jc w:val="both"/>
      </w:pPr>
      <w:r>
        <w:t>Культура работы с текстами разных типов, стилей и жанров (тезисы, конспекты, выступления, лекции, отчеты, сообщения, аннотации, рефераты, доклады, сочинения).</w:t>
      </w:r>
    </w:p>
    <w:p w:rsidR="00C86223" w:rsidRDefault="00C86223">
      <w:pPr>
        <w:pStyle w:val="ConsPlusNormal"/>
        <w:spacing w:before="220"/>
        <w:ind w:firstLine="540"/>
        <w:jc w:val="both"/>
      </w:pPr>
      <w:r>
        <w:t>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ознакомительно-изучающее, ознакомительно реферативное и другое.</w:t>
      </w:r>
    </w:p>
    <w:p w:rsidR="00C86223" w:rsidRDefault="00C86223">
      <w:pPr>
        <w:pStyle w:val="ConsPlusNormal"/>
        <w:spacing w:before="220"/>
        <w:ind w:firstLine="540"/>
        <w:jc w:val="both"/>
      </w:pPr>
      <w:r>
        <w:t>Информационная переработка текстов различных функциональных стилей и жанров.</w:t>
      </w:r>
    </w:p>
    <w:p w:rsidR="00C86223" w:rsidRDefault="00C86223">
      <w:pPr>
        <w:pStyle w:val="ConsPlusNormal"/>
        <w:spacing w:before="220"/>
        <w:ind w:firstLine="540"/>
        <w:jc w:val="both"/>
      </w:pPr>
      <w:r>
        <w:t>Основы художественного перевода с алтайского языка на русский и с русского на алтайский язык.</w:t>
      </w:r>
    </w:p>
    <w:p w:rsidR="00C86223" w:rsidRDefault="00C86223">
      <w:pPr>
        <w:pStyle w:val="ConsPlusNormal"/>
        <w:spacing w:before="220"/>
        <w:ind w:firstLine="540"/>
        <w:jc w:val="both"/>
      </w:pPr>
      <w:r>
        <w:t>25.7.4. Функциональные стили речи.</w:t>
      </w:r>
    </w:p>
    <w:p w:rsidR="00C86223" w:rsidRDefault="00C86223">
      <w:pPr>
        <w:pStyle w:val="ConsPlusNormal"/>
        <w:spacing w:before="220"/>
        <w:ind w:firstLine="540"/>
        <w:jc w:val="both"/>
      </w:pPr>
      <w: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алтайского языка.</w:t>
      </w:r>
    </w:p>
    <w:p w:rsidR="00C86223" w:rsidRDefault="00C86223">
      <w:pPr>
        <w:pStyle w:val="ConsPlusNormal"/>
        <w:spacing w:before="220"/>
        <w:ind w:firstLine="540"/>
        <w:jc w:val="both"/>
      </w:pPr>
      <w:r>
        <w:t>Основные жанры научного стиля: доклад, статья, сообщение, аннотация, рецензия, реферат, тезисы, конспект, беседа, дискуссия.</w:t>
      </w:r>
    </w:p>
    <w:p w:rsidR="00C86223" w:rsidRDefault="00C86223">
      <w:pPr>
        <w:pStyle w:val="ConsPlusNormal"/>
        <w:spacing w:before="220"/>
        <w:ind w:firstLine="540"/>
        <w:jc w:val="both"/>
      </w:pPr>
      <w:r>
        <w:t>25.7.5. Синтаксис и пунктуация.</w:t>
      </w:r>
    </w:p>
    <w:p w:rsidR="00C86223" w:rsidRDefault="00C86223">
      <w:pPr>
        <w:pStyle w:val="ConsPlusNormal"/>
        <w:spacing w:before="220"/>
        <w:ind w:firstLine="540"/>
        <w:jc w:val="both"/>
      </w:pPr>
      <w:r>
        <w:t>25.7.5.1. Основные понятия синтаксиса и пунктуации. Основные синтаксические единицы. Принципы алтайской пунктуации.</w:t>
      </w:r>
    </w:p>
    <w:p w:rsidR="00C86223" w:rsidRDefault="00C86223">
      <w:pPr>
        <w:pStyle w:val="ConsPlusNormal"/>
        <w:spacing w:before="220"/>
        <w:ind w:firstLine="540"/>
        <w:jc w:val="both"/>
      </w:pPr>
      <w:r>
        <w:t>25.7.5.2. Словосочетание.</w:t>
      </w:r>
    </w:p>
    <w:p w:rsidR="00C86223" w:rsidRDefault="00C86223">
      <w:pPr>
        <w:pStyle w:val="ConsPlusNormal"/>
        <w:spacing w:before="220"/>
        <w:ind w:firstLine="540"/>
        <w:jc w:val="both"/>
      </w:pPr>
      <w:r>
        <w:t>Классификация словосочетаний. Виды синтаксической связи. Синтаксический разбор словосочетания.</w:t>
      </w:r>
    </w:p>
    <w:p w:rsidR="00C86223" w:rsidRDefault="00C86223">
      <w:pPr>
        <w:pStyle w:val="ConsPlusNormal"/>
        <w:spacing w:before="220"/>
        <w:ind w:firstLine="540"/>
        <w:jc w:val="both"/>
      </w:pPr>
      <w:r>
        <w:t>Грамматические нормы. Нормативное употребление форм слова. Нормативное построение словосочетаний по типу согласования, управления, примыкания.</w:t>
      </w:r>
    </w:p>
    <w:p w:rsidR="00C86223" w:rsidRDefault="00C86223">
      <w:pPr>
        <w:pStyle w:val="ConsPlusNormal"/>
        <w:spacing w:before="220"/>
        <w:ind w:firstLine="540"/>
        <w:jc w:val="both"/>
      </w:pPr>
      <w:r>
        <w:t>25.7.5.3. Предложение.</w:t>
      </w:r>
    </w:p>
    <w:p w:rsidR="00C86223" w:rsidRDefault="00C86223">
      <w:pPr>
        <w:pStyle w:val="ConsPlusNormal"/>
        <w:spacing w:before="220"/>
        <w:ind w:firstLine="540"/>
        <w:jc w:val="both"/>
      </w:pPr>
      <w:r>
        <w:lastRenderedPageBreak/>
        <w:t>25.7.5.3.1. Понятие о предложении. Основные признаки предложения. Классификация предложений. Предложения простые и сложные.</w:t>
      </w:r>
    </w:p>
    <w:p w:rsidR="00C86223" w:rsidRDefault="00C86223">
      <w:pPr>
        <w:pStyle w:val="ConsPlusNormal"/>
        <w:spacing w:before="220"/>
        <w:ind w:firstLine="540"/>
        <w:jc w:val="both"/>
      </w:pPr>
      <w:r>
        <w:t>25.7.5.3.2. Простое предложение.</w:t>
      </w:r>
    </w:p>
    <w:p w:rsidR="00C86223" w:rsidRDefault="00C86223">
      <w:pPr>
        <w:pStyle w:val="ConsPlusNormal"/>
        <w:spacing w:before="220"/>
        <w:ind w:firstLine="540"/>
        <w:jc w:val="both"/>
      </w:pPr>
      <w:r>
        <w:t>Синтаксис простого предложения. Интонация и ее роль в предложении.</w:t>
      </w:r>
    </w:p>
    <w:p w:rsidR="00C86223" w:rsidRDefault="00C86223">
      <w:pPr>
        <w:pStyle w:val="ConsPlusNormal"/>
        <w:spacing w:before="220"/>
        <w:ind w:firstLine="540"/>
        <w:jc w:val="both"/>
      </w:pPr>
      <w:r>
        <w:t>Понятие об осложненных предложениях алтайского языка.</w:t>
      </w:r>
    </w:p>
    <w:p w:rsidR="00C86223" w:rsidRDefault="00C86223">
      <w:pPr>
        <w:pStyle w:val="ConsPlusNormal"/>
        <w:spacing w:before="220"/>
        <w:ind w:firstLine="540"/>
        <w:jc w:val="both"/>
      </w:pPr>
      <w:r>
        <w:t>Однородные члены предложения и пунктуация при них. Знаки препинания при однородных членах предложения. Однородные и неоднородные определения. Обособленные определения. Синонимика простых предложений.</w:t>
      </w:r>
    </w:p>
    <w:p w:rsidR="00C86223" w:rsidRDefault="00C86223">
      <w:pPr>
        <w:pStyle w:val="ConsPlusNormal"/>
        <w:spacing w:before="220"/>
        <w:ind w:firstLine="540"/>
        <w:jc w:val="both"/>
      </w:pPr>
      <w:r>
        <w:t>Приложения и их обособление.</w:t>
      </w:r>
    </w:p>
    <w:p w:rsidR="00C86223" w:rsidRDefault="00C86223">
      <w:pPr>
        <w:pStyle w:val="ConsPlusNormal"/>
        <w:spacing w:before="220"/>
        <w:ind w:firstLine="540"/>
        <w:jc w:val="both"/>
      </w:pPr>
      <w:r>
        <w:t>Обособление обстоятельств. Обособление дополнений. Уточняющие члены предложения. Пунктуация при вводных и вставных конструкциях.</w:t>
      </w:r>
    </w:p>
    <w:p w:rsidR="00C86223" w:rsidRDefault="00C86223">
      <w:pPr>
        <w:pStyle w:val="ConsPlusNormal"/>
        <w:spacing w:before="220"/>
        <w:ind w:firstLine="540"/>
        <w:jc w:val="both"/>
      </w:pPr>
      <w:r>
        <w:t>Пунктуация при обращениях. Слова-предложения и выделение междометий в речи. Порядок слов в предложении.</w:t>
      </w:r>
    </w:p>
    <w:p w:rsidR="00C86223" w:rsidRDefault="00C86223">
      <w:pPr>
        <w:pStyle w:val="ConsPlusNormal"/>
        <w:spacing w:before="220"/>
        <w:ind w:firstLine="540"/>
        <w:jc w:val="both"/>
      </w:pPr>
      <w:r>
        <w:t>25.7.5.3.3. Сложное предложение.</w:t>
      </w:r>
    </w:p>
    <w:p w:rsidR="00C86223" w:rsidRDefault="00C86223">
      <w:pPr>
        <w:pStyle w:val="ConsPlusNormal"/>
        <w:spacing w:before="220"/>
        <w:ind w:firstLine="540"/>
        <w:jc w:val="both"/>
      </w:pPr>
      <w:r>
        <w:t>Сложное предложение. Повторение. Виды сложных предложений.</w:t>
      </w:r>
    </w:p>
    <w:p w:rsidR="00C86223" w:rsidRDefault="00C86223">
      <w:pPr>
        <w:pStyle w:val="ConsPlusNormal"/>
        <w:spacing w:before="220"/>
        <w:ind w:firstLine="540"/>
        <w:jc w:val="both"/>
      </w:pPr>
      <w:r>
        <w:t>Сложносочиненные предложения. Знаки препинания в сложносочиненных предложениях.</w:t>
      </w:r>
    </w:p>
    <w:p w:rsidR="00C86223" w:rsidRDefault="00C86223">
      <w:pPr>
        <w:pStyle w:val="ConsPlusNormal"/>
        <w:spacing w:before="220"/>
        <w:ind w:firstLine="540"/>
        <w:jc w:val="both"/>
      </w:pPr>
      <w:r>
        <w:t>Сложноподчиненные предложения. Основные группы сложноподчиненных предложений: сложноподчиненные предложения с придаточными изъяснительными, с придаточными определительными, с придаточными обстоятельственными.</w:t>
      </w:r>
    </w:p>
    <w:p w:rsidR="00C86223" w:rsidRDefault="00C86223">
      <w:pPr>
        <w:pStyle w:val="ConsPlusNormal"/>
        <w:spacing w:before="220"/>
        <w:ind w:firstLine="540"/>
        <w:jc w:val="both"/>
      </w:pPr>
      <w:r>
        <w:t>Знаки препинания в сложноподчиненных предложениях с одним придаточным. Знаки препинания в сложноподчиненных предложениях с несколькими придаточными.</w:t>
      </w:r>
    </w:p>
    <w:p w:rsidR="00C86223" w:rsidRDefault="00C86223">
      <w:pPr>
        <w:pStyle w:val="ConsPlusNormal"/>
        <w:spacing w:before="220"/>
        <w:ind w:firstLine="540"/>
        <w:jc w:val="both"/>
      </w:pPr>
      <w:r>
        <w:t>Бессоюзные сложные предложения. Знаки препинания в бессоюзном сложном предложении. Синтаксический разбор бессоюзного сложного предложения.</w:t>
      </w:r>
    </w:p>
    <w:p w:rsidR="00C86223" w:rsidRDefault="00C86223">
      <w:pPr>
        <w:pStyle w:val="ConsPlusNormal"/>
        <w:spacing w:before="220"/>
        <w:ind w:firstLine="540"/>
        <w:jc w:val="both"/>
      </w:pPr>
      <w:r>
        <w:t>Синонимия разных типов сложного предложения.</w:t>
      </w:r>
    </w:p>
    <w:p w:rsidR="00C86223" w:rsidRDefault="00C86223">
      <w:pPr>
        <w:pStyle w:val="ConsPlusNormal"/>
        <w:spacing w:before="220"/>
        <w:ind w:firstLine="540"/>
        <w:jc w:val="both"/>
      </w:pPr>
      <w:r>
        <w:t>25.7.5.4. Прямая и косвенная речь. Способы передачи чужой речи. Знаки препинания при прямой речи. Знаки препинания при диалоге. Знаки препинания при цитатах.</w:t>
      </w:r>
    </w:p>
    <w:p w:rsidR="00C86223" w:rsidRDefault="00C86223">
      <w:pPr>
        <w:pStyle w:val="ConsPlusNormal"/>
        <w:ind w:firstLine="540"/>
        <w:jc w:val="both"/>
      </w:pPr>
    </w:p>
    <w:p w:rsidR="00C86223" w:rsidRDefault="00C86223">
      <w:pPr>
        <w:pStyle w:val="ConsPlusTitle"/>
        <w:ind w:firstLine="540"/>
        <w:jc w:val="both"/>
        <w:outlineLvl w:val="3"/>
      </w:pPr>
      <w:r>
        <w:t>25.8. Планируемые результаты освоения программы по родному (алтайскому) языку на уровне среднего общего образования.</w:t>
      </w:r>
    </w:p>
    <w:p w:rsidR="00C86223" w:rsidRDefault="00C86223">
      <w:pPr>
        <w:pStyle w:val="ConsPlusNormal"/>
        <w:spacing w:before="220"/>
        <w:ind w:firstLine="540"/>
        <w:jc w:val="both"/>
      </w:pPr>
      <w:r>
        <w:t>25.8.1. В результате изучения родного (алтайского)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(алтайскому)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 xml:space="preserve">сформированность здорового и безопасного образа жизни, ответственного отношения к </w:t>
      </w:r>
      <w:r>
        <w:lastRenderedPageBreak/>
        <w:t>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(алтайского)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(алтайскому) языку, индивидуально и в группе.</w:t>
      </w:r>
    </w:p>
    <w:p w:rsidR="00C86223" w:rsidRDefault="00C86223">
      <w:pPr>
        <w:pStyle w:val="ConsPlusNormal"/>
        <w:spacing w:before="220"/>
        <w:ind w:firstLine="540"/>
        <w:jc w:val="both"/>
      </w:pPr>
      <w:r>
        <w:t>25.8.2. В процессе достижения личностных результатов освоения обучающимися программы по родному (алтайскому)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lastRenderedPageBreak/>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25.8.3. В результате изучения родного (алтайского)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25.8.3.2.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25.8.3.3.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25.8.3.4.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25.8.3.5.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lastRenderedPageBreak/>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25.8.3.6.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25.8.3.7.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25.8.3.8.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(алтайскому)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25.8.4. Предметные результаты изучения родного (алтайского) языка. К концу 10 класса обучающийся научится:</w:t>
      </w:r>
    </w:p>
    <w:p w:rsidR="00C86223" w:rsidRDefault="00C86223">
      <w:pPr>
        <w:pStyle w:val="ConsPlusNormal"/>
        <w:spacing w:before="220"/>
        <w:ind w:firstLine="540"/>
        <w:jc w:val="both"/>
      </w:pPr>
      <w:r>
        <w:lastRenderedPageBreak/>
        <w:t>характеризовать алтайский язык как государственный язык Республики Алтай, объяснять значение родного языка и расширение его функций;</w:t>
      </w:r>
    </w:p>
    <w:p w:rsidR="00C86223" w:rsidRDefault="00C86223">
      <w:pPr>
        <w:pStyle w:val="ConsPlusNormal"/>
        <w:spacing w:before="220"/>
        <w:ind w:firstLine="540"/>
        <w:jc w:val="both"/>
      </w:pPr>
      <w:r>
        <w:t>описывать формы существования языка (литературный язык, профессиональные разновидности);</w:t>
      </w:r>
    </w:p>
    <w:p w:rsidR="00C86223" w:rsidRDefault="00C86223">
      <w:pPr>
        <w:pStyle w:val="ConsPlusNormal"/>
        <w:spacing w:before="220"/>
        <w:ind w:firstLine="540"/>
        <w:jc w:val="both"/>
      </w:pPr>
      <w:r>
        <w:t>называть имена известных алтайских языковедов, тюркологов;</w:t>
      </w:r>
    </w:p>
    <w:p w:rsidR="00C86223" w:rsidRDefault="00C86223">
      <w:pPr>
        <w:pStyle w:val="ConsPlusNormal"/>
        <w:spacing w:before="220"/>
        <w:ind w:firstLine="540"/>
        <w:jc w:val="both"/>
      </w:pPr>
      <w:r>
        <w:t>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rsidR="00C86223" w:rsidRDefault="00C86223">
      <w:pPr>
        <w:pStyle w:val="ConsPlusNormal"/>
        <w:spacing w:before="220"/>
        <w:ind w:firstLine="540"/>
        <w:jc w:val="both"/>
      </w:pPr>
      <w:r>
        <w:t>освещать этапы истории родного языка, привлекая материалы древнетюркской письменности;</w:t>
      </w:r>
    </w:p>
    <w:p w:rsidR="00C86223" w:rsidRDefault="00C86223">
      <w:pPr>
        <w:pStyle w:val="ConsPlusNormal"/>
        <w:spacing w:before="220"/>
        <w:ind w:firstLine="540"/>
        <w:jc w:val="both"/>
      </w:pPr>
      <w:r>
        <w:t>объяснять место алтайского языка среди тюркских языков;</w:t>
      </w:r>
    </w:p>
    <w:p w:rsidR="00C86223" w:rsidRDefault="00C86223">
      <w:pPr>
        <w:pStyle w:val="ConsPlusNormal"/>
        <w:spacing w:before="220"/>
        <w:ind w:firstLine="540"/>
        <w:jc w:val="both"/>
      </w:pPr>
      <w:r>
        <w:t>характеризовать основные черты языка древнетюркских памятников, находить архаичную лексику в современном алтайском языке;</w:t>
      </w:r>
    </w:p>
    <w:p w:rsidR="00C86223" w:rsidRDefault="00C86223">
      <w:pPr>
        <w:pStyle w:val="ConsPlusNormal"/>
        <w:spacing w:before="220"/>
        <w:ind w:firstLine="540"/>
        <w:jc w:val="both"/>
      </w:pPr>
      <w:r>
        <w:t>называть основные произведения алтайских писателей и поэтов о наследии своего народа;</w:t>
      </w:r>
    </w:p>
    <w:p w:rsidR="00C86223" w:rsidRDefault="00C86223">
      <w:pPr>
        <w:pStyle w:val="ConsPlusNormal"/>
        <w:spacing w:before="220"/>
        <w:ind w:firstLine="540"/>
        <w:jc w:val="both"/>
      </w:pPr>
      <w:r>
        <w:t>объяснять взаимосвязь языка и культуры;</w:t>
      </w:r>
    </w:p>
    <w:p w:rsidR="00C86223" w:rsidRDefault="00C86223">
      <w:pPr>
        <w:pStyle w:val="ConsPlusNormal"/>
        <w:spacing w:before="220"/>
        <w:ind w:firstLine="540"/>
        <w:jc w:val="both"/>
      </w:pPr>
      <w:r>
        <w:t>характеризовать фонетический, морфологический, лексический и синтаксический уровни языка;</w:t>
      </w:r>
    </w:p>
    <w:p w:rsidR="00C86223" w:rsidRDefault="00C86223">
      <w:pPr>
        <w:pStyle w:val="ConsPlusNormal"/>
        <w:spacing w:before="220"/>
        <w:ind w:firstLine="540"/>
        <w:jc w:val="both"/>
      </w:pPr>
      <w:r>
        <w:t>находить лексику, обозначающую предметы и явления традиционного алтайского быта; историзмы; фольклорную лексику и фразеологию; алтайские имена;</w:t>
      </w:r>
    </w:p>
    <w:p w:rsidR="00C86223" w:rsidRDefault="00C86223">
      <w:pPr>
        <w:pStyle w:val="ConsPlusNormal"/>
        <w:spacing w:before="220"/>
        <w:ind w:firstLine="540"/>
        <w:jc w:val="both"/>
      </w:pPr>
      <w:r>
        <w:t>объяснять принципы алтайской лексикографии, называть основные словари родного языка;</w:t>
      </w:r>
    </w:p>
    <w:p w:rsidR="00C86223" w:rsidRDefault="00C86223">
      <w:pPr>
        <w:pStyle w:val="ConsPlusNormal"/>
        <w:spacing w:before="220"/>
        <w:ind w:firstLine="540"/>
        <w:jc w:val="both"/>
      </w:pPr>
      <w:r>
        <w:t>употреблять алтайские народные пословицы и поговорки;</w:t>
      </w:r>
    </w:p>
    <w:p w:rsidR="00C86223" w:rsidRDefault="00C86223">
      <w:pPr>
        <w:pStyle w:val="ConsPlusNormal"/>
        <w:spacing w:before="220"/>
        <w:ind w:firstLine="540"/>
        <w:jc w:val="both"/>
      </w:pPr>
      <w:r>
        <w:t>видеть отражение в алтайском языке материальной и духовной культуры других народов, лексику, заимствованную алтайским языком из других языков, знать особенности ее освоения;</w:t>
      </w:r>
    </w:p>
    <w:p w:rsidR="00C86223" w:rsidRDefault="00C86223">
      <w:pPr>
        <w:pStyle w:val="ConsPlusNormal"/>
        <w:spacing w:before="220"/>
        <w:ind w:firstLine="540"/>
        <w:jc w:val="both"/>
      </w:pPr>
      <w:r>
        <w:t>говорить и писать на алтайском литературном языке, уместно употреблять элементы территориально-диалектных и социально-профессиональных разновидностей алтайского языка;</w:t>
      </w:r>
    </w:p>
    <w:p w:rsidR="00C86223" w:rsidRDefault="00C86223">
      <w:pPr>
        <w:pStyle w:val="ConsPlusNormal"/>
        <w:spacing w:before="220"/>
        <w:ind w:firstLine="540"/>
        <w:jc w:val="both"/>
      </w:pPr>
      <w:r>
        <w:t>соблюдать произносительные и акцентологические нормы во время говорения; знать особенности произношения некоторых грамматических форм и иноязычных слов;</w:t>
      </w:r>
    </w:p>
    <w:p w:rsidR="00C86223" w:rsidRDefault="00C86223">
      <w:pPr>
        <w:pStyle w:val="ConsPlusNormal"/>
        <w:spacing w:before="220"/>
        <w:ind w:firstLine="540"/>
        <w:jc w:val="both"/>
      </w:pPr>
      <w:r>
        <w:t>извлекать необходимую информацию из различных источников, находить и исправлять речевые ошибки в собственных и предложенных для анализа текстах, составлять тексты разных типов, определять языковые признаки научного стиля речи;</w:t>
      </w:r>
    </w:p>
    <w:p w:rsidR="00C86223" w:rsidRDefault="00C86223">
      <w:pPr>
        <w:pStyle w:val="ConsPlusNormal"/>
        <w:spacing w:before="220"/>
        <w:ind w:firstLine="540"/>
        <w:jc w:val="both"/>
      </w:pPr>
      <w:r>
        <w:t>использовать изобразительно-выразительные средства родного языка;</w:t>
      </w:r>
    </w:p>
    <w:p w:rsidR="00C86223" w:rsidRDefault="00C86223">
      <w:pPr>
        <w:pStyle w:val="ConsPlusNormal"/>
        <w:spacing w:before="220"/>
        <w:ind w:firstLine="540"/>
        <w:jc w:val="both"/>
      </w:pPr>
      <w:r>
        <w:t>развивать умения и навыки использования различных видов словарей;</w:t>
      </w:r>
    </w:p>
    <w:p w:rsidR="00C86223" w:rsidRDefault="00C86223">
      <w:pPr>
        <w:pStyle w:val="ConsPlusNormal"/>
        <w:spacing w:before="220"/>
        <w:ind w:firstLine="540"/>
        <w:jc w:val="both"/>
      </w:pPr>
      <w:r>
        <w:t>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rsidR="00C86223" w:rsidRDefault="00C86223">
      <w:pPr>
        <w:pStyle w:val="ConsPlusNormal"/>
        <w:spacing w:before="220"/>
        <w:ind w:firstLine="540"/>
        <w:jc w:val="both"/>
      </w:pPr>
      <w:r>
        <w:t>соблюдать в практике письма основные правила орфографии и пунктуации;</w:t>
      </w:r>
    </w:p>
    <w:p w:rsidR="00C86223" w:rsidRDefault="00C86223">
      <w:pPr>
        <w:pStyle w:val="ConsPlusNormal"/>
        <w:spacing w:before="220"/>
        <w:ind w:firstLine="540"/>
        <w:jc w:val="both"/>
      </w:pPr>
      <w:r>
        <w:t>соблюдать в речевом общении основные произносительные, лексические, грамматические нормы современного алтайского языка.</w:t>
      </w:r>
    </w:p>
    <w:p w:rsidR="00C86223" w:rsidRDefault="00C86223">
      <w:pPr>
        <w:pStyle w:val="ConsPlusNormal"/>
        <w:spacing w:before="220"/>
        <w:ind w:firstLine="540"/>
        <w:jc w:val="both"/>
      </w:pPr>
      <w:r>
        <w:lastRenderedPageBreak/>
        <w:t>25.8.5. Предметные результаты изучения родного (алтайского) языка. К концу 11 класса обучающийся научится:</w:t>
      </w:r>
    </w:p>
    <w:p w:rsidR="00C86223" w:rsidRDefault="00C86223">
      <w:pPr>
        <w:pStyle w:val="ConsPlusNormal"/>
        <w:spacing w:before="220"/>
        <w:ind w:firstLine="540"/>
        <w:jc w:val="both"/>
      </w:pPr>
      <w:r>
        <w:t>объяснять историю развития алтайского алфавита;</w:t>
      </w:r>
    </w:p>
    <w:p w:rsidR="00C86223" w:rsidRDefault="00C86223">
      <w:pPr>
        <w:pStyle w:val="ConsPlusNormal"/>
        <w:spacing w:before="220"/>
        <w:ind w:firstLine="540"/>
        <w:jc w:val="both"/>
      </w:pPr>
      <w:r>
        <w:t>различать виды связи слов в словосочетании (согласование, управление, примыкание);</w:t>
      </w:r>
    </w:p>
    <w:p w:rsidR="00C86223" w:rsidRDefault="00C86223">
      <w:pPr>
        <w:pStyle w:val="ConsPlusNormal"/>
        <w:spacing w:before="220"/>
        <w:ind w:firstLine="540"/>
        <w:jc w:val="both"/>
      </w:pPr>
      <w:r>
        <w:t>употреблять послелоги в составе словосочетаний;</w:t>
      </w:r>
    </w:p>
    <w:p w:rsidR="00C86223" w:rsidRDefault="00C86223">
      <w:pPr>
        <w:pStyle w:val="ConsPlusNormal"/>
        <w:spacing w:before="220"/>
        <w:ind w:firstLine="540"/>
        <w:jc w:val="both"/>
      </w:pPr>
      <w:r>
        <w:t>образовывать нормативное согласование сказуемого с подлежащим;</w:t>
      </w:r>
    </w:p>
    <w:p w:rsidR="00C86223" w:rsidRDefault="00C86223">
      <w:pPr>
        <w:pStyle w:val="ConsPlusNormal"/>
        <w:spacing w:before="220"/>
        <w:ind w:firstLine="540"/>
        <w:jc w:val="both"/>
      </w:pPr>
      <w:r>
        <w:t>правильно строить предложения с обособленными членами, придаточными частями;</w:t>
      </w:r>
    </w:p>
    <w:p w:rsidR="00C86223" w:rsidRDefault="00C86223">
      <w:pPr>
        <w:pStyle w:val="ConsPlusNormal"/>
        <w:spacing w:before="220"/>
        <w:ind w:firstLine="540"/>
        <w:jc w:val="both"/>
      </w:pPr>
      <w:r>
        <w:t>использовать грамматические синонимы в речи, знать их стилистические и смысловые возможности;</w:t>
      </w:r>
    </w:p>
    <w:p w:rsidR="00C86223" w:rsidRDefault="00C86223">
      <w:pPr>
        <w:pStyle w:val="ConsPlusNormal"/>
        <w:spacing w:before="220"/>
        <w:ind w:firstLine="540"/>
        <w:jc w:val="both"/>
      </w:pPr>
      <w:r>
        <w:t>различать виды предложений по наличию одного или двух главных членов;</w:t>
      </w:r>
    </w:p>
    <w:p w:rsidR="00C86223" w:rsidRDefault="00C86223">
      <w:pPr>
        <w:pStyle w:val="ConsPlusNormal"/>
        <w:spacing w:before="220"/>
        <w:ind w:firstLine="540"/>
        <w:jc w:val="both"/>
      </w:pPr>
      <w:r>
        <w:t>определять осложненные предложения, предложения с обособленными второстепенными членами, обращениями, вводными словами, вставными конструкциями, правильно расставлять знаки препинания в них;</w:t>
      </w:r>
    </w:p>
    <w:p w:rsidR="00C86223" w:rsidRDefault="00C86223">
      <w:pPr>
        <w:pStyle w:val="ConsPlusNormal"/>
        <w:spacing w:before="220"/>
        <w:ind w:firstLine="540"/>
        <w:jc w:val="both"/>
      </w:pPr>
      <w:r>
        <w:t>различать предложения с однородными членами;</w:t>
      </w:r>
    </w:p>
    <w:p w:rsidR="00C86223" w:rsidRDefault="00C86223">
      <w:pPr>
        <w:pStyle w:val="ConsPlusNormal"/>
        <w:spacing w:before="220"/>
        <w:ind w:firstLine="540"/>
        <w:jc w:val="both"/>
      </w:pPr>
      <w:r>
        <w:t>определять вид сложного предложения;</w:t>
      </w:r>
    </w:p>
    <w:p w:rsidR="00C86223" w:rsidRDefault="00C86223">
      <w:pPr>
        <w:pStyle w:val="ConsPlusNormal"/>
        <w:spacing w:before="220"/>
        <w:ind w:firstLine="540"/>
        <w:jc w:val="both"/>
      </w:pPr>
      <w:r>
        <w:t>производить структурно-смысловой анализ предложений, различать изученные виды простых предложений;</w:t>
      </w:r>
    </w:p>
    <w:p w:rsidR="00C86223" w:rsidRDefault="00C86223">
      <w:pPr>
        <w:pStyle w:val="ConsPlusNormal"/>
        <w:spacing w:before="220"/>
        <w:ind w:firstLine="540"/>
        <w:jc w:val="both"/>
      </w:pPr>
      <w:r>
        <w:t>пользоваться синтаксическими синонимами;</w:t>
      </w:r>
    </w:p>
    <w:p w:rsidR="00C86223" w:rsidRDefault="00C86223">
      <w:pPr>
        <w:pStyle w:val="ConsPlusNormal"/>
        <w:spacing w:before="220"/>
        <w:ind w:firstLine="540"/>
        <w:jc w:val="both"/>
      </w:pPr>
      <w:r>
        <w:t>владеть приемами передачи на письме прямой и косвенной речи;</w:t>
      </w:r>
    </w:p>
    <w:p w:rsidR="00C86223" w:rsidRDefault="00C86223">
      <w:pPr>
        <w:pStyle w:val="ConsPlusNormal"/>
        <w:spacing w:before="220"/>
        <w:ind w:firstLine="540"/>
        <w:jc w:val="both"/>
      </w:pPr>
      <w:r>
        <w:t>переводить небольшие тексты с алтайского языка на русский и с русского на алтайский;</w:t>
      </w:r>
    </w:p>
    <w:p w:rsidR="00C86223" w:rsidRDefault="00C86223">
      <w:pPr>
        <w:pStyle w:val="ConsPlusNormal"/>
        <w:spacing w:before="220"/>
        <w:ind w:firstLine="540"/>
        <w:jc w:val="both"/>
      </w:pPr>
      <w:r>
        <w:t>основам культуры пользования техническими средствами коммуникации (телефоном, компьютером, электронной почтой и другими);</w:t>
      </w:r>
    </w:p>
    <w:p w:rsidR="00C86223" w:rsidRDefault="00C86223">
      <w:pPr>
        <w:pStyle w:val="ConsPlusNormal"/>
        <w:spacing w:before="220"/>
        <w:ind w:firstLine="540"/>
        <w:jc w:val="both"/>
      </w:pPr>
      <w:r>
        <w:t>основам деловой переписки;</w:t>
      </w:r>
    </w:p>
    <w:p w:rsidR="00C86223" w:rsidRDefault="00C86223">
      <w:pPr>
        <w:pStyle w:val="ConsPlusNormal"/>
        <w:spacing w:before="220"/>
        <w:ind w:firstLine="540"/>
        <w:jc w:val="both"/>
      </w:pPr>
      <w:r>
        <w:t>использовать в работе научные труды по синтаксису и пунктуации алтайских ученых (тюркологов);</w:t>
      </w:r>
    </w:p>
    <w:p w:rsidR="00C86223" w:rsidRDefault="00C86223">
      <w:pPr>
        <w:pStyle w:val="ConsPlusNormal"/>
        <w:spacing w:before="220"/>
        <w:ind w:firstLine="540"/>
        <w:jc w:val="both"/>
      </w:pPr>
      <w:r>
        <w:t>читать и понимать простые аутентичные тексты различных жанров (рассказов, газетных статей, рекламных объявлений, брошюр, проспектов);</w:t>
      </w:r>
    </w:p>
    <w:p w:rsidR="00C86223" w:rsidRDefault="00C86223">
      <w:pPr>
        <w:pStyle w:val="ConsPlusNormal"/>
        <w:spacing w:before="220"/>
        <w:ind w:firstLine="540"/>
        <w:jc w:val="both"/>
      </w:pPr>
      <w:r>
        <w:t>определять признаки, виды текстов (художественный, научный и другие);</w:t>
      </w:r>
    </w:p>
    <w:p w:rsidR="00C86223" w:rsidRDefault="00C86223">
      <w:pPr>
        <w:pStyle w:val="ConsPlusNormal"/>
        <w:spacing w:before="220"/>
        <w:ind w:firstLine="540"/>
        <w:jc w:val="both"/>
      </w:pPr>
      <w:r>
        <w:t>владеть приемами информационной переработки текста;</w:t>
      </w:r>
    </w:p>
    <w:p w:rsidR="00C86223" w:rsidRDefault="00C86223">
      <w:pPr>
        <w:pStyle w:val="ConsPlusNormal"/>
        <w:spacing w:before="220"/>
        <w:ind w:firstLine="540"/>
        <w:jc w:val="both"/>
      </w:pPr>
      <w:r>
        <w:t>анализировать текст с точки зрения наличия в нем явной и скрытой, основной и второстепенной информации;</w:t>
      </w:r>
    </w:p>
    <w:p w:rsidR="00C86223" w:rsidRDefault="00C86223">
      <w:pPr>
        <w:pStyle w:val="ConsPlusNormal"/>
        <w:spacing w:before="220"/>
        <w:ind w:firstLine="540"/>
        <w:jc w:val="both"/>
      </w:pPr>
      <w:r>
        <w:t>проводить речеведческий анализ текста;</w:t>
      </w:r>
    </w:p>
    <w:p w:rsidR="00C86223" w:rsidRDefault="00C86223">
      <w:pPr>
        <w:pStyle w:val="ConsPlusNormal"/>
        <w:spacing w:before="220"/>
        <w:ind w:firstLine="540"/>
        <w:jc w:val="both"/>
      </w:pPr>
      <w:r>
        <w:t>знать виды сокращений текста (план, тезисы, выписки);</w:t>
      </w:r>
    </w:p>
    <w:p w:rsidR="00C86223" w:rsidRDefault="00C86223">
      <w:pPr>
        <w:pStyle w:val="ConsPlusNormal"/>
        <w:spacing w:before="220"/>
        <w:ind w:firstLine="540"/>
        <w:jc w:val="both"/>
      </w:pPr>
      <w:r>
        <w:t>работать с текстами разных типов, стилей и жанров.</w:t>
      </w:r>
    </w:p>
    <w:p w:rsidR="00C86223" w:rsidRDefault="00C86223">
      <w:pPr>
        <w:pStyle w:val="ConsPlusNormal"/>
        <w:ind w:firstLine="540"/>
        <w:jc w:val="both"/>
      </w:pPr>
    </w:p>
    <w:p w:rsidR="00C86223" w:rsidRDefault="00C86223">
      <w:pPr>
        <w:pStyle w:val="ConsPlusTitle"/>
        <w:ind w:firstLine="540"/>
        <w:jc w:val="both"/>
        <w:outlineLvl w:val="2"/>
      </w:pPr>
      <w:r>
        <w:t>26. Федеральная рабочая программа по учебному предмету "Родной (балкарский) язык".</w:t>
      </w:r>
    </w:p>
    <w:p w:rsidR="00C86223" w:rsidRDefault="00C86223">
      <w:pPr>
        <w:pStyle w:val="ConsPlusNormal"/>
        <w:spacing w:before="220"/>
        <w:ind w:firstLine="540"/>
        <w:jc w:val="both"/>
      </w:pPr>
      <w:r>
        <w:t>26.1. Федеральная рабочая программа по учебному предмету "Родной (балкарский) язык" (предметная область "Родной язык и родная литература") (далее соответственно - программа по родному (балкарскому) языку, родной (балкарский) язык, балкарский язык) разработана для обучающихся, владеющих родным (балкарским) языком, и включает пояснительную записку, содержание обучения, планируемые результаты освоения программы по родному (балкарскому) языку.</w:t>
      </w:r>
    </w:p>
    <w:p w:rsidR="00C86223" w:rsidRDefault="00C86223">
      <w:pPr>
        <w:pStyle w:val="ConsPlusNormal"/>
        <w:spacing w:before="220"/>
        <w:ind w:firstLine="540"/>
        <w:jc w:val="both"/>
      </w:pPr>
      <w:r>
        <w:t>26.2. Пояснительная записка отражает общие цели изучения родного (балкарского)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26.4. Планируемые результаты освоения программы по родному (балкарскому)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26.5. Пояснительная записка.</w:t>
      </w:r>
    </w:p>
    <w:p w:rsidR="00C86223" w:rsidRDefault="00C86223">
      <w:pPr>
        <w:pStyle w:val="ConsPlusNormal"/>
        <w:spacing w:before="220"/>
        <w:ind w:firstLine="540"/>
        <w:jc w:val="both"/>
      </w:pPr>
      <w:r>
        <w:t>26.5.1. Программа по родному (балкарскому)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26.5.2. Изучение предмета "Родной (балкарский) язык" играет важную роль в реализации основных целевых установок среднего общего образования: становлении основ гражданской идентичности и мировоззрения, формировании способности к организации своей деятельности, духовно-нравственном развитии и воспитании обучающихся.</w:t>
      </w:r>
    </w:p>
    <w:p w:rsidR="00C86223" w:rsidRDefault="00C86223">
      <w:pPr>
        <w:pStyle w:val="ConsPlusNormal"/>
        <w:spacing w:before="220"/>
        <w:ind w:firstLine="540"/>
        <w:jc w:val="both"/>
      </w:pPr>
      <w:r>
        <w:t>В результате изучения предмета "Родной (балкарский) язык" обучающиеся научатся использовать балкарский язык как средство общения, познания мира и культуры балкарского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C86223" w:rsidRDefault="00C86223">
      <w:pPr>
        <w:pStyle w:val="ConsPlusNormal"/>
        <w:spacing w:before="220"/>
        <w:ind w:firstLine="540"/>
        <w:jc w:val="both"/>
      </w:pPr>
      <w:r>
        <w:t>26.5.3. В содержании программы по родному (балкарскому) языку выделяются следующие содержательные линии: речь, речевое общение и культура речи (направлена на сознательное формирование навыков речевого общения), язык, общие сведения о языке, разделы науки о языке (включает разделы, отражающие устройство языка и особенности функционирования языковых единиц).</w:t>
      </w:r>
    </w:p>
    <w:p w:rsidR="00C86223" w:rsidRDefault="00C86223">
      <w:pPr>
        <w:pStyle w:val="ConsPlusNormal"/>
        <w:spacing w:before="220"/>
        <w:ind w:firstLine="540"/>
        <w:jc w:val="both"/>
      </w:pPr>
      <w:r>
        <w:t>26.5.4. Изучение родного (балкарского) языка направлено на достижение следующих целей:</w:t>
      </w:r>
    </w:p>
    <w:p w:rsidR="00C86223" w:rsidRDefault="00C86223">
      <w:pPr>
        <w:pStyle w:val="ConsPlusNormal"/>
        <w:spacing w:before="220"/>
        <w:ind w:firstLine="540"/>
        <w:jc w:val="both"/>
      </w:pPr>
      <w:r>
        <w:t>обеспечение языковой и культурной самоидентификации, осознание коммуникативно-эстетических возможностей балкарского языка;</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балкарском языке;</w:t>
      </w:r>
    </w:p>
    <w:p w:rsidR="00C86223" w:rsidRDefault="00C86223">
      <w:pPr>
        <w:pStyle w:val="ConsPlusNormal"/>
        <w:spacing w:before="220"/>
        <w:ind w:firstLine="540"/>
        <w:jc w:val="both"/>
      </w:pPr>
      <w:r>
        <w:t xml:space="preserve">расширение знаний о специфике балкарского языка, основных языковых единицах в </w:t>
      </w:r>
      <w:r>
        <w:lastRenderedPageBreak/>
        <w:t>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и способности к взаимопониманию в поликультурном многоконфессиональном обществе.</w:t>
      </w:r>
    </w:p>
    <w:p w:rsidR="00C86223" w:rsidRDefault="00C86223">
      <w:pPr>
        <w:pStyle w:val="ConsPlusNormal"/>
        <w:spacing w:before="220"/>
        <w:ind w:firstLine="540"/>
        <w:jc w:val="both"/>
      </w:pPr>
      <w:r>
        <w:t>26.5.5. Общее число часов, рекомендованных для изучения родного (балкарского)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26.6. Содержание обучения в 10 классе.</w:t>
      </w:r>
    </w:p>
    <w:p w:rsidR="00C86223" w:rsidRDefault="00C86223">
      <w:pPr>
        <w:pStyle w:val="ConsPlusNormal"/>
        <w:spacing w:before="220"/>
        <w:ind w:firstLine="540"/>
        <w:jc w:val="both"/>
      </w:pPr>
      <w:r>
        <w:t>26.6.1. Общие сведения о языке.</w:t>
      </w:r>
    </w:p>
    <w:p w:rsidR="00C86223" w:rsidRDefault="00C86223">
      <w:pPr>
        <w:pStyle w:val="ConsPlusNormal"/>
        <w:spacing w:before="220"/>
        <w:ind w:firstLine="540"/>
        <w:jc w:val="both"/>
      </w:pPr>
      <w:r>
        <w:t>Общие сведения о балкарском языке. Балкарский литературный язык. Значение родного языка, расширение его функций. Известные балкарские языковеды тюркологи.</w:t>
      </w:r>
    </w:p>
    <w:p w:rsidR="00C86223" w:rsidRDefault="00C86223">
      <w:pPr>
        <w:pStyle w:val="ConsPlusNormal"/>
        <w:spacing w:before="220"/>
        <w:ind w:firstLine="540"/>
        <w:jc w:val="both"/>
      </w:pPr>
      <w:r>
        <w:t>Язык и речь. Речь как деятельность. Виды речевой деятельности: чтение, аудирование, говорение, письмо.</w:t>
      </w:r>
    </w:p>
    <w:p w:rsidR="00C86223" w:rsidRDefault="00C86223">
      <w:pPr>
        <w:pStyle w:val="ConsPlusNormal"/>
        <w:spacing w:before="220"/>
        <w:ind w:firstLine="540"/>
        <w:jc w:val="both"/>
      </w:pPr>
      <w:r>
        <w:t>26.6.2. Фонетика. Орфография. Орфоэпия.</w:t>
      </w:r>
    </w:p>
    <w:p w:rsidR="00C86223" w:rsidRDefault="00C86223">
      <w:pPr>
        <w:pStyle w:val="ConsPlusNormal"/>
        <w:spacing w:before="220"/>
        <w:ind w:firstLine="540"/>
        <w:jc w:val="both"/>
      </w:pPr>
      <w:r>
        <w:t>Основные фонетические единицы: звук, слог, слово, фраза. Понятие о фонеме. Гласные и согласные звуки балкарского языка. Исконно балкарские звуки и звуки, вошедшие из русского языка, мягкий и твердый знаки.</w:t>
      </w:r>
    </w:p>
    <w:p w:rsidR="00C86223" w:rsidRDefault="00C86223">
      <w:pPr>
        <w:pStyle w:val="ConsPlusNormal"/>
        <w:spacing w:before="220"/>
        <w:ind w:firstLine="540"/>
        <w:jc w:val="both"/>
      </w:pPr>
      <w:r>
        <w:t>Гласные звуки. Закон сингармонизма. Губная гармония и нёбная гармония.</w:t>
      </w:r>
    </w:p>
    <w:p w:rsidR="00C86223" w:rsidRDefault="00C86223">
      <w:pPr>
        <w:pStyle w:val="ConsPlusNormal"/>
        <w:spacing w:before="220"/>
        <w:ind w:firstLine="540"/>
        <w:jc w:val="both"/>
      </w:pPr>
      <w:r>
        <w:t>Согласные звуки. Классификация согласных в балкарском языке.</w:t>
      </w:r>
    </w:p>
    <w:p w:rsidR="00C86223" w:rsidRDefault="00C86223">
      <w:pPr>
        <w:pStyle w:val="ConsPlusNormal"/>
        <w:spacing w:before="220"/>
        <w:ind w:firstLine="540"/>
        <w:jc w:val="both"/>
      </w:pPr>
      <w:r>
        <w:t>Слог. Особенности деления слов на слоги в балкарском языке.</w:t>
      </w:r>
    </w:p>
    <w:p w:rsidR="00C86223" w:rsidRDefault="00C86223">
      <w:pPr>
        <w:pStyle w:val="ConsPlusNormal"/>
        <w:spacing w:before="220"/>
        <w:ind w:firstLine="540"/>
        <w:jc w:val="both"/>
      </w:pPr>
      <w:r>
        <w:t>Ударение. Основные нормы современного литературного произношения и ударения в балкарском языке. Интонация.</w:t>
      </w:r>
    </w:p>
    <w:p w:rsidR="00C86223" w:rsidRDefault="00C86223">
      <w:pPr>
        <w:pStyle w:val="ConsPlusNormal"/>
        <w:spacing w:before="220"/>
        <w:ind w:firstLine="540"/>
        <w:jc w:val="both"/>
      </w:pPr>
      <w:r>
        <w:t>Орфоэпия. Орфоэпические нормы современного балкарского языка.</w:t>
      </w:r>
    </w:p>
    <w:p w:rsidR="00C86223" w:rsidRDefault="00C86223">
      <w:pPr>
        <w:pStyle w:val="ConsPlusNormal"/>
        <w:spacing w:before="220"/>
        <w:ind w:firstLine="540"/>
        <w:jc w:val="both"/>
      </w:pPr>
      <w:r>
        <w:t>Орфография. Принципы балкарской орфографии. Орфография как система правил правописания. Понятие орфограммы. Правописание гласных и согласных в составе морфем. Перенос слов. Орфографические словари и справочники.</w:t>
      </w:r>
    </w:p>
    <w:p w:rsidR="00C86223" w:rsidRDefault="00C86223">
      <w:pPr>
        <w:pStyle w:val="ConsPlusNormal"/>
        <w:spacing w:before="220"/>
        <w:ind w:firstLine="540"/>
        <w:jc w:val="both"/>
      </w:pPr>
      <w:r>
        <w:t>26.6.3. Лексикология.</w:t>
      </w:r>
    </w:p>
    <w:p w:rsidR="00C86223" w:rsidRDefault="00C86223">
      <w:pPr>
        <w:pStyle w:val="ConsPlusNormal"/>
        <w:spacing w:before="220"/>
        <w:ind w:firstLine="540"/>
        <w:jc w:val="both"/>
      </w:pPr>
      <w:r>
        <w:t>Словарный состав балкарского языка. Слово, его лексическое и грамматическое значение. Однозначность и многозначность слов. Прямое и переносное значение слова.</w:t>
      </w:r>
    </w:p>
    <w:p w:rsidR="00C86223" w:rsidRDefault="00C86223">
      <w:pPr>
        <w:pStyle w:val="ConsPlusNormal"/>
        <w:spacing w:before="220"/>
        <w:ind w:firstLine="540"/>
        <w:jc w:val="both"/>
      </w:pPr>
      <w:r>
        <w:t>Синонимы, омонимы и антонимы как средства языковой выразительности.</w:t>
      </w:r>
    </w:p>
    <w:p w:rsidR="00C86223" w:rsidRDefault="00C86223">
      <w:pPr>
        <w:pStyle w:val="ConsPlusNormal"/>
        <w:spacing w:before="220"/>
        <w:ind w:firstLine="540"/>
        <w:jc w:val="both"/>
      </w:pPr>
      <w:r>
        <w:t>Лексика общеупотребительная и лексика, имеющая ограниченную сферу употребления.</w:t>
      </w:r>
    </w:p>
    <w:p w:rsidR="00C86223" w:rsidRDefault="00C86223">
      <w:pPr>
        <w:pStyle w:val="ConsPlusNormal"/>
        <w:spacing w:before="220"/>
        <w:ind w:firstLine="540"/>
        <w:jc w:val="both"/>
      </w:pPr>
      <w:r>
        <w:t>Устаревшая лексика и неологизмы.</w:t>
      </w:r>
    </w:p>
    <w:p w:rsidR="00C86223" w:rsidRDefault="00C86223">
      <w:pPr>
        <w:pStyle w:val="ConsPlusNormal"/>
        <w:spacing w:before="220"/>
        <w:ind w:firstLine="540"/>
        <w:jc w:val="both"/>
      </w:pPr>
      <w:r>
        <w:t>Историзмы и архаизмы.</w:t>
      </w:r>
    </w:p>
    <w:p w:rsidR="00C86223" w:rsidRDefault="00C86223">
      <w:pPr>
        <w:pStyle w:val="ConsPlusNormal"/>
        <w:spacing w:before="220"/>
        <w:ind w:firstLine="540"/>
        <w:jc w:val="both"/>
      </w:pPr>
      <w:r>
        <w:t>Термины и профессионализмы. Диалектные слова.</w:t>
      </w:r>
    </w:p>
    <w:p w:rsidR="00C86223" w:rsidRDefault="00C86223">
      <w:pPr>
        <w:pStyle w:val="ConsPlusNormal"/>
        <w:spacing w:before="220"/>
        <w:ind w:firstLine="540"/>
        <w:jc w:val="both"/>
      </w:pPr>
      <w:r>
        <w:t>Фразеологические единицы и их употребление. Особенности употребления фразеологизмов в речи.</w:t>
      </w:r>
    </w:p>
    <w:p w:rsidR="00C86223" w:rsidRDefault="00C86223">
      <w:pPr>
        <w:pStyle w:val="ConsPlusNormal"/>
        <w:spacing w:before="220"/>
        <w:ind w:firstLine="540"/>
        <w:jc w:val="both"/>
      </w:pPr>
      <w:r>
        <w:t>26.6.4. Морфемика и словообразование.</w:t>
      </w:r>
    </w:p>
    <w:p w:rsidR="00C86223" w:rsidRDefault="00C86223">
      <w:pPr>
        <w:pStyle w:val="ConsPlusNormal"/>
        <w:spacing w:before="220"/>
        <w:ind w:firstLine="540"/>
        <w:jc w:val="both"/>
      </w:pPr>
      <w:r>
        <w:lastRenderedPageBreak/>
        <w:t>Основные понятия морфемики и словообразования.</w:t>
      </w:r>
    </w:p>
    <w:p w:rsidR="00C86223" w:rsidRDefault="00C86223">
      <w:pPr>
        <w:pStyle w:val="ConsPlusNormal"/>
        <w:spacing w:before="220"/>
        <w:ind w:firstLine="540"/>
        <w:jc w:val="both"/>
      </w:pPr>
      <w:r>
        <w:t>Состав слова. Корень, суффиксы. Словообразующие, формообразующие, словоизменяющие суффиксы.</w:t>
      </w:r>
    </w:p>
    <w:p w:rsidR="00C86223" w:rsidRDefault="00C86223">
      <w:pPr>
        <w:pStyle w:val="ConsPlusNormal"/>
        <w:spacing w:before="220"/>
        <w:ind w:firstLine="540"/>
        <w:jc w:val="both"/>
      </w:pPr>
      <w:r>
        <w:t>Морфемный разбор слова.</w:t>
      </w:r>
    </w:p>
    <w:p w:rsidR="00C86223" w:rsidRDefault="00C86223">
      <w:pPr>
        <w:pStyle w:val="ConsPlusNormal"/>
        <w:spacing w:before="220"/>
        <w:ind w:firstLine="540"/>
        <w:jc w:val="both"/>
      </w:pPr>
      <w:r>
        <w:t>Способы словообразования в балкарском языке</w:t>
      </w:r>
    </w:p>
    <w:p w:rsidR="00C86223" w:rsidRDefault="00C86223">
      <w:pPr>
        <w:pStyle w:val="ConsPlusNormal"/>
        <w:spacing w:before="220"/>
        <w:ind w:firstLine="540"/>
        <w:jc w:val="both"/>
      </w:pPr>
      <w:r>
        <w:t>Образование новых слов при помощи аффиксов.</w:t>
      </w:r>
    </w:p>
    <w:p w:rsidR="00C86223" w:rsidRDefault="00C86223">
      <w:pPr>
        <w:pStyle w:val="ConsPlusNormal"/>
        <w:spacing w:before="220"/>
        <w:ind w:firstLine="540"/>
        <w:jc w:val="both"/>
      </w:pPr>
      <w:r>
        <w:t>Сложные слова, способы их образования. Словообразовательный разбор.</w:t>
      </w:r>
    </w:p>
    <w:p w:rsidR="00C86223" w:rsidRDefault="00C86223">
      <w:pPr>
        <w:pStyle w:val="ConsPlusNormal"/>
        <w:spacing w:before="220"/>
        <w:ind w:firstLine="540"/>
        <w:jc w:val="both"/>
      </w:pPr>
      <w:r>
        <w:t>26.6.5. Морфология.</w:t>
      </w:r>
    </w:p>
    <w:p w:rsidR="00C86223" w:rsidRDefault="00C86223">
      <w:pPr>
        <w:pStyle w:val="ConsPlusNormal"/>
        <w:spacing w:before="220"/>
        <w:ind w:firstLine="540"/>
        <w:jc w:val="both"/>
      </w:pPr>
      <w:r>
        <w:t>Морфология как раздел грамматики. Основные понятия морфологии.</w:t>
      </w:r>
    </w:p>
    <w:p w:rsidR="00C86223" w:rsidRDefault="00C86223">
      <w:pPr>
        <w:pStyle w:val="ConsPlusNormal"/>
        <w:spacing w:before="220"/>
        <w:ind w:firstLine="540"/>
        <w:jc w:val="both"/>
      </w:pPr>
      <w:r>
        <w:t>Обобщающее повторение морфологии балкарского языка. Грамматическое значение слова и его отличие от лексического значения.</w:t>
      </w:r>
    </w:p>
    <w:p w:rsidR="00C86223" w:rsidRDefault="00C86223">
      <w:pPr>
        <w:pStyle w:val="ConsPlusNormal"/>
        <w:spacing w:before="220"/>
        <w:ind w:firstLine="540"/>
        <w:jc w:val="both"/>
      </w:pPr>
      <w:r>
        <w:t>Система частей речи в балкарском языке. Самостоятельные и служебные части речи.</w:t>
      </w:r>
    </w:p>
    <w:p w:rsidR="00C86223" w:rsidRDefault="00C86223">
      <w:pPr>
        <w:pStyle w:val="ConsPlusNormal"/>
        <w:spacing w:before="220"/>
        <w:ind w:firstLine="540"/>
        <w:jc w:val="both"/>
      </w:pPr>
      <w:r>
        <w:t>Имя существительное как часть речи, его лексическое значение, морфологические свойства, синтаксические функции. Лексико-грамматические разряды существительного. Собственные и нарицательные имена существительные. Грамматические категории имени существительного: число, падеж. Склонение имен существительных. Существительные, имеющие форму только единственного или только множественного числа. Синтаксические функции существительного.</w:t>
      </w:r>
    </w:p>
    <w:p w:rsidR="00C86223" w:rsidRDefault="00C86223">
      <w:pPr>
        <w:pStyle w:val="ConsPlusNormal"/>
        <w:spacing w:before="220"/>
        <w:ind w:firstLine="540"/>
        <w:jc w:val="both"/>
      </w:pPr>
      <w:r>
        <w:t>Имя прилагательное как часть речи, морфологические свойства, синтаксические функции. Способы образования прилагательных. Степени сравнения прилагательных балкарского языка, их образование и грамматические признаки. Синтаксические функции прилагательного.</w:t>
      </w:r>
    </w:p>
    <w:p w:rsidR="00C86223" w:rsidRDefault="00C86223">
      <w:pPr>
        <w:pStyle w:val="ConsPlusNormal"/>
        <w:spacing w:before="220"/>
        <w:ind w:firstLine="540"/>
        <w:jc w:val="both"/>
      </w:pPr>
      <w:r>
        <w:t>Числительное как часть речи, его морфологические свойства, синтаксические функции. Разряды числительных по значению и строению. Грамматические признаки числительных. Склонение числительных.</w:t>
      </w:r>
    </w:p>
    <w:p w:rsidR="00C86223" w:rsidRDefault="00C86223">
      <w:pPr>
        <w:pStyle w:val="ConsPlusNormal"/>
        <w:spacing w:before="220"/>
        <w:ind w:firstLine="540"/>
        <w:jc w:val="both"/>
      </w:pPr>
      <w:r>
        <w:t>Местоимение как часть речи, его морфологические свойства, синтаксические функции. Разряды местоимений по значению и грамматическим признакам. Склонение местоимений. Синтаксическая функция местоимений.</w:t>
      </w:r>
    </w:p>
    <w:p w:rsidR="00C86223" w:rsidRDefault="00C86223">
      <w:pPr>
        <w:pStyle w:val="ConsPlusNormal"/>
        <w:spacing w:before="220"/>
        <w:ind w:firstLine="540"/>
        <w:jc w:val="both"/>
      </w:pPr>
      <w:r>
        <w:t>Наречие: значение, морфологические признаки, синтаксическая роль. Разряды наречий. Степени сравнения наречий. Способы словообразования наречий. Правописание сложных наречий.</w:t>
      </w:r>
    </w:p>
    <w:p w:rsidR="00C86223" w:rsidRDefault="00C86223">
      <w:pPr>
        <w:pStyle w:val="ConsPlusNormal"/>
        <w:spacing w:before="220"/>
        <w:ind w:firstLine="540"/>
        <w:jc w:val="both"/>
      </w:pPr>
      <w:r>
        <w:t>Глагол как самостоятельная часть речи, его морфологические свойства, категория числа, лица, синтаксические функции. Простые и сложные глаголы. Способы образования сложных глаголов. Вспомогательные глаголы. Наклонение глаголов: изъявительное, повелительное, условное, желательное, сослагательное. Времена глагола. Настоящее время. Прошедшее время. Будущее время. Залоги глаголов. Изменение глаголов балкарского языка по лицам, по числам. Способы образования глаголов. Правописание сложных глаголов.</w:t>
      </w:r>
    </w:p>
    <w:p w:rsidR="00C86223" w:rsidRDefault="00C86223">
      <w:pPr>
        <w:pStyle w:val="ConsPlusNormal"/>
        <w:spacing w:before="220"/>
        <w:ind w:firstLine="540"/>
        <w:jc w:val="both"/>
      </w:pPr>
      <w:r>
        <w:t>Причастие как особая форма глагола: значение, морфологические признаки, синтаксическая роль. Образование причастий. Причастный оборот. Правописание причастий. Обособление причастных оборотов. Синтаксические функции причастий.</w:t>
      </w:r>
    </w:p>
    <w:p w:rsidR="00C86223" w:rsidRDefault="00C86223">
      <w:pPr>
        <w:pStyle w:val="ConsPlusNormal"/>
        <w:spacing w:before="220"/>
        <w:ind w:firstLine="540"/>
        <w:jc w:val="both"/>
      </w:pPr>
      <w:r>
        <w:t xml:space="preserve">Деепричастие как особая форма глагола: значение, морфологические признаки, синтаксическая роль. Правописание деепричастий. Знаки препинания при деепричастных </w:t>
      </w:r>
      <w:r>
        <w:lastRenderedPageBreak/>
        <w:t>оборотах.</w:t>
      </w:r>
    </w:p>
    <w:p w:rsidR="00C86223" w:rsidRDefault="00C86223">
      <w:pPr>
        <w:pStyle w:val="ConsPlusNormal"/>
        <w:spacing w:before="220"/>
        <w:ind w:firstLine="540"/>
        <w:jc w:val="both"/>
      </w:pPr>
      <w:r>
        <w:t>Служебные части речи. Общая характеристика служебных частей речи, их отличия от самостоятельных частей речи.</w:t>
      </w:r>
    </w:p>
    <w:p w:rsidR="00C86223" w:rsidRDefault="00C86223">
      <w:pPr>
        <w:pStyle w:val="ConsPlusNormal"/>
        <w:spacing w:before="220"/>
        <w:ind w:firstLine="540"/>
        <w:jc w:val="both"/>
      </w:pPr>
      <w:r>
        <w:t>Союзы как служебные части речи. Виды союзов по структуре, происхождению, способу использования в предложении. Использование союзов в простом и сложном предложении: сочинительные и подчинительные союзы. Союзы и соединительные слова.</w:t>
      </w:r>
    </w:p>
    <w:p w:rsidR="00C86223" w:rsidRDefault="00C86223">
      <w:pPr>
        <w:pStyle w:val="ConsPlusNormal"/>
        <w:spacing w:before="220"/>
        <w:ind w:firstLine="540"/>
        <w:jc w:val="both"/>
      </w:pPr>
      <w:r>
        <w:t>Частицы как служебные части речи. Разряды частиц по значению. Правописание частиц в предложении.</w:t>
      </w:r>
    </w:p>
    <w:p w:rsidR="00C86223" w:rsidRDefault="00C86223">
      <w:pPr>
        <w:pStyle w:val="ConsPlusNormal"/>
        <w:spacing w:before="220"/>
        <w:ind w:firstLine="540"/>
        <w:jc w:val="both"/>
      </w:pPr>
      <w:r>
        <w:t>Послелоги как служебные части речи. Разряды послелогов по значению. Производные и непроизводные послелоги. Правописание послелогов в предложении.</w:t>
      </w:r>
    </w:p>
    <w:p w:rsidR="00C86223" w:rsidRDefault="00C86223">
      <w:pPr>
        <w:pStyle w:val="ConsPlusNormal"/>
        <w:spacing w:before="220"/>
        <w:ind w:firstLine="540"/>
        <w:jc w:val="both"/>
      </w:pPr>
      <w:r>
        <w:t>Модальные слова.</w:t>
      </w:r>
    </w:p>
    <w:p w:rsidR="00C86223" w:rsidRDefault="00C86223">
      <w:pPr>
        <w:pStyle w:val="ConsPlusNormal"/>
        <w:spacing w:before="220"/>
        <w:ind w:firstLine="540"/>
        <w:jc w:val="both"/>
      </w:pPr>
      <w:r>
        <w:t>Междометие как особая часть речи. Группы междометий по значению.</w:t>
      </w:r>
    </w:p>
    <w:p w:rsidR="00C86223" w:rsidRDefault="00C86223">
      <w:pPr>
        <w:pStyle w:val="ConsPlusNormal"/>
        <w:spacing w:before="220"/>
        <w:ind w:firstLine="540"/>
        <w:jc w:val="both"/>
      </w:pPr>
      <w:r>
        <w:t>Звукоподражательные слова.</w:t>
      </w:r>
    </w:p>
    <w:p w:rsidR="00C86223" w:rsidRDefault="00C86223">
      <w:pPr>
        <w:pStyle w:val="ConsPlusNormal"/>
        <w:spacing w:before="220"/>
        <w:ind w:firstLine="540"/>
        <w:jc w:val="both"/>
      </w:pPr>
      <w:r>
        <w:t>Правописание междометий и звукоподражательных слов.</w:t>
      </w:r>
    </w:p>
    <w:p w:rsidR="00C86223" w:rsidRDefault="00C86223">
      <w:pPr>
        <w:pStyle w:val="ConsPlusNormal"/>
        <w:ind w:firstLine="540"/>
        <w:jc w:val="both"/>
      </w:pPr>
    </w:p>
    <w:p w:rsidR="00C86223" w:rsidRDefault="00C86223">
      <w:pPr>
        <w:pStyle w:val="ConsPlusTitle"/>
        <w:ind w:firstLine="540"/>
        <w:jc w:val="both"/>
        <w:outlineLvl w:val="3"/>
      </w:pPr>
      <w:r>
        <w:t>26.7. Содержание обучения в 11 классе.</w:t>
      </w:r>
    </w:p>
    <w:p w:rsidR="00C86223" w:rsidRDefault="00C86223">
      <w:pPr>
        <w:pStyle w:val="ConsPlusNormal"/>
        <w:spacing w:before="220"/>
        <w:ind w:firstLine="540"/>
        <w:jc w:val="both"/>
      </w:pPr>
      <w:r>
        <w:t>26.7.1. Общие сведения о языке.</w:t>
      </w:r>
    </w:p>
    <w:p w:rsidR="00C86223" w:rsidRDefault="00C86223">
      <w:pPr>
        <w:pStyle w:val="ConsPlusNormal"/>
        <w:spacing w:before="220"/>
        <w:ind w:firstLine="540"/>
        <w:jc w:val="both"/>
      </w:pPr>
      <w:r>
        <w:t>История развития балкарского языка.</w:t>
      </w:r>
    </w:p>
    <w:p w:rsidR="00C86223" w:rsidRDefault="00C86223">
      <w:pPr>
        <w:pStyle w:val="ConsPlusNormal"/>
        <w:spacing w:before="220"/>
        <w:ind w:firstLine="540"/>
        <w:jc w:val="both"/>
      </w:pPr>
      <w:r>
        <w:t>Отражение в языке культуры и истории народа.</w:t>
      </w:r>
    </w:p>
    <w:p w:rsidR="00C86223" w:rsidRDefault="00C86223">
      <w:pPr>
        <w:pStyle w:val="ConsPlusNormal"/>
        <w:spacing w:before="220"/>
        <w:ind w:firstLine="540"/>
        <w:jc w:val="both"/>
      </w:pPr>
      <w:r>
        <w:t>Межкультурная коммуникация: общее представление.</w:t>
      </w:r>
    </w:p>
    <w:p w:rsidR="00C86223" w:rsidRDefault="00C86223">
      <w:pPr>
        <w:pStyle w:val="ConsPlusNormal"/>
        <w:spacing w:before="220"/>
        <w:ind w:firstLine="540"/>
        <w:jc w:val="both"/>
      </w:pPr>
      <w:r>
        <w:t>Язык художественной литературы и его отличие от других разновидностей современного балкарского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86223" w:rsidRDefault="00C86223">
      <w:pPr>
        <w:pStyle w:val="ConsPlusNormal"/>
        <w:spacing w:before="220"/>
        <w:ind w:firstLine="540"/>
        <w:jc w:val="both"/>
      </w:pPr>
      <w:r>
        <w:t>26.7.2. Речь, речевое общение и культура речи.</w:t>
      </w:r>
    </w:p>
    <w:p w:rsidR="00C86223" w:rsidRDefault="00C86223">
      <w:pPr>
        <w:pStyle w:val="ConsPlusNormal"/>
        <w:spacing w:before="220"/>
        <w:ind w:firstLine="540"/>
        <w:jc w:val="both"/>
      </w:pPr>
      <w:r>
        <w:t>Культура речи. Речевой этикет: правила и нормы.</w:t>
      </w:r>
    </w:p>
    <w:p w:rsidR="00C86223" w:rsidRDefault="00C86223">
      <w:pPr>
        <w:pStyle w:val="ConsPlusNormal"/>
        <w:spacing w:before="220"/>
        <w:ind w:firstLine="540"/>
        <w:jc w:val="both"/>
      </w:pPr>
      <w:r>
        <w:t>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w:t>
      </w:r>
    </w:p>
    <w:p w:rsidR="00C86223" w:rsidRDefault="00C86223">
      <w:pPr>
        <w:pStyle w:val="ConsPlusNormal"/>
        <w:spacing w:before="220"/>
        <w:ind w:firstLine="540"/>
        <w:jc w:val="both"/>
      </w:pPr>
      <w:r>
        <w:t>26.7.3. Синтаксис.</w:t>
      </w:r>
    </w:p>
    <w:p w:rsidR="00C86223" w:rsidRDefault="00C86223">
      <w:pPr>
        <w:pStyle w:val="ConsPlusNormal"/>
        <w:spacing w:before="220"/>
        <w:ind w:firstLine="540"/>
        <w:jc w:val="both"/>
      </w:pPr>
      <w:r>
        <w:t>Основные понятия синтаксиса и пунктуации. Основные синтаксические единицы.</w:t>
      </w:r>
    </w:p>
    <w:p w:rsidR="00C86223" w:rsidRDefault="00C86223">
      <w:pPr>
        <w:pStyle w:val="ConsPlusNormal"/>
        <w:spacing w:before="220"/>
        <w:ind w:firstLine="540"/>
        <w:jc w:val="both"/>
      </w:pPr>
      <w:r>
        <w:t>Словосочетание. Классификация словосочетаний.</w:t>
      </w:r>
    </w:p>
    <w:p w:rsidR="00C86223" w:rsidRDefault="00C86223">
      <w:pPr>
        <w:pStyle w:val="ConsPlusNormal"/>
        <w:spacing w:before="220"/>
        <w:ind w:firstLine="540"/>
        <w:jc w:val="both"/>
      </w:pPr>
      <w:r>
        <w:t>Понятие о предложении. Основные признаки предложения. Классификация предложений. Предложения простые и сложные.</w:t>
      </w:r>
    </w:p>
    <w:p w:rsidR="00C86223" w:rsidRDefault="00C86223">
      <w:pPr>
        <w:pStyle w:val="ConsPlusNormal"/>
        <w:spacing w:before="220"/>
        <w:ind w:firstLine="540"/>
        <w:jc w:val="both"/>
      </w:pPr>
      <w:r>
        <w:t>Синтаксис простого предложения. Интонация и ее роль в предложении.</w:t>
      </w:r>
    </w:p>
    <w:p w:rsidR="00C86223" w:rsidRDefault="00C86223">
      <w:pPr>
        <w:pStyle w:val="ConsPlusNormal"/>
        <w:spacing w:before="220"/>
        <w:ind w:firstLine="540"/>
        <w:jc w:val="both"/>
      </w:pPr>
      <w:r>
        <w:t>Понятие об осложненных предложениях балкарского языка.</w:t>
      </w:r>
    </w:p>
    <w:p w:rsidR="00C86223" w:rsidRDefault="00C86223">
      <w:pPr>
        <w:pStyle w:val="ConsPlusNormal"/>
        <w:spacing w:before="220"/>
        <w:ind w:firstLine="540"/>
        <w:jc w:val="both"/>
      </w:pPr>
      <w:r>
        <w:lastRenderedPageBreak/>
        <w:t>Однородные члены предложения и пунктуация при них. Знаки препинания при однородных членах предложения. Однородные и неоднородные определения. Обособленные определения. Синонимия простых предложений.</w:t>
      </w:r>
    </w:p>
    <w:p w:rsidR="00C86223" w:rsidRDefault="00C86223">
      <w:pPr>
        <w:pStyle w:val="ConsPlusNormal"/>
        <w:spacing w:before="220"/>
        <w:ind w:firstLine="540"/>
        <w:jc w:val="both"/>
      </w:pPr>
      <w:r>
        <w:t>Сложное предложение. Повторение. Виды сложных предложений.</w:t>
      </w:r>
    </w:p>
    <w:p w:rsidR="00C86223" w:rsidRDefault="00C86223">
      <w:pPr>
        <w:pStyle w:val="ConsPlusNormal"/>
        <w:spacing w:before="220"/>
        <w:ind w:firstLine="540"/>
        <w:jc w:val="both"/>
      </w:pPr>
      <w:r>
        <w:t>Сложносочиненные предложения. Знаки препинания в сложносочиненных предложениях.</w:t>
      </w:r>
    </w:p>
    <w:p w:rsidR="00C86223" w:rsidRDefault="00C86223">
      <w:pPr>
        <w:pStyle w:val="ConsPlusNormal"/>
        <w:spacing w:before="220"/>
        <w:ind w:firstLine="540"/>
        <w:jc w:val="both"/>
      </w:pPr>
      <w:r>
        <w:t>Сложноподчиненные предложения. Основные группы сложноподчиненных предложений: сложноподчиненные предложения с придаточными изъяснительными, с придаточными определительными, с придаточными обстоятельственными.</w:t>
      </w:r>
    </w:p>
    <w:p w:rsidR="00C86223" w:rsidRDefault="00C86223">
      <w:pPr>
        <w:pStyle w:val="ConsPlusNormal"/>
        <w:spacing w:before="220"/>
        <w:ind w:firstLine="540"/>
        <w:jc w:val="both"/>
      </w:pPr>
      <w:r>
        <w:t>Знаки препинания в сложноподчиненных предложениях с одним придаточным. Знаки препинания в сложноподчиненных предложениях с несколькими придаточными.</w:t>
      </w:r>
    </w:p>
    <w:p w:rsidR="00C86223" w:rsidRDefault="00C86223">
      <w:pPr>
        <w:pStyle w:val="ConsPlusNormal"/>
        <w:spacing w:before="220"/>
        <w:ind w:firstLine="540"/>
        <w:jc w:val="both"/>
      </w:pPr>
      <w:r>
        <w:t>Бессоюзные сложные предложения. Знаки препинания в бессоюзном сложном предложении. Синтаксический разбор бессоюзного сложного предложения.</w:t>
      </w:r>
    </w:p>
    <w:p w:rsidR="00C86223" w:rsidRDefault="00C86223">
      <w:pPr>
        <w:pStyle w:val="ConsPlusNormal"/>
        <w:spacing w:before="220"/>
        <w:ind w:firstLine="540"/>
        <w:jc w:val="both"/>
      </w:pPr>
      <w:r>
        <w:t>Синонимия разных типов сложного предложения.</w:t>
      </w:r>
    </w:p>
    <w:p w:rsidR="00C86223" w:rsidRDefault="00C86223">
      <w:pPr>
        <w:pStyle w:val="ConsPlusNormal"/>
        <w:spacing w:before="220"/>
        <w:ind w:firstLine="540"/>
        <w:jc w:val="both"/>
      </w:pPr>
      <w:r>
        <w:t>Прямая и косвенная речь. Способы передачи чужой речи. Знаки препинания при прямой речи. Знаки препинания при диалоге. Знаки препинания при цитатах.</w:t>
      </w:r>
    </w:p>
    <w:p w:rsidR="00C86223" w:rsidRDefault="00C86223">
      <w:pPr>
        <w:pStyle w:val="ConsPlusNormal"/>
        <w:spacing w:before="220"/>
        <w:ind w:firstLine="540"/>
        <w:jc w:val="both"/>
      </w:pPr>
      <w:r>
        <w:t>26.7.4. Стилистика.</w:t>
      </w:r>
    </w:p>
    <w:p w:rsidR="00C86223" w:rsidRDefault="00C86223">
      <w:pPr>
        <w:pStyle w:val="ConsPlusNormal"/>
        <w:spacing w:before="220"/>
        <w:ind w:firstLine="540"/>
        <w:jc w:val="both"/>
      </w:pPr>
      <w: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балкарского языка.</w:t>
      </w:r>
    </w:p>
    <w:p w:rsidR="00C86223" w:rsidRDefault="00C86223">
      <w:pPr>
        <w:pStyle w:val="ConsPlusNormal"/>
        <w:spacing w:before="220"/>
        <w:ind w:firstLine="540"/>
        <w:jc w:val="both"/>
      </w:pPr>
      <w:r>
        <w:t>Основные жанры научного стиля: доклад, статья, сообщение, аннотация, тезисы, конспект, беседа, дискуссия.</w:t>
      </w:r>
    </w:p>
    <w:p w:rsidR="00C86223" w:rsidRDefault="00C86223">
      <w:pPr>
        <w:pStyle w:val="ConsPlusNormal"/>
        <w:ind w:firstLine="540"/>
        <w:jc w:val="both"/>
      </w:pPr>
    </w:p>
    <w:p w:rsidR="00C86223" w:rsidRDefault="00C86223">
      <w:pPr>
        <w:pStyle w:val="ConsPlusTitle"/>
        <w:ind w:firstLine="540"/>
        <w:jc w:val="both"/>
        <w:outlineLvl w:val="3"/>
      </w:pPr>
      <w:r>
        <w:t>26.8. Планируемые результаты освоения программы по родному (балкарскому) языку на уровне среднего общего образования.</w:t>
      </w:r>
    </w:p>
    <w:p w:rsidR="00C86223" w:rsidRDefault="00C86223">
      <w:pPr>
        <w:pStyle w:val="ConsPlusNormal"/>
        <w:spacing w:before="220"/>
        <w:ind w:firstLine="540"/>
        <w:jc w:val="both"/>
      </w:pPr>
      <w:r>
        <w:t>26.8.1. В результате изучения родного (балкарского)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lastRenderedPageBreak/>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(балкарскому)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(балкарского)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(балкарскому) языку, индивидуально и в группе.</w:t>
      </w:r>
    </w:p>
    <w:p w:rsidR="00C86223" w:rsidRDefault="00C86223">
      <w:pPr>
        <w:pStyle w:val="ConsPlusNormal"/>
        <w:spacing w:before="220"/>
        <w:ind w:firstLine="540"/>
        <w:jc w:val="both"/>
      </w:pPr>
      <w:r>
        <w:t>26.8.2. В процессе достижения личностных результатов освоения обучающимися программы по родному (балкарскому)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 xml:space="preserve">эмпатии, включающей способность сочувствовать и сопереживать, понимать эмоциональное </w:t>
      </w:r>
      <w:r>
        <w:lastRenderedPageBreak/>
        <w:t>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26.8.3. В результате изучения родного (балкарского)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26.8.3.1.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 полученной информации;</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26.8.3.2.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 xml:space="preserve">выдвигать новые идеи, оригинальные подходы, предлагать альтернативные способы </w:t>
      </w:r>
      <w:r>
        <w:lastRenderedPageBreak/>
        <w:t>решения проблем.</w:t>
      </w:r>
    </w:p>
    <w:p w:rsidR="00C86223" w:rsidRDefault="00C86223">
      <w:pPr>
        <w:pStyle w:val="ConsPlusNormal"/>
        <w:spacing w:before="220"/>
        <w:ind w:firstLine="540"/>
        <w:jc w:val="both"/>
      </w:pPr>
      <w:r>
        <w:t>26.8.3.3.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информационно-коммуникационных технологий (далее - ИКТ)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26.8.3.4.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26.8.3.5.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26.8.3.6.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lastRenderedPageBreak/>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26.8.3.7.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26.8.3.8.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(балкарскому)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26.8.4. Предметные результаты изучения родного (балкарского) языка. К концу 10 класса обучающийся научится:</w:t>
      </w:r>
    </w:p>
    <w:p w:rsidR="00C86223" w:rsidRDefault="00C86223">
      <w:pPr>
        <w:pStyle w:val="ConsPlusNormal"/>
        <w:spacing w:before="220"/>
        <w:ind w:firstLine="540"/>
        <w:jc w:val="both"/>
      </w:pPr>
      <w:r>
        <w:t>объяснять значение родного языка и расширение его функций;</w:t>
      </w:r>
    </w:p>
    <w:p w:rsidR="00C86223" w:rsidRDefault="00C86223">
      <w:pPr>
        <w:pStyle w:val="ConsPlusNormal"/>
        <w:spacing w:before="220"/>
        <w:ind w:firstLine="540"/>
        <w:jc w:val="both"/>
      </w:pPr>
      <w:r>
        <w:t>называть имена известных балкарских языковедов;</w:t>
      </w:r>
    </w:p>
    <w:p w:rsidR="00C86223" w:rsidRDefault="00C86223">
      <w:pPr>
        <w:pStyle w:val="ConsPlusNormal"/>
        <w:spacing w:before="220"/>
        <w:ind w:firstLine="540"/>
        <w:jc w:val="both"/>
      </w:pPr>
      <w:r>
        <w:t>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rsidR="00C86223" w:rsidRDefault="00C86223">
      <w:pPr>
        <w:pStyle w:val="ConsPlusNormal"/>
        <w:spacing w:before="220"/>
        <w:ind w:firstLine="540"/>
        <w:jc w:val="both"/>
      </w:pPr>
      <w:r>
        <w:t>объяснять место балкарского языка среди тюркских языков;</w:t>
      </w:r>
    </w:p>
    <w:p w:rsidR="00C86223" w:rsidRDefault="00C86223">
      <w:pPr>
        <w:pStyle w:val="ConsPlusNormal"/>
        <w:spacing w:before="220"/>
        <w:ind w:firstLine="540"/>
        <w:jc w:val="both"/>
      </w:pPr>
      <w:r>
        <w:t>говорить и писать на балкарском литературном языке, уместно употреблять элементы территориально-диалектных и социально-профессиональных разновидностей балкарского языка;</w:t>
      </w:r>
    </w:p>
    <w:p w:rsidR="00C86223" w:rsidRDefault="00C86223">
      <w:pPr>
        <w:pStyle w:val="ConsPlusNormal"/>
        <w:spacing w:before="220"/>
        <w:ind w:firstLine="540"/>
        <w:jc w:val="both"/>
      </w:pPr>
      <w:r>
        <w:lastRenderedPageBreak/>
        <w:t>владеть понятиями фонетики, понимать смыслоразличительную функцию звука, распознавать гласные и согласные, их сильные и слабые позиции, учитывать закон сингармонизма, проводить фонетический анализ слова;</w:t>
      </w:r>
    </w:p>
    <w:p w:rsidR="00C86223" w:rsidRDefault="00C86223">
      <w:pPr>
        <w:pStyle w:val="ConsPlusNormal"/>
        <w:spacing w:before="220"/>
        <w:ind w:firstLine="540"/>
        <w:jc w:val="both"/>
      </w:pPr>
      <w:r>
        <w:t>овладевать понятиями лексикологии, понимать различие лексического и грамматического значений слова;</w:t>
      </w:r>
    </w:p>
    <w:p w:rsidR="00C86223" w:rsidRDefault="00C86223">
      <w:pPr>
        <w:pStyle w:val="ConsPlusNormal"/>
        <w:spacing w:before="220"/>
        <w:ind w:firstLine="540"/>
        <w:jc w:val="both"/>
      </w:pPr>
      <w:r>
        <w:t>понимать морфему как значимую единицу языка; роль морфем в процессах формообразования и словообразования, распознавать морфемы (корень, основу слова, префикс, суффикс и окончание слова);</w:t>
      </w:r>
    </w:p>
    <w:p w:rsidR="00C86223" w:rsidRDefault="00C86223">
      <w:pPr>
        <w:pStyle w:val="ConsPlusNormal"/>
        <w:spacing w:before="220"/>
        <w:ind w:firstLine="540"/>
        <w:jc w:val="both"/>
      </w:pPr>
      <w:r>
        <w:t>образовывать разные слова от одного корня при помощи аффиксов, опознавать однокоренные слова, различать словообразующие и формообразующие морфемы, выполнять морфемный разбор слова;</w:t>
      </w:r>
    </w:p>
    <w:p w:rsidR="00C86223" w:rsidRDefault="00C86223">
      <w:pPr>
        <w:pStyle w:val="ConsPlusNormal"/>
        <w:spacing w:before="220"/>
        <w:ind w:firstLine="540"/>
        <w:jc w:val="both"/>
      </w:pPr>
      <w:r>
        <w:t>соблюдать произносительные нормы во время говорения; особенности произношения грамматических форм иноязычных слов;</w:t>
      </w:r>
    </w:p>
    <w:p w:rsidR="00C86223" w:rsidRDefault="00C86223">
      <w:pPr>
        <w:pStyle w:val="ConsPlusNormal"/>
        <w:spacing w:before="220"/>
        <w:ind w:firstLine="540"/>
        <w:jc w:val="both"/>
      </w:pPr>
      <w:r>
        <w:t>использовать различные виды словарей;</w:t>
      </w:r>
    </w:p>
    <w:p w:rsidR="00C86223" w:rsidRDefault="00C86223">
      <w:pPr>
        <w:pStyle w:val="ConsPlusNormal"/>
        <w:spacing w:before="220"/>
        <w:ind w:firstLine="540"/>
        <w:jc w:val="both"/>
      </w:pPr>
      <w:r>
        <w:t>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rsidR="00C86223" w:rsidRDefault="00C86223">
      <w:pPr>
        <w:pStyle w:val="ConsPlusNormal"/>
        <w:spacing w:before="220"/>
        <w:ind w:firstLine="540"/>
        <w:jc w:val="both"/>
      </w:pPr>
      <w:r>
        <w:t>различать и определять грамматические признаки и синтаксические функции частей речи;</w:t>
      </w:r>
    </w:p>
    <w:p w:rsidR="00C86223" w:rsidRDefault="00C86223">
      <w:pPr>
        <w:pStyle w:val="ConsPlusNormal"/>
        <w:spacing w:before="220"/>
        <w:ind w:firstLine="540"/>
        <w:jc w:val="both"/>
      </w:pPr>
      <w:r>
        <w:t>соблюдать в практике письма основные правила орфографии и пунктуации, соблюдать в речевом общении основные произносительные, лексические, грамматические нормы современного балкарского языка.</w:t>
      </w:r>
    </w:p>
    <w:p w:rsidR="00C86223" w:rsidRDefault="00C86223">
      <w:pPr>
        <w:pStyle w:val="ConsPlusNormal"/>
        <w:spacing w:before="220"/>
        <w:ind w:firstLine="540"/>
        <w:jc w:val="both"/>
      </w:pPr>
      <w:r>
        <w:t>26.8.5. Предметные результаты изучения родного (балкарского) языка. К концу 11 класса обучающийся научится:</w:t>
      </w:r>
    </w:p>
    <w:p w:rsidR="00C86223" w:rsidRDefault="00C86223">
      <w:pPr>
        <w:pStyle w:val="ConsPlusNormal"/>
        <w:spacing w:before="220"/>
        <w:ind w:firstLine="540"/>
        <w:jc w:val="both"/>
      </w:pPr>
      <w:r>
        <w:t>понимать связи языка и истории, культуры балкарского и других народов;</w:t>
      </w:r>
    </w:p>
    <w:p w:rsidR="00C86223" w:rsidRDefault="00C86223">
      <w:pPr>
        <w:pStyle w:val="ConsPlusNormal"/>
        <w:spacing w:before="220"/>
        <w:ind w:firstLine="540"/>
        <w:jc w:val="both"/>
      </w:pPr>
      <w:r>
        <w:t>правильно строить предложения с обособленными членами, придаточными частями;</w:t>
      </w:r>
    </w:p>
    <w:p w:rsidR="00C86223" w:rsidRDefault="00C86223">
      <w:pPr>
        <w:pStyle w:val="ConsPlusNormal"/>
        <w:spacing w:before="220"/>
        <w:ind w:firstLine="540"/>
        <w:jc w:val="both"/>
      </w:pPr>
      <w:r>
        <w:t>использовать грамматические синонимы в речи, их стилистические и смысловые возможности;</w:t>
      </w:r>
    </w:p>
    <w:p w:rsidR="00C86223" w:rsidRDefault="00C86223">
      <w:pPr>
        <w:pStyle w:val="ConsPlusNormal"/>
        <w:spacing w:before="220"/>
        <w:ind w:firstLine="540"/>
        <w:jc w:val="both"/>
      </w:pPr>
      <w:r>
        <w:t>различать виды предложений по наличию одного или двух главных членов;</w:t>
      </w:r>
    </w:p>
    <w:p w:rsidR="00C86223" w:rsidRDefault="00C86223">
      <w:pPr>
        <w:pStyle w:val="ConsPlusNormal"/>
        <w:spacing w:before="220"/>
        <w:ind w:firstLine="540"/>
        <w:jc w:val="both"/>
      </w:pPr>
      <w:r>
        <w:t>определять осложненные предложения, предложения с обособленными второстепенными членами, обращениями, вводными словами, вставными конструкциями, правильно расставлять знаки препинания в них;</w:t>
      </w:r>
    </w:p>
    <w:p w:rsidR="00C86223" w:rsidRDefault="00C86223">
      <w:pPr>
        <w:pStyle w:val="ConsPlusNormal"/>
        <w:spacing w:before="220"/>
        <w:ind w:firstLine="540"/>
        <w:jc w:val="both"/>
      </w:pPr>
      <w:r>
        <w:t>различать предложения с однородными членами;</w:t>
      </w:r>
    </w:p>
    <w:p w:rsidR="00C86223" w:rsidRDefault="00C86223">
      <w:pPr>
        <w:pStyle w:val="ConsPlusNormal"/>
        <w:spacing w:before="220"/>
        <w:ind w:firstLine="540"/>
        <w:jc w:val="both"/>
      </w:pPr>
      <w:r>
        <w:t>определять вид сложного предложения;</w:t>
      </w:r>
    </w:p>
    <w:p w:rsidR="00C86223" w:rsidRDefault="00C86223">
      <w:pPr>
        <w:pStyle w:val="ConsPlusNormal"/>
        <w:spacing w:before="220"/>
        <w:ind w:firstLine="540"/>
        <w:jc w:val="both"/>
      </w:pPr>
      <w:r>
        <w:t>производить структурно-смысловой анализ предложений, различать изученные виды простых предложений;</w:t>
      </w:r>
    </w:p>
    <w:p w:rsidR="00C86223" w:rsidRDefault="00C86223">
      <w:pPr>
        <w:pStyle w:val="ConsPlusNormal"/>
        <w:spacing w:before="220"/>
        <w:ind w:firstLine="540"/>
        <w:jc w:val="both"/>
      </w:pPr>
      <w:r>
        <w:t>владеть приемами передачи на письме прямой и косвенной речи;</w:t>
      </w:r>
    </w:p>
    <w:p w:rsidR="00C86223" w:rsidRDefault="00C86223">
      <w:pPr>
        <w:pStyle w:val="ConsPlusNormal"/>
        <w:spacing w:before="220"/>
        <w:ind w:firstLine="540"/>
        <w:jc w:val="both"/>
      </w:pPr>
      <w:r>
        <w:t>основам деловой переписки;</w:t>
      </w:r>
    </w:p>
    <w:p w:rsidR="00C86223" w:rsidRDefault="00C86223">
      <w:pPr>
        <w:pStyle w:val="ConsPlusNormal"/>
        <w:spacing w:before="220"/>
        <w:ind w:firstLine="540"/>
        <w:jc w:val="both"/>
      </w:pPr>
      <w:r>
        <w:lastRenderedPageBreak/>
        <w:t>использовать в работе научные труды по синтаксису и пунктуации балкарских ученых (тюркологов);</w:t>
      </w:r>
    </w:p>
    <w:p w:rsidR="00C86223" w:rsidRDefault="00C86223">
      <w:pPr>
        <w:pStyle w:val="ConsPlusNormal"/>
        <w:spacing w:before="220"/>
        <w:ind w:firstLine="540"/>
        <w:jc w:val="both"/>
      </w:pPr>
      <w:r>
        <w:t>читать и понимать простые аутентичные тексты различных жанров (рассказы, газетные статьи, рекламные объявления, брошюры);</w:t>
      </w:r>
    </w:p>
    <w:p w:rsidR="00C86223" w:rsidRDefault="00C86223">
      <w:pPr>
        <w:pStyle w:val="ConsPlusNormal"/>
        <w:spacing w:before="220"/>
        <w:ind w:firstLine="540"/>
        <w:jc w:val="both"/>
      </w:pPr>
      <w:r>
        <w:t>определять стиль текста (художественный, научный и другие) и его признаки, работать с текстами разных типов, стилей и жанров;</w:t>
      </w:r>
    </w:p>
    <w:p w:rsidR="00C86223" w:rsidRDefault="00C86223">
      <w:pPr>
        <w:pStyle w:val="ConsPlusNormal"/>
        <w:spacing w:before="220"/>
        <w:ind w:firstLine="540"/>
        <w:jc w:val="both"/>
      </w:pPr>
      <w:r>
        <w:t>анализировать текст с точки зрения наличия в нем явной и скрытой, основной и второстепенной информации;</w:t>
      </w:r>
    </w:p>
    <w:p w:rsidR="00C86223" w:rsidRDefault="00C86223">
      <w:pPr>
        <w:pStyle w:val="ConsPlusNormal"/>
        <w:spacing w:before="220"/>
        <w:ind w:firstLine="540"/>
        <w:jc w:val="both"/>
      </w:pPr>
      <w:r>
        <w:t>извлекать необходимую информацию из различных источников, находить и исправлять речевые ошибки в собственных и предложенных для анализа текстах, составлять тексты разных типов, определять языковые признаки научного стиля речи;</w:t>
      </w:r>
    </w:p>
    <w:p w:rsidR="00C86223" w:rsidRDefault="00C86223">
      <w:pPr>
        <w:pStyle w:val="ConsPlusNormal"/>
        <w:spacing w:before="220"/>
        <w:ind w:firstLine="540"/>
        <w:jc w:val="both"/>
      </w:pPr>
      <w:r>
        <w:t>использовать изобразительно-выразительные средства родного языка;</w:t>
      </w:r>
    </w:p>
    <w:p w:rsidR="00C86223" w:rsidRDefault="00C86223">
      <w:pPr>
        <w:pStyle w:val="ConsPlusNormal"/>
        <w:spacing w:before="220"/>
        <w:ind w:firstLine="540"/>
        <w:jc w:val="both"/>
      </w:pPr>
      <w:r>
        <w:t>применять виды информационной переработки текста (план, тезисы, выписки);</w:t>
      </w:r>
    </w:p>
    <w:p w:rsidR="00C86223" w:rsidRDefault="00C86223">
      <w:pPr>
        <w:pStyle w:val="ConsPlusNormal"/>
        <w:spacing w:before="22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w:t>
      </w:r>
    </w:p>
    <w:p w:rsidR="00C86223" w:rsidRDefault="00C86223">
      <w:pPr>
        <w:pStyle w:val="ConsPlusNormal"/>
        <w:ind w:firstLine="540"/>
        <w:jc w:val="both"/>
      </w:pPr>
    </w:p>
    <w:p w:rsidR="00C86223" w:rsidRDefault="00C86223">
      <w:pPr>
        <w:pStyle w:val="ConsPlusTitle"/>
        <w:ind w:firstLine="540"/>
        <w:jc w:val="both"/>
        <w:outlineLvl w:val="2"/>
      </w:pPr>
      <w:r>
        <w:t>27. Федеральная рабочая программа по учебному предмету "Родной (балкарский) язык".</w:t>
      </w:r>
    </w:p>
    <w:p w:rsidR="00C86223" w:rsidRDefault="00C86223">
      <w:pPr>
        <w:pStyle w:val="ConsPlusNormal"/>
        <w:spacing w:before="220"/>
        <w:ind w:firstLine="540"/>
        <w:jc w:val="both"/>
      </w:pPr>
      <w:r>
        <w:t>27.1. Федеральная рабочая программа по учебному предмету "Родной (балкарский) язык" (предметная область "Родной язык и родная литература") (далее соответственно - программа по родному (балкарскому) языку, родной (балкарский) язык, балкарский язык) разработана для обучающихся, не владеющих родным (балкарским) языком, и включает пояснительную записку, содержание обучения, планируемые результаты освоения программы по родному (балкарскому) языку.</w:t>
      </w:r>
    </w:p>
    <w:p w:rsidR="00C86223" w:rsidRDefault="00C86223">
      <w:pPr>
        <w:pStyle w:val="ConsPlusNormal"/>
        <w:spacing w:before="220"/>
        <w:ind w:firstLine="540"/>
        <w:jc w:val="both"/>
      </w:pPr>
      <w:r>
        <w:t>27.2. Пояснительная записка отражает общие цели изучения родного (балкарского)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27.4. Планируемые результаты освоения программы по родному (балкарскому)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27.5. Пояснительная записка.</w:t>
      </w:r>
    </w:p>
    <w:p w:rsidR="00C86223" w:rsidRDefault="00C86223">
      <w:pPr>
        <w:pStyle w:val="ConsPlusNormal"/>
        <w:spacing w:before="220"/>
        <w:ind w:firstLine="540"/>
        <w:jc w:val="both"/>
      </w:pPr>
      <w:r>
        <w:t>27.5.1. Программа по родному (балкарскому)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27.5.2. Родной (балкарский) язык, обеспечивая коммуникативное развитие обучающихся, направлен в большей степени на совершенствование умений эффективно пользоваться языком в разных условиях общения, на повышение речевой культуры обучающихся и совершенствование их опыта речевого общения, развитие коммуникативных умений в разных сферах функционирования языка.</w:t>
      </w:r>
    </w:p>
    <w:p w:rsidR="00C86223" w:rsidRDefault="00C86223">
      <w:pPr>
        <w:pStyle w:val="ConsPlusNormal"/>
        <w:spacing w:before="220"/>
        <w:ind w:firstLine="540"/>
        <w:jc w:val="both"/>
      </w:pPr>
      <w:r>
        <w:lastRenderedPageBreak/>
        <w:t>Программа по родному (балкарскому) языку предусматривает изучение балкарского языка на основе литературных произведений.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Усиление системно-деятельностной направленности курса родного (балкарского) языка, нацеленность его на метапредметные результаты обучения являются важнейшими условиями формирования функциональной грамотности, способности человека максимально быстро адаптироваться к условиям внешней среды.</w:t>
      </w:r>
    </w:p>
    <w:p w:rsidR="00C86223" w:rsidRDefault="00C86223">
      <w:pPr>
        <w:pStyle w:val="ConsPlusNormal"/>
        <w:spacing w:before="220"/>
        <w:ind w:firstLine="540"/>
        <w:jc w:val="both"/>
      </w:pPr>
      <w:r>
        <w:t>27.5.3. В содержании программы по родному (балкарскому) языку выделяются следующие содержательные линии: "Тематические блоки" ("В мире сказок", "Толерантность - основа жизни общества", "Любовь к миру начинается с дома", "Природа и мы", "Вежливость - основа морали", "Родное гнездо каждому дорого", "Уроки жизни", "Раздумья о жизни", "Из жизни горца", "Люда и мир", "Искусство", "Время и технологии", "Удивительно"), "Языковой материал". В учебном процессе указанные блоки интегрированы.</w:t>
      </w:r>
    </w:p>
    <w:p w:rsidR="00C86223" w:rsidRDefault="00C86223">
      <w:pPr>
        <w:pStyle w:val="ConsPlusNormal"/>
        <w:spacing w:before="220"/>
        <w:ind w:firstLine="540"/>
        <w:jc w:val="both"/>
      </w:pPr>
      <w:r>
        <w:t>27.5.4. Изучение родного (балкарского) языка направлено на достижение следующих цели и задач:</w:t>
      </w:r>
    </w:p>
    <w:p w:rsidR="00C86223" w:rsidRDefault="00C86223">
      <w:pPr>
        <w:pStyle w:val="ConsPlusNormal"/>
        <w:spacing w:before="220"/>
        <w:ind w:firstLine="540"/>
        <w:jc w:val="both"/>
      </w:pPr>
      <w:r>
        <w:t>формирование коммуникативной компетенции, способности и готовности учащихся общаться на балкарском языке, использовать его как инструмент межкультурного общения в современном поликультурном мире;</w:t>
      </w:r>
    </w:p>
    <w:p w:rsidR="00C86223" w:rsidRDefault="00C86223">
      <w:pPr>
        <w:pStyle w:val="ConsPlusNormal"/>
        <w:spacing w:before="220"/>
        <w:ind w:firstLine="540"/>
        <w:jc w:val="both"/>
      </w:pPr>
      <w:r>
        <w:t>развитие мотивации к дальнейшему овладению балкарским языком как государственным языком Кабардино-Балкарской Республики,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C86223" w:rsidRDefault="00C86223">
      <w:pPr>
        <w:pStyle w:val="ConsPlusNormal"/>
        <w:spacing w:before="220"/>
        <w:ind w:firstLine="540"/>
        <w:jc w:val="both"/>
      </w:pPr>
      <w:r>
        <w:t>расширение знаний о специфике балкарского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приобщение обучающихся к культуре и национальным традициям кабардино-черкесского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C86223" w:rsidRDefault="00C86223">
      <w:pPr>
        <w:pStyle w:val="ConsPlusNormal"/>
        <w:spacing w:before="220"/>
        <w:ind w:firstLine="540"/>
        <w:jc w:val="both"/>
      </w:pPr>
      <w:r>
        <w:t>27.5.5. Общее число часов, рекомендованных для изучения родного (балкарского)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27.6. Содержание обучения в 10 классе.</w:t>
      </w:r>
    </w:p>
    <w:p w:rsidR="00C86223" w:rsidRDefault="00C86223">
      <w:pPr>
        <w:pStyle w:val="ConsPlusNormal"/>
        <w:spacing w:before="220"/>
        <w:ind w:firstLine="540"/>
        <w:jc w:val="both"/>
      </w:pPr>
      <w:r>
        <w:t>27.6.1. В мире сказок.</w:t>
      </w:r>
    </w:p>
    <w:p w:rsidR="00C86223" w:rsidRDefault="00C86223">
      <w:pPr>
        <w:pStyle w:val="ConsPlusNormal"/>
        <w:spacing w:before="220"/>
        <w:ind w:firstLine="540"/>
        <w:jc w:val="both"/>
      </w:pPr>
      <w:r>
        <w:t>27.6.1.1. Житейская мудрость. Не нужен ученый, а нужен смышленый. Река, которая спешит, до океана не дойдет. Кто не работает, тот не ест.</w:t>
      </w:r>
    </w:p>
    <w:p w:rsidR="00C86223" w:rsidRDefault="00C86223">
      <w:pPr>
        <w:pStyle w:val="ConsPlusNormal"/>
        <w:spacing w:before="220"/>
        <w:ind w:firstLine="540"/>
        <w:jc w:val="both"/>
      </w:pPr>
      <w:r>
        <w:t>27.6.1.2. Языковой материал.</w:t>
      </w:r>
    </w:p>
    <w:p w:rsidR="00C86223" w:rsidRDefault="00C86223">
      <w:pPr>
        <w:pStyle w:val="ConsPlusNormal"/>
        <w:spacing w:before="220"/>
        <w:ind w:firstLine="540"/>
        <w:jc w:val="both"/>
      </w:pPr>
      <w:r>
        <w:t>Гласные звуки балкарского языка. Мягкие, твердые гласные звуки. Правильное произношение звуков. Классификация согласных звуков. Правильное произношение специфических звуков [къ], [гъ], [нг], [ж'], [у].</w:t>
      </w:r>
    </w:p>
    <w:p w:rsidR="00C86223" w:rsidRDefault="00C86223">
      <w:pPr>
        <w:pStyle w:val="ConsPlusNormal"/>
        <w:spacing w:before="220"/>
        <w:ind w:firstLine="540"/>
        <w:jc w:val="both"/>
      </w:pPr>
      <w:r>
        <w:t>27.6.2. Толерантность - основа жизни общества.</w:t>
      </w:r>
    </w:p>
    <w:p w:rsidR="00C86223" w:rsidRDefault="00C86223">
      <w:pPr>
        <w:pStyle w:val="ConsPlusNormal"/>
        <w:spacing w:before="220"/>
        <w:ind w:firstLine="540"/>
        <w:jc w:val="both"/>
      </w:pPr>
      <w:r>
        <w:t>27.6.2.1. Чтобы в мире интересно было жить. Истинная красота человека. Настоящие друзья. От сердца к сердцу. Язык - золотой ключ к замку. Дорога дружбы. Большое начинается с малого.</w:t>
      </w:r>
    </w:p>
    <w:p w:rsidR="00C86223" w:rsidRDefault="00C86223">
      <w:pPr>
        <w:pStyle w:val="ConsPlusNormal"/>
        <w:spacing w:before="220"/>
        <w:ind w:firstLine="540"/>
        <w:jc w:val="both"/>
      </w:pPr>
      <w:r>
        <w:lastRenderedPageBreak/>
        <w:t>27.6.2.2. Языковой материал.</w:t>
      </w:r>
    </w:p>
    <w:p w:rsidR="00C86223" w:rsidRDefault="00C86223">
      <w:pPr>
        <w:pStyle w:val="ConsPlusNormal"/>
        <w:spacing w:before="220"/>
        <w:ind w:firstLine="540"/>
        <w:jc w:val="both"/>
      </w:pPr>
      <w:r>
        <w:t>Состав слова. Корень и аффикс. Аффиксы: словообразующие и словоизменительные. Образование новых слов при помощи аффиксов. Словообразовательный аффикс -лы или -ли, -лу или -лю. Словообразовательный аффикс -сыз или -сиз, -суз или -сюз. Основные различия в строении слов в балкарском и русском языках. Тюркские языки (ознакомление).</w:t>
      </w:r>
    </w:p>
    <w:p w:rsidR="00C86223" w:rsidRDefault="00C86223">
      <w:pPr>
        <w:pStyle w:val="ConsPlusNormal"/>
        <w:spacing w:before="220"/>
        <w:ind w:firstLine="540"/>
        <w:jc w:val="both"/>
      </w:pPr>
      <w:r>
        <w:t>27.6.3. Любовь к миру начинается с дома.</w:t>
      </w:r>
    </w:p>
    <w:p w:rsidR="00C86223" w:rsidRDefault="00C86223">
      <w:pPr>
        <w:pStyle w:val="ConsPlusNormal"/>
        <w:spacing w:before="220"/>
        <w:ind w:firstLine="540"/>
        <w:jc w:val="both"/>
      </w:pPr>
      <w:r>
        <w:t>27.6.3.1. Близкие люди - главное богатство. Отец и мать - два несущих крыла. Золотая традиция. Тепло родного очага.</w:t>
      </w:r>
    </w:p>
    <w:p w:rsidR="00C86223" w:rsidRDefault="00C86223">
      <w:pPr>
        <w:pStyle w:val="ConsPlusNormal"/>
        <w:spacing w:before="220"/>
        <w:ind w:firstLine="540"/>
        <w:jc w:val="both"/>
      </w:pPr>
      <w:r>
        <w:t>27.6.3.2. Языковой материал.</w:t>
      </w:r>
    </w:p>
    <w:p w:rsidR="00C86223" w:rsidRDefault="00C86223">
      <w:pPr>
        <w:pStyle w:val="ConsPlusNormal"/>
        <w:spacing w:before="220"/>
        <w:ind w:firstLine="540"/>
        <w:jc w:val="both"/>
      </w:pPr>
      <w:r>
        <w:t>Лексическое значение слова. Однозначные и многозначные слова. Омонимы. Синонимы. Антонимы. Понятие о фразеологии. Фразеологизмы и свободные словосочетания.</w:t>
      </w:r>
    </w:p>
    <w:p w:rsidR="00C86223" w:rsidRDefault="00C86223">
      <w:pPr>
        <w:pStyle w:val="ConsPlusNormal"/>
        <w:spacing w:before="220"/>
        <w:ind w:firstLine="540"/>
        <w:jc w:val="both"/>
      </w:pPr>
      <w:r>
        <w:t>27.6.4. Природа и мы.</w:t>
      </w:r>
    </w:p>
    <w:p w:rsidR="00C86223" w:rsidRDefault="00C86223">
      <w:pPr>
        <w:pStyle w:val="ConsPlusNormal"/>
        <w:spacing w:before="220"/>
        <w:ind w:firstLine="540"/>
        <w:jc w:val="both"/>
      </w:pPr>
      <w:r>
        <w:t>27.6.4.1. Приметы погоды. Дерево - знак жизни. Традиции бережного отношения к животным. Традиции, связанные с природой.</w:t>
      </w:r>
    </w:p>
    <w:p w:rsidR="00C86223" w:rsidRDefault="00C86223">
      <w:pPr>
        <w:pStyle w:val="ConsPlusNormal"/>
        <w:spacing w:before="220"/>
        <w:ind w:firstLine="540"/>
        <w:jc w:val="both"/>
      </w:pPr>
      <w:r>
        <w:t>27.6.4.2. Языковой материал.</w:t>
      </w:r>
    </w:p>
    <w:p w:rsidR="00C86223" w:rsidRDefault="00C86223">
      <w:pPr>
        <w:pStyle w:val="ConsPlusNormal"/>
        <w:spacing w:before="220"/>
        <w:ind w:firstLine="540"/>
        <w:jc w:val="both"/>
      </w:pPr>
      <w:r>
        <w:t>Повелительное наклонение. Условное наклонение. Желательное наклонение. Неспрягаемые формы глагола.</w:t>
      </w:r>
    </w:p>
    <w:p w:rsidR="00C86223" w:rsidRDefault="00C86223">
      <w:pPr>
        <w:pStyle w:val="ConsPlusNormal"/>
        <w:spacing w:before="220"/>
        <w:ind w:firstLine="540"/>
        <w:jc w:val="both"/>
      </w:pPr>
      <w:r>
        <w:t>27.6.5. Вежливость - основа морали.</w:t>
      </w:r>
    </w:p>
    <w:p w:rsidR="00C86223" w:rsidRDefault="00C86223">
      <w:pPr>
        <w:pStyle w:val="ConsPlusNormal"/>
        <w:spacing w:before="220"/>
        <w:ind w:firstLine="540"/>
        <w:jc w:val="both"/>
      </w:pPr>
      <w:r>
        <w:t>27.6.5.1. Уважение - главный обычай народов Кавказа. Труд - основа жизни. Жемчужины мудрых мыслей.</w:t>
      </w:r>
    </w:p>
    <w:p w:rsidR="00C86223" w:rsidRDefault="00C86223">
      <w:pPr>
        <w:pStyle w:val="ConsPlusNormal"/>
        <w:spacing w:before="220"/>
        <w:ind w:firstLine="540"/>
        <w:jc w:val="both"/>
      </w:pPr>
      <w:r>
        <w:t>27.6.5.2. Языковой материал.</w:t>
      </w:r>
    </w:p>
    <w:p w:rsidR="00C86223" w:rsidRDefault="00C86223">
      <w:pPr>
        <w:pStyle w:val="ConsPlusNormal"/>
        <w:spacing w:before="220"/>
        <w:ind w:firstLine="540"/>
        <w:jc w:val="both"/>
      </w:pPr>
      <w:r>
        <w:t>Изменение местоимений по падежам и числам. Личные местоимения. Текст. Озаглавливание текста, его отдельных частей.</w:t>
      </w:r>
    </w:p>
    <w:p w:rsidR="00C86223" w:rsidRDefault="00C86223">
      <w:pPr>
        <w:pStyle w:val="ConsPlusNormal"/>
        <w:spacing w:before="220"/>
        <w:ind w:firstLine="540"/>
        <w:jc w:val="both"/>
      </w:pPr>
      <w:r>
        <w:t>27.6.6. Родное гнездо каждому дорого.</w:t>
      </w:r>
    </w:p>
    <w:p w:rsidR="00C86223" w:rsidRDefault="00C86223">
      <w:pPr>
        <w:pStyle w:val="ConsPlusNormal"/>
        <w:spacing w:before="220"/>
        <w:ind w:firstLine="540"/>
        <w:jc w:val="both"/>
      </w:pPr>
      <w:r>
        <w:t>27.6.6.1. Наша Родина. Моя колыбель - Кабардино-Балкария. Кавказ - страна высоких гор. Национальное достояние - Приэльбрусье. Экскурсия по достопримечательностям Кабардино-Балкарии. Путешествие в горное село. Наши выдающие земляки.</w:t>
      </w:r>
    </w:p>
    <w:p w:rsidR="00C86223" w:rsidRDefault="00C86223">
      <w:pPr>
        <w:pStyle w:val="ConsPlusNormal"/>
        <w:spacing w:before="220"/>
        <w:ind w:firstLine="540"/>
        <w:jc w:val="both"/>
      </w:pPr>
      <w:r>
        <w:t>27.6.6.2. Языковой материал.</w:t>
      </w:r>
    </w:p>
    <w:p w:rsidR="00C86223" w:rsidRDefault="00C86223">
      <w:pPr>
        <w:pStyle w:val="ConsPlusNormal"/>
        <w:spacing w:before="220"/>
        <w:ind w:firstLine="540"/>
        <w:jc w:val="both"/>
      </w:pPr>
      <w:r>
        <w:t>Словосочетания. Лексико-семантические группы прилагательных. Аффиксы, образующие прилагательные со значением времени. Аффиксы, образующие имена прилагательные. Причастия и деепричастия: различение и использование в речи.</w:t>
      </w:r>
    </w:p>
    <w:p w:rsidR="00C86223" w:rsidRDefault="00C86223">
      <w:pPr>
        <w:pStyle w:val="ConsPlusNormal"/>
        <w:spacing w:before="220"/>
        <w:ind w:firstLine="540"/>
        <w:jc w:val="both"/>
      </w:pPr>
      <w:r>
        <w:t>27.6.7. Уроки жизни.</w:t>
      </w:r>
    </w:p>
    <w:p w:rsidR="00C86223" w:rsidRDefault="00C86223">
      <w:pPr>
        <w:pStyle w:val="ConsPlusNormal"/>
        <w:spacing w:before="220"/>
        <w:ind w:firstLine="540"/>
        <w:jc w:val="both"/>
      </w:pPr>
      <w:r>
        <w:t>27.6.7.1. Все тайное становится явным. Благодарность - признак благородства. В мире интересного. То, что нас радует. Современные средства массовой информации.</w:t>
      </w:r>
    </w:p>
    <w:p w:rsidR="00C86223" w:rsidRDefault="00C86223">
      <w:pPr>
        <w:pStyle w:val="ConsPlusNormal"/>
        <w:spacing w:before="220"/>
        <w:ind w:firstLine="540"/>
        <w:jc w:val="both"/>
      </w:pPr>
      <w:r>
        <w:t>27.6.7.2. Языковой материал.</w:t>
      </w:r>
    </w:p>
    <w:p w:rsidR="00C86223" w:rsidRDefault="00C86223">
      <w:pPr>
        <w:pStyle w:val="ConsPlusNormal"/>
        <w:spacing w:before="220"/>
        <w:ind w:firstLine="540"/>
        <w:jc w:val="both"/>
      </w:pPr>
      <w:r>
        <w:t xml:space="preserve">Вспомогательные части речи. Самостоятельные и служебные части речи. Употребление союзов в простых и сложных предложениях. Особенности союзов в балкарском языке по </w:t>
      </w:r>
      <w:r>
        <w:lastRenderedPageBreak/>
        <w:t>сравнению с русским языком.</w:t>
      </w:r>
    </w:p>
    <w:p w:rsidR="00C86223" w:rsidRDefault="00C86223">
      <w:pPr>
        <w:pStyle w:val="ConsPlusNormal"/>
        <w:spacing w:before="220"/>
        <w:ind w:firstLine="540"/>
        <w:jc w:val="both"/>
      </w:pPr>
      <w:r>
        <w:t>27.6.8. Раздумья о жизни.</w:t>
      </w:r>
    </w:p>
    <w:p w:rsidR="00C86223" w:rsidRDefault="00C86223">
      <w:pPr>
        <w:pStyle w:val="ConsPlusNormal"/>
        <w:spacing w:before="220"/>
        <w:ind w:firstLine="540"/>
        <w:jc w:val="both"/>
      </w:pPr>
      <w:r>
        <w:t>27.6.8.1. Дорогой подарок. Выбор профессии. Поэты, воспевшие красоту. Становление таланта. Человек в большом мире. Человек среди людей. Любовь к жизни. Пусть каждый будет достоин счастья. Слово в нашей жизни.</w:t>
      </w:r>
    </w:p>
    <w:p w:rsidR="00C86223" w:rsidRDefault="00C86223">
      <w:pPr>
        <w:pStyle w:val="ConsPlusNormal"/>
        <w:spacing w:before="220"/>
        <w:ind w:firstLine="540"/>
        <w:jc w:val="both"/>
      </w:pPr>
      <w:r>
        <w:t>27.6.8.2. Языковой материал.</w:t>
      </w:r>
    </w:p>
    <w:p w:rsidR="00C86223" w:rsidRDefault="00C86223">
      <w:pPr>
        <w:pStyle w:val="ConsPlusNormal"/>
        <w:spacing w:before="220"/>
        <w:ind w:firstLine="540"/>
        <w:jc w:val="both"/>
      </w:pPr>
      <w:r>
        <w:t>Глагол. Утвердительная и отрицательная форма глаголов. Неспрягаемые формы глагола. Образование и употребление в речи временных форм глаголов изъявительного наклонения в утвердительной и отрицательной формах, в формах возможности и невозможности действия. Изменение глаголов по лицам, числам. Образование утвердительной и отрицательной формы глаголов настоящего, прошедшего, будущего времен.</w:t>
      </w:r>
    </w:p>
    <w:p w:rsidR="00C86223" w:rsidRDefault="00C86223">
      <w:pPr>
        <w:pStyle w:val="ConsPlusNormal"/>
        <w:ind w:firstLine="540"/>
        <w:jc w:val="both"/>
      </w:pPr>
    </w:p>
    <w:p w:rsidR="00C86223" w:rsidRDefault="00C86223">
      <w:pPr>
        <w:pStyle w:val="ConsPlusTitle"/>
        <w:ind w:firstLine="540"/>
        <w:jc w:val="both"/>
        <w:outlineLvl w:val="3"/>
      </w:pPr>
      <w:r>
        <w:t>27.7. Содержание обучения в 11 классе.</w:t>
      </w:r>
    </w:p>
    <w:p w:rsidR="00C86223" w:rsidRDefault="00C86223">
      <w:pPr>
        <w:pStyle w:val="ConsPlusNormal"/>
        <w:spacing w:before="220"/>
        <w:ind w:firstLine="540"/>
        <w:jc w:val="both"/>
      </w:pPr>
      <w:r>
        <w:t>27.7.1. Из жизни горца.</w:t>
      </w:r>
    </w:p>
    <w:p w:rsidR="00C86223" w:rsidRDefault="00C86223">
      <w:pPr>
        <w:pStyle w:val="ConsPlusNormal"/>
        <w:spacing w:before="220"/>
        <w:ind w:firstLine="540"/>
        <w:jc w:val="both"/>
      </w:pPr>
      <w:r>
        <w:t>27.7.1.1. Покоряя горы. Народные обычаи. Мастера Балкарии. Музыкальные инструменты. Архитектура Балкарии. Это было давно... Богатея словами. Легенды давних времен. Пять горских сел.</w:t>
      </w:r>
    </w:p>
    <w:p w:rsidR="00C86223" w:rsidRDefault="00C86223">
      <w:pPr>
        <w:pStyle w:val="ConsPlusNormal"/>
        <w:spacing w:before="220"/>
        <w:ind w:firstLine="540"/>
        <w:jc w:val="both"/>
      </w:pPr>
      <w:r>
        <w:t>27.7.1.2. Языковой материал.</w:t>
      </w:r>
    </w:p>
    <w:p w:rsidR="00C86223" w:rsidRDefault="00C86223">
      <w:pPr>
        <w:pStyle w:val="ConsPlusNormal"/>
        <w:spacing w:before="220"/>
        <w:ind w:firstLine="540"/>
        <w:jc w:val="both"/>
      </w:pPr>
      <w:r>
        <w:t>Повторение падежных суффиксов. Структура предложений в балкарском языке. Ударение в глаголах. Вспомогательный глагол эди и давнопрошедшее время. Суффикс -п, -ып или -ип, -уп или -юп.</w:t>
      </w:r>
    </w:p>
    <w:p w:rsidR="00C86223" w:rsidRDefault="00C86223">
      <w:pPr>
        <w:pStyle w:val="ConsPlusNormal"/>
        <w:spacing w:before="220"/>
        <w:ind w:firstLine="540"/>
        <w:jc w:val="both"/>
      </w:pPr>
      <w:r>
        <w:t>27.7.2. Люди и мир.</w:t>
      </w:r>
    </w:p>
    <w:p w:rsidR="00C86223" w:rsidRDefault="00C86223">
      <w:pPr>
        <w:pStyle w:val="ConsPlusNormal"/>
        <w:spacing w:before="220"/>
        <w:ind w:firstLine="540"/>
        <w:jc w:val="both"/>
      </w:pPr>
      <w:r>
        <w:t>27.7.2.1. Удивительные обычаи. Балкарские пословицы. Стремиться к достижениям. Люди с необычными способностями. Новости. Кухни народов мира. Экология.</w:t>
      </w:r>
    </w:p>
    <w:p w:rsidR="00C86223" w:rsidRDefault="00C86223">
      <w:pPr>
        <w:pStyle w:val="ConsPlusNormal"/>
        <w:spacing w:before="220"/>
        <w:ind w:firstLine="540"/>
        <w:jc w:val="both"/>
      </w:pPr>
      <w:r>
        <w:t>27.7.2.2. Языковой материал.</w:t>
      </w:r>
    </w:p>
    <w:p w:rsidR="00C86223" w:rsidRDefault="00C86223">
      <w:pPr>
        <w:pStyle w:val="ConsPlusNormal"/>
        <w:spacing w:before="220"/>
        <w:ind w:firstLine="540"/>
        <w:jc w:val="both"/>
      </w:pPr>
      <w:r>
        <w:t>Инфинитив в балкарском языке. Сочетание слов в словосочетаниях. Формы будущего времени. Формы прошедшего времени. Формы настоящего времени. Правильное построение сложных предложений. Словообразование существительных от глаголов -у, -ыу. Расширение знаний о специфике балкарского языка, основных языковых единицах в соответствии с разделами науки о языке. Формы возможности и невозможности.</w:t>
      </w:r>
    </w:p>
    <w:p w:rsidR="00C86223" w:rsidRDefault="00C86223">
      <w:pPr>
        <w:pStyle w:val="ConsPlusNormal"/>
        <w:spacing w:before="220"/>
        <w:ind w:firstLine="540"/>
        <w:jc w:val="both"/>
      </w:pPr>
      <w:r>
        <w:t>27.7.3. Искусство.</w:t>
      </w:r>
    </w:p>
    <w:p w:rsidR="00C86223" w:rsidRDefault="00C86223">
      <w:pPr>
        <w:pStyle w:val="ConsPlusNormal"/>
        <w:spacing w:before="220"/>
        <w:ind w:firstLine="540"/>
        <w:jc w:val="both"/>
      </w:pPr>
      <w:r>
        <w:t>27.7.3.1. Для чего нужно кино? Музеи мира. Художники, их работы. Фотографы. Мелодия. Книга.</w:t>
      </w:r>
    </w:p>
    <w:p w:rsidR="00C86223" w:rsidRDefault="00C86223">
      <w:pPr>
        <w:pStyle w:val="ConsPlusNormal"/>
        <w:spacing w:before="220"/>
        <w:ind w:firstLine="540"/>
        <w:jc w:val="both"/>
      </w:pPr>
      <w:r>
        <w:t>27.7.3.2. Языковой материал.</w:t>
      </w:r>
    </w:p>
    <w:p w:rsidR="00C86223" w:rsidRDefault="00C86223">
      <w:pPr>
        <w:pStyle w:val="ConsPlusNormal"/>
        <w:spacing w:before="220"/>
        <w:ind w:firstLine="540"/>
        <w:jc w:val="both"/>
      </w:pPr>
      <w:r>
        <w:t>Суффикс -а, -е, -й и вспомогательный глагол тур. Суффикс -п, -ып или -ип, -уп или-юп и вспомогательный глагол тур. Использование суффикса -гъан, -ген, -хан, -нган или -нген в значении "тот, который". Прилагательные в сравнительной и превосходной степени.</w:t>
      </w:r>
    </w:p>
    <w:p w:rsidR="00C86223" w:rsidRDefault="00C86223">
      <w:pPr>
        <w:pStyle w:val="ConsPlusNormal"/>
        <w:spacing w:before="220"/>
        <w:ind w:firstLine="540"/>
        <w:jc w:val="both"/>
      </w:pPr>
      <w:r>
        <w:t>27.7.4. Время и технологии.</w:t>
      </w:r>
    </w:p>
    <w:p w:rsidR="00C86223" w:rsidRDefault="00C86223">
      <w:pPr>
        <w:pStyle w:val="ConsPlusNormal"/>
        <w:spacing w:before="220"/>
        <w:ind w:firstLine="540"/>
        <w:jc w:val="both"/>
      </w:pPr>
      <w:r>
        <w:t xml:space="preserve">27.7.4.1. Новые технологии в нашей жизни. Развитие новых возможностей в городах. </w:t>
      </w:r>
      <w:r>
        <w:lastRenderedPageBreak/>
        <w:t>Профессии будущего. Наука и жизнь.</w:t>
      </w:r>
    </w:p>
    <w:p w:rsidR="00C86223" w:rsidRDefault="00C86223">
      <w:pPr>
        <w:pStyle w:val="ConsPlusNormal"/>
        <w:spacing w:before="220"/>
        <w:ind w:firstLine="540"/>
        <w:jc w:val="both"/>
      </w:pPr>
      <w:r>
        <w:t>27.7.4.2. Языковой материал.</w:t>
      </w:r>
    </w:p>
    <w:p w:rsidR="00C86223" w:rsidRDefault="00C86223">
      <w:pPr>
        <w:pStyle w:val="ConsPlusNormal"/>
        <w:spacing w:before="220"/>
        <w:ind w:firstLine="540"/>
        <w:jc w:val="both"/>
      </w:pPr>
      <w:r>
        <w:t>Местоимение кеси. Будущее длительное время. Длительное настоящее время. Порядок слов в предложениях.</w:t>
      </w:r>
    </w:p>
    <w:p w:rsidR="00C86223" w:rsidRDefault="00C86223">
      <w:pPr>
        <w:pStyle w:val="ConsPlusNormal"/>
        <w:spacing w:before="220"/>
        <w:ind w:firstLine="540"/>
        <w:jc w:val="both"/>
      </w:pPr>
      <w:r>
        <w:t>27.7.5. Удивительно.</w:t>
      </w:r>
    </w:p>
    <w:p w:rsidR="00C86223" w:rsidRDefault="00C86223">
      <w:pPr>
        <w:pStyle w:val="ConsPlusNormal"/>
        <w:spacing w:before="220"/>
        <w:ind w:firstLine="540"/>
        <w:jc w:val="both"/>
      </w:pPr>
      <w:r>
        <w:t>27.7.5.1. Изучая себя. Интроверт. Экстраверт. Роль труда в жизни человека. Время. Вещи вокруг нас. Вопросы и ответы. Спорт.</w:t>
      </w:r>
    </w:p>
    <w:p w:rsidR="00C86223" w:rsidRDefault="00C86223">
      <w:pPr>
        <w:pStyle w:val="ConsPlusNormal"/>
        <w:spacing w:before="220"/>
        <w:ind w:firstLine="540"/>
        <w:jc w:val="both"/>
      </w:pPr>
      <w:r>
        <w:t>27.7.5.2. Языковой материал.</w:t>
      </w:r>
    </w:p>
    <w:p w:rsidR="00C86223" w:rsidRDefault="00C86223">
      <w:pPr>
        <w:pStyle w:val="ConsPlusNormal"/>
        <w:spacing w:before="220"/>
        <w:ind w:firstLine="540"/>
        <w:jc w:val="both"/>
      </w:pPr>
      <w:r>
        <w:t>Суффиксы: -са или -се, эсе. Предложения вопросительные, вопросительно-отрицательные. Союзы: да, не...не, бир...бир. Суффикс -ча. Сравнительная и превосходная степень наречия. Послелоги дери, ючюн, кибик. Модальные формулы с частицей ушайды.</w:t>
      </w:r>
    </w:p>
    <w:p w:rsidR="00C86223" w:rsidRDefault="00C86223">
      <w:pPr>
        <w:pStyle w:val="ConsPlusNormal"/>
        <w:ind w:firstLine="540"/>
        <w:jc w:val="both"/>
      </w:pPr>
    </w:p>
    <w:p w:rsidR="00C86223" w:rsidRDefault="00C86223">
      <w:pPr>
        <w:pStyle w:val="ConsPlusTitle"/>
        <w:ind w:firstLine="540"/>
        <w:jc w:val="both"/>
        <w:outlineLvl w:val="3"/>
      </w:pPr>
      <w:r>
        <w:t>27.8. Планируемые результаты освоения программы по родному (балкарскому) языку на уровне среднего общего образования.</w:t>
      </w:r>
    </w:p>
    <w:p w:rsidR="00C86223" w:rsidRDefault="00C86223">
      <w:pPr>
        <w:pStyle w:val="ConsPlusNormal"/>
        <w:spacing w:before="220"/>
        <w:ind w:firstLine="540"/>
        <w:jc w:val="both"/>
      </w:pPr>
      <w:r>
        <w:t>27.8.1. В результате изучения родного (балкарского)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lastRenderedPageBreak/>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(балкарскому)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(балкарского)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(балкарскому) языку, индивидуально и в группе.</w:t>
      </w:r>
    </w:p>
    <w:p w:rsidR="00C86223" w:rsidRDefault="00C86223">
      <w:pPr>
        <w:pStyle w:val="ConsPlusNormal"/>
        <w:spacing w:before="220"/>
        <w:ind w:firstLine="540"/>
        <w:jc w:val="both"/>
      </w:pPr>
      <w:r>
        <w:t>27.8.2. В процессе достижения личностных результатов освоения обучающимися программы по родному (балкарскому)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27.8.3. В результате изучения родного (балкарского)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27.8.3.1.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lastRenderedPageBreak/>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27.8.3.2.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27.8.3.3.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27.8.3.4.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27.8.3.5.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уметь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27.8.3.6.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27.8.3.7.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lastRenderedPageBreak/>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27.8.3.8.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(балкарскому)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27.8.4. Предметные результаты изучения родного (балкарского) языка. К концу 10 класса обучающийся научится:</w:t>
      </w:r>
    </w:p>
    <w:p w:rsidR="00C86223" w:rsidRDefault="00C86223">
      <w:pPr>
        <w:pStyle w:val="ConsPlusNormal"/>
        <w:spacing w:before="220"/>
        <w:ind w:firstLine="540"/>
        <w:jc w:val="both"/>
      </w:pPr>
      <w:r>
        <w:t>приводить классификацию жанров фольклора;</w:t>
      </w:r>
    </w:p>
    <w:p w:rsidR="00C86223" w:rsidRDefault="00C86223">
      <w:pPr>
        <w:pStyle w:val="ConsPlusNormal"/>
        <w:spacing w:before="220"/>
        <w:ind w:firstLine="540"/>
        <w:jc w:val="both"/>
      </w:pPr>
      <w:r>
        <w:t>применять в речи малые жанры народного творчества - пословицы, поговорки, загадки;</w:t>
      </w:r>
    </w:p>
    <w:p w:rsidR="00C86223" w:rsidRDefault="00C86223">
      <w:pPr>
        <w:pStyle w:val="ConsPlusNormal"/>
        <w:spacing w:before="220"/>
        <w:ind w:firstLine="540"/>
        <w:jc w:val="both"/>
      </w:pPr>
      <w:r>
        <w:t>понимать художественные приемы сказки, мораль, делить текст на композиционные части;</w:t>
      </w:r>
    </w:p>
    <w:p w:rsidR="00C86223" w:rsidRDefault="00C86223">
      <w:pPr>
        <w:pStyle w:val="ConsPlusNormal"/>
        <w:spacing w:before="220"/>
        <w:ind w:firstLine="540"/>
        <w:jc w:val="both"/>
      </w:pPr>
      <w:r>
        <w:t>различать градацию тюркских языков;</w:t>
      </w:r>
    </w:p>
    <w:p w:rsidR="00C86223" w:rsidRDefault="00C86223">
      <w:pPr>
        <w:pStyle w:val="ConsPlusNormal"/>
        <w:spacing w:before="220"/>
        <w:ind w:firstLine="540"/>
        <w:jc w:val="both"/>
      </w:pPr>
      <w:r>
        <w:t>вести диалог-расспрос о друзьях;</w:t>
      </w:r>
    </w:p>
    <w:p w:rsidR="00C86223" w:rsidRDefault="00C86223">
      <w:pPr>
        <w:pStyle w:val="ConsPlusNormal"/>
        <w:spacing w:before="220"/>
        <w:ind w:firstLine="540"/>
        <w:jc w:val="both"/>
      </w:pPr>
      <w:r>
        <w:t>давать характеристику основным героям произведения;</w:t>
      </w:r>
    </w:p>
    <w:p w:rsidR="00C86223" w:rsidRDefault="00C86223">
      <w:pPr>
        <w:pStyle w:val="ConsPlusNormal"/>
        <w:spacing w:before="220"/>
        <w:ind w:firstLine="540"/>
        <w:jc w:val="both"/>
      </w:pPr>
      <w:r>
        <w:t>делать краткие выписки из текста с целью их использования в собственных высказываниях;</w:t>
      </w:r>
    </w:p>
    <w:p w:rsidR="00C86223" w:rsidRDefault="00C86223">
      <w:pPr>
        <w:pStyle w:val="ConsPlusNormal"/>
        <w:spacing w:before="220"/>
        <w:ind w:firstLine="540"/>
        <w:jc w:val="both"/>
      </w:pPr>
      <w:r>
        <w:t>рассказывать о себе и о своих друзьях;</w:t>
      </w:r>
    </w:p>
    <w:p w:rsidR="00C86223" w:rsidRDefault="00C86223">
      <w:pPr>
        <w:pStyle w:val="ConsPlusNormal"/>
        <w:spacing w:before="220"/>
        <w:ind w:firstLine="540"/>
        <w:jc w:val="both"/>
      </w:pPr>
      <w:r>
        <w:t>начинать, поддерживать и завершать разговор;</w:t>
      </w:r>
    </w:p>
    <w:p w:rsidR="00C86223" w:rsidRDefault="00C86223">
      <w:pPr>
        <w:pStyle w:val="ConsPlusNormal"/>
        <w:spacing w:before="220"/>
        <w:ind w:firstLine="540"/>
        <w:jc w:val="both"/>
      </w:pPr>
      <w:r>
        <w:t>составлять диалоги и устные рассказы;</w:t>
      </w:r>
    </w:p>
    <w:p w:rsidR="00C86223" w:rsidRDefault="00C86223">
      <w:pPr>
        <w:pStyle w:val="ConsPlusNormal"/>
        <w:spacing w:before="220"/>
        <w:ind w:firstLine="540"/>
        <w:jc w:val="both"/>
      </w:pPr>
      <w:r>
        <w:t>вести диалог-обмен мнениями, диалог-рассуждение;</w:t>
      </w:r>
    </w:p>
    <w:p w:rsidR="00C86223" w:rsidRDefault="00C86223">
      <w:pPr>
        <w:pStyle w:val="ConsPlusNormal"/>
        <w:spacing w:before="220"/>
        <w:ind w:firstLine="540"/>
        <w:jc w:val="both"/>
      </w:pPr>
      <w:r>
        <w:t>озаглавливать текст, его отдельные части;</w:t>
      </w:r>
    </w:p>
    <w:p w:rsidR="00C86223" w:rsidRDefault="00C86223">
      <w:pPr>
        <w:pStyle w:val="ConsPlusNormal"/>
        <w:spacing w:before="220"/>
        <w:ind w:firstLine="540"/>
        <w:jc w:val="both"/>
      </w:pPr>
      <w:r>
        <w:t>передавать содержание, основную мысль прочитанного текста;</w:t>
      </w:r>
    </w:p>
    <w:p w:rsidR="00C86223" w:rsidRDefault="00C86223">
      <w:pPr>
        <w:pStyle w:val="ConsPlusNormal"/>
        <w:spacing w:before="220"/>
        <w:ind w:firstLine="540"/>
        <w:jc w:val="both"/>
      </w:pPr>
      <w:r>
        <w:lastRenderedPageBreak/>
        <w:t>выборочно понимать запрашиваемую информацию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C86223" w:rsidRDefault="00C86223">
      <w:pPr>
        <w:pStyle w:val="ConsPlusNormal"/>
        <w:spacing w:before="220"/>
        <w:ind w:firstLine="540"/>
        <w:jc w:val="both"/>
      </w:pPr>
      <w:r>
        <w:t>читать и понимать несложные аутентичные тексты различных стилей и жанров;</w:t>
      </w:r>
    </w:p>
    <w:p w:rsidR="00C86223" w:rsidRDefault="00C86223">
      <w:pPr>
        <w:pStyle w:val="ConsPlusNormal"/>
        <w:spacing w:before="220"/>
        <w:ind w:firstLine="540"/>
        <w:jc w:val="both"/>
      </w:pPr>
      <w:r>
        <w:t>писать личное (электронное) письмо, заполнять анкету;</w:t>
      </w:r>
    </w:p>
    <w:p w:rsidR="00C86223" w:rsidRDefault="00C86223">
      <w:pPr>
        <w:pStyle w:val="ConsPlusNormal"/>
        <w:spacing w:before="220"/>
        <w:ind w:firstLine="540"/>
        <w:jc w:val="both"/>
      </w:pPr>
      <w:r>
        <w:t>соблюдать нормы произношения звуков балкарского языка при чтении вслух и в устной речи;</w:t>
      </w:r>
    </w:p>
    <w:p w:rsidR="00C86223" w:rsidRDefault="00C86223">
      <w:pPr>
        <w:pStyle w:val="ConsPlusNormal"/>
        <w:spacing w:before="220"/>
        <w:ind w:firstLine="540"/>
        <w:jc w:val="both"/>
      </w:pPr>
      <w:r>
        <w:t>определять гармонию гласных звуков в балкарских словах;</w:t>
      </w:r>
    </w:p>
    <w:p w:rsidR="00C86223" w:rsidRDefault="00C86223">
      <w:pPr>
        <w:pStyle w:val="ConsPlusNormal"/>
        <w:spacing w:before="220"/>
        <w:ind w:firstLine="540"/>
        <w:jc w:val="both"/>
      </w:pPr>
      <w:r>
        <w:t>анализировать и характеризовать отдельные звуки речи, особенности произношения и написания слова;</w:t>
      </w:r>
    </w:p>
    <w:p w:rsidR="00C86223" w:rsidRDefault="00C86223">
      <w:pPr>
        <w:pStyle w:val="ConsPlusNormal"/>
        <w:spacing w:before="220"/>
        <w:ind w:firstLine="540"/>
        <w:jc w:val="both"/>
      </w:pPr>
      <w:r>
        <w:t>понимать морфему как значимую единицу языка; роль морфем в процессах формо- и словообразования;</w:t>
      </w:r>
    </w:p>
    <w:p w:rsidR="00C86223" w:rsidRDefault="00C86223">
      <w:pPr>
        <w:pStyle w:val="ConsPlusNormal"/>
        <w:spacing w:before="220"/>
        <w:ind w:firstLine="540"/>
        <w:jc w:val="both"/>
      </w:pPr>
      <w:r>
        <w:t>опознавать словообразующие и словоизменительные аффиксы;</w:t>
      </w:r>
    </w:p>
    <w:p w:rsidR="00C86223" w:rsidRDefault="00C86223">
      <w:pPr>
        <w:pStyle w:val="ConsPlusNormal"/>
        <w:spacing w:before="220"/>
        <w:ind w:firstLine="540"/>
        <w:jc w:val="both"/>
      </w:pPr>
      <w:r>
        <w:t>различать изученные способы словообразования существительных, прилагательных и глаголов;</w:t>
      </w:r>
    </w:p>
    <w:p w:rsidR="00C86223" w:rsidRDefault="00C86223">
      <w:pPr>
        <w:pStyle w:val="ConsPlusNormal"/>
        <w:spacing w:before="220"/>
        <w:ind w:firstLine="540"/>
        <w:jc w:val="both"/>
      </w:pPr>
      <w:r>
        <w:t>образовывать новые слова из заданного слова;</w:t>
      </w:r>
    </w:p>
    <w:p w:rsidR="00C86223" w:rsidRDefault="00C86223">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слов с изученными орфограммами;</w:t>
      </w:r>
    </w:p>
    <w:p w:rsidR="00C86223" w:rsidRDefault="00C86223">
      <w:pPr>
        <w:pStyle w:val="ConsPlusNormal"/>
        <w:spacing w:before="220"/>
        <w:ind w:firstLine="540"/>
        <w:jc w:val="both"/>
      </w:pPr>
      <w:r>
        <w:t>уместно использовать слова с изученными аффиксами в собственной речи;</w:t>
      </w:r>
    </w:p>
    <w:p w:rsidR="00C86223" w:rsidRDefault="00C86223">
      <w:pPr>
        <w:pStyle w:val="ConsPlusNormal"/>
        <w:spacing w:before="220"/>
        <w:ind w:firstLine="540"/>
        <w:jc w:val="both"/>
      </w:pPr>
      <w:r>
        <w:t>определять лексическое значение слова;</w:t>
      </w:r>
    </w:p>
    <w:p w:rsidR="00C86223" w:rsidRDefault="00C86223">
      <w:pPr>
        <w:pStyle w:val="ConsPlusNormal"/>
        <w:spacing w:before="220"/>
        <w:ind w:firstLine="540"/>
        <w:jc w:val="both"/>
      </w:pPr>
      <w:r>
        <w:t>распознавать однозначные и многозначные слова, прямое и переносное значения слова, опознавать омонимы, синонимы, антонимы;</w:t>
      </w:r>
    </w:p>
    <w:p w:rsidR="00C86223" w:rsidRDefault="00C86223">
      <w:pPr>
        <w:pStyle w:val="ConsPlusNormal"/>
        <w:spacing w:before="220"/>
        <w:ind w:firstLine="540"/>
        <w:jc w:val="both"/>
      </w:pPr>
      <w:r>
        <w:t>использовать в собственной речи синонимы, антонимы, слова одной тематической группы, омонимы и многозначные слова;</w:t>
      </w:r>
    </w:p>
    <w:p w:rsidR="00C86223" w:rsidRDefault="00C86223">
      <w:pPr>
        <w:pStyle w:val="ConsPlusNormal"/>
        <w:spacing w:before="220"/>
        <w:ind w:firstLine="540"/>
        <w:jc w:val="both"/>
      </w:pPr>
      <w:r>
        <w:t>понимать роль фразеологизма в оформлении мыслей и чувств;</w:t>
      </w:r>
    </w:p>
    <w:p w:rsidR="00C86223" w:rsidRDefault="00C86223">
      <w:pPr>
        <w:pStyle w:val="ConsPlusNormal"/>
        <w:spacing w:before="220"/>
        <w:ind w:firstLine="540"/>
        <w:jc w:val="both"/>
      </w:pPr>
      <w:r>
        <w:t>опознавать фразеологизмы;</w:t>
      </w:r>
    </w:p>
    <w:p w:rsidR="00C86223" w:rsidRDefault="00C86223">
      <w:pPr>
        <w:pStyle w:val="ConsPlusNormal"/>
        <w:spacing w:before="220"/>
        <w:ind w:firstLine="540"/>
        <w:jc w:val="both"/>
      </w:pPr>
      <w:r>
        <w:t>использовать в собственной речи фразеологизмы;</w:t>
      </w:r>
    </w:p>
    <w:p w:rsidR="00C86223" w:rsidRDefault="00C86223">
      <w:pPr>
        <w:pStyle w:val="ConsPlusNormal"/>
        <w:spacing w:before="220"/>
        <w:ind w:firstLine="540"/>
        <w:jc w:val="both"/>
      </w:pPr>
      <w:r>
        <w:t>извлекать необходимую информацию из фразеологического словаря;</w:t>
      </w:r>
    </w:p>
    <w:p w:rsidR="00C86223" w:rsidRDefault="00C86223">
      <w:pPr>
        <w:pStyle w:val="ConsPlusNormal"/>
        <w:spacing w:before="220"/>
        <w:ind w:firstLine="540"/>
        <w:jc w:val="both"/>
      </w:pPr>
      <w:r>
        <w:t>различать слова самостоятельных и служебных частей речи;</w:t>
      </w:r>
    </w:p>
    <w:p w:rsidR="00C86223" w:rsidRDefault="00C86223">
      <w:pPr>
        <w:pStyle w:val="ConsPlusNormal"/>
        <w:spacing w:before="220"/>
        <w:ind w:firstLine="540"/>
        <w:jc w:val="both"/>
      </w:pPr>
      <w:r>
        <w:t>образовывать и употреблять в речи глаголы условного, повелительного, желательного наклонений в утвердительной и отрицательной формах;</w:t>
      </w:r>
    </w:p>
    <w:p w:rsidR="00C86223" w:rsidRDefault="00C86223">
      <w:pPr>
        <w:pStyle w:val="ConsPlusNormal"/>
        <w:spacing w:before="220"/>
        <w:ind w:firstLine="540"/>
        <w:jc w:val="both"/>
      </w:pPr>
      <w:r>
        <w:t>образовывать и употреблять в речи временные формы глаголов изъявительного наклонения в утвердительной и отрицательной формах, в формах возможности и невозможности действия;</w:t>
      </w:r>
    </w:p>
    <w:p w:rsidR="00C86223" w:rsidRDefault="00C86223">
      <w:pPr>
        <w:pStyle w:val="ConsPlusNormal"/>
        <w:spacing w:before="220"/>
        <w:ind w:firstLine="540"/>
        <w:jc w:val="both"/>
      </w:pPr>
      <w:r>
        <w:t>изменять глаголы по лицам, числам;</w:t>
      </w:r>
    </w:p>
    <w:p w:rsidR="00C86223" w:rsidRDefault="00C86223">
      <w:pPr>
        <w:pStyle w:val="ConsPlusNormal"/>
        <w:spacing w:before="220"/>
        <w:ind w:firstLine="540"/>
        <w:jc w:val="both"/>
      </w:pPr>
      <w:r>
        <w:t>образовывать утвердительную и отрицательную форму глаголов настоящего, прошедшего, будущего времени;</w:t>
      </w:r>
    </w:p>
    <w:p w:rsidR="00C86223" w:rsidRDefault="00C86223">
      <w:pPr>
        <w:pStyle w:val="ConsPlusNormal"/>
        <w:spacing w:before="220"/>
        <w:ind w:firstLine="540"/>
        <w:jc w:val="both"/>
      </w:pPr>
      <w:r>
        <w:lastRenderedPageBreak/>
        <w:t>называть особенности неспрягаемых форм глагола в балкарском языке по сравнению с русским;</w:t>
      </w:r>
    </w:p>
    <w:p w:rsidR="00C86223" w:rsidRDefault="00C86223">
      <w:pPr>
        <w:pStyle w:val="ConsPlusNormal"/>
        <w:spacing w:before="220"/>
        <w:ind w:firstLine="540"/>
        <w:jc w:val="both"/>
      </w:pPr>
      <w:r>
        <w:t>различать и использовать в речи: причастия и деепричастия;</w:t>
      </w:r>
    </w:p>
    <w:p w:rsidR="00C86223" w:rsidRDefault="00C86223">
      <w:pPr>
        <w:pStyle w:val="ConsPlusNormal"/>
        <w:spacing w:before="220"/>
        <w:ind w:firstLine="540"/>
        <w:jc w:val="both"/>
      </w:pPr>
      <w:r>
        <w:t>распознавать и правильно употреблять в речи местоимения;</w:t>
      </w:r>
    </w:p>
    <w:p w:rsidR="00C86223" w:rsidRDefault="00C86223">
      <w:pPr>
        <w:pStyle w:val="ConsPlusNormal"/>
        <w:spacing w:before="220"/>
        <w:ind w:firstLine="540"/>
        <w:jc w:val="both"/>
      </w:pPr>
      <w:r>
        <w:t>изменять местоимения по падежам и числам, без аффиксов принадлежности и с аффиксами принадлежности;</w:t>
      </w:r>
    </w:p>
    <w:p w:rsidR="00C86223" w:rsidRDefault="00C86223">
      <w:pPr>
        <w:pStyle w:val="ConsPlusNormal"/>
        <w:spacing w:before="220"/>
        <w:ind w:firstLine="540"/>
        <w:jc w:val="both"/>
      </w:pPr>
      <w:r>
        <w:t>правильно употреблять в речи падежные формы местоимений;</w:t>
      </w:r>
    </w:p>
    <w:p w:rsidR="00C86223" w:rsidRDefault="00C86223">
      <w:pPr>
        <w:pStyle w:val="ConsPlusNormal"/>
        <w:spacing w:before="220"/>
        <w:ind w:firstLine="540"/>
        <w:jc w:val="both"/>
      </w:pPr>
      <w:r>
        <w:t>распознавать единицы синтаксиса (словосочетание и предложение);</w:t>
      </w:r>
    </w:p>
    <w:p w:rsidR="00C86223" w:rsidRDefault="00C86223">
      <w:pPr>
        <w:pStyle w:val="ConsPlusNormal"/>
        <w:spacing w:before="220"/>
        <w:ind w:firstLine="540"/>
        <w:jc w:val="both"/>
      </w:pPr>
      <w:r>
        <w:t>анализировать словосочетания и предложения с точки зрения их структурно-смысловой организации и функциональных особенностей;</w:t>
      </w:r>
    </w:p>
    <w:p w:rsidR="00C86223" w:rsidRDefault="00C86223">
      <w:pPr>
        <w:pStyle w:val="ConsPlusNormal"/>
        <w:spacing w:before="220"/>
        <w:ind w:firstLine="540"/>
        <w:jc w:val="both"/>
      </w:pPr>
      <w:r>
        <w:t>различать качественные и относительные прилагательные;</w:t>
      </w:r>
    </w:p>
    <w:p w:rsidR="00C86223" w:rsidRDefault="00C86223">
      <w:pPr>
        <w:pStyle w:val="ConsPlusNormal"/>
        <w:spacing w:before="220"/>
        <w:ind w:firstLine="540"/>
        <w:jc w:val="both"/>
      </w:pPr>
      <w:r>
        <w:t>находить аффиксы, образующие имена прилагательные;</w:t>
      </w:r>
    </w:p>
    <w:p w:rsidR="00C86223" w:rsidRDefault="00C86223">
      <w:pPr>
        <w:pStyle w:val="ConsPlusNormal"/>
        <w:spacing w:before="220"/>
        <w:ind w:firstLine="540"/>
        <w:jc w:val="both"/>
      </w:pPr>
      <w:r>
        <w:t>употреблять союзы в простых и сложных предложениях;</w:t>
      </w:r>
    </w:p>
    <w:p w:rsidR="00C86223" w:rsidRDefault="00C86223">
      <w:pPr>
        <w:pStyle w:val="ConsPlusNormal"/>
        <w:spacing w:before="220"/>
        <w:ind w:firstLine="540"/>
        <w:jc w:val="both"/>
      </w:pPr>
      <w:r>
        <w:t>называть особенности союзов в балкарском языке по сравнению с русским языком.</w:t>
      </w:r>
    </w:p>
    <w:p w:rsidR="00C86223" w:rsidRDefault="00C86223">
      <w:pPr>
        <w:pStyle w:val="ConsPlusNormal"/>
        <w:spacing w:before="220"/>
        <w:ind w:firstLine="540"/>
        <w:jc w:val="both"/>
      </w:pPr>
      <w:r>
        <w:t>27.8.5. Предметные результаты изучения родного (балкарского) языка. К концу 11 класса обучающийся научится:</w:t>
      </w:r>
    </w:p>
    <w:p w:rsidR="00C86223" w:rsidRDefault="00C86223">
      <w:pPr>
        <w:pStyle w:val="ConsPlusNormal"/>
        <w:spacing w:before="220"/>
        <w:ind w:firstLine="540"/>
        <w:jc w:val="both"/>
      </w:pPr>
      <w:r>
        <w:t>аргументировать свои суждения в ходе диалога, высказывать свое мнение;</w:t>
      </w:r>
    </w:p>
    <w:p w:rsidR="00C86223" w:rsidRDefault="00C86223">
      <w:pPr>
        <w:pStyle w:val="ConsPlusNormal"/>
        <w:spacing w:before="220"/>
        <w:ind w:firstLine="540"/>
        <w:jc w:val="both"/>
      </w:pPr>
      <w:r>
        <w:t>вести диалоги разного характера - этикетный, диалог-расспрос, диалог-побуждение к действию, диалог-обмен мнениями и комбинированный диалог;</w:t>
      </w:r>
    </w:p>
    <w:p w:rsidR="00C86223" w:rsidRDefault="00C86223">
      <w:pPr>
        <w:pStyle w:val="ConsPlusNormal"/>
        <w:spacing w:before="220"/>
        <w:ind w:firstLine="540"/>
        <w:jc w:val="both"/>
      </w:pPr>
      <w: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C86223" w:rsidRDefault="00C86223">
      <w:pPr>
        <w:pStyle w:val="ConsPlusNormal"/>
        <w:spacing w:before="220"/>
        <w:ind w:firstLine="540"/>
        <w:jc w:val="both"/>
      </w:pPr>
      <w:r>
        <w:t>читать и понимать несложные аутентичные тексты различных стилей и жанров, используя основные виды чтения (ознакомительное, изучающее, поисковое или просмотровое) в зависимости от коммуникативной задачи;</w:t>
      </w:r>
    </w:p>
    <w:p w:rsidR="00C86223" w:rsidRDefault="00C86223">
      <w:pPr>
        <w:pStyle w:val="ConsPlusNormal"/>
        <w:spacing w:before="220"/>
        <w:ind w:firstLine="540"/>
        <w:jc w:val="both"/>
      </w:pPr>
      <w: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C86223" w:rsidRDefault="00C86223">
      <w:pPr>
        <w:pStyle w:val="ConsPlusNormal"/>
        <w:spacing w:before="220"/>
        <w:ind w:firstLine="540"/>
        <w:jc w:val="both"/>
      </w:pPr>
      <w:r>
        <w:t>составлять несложные связные тексты по изученной тематике;</w:t>
      </w:r>
    </w:p>
    <w:p w:rsidR="00C86223" w:rsidRDefault="00C86223">
      <w:pPr>
        <w:pStyle w:val="ConsPlusNormal"/>
        <w:spacing w:before="220"/>
        <w:ind w:firstLine="540"/>
        <w:jc w:val="both"/>
      </w:pPr>
      <w:r>
        <w:t>письменно выражать свою точку зрения в форме рассуждения, приводя аргументы и примеры;</w:t>
      </w:r>
    </w:p>
    <w:p w:rsidR="00C86223" w:rsidRDefault="00C86223">
      <w:pPr>
        <w:pStyle w:val="ConsPlusNormal"/>
        <w:spacing w:before="220"/>
        <w:ind w:firstLine="540"/>
        <w:jc w:val="both"/>
      </w:pPr>
      <w:r>
        <w:t>правильно употреблять в речи падежные формы именных частей речи;</w:t>
      </w:r>
    </w:p>
    <w:p w:rsidR="00C86223" w:rsidRDefault="00C86223">
      <w:pPr>
        <w:pStyle w:val="ConsPlusNormal"/>
        <w:spacing w:before="220"/>
        <w:ind w:firstLine="540"/>
        <w:jc w:val="both"/>
      </w:pPr>
      <w:r>
        <w:t>использовать в речи суффиксы -п, -ып (-ип), -уп (-юп);</w:t>
      </w:r>
    </w:p>
    <w:p w:rsidR="00C86223" w:rsidRDefault="00C86223">
      <w:pPr>
        <w:pStyle w:val="ConsPlusNormal"/>
        <w:spacing w:before="220"/>
        <w:ind w:firstLine="540"/>
        <w:jc w:val="both"/>
      </w:pPr>
      <w:r>
        <w:t>определять и использовать в речи инфинитив;</w:t>
      </w:r>
    </w:p>
    <w:p w:rsidR="00C86223" w:rsidRDefault="00C86223">
      <w:pPr>
        <w:pStyle w:val="ConsPlusNormal"/>
        <w:spacing w:before="220"/>
        <w:ind w:firstLine="540"/>
        <w:jc w:val="both"/>
      </w:pPr>
      <w:r>
        <w:t>подставлять верные суффиксы двух форм будущего времени по значению предложения;</w:t>
      </w:r>
    </w:p>
    <w:p w:rsidR="00C86223" w:rsidRDefault="00C86223">
      <w:pPr>
        <w:pStyle w:val="ConsPlusNormal"/>
        <w:spacing w:before="220"/>
        <w:ind w:firstLine="540"/>
        <w:jc w:val="both"/>
      </w:pPr>
      <w:r>
        <w:t>использовать в речи различные формы прошедшего времени балкарского языка (6 форм);</w:t>
      </w:r>
    </w:p>
    <w:p w:rsidR="00C86223" w:rsidRDefault="00C86223">
      <w:pPr>
        <w:pStyle w:val="ConsPlusNormal"/>
        <w:spacing w:before="220"/>
        <w:ind w:firstLine="540"/>
        <w:jc w:val="both"/>
      </w:pPr>
      <w:r>
        <w:lastRenderedPageBreak/>
        <w:t>различать глаголы простого настоящего и настоящего длительного времени;</w:t>
      </w:r>
    </w:p>
    <w:p w:rsidR="00C86223" w:rsidRDefault="00C86223">
      <w:pPr>
        <w:pStyle w:val="ConsPlusNormal"/>
        <w:spacing w:before="220"/>
        <w:ind w:firstLine="540"/>
        <w:jc w:val="both"/>
      </w:pPr>
      <w:r>
        <w:t>употреблять деепричастные формы со вспомогательным глаголом тур в предложениях;</w:t>
      </w:r>
    </w:p>
    <w:p w:rsidR="00C86223" w:rsidRDefault="00C86223">
      <w:pPr>
        <w:pStyle w:val="ConsPlusNormal"/>
        <w:spacing w:before="220"/>
        <w:ind w:firstLine="540"/>
        <w:jc w:val="both"/>
      </w:pPr>
      <w:r>
        <w:t>использовать в речи прилагательные в сравнительной и превосходной степени;</w:t>
      </w:r>
    </w:p>
    <w:p w:rsidR="00C86223" w:rsidRDefault="00C86223">
      <w:pPr>
        <w:pStyle w:val="ConsPlusNormal"/>
        <w:spacing w:before="220"/>
        <w:ind w:firstLine="540"/>
        <w:jc w:val="both"/>
      </w:pPr>
      <w:r>
        <w:t>использовать в речи местоимение кеси в притяжательной и падежных формах;</w:t>
      </w:r>
    </w:p>
    <w:p w:rsidR="00C86223" w:rsidRDefault="00C86223">
      <w:pPr>
        <w:pStyle w:val="ConsPlusNormal"/>
        <w:spacing w:before="220"/>
        <w:ind w:firstLine="540"/>
        <w:jc w:val="both"/>
      </w:pPr>
      <w:r>
        <w:t>правильно употреблять вопросительные слова;</w:t>
      </w:r>
    </w:p>
    <w:p w:rsidR="00C86223" w:rsidRDefault="00C86223">
      <w:pPr>
        <w:pStyle w:val="ConsPlusNormal"/>
        <w:spacing w:before="220"/>
        <w:ind w:firstLine="540"/>
        <w:jc w:val="both"/>
      </w:pPr>
      <w:r>
        <w:t>строить предложения в настоящем длительном и будущем длительном временах;</w:t>
      </w:r>
    </w:p>
    <w:p w:rsidR="00C86223" w:rsidRDefault="00C86223">
      <w:pPr>
        <w:pStyle w:val="ConsPlusNormal"/>
        <w:spacing w:before="220"/>
        <w:ind w:firstLine="540"/>
        <w:jc w:val="both"/>
      </w:pPr>
      <w:r>
        <w:t>правильно употреблять в речи условные предложения;</w:t>
      </w:r>
    </w:p>
    <w:p w:rsidR="00C86223" w:rsidRDefault="00C86223">
      <w:pPr>
        <w:pStyle w:val="ConsPlusNormal"/>
        <w:spacing w:before="220"/>
        <w:ind w:firstLine="540"/>
        <w:jc w:val="both"/>
      </w:pPr>
      <w:r>
        <w:t>строить сложные предложения, используя союзы;</w:t>
      </w:r>
    </w:p>
    <w:p w:rsidR="00C86223" w:rsidRDefault="00C86223">
      <w:pPr>
        <w:pStyle w:val="ConsPlusNormal"/>
        <w:spacing w:before="220"/>
        <w:ind w:firstLine="540"/>
        <w:jc w:val="both"/>
      </w:pPr>
      <w:r>
        <w:t>использовать в речи правила речевого этикета.</w:t>
      </w:r>
    </w:p>
    <w:p w:rsidR="00C86223" w:rsidRDefault="00C86223">
      <w:pPr>
        <w:pStyle w:val="ConsPlusNormal"/>
        <w:ind w:firstLine="540"/>
        <w:jc w:val="both"/>
      </w:pPr>
    </w:p>
    <w:p w:rsidR="00C86223" w:rsidRDefault="00C86223">
      <w:pPr>
        <w:pStyle w:val="ConsPlusTitle"/>
        <w:ind w:firstLine="540"/>
        <w:jc w:val="both"/>
        <w:outlineLvl w:val="2"/>
      </w:pPr>
      <w:r>
        <w:t>28. Федеральная рабочая программа по учебному предмету "Родной (башкирский) язык" (базовый уровень).</w:t>
      </w:r>
    </w:p>
    <w:p w:rsidR="00C86223" w:rsidRDefault="00C86223">
      <w:pPr>
        <w:pStyle w:val="ConsPlusNormal"/>
        <w:spacing w:before="220"/>
        <w:ind w:firstLine="540"/>
        <w:jc w:val="both"/>
      </w:pPr>
      <w:r>
        <w:t>28.1. Федеральная рабочая программа по учебному предмету "Родной (башкирский) язык" (базовый уровень)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C86223" w:rsidRDefault="00C86223">
      <w:pPr>
        <w:pStyle w:val="ConsPlusNormal"/>
        <w:spacing w:before="220"/>
        <w:ind w:firstLine="540"/>
        <w:jc w:val="both"/>
      </w:pPr>
      <w:r>
        <w:t>28.2.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28.4.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28.5. Пояснительная записка.</w:t>
      </w:r>
    </w:p>
    <w:p w:rsidR="00C86223" w:rsidRDefault="00C86223">
      <w:pPr>
        <w:pStyle w:val="ConsPlusNormal"/>
        <w:spacing w:before="220"/>
        <w:ind w:firstLine="540"/>
        <w:jc w:val="both"/>
      </w:pPr>
      <w:r>
        <w:t>28.5.1. Программа по родному (башкирскому)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28.5.2. Программа по родному (башкирскому) языку направлена на удовлетворение потребностей обучающихся в изучении родного языка как инструмента познания национальной культуры и самореализации в ней, а также на систематизацию знаний и коммуникативных навыков по родному (башкирскому) языку, полученных в предыдущих классах.</w:t>
      </w:r>
    </w:p>
    <w:p w:rsidR="00C86223" w:rsidRDefault="00C86223">
      <w:pPr>
        <w:pStyle w:val="ConsPlusNormal"/>
        <w:spacing w:before="220"/>
        <w:ind w:firstLine="540"/>
        <w:jc w:val="both"/>
      </w:pPr>
      <w:r>
        <w:t xml:space="preserve">В содержании программы по родному (башкирскому) языку предусматривается расширение сведений, имеющих отношение не к грамматической структуре языка, а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отражает социокультурный контекст существования башкирского языка, в частности те языковые аспекты, которые обнаруживают </w:t>
      </w:r>
      <w:r>
        <w:lastRenderedPageBreak/>
        <w:t>прямую, непосредственную культурно-историческую обусловленность.</w:t>
      </w:r>
    </w:p>
    <w:p w:rsidR="00C86223" w:rsidRDefault="00C86223">
      <w:pPr>
        <w:pStyle w:val="ConsPlusNormal"/>
        <w:spacing w:before="220"/>
        <w:ind w:firstLine="540"/>
        <w:jc w:val="both"/>
      </w:pPr>
      <w:r>
        <w:t>28.5.3. В содержании программы по родному (башкирскому) языку выделяются 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C86223" w:rsidRDefault="00C86223">
      <w:pPr>
        <w:pStyle w:val="ConsPlusNormal"/>
        <w:spacing w:before="220"/>
        <w:ind w:firstLine="540"/>
        <w:jc w:val="both"/>
      </w:pPr>
      <w:r>
        <w:t>28.5.4. Изучение родного (башкирского) языка направлено на достижение следующих целей:</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родном (башкирском) языке;</w:t>
      </w:r>
    </w:p>
    <w:p w:rsidR="00C86223" w:rsidRDefault="00C86223">
      <w:pPr>
        <w:pStyle w:val="ConsPlusNormal"/>
        <w:spacing w:before="220"/>
        <w:ind w:firstLine="540"/>
        <w:jc w:val="both"/>
      </w:pPr>
      <w:r>
        <w:t>применение полученных коммуникативных умений и навыков на практике;</w:t>
      </w:r>
    </w:p>
    <w:p w:rsidR="00C86223" w:rsidRDefault="00C86223">
      <w:pPr>
        <w:pStyle w:val="ConsPlusNormal"/>
        <w:spacing w:before="220"/>
        <w:ind w:firstLine="540"/>
        <w:jc w:val="both"/>
      </w:pPr>
      <w:r>
        <w:t>расширение знаний о специфике башкирского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обществе.</w:t>
      </w:r>
    </w:p>
    <w:p w:rsidR="00C86223" w:rsidRDefault="00C86223">
      <w:pPr>
        <w:pStyle w:val="ConsPlusNormal"/>
        <w:spacing w:before="220"/>
        <w:ind w:firstLine="540"/>
        <w:jc w:val="both"/>
      </w:pPr>
      <w:r>
        <w:t>28.5.5. Общее число часов, рекомендованных для изучения родного (башкирского)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28.6. Содержание обучения в 10 классе.</w:t>
      </w:r>
    </w:p>
    <w:p w:rsidR="00C86223" w:rsidRDefault="00C86223">
      <w:pPr>
        <w:pStyle w:val="ConsPlusNormal"/>
        <w:spacing w:before="220"/>
        <w:ind w:firstLine="540"/>
        <w:jc w:val="both"/>
      </w:pPr>
      <w:r>
        <w:t>28.6.1. Основные сведения о языке.</w:t>
      </w:r>
    </w:p>
    <w:p w:rsidR="00C86223" w:rsidRDefault="00C86223">
      <w:pPr>
        <w:pStyle w:val="ConsPlusNormal"/>
        <w:spacing w:before="220"/>
        <w:ind w:firstLine="540"/>
        <w:jc w:val="both"/>
      </w:pPr>
      <w:r>
        <w:t>Башкирский язык среди других тюркских языков.</w:t>
      </w:r>
    </w:p>
    <w:p w:rsidR="00C86223" w:rsidRDefault="00C86223">
      <w:pPr>
        <w:pStyle w:val="ConsPlusNormal"/>
        <w:spacing w:before="220"/>
        <w:ind w:firstLine="540"/>
        <w:jc w:val="both"/>
      </w:pPr>
      <w:r>
        <w:t>Башкирский язык как государственный язык Республики Башкортостан.</w:t>
      </w:r>
    </w:p>
    <w:p w:rsidR="00C86223" w:rsidRDefault="00C86223">
      <w:pPr>
        <w:pStyle w:val="ConsPlusNormal"/>
        <w:spacing w:before="220"/>
        <w:ind w:firstLine="540"/>
        <w:jc w:val="both"/>
      </w:pPr>
      <w:r>
        <w:t>Башкирское письмо.</w:t>
      </w:r>
    </w:p>
    <w:p w:rsidR="00C86223" w:rsidRDefault="00C86223">
      <w:pPr>
        <w:pStyle w:val="ConsPlusNormal"/>
        <w:spacing w:before="220"/>
        <w:ind w:firstLine="540"/>
        <w:jc w:val="both"/>
      </w:pPr>
      <w:r>
        <w:t>28.6.2. Разделы науки о языке.</w:t>
      </w:r>
    </w:p>
    <w:p w:rsidR="00C86223" w:rsidRDefault="00C86223">
      <w:pPr>
        <w:pStyle w:val="ConsPlusNormal"/>
        <w:spacing w:before="220"/>
        <w:ind w:firstLine="540"/>
        <w:jc w:val="both"/>
      </w:pPr>
      <w:r>
        <w:t>28.6.2.1. Фонетическая система башкирского языка. Закон сингармонизма. Структура слога в башкирском языке. Фонетические варианты слов.</w:t>
      </w:r>
    </w:p>
    <w:p w:rsidR="00C86223" w:rsidRDefault="00C86223">
      <w:pPr>
        <w:pStyle w:val="ConsPlusNormal"/>
        <w:spacing w:before="220"/>
        <w:ind w:firstLine="540"/>
        <w:jc w:val="both"/>
      </w:pPr>
      <w:r>
        <w:t>28.6.2.2. Лексикология. Лексическое и грамматическое значение слова.</w:t>
      </w:r>
    </w:p>
    <w:p w:rsidR="00C86223" w:rsidRDefault="00C86223">
      <w:pPr>
        <w:pStyle w:val="ConsPlusNormal"/>
        <w:spacing w:before="220"/>
        <w:ind w:firstLine="540"/>
        <w:jc w:val="both"/>
      </w:pPr>
      <w:r>
        <w:t>28.6.2.3 Морфология.</w:t>
      </w:r>
    </w:p>
    <w:p w:rsidR="00C86223" w:rsidRDefault="00C86223">
      <w:pPr>
        <w:pStyle w:val="ConsPlusNormal"/>
        <w:spacing w:before="220"/>
        <w:ind w:firstLine="540"/>
        <w:jc w:val="both"/>
      </w:pPr>
      <w:r>
        <w:t>Имя существительное. Грамматические категории имен существительных в башкирском и русском языках.</w:t>
      </w:r>
    </w:p>
    <w:p w:rsidR="00C86223" w:rsidRDefault="00C86223">
      <w:pPr>
        <w:pStyle w:val="ConsPlusNormal"/>
        <w:spacing w:before="220"/>
        <w:ind w:firstLine="540"/>
        <w:jc w:val="both"/>
      </w:pPr>
      <w:r>
        <w:t>Имя прилагательное. Степени имен прилагательных в башкирском языке. Качественные и относительные прилагательные в башкирском и русском языках.</w:t>
      </w:r>
    </w:p>
    <w:p w:rsidR="00C86223" w:rsidRDefault="00C86223">
      <w:pPr>
        <w:pStyle w:val="ConsPlusNormal"/>
        <w:spacing w:before="220"/>
        <w:ind w:firstLine="540"/>
        <w:jc w:val="both"/>
      </w:pPr>
      <w:r>
        <w:t>Имя числительное. Разряды имен числительных. Простые и сложные имена числительные. Способ образования сложных числительных в башкирском и русском языках.</w:t>
      </w:r>
    </w:p>
    <w:p w:rsidR="00C86223" w:rsidRDefault="00C86223">
      <w:pPr>
        <w:pStyle w:val="ConsPlusNormal"/>
        <w:spacing w:before="220"/>
        <w:ind w:firstLine="540"/>
        <w:jc w:val="both"/>
      </w:pPr>
      <w:r>
        <w:t>Местоимение. Разряды местоимений. Синтаксические функции местоимений.</w:t>
      </w:r>
    </w:p>
    <w:p w:rsidR="00C86223" w:rsidRDefault="00C86223">
      <w:pPr>
        <w:pStyle w:val="ConsPlusNormal"/>
        <w:spacing w:before="220"/>
        <w:ind w:firstLine="540"/>
        <w:jc w:val="both"/>
      </w:pPr>
      <w:r>
        <w:t>Глагол. Начальная форма глагола в башкирском языке. Лексико-грамматические группы глаголов. Самостоятельные и вспомогательные глаголы. Грамматические категории глагола.</w:t>
      </w:r>
    </w:p>
    <w:p w:rsidR="00C86223" w:rsidRDefault="00C86223">
      <w:pPr>
        <w:pStyle w:val="ConsPlusNormal"/>
        <w:spacing w:before="220"/>
        <w:ind w:firstLine="540"/>
        <w:jc w:val="both"/>
      </w:pPr>
      <w:r>
        <w:t>Глагольные формы: деепричастие, причастие, имя действия и инфинитив.</w:t>
      </w:r>
    </w:p>
    <w:p w:rsidR="00C86223" w:rsidRDefault="00C86223">
      <w:pPr>
        <w:pStyle w:val="ConsPlusNormal"/>
        <w:spacing w:before="220"/>
        <w:ind w:firstLine="540"/>
        <w:jc w:val="both"/>
      </w:pPr>
      <w:r>
        <w:lastRenderedPageBreak/>
        <w:t>Ударение. Особенности ударения в башкирском языке.</w:t>
      </w:r>
    </w:p>
    <w:p w:rsidR="00C86223" w:rsidRDefault="00C86223">
      <w:pPr>
        <w:pStyle w:val="ConsPlusNormal"/>
        <w:spacing w:before="220"/>
        <w:ind w:firstLine="540"/>
        <w:jc w:val="both"/>
      </w:pPr>
      <w:r>
        <w:t>Наречие. Семантические группы наречий. Степени наречий.</w:t>
      </w:r>
    </w:p>
    <w:p w:rsidR="00C86223" w:rsidRDefault="00C86223">
      <w:pPr>
        <w:pStyle w:val="ConsPlusNormal"/>
        <w:spacing w:before="220"/>
        <w:ind w:firstLine="540"/>
        <w:jc w:val="both"/>
      </w:pPr>
      <w:r>
        <w:t>Служебные слова: послелоги, союзы, частицы.</w:t>
      </w:r>
    </w:p>
    <w:p w:rsidR="00C86223" w:rsidRDefault="00C86223">
      <w:pPr>
        <w:pStyle w:val="ConsPlusNormal"/>
        <w:spacing w:before="220"/>
        <w:ind w:firstLine="540"/>
        <w:jc w:val="both"/>
      </w:pPr>
      <w:r>
        <w:t>28.6.3. Речевая деятельность и культура речи.</w:t>
      </w:r>
    </w:p>
    <w:p w:rsidR="00C86223" w:rsidRDefault="00C86223">
      <w:pPr>
        <w:pStyle w:val="ConsPlusNormal"/>
        <w:spacing w:before="220"/>
        <w:ind w:firstLine="540"/>
        <w:jc w:val="both"/>
      </w:pPr>
      <w:r>
        <w:t>Речь. Культура речи.</w:t>
      </w:r>
    </w:p>
    <w:p w:rsidR="00C86223" w:rsidRDefault="00C86223">
      <w:pPr>
        <w:pStyle w:val="ConsPlusNormal"/>
        <w:spacing w:before="220"/>
        <w:ind w:firstLine="540"/>
        <w:jc w:val="both"/>
      </w:pPr>
      <w:r>
        <w:t>Орфоэпические нормы башкирского языка.</w:t>
      </w:r>
    </w:p>
    <w:p w:rsidR="00C86223" w:rsidRDefault="00C86223">
      <w:pPr>
        <w:pStyle w:val="ConsPlusNormal"/>
        <w:spacing w:before="220"/>
        <w:ind w:firstLine="540"/>
        <w:jc w:val="both"/>
      </w:pPr>
      <w:r>
        <w:t>Орфографические правила башкирского языка.</w:t>
      </w:r>
    </w:p>
    <w:p w:rsidR="00C86223" w:rsidRDefault="00C86223">
      <w:pPr>
        <w:pStyle w:val="ConsPlusNormal"/>
        <w:spacing w:before="220"/>
        <w:ind w:firstLine="540"/>
        <w:jc w:val="both"/>
      </w:pPr>
      <w:r>
        <w:t>Ударение в башкирском языке.</w:t>
      </w:r>
    </w:p>
    <w:p w:rsidR="00C86223" w:rsidRDefault="00C86223">
      <w:pPr>
        <w:pStyle w:val="ConsPlusNormal"/>
        <w:spacing w:before="220"/>
        <w:ind w:firstLine="540"/>
        <w:jc w:val="both"/>
      </w:pPr>
      <w:r>
        <w:t>Функционально-стилистическая окраска слова.</w:t>
      </w:r>
    </w:p>
    <w:p w:rsidR="00C86223" w:rsidRDefault="00C86223">
      <w:pPr>
        <w:pStyle w:val="ConsPlusNormal"/>
        <w:spacing w:before="220"/>
        <w:ind w:firstLine="540"/>
        <w:jc w:val="both"/>
      </w:pPr>
      <w:r>
        <w:t>Экспрессивно-стилистическая окраска слова.</w:t>
      </w:r>
    </w:p>
    <w:p w:rsidR="00C86223" w:rsidRDefault="00C86223">
      <w:pPr>
        <w:pStyle w:val="ConsPlusNormal"/>
        <w:spacing w:before="220"/>
        <w:ind w:firstLine="540"/>
        <w:jc w:val="both"/>
      </w:pPr>
      <w:r>
        <w:t>Особенности употребления морфологических единиц в речи: имен существительных, имен прилагательных, имен числительных, местоимений, залоговых форм глагола, форм времени глагола, служебных и эмоционально-экспрессивных слов.</w:t>
      </w:r>
    </w:p>
    <w:p w:rsidR="00C86223" w:rsidRDefault="00C86223">
      <w:pPr>
        <w:pStyle w:val="ConsPlusNormal"/>
        <w:ind w:firstLine="540"/>
        <w:jc w:val="both"/>
      </w:pPr>
    </w:p>
    <w:p w:rsidR="00C86223" w:rsidRDefault="00C86223">
      <w:pPr>
        <w:pStyle w:val="ConsPlusTitle"/>
        <w:ind w:firstLine="540"/>
        <w:jc w:val="both"/>
        <w:outlineLvl w:val="3"/>
      </w:pPr>
      <w:r>
        <w:t>28.7. Содержание обучения в 11 классе.</w:t>
      </w:r>
    </w:p>
    <w:p w:rsidR="00C86223" w:rsidRDefault="00C86223">
      <w:pPr>
        <w:pStyle w:val="ConsPlusNormal"/>
        <w:spacing w:before="220"/>
        <w:ind w:firstLine="540"/>
        <w:jc w:val="both"/>
      </w:pPr>
      <w:r>
        <w:t>28.7.1. Разделы науки о языке.</w:t>
      </w:r>
    </w:p>
    <w:p w:rsidR="00C86223" w:rsidRDefault="00C86223">
      <w:pPr>
        <w:pStyle w:val="ConsPlusNormal"/>
        <w:spacing w:before="220"/>
        <w:ind w:firstLine="540"/>
        <w:jc w:val="both"/>
      </w:pPr>
      <w:r>
        <w:t>28.7.1.1. Синтаксис. Объект и предмет синтаксиса.</w:t>
      </w:r>
    </w:p>
    <w:p w:rsidR="00C86223" w:rsidRDefault="00C86223">
      <w:pPr>
        <w:pStyle w:val="ConsPlusNormal"/>
        <w:spacing w:before="220"/>
        <w:ind w:firstLine="540"/>
        <w:jc w:val="both"/>
      </w:pPr>
      <w:r>
        <w:t>28.7.1.2. Словосочетание.</w:t>
      </w:r>
    </w:p>
    <w:p w:rsidR="00C86223" w:rsidRDefault="00C86223">
      <w:pPr>
        <w:pStyle w:val="ConsPlusNormal"/>
        <w:spacing w:before="220"/>
        <w:ind w:firstLine="540"/>
        <w:jc w:val="both"/>
      </w:pPr>
      <w:r>
        <w:t>Словосочетание. Способы связи слов в башкирском языке: управление, примыкание, изафет, согласование. Особенности связи слов в башкирском и русском языках.</w:t>
      </w:r>
    </w:p>
    <w:p w:rsidR="00C86223" w:rsidRDefault="00C86223">
      <w:pPr>
        <w:pStyle w:val="ConsPlusNormal"/>
        <w:spacing w:before="220"/>
        <w:ind w:firstLine="540"/>
        <w:jc w:val="both"/>
      </w:pPr>
      <w:r>
        <w:t>28.7.1.3. Предложение.</w:t>
      </w:r>
    </w:p>
    <w:p w:rsidR="00C86223" w:rsidRDefault="00C86223">
      <w:pPr>
        <w:pStyle w:val="ConsPlusNormal"/>
        <w:spacing w:before="220"/>
        <w:ind w:firstLine="540"/>
        <w:jc w:val="both"/>
      </w:pPr>
      <w:r>
        <w:t>Предложение как единица синтаксиса. Основные признаки предложения.</w:t>
      </w:r>
    </w:p>
    <w:p w:rsidR="00C86223" w:rsidRDefault="00C86223">
      <w:pPr>
        <w:pStyle w:val="ConsPlusNormal"/>
        <w:spacing w:before="220"/>
        <w:ind w:firstLine="540"/>
        <w:jc w:val="both"/>
      </w:pPr>
      <w:r>
        <w:t>Члены предложения. Способы определения членов предложения.</w:t>
      </w:r>
    </w:p>
    <w:p w:rsidR="00C86223" w:rsidRDefault="00C86223">
      <w:pPr>
        <w:pStyle w:val="ConsPlusNormal"/>
        <w:spacing w:before="220"/>
        <w:ind w:firstLine="540"/>
        <w:jc w:val="both"/>
      </w:pPr>
      <w:r>
        <w:t>Главные и второстепенные члены предложения.</w:t>
      </w:r>
    </w:p>
    <w:p w:rsidR="00C86223" w:rsidRDefault="00C86223">
      <w:pPr>
        <w:pStyle w:val="ConsPlusNormal"/>
        <w:spacing w:before="220"/>
        <w:ind w:firstLine="540"/>
        <w:jc w:val="both"/>
      </w:pPr>
      <w:r>
        <w:t>Односоставные и двусоставные предложения.</w:t>
      </w:r>
    </w:p>
    <w:p w:rsidR="00C86223" w:rsidRDefault="00C86223">
      <w:pPr>
        <w:pStyle w:val="ConsPlusNormal"/>
        <w:spacing w:before="220"/>
        <w:ind w:firstLine="540"/>
        <w:jc w:val="both"/>
      </w:pPr>
      <w:r>
        <w:t>Виды простых предложений. Структурно-семантические типы предложений.</w:t>
      </w:r>
    </w:p>
    <w:p w:rsidR="00C86223" w:rsidRDefault="00C86223">
      <w:pPr>
        <w:pStyle w:val="ConsPlusNormal"/>
        <w:spacing w:before="220"/>
        <w:ind w:firstLine="540"/>
        <w:jc w:val="both"/>
      </w:pPr>
      <w:r>
        <w:t>Виды односоставных предложений: определенно-личные предложения, неопределенно-личные предложения, обобщенно-личные предложения, безличные предложения, назывные предложения.</w:t>
      </w:r>
    </w:p>
    <w:p w:rsidR="00C86223" w:rsidRDefault="00C86223">
      <w:pPr>
        <w:pStyle w:val="ConsPlusNormal"/>
        <w:spacing w:before="220"/>
        <w:ind w:firstLine="540"/>
        <w:jc w:val="both"/>
      </w:pPr>
      <w:r>
        <w:t>Порядок слов в простых предложениях.</w:t>
      </w:r>
    </w:p>
    <w:p w:rsidR="00C86223" w:rsidRDefault="00C86223">
      <w:pPr>
        <w:pStyle w:val="ConsPlusNormal"/>
        <w:spacing w:before="220"/>
        <w:ind w:firstLine="540"/>
        <w:jc w:val="both"/>
      </w:pPr>
      <w:r>
        <w:t>Функционально-коммуникативные и эмоциональные типы предложений.</w:t>
      </w:r>
    </w:p>
    <w:p w:rsidR="00C86223" w:rsidRDefault="00C86223">
      <w:pPr>
        <w:pStyle w:val="ConsPlusNormal"/>
        <w:spacing w:before="220"/>
        <w:ind w:firstLine="540"/>
        <w:jc w:val="both"/>
      </w:pPr>
      <w:r>
        <w:t>Осложненные простые предложения.</w:t>
      </w:r>
    </w:p>
    <w:p w:rsidR="00C86223" w:rsidRDefault="00C86223">
      <w:pPr>
        <w:pStyle w:val="ConsPlusNormal"/>
        <w:spacing w:before="220"/>
        <w:ind w:firstLine="540"/>
        <w:jc w:val="both"/>
      </w:pPr>
      <w:r>
        <w:t>Сложные предложения.</w:t>
      </w:r>
    </w:p>
    <w:p w:rsidR="00C86223" w:rsidRDefault="00C86223">
      <w:pPr>
        <w:pStyle w:val="ConsPlusNormal"/>
        <w:spacing w:before="220"/>
        <w:ind w:firstLine="540"/>
        <w:jc w:val="both"/>
      </w:pPr>
      <w:r>
        <w:lastRenderedPageBreak/>
        <w:t>Виды сложных предложений: сложносочиненные и сложноподчиненные предложения.</w:t>
      </w:r>
    </w:p>
    <w:p w:rsidR="00C86223" w:rsidRDefault="00C86223">
      <w:pPr>
        <w:pStyle w:val="ConsPlusNormal"/>
        <w:spacing w:before="220"/>
        <w:ind w:firstLine="540"/>
        <w:jc w:val="both"/>
      </w:pPr>
      <w:r>
        <w:t>Виды сложносочиненных предложений: союзные предложения и бессоюзные предложения.</w:t>
      </w:r>
    </w:p>
    <w:p w:rsidR="00C86223" w:rsidRDefault="00C86223">
      <w:pPr>
        <w:pStyle w:val="ConsPlusNormal"/>
        <w:spacing w:before="220"/>
        <w:ind w:firstLine="540"/>
        <w:jc w:val="both"/>
      </w:pPr>
      <w:r>
        <w:t>Сложноподчиненные предложения. Типы сложноподчиненных предложений.</w:t>
      </w:r>
    </w:p>
    <w:p w:rsidR="00C86223" w:rsidRDefault="00C86223">
      <w:pPr>
        <w:pStyle w:val="ConsPlusNormal"/>
        <w:spacing w:before="220"/>
        <w:ind w:firstLine="540"/>
        <w:jc w:val="both"/>
      </w:pPr>
      <w:r>
        <w:t>Сложные синтаксические конструкции. Разновидности сложных синтаксических конструкций.</w:t>
      </w:r>
    </w:p>
    <w:p w:rsidR="00C86223" w:rsidRDefault="00C86223">
      <w:pPr>
        <w:pStyle w:val="ConsPlusNormal"/>
        <w:spacing w:before="220"/>
        <w:ind w:firstLine="540"/>
        <w:jc w:val="both"/>
      </w:pPr>
      <w:r>
        <w:t>Прямая и косвенная речь.</w:t>
      </w:r>
    </w:p>
    <w:p w:rsidR="00C86223" w:rsidRDefault="00C86223">
      <w:pPr>
        <w:pStyle w:val="ConsPlusNormal"/>
        <w:spacing w:before="220"/>
        <w:ind w:firstLine="540"/>
        <w:jc w:val="both"/>
      </w:pPr>
      <w:r>
        <w:t>28.7.2. Речевая деятельность и культура речи.</w:t>
      </w:r>
    </w:p>
    <w:p w:rsidR="00C86223" w:rsidRDefault="00C86223">
      <w:pPr>
        <w:pStyle w:val="ConsPlusNormal"/>
        <w:spacing w:before="220"/>
        <w:ind w:firstLine="540"/>
        <w:jc w:val="both"/>
      </w:pPr>
      <w:r>
        <w:t>Синтаксическая норма. Нормы синтаксиса в простом и сложном предложениях. Порядок слов в предложении.</w:t>
      </w:r>
    </w:p>
    <w:p w:rsidR="00C86223" w:rsidRDefault="00C86223">
      <w:pPr>
        <w:pStyle w:val="ConsPlusNormal"/>
        <w:spacing w:before="220"/>
        <w:ind w:firstLine="540"/>
        <w:jc w:val="both"/>
      </w:pPr>
      <w:r>
        <w:t>Пунктуация в простом и сложном предложениях в башкирском языке.</w:t>
      </w:r>
    </w:p>
    <w:p w:rsidR="00C86223" w:rsidRDefault="00C86223">
      <w:pPr>
        <w:pStyle w:val="ConsPlusNormal"/>
        <w:spacing w:before="220"/>
        <w:ind w:firstLine="540"/>
        <w:jc w:val="both"/>
      </w:pPr>
      <w:r>
        <w:t>Простые и сложные предложения в связной речи.</w:t>
      </w:r>
    </w:p>
    <w:p w:rsidR="00C86223" w:rsidRDefault="00C86223">
      <w:pPr>
        <w:pStyle w:val="ConsPlusNormal"/>
        <w:ind w:firstLine="540"/>
        <w:jc w:val="both"/>
      </w:pPr>
    </w:p>
    <w:p w:rsidR="00C86223" w:rsidRDefault="00C86223">
      <w:pPr>
        <w:pStyle w:val="ConsPlusTitle"/>
        <w:ind w:firstLine="540"/>
        <w:jc w:val="both"/>
        <w:outlineLvl w:val="3"/>
      </w:pPr>
      <w:r>
        <w:t>28.8. Планируемые результаты освоения программы по родному (башкирскому) языку на уровне среднего общего образования.</w:t>
      </w:r>
    </w:p>
    <w:p w:rsidR="00C86223" w:rsidRDefault="00C86223">
      <w:pPr>
        <w:pStyle w:val="ConsPlusNormal"/>
        <w:spacing w:before="220"/>
        <w:ind w:firstLine="540"/>
        <w:jc w:val="both"/>
      </w:pPr>
      <w:r>
        <w:t>28.8.1. В результате изучения родного (башкирского)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lastRenderedPageBreak/>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(башкирскому)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(башкирского)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(башкирскому языку), индивидуально и в группе.</w:t>
      </w:r>
    </w:p>
    <w:p w:rsidR="00C86223" w:rsidRDefault="00C86223">
      <w:pPr>
        <w:pStyle w:val="ConsPlusNormal"/>
        <w:spacing w:before="220"/>
        <w:ind w:firstLine="540"/>
        <w:jc w:val="both"/>
      </w:pPr>
      <w:r>
        <w:t>28.8.2. В процессе достижения личностных результатов освоения обучающимися программы по родному (башкирскому)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28.8.3. В результате изучения родного (башкирского)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28.8.3.1.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lastRenderedPageBreak/>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28.8.3.2.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28.8.3.3.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28.8.3.4.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28.8.3.5.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28.8.3.6.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28.8.3.7.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lastRenderedPageBreak/>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28.8.3.8.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(башкирскому)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28.8.4. Предметные результаты изучения родного (башкирского) языка. К концу 10 класса обучающийся научится:</w:t>
      </w:r>
    </w:p>
    <w:p w:rsidR="00C86223" w:rsidRDefault="00C86223">
      <w:pPr>
        <w:pStyle w:val="ConsPlusNormal"/>
        <w:spacing w:before="220"/>
        <w:ind w:firstLine="540"/>
        <w:jc w:val="both"/>
      </w:pPr>
      <w:r>
        <w:t>определять объект и предмет изучения морфологии;</w:t>
      </w:r>
    </w:p>
    <w:p w:rsidR="00C86223" w:rsidRDefault="00C86223">
      <w:pPr>
        <w:pStyle w:val="ConsPlusNormal"/>
        <w:spacing w:before="220"/>
        <w:ind w:firstLine="540"/>
        <w:jc w:val="both"/>
      </w:pPr>
      <w:r>
        <w:t>определять самостоятельные и служебные части речи, обозначать их функциональные признаки;</w:t>
      </w:r>
    </w:p>
    <w:p w:rsidR="00C86223" w:rsidRDefault="00C86223">
      <w:pPr>
        <w:pStyle w:val="ConsPlusNormal"/>
        <w:spacing w:before="220"/>
        <w:ind w:firstLine="540"/>
        <w:jc w:val="both"/>
      </w:pPr>
      <w: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C86223" w:rsidRDefault="00C86223">
      <w:pPr>
        <w:pStyle w:val="ConsPlusNormal"/>
        <w:spacing w:before="220"/>
        <w:ind w:firstLine="540"/>
        <w:jc w:val="both"/>
      </w:pPr>
      <w:r>
        <w:t>определять грамматические категории имени существительного, правильно употреблять падежные формы имен существительных в речи; сравнивать варианты падежных окончаний башкирского языка с формами русского языка;</w:t>
      </w:r>
    </w:p>
    <w:p w:rsidR="00C86223" w:rsidRDefault="00C86223">
      <w:pPr>
        <w:pStyle w:val="ConsPlusNormal"/>
        <w:spacing w:before="220"/>
        <w:ind w:firstLine="540"/>
        <w:jc w:val="both"/>
      </w:pPr>
      <w:r>
        <w:t>определять в текстах имена существительные в категории принадлежности, сопоставлять способы выражения категории принадлежности в башкирском и русском языках;</w:t>
      </w:r>
    </w:p>
    <w:p w:rsidR="00C86223" w:rsidRDefault="00C86223">
      <w:pPr>
        <w:pStyle w:val="ConsPlusNormal"/>
        <w:spacing w:before="220"/>
        <w:ind w:firstLine="540"/>
        <w:jc w:val="both"/>
      </w:pPr>
      <w:r>
        <w:t>характеризовать имя прилагательное как часть речи в башкирском и русском языках, знать степени имен прилагательных (сравнительная, уменьшительная, превосходная) и правильно их употреблять в речи согласно коммуникативным целям;</w:t>
      </w:r>
    </w:p>
    <w:p w:rsidR="00C86223" w:rsidRDefault="00C86223">
      <w:pPr>
        <w:pStyle w:val="ConsPlusNormal"/>
        <w:spacing w:before="220"/>
        <w:ind w:firstLine="540"/>
        <w:jc w:val="both"/>
      </w:pPr>
      <w: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C86223" w:rsidRDefault="00C86223">
      <w:pPr>
        <w:pStyle w:val="ConsPlusNormal"/>
        <w:spacing w:before="220"/>
        <w:ind w:firstLine="540"/>
        <w:jc w:val="both"/>
      </w:pPr>
      <w:r>
        <w:t>определять лексико-грамматические признаки имен числительных, знать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C86223" w:rsidRDefault="00C86223">
      <w:pPr>
        <w:pStyle w:val="ConsPlusNormal"/>
        <w:spacing w:before="220"/>
        <w:ind w:firstLine="540"/>
        <w:jc w:val="both"/>
      </w:pPr>
      <w:r>
        <w:lastRenderedPageBreak/>
        <w:t>иметь представления о функционально-коммуникативной особенности местоимений, о разрядах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 употреблять местоимения в тексте в соответствии их значением;</w:t>
      </w:r>
    </w:p>
    <w:p w:rsidR="00C86223" w:rsidRDefault="00C86223">
      <w:pPr>
        <w:pStyle w:val="ConsPlusNormal"/>
        <w:spacing w:before="220"/>
        <w:ind w:firstLine="540"/>
        <w:jc w:val="both"/>
      </w:pPr>
      <w:r>
        <w:t>характеризовать глагол как сложную единицу морфологии, комментировать грамматические категории глагола;</w:t>
      </w:r>
    </w:p>
    <w:p w:rsidR="00C86223" w:rsidRDefault="00C86223">
      <w:pPr>
        <w:pStyle w:val="ConsPlusNormal"/>
        <w:spacing w:before="220"/>
        <w:ind w:firstLine="540"/>
        <w:jc w:val="both"/>
      </w:pPr>
      <w:r>
        <w:t>распознавать личные и безличные глаголы, самостоятельные и вспомогательные глаголы;</w:t>
      </w:r>
    </w:p>
    <w:p w:rsidR="00C86223" w:rsidRDefault="00C86223">
      <w:pPr>
        <w:pStyle w:val="ConsPlusNormal"/>
        <w:spacing w:before="220"/>
        <w:ind w:firstLine="540"/>
        <w:jc w:val="both"/>
      </w:pPr>
      <w:r>
        <w:t>правильно использовать глагольные формы;</w:t>
      </w:r>
    </w:p>
    <w:p w:rsidR="00C86223" w:rsidRDefault="00C86223">
      <w:pPr>
        <w:pStyle w:val="ConsPlusNormal"/>
        <w:spacing w:before="220"/>
        <w:ind w:firstLine="540"/>
        <w:jc w:val="both"/>
      </w:pPr>
      <w:r>
        <w:t>объяснять функциональную особенность служебных слов в связной речи.</w:t>
      </w:r>
    </w:p>
    <w:p w:rsidR="00C86223" w:rsidRDefault="00C86223">
      <w:pPr>
        <w:pStyle w:val="ConsPlusNormal"/>
        <w:spacing w:before="220"/>
        <w:ind w:firstLine="540"/>
        <w:jc w:val="both"/>
      </w:pPr>
      <w:r>
        <w:t>28.8.5. Предметные результаты изучения родного (башкирского) языка. К концу 11 класса обучающийся научится:</w:t>
      </w:r>
    </w:p>
    <w:p w:rsidR="00C86223" w:rsidRDefault="00C86223">
      <w:pPr>
        <w:pStyle w:val="ConsPlusNormal"/>
        <w:spacing w:before="220"/>
        <w:ind w:firstLine="540"/>
        <w:jc w:val="both"/>
      </w:pPr>
      <w:r>
        <w:t>определять объект изучения и предмет синтаксиса;</w:t>
      </w:r>
    </w:p>
    <w:p w:rsidR="00C86223" w:rsidRDefault="00C86223">
      <w:pPr>
        <w:pStyle w:val="ConsPlusNormal"/>
        <w:spacing w:before="220"/>
        <w:ind w:firstLine="540"/>
        <w:jc w:val="both"/>
      </w:pPr>
      <w:r>
        <w:t>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C86223" w:rsidRDefault="00C86223">
      <w:pPr>
        <w:pStyle w:val="ConsPlusNormal"/>
        <w:spacing w:before="220"/>
        <w:ind w:firstLine="540"/>
        <w:jc w:val="both"/>
      </w:pPr>
      <w: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C86223" w:rsidRDefault="00C86223">
      <w:pPr>
        <w:pStyle w:val="ConsPlusNormal"/>
        <w:spacing w:before="220"/>
        <w:ind w:firstLine="540"/>
        <w:jc w:val="both"/>
      </w:pPr>
      <w:r>
        <w:t>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rsidR="00C86223" w:rsidRDefault="00C86223">
      <w:pPr>
        <w:pStyle w:val="ConsPlusNormal"/>
        <w:spacing w:before="220"/>
        <w:ind w:firstLine="540"/>
        <w:jc w:val="both"/>
      </w:pPr>
      <w:r>
        <w:t>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rsidR="00C86223" w:rsidRDefault="00C86223">
      <w:pPr>
        <w:pStyle w:val="ConsPlusNormal"/>
        <w:spacing w:before="220"/>
        <w:ind w:firstLine="540"/>
        <w:jc w:val="both"/>
      </w:pPr>
      <w:r>
        <w:t>выявлять в тексте простые и сложные предложения, определять их различия;</w:t>
      </w:r>
    </w:p>
    <w:p w:rsidR="00C86223" w:rsidRDefault="00C86223">
      <w:pPr>
        <w:pStyle w:val="ConsPlusNormal"/>
        <w:spacing w:before="220"/>
        <w:ind w:firstLine="540"/>
        <w:jc w:val="both"/>
      </w:pPr>
      <w:r>
        <w:t>характеризовать основные признаки сложносочиненных и сложноподчиненных предложений, выявлять в тексте их типы;</w:t>
      </w:r>
    </w:p>
    <w:p w:rsidR="00C86223" w:rsidRDefault="00C86223">
      <w:pPr>
        <w:pStyle w:val="ConsPlusNormal"/>
        <w:spacing w:before="220"/>
        <w:ind w:firstLine="540"/>
        <w:jc w:val="both"/>
      </w:pPr>
      <w:r>
        <w:t>распознавать в тексте сложные синтаксические конструкции, знать коммуникативную функцию данных конструкций;</w:t>
      </w:r>
    </w:p>
    <w:p w:rsidR="00C86223" w:rsidRDefault="00C86223">
      <w:pPr>
        <w:pStyle w:val="ConsPlusNormal"/>
        <w:spacing w:before="220"/>
        <w:ind w:firstLine="540"/>
        <w:jc w:val="both"/>
      </w:pPr>
      <w:r>
        <w:t>определять структурную и коммуникативную особенности прямой и косвенной речи и правильно использовать их в устной и письменной речи;</w:t>
      </w:r>
    </w:p>
    <w:p w:rsidR="00C86223" w:rsidRDefault="00C86223">
      <w:pPr>
        <w:pStyle w:val="ConsPlusNormal"/>
        <w:spacing w:before="220"/>
        <w:ind w:firstLine="540"/>
        <w:jc w:val="both"/>
      </w:pPr>
      <w:r>
        <w:t>комментировать основные орфографические и орфоэпические нормы современного башкирского литературного языка, распознавать типичные орфоэпические ошибки в современной речи, употреблять слова с учетом произносительных и стилистических вариантов орфоэпической нормы.</w:t>
      </w:r>
    </w:p>
    <w:p w:rsidR="00C86223" w:rsidRDefault="00C86223">
      <w:pPr>
        <w:pStyle w:val="ConsPlusNormal"/>
        <w:ind w:firstLine="540"/>
        <w:jc w:val="both"/>
      </w:pPr>
    </w:p>
    <w:p w:rsidR="00C86223" w:rsidRDefault="00C86223">
      <w:pPr>
        <w:pStyle w:val="ConsPlusTitle"/>
        <w:ind w:firstLine="540"/>
        <w:jc w:val="both"/>
        <w:outlineLvl w:val="2"/>
      </w:pPr>
      <w:r>
        <w:t>29. Федеральная рабочая программа по учебному предмету "Государственный (башкирский) язык Республики Башкортостан".</w:t>
      </w:r>
    </w:p>
    <w:p w:rsidR="00C86223" w:rsidRDefault="00C86223">
      <w:pPr>
        <w:pStyle w:val="ConsPlusNormal"/>
        <w:spacing w:before="220"/>
        <w:ind w:firstLine="540"/>
        <w:jc w:val="both"/>
      </w:pPr>
      <w:r>
        <w:t xml:space="preserve">29.1. 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w:t>
      </w:r>
      <w:r>
        <w:lastRenderedPageBreak/>
        <w:t>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C86223" w:rsidRDefault="00C86223">
      <w:pPr>
        <w:pStyle w:val="ConsPlusNormal"/>
        <w:spacing w:before="220"/>
        <w:ind w:firstLine="540"/>
        <w:jc w:val="both"/>
      </w:pPr>
      <w:r>
        <w:t>29.2.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29.3.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29.4.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29.5. Пояснительная записка.</w:t>
      </w:r>
    </w:p>
    <w:p w:rsidR="00C86223" w:rsidRDefault="00C86223">
      <w:pPr>
        <w:pStyle w:val="ConsPlusNormal"/>
        <w:spacing w:before="220"/>
        <w:ind w:firstLine="540"/>
        <w:jc w:val="both"/>
      </w:pPr>
      <w:r>
        <w:t>29.5.1. Программа по государственному (башкирскому) языку на уровне среднего общего образования разработана с целью оказания методической помощи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Изучение учебного предмета "Государственный (башкирский) язык Республики Башкортостан" предусматривает наличие междисциплинарных связей с другими учебными предметами гуманитарного цикла: "Русский язык", "Литература" и другими.</w:t>
      </w:r>
    </w:p>
    <w:p w:rsidR="00C86223" w:rsidRDefault="00C86223">
      <w:pPr>
        <w:pStyle w:val="ConsPlusNormal"/>
        <w:spacing w:before="220"/>
        <w:ind w:firstLine="540"/>
        <w:jc w:val="both"/>
      </w:pPr>
      <w: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башкирского и других народов Республики Башкортостан.</w:t>
      </w:r>
    </w:p>
    <w:p w:rsidR="00C86223" w:rsidRDefault="00C86223">
      <w:pPr>
        <w:pStyle w:val="ConsPlusNormal"/>
        <w:spacing w:before="220"/>
        <w:ind w:firstLine="540"/>
        <w:jc w:val="both"/>
      </w:pPr>
      <w:r>
        <w:t>Содержание программы государственного (башкирского) языка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rsidR="00C86223" w:rsidRDefault="00C86223">
      <w:pPr>
        <w:pStyle w:val="ConsPlusNormal"/>
        <w:spacing w:before="220"/>
        <w:ind w:firstLine="540"/>
        <w:jc w:val="both"/>
      </w:pPr>
      <w:r>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C86223" w:rsidRDefault="00C86223">
      <w:pPr>
        <w:pStyle w:val="ConsPlusNormal"/>
        <w:spacing w:before="220"/>
        <w:ind w:firstLine="540"/>
        <w:jc w:val="both"/>
      </w:pPr>
      <w:r>
        <w:t>29.5.2. В содержании программы по государственному (башкирскому) языку выделяются следующие содержательные линии:</w:t>
      </w:r>
    </w:p>
    <w:p w:rsidR="00C86223" w:rsidRDefault="00C86223">
      <w:pPr>
        <w:pStyle w:val="ConsPlusNormal"/>
        <w:spacing w:before="220"/>
        <w:ind w:firstLine="540"/>
        <w:jc w:val="both"/>
      </w:pPr>
      <w:r>
        <w:t>"Я и мой мир" - содержание концентрируется на воспитательных целях, главная из которых - научить ребенка жить в согласии с внешним миром и с самим собой. Блок преимущественно направлен на развитие устной и письменной речи.</w:t>
      </w:r>
    </w:p>
    <w:p w:rsidR="00C86223" w:rsidRDefault="00C86223">
      <w:pPr>
        <w:pStyle w:val="ConsPlusNormal"/>
        <w:spacing w:before="220"/>
        <w:ind w:firstLine="540"/>
        <w:jc w:val="both"/>
      </w:pPr>
      <w:r>
        <w:t>"Башкортостан - край родной" - касается дружбы народов; прошлого, настоящего, будущего России, ее взаимоотношений 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особенностей быта и жизнедеятельности башкирского и других народов, проживающих в республике. 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rsidR="00C86223" w:rsidRDefault="00C86223">
      <w:pPr>
        <w:pStyle w:val="ConsPlusNormal"/>
        <w:spacing w:before="220"/>
        <w:ind w:firstLine="540"/>
        <w:jc w:val="both"/>
      </w:pPr>
      <w:r>
        <w:lastRenderedPageBreak/>
        <w:t>"Природа родного края" - знакомит с природой Башкортостана, с разнообразием растительного и животного мира республики, с ее климатическими особенностями и экологическими проблемами. В результате изучения тем блока у обучающихся формируется ценностное отношение к природе, расширяется кругозор.</w:t>
      </w:r>
    </w:p>
    <w:p w:rsidR="00C86223" w:rsidRDefault="00C86223">
      <w:pPr>
        <w:pStyle w:val="ConsPlusNormal"/>
        <w:spacing w:before="220"/>
        <w:ind w:firstLine="540"/>
        <w:jc w:val="both"/>
      </w:pPr>
      <w:r>
        <w:t>29.5.3. Изучение государственного (башкирского) языка направлено на достижение следующих целей:</w:t>
      </w:r>
    </w:p>
    <w:p w:rsidR="00C86223" w:rsidRDefault="00C86223">
      <w:pPr>
        <w:pStyle w:val="ConsPlusNormal"/>
        <w:spacing w:before="220"/>
        <w:ind w:firstLine="540"/>
        <w:jc w:val="both"/>
      </w:pPr>
      <w:r>
        <w:t>формирование у обучающегося коммуникативной компетенции в основных видах речевой деятельности на башкирском языке (аудирование, говорение, чтение, письмо);</w:t>
      </w:r>
    </w:p>
    <w:p w:rsidR="00C86223" w:rsidRDefault="00C86223">
      <w:pPr>
        <w:pStyle w:val="ConsPlusNormal"/>
        <w:spacing w:before="220"/>
        <w:ind w:firstLine="540"/>
        <w:jc w:val="both"/>
      </w:pPr>
      <w: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письменной речью на элементарном уровне.</w:t>
      </w:r>
    </w:p>
    <w:p w:rsidR="00C86223" w:rsidRDefault="00C86223">
      <w:pPr>
        <w:pStyle w:val="ConsPlusNormal"/>
        <w:spacing w:before="220"/>
        <w:ind w:firstLine="540"/>
        <w:jc w:val="both"/>
      </w:pPr>
      <w:r>
        <w:t>29.5.4. Общее число часов, рекомендованных для изучения государственного (башкирского)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29.6. Содержание обучения в 10 классе.</w:t>
      </w:r>
    </w:p>
    <w:p w:rsidR="00C86223" w:rsidRDefault="00C86223">
      <w:pPr>
        <w:pStyle w:val="ConsPlusNormal"/>
        <w:spacing w:before="220"/>
        <w:ind w:firstLine="540"/>
        <w:jc w:val="both"/>
      </w:pPr>
      <w:r>
        <w:t>29.6.1. "Я и мой мир".</w:t>
      </w:r>
    </w:p>
    <w:p w:rsidR="00C86223" w:rsidRDefault="00C86223">
      <w:pPr>
        <w:pStyle w:val="ConsPlusNormal"/>
        <w:spacing w:before="220"/>
        <w:ind w:firstLine="540"/>
        <w:jc w:val="both"/>
      </w:pPr>
      <w:r>
        <w:t>29.6.1.1. День Знаний.</w:t>
      </w:r>
    </w:p>
    <w:p w:rsidR="00C86223" w:rsidRDefault="00C86223">
      <w:pPr>
        <w:pStyle w:val="ConsPlusNormal"/>
        <w:spacing w:before="220"/>
        <w:ind w:firstLine="540"/>
        <w:jc w:val="both"/>
      </w:pPr>
      <w:r>
        <w:t>У. Кинзябулатов "Учителю", Р. Низамов "Осенью", Р. Гарипов "Осенние узоры", Г. Хосейнов "Время", А. Игебаев "Деревья", Р. Махмутов "В лесу", Ш. Бабич "Книга", Н. Мусин "Курай", Ф. Кузбеков "Осень", "Радость жизни".</w:t>
      </w:r>
    </w:p>
    <w:p w:rsidR="00C86223" w:rsidRDefault="00C86223">
      <w:pPr>
        <w:pStyle w:val="ConsPlusNormal"/>
        <w:spacing w:before="220"/>
        <w:ind w:firstLine="540"/>
        <w:jc w:val="both"/>
      </w:pPr>
      <w:r>
        <w:t>29.6.1.2. Книга - источник знаний.</w:t>
      </w:r>
    </w:p>
    <w:p w:rsidR="00C86223" w:rsidRDefault="00C86223">
      <w:pPr>
        <w:pStyle w:val="ConsPlusNormal"/>
        <w:spacing w:before="220"/>
        <w:ind w:firstLine="540"/>
        <w:jc w:val="both"/>
      </w:pPr>
      <w:r>
        <w:t>Б. Бикбай "Русский язык", С. Лысов "Спутник, советчик, друг", "Радость жизни", "Чтение - прекрасная привычка", З. Биишева "Друзьям".</w:t>
      </w:r>
    </w:p>
    <w:p w:rsidR="00C86223" w:rsidRDefault="00C86223">
      <w:pPr>
        <w:pStyle w:val="ConsPlusNormal"/>
        <w:spacing w:before="220"/>
        <w:ind w:firstLine="540"/>
        <w:jc w:val="both"/>
      </w:pPr>
      <w:r>
        <w:t>29.6.2. "Башкортостан - край родной".</w:t>
      </w:r>
    </w:p>
    <w:p w:rsidR="00C86223" w:rsidRDefault="00C86223">
      <w:pPr>
        <w:pStyle w:val="ConsPlusNormal"/>
        <w:spacing w:before="220"/>
        <w:ind w:firstLine="540"/>
        <w:jc w:val="both"/>
      </w:pPr>
      <w:r>
        <w:t>29.6.2.1. Мой Башкортостан.</w:t>
      </w:r>
    </w:p>
    <w:p w:rsidR="00C86223" w:rsidRDefault="00C86223">
      <w:pPr>
        <w:pStyle w:val="ConsPlusNormal"/>
        <w:spacing w:before="220"/>
        <w:ind w:firstLine="540"/>
        <w:jc w:val="both"/>
      </w:pPr>
      <w:r>
        <w:t>А. Игебаев "Башкортостан - край родной", "Республика Башкортостан" (из общедоступной интернет-энциклопедии "Википедия"), Ф. Рагимгулова "Я из Башкортостана", Р.В. Паль "Мой Урал", "Башкирский мед" (из газеты "Башкортостан"), Ю. Ильясова "Башкортостан".</w:t>
      </w:r>
    </w:p>
    <w:p w:rsidR="00C86223" w:rsidRDefault="00C86223">
      <w:pPr>
        <w:pStyle w:val="ConsPlusNormal"/>
        <w:spacing w:before="220"/>
        <w:ind w:firstLine="540"/>
        <w:jc w:val="both"/>
      </w:pPr>
      <w:r>
        <w:t>29.6.2.2. Гармония в природе.</w:t>
      </w:r>
    </w:p>
    <w:p w:rsidR="00C86223" w:rsidRDefault="00C86223">
      <w:pPr>
        <w:pStyle w:val="ConsPlusNormal"/>
        <w:spacing w:before="220"/>
        <w:ind w:firstLine="540"/>
        <w:jc w:val="both"/>
      </w:pPr>
      <w:r>
        <w:t>М. Буракаева "Гармония в природе", "Реки Башкортостана" из "Школьного календаря". Н. Наджми "Какой я сын твой?", "Красная книга", из календаря "Башкортостан", Р. Шакур "На земле всего четыре", "Уфа" (из журнала "Агидель").</w:t>
      </w:r>
    </w:p>
    <w:p w:rsidR="00C86223" w:rsidRDefault="00C86223">
      <w:pPr>
        <w:pStyle w:val="ConsPlusNormal"/>
        <w:spacing w:before="220"/>
        <w:ind w:firstLine="540"/>
        <w:jc w:val="both"/>
      </w:pPr>
      <w:r>
        <w:t>29.6.3. "Природа родного края".</w:t>
      </w:r>
    </w:p>
    <w:p w:rsidR="00C86223" w:rsidRDefault="00C86223">
      <w:pPr>
        <w:pStyle w:val="ConsPlusNormal"/>
        <w:spacing w:before="220"/>
        <w:ind w:firstLine="540"/>
        <w:jc w:val="both"/>
      </w:pPr>
      <w:r>
        <w:t>29.6.3.1. Идут белые-белые снегопады. Наступила зима.</w:t>
      </w:r>
    </w:p>
    <w:p w:rsidR="00C86223" w:rsidRDefault="00C86223">
      <w:pPr>
        <w:pStyle w:val="ConsPlusNormal"/>
        <w:spacing w:before="220"/>
        <w:ind w:firstLine="540"/>
        <w:jc w:val="both"/>
      </w:pPr>
      <w:r>
        <w:t>К. Шафикова "Когда идет снег", Р. Гарипов "Зимняя сказка", Ф. Кутлугилдина "Зимний лес", М. Ахтямов "Природные явления", Г. Юнусова "Новогодняя песня".</w:t>
      </w:r>
    </w:p>
    <w:p w:rsidR="00C86223" w:rsidRDefault="00C86223">
      <w:pPr>
        <w:pStyle w:val="ConsPlusNormal"/>
        <w:spacing w:before="220"/>
        <w:ind w:firstLine="540"/>
        <w:jc w:val="both"/>
      </w:pPr>
      <w:r>
        <w:t>29.6.3.2. Зимнее желание.</w:t>
      </w:r>
    </w:p>
    <w:p w:rsidR="00C86223" w:rsidRDefault="00C86223">
      <w:pPr>
        <w:pStyle w:val="ConsPlusNormal"/>
        <w:spacing w:before="220"/>
        <w:ind w:firstLine="540"/>
        <w:jc w:val="both"/>
      </w:pPr>
      <w:r>
        <w:t xml:space="preserve">Х. Тапаков "Следы", Д. Магадиев "Науруз", Г. Кутуева "Зимнее желание", З. Биишева "Кем бы </w:t>
      </w:r>
      <w:r>
        <w:lastRenderedPageBreak/>
        <w:t>ты хотел стать", М. Каримов "Времена года".</w:t>
      </w:r>
    </w:p>
    <w:p w:rsidR="00C86223" w:rsidRDefault="00C86223">
      <w:pPr>
        <w:pStyle w:val="ConsPlusNormal"/>
        <w:spacing w:before="220"/>
        <w:ind w:firstLine="540"/>
        <w:jc w:val="both"/>
      </w:pPr>
      <w:r>
        <w:t>29.6.3.3. Весна идет.</w:t>
      </w:r>
    </w:p>
    <w:p w:rsidR="00C86223" w:rsidRDefault="00C86223">
      <w:pPr>
        <w:pStyle w:val="ConsPlusNormal"/>
        <w:spacing w:before="220"/>
        <w:ind w:firstLine="540"/>
        <w:jc w:val="both"/>
      </w:pPr>
      <w:r>
        <w:t>29.6.3.3.1. Наступила весна. З. Галимов "Наступила весна", Г. Куватова "Мартовский буран", Е. Исаев "Главный человек", Р. Назаров "Весна идет", "Учись быть оптимистом", А. Игебаев "Душа матери", "Зеленое золото" (из "Школьного календаря"), Н. Толстой "Пришла весна".</w:t>
      </w:r>
    </w:p>
    <w:p w:rsidR="00C86223" w:rsidRDefault="00C86223">
      <w:pPr>
        <w:pStyle w:val="ConsPlusNormal"/>
        <w:spacing w:before="220"/>
        <w:ind w:firstLine="540"/>
        <w:jc w:val="both"/>
      </w:pPr>
      <w:r>
        <w:t>29.6.3.3.2. Вечняя память. Н. Наджми "Вы не вернулись на родную землю", "Подснежник" из "Юный натуралист", В. Ахмадиев "Ценность слова", В. Курбатов "Обращение", "Вечная память".</w:t>
      </w:r>
    </w:p>
    <w:p w:rsidR="00C86223" w:rsidRDefault="00C86223">
      <w:pPr>
        <w:pStyle w:val="ConsPlusNormal"/>
        <w:spacing w:before="220"/>
        <w:ind w:firstLine="540"/>
        <w:jc w:val="both"/>
      </w:pPr>
      <w:r>
        <w:t>29.6.3.4. Встречаем лето.</w:t>
      </w:r>
    </w:p>
    <w:p w:rsidR="00C86223" w:rsidRDefault="00C86223">
      <w:pPr>
        <w:pStyle w:val="ConsPlusNormal"/>
        <w:spacing w:before="220"/>
        <w:ind w:firstLine="540"/>
        <w:jc w:val="both"/>
      </w:pPr>
      <w:r>
        <w:t>29.6.3.4.1. Здравствуй, лето! Р. Сабитов "Лето", З. Кутлугилдина "Солнышко погуляло в душе", З. Биишева "Летняя заря", Х. Назар "Три слова", В. Сухомлинский "Основные нормы нравственности".</w:t>
      </w:r>
    </w:p>
    <w:p w:rsidR="00C86223" w:rsidRDefault="00C86223">
      <w:pPr>
        <w:pStyle w:val="ConsPlusNormal"/>
        <w:spacing w:before="220"/>
        <w:ind w:firstLine="540"/>
        <w:jc w:val="both"/>
      </w:pPr>
      <w:r>
        <w:t>29.6.3.4.2. Летняя природа. Г. Куватова "Лето", Д. Булгакова "Сабантуй", Р. Гайсина "Рабочие пчелы", Д. Темплтон "Нереализуемого дела нет", Р. Нигмати "Летний дождь".</w:t>
      </w:r>
    </w:p>
    <w:p w:rsidR="00C86223" w:rsidRDefault="00C86223">
      <w:pPr>
        <w:pStyle w:val="ConsPlusNormal"/>
        <w:spacing w:before="220"/>
        <w:ind w:firstLine="540"/>
        <w:jc w:val="both"/>
      </w:pPr>
      <w:r>
        <w:t>29.6.4. Грамматический материал.</w:t>
      </w:r>
    </w:p>
    <w:p w:rsidR="00C86223" w:rsidRDefault="00C86223">
      <w:pPr>
        <w:pStyle w:val="ConsPlusNormal"/>
        <w:spacing w:before="220"/>
        <w:ind w:firstLine="540"/>
        <w:jc w:val="both"/>
      </w:pPr>
      <w:r>
        <w:t>29.6.4.1. Фонетика. Орфоэпия. Графика.</w:t>
      </w:r>
    </w:p>
    <w:p w:rsidR="00C86223" w:rsidRDefault="00C86223">
      <w:pPr>
        <w:pStyle w:val="ConsPlusNormal"/>
        <w:spacing w:before="220"/>
        <w:ind w:firstLine="540"/>
        <w:jc w:val="both"/>
      </w:pPr>
      <w:r>
        <w:t>Звук и буква. Алфавит (повторение, обобщение).</w:t>
      </w:r>
    </w:p>
    <w:p w:rsidR="00C86223" w:rsidRDefault="00C86223">
      <w:pPr>
        <w:pStyle w:val="ConsPlusNormal"/>
        <w:spacing w:before="220"/>
        <w:ind w:firstLine="540"/>
        <w:jc w:val="both"/>
      </w:pPr>
      <w:r>
        <w:t>Система гласных и согласных звуков. Правильное произношение и правописание гласных и согласных (повторение, обобщение).</w:t>
      </w:r>
    </w:p>
    <w:p w:rsidR="00C86223" w:rsidRDefault="00C86223">
      <w:pPr>
        <w:pStyle w:val="ConsPlusNormal"/>
        <w:spacing w:before="220"/>
        <w:ind w:firstLine="540"/>
        <w:jc w:val="both"/>
      </w:pPr>
      <w:r>
        <w:t>Слог. Виды слогов. Ударение (повторение, обобщение).</w:t>
      </w:r>
    </w:p>
    <w:p w:rsidR="00C86223" w:rsidRDefault="00C86223">
      <w:pPr>
        <w:pStyle w:val="ConsPlusNormal"/>
        <w:spacing w:before="220"/>
        <w:ind w:firstLine="540"/>
        <w:jc w:val="both"/>
      </w:pPr>
      <w:r>
        <w:t>29.6.4.2. Морфемика и словообразование.</w:t>
      </w:r>
    </w:p>
    <w:p w:rsidR="00C86223" w:rsidRDefault="00C86223">
      <w:pPr>
        <w:pStyle w:val="ConsPlusNormal"/>
        <w:spacing w:before="220"/>
        <w:ind w:firstLine="540"/>
        <w:jc w:val="both"/>
      </w:pPr>
      <w:r>
        <w:t>Корень и аффикс. Основа слова. Однокоренные слова (повторение, обобщение).</w:t>
      </w:r>
    </w:p>
    <w:p w:rsidR="00C86223" w:rsidRDefault="00C86223">
      <w:pPr>
        <w:pStyle w:val="ConsPlusNormal"/>
        <w:spacing w:before="220"/>
        <w:ind w:firstLine="540"/>
        <w:jc w:val="both"/>
      </w:pPr>
      <w:r>
        <w:t>29.6.4.3. Лексикология и фразеология.</w:t>
      </w:r>
    </w:p>
    <w:p w:rsidR="00C86223" w:rsidRDefault="00C86223">
      <w:pPr>
        <w:pStyle w:val="ConsPlusNormal"/>
        <w:spacing w:before="220"/>
        <w:ind w:firstLine="540"/>
        <w:jc w:val="both"/>
      </w:pPr>
      <w:r>
        <w:t>Фразеологизмы, их значения. Особенности употребления фразеологизмов в речи (повторение, обобщение).</w:t>
      </w:r>
    </w:p>
    <w:p w:rsidR="00C86223" w:rsidRDefault="00C86223">
      <w:pPr>
        <w:pStyle w:val="ConsPlusNormal"/>
        <w:spacing w:before="220"/>
        <w:ind w:firstLine="540"/>
        <w:jc w:val="both"/>
      </w:pPr>
      <w:r>
        <w:t>Слова однозначные и многозначные. Антонимы. Синонимы. Омонимы (повторение, обобщение).</w:t>
      </w:r>
    </w:p>
    <w:p w:rsidR="00C86223" w:rsidRDefault="00C86223">
      <w:pPr>
        <w:pStyle w:val="ConsPlusNormal"/>
        <w:spacing w:before="220"/>
        <w:ind w:firstLine="540"/>
        <w:jc w:val="both"/>
      </w:pPr>
      <w:r>
        <w:t>29.6.5. Морфология.</w:t>
      </w:r>
    </w:p>
    <w:p w:rsidR="00C86223" w:rsidRDefault="00C86223">
      <w:pPr>
        <w:pStyle w:val="ConsPlusNormal"/>
        <w:spacing w:before="220"/>
        <w:ind w:firstLine="540"/>
        <w:jc w:val="both"/>
      </w:pPr>
      <w:r>
        <w:t>29.6.5.1. Имя существительное. Изменение имен существительных по падежам. Собственные и нарицательные имена существительные (повторение, обобщение).</w:t>
      </w:r>
    </w:p>
    <w:p w:rsidR="00C86223" w:rsidRDefault="00C86223">
      <w:pPr>
        <w:pStyle w:val="ConsPlusNormal"/>
        <w:spacing w:before="220"/>
        <w:ind w:firstLine="540"/>
        <w:jc w:val="both"/>
      </w:pPr>
      <w:r>
        <w:t>29.6.5.2. Имя прилагательное как часть речи. Общее грамматическое значение, морфологические признаки и синтаксические функции имени прилагательного (повторение, обобщение).</w:t>
      </w:r>
    </w:p>
    <w:p w:rsidR="00C86223" w:rsidRDefault="00C86223">
      <w:pPr>
        <w:pStyle w:val="ConsPlusNormal"/>
        <w:spacing w:before="220"/>
        <w:ind w:firstLine="540"/>
        <w:jc w:val="both"/>
      </w:pPr>
      <w:r>
        <w:t>29.6.5.3. Глагол как часть речи. Общее грамматическое значение, морфологические признаки и синтаксические функции глагола (повторение, обобщение).</w:t>
      </w:r>
    </w:p>
    <w:p w:rsidR="00C86223" w:rsidRDefault="00C86223">
      <w:pPr>
        <w:pStyle w:val="ConsPlusNormal"/>
        <w:spacing w:before="220"/>
        <w:ind w:firstLine="540"/>
        <w:jc w:val="both"/>
      </w:pPr>
      <w:r>
        <w:t>29.6.5.4. Местоимение.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 (повторение, обобщение).</w:t>
      </w:r>
    </w:p>
    <w:p w:rsidR="00C86223" w:rsidRDefault="00C86223">
      <w:pPr>
        <w:pStyle w:val="ConsPlusNormal"/>
        <w:spacing w:before="220"/>
        <w:ind w:firstLine="540"/>
        <w:jc w:val="both"/>
      </w:pPr>
      <w:r>
        <w:lastRenderedPageBreak/>
        <w:t>29.6.5.5. Имя числительное. 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 (повторение, обобщение).</w:t>
      </w:r>
    </w:p>
    <w:p w:rsidR="00C86223" w:rsidRDefault="00C86223">
      <w:pPr>
        <w:pStyle w:val="ConsPlusNormal"/>
        <w:spacing w:before="220"/>
        <w:ind w:firstLine="540"/>
        <w:jc w:val="both"/>
      </w:pPr>
      <w:r>
        <w:t>29.6.5.6. 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 (повторение, обобщение).</w:t>
      </w:r>
    </w:p>
    <w:p w:rsidR="00C86223" w:rsidRDefault="00C86223">
      <w:pPr>
        <w:pStyle w:val="ConsPlusNormal"/>
        <w:spacing w:before="220"/>
        <w:ind w:firstLine="540"/>
        <w:jc w:val="both"/>
      </w:pPr>
      <w:r>
        <w:t>29.6.5.7.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 (повторение, обобщение).</w:t>
      </w:r>
    </w:p>
    <w:p w:rsidR="00C86223" w:rsidRDefault="00C86223">
      <w:pPr>
        <w:pStyle w:val="ConsPlusNormal"/>
        <w:spacing w:before="220"/>
        <w:ind w:firstLine="540"/>
        <w:jc w:val="both"/>
      </w:pPr>
      <w:r>
        <w:t>29.6.5.8. 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 (повторение, обобщение).</w:t>
      </w:r>
    </w:p>
    <w:p w:rsidR="00C86223" w:rsidRDefault="00C86223">
      <w:pPr>
        <w:pStyle w:val="ConsPlusNormal"/>
        <w:spacing w:before="220"/>
        <w:ind w:firstLine="540"/>
        <w:jc w:val="both"/>
      </w:pPr>
      <w:r>
        <w:t>29.6.5.9.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 (повторение, обобщение).</w:t>
      </w:r>
    </w:p>
    <w:p w:rsidR="00C86223" w:rsidRDefault="00C86223">
      <w:pPr>
        <w:pStyle w:val="ConsPlusNormal"/>
        <w:spacing w:before="220"/>
        <w:ind w:firstLine="540"/>
        <w:jc w:val="both"/>
      </w:pPr>
      <w:r>
        <w:t>29.6.5.10. 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 (повторение, обобщение).</w:t>
      </w:r>
    </w:p>
    <w:p w:rsidR="00C86223" w:rsidRDefault="00C86223">
      <w:pPr>
        <w:pStyle w:val="ConsPlusNormal"/>
        <w:spacing w:before="220"/>
        <w:ind w:firstLine="540"/>
        <w:jc w:val="both"/>
      </w:pPr>
      <w:r>
        <w:t>29.6.5.11. Модальные слова. Группы модальных слов по значению. Роль модальных слов в речи (повторение, обобщение).</w:t>
      </w:r>
    </w:p>
    <w:p w:rsidR="00C86223" w:rsidRDefault="00C86223">
      <w:pPr>
        <w:pStyle w:val="ConsPlusNormal"/>
        <w:spacing w:before="220"/>
        <w:ind w:firstLine="540"/>
        <w:jc w:val="both"/>
      </w:pPr>
      <w:r>
        <w:t>29.6.5.12. 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C86223" w:rsidRDefault="00C86223">
      <w:pPr>
        <w:pStyle w:val="ConsPlusNormal"/>
        <w:spacing w:before="220"/>
        <w:ind w:firstLine="540"/>
        <w:jc w:val="both"/>
      </w:pPr>
      <w:r>
        <w:t>29.6.5.13. 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 (повторение, обобщение).</w:t>
      </w:r>
    </w:p>
    <w:p w:rsidR="00C86223" w:rsidRDefault="00C86223">
      <w:pPr>
        <w:pStyle w:val="ConsPlusNormal"/>
        <w:spacing w:before="220"/>
        <w:ind w:firstLine="540"/>
        <w:jc w:val="both"/>
      </w:pPr>
      <w:r>
        <w:t>29.6.6. Развитие речи.</w:t>
      </w:r>
    </w:p>
    <w:p w:rsidR="00C86223" w:rsidRDefault="00C86223">
      <w:pPr>
        <w:pStyle w:val="ConsPlusNormal"/>
        <w:spacing w:before="220"/>
        <w:ind w:firstLine="540"/>
        <w:jc w:val="both"/>
      </w:pPr>
      <w:r>
        <w:t>И.И. Шишкин "Зима", А. Кашаев "Родная сторона", Р.М. Нурмухаметов "Пасека".</w:t>
      </w:r>
    </w:p>
    <w:p w:rsidR="00C86223" w:rsidRDefault="00C86223">
      <w:pPr>
        <w:pStyle w:val="ConsPlusNormal"/>
        <w:ind w:firstLine="540"/>
        <w:jc w:val="both"/>
      </w:pPr>
    </w:p>
    <w:p w:rsidR="00C86223" w:rsidRDefault="00C86223">
      <w:pPr>
        <w:pStyle w:val="ConsPlusTitle"/>
        <w:ind w:firstLine="540"/>
        <w:jc w:val="both"/>
        <w:outlineLvl w:val="3"/>
      </w:pPr>
      <w:r>
        <w:t>29.7. Содержание обучения в 11 классе.</w:t>
      </w:r>
    </w:p>
    <w:p w:rsidR="00C86223" w:rsidRDefault="00C86223">
      <w:pPr>
        <w:pStyle w:val="ConsPlusNormal"/>
        <w:spacing w:before="220"/>
        <w:ind w:firstLine="540"/>
        <w:jc w:val="both"/>
      </w:pPr>
      <w:r>
        <w:t>29.7.1. "Я и мой мир".</w:t>
      </w:r>
    </w:p>
    <w:p w:rsidR="00C86223" w:rsidRDefault="00C86223">
      <w:pPr>
        <w:pStyle w:val="ConsPlusNormal"/>
        <w:spacing w:before="220"/>
        <w:ind w:firstLine="540"/>
        <w:jc w:val="both"/>
      </w:pPr>
      <w:r>
        <w:t>29.7.1.1. Мир Знаний.</w:t>
      </w:r>
    </w:p>
    <w:p w:rsidR="00C86223" w:rsidRDefault="00C86223">
      <w:pPr>
        <w:pStyle w:val="ConsPlusNormal"/>
        <w:spacing w:before="220"/>
        <w:ind w:firstLine="540"/>
        <w:jc w:val="both"/>
      </w:pPr>
      <w:r>
        <w:t>З. Валитов "Мой учитель", Р. Гарипов "Родной язык", Г. Хусаинов "Из записной книжки", Р. Исмагилева "Осень", Р. Низамов "Осенний день", "Долг", Д. Мурзакаева "Лунный месяц".</w:t>
      </w:r>
    </w:p>
    <w:p w:rsidR="00C86223" w:rsidRDefault="00C86223">
      <w:pPr>
        <w:pStyle w:val="ConsPlusNormal"/>
        <w:spacing w:before="220"/>
        <w:ind w:firstLine="540"/>
        <w:jc w:val="both"/>
      </w:pPr>
      <w:r>
        <w:t>29.7.1.2. Мой верный друг и спутник.</w:t>
      </w:r>
    </w:p>
    <w:p w:rsidR="00C86223" w:rsidRDefault="00C86223">
      <w:pPr>
        <w:pStyle w:val="ConsPlusNormal"/>
        <w:spacing w:before="220"/>
        <w:ind w:firstLine="540"/>
        <w:jc w:val="both"/>
      </w:pPr>
      <w:r>
        <w:t xml:space="preserve">А. Игебаев "Мой верный друг и спутник", М. Гали "Книга", Ю. Ильясова "Осеннее время", З. Ураксин "Изгибание", Н. Наджми "Славная наша страна", С. Кудаш "Когда улетают журавли", Р. </w:t>
      </w:r>
      <w:r>
        <w:lastRenderedPageBreak/>
        <w:t>Назаров "Пусть останется".</w:t>
      </w:r>
    </w:p>
    <w:p w:rsidR="00C86223" w:rsidRDefault="00C86223">
      <w:pPr>
        <w:pStyle w:val="ConsPlusNormal"/>
        <w:spacing w:before="220"/>
        <w:ind w:firstLine="540"/>
        <w:jc w:val="both"/>
      </w:pPr>
      <w:r>
        <w:t>29.7.2. "Башкортостан - край родной".</w:t>
      </w:r>
    </w:p>
    <w:p w:rsidR="00C86223" w:rsidRDefault="00C86223">
      <w:pPr>
        <w:pStyle w:val="ConsPlusNormal"/>
        <w:spacing w:before="220"/>
        <w:ind w:firstLine="540"/>
        <w:jc w:val="both"/>
      </w:pPr>
      <w:r>
        <w:t>29.7.2.1. Цветущий край родной!</w:t>
      </w:r>
    </w:p>
    <w:p w:rsidR="00C86223" w:rsidRDefault="00C86223">
      <w:pPr>
        <w:pStyle w:val="ConsPlusNormal"/>
        <w:spacing w:before="220"/>
        <w:ind w:firstLine="540"/>
        <w:jc w:val="both"/>
      </w:pPr>
      <w:r>
        <w:t>М. Карим "О березовом листе", Г. Давлетов "Агидель", Р. Янбеков "Вечно сияющий Башкортостан", Ф. Нефедов "Наша страна", Г. Рамазанов "Родной край - Башкортостан", Р. Бикбаев "Сколько лет Салавату?", Р. Янбеков "Вечно свети, Башкортостан".</w:t>
      </w:r>
    </w:p>
    <w:p w:rsidR="00C86223" w:rsidRDefault="00C86223">
      <w:pPr>
        <w:pStyle w:val="ConsPlusNormal"/>
        <w:spacing w:before="220"/>
        <w:ind w:firstLine="540"/>
        <w:jc w:val="both"/>
      </w:pPr>
      <w:r>
        <w:t>29.7.2.2. Культура Башкортостана.</w:t>
      </w:r>
    </w:p>
    <w:p w:rsidR="00C86223" w:rsidRDefault="00C86223">
      <w:pPr>
        <w:pStyle w:val="ConsPlusNormal"/>
        <w:spacing w:before="220"/>
        <w:ind w:firstLine="540"/>
        <w:jc w:val="both"/>
      </w:pPr>
      <w:r>
        <w:t>М. Ямалетдинов "Наследие", Р. Афлатунова "Башкирский танец", И. Киньябулатов "Файзи Гаскаров", К. Аралбаев "Памятник дружбы", Р. Янбеков Ф. Янышев "Музеи", М. Джалиль "Песни мои", Б. Валид "Сэсэны", С. Галин "Шмэжэрэ", А. Тагирова "Защитим Землю", Р. Насиров "Гордость".</w:t>
      </w:r>
    </w:p>
    <w:p w:rsidR="00C86223" w:rsidRDefault="00C86223">
      <w:pPr>
        <w:pStyle w:val="ConsPlusNormal"/>
        <w:spacing w:before="220"/>
        <w:ind w:firstLine="540"/>
        <w:jc w:val="both"/>
      </w:pPr>
      <w:r>
        <w:t>29.7.3. "Природа родного края".</w:t>
      </w:r>
    </w:p>
    <w:p w:rsidR="00C86223" w:rsidRDefault="00C86223">
      <w:pPr>
        <w:pStyle w:val="ConsPlusNormal"/>
        <w:spacing w:before="220"/>
        <w:ind w:firstLine="540"/>
        <w:jc w:val="both"/>
      </w:pPr>
      <w:r>
        <w:t>29.7.3.1. Прекрасное время.</w:t>
      </w:r>
    </w:p>
    <w:p w:rsidR="00C86223" w:rsidRDefault="00C86223">
      <w:pPr>
        <w:pStyle w:val="ConsPlusNormal"/>
        <w:spacing w:before="220"/>
        <w:ind w:firstLine="540"/>
        <w:jc w:val="both"/>
      </w:pPr>
      <w:r>
        <w:t>29.7.3.1.1. Наступила весна.</w:t>
      </w:r>
    </w:p>
    <w:p w:rsidR="00C86223" w:rsidRDefault="00C86223">
      <w:pPr>
        <w:pStyle w:val="ConsPlusNormal"/>
        <w:spacing w:before="220"/>
        <w:ind w:firstLine="540"/>
        <w:jc w:val="both"/>
      </w:pPr>
      <w:r>
        <w:t>Р. Ишморатова "Март", Г. Давлетов "Весенний мир", Р. Бикбаев "Молодежь Башкортостана", Р. Шакуров "Природа и мы", М. Гафури "Дай руку", К. Паустовский "Детство", М. Дильмухаметов "Профессии".</w:t>
      </w:r>
    </w:p>
    <w:p w:rsidR="00C86223" w:rsidRDefault="00C86223">
      <w:pPr>
        <w:pStyle w:val="ConsPlusNormal"/>
        <w:spacing w:before="220"/>
        <w:ind w:firstLine="540"/>
        <w:jc w:val="both"/>
      </w:pPr>
      <w:r>
        <w:t>29.7.3.1.2. Весенние праздники.</w:t>
      </w:r>
    </w:p>
    <w:p w:rsidR="00C86223" w:rsidRDefault="00C86223">
      <w:pPr>
        <w:pStyle w:val="ConsPlusNormal"/>
        <w:spacing w:before="220"/>
        <w:ind w:firstLine="540"/>
        <w:jc w:val="both"/>
      </w:pPr>
      <w:r>
        <w:t>М. Карим "Выпускаю птиц", "Весенний первый дождь" (из "Школьного календаря"), А. Игебаев "Душа матери", А. Атнабаев "Матери". З. Кутлугилдина "Неизвестный солдат", "Май" (из газеты "Башкортостан"), А. Чанышева "Желаю тебе благополучия, моя страна", М. Буракаева "Школа мужества".</w:t>
      </w:r>
    </w:p>
    <w:p w:rsidR="00C86223" w:rsidRDefault="00C86223">
      <w:pPr>
        <w:pStyle w:val="ConsPlusNormal"/>
        <w:spacing w:before="220"/>
        <w:ind w:firstLine="540"/>
        <w:jc w:val="both"/>
      </w:pPr>
      <w:r>
        <w:t>29.7.3.2. Долгожданное лето.</w:t>
      </w:r>
    </w:p>
    <w:p w:rsidR="00C86223" w:rsidRDefault="00C86223">
      <w:pPr>
        <w:pStyle w:val="ConsPlusNormal"/>
        <w:spacing w:before="220"/>
        <w:ind w:firstLine="540"/>
        <w:jc w:val="both"/>
      </w:pPr>
      <w:r>
        <w:t>29.7.3.2.1. Летние дни.</w:t>
      </w:r>
    </w:p>
    <w:p w:rsidR="00C86223" w:rsidRDefault="00C86223">
      <w:pPr>
        <w:pStyle w:val="ConsPlusNormal"/>
        <w:spacing w:before="220"/>
        <w:ind w:firstLine="540"/>
        <w:jc w:val="both"/>
      </w:pPr>
      <w:r>
        <w:t>Ф. Филиппов "Крыло души", Ш. Биккулов "Лес", Ф. Исенголов "Твой надежный друг", М. Керим "Себе наставления", М. Кунафин "Пусть останется след...", Т. Ганиева "Путешествие одноклассников", М. Гафури "Лето", "Роса", Р. Назаров "Пусть останется".</w:t>
      </w:r>
    </w:p>
    <w:p w:rsidR="00C86223" w:rsidRDefault="00C86223">
      <w:pPr>
        <w:pStyle w:val="ConsPlusNormal"/>
        <w:spacing w:before="220"/>
        <w:ind w:firstLine="540"/>
        <w:jc w:val="both"/>
      </w:pPr>
      <w:r>
        <w:t>29.7.3.2.2. Ответственная пора.</w:t>
      </w:r>
    </w:p>
    <w:p w:rsidR="00C86223" w:rsidRDefault="00C86223">
      <w:pPr>
        <w:pStyle w:val="ConsPlusNormal"/>
        <w:spacing w:before="220"/>
        <w:ind w:firstLine="540"/>
        <w:jc w:val="both"/>
      </w:pPr>
      <w:r>
        <w:t>Р. Камал "Июньское утро", А. Крон "Что воспитывает ребенка", М. Гали "Не отчаивайся", З. Биишева "Хлебороб", "Выбор профессии" (из газеты "Башкортостан"), Н. Барыева "Вместе весело жить", Ф. Исхакова "Цветы", З. Ханнанова "Прощай, школа!".</w:t>
      </w:r>
    </w:p>
    <w:p w:rsidR="00C86223" w:rsidRDefault="00C86223">
      <w:pPr>
        <w:pStyle w:val="ConsPlusNormal"/>
        <w:spacing w:before="220"/>
        <w:ind w:firstLine="540"/>
        <w:jc w:val="both"/>
      </w:pPr>
      <w:r>
        <w:t>29.7.4. Развитие речи.</w:t>
      </w:r>
    </w:p>
    <w:p w:rsidR="00C86223" w:rsidRDefault="00C86223">
      <w:pPr>
        <w:pStyle w:val="ConsPlusNormal"/>
        <w:spacing w:before="220"/>
        <w:ind w:firstLine="540"/>
        <w:jc w:val="both"/>
      </w:pPr>
      <w:r>
        <w:t>А. Кащеев "Осень", М. Нестеров "Ранней весной", Р. Зайнетдинов, Г. Калитов "Дух Земли".</w:t>
      </w:r>
    </w:p>
    <w:p w:rsidR="00C86223" w:rsidRDefault="00C86223">
      <w:pPr>
        <w:pStyle w:val="ConsPlusNormal"/>
        <w:spacing w:before="220"/>
        <w:ind w:firstLine="540"/>
        <w:jc w:val="both"/>
      </w:pPr>
      <w:r>
        <w:t>29.7.5. Грамматический материал.</w:t>
      </w:r>
    </w:p>
    <w:p w:rsidR="00C86223" w:rsidRDefault="00C86223">
      <w:pPr>
        <w:pStyle w:val="ConsPlusNormal"/>
        <w:spacing w:before="220"/>
        <w:ind w:firstLine="540"/>
        <w:jc w:val="both"/>
      </w:pPr>
      <w:r>
        <w:t>29.7.5.1. Синтаксис. Синтаксис как раздел лингвистики.</w:t>
      </w:r>
    </w:p>
    <w:p w:rsidR="00C86223" w:rsidRDefault="00C86223">
      <w:pPr>
        <w:pStyle w:val="ConsPlusNormal"/>
        <w:spacing w:before="220"/>
        <w:ind w:firstLine="540"/>
        <w:jc w:val="both"/>
      </w:pPr>
      <w:r>
        <w:t>29.7.5.1.1. Словосочетание и предложение как единицы синтаксиса.</w:t>
      </w:r>
    </w:p>
    <w:p w:rsidR="00C86223" w:rsidRDefault="00C86223">
      <w:pPr>
        <w:pStyle w:val="ConsPlusNormal"/>
        <w:spacing w:before="220"/>
        <w:ind w:firstLine="540"/>
        <w:jc w:val="both"/>
      </w:pPr>
      <w:r>
        <w:t xml:space="preserve">Словосочетание. Словосочетание: типы синтаксической связи (сочинительная и </w:t>
      </w:r>
      <w:r>
        <w:lastRenderedPageBreak/>
        <w:t>подчинительная) (повторение, обобщение).</w:t>
      </w:r>
    </w:p>
    <w:p w:rsidR="00C86223" w:rsidRDefault="00C86223">
      <w:pPr>
        <w:pStyle w:val="ConsPlusNormal"/>
        <w:spacing w:before="220"/>
        <w:ind w:firstLine="540"/>
        <w:jc w:val="both"/>
      </w:pPr>
      <w:r>
        <w:t>Пунктуация. Функции знаков препинания.</w:t>
      </w:r>
    </w:p>
    <w:p w:rsidR="00C86223" w:rsidRDefault="00C86223">
      <w:pPr>
        <w:pStyle w:val="ConsPlusNormal"/>
        <w:spacing w:before="220"/>
        <w:ind w:firstLine="540"/>
        <w:jc w:val="both"/>
      </w:pPr>
      <w:r>
        <w:t>29.7.5.1.2. Предложение. Основные признаки предложения: смысловая и интонационная законченность, грамматическая оформленность (повторение, обобщение).</w:t>
      </w:r>
    </w:p>
    <w:p w:rsidR="00C86223" w:rsidRDefault="00C86223">
      <w:pPr>
        <w:pStyle w:val="ConsPlusNormal"/>
        <w:spacing w:before="220"/>
        <w:ind w:firstLine="540"/>
        <w:jc w:val="both"/>
      </w:pPr>
      <w:r>
        <w:t>Виды предложений по цели высказывания, их интонационные и смысловые особенности (повторение, обобщение).</w:t>
      </w:r>
    </w:p>
    <w:p w:rsidR="00C86223" w:rsidRDefault="00C86223">
      <w:pPr>
        <w:pStyle w:val="ConsPlusNormal"/>
        <w:spacing w:before="220"/>
        <w:ind w:firstLine="540"/>
        <w:jc w:val="both"/>
      </w:pPr>
      <w:r>
        <w:t>Виды предложений по количеству грамматических основ (простые, сложные).</w:t>
      </w:r>
    </w:p>
    <w:p w:rsidR="00C86223" w:rsidRDefault="00C86223">
      <w:pPr>
        <w:pStyle w:val="ConsPlusNormal"/>
        <w:spacing w:before="220"/>
        <w:ind w:firstLine="540"/>
        <w:jc w:val="both"/>
      </w:pPr>
      <w:r>
        <w:t>Предложения полные и неполные. Неполные предложения в диалогической речи, интонация неполного предложения (повторение, обобщение).</w:t>
      </w:r>
    </w:p>
    <w:p w:rsidR="00C86223" w:rsidRDefault="00C86223">
      <w:pPr>
        <w:pStyle w:val="ConsPlusNormal"/>
        <w:spacing w:before="220"/>
        <w:ind w:firstLine="540"/>
        <w:jc w:val="both"/>
      </w:pPr>
      <w:r>
        <w:t>29.7.5.1.3. Простое предложение. Подлежащее и сказуемое как главные члены предложения (повторение, обобщение).</w:t>
      </w:r>
    </w:p>
    <w:p w:rsidR="00C86223" w:rsidRDefault="00C86223">
      <w:pPr>
        <w:pStyle w:val="ConsPlusNormal"/>
        <w:spacing w:before="220"/>
        <w:ind w:firstLine="540"/>
        <w:jc w:val="both"/>
      </w:pPr>
      <w:r>
        <w:t>Способы выражения подлежащего. Виды сказуемого (простое глагольное, составное глагольное, составное именное) и способы его выражения (повторение, обобщение).</w:t>
      </w:r>
    </w:p>
    <w:p w:rsidR="00C86223" w:rsidRDefault="00C86223">
      <w:pPr>
        <w:pStyle w:val="ConsPlusNormal"/>
        <w:spacing w:before="220"/>
        <w:ind w:firstLine="540"/>
        <w:jc w:val="both"/>
      </w:pPr>
      <w:r>
        <w:t>Пунктуация. Тире между подлежащим и сказуемым (повторение, обобщение).</w:t>
      </w:r>
    </w:p>
    <w:p w:rsidR="00C86223" w:rsidRDefault="00C86223">
      <w:pPr>
        <w:pStyle w:val="ConsPlusNormal"/>
        <w:spacing w:before="220"/>
        <w:ind w:firstLine="540"/>
        <w:jc w:val="both"/>
      </w:pPr>
      <w:r>
        <w:t>29.7.5.1.4. Второстепенные члены предложения. Второстепенные члены предложения, их виды (повторение, обобщение).</w:t>
      </w:r>
    </w:p>
    <w:p w:rsidR="00C86223" w:rsidRDefault="00C86223">
      <w:pPr>
        <w:pStyle w:val="ConsPlusNormal"/>
        <w:spacing w:before="220"/>
        <w:ind w:firstLine="540"/>
        <w:jc w:val="both"/>
      </w:pPr>
      <w:r>
        <w:t>Определение как второстепенный член предложения (повторение, обобщение).</w:t>
      </w:r>
    </w:p>
    <w:p w:rsidR="00C86223" w:rsidRDefault="00C86223">
      <w:pPr>
        <w:pStyle w:val="ConsPlusNormal"/>
        <w:spacing w:before="220"/>
        <w:ind w:firstLine="540"/>
        <w:jc w:val="both"/>
      </w:pPr>
      <w:r>
        <w:t>Приложение как особый вид определения (повторение, обобщение).</w:t>
      </w:r>
    </w:p>
    <w:p w:rsidR="00C86223" w:rsidRDefault="00C86223">
      <w:pPr>
        <w:pStyle w:val="ConsPlusNormal"/>
        <w:spacing w:before="220"/>
        <w:ind w:firstLine="540"/>
        <w:jc w:val="both"/>
      </w:pPr>
      <w:r>
        <w:t>Дополнение как второстепенный член предложения (повторение, обобщение).</w:t>
      </w:r>
    </w:p>
    <w:p w:rsidR="00C86223" w:rsidRDefault="00C86223">
      <w:pPr>
        <w:pStyle w:val="ConsPlusNormal"/>
        <w:spacing w:before="220"/>
        <w:ind w:firstLine="540"/>
        <w:jc w:val="both"/>
      </w:pPr>
      <w:r>
        <w:t>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 (повторение, обобщение).</w:t>
      </w:r>
    </w:p>
    <w:p w:rsidR="00C86223" w:rsidRDefault="00C86223">
      <w:pPr>
        <w:pStyle w:val="ConsPlusNormal"/>
        <w:spacing w:before="220"/>
        <w:ind w:firstLine="540"/>
        <w:jc w:val="both"/>
      </w:pPr>
      <w:r>
        <w:t>29.7.5.1.5.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(повторение, обобщение).</w:t>
      </w:r>
    </w:p>
    <w:p w:rsidR="00C86223" w:rsidRDefault="00C86223">
      <w:pPr>
        <w:pStyle w:val="ConsPlusNormal"/>
        <w:spacing w:before="220"/>
        <w:ind w:firstLine="540"/>
        <w:jc w:val="both"/>
      </w:pPr>
      <w:r>
        <w:t>29.7.5.1.6. Односоставные предложения, их грамматические признаки (повторение, обобщение).</w:t>
      </w:r>
    </w:p>
    <w:p w:rsidR="00C86223" w:rsidRDefault="00C86223">
      <w:pPr>
        <w:pStyle w:val="ConsPlusNormal"/>
        <w:spacing w:before="220"/>
        <w:ind w:firstLine="540"/>
        <w:jc w:val="both"/>
      </w:pPr>
      <w:r>
        <w:t>Виды односоставных предложений. Виды односоставных предложений: назывные, определенно-личные, неопределенно-личные, безличные, назывные предложения (повторение, обобщение).</w:t>
      </w:r>
    </w:p>
    <w:p w:rsidR="00C86223" w:rsidRDefault="00C86223">
      <w:pPr>
        <w:pStyle w:val="ConsPlusNormal"/>
        <w:spacing w:before="220"/>
        <w:ind w:firstLine="540"/>
        <w:jc w:val="both"/>
      </w:pPr>
      <w:r>
        <w:t>29.7.5.1.7. Виды предложений по наличию второстепенных членов (распространенные, нераспространенные) (повторение, обобщение).</w:t>
      </w:r>
    </w:p>
    <w:p w:rsidR="00C86223" w:rsidRDefault="00C86223">
      <w:pPr>
        <w:pStyle w:val="ConsPlusNormal"/>
        <w:spacing w:before="220"/>
        <w:ind w:firstLine="540"/>
        <w:jc w:val="both"/>
      </w:pPr>
      <w:r>
        <w:t>Предложения с однородными членами. Предложения с обобщающими словами при однородных членах (повторение, обобщение).</w:t>
      </w:r>
    </w:p>
    <w:p w:rsidR="00C86223" w:rsidRDefault="00C86223">
      <w:pPr>
        <w:pStyle w:val="ConsPlusNormal"/>
        <w:spacing w:before="220"/>
        <w:ind w:firstLine="540"/>
        <w:jc w:val="both"/>
      </w:pPr>
      <w:r>
        <w:t>29.7.5.1.8.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(повторение, обобщение).</w:t>
      </w:r>
    </w:p>
    <w:p w:rsidR="00C86223" w:rsidRDefault="00C86223">
      <w:pPr>
        <w:pStyle w:val="ConsPlusNormal"/>
        <w:spacing w:before="220"/>
        <w:ind w:firstLine="540"/>
        <w:jc w:val="both"/>
      </w:pPr>
      <w:r>
        <w:lastRenderedPageBreak/>
        <w:t>29.7.5.1.9. Пунктуация. Знаки препинания в сложном предложении. Знаки препинания в предложениях с однородными членами.</w:t>
      </w:r>
    </w:p>
    <w:p w:rsidR="00C86223" w:rsidRDefault="00C86223">
      <w:pPr>
        <w:pStyle w:val="ConsPlusNormal"/>
        <w:ind w:firstLine="540"/>
        <w:jc w:val="both"/>
      </w:pPr>
    </w:p>
    <w:p w:rsidR="00C86223" w:rsidRDefault="00C86223">
      <w:pPr>
        <w:pStyle w:val="ConsPlusTitle"/>
        <w:ind w:firstLine="540"/>
        <w:jc w:val="both"/>
        <w:outlineLvl w:val="3"/>
      </w:pPr>
      <w:r>
        <w:t>29.8. Планируемые результаты освоения программы по государственному (башкирскому) языку на уровне среднего общего образования.</w:t>
      </w:r>
    </w:p>
    <w:p w:rsidR="00C86223" w:rsidRDefault="00C86223">
      <w:pPr>
        <w:pStyle w:val="ConsPlusNormal"/>
        <w:spacing w:before="220"/>
        <w:ind w:firstLine="540"/>
        <w:jc w:val="both"/>
      </w:pPr>
      <w:r>
        <w:t>29.8.1. В результате изучения государственного (башкирского)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lastRenderedPageBreak/>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государственному (башкирскому)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(башкирского)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lastRenderedPageBreak/>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государственному (башкирскому) языку, индивидуально и в группе.</w:t>
      </w:r>
    </w:p>
    <w:p w:rsidR="00C86223" w:rsidRDefault="00C86223">
      <w:pPr>
        <w:pStyle w:val="ConsPlusNormal"/>
        <w:spacing w:before="220"/>
        <w:ind w:firstLine="540"/>
        <w:jc w:val="both"/>
      </w:pPr>
      <w:r>
        <w:t>29.8.2. В процессе достижения личностных результатов освоения обучающимися программы по государственному (башкирскому)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29.8.3. В результате изучения государственного (башкирского)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29.8.3.1.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lastRenderedPageBreak/>
        <w:t>29.8.3.2.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29.8.3.3.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29.8.3.4.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29.8.3.5.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29.8.3.6.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29.8.3.7.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ошибки;</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29.8.3.8.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их </w:t>
      </w:r>
      <w:r>
        <w:lastRenderedPageBreak/>
        <w:t>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(башкирскому)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29.8.4. Предметные результаты изучения государственного (башкирского) языка. К концу 10 класса обучающийся научится:</w:t>
      </w:r>
    </w:p>
    <w:p w:rsidR="00C86223" w:rsidRDefault="00C86223">
      <w:pPr>
        <w:pStyle w:val="ConsPlusNormal"/>
        <w:spacing w:before="220"/>
        <w:ind w:firstLine="540"/>
        <w:jc w:val="both"/>
      </w:pPr>
      <w: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20 реплик со стороны каждого собеседника);</w:t>
      </w:r>
    </w:p>
    <w:p w:rsidR="00C86223" w:rsidRDefault="00C86223">
      <w:pPr>
        <w:pStyle w:val="ConsPlusNormal"/>
        <w:spacing w:before="220"/>
        <w:ind w:firstLine="540"/>
        <w:jc w:val="both"/>
      </w:pPr>
      <w:r>
        <w:t>создавать разные виды монологических высказываний (описание, в том числе характеристика; повествование/сообщение,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20 - 22 фразы); излагать основное содержание прочитанного (прослушанного) текста (объем - 20 - 22 фразы); излагать результаты выполненной проектной работы; (объем - 20 - 22 фразы);</w:t>
      </w:r>
    </w:p>
    <w:p w:rsidR="00C86223" w:rsidRDefault="00C86223">
      <w:pPr>
        <w:pStyle w:val="ConsPlusNormal"/>
        <w:spacing w:before="220"/>
        <w:ind w:firstLine="540"/>
        <w:jc w:val="both"/>
      </w:pPr>
      <w: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или текстов для аудирования - до 3,5 минут);</w:t>
      </w:r>
    </w:p>
    <w:p w:rsidR="00C86223" w:rsidRDefault="00C86223">
      <w:pPr>
        <w:pStyle w:val="ConsPlusNormal"/>
        <w:spacing w:before="220"/>
        <w:ind w:firstLine="540"/>
        <w:jc w:val="both"/>
      </w:pPr>
      <w:r>
        <w:t>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C86223" w:rsidRDefault="00C86223">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86223" w:rsidRDefault="00C86223">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C86223" w:rsidRDefault="00C86223">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86223" w:rsidRDefault="00C86223">
      <w:pPr>
        <w:pStyle w:val="ConsPlusNormal"/>
        <w:spacing w:before="220"/>
        <w:ind w:firstLine="540"/>
        <w:jc w:val="both"/>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86223" w:rsidRDefault="00C86223">
      <w:pPr>
        <w:pStyle w:val="ConsPlusNormal"/>
        <w:spacing w:before="220"/>
        <w:ind w:firstLine="540"/>
        <w:jc w:val="both"/>
      </w:pPr>
      <w:r>
        <w:lastRenderedPageBreak/>
        <w:t>характеризовать звуки; понимать различие между звуком и буквой, характеризовать систему звуков (повторение);</w:t>
      </w:r>
    </w:p>
    <w:p w:rsidR="00C86223" w:rsidRDefault="00C86223">
      <w:pPr>
        <w:pStyle w:val="ConsPlusNormal"/>
        <w:spacing w:before="220"/>
        <w:ind w:firstLine="540"/>
        <w:jc w:val="both"/>
      </w:pPr>
      <w:r>
        <w:t>проводить фонетический анализ слов;</w:t>
      </w:r>
    </w:p>
    <w:p w:rsidR="00C86223" w:rsidRDefault="00C86223">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C86223" w:rsidRDefault="00C86223">
      <w:pPr>
        <w:pStyle w:val="ConsPlusNormal"/>
        <w:spacing w:before="220"/>
        <w:ind w:firstLine="540"/>
        <w:jc w:val="both"/>
      </w:pPr>
      <w:r>
        <w:t>распознавать изученные орфограммы;</w:t>
      </w:r>
    </w:p>
    <w:p w:rsidR="00C86223" w:rsidRDefault="00C86223">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C86223" w:rsidRDefault="00C86223">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86223" w:rsidRDefault="00C86223">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C86223" w:rsidRDefault="00C86223">
      <w:pPr>
        <w:pStyle w:val="ConsPlusNormal"/>
        <w:spacing w:before="220"/>
        <w:ind w:firstLine="540"/>
        <w:jc w:val="both"/>
      </w:pPr>
      <w:r>
        <w:t>проводить лексический анализ слов (в рамках изученного), уметь пользоваться лексическими словарями (толковым словарем, словарями синонимов, антонимов, омонимов);</w:t>
      </w:r>
    </w:p>
    <w:p w:rsidR="00C86223" w:rsidRDefault="00C86223">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C86223" w:rsidRDefault="00C86223">
      <w:pPr>
        <w:pStyle w:val="ConsPlusNormal"/>
        <w:spacing w:before="220"/>
        <w:ind w:firstLine="540"/>
        <w:jc w:val="both"/>
      </w:pPr>
      <w: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 глаголов (в рамках изученного);</w:t>
      </w:r>
    </w:p>
    <w:p w:rsidR="00C86223" w:rsidRDefault="00C86223">
      <w:pPr>
        <w:pStyle w:val="ConsPlusNormal"/>
        <w:spacing w:before="220"/>
        <w:ind w:firstLine="540"/>
        <w:jc w:val="both"/>
      </w:pPr>
      <w: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учетом стилистических норм современного башкирского языка;</w:t>
      </w:r>
    </w:p>
    <w:p w:rsidR="00C86223" w:rsidRDefault="00C86223">
      <w:pPr>
        <w:pStyle w:val="ConsPlusNormal"/>
        <w:spacing w:before="220"/>
        <w:ind w:firstLine="540"/>
        <w:jc w:val="both"/>
      </w:pPr>
      <w:r>
        <w:t>применять нормы правописания имен существительных, имен прилагательных, глаголов и местоимений с изученными орфограммами;</w:t>
      </w:r>
    </w:p>
    <w:p w:rsidR="00C86223" w:rsidRDefault="00C86223">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C86223" w:rsidRDefault="00C86223">
      <w:pPr>
        <w:pStyle w:val="ConsPlusNormal"/>
        <w:spacing w:before="220"/>
        <w:ind w:firstLine="540"/>
        <w:jc w:val="both"/>
      </w:pPr>
      <w:r>
        <w:t>определять лексико-грамматические разряды имен существительных;</w:t>
      </w:r>
    </w:p>
    <w:p w:rsidR="00C86223" w:rsidRDefault="00C86223">
      <w:pPr>
        <w:pStyle w:val="ConsPlusNormal"/>
        <w:spacing w:before="220"/>
        <w:ind w:firstLine="540"/>
        <w:jc w:val="both"/>
      </w:pPr>
      <w:r>
        <w:t>применять нормы правописания собственных имен существительных, сокращенных имен существительных;</w:t>
      </w:r>
    </w:p>
    <w:p w:rsidR="00C86223" w:rsidRDefault="00C86223">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C86223" w:rsidRDefault="00C86223">
      <w:pPr>
        <w:pStyle w:val="ConsPlusNormal"/>
        <w:spacing w:before="220"/>
        <w:ind w:firstLine="540"/>
        <w:jc w:val="both"/>
      </w:pPr>
      <w:r>
        <w:t>применять нормы правописания имен прилагательных с изученными орфограммами;</w:t>
      </w:r>
    </w:p>
    <w:p w:rsidR="00C86223" w:rsidRDefault="00C86223">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C86223" w:rsidRDefault="00C86223">
      <w:pPr>
        <w:pStyle w:val="ConsPlusNormal"/>
        <w:spacing w:before="220"/>
        <w:ind w:firstLine="540"/>
        <w:jc w:val="both"/>
      </w:pPr>
      <w:r>
        <w:t xml:space="preserve">распознавать личные, возвратное, притяжательные, указательные, вопросительные, определительные, отрицательные, неопределенные местоимения; определять общее </w:t>
      </w:r>
      <w:r>
        <w:lastRenderedPageBreak/>
        <w:t>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rsidR="00C86223" w:rsidRDefault="00C86223">
      <w:pPr>
        <w:pStyle w:val="ConsPlusNormal"/>
        <w:spacing w:before="220"/>
        <w:ind w:firstLine="540"/>
        <w:jc w:val="both"/>
      </w:pPr>
      <w: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rsidR="00C86223" w:rsidRDefault="00C86223">
      <w:pPr>
        <w:pStyle w:val="ConsPlusNormal"/>
        <w:spacing w:before="220"/>
        <w:ind w:firstLine="540"/>
        <w:jc w:val="both"/>
      </w:pPr>
      <w:r>
        <w:t>соблюдать нормы правописания местоимений;</w:t>
      </w:r>
    </w:p>
    <w:p w:rsidR="00C86223" w:rsidRDefault="00C86223">
      <w:pPr>
        <w:pStyle w:val="ConsPlusNormal"/>
        <w:spacing w:before="220"/>
        <w:ind w:firstLine="540"/>
        <w:jc w:val="both"/>
      </w:pPr>
      <w: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правильно оформлять адрес, писать фамилии и имена на башкирском языке;</w:t>
      </w:r>
    </w:p>
    <w:p w:rsidR="00C86223" w:rsidRDefault="00C86223">
      <w:pPr>
        <w:pStyle w:val="ConsPlusNormal"/>
        <w:spacing w:before="220"/>
        <w:ind w:firstLine="540"/>
        <w:jc w:val="both"/>
      </w:pPr>
      <w:r>
        <w:t>участвовать в несложных учебных проектах с использованием материалов на башкирском языке с применением информационно-коммуникационных технологий, соблюдая правила информационной безопасности при работе в сети Интернет;</w:t>
      </w:r>
    </w:p>
    <w:p w:rsidR="00C86223" w:rsidRDefault="00C86223">
      <w:pPr>
        <w:pStyle w:val="ConsPlusNormal"/>
        <w:spacing w:before="220"/>
        <w:ind w:firstLine="540"/>
        <w:jc w:val="both"/>
      </w:pPr>
      <w:r>
        <w:t>пользоваться различными видами лексических словарей (толковых, синонимов, антонимов, фразеологизмов);</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C86223" w:rsidRDefault="00C86223">
      <w:pPr>
        <w:pStyle w:val="ConsPlusNormal"/>
        <w:spacing w:before="220"/>
        <w:ind w:firstLine="540"/>
        <w:jc w:val="both"/>
      </w:pPr>
      <w:r>
        <w:t>определять общее грамматическое значение имени числительного; различать разряды имен числительных по значению, по строению;</w:t>
      </w:r>
    </w:p>
    <w:p w:rsidR="00C86223" w:rsidRDefault="00C86223">
      <w:pPr>
        <w:pStyle w:val="ConsPlusNormal"/>
        <w:spacing w:before="220"/>
        <w:ind w:firstLine="540"/>
        <w:jc w:val="both"/>
      </w:pPr>
      <w: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C86223" w:rsidRDefault="00C86223">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w:t>
      </w:r>
    </w:p>
    <w:p w:rsidR="00C86223" w:rsidRDefault="00C86223">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C86223" w:rsidRDefault="00C86223">
      <w:pPr>
        <w:pStyle w:val="ConsPlusNormal"/>
        <w:spacing w:before="220"/>
        <w:ind w:firstLine="540"/>
        <w:jc w:val="both"/>
      </w:pPr>
      <w:r>
        <w:t>соблюдать нормы образования степеней сравнения наречий, произношения наречий;</w:t>
      </w:r>
    </w:p>
    <w:p w:rsidR="00C86223" w:rsidRDefault="00C86223">
      <w:pPr>
        <w:pStyle w:val="ConsPlusNormal"/>
        <w:spacing w:before="220"/>
        <w:ind w:firstLine="540"/>
        <w:jc w:val="both"/>
      </w:pPr>
      <w:r>
        <w:t>понимать и использовать в устной и письменной речи наиболее употребительную лексику;</w:t>
      </w:r>
    </w:p>
    <w:p w:rsidR="00C86223" w:rsidRDefault="00C86223">
      <w:pPr>
        <w:pStyle w:val="ConsPlusNormal"/>
        <w:spacing w:before="220"/>
        <w:ind w:firstLine="540"/>
        <w:jc w:val="both"/>
      </w:pPr>
      <w:r>
        <w:t>соблюдать нормы речевого этикета в ситуациях учебного и бытового общения;</w:t>
      </w:r>
    </w:p>
    <w:p w:rsidR="00C86223" w:rsidRDefault="00C86223">
      <w:pPr>
        <w:pStyle w:val="ConsPlusNormal"/>
        <w:spacing w:before="220"/>
        <w:ind w:firstLine="540"/>
        <w:jc w:val="both"/>
      </w:pPr>
      <w:r>
        <w:t>достигать взаимопонимания в процессе устного и письменного общения с носителями башкирского языка;</w:t>
      </w:r>
    </w:p>
    <w:p w:rsidR="00C86223" w:rsidRDefault="00C86223">
      <w:pPr>
        <w:pStyle w:val="ConsPlusNormal"/>
        <w:spacing w:before="220"/>
        <w:ind w:firstLine="540"/>
        <w:jc w:val="both"/>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86223" w:rsidRDefault="00C86223">
      <w:pPr>
        <w:pStyle w:val="ConsPlusNormal"/>
        <w:spacing w:before="220"/>
        <w:ind w:firstLine="540"/>
        <w:jc w:val="both"/>
      </w:pPr>
      <w:r>
        <w:t xml:space="preserve">распознавать и употреблять в устной и письменной речи служебные части речи (послелоги, </w:t>
      </w:r>
      <w:r>
        <w:lastRenderedPageBreak/>
        <w:t>союзы, частицы, модальные слова, междометия, звукоподражательные слова);</w:t>
      </w:r>
    </w:p>
    <w:p w:rsidR="00C86223" w:rsidRDefault="00C86223">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C86223" w:rsidRDefault="00C86223">
      <w:pPr>
        <w:pStyle w:val="ConsPlusNormal"/>
        <w:spacing w:before="220"/>
        <w:ind w:firstLine="540"/>
        <w:jc w:val="both"/>
      </w:pPr>
      <w:r>
        <w:t>употреблять послелоги в речи в соответствии с их значением и стилистическими особенностями;</w:t>
      </w:r>
    </w:p>
    <w:p w:rsidR="00C86223" w:rsidRDefault="00C86223">
      <w:pPr>
        <w:pStyle w:val="ConsPlusNormal"/>
        <w:spacing w:before="220"/>
        <w:ind w:firstLine="540"/>
        <w:jc w:val="both"/>
      </w:pPr>
      <w:r>
        <w:t>соблюдать нормы правописания производных послелогов;</w:t>
      </w:r>
    </w:p>
    <w:p w:rsidR="00C86223" w:rsidRDefault="00C86223">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C86223" w:rsidRDefault="00C86223">
      <w:pPr>
        <w:pStyle w:val="ConsPlusNormal"/>
        <w:spacing w:before="220"/>
        <w:ind w:firstLine="540"/>
        <w:jc w:val="both"/>
      </w:pPr>
      <w:r>
        <w:t>употреблять союзы в речи в соответствии с их значением и стилистическими особенностями;</w:t>
      </w:r>
    </w:p>
    <w:p w:rsidR="00C86223" w:rsidRDefault="00C86223">
      <w:pPr>
        <w:pStyle w:val="ConsPlusNormal"/>
        <w:spacing w:before="220"/>
        <w:ind w:firstLine="540"/>
        <w:jc w:val="both"/>
      </w:pPr>
      <w: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C86223" w:rsidRDefault="00C86223">
      <w:pPr>
        <w:pStyle w:val="ConsPlusNormal"/>
        <w:spacing w:before="220"/>
        <w:ind w:firstLine="540"/>
        <w:jc w:val="both"/>
      </w:pPr>
      <w:r>
        <w:t>проводить морфологический анализ союзов, применять это умение в речевой практике;</w:t>
      </w:r>
    </w:p>
    <w:p w:rsidR="00C86223" w:rsidRDefault="00C86223">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C86223" w:rsidRDefault="00C86223">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C86223" w:rsidRDefault="00C86223">
      <w:pPr>
        <w:pStyle w:val="ConsPlusNormal"/>
        <w:spacing w:before="220"/>
        <w:ind w:firstLine="540"/>
        <w:jc w:val="both"/>
      </w:pPr>
      <w: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C86223" w:rsidRDefault="00C86223">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86223" w:rsidRDefault="00C86223">
      <w:pPr>
        <w:pStyle w:val="ConsPlusNormal"/>
        <w:spacing w:before="220"/>
        <w:ind w:firstLine="540"/>
        <w:jc w:val="both"/>
      </w:pPr>
      <w:r>
        <w:t>соблюдать пунктуационные нормы оформления предложений с междометиями;</w:t>
      </w:r>
    </w:p>
    <w:p w:rsidR="00C86223" w:rsidRDefault="00C86223">
      <w:pPr>
        <w:pStyle w:val="ConsPlusNormal"/>
        <w:spacing w:before="220"/>
        <w:ind w:firstLine="540"/>
        <w:jc w:val="both"/>
      </w:pPr>
      <w: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C86223" w:rsidRDefault="00C86223">
      <w:pPr>
        <w:pStyle w:val="ConsPlusNormal"/>
        <w:spacing w:before="220"/>
        <w:ind w:firstLine="540"/>
        <w:jc w:val="both"/>
      </w:pPr>
      <w:r>
        <w:t>29.8.5. Предметные результаты изучения государственного (башкирского) языка. К концу 11 класса обучающийся научится:</w:t>
      </w:r>
    </w:p>
    <w:p w:rsidR="00C86223" w:rsidRDefault="00C86223">
      <w:pPr>
        <w:pStyle w:val="ConsPlusNormal"/>
        <w:spacing w:before="220"/>
        <w:ind w:firstLine="540"/>
        <w:jc w:val="both"/>
      </w:pPr>
      <w: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22 реплик со стороны каждого собеседника);</w:t>
      </w:r>
    </w:p>
    <w:p w:rsidR="00C86223" w:rsidRDefault="00C86223">
      <w:pPr>
        <w:pStyle w:val="ConsPlusNormal"/>
        <w:spacing w:before="220"/>
        <w:ind w:firstLine="540"/>
        <w:jc w:val="both"/>
      </w:pPr>
      <w:r>
        <w:t xml:space="preserve">создавать разные виды монологических высказываний (описание, в том числе характеристика, повествование, рассуждение) с вербальными и (или) зрительными опорами или без опор в рамках тематического содержания речи (объем монологического высказывания - до 20 - 22 фраз), излагать основное содержание прочитанного или прослушанного текста (объем - 20 - 22 </w:t>
      </w:r>
      <w:r>
        <w:lastRenderedPageBreak/>
        <w:t>фразы), излагать результаты выполненной проектной работы (объем - 20 - 22 фразы);</w:t>
      </w:r>
    </w:p>
    <w:p w:rsidR="00C86223" w:rsidRDefault="00C86223">
      <w:pPr>
        <w:pStyle w:val="ConsPlusNormal"/>
        <w:spacing w:before="220"/>
        <w:ind w:firstLine="540"/>
        <w:jc w:val="both"/>
      </w:pPr>
      <w: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или интересующей, или запрашиваемой информации (время звучания текста или текстов для аудирования - до 3,5 минут);</w:t>
      </w:r>
    </w:p>
    <w:p w:rsidR="00C86223" w:rsidRDefault="00C86223">
      <w:pPr>
        <w:pStyle w:val="ConsPlusNormal"/>
        <w:spacing w:before="220"/>
        <w:ind w:firstLine="540"/>
        <w:jc w:val="both"/>
      </w:pPr>
      <w:r>
        <w:t>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C86223" w:rsidRDefault="00C86223">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86223" w:rsidRDefault="00C86223">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C86223" w:rsidRDefault="00C86223">
      <w:pPr>
        <w:pStyle w:val="ConsPlusNormal"/>
        <w:spacing w:before="22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86223" w:rsidRDefault="00C86223">
      <w:pPr>
        <w:pStyle w:val="ConsPlusNormal"/>
        <w:spacing w:before="220"/>
        <w:ind w:firstLine="540"/>
        <w:jc w:val="both"/>
      </w:pPr>
      <w:r>
        <w:t>распознавать основные единицы синтаксиса (словосочетание, предложение, текст);</w:t>
      </w:r>
    </w:p>
    <w:p w:rsidR="00C86223" w:rsidRDefault="00C86223">
      <w:pPr>
        <w:pStyle w:val="ConsPlusNormal"/>
        <w:spacing w:before="220"/>
        <w:ind w:firstLine="540"/>
        <w:jc w:val="both"/>
      </w:pPr>
      <w:r>
        <w:t>анализировать словосочетания и предложения с точки зрения их структурно-смысловой организации и функциональных особенностей;</w:t>
      </w:r>
    </w:p>
    <w:p w:rsidR="00C86223" w:rsidRDefault="00C86223">
      <w:pPr>
        <w:pStyle w:val="ConsPlusNormal"/>
        <w:spacing w:before="220"/>
        <w:ind w:firstLine="540"/>
        <w:jc w:val="both"/>
      </w:pPr>
      <w:r>
        <w:t>находить грамматическую основу предложения; распознавать главные и второстепенные члены предложения;</w:t>
      </w:r>
    </w:p>
    <w:p w:rsidR="00C86223" w:rsidRDefault="00C86223">
      <w:pPr>
        <w:pStyle w:val="ConsPlusNormal"/>
        <w:spacing w:before="220"/>
        <w:ind w:firstLine="540"/>
        <w:jc w:val="both"/>
      </w:pPr>
      <w: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C86223" w:rsidRDefault="00C86223">
      <w:pPr>
        <w:pStyle w:val="ConsPlusNormal"/>
        <w:spacing w:before="220"/>
        <w:ind w:firstLine="540"/>
        <w:jc w:val="both"/>
      </w:pPr>
      <w: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C86223" w:rsidRDefault="00C86223">
      <w:pPr>
        <w:pStyle w:val="ConsPlusNormal"/>
        <w:spacing w:before="220"/>
        <w:ind w:firstLine="540"/>
        <w:jc w:val="both"/>
      </w:pPr>
      <w:r>
        <w:t>различать функции изученных знаков препинания;</w:t>
      </w:r>
    </w:p>
    <w:p w:rsidR="00C86223" w:rsidRDefault="00C86223">
      <w:pPr>
        <w:pStyle w:val="ConsPlusNormal"/>
        <w:spacing w:before="220"/>
        <w:ind w:firstLine="540"/>
        <w:jc w:val="both"/>
      </w:pPr>
      <w:r>
        <w:t>выделять словосочетания в предложении, определять главное и зависимое слова;</w:t>
      </w:r>
    </w:p>
    <w:p w:rsidR="00C86223" w:rsidRDefault="00C86223">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rsidR="00C86223" w:rsidRDefault="00C86223">
      <w:pPr>
        <w:pStyle w:val="ConsPlusNormal"/>
        <w:spacing w:before="220"/>
        <w:ind w:firstLine="540"/>
        <w:jc w:val="both"/>
      </w:pPr>
      <w:r>
        <w:t>применять в речевой практике нормы построения словосочетаний;</w:t>
      </w:r>
    </w:p>
    <w:p w:rsidR="00C86223" w:rsidRDefault="00C86223">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86223" w:rsidRDefault="00C86223">
      <w:pPr>
        <w:pStyle w:val="ConsPlusNormal"/>
        <w:spacing w:before="220"/>
        <w:ind w:firstLine="540"/>
        <w:jc w:val="both"/>
      </w:pPr>
      <w: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C86223" w:rsidRDefault="00C86223">
      <w:pPr>
        <w:pStyle w:val="ConsPlusNormal"/>
        <w:spacing w:before="220"/>
        <w:ind w:firstLine="540"/>
        <w:jc w:val="both"/>
      </w:pPr>
      <w: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C86223" w:rsidRDefault="00C86223">
      <w:pPr>
        <w:pStyle w:val="ConsPlusNormal"/>
        <w:spacing w:before="220"/>
        <w:ind w:firstLine="540"/>
        <w:jc w:val="both"/>
      </w:pPr>
      <w:r>
        <w:lastRenderedPageBreak/>
        <w:t>владеть социокультурными знаниями и умениями: осуществлять межличностное и межкультурное общение;</w:t>
      </w:r>
    </w:p>
    <w:p w:rsidR="00C86223" w:rsidRDefault="00C86223">
      <w:pPr>
        <w:pStyle w:val="ConsPlusNormal"/>
        <w:spacing w:before="220"/>
        <w:ind w:firstLine="540"/>
        <w:jc w:val="both"/>
      </w:pPr>
      <w:r>
        <w:t>кратко представлять родную страну и республику (культурные явления и события, достопримечательности, выдающиеся люди) на родном языке;</w:t>
      </w:r>
    </w:p>
    <w:p w:rsidR="00C86223" w:rsidRDefault="00C86223">
      <w:pPr>
        <w:pStyle w:val="ConsPlusNormal"/>
        <w:spacing w:before="220"/>
        <w:ind w:firstLine="540"/>
        <w:jc w:val="both"/>
      </w:pPr>
      <w:r>
        <w:t>оказывать помощь зарубежным гостям в ситуациях повседневного общения (объяснять местонахождение объекта, сообщить возможный маршрут и так далее);</w:t>
      </w:r>
    </w:p>
    <w:p w:rsidR="00C86223" w:rsidRDefault="00C86223">
      <w:pPr>
        <w:pStyle w:val="ConsPlusNormal"/>
        <w:spacing w:before="220"/>
        <w:ind w:firstLine="540"/>
        <w:jc w:val="both"/>
      </w:pPr>
      <w: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C86223" w:rsidRDefault="00C86223">
      <w:pPr>
        <w:pStyle w:val="ConsPlusNormal"/>
        <w:spacing w:before="220"/>
        <w:ind w:firstLine="540"/>
        <w:jc w:val="both"/>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C86223" w:rsidRDefault="00C86223">
      <w:pPr>
        <w:pStyle w:val="ConsPlusNormal"/>
        <w:spacing w:before="220"/>
        <w:ind w:firstLine="540"/>
        <w:jc w:val="both"/>
      </w:pPr>
      <w: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C86223" w:rsidRDefault="00C86223">
      <w:pPr>
        <w:pStyle w:val="ConsPlusNormal"/>
        <w:spacing w:before="220"/>
        <w:ind w:firstLine="540"/>
        <w:jc w:val="both"/>
      </w:pPr>
      <w:r>
        <w:t>распознавать односоставные предложения, различать виды односоставных предложений (назывное, определенно-личное, неопределенно-личное, обобщенно-личное, безличное);</w:t>
      </w:r>
    </w:p>
    <w:p w:rsidR="00C86223" w:rsidRDefault="00C86223">
      <w:pPr>
        <w:pStyle w:val="ConsPlusNormal"/>
        <w:spacing w:before="220"/>
        <w:ind w:firstLine="540"/>
        <w:jc w:val="both"/>
      </w:pPr>
      <w:r>
        <w:t>понимать особенности употребления односоставных предложений в речи;</w:t>
      </w:r>
    </w:p>
    <w:p w:rsidR="00C86223" w:rsidRDefault="00C86223">
      <w:pPr>
        <w:pStyle w:val="ConsPlusNormal"/>
        <w:spacing w:before="220"/>
        <w:ind w:firstLine="540"/>
        <w:jc w:val="both"/>
      </w:pPr>
      <w:r>
        <w:t>распознавать предложения с однородными членами, правильно интонировать их, употреблять в устной и письменной речи;</w:t>
      </w:r>
    </w:p>
    <w:p w:rsidR="00C86223" w:rsidRDefault="00C86223">
      <w:pPr>
        <w:pStyle w:val="ConsPlusNormal"/>
        <w:spacing w:before="220"/>
        <w:ind w:firstLine="540"/>
        <w:jc w:val="both"/>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C86223" w:rsidRDefault="00C86223">
      <w:pPr>
        <w:pStyle w:val="ConsPlusNormal"/>
        <w:spacing w:before="220"/>
        <w:ind w:firstLine="540"/>
        <w:jc w:val="both"/>
      </w:pPr>
      <w:r>
        <w:t>распознавать сложные предложения и правильно строить сложные предложения;</w:t>
      </w:r>
    </w:p>
    <w:p w:rsidR="00C86223" w:rsidRDefault="00C86223">
      <w:pPr>
        <w:pStyle w:val="ConsPlusNormal"/>
        <w:spacing w:before="220"/>
        <w:ind w:firstLine="540"/>
        <w:jc w:val="both"/>
      </w:pPr>
      <w: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C86223" w:rsidRDefault="00C86223">
      <w:pPr>
        <w:pStyle w:val="ConsPlusNormal"/>
        <w:spacing w:before="220"/>
        <w:ind w:firstLine="540"/>
        <w:jc w:val="both"/>
      </w:pPr>
      <w: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башкирского литературного языка;</w:t>
      </w:r>
    </w:p>
    <w:p w:rsidR="00C86223" w:rsidRDefault="00C86223">
      <w:pPr>
        <w:pStyle w:val="ConsPlusNormal"/>
        <w:spacing w:before="220"/>
        <w:ind w:firstLine="540"/>
        <w:jc w:val="both"/>
      </w:pPr>
      <w:r>
        <w:t>обладать базовыми знаниями о социокультурном портрете и культурном наследии родной страны и республики.</w:t>
      </w:r>
    </w:p>
    <w:p w:rsidR="00C86223" w:rsidRDefault="00C86223">
      <w:pPr>
        <w:pStyle w:val="ConsPlusNormal"/>
        <w:ind w:firstLine="540"/>
        <w:jc w:val="both"/>
      </w:pPr>
    </w:p>
    <w:p w:rsidR="00C86223" w:rsidRDefault="00C86223">
      <w:pPr>
        <w:pStyle w:val="ConsPlusTitle"/>
        <w:ind w:firstLine="540"/>
        <w:jc w:val="both"/>
        <w:outlineLvl w:val="2"/>
      </w:pPr>
      <w:r>
        <w:t>30. Федеральная рабочая программа по учебному предмету "Государственный (бурятский) язык Республики Бурятия".</w:t>
      </w:r>
    </w:p>
    <w:p w:rsidR="00C86223" w:rsidRDefault="00C86223">
      <w:pPr>
        <w:pStyle w:val="ConsPlusNormal"/>
        <w:spacing w:before="220"/>
        <w:ind w:firstLine="540"/>
        <w:jc w:val="both"/>
      </w:pPr>
      <w:r>
        <w:t>30.1. Федеральная рабочая программа по учебному предмету "Государственный (бурятский) язык Республики Бурятия" (предметная область "Родной язык и родная литература") (далее соответственно - программа по государственному (бурятскому) языку, государственный (бурятский) язык, бурятский язык) разработана для обучающихся, не владеющих бурятским языком, и включает пояснительную записку, содержание обучения, планируемые результаты освоения программы по государственному (бурятскому) языку.</w:t>
      </w:r>
    </w:p>
    <w:p w:rsidR="00C86223" w:rsidRDefault="00C86223">
      <w:pPr>
        <w:pStyle w:val="ConsPlusNormal"/>
        <w:spacing w:before="220"/>
        <w:ind w:firstLine="540"/>
        <w:jc w:val="both"/>
      </w:pPr>
      <w:r>
        <w:t xml:space="preserve">30.2. Пояснительная записка отражает общие цели изучения государственного (бурятского) языка, место в структуре учебного плана, а также подходы к отбору содержания, к определению </w:t>
      </w:r>
      <w:r>
        <w:lastRenderedPageBreak/>
        <w:t>планируемых результатов.</w:t>
      </w:r>
    </w:p>
    <w:p w:rsidR="00C86223" w:rsidRDefault="00C86223">
      <w:pPr>
        <w:pStyle w:val="ConsPlusNormal"/>
        <w:spacing w:before="220"/>
        <w:ind w:firstLine="540"/>
        <w:jc w:val="both"/>
      </w:pPr>
      <w:r>
        <w:t>30.3.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30.4. Планируемые результаты освоения программы по государственному (бурятскому)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30.5. Пояснительная записка.</w:t>
      </w:r>
    </w:p>
    <w:p w:rsidR="00C86223" w:rsidRDefault="00C86223">
      <w:pPr>
        <w:pStyle w:val="ConsPlusNormal"/>
        <w:spacing w:before="220"/>
        <w:ind w:firstLine="540"/>
        <w:jc w:val="both"/>
      </w:pPr>
      <w:r>
        <w:t>30.5.1. Программа по государственному (бурятскому)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30.5.2. Обучение государственному (бурятскому) языку на уровне среднего общего образования обеспечивает преемственность с подготовкой обучающихся на уровнях начального общего и основного общего образования. Завершающий уровень общего образования обеспечивает достижение порогового уровня владения бурятским языком, позволяющего выпускникам общаться в устной и письменной формах как с носителями изучаемого осетинского языка, так и с другими лицами, использующими данный язык как средство общения.</w:t>
      </w:r>
    </w:p>
    <w:p w:rsidR="00C86223" w:rsidRDefault="00C86223">
      <w:pPr>
        <w:pStyle w:val="ConsPlusNormal"/>
        <w:spacing w:before="220"/>
        <w:ind w:firstLine="540"/>
        <w:jc w:val="both"/>
      </w:pPr>
      <w:r>
        <w:t>30.5.3. Бурятский язык является одним из государственных языков Республики Бурятия и важнейшим средством общения, без которого невозможно существование и развитие региона. Основное назначение предмета "Государственный (бурятский) язык Республики Бурятия" состоит в формировании коммуникативной компетенции, то есть способности и готовности осуществлять межличностное и межкультурное общение с носителями бурятского языка.</w:t>
      </w:r>
    </w:p>
    <w:p w:rsidR="00C86223" w:rsidRDefault="00C86223">
      <w:pPr>
        <w:pStyle w:val="ConsPlusNormal"/>
        <w:spacing w:before="220"/>
        <w:ind w:firstLine="540"/>
        <w:jc w:val="both"/>
      </w:pPr>
      <w:r>
        <w:t>Являясь существенным элементом культуры бурятского народа - носителя данного языка и средством передачи ее другим, бурятский язык способствует формированию у обучающихся целостной картины мира.</w:t>
      </w:r>
    </w:p>
    <w:p w:rsidR="00C86223" w:rsidRDefault="00C86223">
      <w:pPr>
        <w:pStyle w:val="ConsPlusNormal"/>
        <w:spacing w:before="220"/>
        <w:ind w:firstLine="540"/>
        <w:jc w:val="both"/>
      </w:pPr>
      <w:r>
        <w:t>30.5.4. В содержании программы по государственному (бурятскому) языку выделяются следующие содержательные линии: тематические блоки, языковой материал.</w:t>
      </w:r>
    </w:p>
    <w:p w:rsidR="00C86223" w:rsidRDefault="00C86223">
      <w:pPr>
        <w:pStyle w:val="ConsPlusNormal"/>
        <w:spacing w:before="220"/>
        <w:ind w:firstLine="540"/>
        <w:jc w:val="both"/>
      </w:pPr>
      <w:r>
        <w:t>30.5.5. Изучение государственного (бурятского) языка направлено на достижение следующих целей:</w:t>
      </w:r>
    </w:p>
    <w:p w:rsidR="00C86223" w:rsidRDefault="00C86223">
      <w:pPr>
        <w:pStyle w:val="ConsPlusNormal"/>
        <w:spacing w:before="220"/>
        <w:ind w:firstLine="540"/>
        <w:jc w:val="both"/>
      </w:pPr>
      <w:r>
        <w:t>дальнейшее развитие коммуникативной компетенции (речевой, языковой, социокультурной, компенсаторной, учебно-познавательной);</w:t>
      </w:r>
    </w:p>
    <w:p w:rsidR="00C86223" w:rsidRDefault="00C86223">
      <w:pPr>
        <w:pStyle w:val="ConsPlusNormal"/>
        <w:spacing w:before="220"/>
        <w:ind w:firstLine="540"/>
        <w:jc w:val="both"/>
      </w:pPr>
      <w:r>
        <w:t>развитие и воспитание способности и готовности к самостоятельному и непрерывному изучению бурятского языка, дальнейшему самообразованию с его помощью, использованию бурятского языка в других областях знаний.</w:t>
      </w:r>
    </w:p>
    <w:p w:rsidR="00C86223" w:rsidRDefault="00C86223">
      <w:pPr>
        <w:pStyle w:val="ConsPlusNormal"/>
        <w:spacing w:before="220"/>
        <w:ind w:firstLine="540"/>
        <w:jc w:val="both"/>
      </w:pPr>
      <w:r>
        <w:t>30.5.6. Общее число часов, рекомендованных для изучения государственного (бурятского) языка - 136 часов: в 10 классе - 68 часов (2 часа в неделю), в 11 классе - 68 часов (2 часа в неделю).</w:t>
      </w:r>
    </w:p>
    <w:p w:rsidR="00C86223" w:rsidRDefault="00C86223">
      <w:pPr>
        <w:pStyle w:val="ConsPlusNormal"/>
        <w:spacing w:before="220"/>
        <w:ind w:firstLine="540"/>
        <w:jc w:val="both"/>
      </w:pPr>
      <w:r>
        <w:t>Образовательная организация вправе предусмотреть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p>
    <w:p w:rsidR="00C86223" w:rsidRDefault="00C86223">
      <w:pPr>
        <w:pStyle w:val="ConsPlusNormal"/>
        <w:ind w:firstLine="540"/>
        <w:jc w:val="both"/>
      </w:pPr>
    </w:p>
    <w:p w:rsidR="00C86223" w:rsidRDefault="00C86223">
      <w:pPr>
        <w:pStyle w:val="ConsPlusTitle"/>
        <w:ind w:firstLine="540"/>
        <w:jc w:val="both"/>
        <w:outlineLvl w:val="3"/>
      </w:pPr>
      <w:r>
        <w:t>30.6. Содержание обучения в 10 классе.</w:t>
      </w:r>
    </w:p>
    <w:p w:rsidR="00C86223" w:rsidRDefault="00C86223">
      <w:pPr>
        <w:pStyle w:val="ConsPlusNormal"/>
        <w:spacing w:before="220"/>
        <w:ind w:firstLine="540"/>
        <w:jc w:val="both"/>
      </w:pPr>
      <w:r>
        <w:t>30.6.1. Тематический блок "Дружба" (Нyхэсэл).</w:t>
      </w:r>
    </w:p>
    <w:p w:rsidR="00C86223" w:rsidRDefault="00C86223">
      <w:pPr>
        <w:pStyle w:val="ConsPlusNormal"/>
        <w:spacing w:before="220"/>
        <w:ind w:firstLine="540"/>
        <w:jc w:val="both"/>
      </w:pPr>
      <w:r>
        <w:lastRenderedPageBreak/>
        <w:t>30.6.1.1. Настоящий друг - кто это? (Еhотой нyхэр гэжэ хэн бэ?)</w:t>
      </w:r>
    </w:p>
    <w:p w:rsidR="00C86223" w:rsidRDefault="00C86223">
      <w:pPr>
        <w:pStyle w:val="ConsPlusNormal"/>
        <w:spacing w:before="220"/>
        <w:ind w:firstLine="540"/>
        <w:jc w:val="both"/>
      </w:pPr>
      <w:r>
        <w:t>Рассказ о друге. Характеристика человека. Мини-рассуждение о настоящей дружбе, о друзьях.</w:t>
      </w:r>
    </w:p>
    <w:p w:rsidR="00C86223" w:rsidRDefault="00C86223">
      <w:pPr>
        <w:pStyle w:val="ConsPlusNormal"/>
        <w:spacing w:before="220"/>
        <w:ind w:firstLine="540"/>
        <w:jc w:val="both"/>
      </w:pPr>
      <w:r>
        <w:t>30.6.1.2. Языковой материал.</w:t>
      </w:r>
    </w:p>
    <w:p w:rsidR="00C86223" w:rsidRDefault="00C86223">
      <w:pPr>
        <w:pStyle w:val="ConsPlusNormal"/>
        <w:spacing w:before="220"/>
        <w:ind w:firstLine="540"/>
        <w:jc w:val="both"/>
      </w:pPr>
      <w:r>
        <w:t>Правильное произношение, ударение и интонация в бурятских словах и фразах, ритмико-интонационное оформление различных типов предложений. Правописание заимствованных слов. Активизация грамматического материала, изученного ранее.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30.6.2.1. Чему не учат в школе? (hургуулида юундэ hурганагyйб?).</w:t>
      </w:r>
    </w:p>
    <w:p w:rsidR="00C86223" w:rsidRDefault="00C86223">
      <w:pPr>
        <w:pStyle w:val="ConsPlusNormal"/>
        <w:spacing w:before="220"/>
        <w:ind w:firstLine="540"/>
        <w:jc w:val="both"/>
      </w:pPr>
      <w:r>
        <w:t>Школа, система образования. Школа в России, в зарубежных странах.</w:t>
      </w:r>
    </w:p>
    <w:p w:rsidR="00C86223" w:rsidRDefault="00C86223">
      <w:pPr>
        <w:pStyle w:val="ConsPlusNormal"/>
        <w:spacing w:before="220"/>
        <w:ind w:firstLine="540"/>
        <w:jc w:val="both"/>
      </w:pPr>
      <w:r>
        <w:t>30.6.2.2. Языковой материал.</w:t>
      </w:r>
    </w:p>
    <w:p w:rsidR="00C86223" w:rsidRDefault="00C86223">
      <w:pPr>
        <w:pStyle w:val="ConsPlusNormal"/>
        <w:spacing w:before="220"/>
        <w:ind w:firstLine="540"/>
        <w:jc w:val="both"/>
      </w:pPr>
      <w:r>
        <w:t>Правильное произношение, ударение и интонация в бурятских словах и фразах, ритмико-интонационное оформление различных типов предложений. Лексический материал по теме. Предложения с конструкцией ха ёhотой, хэрэгтэй, аргатай.</w:t>
      </w:r>
    </w:p>
    <w:p w:rsidR="00C86223" w:rsidRDefault="00C86223">
      <w:pPr>
        <w:pStyle w:val="ConsPlusNormal"/>
        <w:spacing w:before="220"/>
        <w:ind w:firstLine="540"/>
        <w:jc w:val="both"/>
      </w:pPr>
      <w:r>
        <w:t>30.6.3. Тематический блок "Моя жизнь" (Моя жизнь).</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Сообщение о жизни в городе или селе. Мой город или село. Условия проживания в городе или селе.</w:t>
      </w:r>
    </w:p>
    <w:p w:rsidR="00C86223" w:rsidRDefault="00C86223">
      <w:pPr>
        <w:pStyle w:val="ConsPlusNormal"/>
        <w:spacing w:before="220"/>
        <w:ind w:firstLine="540"/>
        <w:jc w:val="both"/>
      </w:pPr>
      <w:r>
        <w:t>30.6.3.2. Языковой материал.</w:t>
      </w:r>
    </w:p>
    <w:p w:rsidR="00C86223" w:rsidRDefault="00C86223">
      <w:pPr>
        <w:pStyle w:val="ConsPlusNormal"/>
        <w:spacing w:before="220"/>
        <w:ind w:firstLine="540"/>
        <w:jc w:val="both"/>
      </w:pPr>
      <w:r>
        <w:t>Правильное произношение слов. Лексический материал по теме. Временные формы изъявительного наклонения.</w:t>
      </w:r>
    </w:p>
    <w:p w:rsidR="00C86223" w:rsidRDefault="00C86223">
      <w:pPr>
        <w:pStyle w:val="ConsPlusNormal"/>
        <w:spacing w:before="220"/>
        <w:ind w:firstLine="540"/>
        <w:jc w:val="both"/>
      </w:pPr>
      <w:r>
        <w:t>30.6.4. Тематический блок "Здоровый образ жизни" (Элyyр энхэ байдал).</w:t>
      </w:r>
    </w:p>
    <w:p w:rsidR="00C86223" w:rsidRDefault="00C86223">
      <w:pPr>
        <w:pStyle w:val="ConsPlusNormal"/>
        <w:spacing w:before="220"/>
        <w:ind w:firstLine="540"/>
        <w:jc w:val="both"/>
      </w:pPr>
      <w:r>
        <w:t>30.6.4.1. Как появляются вредные привычки? (Архи тамхин юунhээ эхилдэг бэ?).</w:t>
      </w:r>
    </w:p>
    <w:p w:rsidR="00C86223" w:rsidRDefault="00C86223">
      <w:pPr>
        <w:pStyle w:val="ConsPlusNormal"/>
        <w:spacing w:before="220"/>
        <w:ind w:firstLine="540"/>
        <w:jc w:val="both"/>
      </w:pPr>
      <w:r>
        <w:t>Вредные привычки. Здоровый образ жизни. Я и общество. Общество и семья.</w:t>
      </w:r>
    </w:p>
    <w:p w:rsidR="00C86223" w:rsidRDefault="00C86223">
      <w:pPr>
        <w:pStyle w:val="ConsPlusNormal"/>
        <w:spacing w:before="220"/>
        <w:ind w:firstLine="540"/>
        <w:jc w:val="both"/>
      </w:pPr>
      <w:r>
        <w:t>30.6.4.2.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Причастная форма глагола в бурятском языке.</w:t>
      </w:r>
    </w:p>
    <w:p w:rsidR="00C86223" w:rsidRDefault="00C86223">
      <w:pPr>
        <w:pStyle w:val="ConsPlusNormal"/>
        <w:spacing w:before="220"/>
        <w:ind w:firstLine="540"/>
        <w:jc w:val="both"/>
      </w:pPr>
      <w:r>
        <w:t>30.6.5. Тематический блок "Путешествие" (Аяншалга).</w:t>
      </w:r>
    </w:p>
    <w:p w:rsidR="00C86223" w:rsidRDefault="00C86223">
      <w:pPr>
        <w:pStyle w:val="ConsPlusNormal"/>
        <w:spacing w:before="220"/>
        <w:ind w:firstLine="540"/>
        <w:jc w:val="both"/>
      </w:pPr>
      <w:r>
        <w:t>30.6.5.1. Сколько чудес света? (Дэлхэй дээрэ хэды yзэсхэлэн бииб?).</w:t>
      </w:r>
    </w:p>
    <w:p w:rsidR="00C86223" w:rsidRDefault="00C86223">
      <w:pPr>
        <w:pStyle w:val="ConsPlusNormal"/>
        <w:spacing w:before="220"/>
        <w:ind w:firstLine="540"/>
        <w:jc w:val="both"/>
      </w:pPr>
      <w:r>
        <w:t>Чудеса света. Музеи мира. Цивилизации. Путешествие.</w:t>
      </w:r>
    </w:p>
    <w:p w:rsidR="00C86223" w:rsidRDefault="00C86223">
      <w:pPr>
        <w:pStyle w:val="ConsPlusNormal"/>
        <w:spacing w:before="220"/>
        <w:ind w:firstLine="540"/>
        <w:jc w:val="both"/>
      </w:pPr>
      <w:r>
        <w:t>30.6.5.2.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Аналитическая форма глагола в бурятском языке.</w:t>
      </w:r>
    </w:p>
    <w:p w:rsidR="00C86223" w:rsidRDefault="00C86223">
      <w:pPr>
        <w:pStyle w:val="ConsPlusNormal"/>
        <w:spacing w:before="220"/>
        <w:ind w:firstLine="540"/>
        <w:jc w:val="both"/>
      </w:pPr>
      <w:r>
        <w:t>30.6.6. Тематический блок "Моя семья, родословная" (Минии бyлэ, уг гарбал).</w:t>
      </w:r>
    </w:p>
    <w:p w:rsidR="00C86223" w:rsidRDefault="00C86223">
      <w:pPr>
        <w:pStyle w:val="ConsPlusNormal"/>
        <w:spacing w:before="220"/>
        <w:ind w:firstLine="540"/>
        <w:jc w:val="both"/>
      </w:pPr>
      <w:r>
        <w:lastRenderedPageBreak/>
        <w:t>30.6.6.1. Кто я? (Би хэн гээшэбиб? Намайе хэн гэхэбта?).</w:t>
      </w:r>
    </w:p>
    <w:p w:rsidR="00C86223" w:rsidRDefault="00C86223">
      <w:pPr>
        <w:pStyle w:val="ConsPlusNormal"/>
        <w:spacing w:before="220"/>
        <w:ind w:firstLine="540"/>
        <w:jc w:val="both"/>
      </w:pPr>
      <w:r>
        <w:t>Я и моя семья. Моя родословная. История бурят.</w:t>
      </w:r>
    </w:p>
    <w:p w:rsidR="00C86223" w:rsidRDefault="00C86223">
      <w:pPr>
        <w:pStyle w:val="ConsPlusNormal"/>
        <w:spacing w:before="220"/>
        <w:ind w:firstLine="540"/>
        <w:jc w:val="both"/>
      </w:pPr>
      <w:r>
        <w:t>30.6.6.2.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Категория личного притяжания.</w:t>
      </w:r>
    </w:p>
    <w:p w:rsidR="00C86223" w:rsidRDefault="00C86223">
      <w:pPr>
        <w:pStyle w:val="ConsPlusNormal"/>
        <w:spacing w:before="220"/>
        <w:ind w:firstLine="540"/>
        <w:jc w:val="both"/>
      </w:pPr>
      <w:r>
        <w:t>30.6.7. Тематический блок "Культура, традиции" (Соел, ёhо заншал).</w:t>
      </w:r>
    </w:p>
    <w:p w:rsidR="00C86223" w:rsidRDefault="00C86223">
      <w:pPr>
        <w:pStyle w:val="ConsPlusNormal"/>
        <w:spacing w:before="220"/>
        <w:ind w:firstLine="540"/>
        <w:jc w:val="both"/>
      </w:pPr>
      <w:r>
        <w:t>30.6.7.1. Есть ли будущее у традиционной семьи? (Заншалта бyлын ерээдyй ямар бэ?).</w:t>
      </w:r>
    </w:p>
    <w:p w:rsidR="00C86223" w:rsidRDefault="00C86223">
      <w:pPr>
        <w:pStyle w:val="ConsPlusNormal"/>
        <w:spacing w:before="220"/>
        <w:ind w:firstLine="540"/>
        <w:jc w:val="both"/>
      </w:pPr>
      <w:r>
        <w:t>Традиционная семья. Быт и семья. Современная семья. Взаимоотношения в семье.</w:t>
      </w:r>
    </w:p>
    <w:p w:rsidR="00C86223" w:rsidRDefault="00C86223">
      <w:pPr>
        <w:pStyle w:val="ConsPlusNormal"/>
        <w:spacing w:before="220"/>
        <w:ind w:firstLine="540"/>
        <w:jc w:val="both"/>
      </w:pPr>
      <w:r>
        <w:t>30.6.7.2.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Категория безличного притяжания.</w:t>
      </w:r>
    </w:p>
    <w:p w:rsidR="00C86223" w:rsidRDefault="00C86223">
      <w:pPr>
        <w:pStyle w:val="ConsPlusNormal"/>
        <w:spacing w:before="220"/>
        <w:ind w:firstLine="540"/>
        <w:jc w:val="both"/>
      </w:pPr>
      <w:r>
        <w:t>30.6.8. Тематический блок "Профессия" (Мэргэжэл).</w:t>
      </w:r>
    </w:p>
    <w:p w:rsidR="00C86223" w:rsidRDefault="00C86223">
      <w:pPr>
        <w:pStyle w:val="ConsPlusNormal"/>
        <w:spacing w:before="220"/>
        <w:ind w:firstLine="540"/>
        <w:jc w:val="both"/>
      </w:pPr>
      <w:r>
        <w:t>30.6.8.1. С чего начинается карьера? (Мэргэжэлэй зам юунhээ эхитэйб?).</w:t>
      </w:r>
    </w:p>
    <w:p w:rsidR="00C86223" w:rsidRDefault="00C86223">
      <w:pPr>
        <w:pStyle w:val="ConsPlusNormal"/>
        <w:spacing w:before="220"/>
        <w:ind w:firstLine="540"/>
        <w:jc w:val="both"/>
      </w:pPr>
      <w:r>
        <w:t>Моя будущая профессия. Выбор профессии. Карьера человека.</w:t>
      </w:r>
    </w:p>
    <w:p w:rsidR="00C86223" w:rsidRDefault="00C86223">
      <w:pPr>
        <w:pStyle w:val="ConsPlusNormal"/>
        <w:spacing w:before="220"/>
        <w:ind w:firstLine="540"/>
        <w:jc w:val="both"/>
      </w:pPr>
      <w:r>
        <w:t>30.6.8.2.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Имя числительное в бурятском языке. Количественные и порядковые числительные.</w:t>
      </w:r>
    </w:p>
    <w:p w:rsidR="00C86223" w:rsidRDefault="00C86223">
      <w:pPr>
        <w:pStyle w:val="ConsPlusNormal"/>
        <w:spacing w:before="220"/>
        <w:ind w:firstLine="540"/>
        <w:jc w:val="both"/>
      </w:pPr>
      <w:r>
        <w:t>30.6.9. Тематический блок "Одежда" (Хубсаhан).</w:t>
      </w:r>
    </w:p>
    <w:p w:rsidR="00C86223" w:rsidRDefault="00C86223">
      <w:pPr>
        <w:pStyle w:val="ConsPlusNormal"/>
        <w:spacing w:before="220"/>
        <w:ind w:firstLine="540"/>
        <w:jc w:val="both"/>
      </w:pPr>
      <w:r>
        <w:t>30.6.9.1. Встречаем по одежке? (Хубсаhаарнь угтадаг гy?).</w:t>
      </w:r>
    </w:p>
    <w:p w:rsidR="00C86223" w:rsidRDefault="00C86223">
      <w:pPr>
        <w:pStyle w:val="ConsPlusNormal"/>
        <w:spacing w:before="220"/>
        <w:ind w:firstLine="540"/>
        <w:jc w:val="both"/>
      </w:pPr>
      <w:r>
        <w:t>Общество и мода. Современная мода. Отношение к моде.</w:t>
      </w:r>
    </w:p>
    <w:p w:rsidR="00C86223" w:rsidRDefault="00C86223">
      <w:pPr>
        <w:pStyle w:val="ConsPlusNormal"/>
        <w:spacing w:before="220"/>
        <w:ind w:firstLine="540"/>
        <w:jc w:val="both"/>
      </w:pPr>
      <w:r>
        <w:t>30.6.9.2.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Падежно-послеложные формы в бурятском языке.</w:t>
      </w:r>
    </w:p>
    <w:p w:rsidR="00C86223" w:rsidRDefault="00C86223">
      <w:pPr>
        <w:pStyle w:val="ConsPlusNormal"/>
        <w:ind w:firstLine="540"/>
        <w:jc w:val="both"/>
      </w:pPr>
    </w:p>
    <w:p w:rsidR="00C86223" w:rsidRDefault="00C86223">
      <w:pPr>
        <w:pStyle w:val="ConsPlusTitle"/>
        <w:ind w:firstLine="540"/>
        <w:jc w:val="both"/>
        <w:outlineLvl w:val="3"/>
      </w:pPr>
      <w:r>
        <w:t>30.7. Содержание обучения в 11 классе.</w:t>
      </w:r>
    </w:p>
    <w:p w:rsidR="00C86223" w:rsidRDefault="00C86223">
      <w:pPr>
        <w:pStyle w:val="ConsPlusNormal"/>
        <w:spacing w:before="220"/>
        <w:ind w:firstLine="540"/>
        <w:jc w:val="both"/>
      </w:pPr>
      <w:r>
        <w:t>30.7.1. Тематический блок "Дружба" (Нyхэсэл).</w:t>
      </w:r>
    </w:p>
    <w:p w:rsidR="00C86223" w:rsidRDefault="00C86223">
      <w:pPr>
        <w:pStyle w:val="ConsPlusNormal"/>
        <w:spacing w:before="220"/>
        <w:ind w:firstLine="540"/>
        <w:jc w:val="both"/>
      </w:pPr>
      <w:r>
        <w:t>30.7.1.1. Дружба народов - миф или реальность? (Арадуудай хани харилсаан гэжэ бии гу?).</w:t>
      </w:r>
    </w:p>
    <w:p w:rsidR="00C86223" w:rsidRDefault="00C86223">
      <w:pPr>
        <w:pStyle w:val="ConsPlusNormal"/>
        <w:spacing w:before="220"/>
        <w:ind w:firstLine="540"/>
        <w:jc w:val="both"/>
      </w:pPr>
      <w:r>
        <w:t>Наша Родина. Монголоязычные народы. Монгольский мир. Дружба народов.</w:t>
      </w:r>
    </w:p>
    <w:p w:rsidR="00C86223" w:rsidRDefault="00C86223">
      <w:pPr>
        <w:pStyle w:val="ConsPlusNormal"/>
        <w:spacing w:before="220"/>
        <w:ind w:firstLine="540"/>
        <w:jc w:val="both"/>
      </w:pPr>
      <w:r>
        <w:t>30.7.1.2. Языковой материал.</w:t>
      </w:r>
    </w:p>
    <w:p w:rsidR="00C86223" w:rsidRDefault="00C86223">
      <w:pPr>
        <w:pStyle w:val="ConsPlusNormal"/>
        <w:spacing w:before="220"/>
        <w:ind w:firstLine="540"/>
        <w:jc w:val="both"/>
      </w:pPr>
      <w:r>
        <w:t>Правильное произношение слов. Лексический материал по теме. Активизация грамматического материала, изученного ранее.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Университет, система высшего образования. Лучшие зарубежные вузы.</w:t>
      </w:r>
    </w:p>
    <w:p w:rsidR="00C86223" w:rsidRDefault="00C86223">
      <w:pPr>
        <w:pStyle w:val="ConsPlusNormal"/>
        <w:spacing w:before="220"/>
        <w:ind w:firstLine="540"/>
        <w:jc w:val="both"/>
      </w:pPr>
      <w:r>
        <w:t>30.7.2.2. Языковой материал.</w:t>
      </w:r>
    </w:p>
    <w:p w:rsidR="00C86223" w:rsidRDefault="00C86223">
      <w:pPr>
        <w:pStyle w:val="ConsPlusNormal"/>
        <w:spacing w:before="220"/>
        <w:ind w:firstLine="540"/>
        <w:jc w:val="both"/>
      </w:pPr>
      <w:r>
        <w:t>Правильное произношение слов, ударение и интонация в бурятских словах и фразах, ритмико-интонационное оформление различных типов предложений. Лексический материал по теме. Повелительное наклонение глагола.</w:t>
      </w:r>
    </w:p>
    <w:p w:rsidR="00C86223" w:rsidRDefault="00C86223">
      <w:pPr>
        <w:pStyle w:val="ConsPlusNormal"/>
        <w:spacing w:before="220"/>
        <w:ind w:firstLine="540"/>
        <w:jc w:val="both"/>
      </w:pPr>
      <w:r>
        <w:t>30.7.3. Тематический блок "Моя жизнь" (Моя жизнь).</w:t>
      </w:r>
    </w:p>
    <w:p w:rsidR="00C86223" w:rsidRDefault="00C86223">
      <w:pPr>
        <w:pStyle w:val="ConsPlusNormal"/>
        <w:spacing w:before="220"/>
        <w:ind w:firstLine="540"/>
        <w:jc w:val="both"/>
      </w:pPr>
      <w:r>
        <w:t>30.7.3.1. Виртуальная жизнь - интересна или опасна? (Сахим юртэмсэ - hониншье, аймшагтайшье).</w:t>
      </w:r>
    </w:p>
    <w:p w:rsidR="00C86223" w:rsidRDefault="00C86223">
      <w:pPr>
        <w:pStyle w:val="ConsPlusNormal"/>
        <w:spacing w:before="220"/>
        <w:ind w:firstLine="540"/>
        <w:jc w:val="both"/>
      </w:pPr>
      <w:r>
        <w:t>Интернет. Интернет и молодежь. Жизнь в интернете. Социальные сети, блоги.</w:t>
      </w:r>
    </w:p>
    <w:p w:rsidR="00C86223" w:rsidRDefault="00C86223">
      <w:pPr>
        <w:pStyle w:val="ConsPlusNormal"/>
        <w:spacing w:before="220"/>
        <w:ind w:firstLine="540"/>
        <w:jc w:val="both"/>
      </w:pPr>
      <w:r>
        <w:t>30.7.3.2. Языковой материал.</w:t>
      </w:r>
    </w:p>
    <w:p w:rsidR="00C86223" w:rsidRDefault="00C86223">
      <w:pPr>
        <w:pStyle w:val="ConsPlusNormal"/>
        <w:spacing w:before="220"/>
        <w:ind w:firstLine="540"/>
        <w:jc w:val="both"/>
      </w:pPr>
      <w:r>
        <w:t>Правильное произношение слов. Лексический материал по теме. Местоимения в бурятском языке.</w:t>
      </w:r>
    </w:p>
    <w:p w:rsidR="00C86223" w:rsidRDefault="00C86223">
      <w:pPr>
        <w:pStyle w:val="ConsPlusNormal"/>
        <w:spacing w:before="220"/>
        <w:ind w:firstLine="540"/>
        <w:jc w:val="both"/>
      </w:pPr>
      <w:r>
        <w:t>30.7.4. Тематический блок "Здоровый образ жизни" (Элyyр энхэ байдал).</w:t>
      </w:r>
    </w:p>
    <w:p w:rsidR="00C86223" w:rsidRDefault="00C86223">
      <w:pPr>
        <w:pStyle w:val="ConsPlusNormal"/>
        <w:spacing w:before="220"/>
        <w:ind w:firstLine="540"/>
        <w:jc w:val="both"/>
      </w:pPr>
      <w:r>
        <w:t>30.7.4.1. От кого нужно защищать окружающую среду? (Оршон тойронгой дайсан хэн бэ?).</w:t>
      </w:r>
    </w:p>
    <w:p w:rsidR="00C86223" w:rsidRDefault="00C86223">
      <w:pPr>
        <w:pStyle w:val="ConsPlusNormal"/>
        <w:spacing w:before="220"/>
        <w:ind w:firstLine="540"/>
        <w:jc w:val="both"/>
      </w:pPr>
      <w:r>
        <w:t>Окружающая среда. Экология. Человек и природа.</w:t>
      </w:r>
    </w:p>
    <w:p w:rsidR="00C86223" w:rsidRDefault="00C86223">
      <w:pPr>
        <w:pStyle w:val="ConsPlusNormal"/>
        <w:spacing w:before="220"/>
        <w:ind w:firstLine="540"/>
        <w:jc w:val="both"/>
      </w:pPr>
      <w:r>
        <w:t>30.7.4.2.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Имена прилагательные в бурятском языке.</w:t>
      </w:r>
    </w:p>
    <w:p w:rsidR="00C86223" w:rsidRDefault="00C86223">
      <w:pPr>
        <w:pStyle w:val="ConsPlusNormal"/>
        <w:spacing w:before="220"/>
        <w:ind w:firstLine="540"/>
        <w:jc w:val="both"/>
      </w:pPr>
      <w:r>
        <w:t>30.7.5. Тематический блок "Путешествие" (Аяншалга).</w:t>
      </w:r>
    </w:p>
    <w:p w:rsidR="00C86223" w:rsidRDefault="00C86223">
      <w:pPr>
        <w:pStyle w:val="ConsPlusNormal"/>
        <w:spacing w:before="220"/>
        <w:ind w:firstLine="540"/>
        <w:jc w:val="both"/>
      </w:pPr>
      <w:r>
        <w:t>30.7.5.1. Хорошо ли там, где нас нет? (Хари газарай хабарынь дулаан гy?).</w:t>
      </w:r>
    </w:p>
    <w:p w:rsidR="00C86223" w:rsidRDefault="00C86223">
      <w:pPr>
        <w:pStyle w:val="ConsPlusNormal"/>
        <w:spacing w:before="220"/>
        <w:ind w:firstLine="540"/>
        <w:jc w:val="both"/>
      </w:pPr>
      <w:r>
        <w:t>Информация о стране. Жизнь в других странах. Обычаи и традиции народов.</w:t>
      </w:r>
    </w:p>
    <w:p w:rsidR="00C86223" w:rsidRDefault="00C86223">
      <w:pPr>
        <w:pStyle w:val="ConsPlusNormal"/>
        <w:spacing w:before="220"/>
        <w:ind w:firstLine="540"/>
        <w:jc w:val="both"/>
      </w:pPr>
      <w:r>
        <w:t>30.7.5.2.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Послелоги в бурятском языке.</w:t>
      </w:r>
    </w:p>
    <w:p w:rsidR="00C86223" w:rsidRDefault="00C86223">
      <w:pPr>
        <w:pStyle w:val="ConsPlusNormal"/>
        <w:spacing w:before="220"/>
        <w:ind w:firstLine="540"/>
        <w:jc w:val="both"/>
      </w:pPr>
      <w:r>
        <w:t>30.7.6. Тематический блок "Моя семья, родословная" (Минии бyлэ, уг гарбал).</w:t>
      </w:r>
    </w:p>
    <w:p w:rsidR="00C86223" w:rsidRDefault="00C86223">
      <w:pPr>
        <w:pStyle w:val="ConsPlusNormal"/>
        <w:spacing w:before="220"/>
        <w:ind w:firstLine="540"/>
        <w:jc w:val="both"/>
      </w:pPr>
      <w:r>
        <w:t>30.7.6.1. Почему исчезают народы? (Арадууд яахадаа хосордог бэ?).</w:t>
      </w:r>
    </w:p>
    <w:p w:rsidR="00C86223" w:rsidRDefault="00C86223">
      <w:pPr>
        <w:pStyle w:val="ConsPlusNormal"/>
        <w:spacing w:before="220"/>
        <w:ind w:firstLine="540"/>
        <w:jc w:val="both"/>
      </w:pPr>
      <w:r>
        <w:t>История монгольских народов. Мировые цивилизации. Наречия в бурятском языке.</w:t>
      </w:r>
    </w:p>
    <w:p w:rsidR="00C86223" w:rsidRDefault="00C86223">
      <w:pPr>
        <w:pStyle w:val="ConsPlusNormal"/>
        <w:spacing w:before="220"/>
        <w:ind w:firstLine="540"/>
        <w:jc w:val="both"/>
      </w:pPr>
      <w:r>
        <w:t>30.7.6.2.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Средства межфразовой связи в бурятском языке.</w:t>
      </w:r>
    </w:p>
    <w:p w:rsidR="00C86223" w:rsidRDefault="00C86223">
      <w:pPr>
        <w:pStyle w:val="ConsPlusNormal"/>
        <w:spacing w:before="220"/>
        <w:ind w:firstLine="540"/>
        <w:jc w:val="both"/>
      </w:pPr>
      <w:r>
        <w:t>30.7.7. Тематический блок "Культура, традиции" (Соел, ёhо заншал).</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Современная молодежь. "Отцы и деды". Мой современник.</w:t>
      </w:r>
    </w:p>
    <w:p w:rsidR="00C86223" w:rsidRDefault="00C86223">
      <w:pPr>
        <w:pStyle w:val="ConsPlusNormal"/>
        <w:spacing w:before="220"/>
        <w:ind w:firstLine="540"/>
        <w:jc w:val="both"/>
      </w:pPr>
      <w:r>
        <w:t>30.7.7.2.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Причастие и деепричастие в бурятском языке.</w:t>
      </w:r>
    </w:p>
    <w:p w:rsidR="00C86223" w:rsidRDefault="00C86223">
      <w:pPr>
        <w:pStyle w:val="ConsPlusNormal"/>
        <w:spacing w:before="220"/>
        <w:ind w:firstLine="540"/>
        <w:jc w:val="both"/>
      </w:pPr>
      <w:r>
        <w:t>30.7.8. Тематический блок "Профессия" (Мэргэжэл).</w:t>
      </w:r>
    </w:p>
    <w:p w:rsidR="00C86223" w:rsidRDefault="00C86223">
      <w:pPr>
        <w:pStyle w:val="ConsPlusNormal"/>
        <w:spacing w:before="220"/>
        <w:ind w:firstLine="540"/>
        <w:jc w:val="both"/>
      </w:pPr>
      <w:r>
        <w:t>30.7.8.1. Профессия: модная или нужная? (Дуратай мэргэжэлээ яажа олохоб?).</w:t>
      </w:r>
    </w:p>
    <w:p w:rsidR="00C86223" w:rsidRDefault="00C86223">
      <w:pPr>
        <w:pStyle w:val="ConsPlusNormal"/>
        <w:spacing w:before="220"/>
        <w:ind w:firstLine="540"/>
        <w:jc w:val="both"/>
      </w:pPr>
      <w:r>
        <w:t>Важность выбора профессии. Современные профессии. Профессии будущего.</w:t>
      </w:r>
    </w:p>
    <w:p w:rsidR="00C86223" w:rsidRDefault="00C86223">
      <w:pPr>
        <w:pStyle w:val="ConsPlusNormal"/>
        <w:spacing w:before="220"/>
        <w:ind w:firstLine="540"/>
        <w:jc w:val="both"/>
      </w:pPr>
      <w:r>
        <w:t>30.7.8.2.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Сложные предложения в бурятском языке.</w:t>
      </w:r>
    </w:p>
    <w:p w:rsidR="00C86223" w:rsidRDefault="00C86223">
      <w:pPr>
        <w:pStyle w:val="ConsPlusNormal"/>
        <w:spacing w:before="220"/>
        <w:ind w:firstLine="540"/>
        <w:jc w:val="both"/>
      </w:pPr>
      <w:r>
        <w:t>30.7.9. Тематический блок "Одежда" (Хубсаhан).</w:t>
      </w:r>
    </w:p>
    <w:p w:rsidR="00C86223" w:rsidRDefault="00C86223">
      <w:pPr>
        <w:pStyle w:val="ConsPlusNormal"/>
        <w:spacing w:before="220"/>
        <w:ind w:firstLine="540"/>
        <w:jc w:val="both"/>
      </w:pPr>
      <w:r>
        <w:t>30.7.9.1. Кто диктует моду? (Мода хэнhээ эхилдэг бэ?).</w:t>
      </w:r>
    </w:p>
    <w:p w:rsidR="00C86223" w:rsidRDefault="00C86223">
      <w:pPr>
        <w:pStyle w:val="ConsPlusNormal"/>
        <w:spacing w:before="220"/>
        <w:ind w:firstLine="540"/>
        <w:jc w:val="both"/>
      </w:pPr>
      <w:r>
        <w:t>Мода и молодежь. Национальные тренды одежды. Традиционная одежда в современном мире.</w:t>
      </w:r>
    </w:p>
    <w:p w:rsidR="00C86223" w:rsidRDefault="00C86223">
      <w:pPr>
        <w:pStyle w:val="ConsPlusNormal"/>
        <w:spacing w:before="220"/>
        <w:ind w:firstLine="540"/>
        <w:jc w:val="both"/>
      </w:pPr>
      <w:r>
        <w:t>30.7.9.2. Языковой материал.</w:t>
      </w:r>
    </w:p>
    <w:p w:rsidR="00C86223" w:rsidRDefault="00C86223">
      <w:pPr>
        <w:pStyle w:val="ConsPlusNormal"/>
        <w:spacing w:before="220"/>
        <w:ind w:firstLine="540"/>
        <w:jc w:val="both"/>
      </w:pPr>
      <w:r>
        <w:t>Правильное произношение слов. Ритмико-интонационное оформление различных типов предложений. Лексический материал по теме. Текст в бурятском языке.</w:t>
      </w:r>
    </w:p>
    <w:p w:rsidR="00C86223" w:rsidRDefault="00C86223">
      <w:pPr>
        <w:pStyle w:val="ConsPlusNormal"/>
        <w:ind w:firstLine="540"/>
        <w:jc w:val="both"/>
      </w:pPr>
    </w:p>
    <w:p w:rsidR="00C86223" w:rsidRDefault="00C86223">
      <w:pPr>
        <w:pStyle w:val="ConsPlusTitle"/>
        <w:ind w:firstLine="540"/>
        <w:jc w:val="both"/>
        <w:outlineLvl w:val="3"/>
      </w:pPr>
      <w:r>
        <w:t>30.8. Планируемые результаты освоения программы по государственному (бурятскому) языку на уровне среднего общего образования.</w:t>
      </w:r>
    </w:p>
    <w:p w:rsidR="00C86223" w:rsidRDefault="00C86223">
      <w:pPr>
        <w:pStyle w:val="ConsPlusNormal"/>
        <w:spacing w:before="220"/>
        <w:ind w:firstLine="540"/>
        <w:jc w:val="both"/>
      </w:pPr>
      <w:r>
        <w:t>30.8.1. В результате изучения государственного (бурятского)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государственному (бурятскому)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 xml:space="preserve">готовность к активной деятельности технологической и социальной направленности, </w:t>
      </w:r>
      <w:r>
        <w:lastRenderedPageBreak/>
        <w:t>способность инициировать, планировать и самостоятельно осуществлять такую деятельность, в том числе в процессе изучения государственного (бурятского)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государственному (бурятскому) языку, индивидуально и в группе.</w:t>
      </w:r>
    </w:p>
    <w:p w:rsidR="00C86223" w:rsidRDefault="00C86223">
      <w:pPr>
        <w:pStyle w:val="ConsPlusNormal"/>
        <w:spacing w:before="220"/>
        <w:ind w:firstLine="540"/>
        <w:jc w:val="both"/>
      </w:pPr>
      <w:r>
        <w:t>30.8.2. В процессе достижения личностных результатов освоения обучающимися программы по государственному (бурятскому)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30.8.3. В результате изучения государственного (бурятского)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30.8.3.1.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разнообразные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lastRenderedPageBreak/>
        <w:t>30.8.3.3.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30.8.3.4.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30.8.3.5.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30.8.3.6.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lastRenderedPageBreak/>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30.8.3.7.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ошибки;</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30.8.3.8.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(бурятскому)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30.8.4. Предметные результаты изучения государственного (бурятского) языка.</w:t>
      </w:r>
    </w:p>
    <w:p w:rsidR="00C86223" w:rsidRDefault="00C86223">
      <w:pPr>
        <w:pStyle w:val="ConsPlusNormal"/>
        <w:spacing w:before="220"/>
        <w:ind w:firstLine="540"/>
        <w:jc w:val="both"/>
      </w:pPr>
      <w:r>
        <w:t>К концу 10 класса обучающийся научится:</w:t>
      </w:r>
    </w:p>
    <w:p w:rsidR="00C86223" w:rsidRDefault="00C86223">
      <w:pPr>
        <w:pStyle w:val="ConsPlusNormal"/>
        <w:spacing w:before="220"/>
        <w:ind w:firstLine="540"/>
        <w:jc w:val="both"/>
      </w:pPr>
      <w: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w:t>
      </w:r>
    </w:p>
    <w:p w:rsidR="00C86223" w:rsidRDefault="00C86223">
      <w:pPr>
        <w:pStyle w:val="ConsPlusNormal"/>
        <w:spacing w:before="220"/>
        <w:ind w:firstLine="540"/>
        <w:jc w:val="both"/>
      </w:pPr>
      <w:r>
        <w:t>создавать и использовать разные виды монологических высказываний (описание, в том числе характеристика, повествование - сообщение, рассуждение) с вербальными и (или) зрительными опорами или без опор; характеризовать людей, предметы и другое, делать сообщения на заданную тему, делать сообщения по результатам проектной работы;</w:t>
      </w:r>
    </w:p>
    <w:p w:rsidR="00C86223" w:rsidRDefault="00C86223">
      <w:pPr>
        <w:pStyle w:val="ConsPlusNormal"/>
        <w:spacing w:before="220"/>
        <w:ind w:firstLine="540"/>
        <w:jc w:val="both"/>
      </w:pPr>
      <w: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информации;</w:t>
      </w:r>
    </w:p>
    <w:p w:rsidR="00C86223" w:rsidRDefault="00C86223">
      <w:pPr>
        <w:pStyle w:val="ConsPlusNormal"/>
        <w:spacing w:before="220"/>
        <w:ind w:firstLine="540"/>
        <w:jc w:val="both"/>
      </w:pPr>
      <w:r>
        <w:t xml:space="preserve">читать про себя и понимать несложные аутентичные тексты, содержащие отдельные </w:t>
      </w:r>
      <w:r>
        <w:lastRenderedPageBreak/>
        <w:t>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содержания, читать про себя несплошные тексты и понимать, оценивать представленную в них информацию, определять основную идею текста, отделять значимую информацию от второстепенной для решения поставленной коммуникативной задачи, находить нужную информацию, представленную имплицитно, определять временную и причинно-следственную взаимосвязь событий и явлений, описанных в тексте, объединять информацию из разных текстов по интересующему вопросу, признаку, факту, игнорировать незнакомые языковые явления, не препятствующие пониманию нужной информации, обобщать и оценивать полученную при чтении информацию, соотносить информационное сообщение текста с собственными знаниями, опытом и чувствами, отделять фактическую информацию от субъективных рассуждений автора текста, комментировать информацию, факты из прочитанного текста, выражать и аргументировать свое отношение к прочитанному;</w:t>
      </w:r>
    </w:p>
    <w:p w:rsidR="00C86223" w:rsidRDefault="00C86223">
      <w:pPr>
        <w:pStyle w:val="ConsPlusNormal"/>
        <w:spacing w:before="220"/>
        <w:ind w:firstLine="540"/>
        <w:jc w:val="both"/>
      </w:pPr>
      <w:r>
        <w:t>организовывать письменный текст: излагать собственную точку зрения; использовать факты и (или) мнения для изложения своей точки зрения, использовать стиль изложения (формальный и (или) неформальный);</w:t>
      </w:r>
    </w:p>
    <w:p w:rsidR="00C86223" w:rsidRDefault="00C86223">
      <w:pPr>
        <w:pStyle w:val="ConsPlusNormal"/>
        <w:spacing w:before="220"/>
        <w:ind w:firstLine="540"/>
        <w:jc w:val="both"/>
      </w:pPr>
      <w:r>
        <w:t>соблюдать правила вежливого поведения в стандартных ситуациях социально-бытовой, социально-культурной и учебно-трудовой сфер общения в бурятоязычной среде (включая этикет поведения в бурятоязычной среде, в бурятской семье, при приглашении в гости, а также этикет поведения в гостях).</w:t>
      </w:r>
    </w:p>
    <w:p w:rsidR="00C86223" w:rsidRDefault="00C86223">
      <w:pPr>
        <w:pStyle w:val="ConsPlusNormal"/>
        <w:spacing w:before="220"/>
        <w:ind w:firstLine="540"/>
        <w:jc w:val="both"/>
      </w:pPr>
      <w:r>
        <w:t>30.8.5. Предметные результаты изучения государственного (бурятского) языка.</w:t>
      </w:r>
    </w:p>
    <w:p w:rsidR="00C86223" w:rsidRDefault="00C86223">
      <w:pPr>
        <w:pStyle w:val="ConsPlusNormal"/>
        <w:spacing w:before="220"/>
        <w:ind w:firstLine="540"/>
        <w:jc w:val="both"/>
      </w:pPr>
      <w:r>
        <w:t>К концу 11 класса обучающийся научится:</w:t>
      </w:r>
    </w:p>
    <w:p w:rsidR="00C86223" w:rsidRDefault="00C86223">
      <w:pPr>
        <w:pStyle w:val="ConsPlusNormal"/>
        <w:spacing w:before="220"/>
        <w:ind w:firstLine="540"/>
        <w:jc w:val="both"/>
      </w:pPr>
      <w:r>
        <w:t>вести диалог - обмен мнениями, комбинированный диалог, выражать свою точку зрения и обосновывать ее, давать оценку услышанному;</w:t>
      </w:r>
    </w:p>
    <w:p w:rsidR="00C86223" w:rsidRDefault="00C86223">
      <w:pPr>
        <w:pStyle w:val="ConsPlusNormal"/>
        <w:spacing w:before="220"/>
        <w:ind w:firstLine="540"/>
        <w:jc w:val="both"/>
      </w:pPr>
      <w:r>
        <w:t>использовать основные коммуникативные типы речи: описание, сообщение, рассказ, рассуждение, описывать предмет, картинку, персонаж и другое, характеризовать людей, предметы и другое, делать сообщения на заданную тему, делать сообщения по результатам проектной работы, использовать в своей речи оценочные суждения и аргументы, говорить логично и связно;</w:t>
      </w:r>
    </w:p>
    <w:p w:rsidR="00C86223" w:rsidRDefault="00C86223">
      <w:pPr>
        <w:pStyle w:val="ConsPlusNormal"/>
        <w:spacing w:before="220"/>
        <w:ind w:firstLine="540"/>
        <w:jc w:val="both"/>
      </w:pPr>
      <w:r>
        <w:t>читать с целью полного понимания содержания на уровне значения: понимать внутреннюю организацию текста и уметь определять главное предложение в абзаце (тексте) и предложения, подчиненные главному предложению, хронологический и (или) логический порядок событий в тексте, причинно-следственные и другие смысловые связи текста с помощью лексических и грамматических средств (местоимений, слов-заместителей, союзов, союзных слов);</w:t>
      </w:r>
    </w:p>
    <w:p w:rsidR="00C86223" w:rsidRDefault="00C86223">
      <w:pPr>
        <w:pStyle w:val="ConsPlusNormal"/>
        <w:spacing w:before="220"/>
        <w:ind w:firstLine="540"/>
        <w:jc w:val="both"/>
      </w:pPr>
      <w:r>
        <w:t>читать с целью полного понимания на уровне смысла и критического осмысления содержания, выражать собственное мнение по поводу прочитанного, выражать суждение относительно поступков героев, соотносить события в тексте с личным опытом, представлять информацию в форме, отличной от первоначальной;</w:t>
      </w:r>
    </w:p>
    <w:p w:rsidR="00C86223" w:rsidRDefault="00C86223">
      <w:pPr>
        <w:pStyle w:val="ConsPlusNormal"/>
        <w:spacing w:before="220"/>
        <w:ind w:firstLine="540"/>
        <w:jc w:val="both"/>
      </w:pPr>
      <w:r>
        <w:t>понимать основное содержание несложных звучащих текстов монологического и диалогического характера: теле- и радиопередач в рамках изучаемых тем, выборочно понимать необходимую информацию в объявлениях и информационной рекламе, относительно полно понимать высказывания собеседника в наиболее распространенных стандартных ситуациях повседневного общения, отделять главную информацию от второстепенной, выявлять наиболее значимые факты, определять свое отношение к ним, извлекать из аудиотекста необходимую и (или) интересующую информацию;</w:t>
      </w:r>
    </w:p>
    <w:p w:rsidR="00C86223" w:rsidRDefault="00C86223">
      <w:pPr>
        <w:pStyle w:val="ConsPlusNormal"/>
        <w:spacing w:before="220"/>
        <w:ind w:firstLine="540"/>
        <w:jc w:val="both"/>
      </w:pPr>
      <w:r>
        <w:t xml:space="preserve">читать аутентичные тексты разных жанров и типов (в 11 классе объем текста достигает 600 - </w:t>
      </w:r>
      <w:r>
        <w:lastRenderedPageBreak/>
        <w:t>700 лексических единиц): письменно зафиксированные высказывания носителей языка, короткие фабульные рассказы, отрывки из художественных произведений, короткие научно-популярные статьи, газетные и журнальные репортажи, статьи, очерки, газетные и (или) журнальные интервью;</w:t>
      </w:r>
    </w:p>
    <w:p w:rsidR="00C86223" w:rsidRDefault="00C86223">
      <w:pPr>
        <w:pStyle w:val="ConsPlusNormal"/>
        <w:spacing w:before="220"/>
        <w:ind w:firstLine="540"/>
        <w:jc w:val="both"/>
      </w:pPr>
      <w:r>
        <w:t>использовать письмо как средство овладения другими видами речевой деятельности: фиксировать устные высказывания в письменной форме, делать записи на основе услышанного, делать записи (выписки из текста), сокращать исходный текст, убирая второстепенные детали;</w:t>
      </w:r>
    </w:p>
    <w:p w:rsidR="00C86223" w:rsidRDefault="00C86223">
      <w:pPr>
        <w:pStyle w:val="ConsPlusNormal"/>
        <w:spacing w:before="220"/>
        <w:ind w:firstLine="540"/>
        <w:jc w:val="both"/>
      </w:pPr>
      <w:r>
        <w:t>выполнять письменные проекты (индивидуально и в группе) по тематике общения, кратко излагать результаты проектной деятельности, составлять план, тезисы устного или письменного сообщения, находить и исправлять ошибки при окончательной редакции текста;</w:t>
      </w:r>
    </w:p>
    <w:p w:rsidR="00C86223" w:rsidRDefault="00C86223">
      <w:pPr>
        <w:pStyle w:val="ConsPlusNormal"/>
        <w:spacing w:before="220"/>
        <w:ind w:firstLine="540"/>
        <w:jc w:val="both"/>
      </w:pPr>
      <w:r>
        <w:t>соблюдать правила вежливого поведения в стандартных ситуациях социально-бытовой, социально-культурной и учебно-трудовой сфер общения в бурятоязычной среде, использовать языковые средства, которые могут использоваться в ситуациях официального и неофициального характера.</w:t>
      </w:r>
    </w:p>
    <w:p w:rsidR="00C86223" w:rsidRDefault="00C86223">
      <w:pPr>
        <w:pStyle w:val="ConsPlusNormal"/>
        <w:ind w:firstLine="540"/>
        <w:jc w:val="both"/>
      </w:pPr>
    </w:p>
    <w:p w:rsidR="00C86223" w:rsidRDefault="00C86223">
      <w:pPr>
        <w:pStyle w:val="ConsPlusTitle"/>
        <w:ind w:firstLine="540"/>
        <w:jc w:val="both"/>
        <w:outlineLvl w:val="2"/>
      </w:pPr>
      <w:r>
        <w:t>31. Федеральная рабочая программа по учебному предмету "Родной (вепсский) язык" (базовый уровень).</w:t>
      </w:r>
    </w:p>
    <w:p w:rsidR="00C86223" w:rsidRDefault="00C86223">
      <w:pPr>
        <w:pStyle w:val="ConsPlusNormal"/>
        <w:spacing w:before="220"/>
        <w:ind w:firstLine="540"/>
        <w:jc w:val="both"/>
      </w:pPr>
      <w:r>
        <w:t>31.1. Федеральная рабочая программа по учебному предмету "Родной (вепсский) язык" (базовый уровень) (предметная область "Родной язык и родная литература") (далее соответственно - программа по родному (вепсскому) языку (базовый уровень), родной (вепсский) язык) разработана для обучающихся, слабо владеющих родным (вепсским) языком, и включает пояснительную записку, содержание обучения, планируемые результаты освоения программы по родному (вепсскому) языку на базовом уровне.</w:t>
      </w:r>
    </w:p>
    <w:p w:rsidR="00C86223" w:rsidRDefault="00C86223">
      <w:pPr>
        <w:pStyle w:val="ConsPlusNormal"/>
        <w:spacing w:before="220"/>
        <w:ind w:firstLine="540"/>
        <w:jc w:val="both"/>
      </w:pPr>
      <w:r>
        <w:t>31.2. Пояснительная записка отражает общие цели изучения родного (вепсского) языка (базовый уровень), его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31.4. Планируемые результаты освоения программы по родному (вепсскому) языку (базовый уровень)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31.5. Пояснительная записка.</w:t>
      </w:r>
    </w:p>
    <w:p w:rsidR="00C86223" w:rsidRDefault="00C86223">
      <w:pPr>
        <w:pStyle w:val="ConsPlusNormal"/>
        <w:spacing w:before="220"/>
        <w:ind w:firstLine="540"/>
        <w:jc w:val="both"/>
      </w:pPr>
      <w:r>
        <w:t>31.5.1. Программа родного (вепсского) языка (базовый уровень)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 xml:space="preserve">Программа родного (вепсского) языка (базовый уровень) разработана с учетом психолого-педагогических особенностей развития детей 15 - 18 лет, связанных в том числе с переходом от учебных действий, характерных для уровня основного общего образования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w:t>
      </w:r>
      <w:r>
        <w:lastRenderedPageBreak/>
        <w:t>с формированием у обучающихся научного типа мышления, овладением научной терминологией, ключевыми понятиями, методами и приемами.</w:t>
      </w:r>
    </w:p>
    <w:p w:rsidR="00C86223" w:rsidRDefault="00C86223">
      <w:pPr>
        <w:pStyle w:val="ConsPlusNormal"/>
        <w:spacing w:before="220"/>
        <w:ind w:firstLine="540"/>
        <w:jc w:val="both"/>
      </w:pPr>
      <w:r>
        <w:t>Освоение программы родного (вепсского) языка (базовый уровень) в 10 - 11 классах предполагает применение коммуникативного подхода в обучении языку и направлено на достижение обучающимися порогового уровня коммуникативной компетенции. Содержание предмета направлено на формирование функциональной грамотности и коммуникативных умений в целом.</w:t>
      </w:r>
    </w:p>
    <w:p w:rsidR="00C86223" w:rsidRDefault="00C86223">
      <w:pPr>
        <w:pStyle w:val="ConsPlusNormal"/>
        <w:spacing w:before="220"/>
        <w:ind w:firstLine="540"/>
        <w:jc w:val="both"/>
      </w:pPr>
      <w:r>
        <w:t>31.5.2. В содержании программы по родному (вепсскому) языку (базовый уровень) выделяются следующие содержательные линии: тематическое содержание речи, коммуникативные умения, языковые знания и навыки, социокультурные знания и умения, компенсаторные умения.</w:t>
      </w:r>
    </w:p>
    <w:p w:rsidR="00C86223" w:rsidRDefault="00C86223">
      <w:pPr>
        <w:pStyle w:val="ConsPlusNormal"/>
        <w:spacing w:before="220"/>
        <w:ind w:firstLine="540"/>
        <w:jc w:val="both"/>
      </w:pPr>
      <w:r>
        <w:t>31.5.3. Изучение родного (вепсского) языка на базовом уровне в 10 - 11 классах направлено на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родного (вепсского) языка;</w:t>
      </w:r>
    </w:p>
    <w:p w:rsidR="00C86223" w:rsidRDefault="00C86223">
      <w:pPr>
        <w:pStyle w:val="ConsPlusNormal"/>
        <w:spacing w:before="220"/>
        <w:ind w:firstLine="540"/>
        <w:jc w:val="both"/>
      </w:pPr>
      <w:r>
        <w:t>социокультурная (межкультурная) компетенция - приобщение к культуре вепсов, их традициям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родного (вепсского) языка при получении и передаче информации;</w:t>
      </w:r>
    </w:p>
    <w:p w:rsidR="00C86223" w:rsidRDefault="00C86223">
      <w:pPr>
        <w:pStyle w:val="ConsPlusNormal"/>
        <w:spacing w:before="220"/>
        <w:ind w:firstLine="540"/>
        <w:jc w:val="both"/>
      </w:pPr>
      <w:r>
        <w:t>метапредметная (учебно-познавательная) компетенция - развитие общих и специальных учебных умений, позволяющих совершенствовать учебную деятельность по овладению родным (вепсским)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31.5.4. Общее число часов, рекомендованных для изучения родного (вепсского) языка на базовом уровне,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31.6. Содержание обучения в 10 классе.</w:t>
      </w:r>
    </w:p>
    <w:p w:rsidR="00C86223" w:rsidRDefault="00C86223">
      <w:pPr>
        <w:pStyle w:val="ConsPlusNormal"/>
        <w:spacing w:before="220"/>
        <w:ind w:firstLine="540"/>
        <w:jc w:val="both"/>
      </w:pPr>
      <w:r>
        <w:t>31.6.1. Тематическое содержание речи.</w:t>
      </w:r>
    </w:p>
    <w:p w:rsidR="00C86223" w:rsidRDefault="00C86223">
      <w:pPr>
        <w:pStyle w:val="ConsPlusNormal"/>
        <w:spacing w:before="220"/>
        <w:ind w:firstLine="540"/>
        <w:jc w:val="both"/>
      </w:pPr>
      <w: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со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родного языка в планах на будущее. Молодежь в современном обществе. </w:t>
      </w:r>
      <w:r>
        <w:lastRenderedPageBreak/>
        <w:t>Досуг молодежи: чтение, кино, театр, музыка, музеи,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Малая родина. Выдающиеся люди родной страны,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31.6.2.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- 8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(прослушанного) текста с выражением своего отношения к событиям и фактам, изложенным в тексте, 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w:t>
      </w:r>
      <w: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понимать структурно-смысловые связи в тексте,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Объем текста (текстов) для чтения - 500 - 700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 заполнение анкет и формуляров, написание резюме с сообщением основных сведений о себе, написание электронного сообщения личного характера в соответствии с принятыми в языковой среде нормами неофициального общения. Объем сообщения - до 130 слов, создание небольшого письменного высказывания (рассказа, сочинения и так далее) на основе плана, иллюстрации, таблицы, диаграммы и (или) прочитанного (прослушанного) текста с использованием образца. Объем письменного высказывания - до 150 слов, заполнение таблицы: краткая фиксация содержания прочитанного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lastRenderedPageBreak/>
        <w:t>31.6.3.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вепсском языке нормы лексической сочетаемости. 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 аффиксация,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(вепсского) языка:</w:t>
      </w:r>
    </w:p>
    <w:p w:rsidR="00C86223" w:rsidRDefault="00C86223">
      <w:pPr>
        <w:pStyle w:val="ConsPlusNormal"/>
        <w:spacing w:before="220"/>
        <w:ind w:firstLine="540"/>
        <w:jc w:val="both"/>
      </w:pPr>
      <w:r>
        <w:t>распознавание и употребление в речи различных коммуникативных типов предложений: повествовательных (vest'sanundad), вопросительных (</w:t>
      </w:r>
      <w:r>
        <w:rPr>
          <w:noProof/>
          <w:position w:val="-4"/>
        </w:rPr>
        <w:drawing>
          <wp:inline distT="0" distB="0" distL="0" distR="0">
            <wp:extent cx="1184275" cy="1993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84275" cy="199390"/>
                    </a:xfrm>
                    <a:prstGeom prst="rect">
                      <a:avLst/>
                    </a:prstGeom>
                    <a:noFill/>
                    <a:ln>
                      <a:noFill/>
                    </a:ln>
                  </pic:spPr>
                </pic:pic>
              </a:graphicData>
            </a:graphic>
          </wp:inline>
        </w:drawing>
      </w:r>
      <w:r>
        <w:t>), побудительных (kirgundsanundad);</w:t>
      </w:r>
    </w:p>
    <w:p w:rsidR="00C86223" w:rsidRDefault="00C86223">
      <w:pPr>
        <w:pStyle w:val="ConsPlusNormal"/>
        <w:spacing w:before="220"/>
        <w:ind w:firstLine="540"/>
        <w:jc w:val="both"/>
      </w:pPr>
      <w:r>
        <w:t>распознавание и употребление в речи простых (</w:t>
      </w:r>
      <w:r>
        <w:rPr>
          <w:noProof/>
          <w:position w:val="-4"/>
        </w:rPr>
        <w:drawing>
          <wp:inline distT="0" distB="0" distL="0" distR="0">
            <wp:extent cx="963930" cy="19939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63930" cy="199390"/>
                    </a:xfrm>
                    <a:prstGeom prst="rect">
                      <a:avLst/>
                    </a:prstGeom>
                    <a:noFill/>
                    <a:ln>
                      <a:noFill/>
                    </a:ln>
                  </pic:spPr>
                </pic:pic>
              </a:graphicData>
            </a:graphic>
          </wp:inline>
        </w:drawing>
      </w:r>
      <w:r>
        <w:t xml:space="preserve"> sanundad) и сложных (</w:t>
      </w:r>
      <w:r>
        <w:rPr>
          <w:noProof/>
          <w:position w:val="-4"/>
        </w:rPr>
        <w:drawing>
          <wp:inline distT="0" distB="0" distL="0" distR="0">
            <wp:extent cx="1100455" cy="19939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предложения;</w:t>
      </w:r>
    </w:p>
    <w:p w:rsidR="00C86223" w:rsidRDefault="00C86223">
      <w:pPr>
        <w:pStyle w:val="ConsPlusNormal"/>
        <w:spacing w:before="220"/>
        <w:ind w:firstLine="540"/>
        <w:jc w:val="both"/>
      </w:pPr>
      <w:r>
        <w:t>распознавание и употребление в речи распространенных (kazvatadud sanundad) и нераспространенных (alanduzsanundad) простых предложений;</w:t>
      </w:r>
    </w:p>
    <w:p w:rsidR="00C86223" w:rsidRDefault="00C86223">
      <w:pPr>
        <w:pStyle w:val="ConsPlusNormal"/>
        <w:spacing w:before="220"/>
        <w:ind w:firstLine="540"/>
        <w:jc w:val="both"/>
      </w:pPr>
      <w:r>
        <w:t>распознавание и употребление в речи двусоставных (</w:t>
      </w:r>
      <w:r>
        <w:rPr>
          <w:noProof/>
          <w:position w:val="-6"/>
        </w:rPr>
        <w:drawing>
          <wp:inline distT="0" distB="0" distL="0" distR="0">
            <wp:extent cx="1100455" cy="2203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sanundad) и односоставных (</w:t>
      </w:r>
      <w:r>
        <w:rPr>
          <w:noProof/>
          <w:position w:val="-6"/>
        </w:rPr>
        <w:drawing>
          <wp:inline distT="0" distB="0" distL="0" distR="0">
            <wp:extent cx="1016635" cy="2203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sanundad) простых предложений;</w:t>
      </w:r>
    </w:p>
    <w:p w:rsidR="00C86223" w:rsidRDefault="00C86223">
      <w:pPr>
        <w:pStyle w:val="ConsPlusNormal"/>
        <w:spacing w:before="220"/>
        <w:ind w:firstLine="540"/>
        <w:jc w:val="both"/>
      </w:pPr>
      <w:r>
        <w:t xml:space="preserve">использование в речи прямого порядка слов (oiged sanoiden </w:t>
      </w:r>
      <w:r>
        <w:rPr>
          <w:noProof/>
          <w:position w:val="-6"/>
        </w:rPr>
        <w:drawing>
          <wp:inline distT="0" distB="0" distL="0" distR="0">
            <wp:extent cx="744220" cy="22034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и инверсии (inversii) при построении простого предложения;</w:t>
      </w:r>
    </w:p>
    <w:p w:rsidR="00C86223" w:rsidRDefault="00C86223">
      <w:pPr>
        <w:pStyle w:val="ConsPlusNormal"/>
        <w:spacing w:before="220"/>
        <w:ind w:firstLine="540"/>
        <w:jc w:val="both"/>
      </w:pPr>
      <w:r>
        <w:t>распознавание и употребление в речи различных вводных слов (</w:t>
      </w:r>
      <w:r>
        <w:rPr>
          <w:noProof/>
          <w:position w:val="-4"/>
        </w:rPr>
        <w:drawing>
          <wp:inline distT="0" distB="0" distL="0" distR="0">
            <wp:extent cx="670560" cy="1993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lastRenderedPageBreak/>
        <w:t>распознавание и употребление в речи сложносочиненных (rindatuzsanundad) и сложноподчиненных предложений (</w:t>
      </w:r>
      <w:r>
        <w:rPr>
          <w:noProof/>
          <w:position w:val="-4"/>
        </w:rPr>
        <w:drawing>
          <wp:inline distT="0" distB="0" distL="0" distR="0">
            <wp:extent cx="1121410" cy="19939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2141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бессоюзных предложений (sidesanoitomad sanundad);</w:t>
      </w:r>
    </w:p>
    <w:p w:rsidR="00C86223" w:rsidRDefault="00C86223">
      <w:pPr>
        <w:pStyle w:val="ConsPlusNormal"/>
        <w:spacing w:before="220"/>
        <w:ind w:firstLine="540"/>
        <w:jc w:val="both"/>
      </w:pPr>
      <w:r>
        <w:t>распознавание и употребление в речи имен существительных, прилагательных, числительных и местоимений вепсского языка в следующих падежных формах единственного и множественного числа: номинатив (nominativ), генитив (genetiv), аккузатив (akkusatiivu), транслатив (translativ), эссив (essiv), партитив (partitiv), инессив (inessiv), элатив (elativ), иллатив (illativ), адессив (adessiv), аблатив (ablativ), аллатив (allativ), комитатив (komitativ), абессив (abessiv), пролатив (prolativ), терминатив (terminativ);</w:t>
      </w:r>
    </w:p>
    <w:p w:rsidR="00C86223" w:rsidRDefault="00C86223">
      <w:pPr>
        <w:pStyle w:val="ConsPlusNormal"/>
        <w:spacing w:before="220"/>
        <w:ind w:firstLine="540"/>
        <w:jc w:val="both"/>
      </w:pPr>
      <w:r>
        <w:t>распознавание и употребление в речи глаголов вепсского языка из списка лексического минимума для уровня среднего общего образования с учетом их управления в утвердительной и отрицательной форме презенса (prezens), имперфекта (imperfekt), перфекта (perfekt), плюсквамперфекта (pluskvamperfekt);</w:t>
      </w:r>
    </w:p>
    <w:p w:rsidR="00C86223" w:rsidRDefault="00C86223">
      <w:pPr>
        <w:pStyle w:val="ConsPlusNormal"/>
        <w:spacing w:before="220"/>
        <w:ind w:firstLine="540"/>
        <w:jc w:val="both"/>
      </w:pPr>
      <w:r>
        <w:t>распознавание и употребление в речи глаголов вепсского языка из списка лексического минимума для уровня среднего общего образования в утвердительной и отрицательной форме презенса, имперфекта, перфекта и плюсквамперфекта кондиционала (kondicionalan prezens, imperfekt, perfekt, pluskvamperfekt);</w:t>
      </w:r>
    </w:p>
    <w:p w:rsidR="00C86223" w:rsidRDefault="00C86223">
      <w:pPr>
        <w:pStyle w:val="ConsPlusNormal"/>
        <w:spacing w:before="220"/>
        <w:ind w:firstLine="540"/>
        <w:jc w:val="both"/>
      </w:pPr>
      <w:r>
        <w:t>распознавание и употребление в речи глаголов вепсского языка из списка лексического минимума для уровня среднего общего образования в утвердительной и отрицательной форме императива (imperativ);</w:t>
      </w:r>
    </w:p>
    <w:p w:rsidR="00C86223" w:rsidRDefault="00C86223">
      <w:pPr>
        <w:pStyle w:val="ConsPlusNormal"/>
        <w:spacing w:before="220"/>
        <w:ind w:firstLine="540"/>
        <w:jc w:val="both"/>
      </w:pPr>
      <w:r>
        <w:t>распознавание и употребление в речи форм I инфинитива глаголов вепсского языка (I infinitiv);</w:t>
      </w:r>
    </w:p>
    <w:p w:rsidR="00C86223" w:rsidRDefault="00C86223">
      <w:pPr>
        <w:pStyle w:val="ConsPlusNormal"/>
        <w:spacing w:before="220"/>
        <w:ind w:firstLine="540"/>
        <w:jc w:val="both"/>
      </w:pPr>
      <w:r>
        <w:t>распознавание и употребление в речи форм инессива и инструктива II инфинитива глаголов вепсского языка (II infinitiv inessivform, instruktivform);</w:t>
      </w:r>
    </w:p>
    <w:p w:rsidR="00C86223" w:rsidRDefault="00C86223">
      <w:pPr>
        <w:pStyle w:val="ConsPlusNormal"/>
        <w:spacing w:before="220"/>
        <w:ind w:firstLine="540"/>
        <w:jc w:val="both"/>
      </w:pPr>
      <w:r>
        <w:t>распознавание и употребление в речи форм инессива, элатива, иллатива, абессива III инфинитива глаголов вепсского языка (III infinitiv inessivform, elativform, illativform, abessivform);</w:t>
      </w:r>
    </w:p>
    <w:p w:rsidR="00C86223" w:rsidRDefault="00C86223">
      <w:pPr>
        <w:pStyle w:val="ConsPlusNormal"/>
        <w:spacing w:before="220"/>
        <w:ind w:firstLine="540"/>
        <w:jc w:val="both"/>
      </w:pPr>
      <w:r>
        <w:t>распознавание и употребление в речи форм I причастия актива и пассива (aktivan da passivan I particip);</w:t>
      </w:r>
    </w:p>
    <w:p w:rsidR="00C86223" w:rsidRDefault="00C86223">
      <w:pPr>
        <w:pStyle w:val="ConsPlusNormal"/>
        <w:spacing w:before="220"/>
        <w:ind w:firstLine="540"/>
        <w:jc w:val="both"/>
      </w:pPr>
      <w:r>
        <w:t>распознавание и употребление в речи форм II причастия актива и пассива (aktivan da passivan II particip);</w:t>
      </w:r>
    </w:p>
    <w:p w:rsidR="00C86223" w:rsidRDefault="00C86223">
      <w:pPr>
        <w:pStyle w:val="ConsPlusNormal"/>
        <w:spacing w:before="220"/>
        <w:ind w:firstLine="540"/>
        <w:jc w:val="both"/>
      </w:pPr>
      <w:r>
        <w:t>распознавание и употребление в речи степеней сравнения наречий (adverban rindatuzkategorijad: komparativform, superlativform);</w:t>
      </w:r>
    </w:p>
    <w:p w:rsidR="00C86223" w:rsidRDefault="00C86223">
      <w:pPr>
        <w:pStyle w:val="ConsPlusNormal"/>
        <w:spacing w:before="220"/>
        <w:ind w:firstLine="540"/>
        <w:jc w:val="both"/>
      </w:pPr>
      <w:r>
        <w:t>распознавание и употребление в речи различных предлогов (ezisanad) и послелогов (tagasanad);</w:t>
      </w:r>
    </w:p>
    <w:p w:rsidR="00C86223" w:rsidRDefault="00C86223">
      <w:pPr>
        <w:pStyle w:val="ConsPlusNormal"/>
        <w:spacing w:before="220"/>
        <w:ind w:firstLine="540"/>
        <w:jc w:val="both"/>
      </w:pPr>
      <w:r>
        <w:t xml:space="preserve">распознавание и употребление в речи различных сочинительных и подчинительных союзов (rindatuzsidesanad da </w:t>
      </w:r>
      <w:r>
        <w:rPr>
          <w:noProof/>
          <w:position w:val="-4"/>
        </w:rPr>
        <w:drawing>
          <wp:inline distT="0" distB="0" distL="0" distR="0">
            <wp:extent cx="1142365" cy="19939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4236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различных междометий (interjektad);</w:t>
      </w:r>
    </w:p>
    <w:p w:rsidR="00C86223" w:rsidRDefault="00C86223">
      <w:pPr>
        <w:pStyle w:val="ConsPlusNormal"/>
        <w:spacing w:before="220"/>
        <w:ind w:firstLine="540"/>
        <w:jc w:val="both"/>
      </w:pPr>
      <w:r>
        <w:t>распознавание и употребление в речи различных эквивалентов придаточных предложений - предикативной конструкции, темпоральной конструкции, модальной конструкции (</w:t>
      </w:r>
      <w:r>
        <w:rPr>
          <w:noProof/>
          <w:position w:val="-4"/>
        </w:rPr>
        <w:drawing>
          <wp:inline distT="0" distB="0" distL="0" distR="0">
            <wp:extent cx="922020" cy="1993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xml:space="preserve"> - predikatsanund, temporaline sanund, modaline sanund);</w:t>
      </w:r>
    </w:p>
    <w:p w:rsidR="00C86223" w:rsidRDefault="00C86223">
      <w:pPr>
        <w:pStyle w:val="ConsPlusNormal"/>
        <w:spacing w:before="220"/>
        <w:ind w:firstLine="540"/>
        <w:jc w:val="both"/>
      </w:pPr>
      <w:r>
        <w:t>распознавание и употребление в речи форм абессива III инфинитива глаголов;</w:t>
      </w:r>
    </w:p>
    <w:p w:rsidR="00C86223" w:rsidRDefault="00C86223">
      <w:pPr>
        <w:pStyle w:val="ConsPlusNormal"/>
        <w:spacing w:before="220"/>
        <w:ind w:firstLine="540"/>
        <w:jc w:val="both"/>
      </w:pPr>
      <w:r>
        <w:lastRenderedPageBreak/>
        <w:t xml:space="preserve">распознавание и употребление в речи форм индикатива, кондиционала и императива рефлексивного спряжения глаголов (refleksivine </w:t>
      </w:r>
      <w:r>
        <w:rPr>
          <w:noProof/>
          <w:position w:val="-4"/>
        </w:rPr>
        <w:drawing>
          <wp:inline distT="0" distB="0" distL="0" distR="0">
            <wp:extent cx="586740" cy="19939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indikativ, kondicional, imperativ);</w:t>
      </w:r>
    </w:p>
    <w:p w:rsidR="00C86223" w:rsidRDefault="00C86223">
      <w:pPr>
        <w:pStyle w:val="ConsPlusNormal"/>
        <w:spacing w:before="220"/>
        <w:ind w:firstLine="540"/>
        <w:jc w:val="both"/>
      </w:pPr>
      <w:r>
        <w:t>распознавание и употребление в речи различных присоединительных частиц с учетом их прагматических характеристик.</w:t>
      </w:r>
    </w:p>
    <w:p w:rsidR="00C86223" w:rsidRDefault="00C86223">
      <w:pPr>
        <w:pStyle w:val="ConsPlusNormal"/>
        <w:spacing w:before="220"/>
        <w:ind w:firstLine="540"/>
        <w:jc w:val="both"/>
      </w:pPr>
      <w:r>
        <w:t>31.6.4.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своего региона и основных социокультурных элементов речевого поведенческого этикета в рамках тематического содержания 10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и культурном наследии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31.6.5.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31.7. Содержание обучения в 11 классе.</w:t>
      </w:r>
    </w:p>
    <w:p w:rsidR="00C86223" w:rsidRDefault="00C86223">
      <w:pPr>
        <w:pStyle w:val="ConsPlusNormal"/>
        <w:spacing w:before="220"/>
        <w:ind w:firstLine="540"/>
        <w:jc w:val="both"/>
      </w:pPr>
      <w:r>
        <w:t>31.7.1. Тематическое содержание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со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родного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lastRenderedPageBreak/>
        <w:t>31.7.2.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диалог-побуждение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(прослушанного) текста без опоры на ключевые слова, план с выражением своего отношения к событиям и фактам, изложенным в тексте, 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с использованием ключевых слов, плана и (или) иллюстраций, фотографий, таблиц, диаграмм, графиков и (или) без их использования. Объем монологического высказывания - 14 - 15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ситуациях повседневного общения, рассказ, сообщение информационного характера, объявление. Языковая сложность текстов для аудирования должна соответствовать пороговому уровню (B1 - пороговый </w:t>
      </w:r>
      <w:r>
        <w:lastRenderedPageBreak/>
        <w:t>уровень по общеевропейской шкале).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понимать структурно-смысловые связи в тексте,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Языковая сложность текстов для чтения должна соответствовать пороговому уровню (B1 - пороговый уровень по общеевропейской шкале). Объем текста (текстов) для чтения - до 600 - 800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Развитие умений письменной речи: заполнение анкет и формуляров в соответствии с нормами, принятыми у носителей изучаемого языка, написание резюме с сообщением основных сведений о себе, написание электронного сообщения личного характера в соответствии с нормами неофициального общения. Объем сообщения - до 140 слов, создание небольшого письменного высказывания (рассказа, сочинения, статьи и так далее) на основе плана, иллюстрации, таблицы, графика, диаграммы и (или) прочитанного (прослушанного) текста с использованием образца. Объем письменного высказывания - до 180 слов, заполнение таблицы: краткая фиксация содержания прочитанного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31.7.3.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w:t>
      </w:r>
      <w:r>
        <w:lastRenderedPageBreak/>
        <w:t>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вепсском языке нормы лексической сочетаемости. 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Основные способы словообразования: аффиксация,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(вепсского) языка:</w:t>
      </w:r>
    </w:p>
    <w:p w:rsidR="00C86223" w:rsidRDefault="00C86223">
      <w:pPr>
        <w:pStyle w:val="ConsPlusNormal"/>
        <w:spacing w:before="220"/>
        <w:ind w:firstLine="540"/>
        <w:jc w:val="both"/>
      </w:pPr>
      <w:r>
        <w:t>распознавание и употребление в речи различных коммуникативных типов предложений: повествовательных (vest'sanundad), вопросительных (</w:t>
      </w:r>
      <w:r>
        <w:rPr>
          <w:noProof/>
          <w:position w:val="-4"/>
        </w:rPr>
        <w:drawing>
          <wp:inline distT="0" distB="0" distL="0" distR="0">
            <wp:extent cx="1184275" cy="19939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84275" cy="199390"/>
                    </a:xfrm>
                    <a:prstGeom prst="rect">
                      <a:avLst/>
                    </a:prstGeom>
                    <a:noFill/>
                    <a:ln>
                      <a:noFill/>
                    </a:ln>
                  </pic:spPr>
                </pic:pic>
              </a:graphicData>
            </a:graphic>
          </wp:inline>
        </w:drawing>
      </w:r>
      <w:r>
        <w:t>), побудительных (kirgundsanundad);</w:t>
      </w:r>
    </w:p>
    <w:p w:rsidR="00C86223" w:rsidRDefault="00C86223">
      <w:pPr>
        <w:pStyle w:val="ConsPlusNormal"/>
        <w:spacing w:before="220"/>
        <w:ind w:firstLine="540"/>
        <w:jc w:val="both"/>
      </w:pPr>
      <w:r>
        <w:t>распознавание и употребление в речи простых (</w:t>
      </w:r>
      <w:r>
        <w:rPr>
          <w:noProof/>
          <w:position w:val="-4"/>
        </w:rPr>
        <w:drawing>
          <wp:inline distT="0" distB="0" distL="0" distR="0">
            <wp:extent cx="963930" cy="19939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63930" cy="199390"/>
                    </a:xfrm>
                    <a:prstGeom prst="rect">
                      <a:avLst/>
                    </a:prstGeom>
                    <a:noFill/>
                    <a:ln>
                      <a:noFill/>
                    </a:ln>
                  </pic:spPr>
                </pic:pic>
              </a:graphicData>
            </a:graphic>
          </wp:inline>
        </w:drawing>
      </w:r>
      <w:r>
        <w:t xml:space="preserve"> sanundad) и сложных (</w:t>
      </w:r>
      <w:r>
        <w:rPr>
          <w:noProof/>
          <w:position w:val="-4"/>
        </w:rPr>
        <w:drawing>
          <wp:inline distT="0" distB="0" distL="0" distR="0">
            <wp:extent cx="1100455" cy="19939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предложений;</w:t>
      </w:r>
    </w:p>
    <w:p w:rsidR="00C86223" w:rsidRDefault="00C86223">
      <w:pPr>
        <w:pStyle w:val="ConsPlusNormal"/>
        <w:spacing w:before="220"/>
        <w:ind w:firstLine="540"/>
        <w:jc w:val="both"/>
      </w:pPr>
      <w:r>
        <w:t>распознавание и употребление в речи распространенных (kazvatadud sanundad) и нераспространенных (alanduzsanundad) простых предложений;</w:t>
      </w:r>
    </w:p>
    <w:p w:rsidR="00C86223" w:rsidRDefault="00C86223">
      <w:pPr>
        <w:pStyle w:val="ConsPlusNormal"/>
        <w:spacing w:before="220"/>
        <w:ind w:firstLine="540"/>
        <w:jc w:val="both"/>
      </w:pPr>
      <w:r>
        <w:t>распознавание и употребление в речи двусоставных (</w:t>
      </w:r>
      <w:r>
        <w:rPr>
          <w:noProof/>
          <w:position w:val="-6"/>
        </w:rPr>
        <w:drawing>
          <wp:inline distT="0" distB="0" distL="0" distR="0">
            <wp:extent cx="1100455" cy="22034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sanundad) и односоставных (</w:t>
      </w:r>
      <w:r>
        <w:rPr>
          <w:noProof/>
          <w:position w:val="-6"/>
        </w:rPr>
        <w:drawing>
          <wp:inline distT="0" distB="0" distL="0" distR="0">
            <wp:extent cx="1016635" cy="22034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sanundad) простых предложений;</w:t>
      </w:r>
    </w:p>
    <w:p w:rsidR="00C86223" w:rsidRDefault="00C86223">
      <w:pPr>
        <w:pStyle w:val="ConsPlusNormal"/>
        <w:spacing w:before="220"/>
        <w:ind w:firstLine="540"/>
        <w:jc w:val="both"/>
      </w:pPr>
      <w:r>
        <w:t xml:space="preserve">использование в речи прямого порядка слов (oiged sanoiden </w:t>
      </w:r>
      <w:r>
        <w:rPr>
          <w:noProof/>
          <w:position w:val="-6"/>
        </w:rPr>
        <w:drawing>
          <wp:inline distT="0" distB="0" distL="0" distR="0">
            <wp:extent cx="744220" cy="22034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и инверсии (inversii) при построении простого предложения;</w:t>
      </w:r>
    </w:p>
    <w:p w:rsidR="00C86223" w:rsidRDefault="00C86223">
      <w:pPr>
        <w:pStyle w:val="ConsPlusNormal"/>
        <w:spacing w:before="220"/>
        <w:ind w:firstLine="540"/>
        <w:jc w:val="both"/>
      </w:pPr>
      <w:r>
        <w:t>распознавание и употребление в речи различных вводных слов (</w:t>
      </w:r>
      <w:r>
        <w:rPr>
          <w:noProof/>
          <w:position w:val="-4"/>
        </w:rPr>
        <w:drawing>
          <wp:inline distT="0" distB="0" distL="0" distR="0">
            <wp:extent cx="670560" cy="19939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сложносочиненных (rindatuzsanundad) и сложноподчиненных предложений (</w:t>
      </w:r>
      <w:r>
        <w:rPr>
          <w:noProof/>
          <w:position w:val="-4"/>
        </w:rPr>
        <w:drawing>
          <wp:inline distT="0" distB="0" distL="0" distR="0">
            <wp:extent cx="1121410" cy="19939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2141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бессоюзных предложений (sidesanoitomad sanundad);</w:t>
      </w:r>
    </w:p>
    <w:p w:rsidR="00C86223" w:rsidRDefault="00C86223">
      <w:pPr>
        <w:pStyle w:val="ConsPlusNormal"/>
        <w:spacing w:before="220"/>
        <w:ind w:firstLine="540"/>
        <w:jc w:val="both"/>
      </w:pPr>
      <w:r>
        <w:t xml:space="preserve">распознавание и употребление в речи имен существительных, прилагательных, числительных и местоимений вепсского языка в следующих падежных формах единственного и множественного </w:t>
      </w:r>
      <w:r>
        <w:lastRenderedPageBreak/>
        <w:t>числа: номинатив (nominativ), генитив (genetiv), аккузатив (akkusatiivu), транслатив (translativ), эссив (essiv), партитив (partitiv), инессив (inessiv), элатив (elativ), иллатив (illativ), адессив (adessiv), аблатив (ablativ), аллатив (allativ), комитатив (komitativ), абессив (abessiv), пролатив (prolativ), терминатив (terminativ);</w:t>
      </w:r>
    </w:p>
    <w:p w:rsidR="00C86223" w:rsidRDefault="00C86223">
      <w:pPr>
        <w:pStyle w:val="ConsPlusNormal"/>
        <w:spacing w:before="220"/>
        <w:ind w:firstLine="540"/>
        <w:jc w:val="both"/>
      </w:pPr>
      <w:r>
        <w:t>распознавание и употребление в речи глаголов вепсского языка из списка лексического минимума для уровня среднего общего образования с учетом их управления в утвердительной и отрицательной форме презенса (prezens), имперфекта (imperfekt), перфекта (perfekt), плюсквамперфекта (pluskvamperfekt);</w:t>
      </w:r>
    </w:p>
    <w:p w:rsidR="00C86223" w:rsidRDefault="00C86223">
      <w:pPr>
        <w:pStyle w:val="ConsPlusNormal"/>
        <w:spacing w:before="220"/>
        <w:ind w:firstLine="540"/>
        <w:jc w:val="both"/>
      </w:pPr>
      <w:r>
        <w:t>распознавание и употребление в речи глаголов вепсского языка из списка лексического минимума для уровня среднего общего образования в утвердительной и отрицательной форме презенса, имперфекта, перфекта и плюсквамперфекта кондиционала (kondicionalan prezens, imperfekt, perfekt, pluskvamperfekt);</w:t>
      </w:r>
    </w:p>
    <w:p w:rsidR="00C86223" w:rsidRDefault="00C86223">
      <w:pPr>
        <w:pStyle w:val="ConsPlusNormal"/>
        <w:spacing w:before="220"/>
        <w:ind w:firstLine="540"/>
        <w:jc w:val="both"/>
      </w:pPr>
      <w:r>
        <w:t>распознавание и употребление в речи глаголов вепсского языка из списка лексического минимума для уровня среднего общего образования в утвердительной и отрицательной форме императива (imperativ);</w:t>
      </w:r>
    </w:p>
    <w:p w:rsidR="00C86223" w:rsidRDefault="00C86223">
      <w:pPr>
        <w:pStyle w:val="ConsPlusNormal"/>
        <w:spacing w:before="220"/>
        <w:ind w:firstLine="540"/>
        <w:jc w:val="both"/>
      </w:pPr>
      <w:r>
        <w:t>распознавание и употребление в речи форм I инфинитива глаголов вепсского языка (I infinitiv);</w:t>
      </w:r>
    </w:p>
    <w:p w:rsidR="00C86223" w:rsidRDefault="00C86223">
      <w:pPr>
        <w:pStyle w:val="ConsPlusNormal"/>
        <w:spacing w:before="220"/>
        <w:ind w:firstLine="540"/>
        <w:jc w:val="both"/>
      </w:pPr>
      <w:r>
        <w:t>распознавание и употребление в речи форм инессива и инструктива II инфинитива глаголов вепсского языка (II infinitiv inessivform, instruktivform);</w:t>
      </w:r>
    </w:p>
    <w:p w:rsidR="00C86223" w:rsidRDefault="00C86223">
      <w:pPr>
        <w:pStyle w:val="ConsPlusNormal"/>
        <w:spacing w:before="220"/>
        <w:ind w:firstLine="540"/>
        <w:jc w:val="both"/>
      </w:pPr>
      <w:r>
        <w:t>распознавание и употребление в речи форм инессива, элатива, иллатива, абессива III инфинитива глаголов вепсского языка (III infinitiv inessivform, elativform, illativform, abessivform);</w:t>
      </w:r>
    </w:p>
    <w:p w:rsidR="00C86223" w:rsidRDefault="00C86223">
      <w:pPr>
        <w:pStyle w:val="ConsPlusNormal"/>
        <w:spacing w:before="220"/>
        <w:ind w:firstLine="540"/>
        <w:jc w:val="both"/>
      </w:pPr>
      <w:r>
        <w:t>распознавание и употребление в речи форм I причастия актива и пассива (aktivan da passivan I particip);</w:t>
      </w:r>
    </w:p>
    <w:p w:rsidR="00C86223" w:rsidRDefault="00C86223">
      <w:pPr>
        <w:pStyle w:val="ConsPlusNormal"/>
        <w:spacing w:before="220"/>
        <w:ind w:firstLine="540"/>
        <w:jc w:val="both"/>
      </w:pPr>
      <w:r>
        <w:t>распознавание и употребление в речи форм II причастия актива и пассива (aktivan da passivan II particip);</w:t>
      </w:r>
    </w:p>
    <w:p w:rsidR="00C86223" w:rsidRDefault="00C86223">
      <w:pPr>
        <w:pStyle w:val="ConsPlusNormal"/>
        <w:spacing w:before="220"/>
        <w:ind w:firstLine="540"/>
        <w:jc w:val="both"/>
      </w:pPr>
      <w:r>
        <w:t>распознавание и употребление в речи степеней сравнения наречий (adverban rindatuzkategorijad: komparativform, superlativform);</w:t>
      </w:r>
    </w:p>
    <w:p w:rsidR="00C86223" w:rsidRDefault="00C86223">
      <w:pPr>
        <w:pStyle w:val="ConsPlusNormal"/>
        <w:spacing w:before="220"/>
        <w:ind w:firstLine="540"/>
        <w:jc w:val="both"/>
      </w:pPr>
      <w:r>
        <w:t>распознавание и употребление в речи различных предлогов (ezisanad) и послелогов (tagasanad);</w:t>
      </w:r>
    </w:p>
    <w:p w:rsidR="00C86223" w:rsidRDefault="00C86223">
      <w:pPr>
        <w:pStyle w:val="ConsPlusNormal"/>
        <w:spacing w:before="220"/>
        <w:ind w:firstLine="540"/>
        <w:jc w:val="both"/>
      </w:pPr>
      <w:r>
        <w:t xml:space="preserve">распознавание и употребление в речи различных сочинительных и подчинительных союзов (rindatuzsidesanad da </w:t>
      </w:r>
      <w:r>
        <w:rPr>
          <w:noProof/>
          <w:position w:val="-4"/>
        </w:rPr>
        <w:drawing>
          <wp:inline distT="0" distB="0" distL="0" distR="0">
            <wp:extent cx="1142365" cy="19939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4236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различных междометий (interjektad);</w:t>
      </w:r>
    </w:p>
    <w:p w:rsidR="00C86223" w:rsidRDefault="00C86223">
      <w:pPr>
        <w:pStyle w:val="ConsPlusNormal"/>
        <w:spacing w:before="220"/>
        <w:ind w:firstLine="540"/>
        <w:jc w:val="both"/>
      </w:pPr>
      <w:r>
        <w:t>распознавание и употребление в речи различных эквивалентов придаточных предложений - предикативной конструкции, темпоральной конструкции, модальной конструкции (</w:t>
      </w:r>
      <w:r>
        <w:rPr>
          <w:noProof/>
          <w:position w:val="-4"/>
        </w:rPr>
        <w:drawing>
          <wp:inline distT="0" distB="0" distL="0" distR="0">
            <wp:extent cx="922020" cy="19939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xml:space="preserve"> - predikatsanund, temporaline sanund, modaline sanund);</w:t>
      </w:r>
    </w:p>
    <w:p w:rsidR="00C86223" w:rsidRDefault="00C86223">
      <w:pPr>
        <w:pStyle w:val="ConsPlusNormal"/>
        <w:spacing w:before="220"/>
        <w:ind w:firstLine="540"/>
        <w:jc w:val="both"/>
      </w:pPr>
      <w:r>
        <w:t>распознавание и употребление в речи форм абессива III инфинитива глаголов;</w:t>
      </w:r>
    </w:p>
    <w:p w:rsidR="00C86223" w:rsidRDefault="00C86223">
      <w:pPr>
        <w:pStyle w:val="ConsPlusNormal"/>
        <w:spacing w:before="220"/>
        <w:ind w:firstLine="540"/>
        <w:jc w:val="both"/>
      </w:pPr>
      <w:r>
        <w:t xml:space="preserve">распознавание и употребление в речи форм индикатива, кондиционала и императива рефлексивного спряжения глаголов (refleksivine </w:t>
      </w:r>
      <w:r>
        <w:rPr>
          <w:noProof/>
          <w:position w:val="-4"/>
        </w:rPr>
        <w:drawing>
          <wp:inline distT="0" distB="0" distL="0" distR="0">
            <wp:extent cx="586740" cy="19939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indikativ, kondicional, imperativ);</w:t>
      </w:r>
    </w:p>
    <w:p w:rsidR="00C86223" w:rsidRDefault="00C86223">
      <w:pPr>
        <w:pStyle w:val="ConsPlusNormal"/>
        <w:spacing w:before="220"/>
        <w:ind w:firstLine="540"/>
        <w:jc w:val="both"/>
      </w:pPr>
      <w:r>
        <w:t>распознавание и употребление в речи различных присоединительных частиц с учетом их прагматических характеристик.</w:t>
      </w:r>
    </w:p>
    <w:p w:rsidR="00C86223" w:rsidRDefault="00C86223">
      <w:pPr>
        <w:pStyle w:val="ConsPlusNormal"/>
        <w:spacing w:before="220"/>
        <w:ind w:firstLine="540"/>
        <w:jc w:val="both"/>
      </w:pPr>
      <w:r>
        <w:lastRenderedPageBreak/>
        <w:t>31.7.4.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основных социокультурных элементов речевого поведенческого этикета в рамках тематического содержания 11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31.7.5.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31.8. Планируемые результаты освоения программы по родному (вепсскому) языку (базовый уровень) на уровне среднего общего образования.</w:t>
      </w:r>
    </w:p>
    <w:p w:rsidR="00C86223" w:rsidRDefault="00C86223">
      <w:pPr>
        <w:pStyle w:val="ConsPlusNormal"/>
        <w:spacing w:before="220"/>
        <w:ind w:firstLine="540"/>
        <w:jc w:val="both"/>
      </w:pPr>
      <w:r>
        <w:t>31.8.1. В результате освоения программы по родному (вепсскому) языку (базовый уровень)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 xml:space="preserve">сформированность российской гражданской идентичности, патриотизма, уважения к своему </w:t>
      </w:r>
      <w:r>
        <w:lastRenderedPageBreak/>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(вепсскому)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(вепсского) языка;</w:t>
      </w:r>
    </w:p>
    <w:p w:rsidR="00C86223" w:rsidRDefault="00C86223">
      <w:pPr>
        <w:pStyle w:val="ConsPlusNormal"/>
        <w:spacing w:before="220"/>
        <w:ind w:firstLine="540"/>
        <w:jc w:val="both"/>
      </w:pPr>
      <w:r>
        <w:lastRenderedPageBreak/>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(вепсскому) языку, индивидуально и в группе.</w:t>
      </w:r>
    </w:p>
    <w:p w:rsidR="00C86223" w:rsidRDefault="00C86223">
      <w:pPr>
        <w:pStyle w:val="ConsPlusNormal"/>
        <w:spacing w:before="220"/>
        <w:ind w:firstLine="540"/>
        <w:jc w:val="both"/>
      </w:pPr>
      <w:r>
        <w:t>31.8.2. В процессе достижения личностных результатов освоения обучающимися программы по родному (вепсскому)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w:t>
      </w:r>
      <w:r>
        <w:lastRenderedPageBreak/>
        <w:t>и читательского опыта.</w:t>
      </w:r>
    </w:p>
    <w:p w:rsidR="00C86223" w:rsidRDefault="00C86223">
      <w:pPr>
        <w:pStyle w:val="ConsPlusNormal"/>
        <w:spacing w:before="220"/>
        <w:ind w:firstLine="540"/>
        <w:jc w:val="both"/>
      </w:pPr>
      <w:r>
        <w:t>31.8.3. В результате изучения родного (вепсского)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31.8.3.1.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31.8.3.3.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31.8.3.4.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31.8.3.5.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31.8.3.6.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lastRenderedPageBreak/>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31.8.3.7.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31.8.3.8.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(вепсскому)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31.8.4. Предметные результаты освоения программы по родному (вепсскому) языку (базовый уровень). К концу 10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(8 реплик со стороны каждого собеседника), создавать устные связные монологические высказывания (описание или характеристика, повествование или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(прослушанного) текста с выражением своего отношения (объем монологического высказывания - до 14 фраз), устно излагать результаты выполненной проектной работы (объем - до 14 фраз);</w:t>
      </w:r>
    </w:p>
    <w:p w:rsidR="00C86223" w:rsidRDefault="00C86223">
      <w:pPr>
        <w:pStyle w:val="ConsPlusNormal"/>
        <w:spacing w:before="220"/>
        <w:ind w:firstLine="540"/>
        <w:jc w:val="both"/>
      </w:pPr>
      <w:r>
        <w:t xml:space="preserve">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w:t>
      </w:r>
      <w:r>
        <w:lastRenderedPageBreak/>
        <w:t>пониманием основного содержания, с пониманием нужной (интересующей, запрашиваемой) информации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писать резюме с сообщением основных сведений о себе, писать электронное сообщение личного характера, соблюдая речевой этикет (объем сообщения - до 130 слов), 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t>3) распознавать в устной речи и письменном тексте 1400 лексических единиц (слов,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вепсском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4) распознавать и употреблять в речи различные коммуникативные типы предложений: повествовательные (vest'sanundad), вопросительные (</w:t>
      </w:r>
      <w:r>
        <w:rPr>
          <w:noProof/>
          <w:position w:val="-4"/>
        </w:rPr>
        <w:drawing>
          <wp:inline distT="0" distB="0" distL="0" distR="0">
            <wp:extent cx="1184275" cy="19939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84275" cy="199390"/>
                    </a:xfrm>
                    <a:prstGeom prst="rect">
                      <a:avLst/>
                    </a:prstGeom>
                    <a:noFill/>
                    <a:ln>
                      <a:noFill/>
                    </a:ln>
                  </pic:spPr>
                </pic:pic>
              </a:graphicData>
            </a:graphic>
          </wp:inline>
        </w:drawing>
      </w:r>
      <w:r>
        <w:t>), побудительные (kirgundsanundad), простые (</w:t>
      </w:r>
      <w:r>
        <w:rPr>
          <w:noProof/>
          <w:position w:val="-4"/>
        </w:rPr>
        <w:drawing>
          <wp:inline distT="0" distB="0" distL="0" distR="0">
            <wp:extent cx="963930" cy="19939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63930" cy="199390"/>
                    </a:xfrm>
                    <a:prstGeom prst="rect">
                      <a:avLst/>
                    </a:prstGeom>
                    <a:noFill/>
                    <a:ln>
                      <a:noFill/>
                    </a:ln>
                  </pic:spPr>
                </pic:pic>
              </a:graphicData>
            </a:graphic>
          </wp:inline>
        </w:drawing>
      </w:r>
      <w:r>
        <w:t xml:space="preserve"> sanundad) и сложные (</w:t>
      </w:r>
      <w:r>
        <w:rPr>
          <w:noProof/>
          <w:position w:val="-4"/>
        </w:rPr>
        <w:drawing>
          <wp:inline distT="0" distB="0" distL="0" distR="0">
            <wp:extent cx="1100455" cy="19939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предложения, распространенные (kazvatadud sanundad) и нераспространенные (alanduzsanundad) простые предложения, двусоставные (</w:t>
      </w:r>
      <w:r>
        <w:rPr>
          <w:noProof/>
          <w:position w:val="-6"/>
        </w:rPr>
        <w:drawing>
          <wp:inline distT="0" distB="0" distL="0" distR="0">
            <wp:extent cx="1100455" cy="22034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sanundad) и односоставные (</w:t>
      </w:r>
      <w:r>
        <w:rPr>
          <w:noProof/>
          <w:position w:val="-6"/>
        </w:rPr>
        <w:drawing>
          <wp:inline distT="0" distB="0" distL="0" distR="0">
            <wp:extent cx="1016635" cy="22034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sanundad) простые предложения, прямой порядок слов (oiged sanoiden </w:t>
      </w:r>
      <w:r>
        <w:rPr>
          <w:noProof/>
          <w:position w:val="-6"/>
        </w:rPr>
        <w:drawing>
          <wp:inline distT="0" distB="0" distL="0" distR="0">
            <wp:extent cx="744220" cy="22034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и инверсию (inversii) при построении простого предложения, различные вводные слова (</w:t>
      </w:r>
      <w:r>
        <w:rPr>
          <w:noProof/>
          <w:position w:val="-4"/>
        </w:rPr>
        <w:drawing>
          <wp:inline distT="0" distB="0" distL="0" distR="0">
            <wp:extent cx="670560" cy="19939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сложносочиненные (rindatuzsanundad) и сложноподчиненные предложения (</w:t>
      </w:r>
      <w:r>
        <w:rPr>
          <w:noProof/>
          <w:position w:val="-4"/>
        </w:rPr>
        <w:drawing>
          <wp:inline distT="0" distB="0" distL="0" distR="0">
            <wp:extent cx="1121410" cy="19939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121410" cy="199390"/>
                    </a:xfrm>
                    <a:prstGeom prst="rect">
                      <a:avLst/>
                    </a:prstGeom>
                    <a:noFill/>
                    <a:ln>
                      <a:noFill/>
                    </a:ln>
                  </pic:spPr>
                </pic:pic>
              </a:graphicData>
            </a:graphic>
          </wp:inline>
        </w:drawing>
      </w:r>
      <w:r>
        <w:t xml:space="preserve">), бессоюзные предложения (sidesanoitomad sanundad), имена существительные, прилагательные, числительные и местоимения вепсского языка в следующих падежных формах единственного и множественного числа: номинатив (nominativ), генитив (genetiv), аккузатив (akkusatiivu), транслатив (translativ), эссив (essiv), партитив (partitiv), инессив (inessiv), элатив (elativ), иллатив (illativ), адессив (adessiv), аблатив (ablativ), аллатив (allativ), комитатив (komitativ), абессив (abessiv), пролатив (prolativ), терминатив (terminativ), глаголы вепсского языка из списка лексического минимума для уровня среднего общего образования с учетом их управления в </w:t>
      </w:r>
      <w:r>
        <w:lastRenderedPageBreak/>
        <w:t xml:space="preserve">утвердительной и отрицательной форме презенса (prezens), имперфекта (imperfekt), перфекта (perfekt), плюсквамперфекта (pluskvamperfekt), глаголы вепсского языка из списка лексического минимума для уровня среднего общего образования в утвердительной и отрицательной форме презенса, имперфекта, перфекта и плюсквамперфекта кондиционала (kondicionalan prezens, imperfekt, perfekt, pluskvamperfekt), глаголы вепсского языка из списка лексического минимума для уровня среднего общего образования в утвердительной и отрицательной форме императива (imperativ), формы I инфинитива глаголов вепсского языка (I infinitiv), формы инессива и инструктива II инфинитива глаголов вепсского языка (II infinitiv inessivform, instruktivform), формы инессива, элатива, иллатива, абессива III инфинитива глаголов вепсского языка (III infinitiv inessivform, elativform, illativform, abessivform), формы I причастия актива и пассива (aktivan da passivan I particip), формы II причастия актива и пассива (aktivan da passivan II particip), степени сравнения наречий (adverban rindatuzkategorijad: komparativform, superlativform), различные предлоги (ezisanad) и послелоги (tagasanad), различные сочинительные и подчинительные союзы (rindatuzsidesanad da </w:t>
      </w:r>
      <w:r>
        <w:rPr>
          <w:noProof/>
          <w:position w:val="-4"/>
        </w:rPr>
        <w:drawing>
          <wp:inline distT="0" distB="0" distL="0" distR="0">
            <wp:extent cx="1142365" cy="19939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42365" cy="199390"/>
                    </a:xfrm>
                    <a:prstGeom prst="rect">
                      <a:avLst/>
                    </a:prstGeom>
                    <a:noFill/>
                    <a:ln>
                      <a:noFill/>
                    </a:ln>
                  </pic:spPr>
                </pic:pic>
              </a:graphicData>
            </a:graphic>
          </wp:inline>
        </w:drawing>
      </w:r>
      <w:r>
        <w:t>), различные междометия (interjektad), различные эквиваленты придаточных предложений - предикативную конструкцию, темпоральную конструкцию, модальную конструкцию (</w:t>
      </w:r>
      <w:r>
        <w:rPr>
          <w:noProof/>
          <w:position w:val="-4"/>
        </w:rPr>
        <w:drawing>
          <wp:inline distT="0" distB="0" distL="0" distR="0">
            <wp:extent cx="922020" cy="19939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xml:space="preserve"> - predikatsanund, temporaline sanund, modaline sanund), формы абессива III инфинитива глаголов, формы индикатива, кондиционала и императива рефлексивного спряжения глаголов (refleksivine </w:t>
      </w:r>
      <w:r>
        <w:rPr>
          <w:noProof/>
          <w:position w:val="-4"/>
        </w:rPr>
        <w:drawing>
          <wp:inline distT="0" distB="0" distL="0" distR="0">
            <wp:extent cx="586740" cy="19939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indikativ, kondicional, imperativ), присоединительные частицы с учетом их прагматических характеристик;</w:t>
      </w:r>
    </w:p>
    <w:p w:rsidR="00C86223" w:rsidRDefault="00C86223">
      <w:pPr>
        <w:pStyle w:val="ConsPlusNormal"/>
        <w:spacing w:before="220"/>
        <w:ind w:firstLine="540"/>
        <w:jc w:val="both"/>
      </w:pPr>
      <w:r>
        <w:t>5) владеть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вепсском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t>7) 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вепсском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spacing w:before="220"/>
        <w:ind w:firstLine="540"/>
        <w:jc w:val="both"/>
      </w:pPr>
      <w:r>
        <w:t>31.8.5. Предметные результаты освоения программы по родному (вепсскому) языку (базовый уровень). К концу 11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 xml:space="preserve">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(до 9 реплик со стороны каждого собеседника), создавать устные связные монологические </w:t>
      </w:r>
      <w:r>
        <w:lastRenderedPageBreak/>
        <w:t>высказывания (описание или характеристика, повествование или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(прослушанного) текста с выражением своего отношения без вербальных опор (объем монологического высказывания - 14 - 15 фраз),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 читать про себя несплошные тексты (таблицы, диаграммы, графики) и понимать представленную в них информацию, письменная</w:t>
      </w:r>
    </w:p>
    <w:p w:rsidR="00C86223" w:rsidRDefault="00C86223">
      <w:pPr>
        <w:pStyle w:val="ConsPlusNormal"/>
        <w:spacing w:before="220"/>
        <w:ind w:firstLine="540"/>
        <w:jc w:val="both"/>
      </w:pPr>
      <w:r>
        <w:t>резюме с сообщением основных сведений о себе, писать электронное сообщение личного характера, соблюдая речевой этикет (объем сообщения - до 140 слов), создавать письменные высказывания на основе плана, иллюстрации, таблицы, графика, диаграммы и (или) прочитанного (прослушанного) текста по образцу (объем высказывания - до 180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t>3) распознавать в устной речи и письменном тексте 1500 лексических единиц (слов,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вепсском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4) распознавать и употреблять в речи различные коммуникативные типы предложений: повествовательные (vest'sanundad), вопросительные (</w:t>
      </w:r>
      <w:r>
        <w:rPr>
          <w:noProof/>
          <w:position w:val="-4"/>
        </w:rPr>
        <w:drawing>
          <wp:inline distT="0" distB="0" distL="0" distR="0">
            <wp:extent cx="1184275" cy="19939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84275" cy="199390"/>
                    </a:xfrm>
                    <a:prstGeom prst="rect">
                      <a:avLst/>
                    </a:prstGeom>
                    <a:noFill/>
                    <a:ln>
                      <a:noFill/>
                    </a:ln>
                  </pic:spPr>
                </pic:pic>
              </a:graphicData>
            </a:graphic>
          </wp:inline>
        </w:drawing>
      </w:r>
      <w:r>
        <w:t>), побудительные (kirgundsanundad), простые (</w:t>
      </w:r>
      <w:r>
        <w:rPr>
          <w:noProof/>
          <w:position w:val="-4"/>
        </w:rPr>
        <w:drawing>
          <wp:inline distT="0" distB="0" distL="0" distR="0">
            <wp:extent cx="963930" cy="19939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63930" cy="199390"/>
                    </a:xfrm>
                    <a:prstGeom prst="rect">
                      <a:avLst/>
                    </a:prstGeom>
                    <a:noFill/>
                    <a:ln>
                      <a:noFill/>
                    </a:ln>
                  </pic:spPr>
                </pic:pic>
              </a:graphicData>
            </a:graphic>
          </wp:inline>
        </w:drawing>
      </w:r>
      <w:r>
        <w:t xml:space="preserve"> sanundad) и сложные (</w:t>
      </w:r>
      <w:r>
        <w:rPr>
          <w:noProof/>
          <w:position w:val="-4"/>
        </w:rPr>
        <w:drawing>
          <wp:inline distT="0" distB="0" distL="0" distR="0">
            <wp:extent cx="1100455" cy="19939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предложения, распространенные (kazvatadud sanundad) и нераспространенные (alanduzsanundad) простые предложения, двусоставные (</w:t>
      </w:r>
      <w:r>
        <w:rPr>
          <w:noProof/>
          <w:position w:val="-6"/>
        </w:rPr>
        <w:drawing>
          <wp:inline distT="0" distB="0" distL="0" distR="0">
            <wp:extent cx="1100455" cy="22034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sanundad) и односоставные (</w:t>
      </w:r>
      <w:r>
        <w:rPr>
          <w:noProof/>
          <w:position w:val="-6"/>
        </w:rPr>
        <w:drawing>
          <wp:inline distT="0" distB="0" distL="0" distR="0">
            <wp:extent cx="1016635" cy="22034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sanundad) простые предложения, прямой порядок слов (oiged sanoiden </w:t>
      </w:r>
      <w:r>
        <w:rPr>
          <w:noProof/>
          <w:position w:val="-6"/>
        </w:rPr>
        <w:drawing>
          <wp:inline distT="0" distB="0" distL="0" distR="0">
            <wp:extent cx="744220" cy="22034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xml:space="preserve">) и инверсию (inversii) при построении простого предложения, различные вводные </w:t>
      </w:r>
      <w:r>
        <w:lastRenderedPageBreak/>
        <w:t>слова (</w:t>
      </w:r>
      <w:r>
        <w:rPr>
          <w:noProof/>
          <w:position w:val="-4"/>
        </w:rPr>
        <w:drawing>
          <wp:inline distT="0" distB="0" distL="0" distR="0">
            <wp:extent cx="670560" cy="19939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сложносочиненные (rindatuzsanundad) и сложноподчиненные предложения (</w:t>
      </w:r>
      <w:r>
        <w:rPr>
          <w:noProof/>
          <w:position w:val="-4"/>
        </w:rPr>
        <w:drawing>
          <wp:inline distT="0" distB="0" distL="0" distR="0">
            <wp:extent cx="1121410" cy="19939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121410" cy="199390"/>
                    </a:xfrm>
                    <a:prstGeom prst="rect">
                      <a:avLst/>
                    </a:prstGeom>
                    <a:noFill/>
                    <a:ln>
                      <a:noFill/>
                    </a:ln>
                  </pic:spPr>
                </pic:pic>
              </a:graphicData>
            </a:graphic>
          </wp:inline>
        </w:drawing>
      </w:r>
      <w:r>
        <w:t xml:space="preserve">), бессоюзные предложения (sidesanoitomad sanundad), имена существительные, прилагательные, числительные и местоимения вепсского языка в следующих падежных формах единственного и множественного числа: номинатив (nominativ), генитив (genetiv), аккузатив (akkusatiivu), транслатив (translativ), эссив (essiv), партитив (partitiv), инессив (inessiv), элатив (elativ), иллатив (illativ), адессив (adessiv), аблатив (ablativ), аллатив (allativ), комитатив (komitativ), абессив (abessiv), пролатив (prolativ), терминатив (terminativ), глаголы вепсского языка из списка лексического минимума для уровня среднего общего образования с учетом их управления в утвердительной и отрицательной форме презенса (prezens), имперфекта (imperfekt), перфекта (perfekt), плюсквамперфекта (pluskvamperfekt), глаголы вепсского языка из списка лексического минимума для уровня среднего общего образования в утвердительной и отрицательной форме презенса, имперфекта, перфекта и плюсквамперфекта кондиционала (kondicionalan prezens, imperfekt, perfekt, pluskvamperfekt), глаголы вепсского языка из списка лексического минимума для уровня среднего общего образования в утвердительной и отрицательной форме императива (imperativ), формы I инфинитива глаголов вепсского языка (I infinitiv), формы инессива и инструктива II инфинитива глаголов вепсского языка (II infinitiv inessivform, instruktivform), формы инессива, элатива, иллатива, абессива III инфинитива глаголов вепсского языка (III infinitiv inessivform, elativform, illativform, abessivform), формы I причастия актива и пассива (aktivan da passivan I particip), формы II причастия актива и пассива (aktivan da passivan II particip), степени сравнения наречий (adverban rindatuzkategorijad: komparativform, superlativform), различные предлоги (ezisanad) и послелоги (tagasanad), различные сочинительные и подчинительные союзы (rindatuzsidesanad da </w:t>
      </w:r>
      <w:r>
        <w:rPr>
          <w:noProof/>
          <w:position w:val="-4"/>
        </w:rPr>
        <w:drawing>
          <wp:inline distT="0" distB="0" distL="0" distR="0">
            <wp:extent cx="1142365" cy="19939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42365" cy="199390"/>
                    </a:xfrm>
                    <a:prstGeom prst="rect">
                      <a:avLst/>
                    </a:prstGeom>
                    <a:noFill/>
                    <a:ln>
                      <a:noFill/>
                    </a:ln>
                  </pic:spPr>
                </pic:pic>
              </a:graphicData>
            </a:graphic>
          </wp:inline>
        </w:drawing>
      </w:r>
      <w:r>
        <w:t>), различные междометия (interjektad), различные эквиваленты придаточных предложений - предикативную конструкцию, темпоральную конструкцию, модальную конструкцию (</w:t>
      </w:r>
      <w:r>
        <w:rPr>
          <w:noProof/>
          <w:position w:val="-4"/>
        </w:rPr>
        <w:drawing>
          <wp:inline distT="0" distB="0" distL="0" distR="0">
            <wp:extent cx="922020" cy="19939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xml:space="preserve"> - predikatsanund, temporaline sanund, modaline sanund), формы абессива III инфинитива глаголов, формы индикатива, кондиционала и императива рефлексивного спряжения глаголов (refleksivine </w:t>
      </w:r>
      <w:r>
        <w:rPr>
          <w:noProof/>
          <w:position w:val="-4"/>
        </w:rPr>
        <w:drawing>
          <wp:inline distT="0" distB="0" distL="0" distR="0">
            <wp:extent cx="586740" cy="19939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indikativ, kondicional, imperativ), присоединительные частицы с учетом их прагматических характеристик;</w:t>
      </w:r>
    </w:p>
    <w:p w:rsidR="00C86223" w:rsidRDefault="00C86223">
      <w:pPr>
        <w:pStyle w:val="ConsPlusNormal"/>
        <w:spacing w:before="220"/>
        <w:ind w:firstLine="540"/>
        <w:jc w:val="both"/>
      </w:pPr>
      <w:r>
        <w:t>5) владеть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вепсском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t>7) 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вепсском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32. Федеральная рабочая программа по учебному предмету "Родной (кабардино-</w:t>
      </w:r>
      <w:r>
        <w:lastRenderedPageBreak/>
        <w:t>черкесский) язык".</w:t>
      </w:r>
    </w:p>
    <w:p w:rsidR="00C86223" w:rsidRDefault="00C86223">
      <w:pPr>
        <w:pStyle w:val="ConsPlusNormal"/>
        <w:spacing w:before="220"/>
        <w:ind w:firstLine="540"/>
        <w:jc w:val="both"/>
      </w:pPr>
      <w:r>
        <w:t>32.1. Федеральная рабочая программа по учебному предмету "Родной (кабардино-черкесский) язык" (предметная область "Родной язык и родная литература") (далее соответственно - программа по родному (кабардино-черкесскому) языку, родной (кабардино-черкесский) язык, кабардино-черкесский язык) разработана для обучающихся, владеющих родным (кабардино-черкесским) языком, и включает пояснительную записку, содержание обучения, планируемые результаты освоения программы по родному (кабардино-черкесскому) языку.</w:t>
      </w:r>
    </w:p>
    <w:p w:rsidR="00C86223" w:rsidRDefault="00C86223">
      <w:pPr>
        <w:pStyle w:val="ConsPlusNormal"/>
        <w:spacing w:before="220"/>
        <w:ind w:firstLine="540"/>
        <w:jc w:val="both"/>
      </w:pPr>
      <w:r>
        <w:t>32.2. Пояснительная записка отражает общие цели изучения родного (кабардино-черкесского)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32.4. Планируемые результаты освоения программы по родному (кабардино-черкесскому)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32.5. Пояснительная записка.</w:t>
      </w:r>
    </w:p>
    <w:p w:rsidR="00C86223" w:rsidRDefault="00C86223">
      <w:pPr>
        <w:pStyle w:val="ConsPlusNormal"/>
        <w:spacing w:before="220"/>
        <w:ind w:firstLine="540"/>
        <w:jc w:val="both"/>
      </w:pPr>
      <w:r>
        <w:t>32.5.1. Программа по родному (кабардино-черкесскому)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32.5.2. На уровне среднего общего образования у обучающихся совершенствуются приобретенные ранее знания по родному (кабардино-черкесскому) языку, сформированные коммуникативные навыки и умения, систематизируется теоретический материал как база для развития практических навыков, увеличивается объем используемых обучающимися языковых и речевых средств, совершенствуется качество владения родным языком. С целью расширения языковых возможностей обучающихся вводятся дополнительные задания по графике, орфографии, пунктуации, синтаксису и морфологии кабардино-черкесского языка, теории речевой деятельности. Развитие и закрепление языковых умений осуществляется в процессе комплексного анализа речевых высказываний и путем практического овладения нормами кабардино-черкесского литературного языка через создание собственных текстов. В программу по родному (кабардино-черкесскому) языку включены понятия кавказской языковой семьи, диалектизма, диалекта и говора, рассматриваются языковые особенности и традиции адыгов. Значительное место занимают вопросы стилистики и культуры речи.</w:t>
      </w:r>
    </w:p>
    <w:p w:rsidR="00C86223" w:rsidRDefault="00C86223">
      <w:pPr>
        <w:pStyle w:val="ConsPlusNormal"/>
        <w:spacing w:before="220"/>
        <w:ind w:firstLine="540"/>
        <w:jc w:val="both"/>
      </w:pPr>
      <w:r>
        <w:t>В программе по родному (кабардино-черкесскому) языку содержится материал, раскрывающий взаимосвязь языка и истории, языка и материальной и духовной культуры адыгского народа, представляющий также национально-культурную специфику кабардино-черкесского языка.</w:t>
      </w:r>
    </w:p>
    <w:p w:rsidR="00C86223" w:rsidRDefault="00C86223">
      <w:pPr>
        <w:pStyle w:val="ConsPlusNormal"/>
        <w:spacing w:before="220"/>
        <w:ind w:firstLine="540"/>
        <w:jc w:val="both"/>
      </w:pPr>
      <w:r>
        <w:t>32.5.3. Структура содержания программы по родному (кабардино-черкесскому) языку построена на основе тематического принципа. В содержании выделяются следующие блоки: "Язык, общие сведения о языке, разделы науки о языке" (включает разделы "Общие сведения о кабардино-черкесском языке", "Кабардино-черкесский литературный язык и диалектология", "Лексика. Фразеология. Лексикография", "Фонетика. Графика. Орфоэпия. Орфография", "Морфемика и словообразование", "Морфология", "Синтаксис и пунктуация"), "Речь, речевое общение и культура речи" (включает разделы "Язык и культура речи", "Стилистика и культура речи").</w:t>
      </w:r>
    </w:p>
    <w:p w:rsidR="00C86223" w:rsidRDefault="00C86223">
      <w:pPr>
        <w:pStyle w:val="ConsPlusNormal"/>
        <w:spacing w:before="220"/>
        <w:ind w:firstLine="540"/>
        <w:jc w:val="both"/>
      </w:pPr>
      <w:r>
        <w:lastRenderedPageBreak/>
        <w:t>32.5.4. Изучение родного (кабардино-черкесского) языка направлено на достижение следующих целей:</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кабардино-черкесском языке;</w:t>
      </w:r>
    </w:p>
    <w:p w:rsidR="00C86223" w:rsidRDefault="00C86223">
      <w:pPr>
        <w:pStyle w:val="ConsPlusNormal"/>
        <w:spacing w:before="220"/>
        <w:ind w:firstLine="540"/>
        <w:jc w:val="both"/>
      </w:pPr>
      <w:r>
        <w:t>обеспечение функциональной грамотности обучающихся в сфере родного кабардино-черкесского языка;</w:t>
      </w:r>
    </w:p>
    <w:p w:rsidR="00C86223" w:rsidRDefault="00C86223">
      <w:pPr>
        <w:pStyle w:val="ConsPlusNormal"/>
        <w:spacing w:before="220"/>
        <w:ind w:firstLine="540"/>
        <w:jc w:val="both"/>
      </w:pPr>
      <w:r>
        <w:t>расширение понятий о языке как знаковой развивающейся системе, о стилях, изобразительно-выразительных возможностях и нормах кабардино-черкесского литературного языка;</w:t>
      </w:r>
    </w:p>
    <w:p w:rsidR="00C86223" w:rsidRDefault="00C86223">
      <w:pPr>
        <w:pStyle w:val="ConsPlusNormal"/>
        <w:spacing w:before="220"/>
        <w:ind w:firstLine="540"/>
        <w:jc w:val="both"/>
      </w:pPr>
      <w:r>
        <w:t>воспитание ценностного отношения к родному языку как хранителю национальной культуры и одному из государственных языков Кабардино-Балкарской Республики.</w:t>
      </w:r>
    </w:p>
    <w:p w:rsidR="00C86223" w:rsidRDefault="00C86223">
      <w:pPr>
        <w:pStyle w:val="ConsPlusNormal"/>
        <w:spacing w:before="220"/>
        <w:ind w:firstLine="540"/>
        <w:jc w:val="both"/>
      </w:pPr>
      <w:r>
        <w:t>32.5.5. Общее число часов, рекомендованных для изучения родного (кабардино-черкесского)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32.6. Содержание обучения в 10 классе.</w:t>
      </w:r>
    </w:p>
    <w:p w:rsidR="00C86223" w:rsidRDefault="00C86223">
      <w:pPr>
        <w:pStyle w:val="ConsPlusNormal"/>
        <w:spacing w:before="220"/>
        <w:ind w:firstLine="540"/>
        <w:jc w:val="both"/>
      </w:pPr>
      <w:r>
        <w:t>32.6.1. Язык, общие сведения о языке, разделы науки о языке. Общие сведения о кабардино-черкесском языке. Классификация языков. Родственные и неродственные языки. Кавказские языки. Кабардино-черкесский язык среди языков мира. Место кабардино-черкесского языка в кругу родственных языков. Области, где проживают кабардинцы (черкесы).</w:t>
      </w:r>
    </w:p>
    <w:p w:rsidR="00C86223" w:rsidRDefault="00C86223">
      <w:pPr>
        <w:pStyle w:val="ConsPlusNormal"/>
        <w:spacing w:before="220"/>
        <w:ind w:firstLine="540"/>
        <w:jc w:val="both"/>
      </w:pPr>
      <w:r>
        <w:t>Богатство и выразительность кабардино-черкесского языка. Адыгские писатели о выразительности кабардино-черкесского языка. Кабардино-черкесское языкознание и его разделы.</w:t>
      </w:r>
    </w:p>
    <w:p w:rsidR="00C86223" w:rsidRDefault="00C86223">
      <w:pPr>
        <w:pStyle w:val="ConsPlusNormal"/>
        <w:spacing w:before="220"/>
        <w:ind w:firstLine="540"/>
        <w:jc w:val="both"/>
      </w:pPr>
      <w:r>
        <w:t>Язык как общественное явление. Основные функции языка. Родной язык как фактор объединения людей в нацию, связующее звено между поколениями и инструмент связи с иммигрантами и общения с репатриантами, его значение.</w:t>
      </w:r>
    </w:p>
    <w:p w:rsidR="00C86223" w:rsidRDefault="00C86223">
      <w:pPr>
        <w:pStyle w:val="ConsPlusNormal"/>
        <w:spacing w:before="220"/>
        <w:ind w:firstLine="540"/>
        <w:jc w:val="both"/>
      </w:pPr>
      <w:r>
        <w:t>Понятие о билингвизме. Необходимость параллельного изучения кабардино-черкесского и русского языков в условиях двуязычной социальной среды.</w:t>
      </w:r>
    </w:p>
    <w:p w:rsidR="00C86223" w:rsidRDefault="00C86223">
      <w:pPr>
        <w:pStyle w:val="ConsPlusNormal"/>
        <w:spacing w:before="220"/>
        <w:ind w:firstLine="540"/>
        <w:jc w:val="both"/>
      </w:pPr>
      <w:r>
        <w:t>Источники дополнительных знаний о родном языке: научные и лингвистические труды, интернет-ресурсы.</w:t>
      </w:r>
    </w:p>
    <w:p w:rsidR="00C86223" w:rsidRDefault="00C86223">
      <w:pPr>
        <w:pStyle w:val="ConsPlusNormal"/>
        <w:spacing w:before="220"/>
        <w:ind w:firstLine="540"/>
        <w:jc w:val="both"/>
      </w:pPr>
      <w:r>
        <w:t>Языки естественные и искусственные. Основные функции языка: коммуникативная, когнитивная, культурная, эстетическая.</w:t>
      </w:r>
    </w:p>
    <w:p w:rsidR="00C86223" w:rsidRDefault="00C86223">
      <w:pPr>
        <w:pStyle w:val="ConsPlusNormal"/>
        <w:spacing w:before="220"/>
        <w:ind w:firstLine="540"/>
        <w:jc w:val="both"/>
      </w:pPr>
      <w:r>
        <w:t>Адыгские ученые-лингвисты, их вклад в развитие языка.</w:t>
      </w:r>
    </w:p>
    <w:p w:rsidR="00C86223" w:rsidRDefault="00C86223">
      <w:pPr>
        <w:pStyle w:val="ConsPlusNormal"/>
        <w:spacing w:before="220"/>
        <w:ind w:firstLine="540"/>
        <w:jc w:val="both"/>
      </w:pPr>
      <w:r>
        <w:t>32.6.2. Кабардино-черкесский литературный язык и диалектология.</w:t>
      </w:r>
    </w:p>
    <w:p w:rsidR="00C86223" w:rsidRDefault="00C86223">
      <w:pPr>
        <w:pStyle w:val="ConsPlusNormal"/>
        <w:spacing w:before="220"/>
        <w:ind w:firstLine="540"/>
        <w:jc w:val="both"/>
      </w:pPr>
      <w:r>
        <w:t>Понятие и признаки литературного языка, его значимость для нации. Этико-речевые нормы кабардино-черкесского литературного языка. Сходства с нормами русского языка. Этапы развития кабардино-черкесского литературного языка.</w:t>
      </w:r>
    </w:p>
    <w:p w:rsidR="00C86223" w:rsidRDefault="00C86223">
      <w:pPr>
        <w:pStyle w:val="ConsPlusNormal"/>
        <w:spacing w:before="220"/>
        <w:ind w:firstLine="540"/>
        <w:jc w:val="both"/>
      </w:pPr>
      <w:r>
        <w:t>Диалектология как раздел лингвистики, изучающий территориальные разновидности языка - диалекты. Классификация кабардино-черкесских диалектов и говоров. Диалектизмы - слова или обороты речи, свойственные местным говорам, встречающихся в произведениях художественной литературы. Отношение кабардино-черкесского литературного языка к диалектам и говорам.</w:t>
      </w:r>
    </w:p>
    <w:p w:rsidR="00C86223" w:rsidRDefault="00C86223">
      <w:pPr>
        <w:pStyle w:val="ConsPlusNormal"/>
        <w:spacing w:before="220"/>
        <w:ind w:firstLine="540"/>
        <w:jc w:val="both"/>
      </w:pPr>
      <w:r>
        <w:t>Этапы развития кабардино-черкесского литературного языка.</w:t>
      </w:r>
    </w:p>
    <w:p w:rsidR="00C86223" w:rsidRDefault="00C86223">
      <w:pPr>
        <w:pStyle w:val="ConsPlusNormal"/>
        <w:spacing w:before="220"/>
        <w:ind w:firstLine="540"/>
        <w:jc w:val="both"/>
      </w:pPr>
      <w:r>
        <w:lastRenderedPageBreak/>
        <w:t>32.6.3. Лексика. Фразеология. Лексикография.</w:t>
      </w:r>
    </w:p>
    <w:p w:rsidR="00C86223" w:rsidRDefault="00C86223">
      <w:pPr>
        <w:pStyle w:val="ConsPlusNormal"/>
        <w:spacing w:before="220"/>
        <w:ind w:firstLine="540"/>
        <w:jc w:val="both"/>
      </w:pPr>
      <w:r>
        <w:t>Слово и его значение. Полисемия (многозначность слова). Синонимы, антонимы, омонимы, паронимы и их употребление. Кабардино-черкесская лексика с точки зрения ее происхождения: адыгизмы (исконно адыгские слова) и заимствованные слова. Архаизмы, историзмы, употребление в произведениях художественной литературы. О понятии "неологизмы". Иноязычные неологизмы и их функционирование в кабардино-черкесском языке на современном этапе. Лексические новообразования на страницах газеты "Адыгэ псалъэ". Индивидуальные новообразования, их использование в художественной речи. Создание новых слов и терминов: проблемы и перспективы. Профессиональная и терминологическая лексика. Молодежный жаргон. Окказионализмы.</w:t>
      </w:r>
    </w:p>
    <w:p w:rsidR="00C86223" w:rsidRDefault="00C86223">
      <w:pPr>
        <w:pStyle w:val="ConsPlusNormal"/>
        <w:spacing w:before="220"/>
        <w:ind w:firstLine="540"/>
        <w:jc w:val="both"/>
      </w:pPr>
      <w:r>
        <w:t>Этнографизмы - понятие и примеры. Особенности этнографического элемента в художественной литературе и его роль.</w:t>
      </w:r>
    </w:p>
    <w:p w:rsidR="00C86223" w:rsidRDefault="00C86223">
      <w:pPr>
        <w:pStyle w:val="ConsPlusNormal"/>
        <w:spacing w:before="220"/>
        <w:ind w:firstLine="540"/>
        <w:jc w:val="both"/>
      </w:pPr>
      <w:r>
        <w:t>Кабардино-черкесская фразеология. Фразеологические единицы и их употребление в произведениях художественной литературы. Крылатые слова, пословицы и поговорки. Функциональная роль пословиц и поговорок в художественном тексте.</w:t>
      </w:r>
    </w:p>
    <w:p w:rsidR="00C86223" w:rsidRDefault="00C86223">
      <w:pPr>
        <w:pStyle w:val="ConsPlusNormal"/>
        <w:spacing w:before="220"/>
        <w:ind w:firstLine="540"/>
        <w:jc w:val="both"/>
      </w:pPr>
      <w:r>
        <w:t>История становления кабардино-черкесской лексикографии. Словари кабардино-черкесского языка.</w:t>
      </w:r>
    </w:p>
    <w:p w:rsidR="00C86223" w:rsidRDefault="00C86223">
      <w:pPr>
        <w:pStyle w:val="ConsPlusNormal"/>
        <w:spacing w:before="220"/>
        <w:ind w:firstLine="540"/>
        <w:jc w:val="both"/>
      </w:pPr>
      <w:r>
        <w:t>32.6.4. Фонетика. Графика. Орфоэпия. Орфография.</w:t>
      </w:r>
    </w:p>
    <w:p w:rsidR="00C86223" w:rsidRDefault="00C86223">
      <w:pPr>
        <w:pStyle w:val="ConsPlusNormal"/>
        <w:spacing w:before="220"/>
        <w:ind w:firstLine="540"/>
        <w:jc w:val="both"/>
      </w:pPr>
      <w:r>
        <w:t>Краткая история кабардино-черкесской письменности. Понятие графики. Алфавит. Общая характеристика звуковой системы. Классификация гласных (вокализм). Дифтонгические образования. Классификация согласных звуков. Физиологические различия согласных. Слог. Ударение.</w:t>
      </w:r>
    </w:p>
    <w:p w:rsidR="00C86223" w:rsidRDefault="00C86223">
      <w:pPr>
        <w:pStyle w:val="ConsPlusNormal"/>
        <w:spacing w:before="220"/>
        <w:ind w:firstLine="540"/>
        <w:jc w:val="both"/>
      </w:pPr>
      <w:r>
        <w:t>Орфоэпия. Орфоэпические нормы кабардино-черкесского литературного произношения. Различие между написанием и произношением.</w:t>
      </w:r>
    </w:p>
    <w:p w:rsidR="00C86223" w:rsidRDefault="00C86223">
      <w:pPr>
        <w:pStyle w:val="ConsPlusNormal"/>
        <w:spacing w:before="220"/>
        <w:ind w:firstLine="540"/>
        <w:jc w:val="both"/>
      </w:pPr>
      <w:r>
        <w:t>Орфография. Орфографические нормы. Принципы кабардино-черкесской орфографии. Слитные, раздельные или полуслитные (дефисные) написания слов.</w:t>
      </w:r>
    </w:p>
    <w:p w:rsidR="00C86223" w:rsidRDefault="00C86223">
      <w:pPr>
        <w:pStyle w:val="ConsPlusNormal"/>
        <w:spacing w:before="220"/>
        <w:ind w:firstLine="540"/>
        <w:jc w:val="both"/>
      </w:pPr>
      <w:r>
        <w:t>32.6.5. Речь, речевое общение и культура речи.</w:t>
      </w:r>
    </w:p>
    <w:p w:rsidR="00C86223" w:rsidRDefault="00C86223">
      <w:pPr>
        <w:pStyle w:val="ConsPlusNormal"/>
        <w:spacing w:before="220"/>
        <w:ind w:firstLine="540"/>
        <w:jc w:val="both"/>
      </w:pPr>
      <w:r>
        <w:t>Язык и культура речи. Язык и речь. Речь как деятельность. Виды речевой деятельности. Речевое общение и его основные элементы. Виды речевого общения. Сферы и ситуации речевого общения. Монологическая и диалогическая речь.</w:t>
      </w:r>
    </w:p>
    <w:p w:rsidR="00C86223" w:rsidRDefault="00C86223">
      <w:pPr>
        <w:pStyle w:val="ConsPlusNormal"/>
        <w:ind w:firstLine="540"/>
        <w:jc w:val="both"/>
      </w:pPr>
    </w:p>
    <w:p w:rsidR="00C86223" w:rsidRDefault="00C86223">
      <w:pPr>
        <w:pStyle w:val="ConsPlusTitle"/>
        <w:ind w:firstLine="540"/>
        <w:jc w:val="both"/>
        <w:outlineLvl w:val="3"/>
      </w:pPr>
      <w:r>
        <w:t>32.7. Содержание обучения в 11 классе.</w:t>
      </w:r>
    </w:p>
    <w:p w:rsidR="00C86223" w:rsidRDefault="00C86223">
      <w:pPr>
        <w:pStyle w:val="ConsPlusNormal"/>
        <w:spacing w:before="220"/>
        <w:ind w:firstLine="540"/>
        <w:jc w:val="both"/>
      </w:pPr>
      <w:r>
        <w:t>32.7.1. Язык, общие сведения о языке, разделы науки о языке.</w:t>
      </w:r>
    </w:p>
    <w:p w:rsidR="00C86223" w:rsidRDefault="00C86223">
      <w:pPr>
        <w:pStyle w:val="ConsPlusNormal"/>
        <w:spacing w:before="220"/>
        <w:ind w:firstLine="540"/>
        <w:jc w:val="both"/>
      </w:pPr>
      <w:r>
        <w:t>Морфемика и словообразование. Основные понятия морфемики и словообразования. Состав слова. Морфемы корневые и аффиксальные. Основа слова. Основы производные и непроизводные. Морфемный разбор слова.</w:t>
      </w:r>
    </w:p>
    <w:p w:rsidR="00C86223" w:rsidRDefault="00C86223">
      <w:pPr>
        <w:pStyle w:val="ConsPlusNormal"/>
        <w:spacing w:before="220"/>
        <w:ind w:firstLine="540"/>
        <w:jc w:val="both"/>
      </w:pPr>
      <w:r>
        <w:t>Словообразование. Морфологические и неморфологические способы современного кабардино-черкесского словообразования. Понятие о словообразовательной цепочке. Морфемный и словообразовательный разбор.</w:t>
      </w:r>
    </w:p>
    <w:p w:rsidR="00C86223" w:rsidRDefault="00C86223">
      <w:pPr>
        <w:pStyle w:val="ConsPlusNormal"/>
        <w:spacing w:before="220"/>
        <w:ind w:firstLine="540"/>
        <w:jc w:val="both"/>
      </w:pPr>
      <w:r>
        <w:t>32.7.2. Морфология.</w:t>
      </w:r>
    </w:p>
    <w:p w:rsidR="00C86223" w:rsidRDefault="00C86223">
      <w:pPr>
        <w:pStyle w:val="ConsPlusNormal"/>
        <w:spacing w:before="220"/>
        <w:ind w:firstLine="540"/>
        <w:jc w:val="both"/>
      </w:pPr>
      <w:r>
        <w:t xml:space="preserve">Общая характеристика морфологической системы. Части речи. Именные части речи, их общие </w:t>
      </w:r>
      <w:r>
        <w:lastRenderedPageBreak/>
        <w:t>и отличительные признаки. Морфологические признаки именных частей речи (имя существительное, имя прилагательное, имя числительное, местоимение). Особенности функционирования именных частей речи в тексте. Спрягаемые части речи. Глагол. Переходные и непереходные глаголы. Категория лица, числа и времени глагола. Одноличные и многоличные глаголы. Категория наклонения глагола. Отглагольные образования (причастие и деепричастие). Наречие как часть речи. Разряды наречий.</w:t>
      </w:r>
    </w:p>
    <w:p w:rsidR="00C86223" w:rsidRDefault="00C86223">
      <w:pPr>
        <w:pStyle w:val="ConsPlusNormal"/>
        <w:spacing w:before="220"/>
        <w:ind w:firstLine="540"/>
        <w:jc w:val="both"/>
      </w:pPr>
      <w:r>
        <w:t>Служебные слова (послелоги, союзы, частицы) и междометия.</w:t>
      </w:r>
    </w:p>
    <w:p w:rsidR="00C86223" w:rsidRDefault="00C86223">
      <w:pPr>
        <w:pStyle w:val="ConsPlusNormal"/>
        <w:spacing w:before="220"/>
        <w:ind w:firstLine="540"/>
        <w:jc w:val="both"/>
      </w:pPr>
      <w:r>
        <w:t>32.7.3. Синтаксис и пунктуация.</w:t>
      </w:r>
    </w:p>
    <w:p w:rsidR="00C86223" w:rsidRDefault="00C86223">
      <w:pPr>
        <w:pStyle w:val="ConsPlusNormal"/>
        <w:spacing w:before="220"/>
        <w:ind w:firstLine="540"/>
        <w:jc w:val="both"/>
      </w:pPr>
      <w:r>
        <w:t>Обобщающее повторение синтаксиса. Словосочетание. Связь слов в словосочетании (смысловая и грамматическая). Главное и зависимые слова в словосочетании.</w:t>
      </w:r>
    </w:p>
    <w:p w:rsidR="00C86223" w:rsidRDefault="00C86223">
      <w:pPr>
        <w:pStyle w:val="ConsPlusNormal"/>
        <w:spacing w:before="220"/>
        <w:ind w:firstLine="540"/>
        <w:jc w:val="both"/>
      </w:pPr>
      <w:r>
        <w:t>Простое предложение. Односоставные и двусоставные предложения. Главные члены предложения. Тире между подлежащим и сказуемым. Второстепенные члены предложения. Полные и неполные предложения. Тире в неполном предложении. Порядок слов в простом предложении. Синтаксический разбор простого предложения.</w:t>
      </w:r>
    </w:p>
    <w:p w:rsidR="00C86223" w:rsidRDefault="00C86223">
      <w:pPr>
        <w:pStyle w:val="ConsPlusNormal"/>
        <w:spacing w:before="220"/>
        <w:ind w:firstLine="540"/>
        <w:jc w:val="both"/>
      </w:pPr>
      <w:r>
        <w:t>Однородные члены предложения. Знаки препинания в предложениях с однородными членами. Обобщающие слова при однородных членах. Знаки препинания при обобщающих словах.</w:t>
      </w:r>
    </w:p>
    <w:p w:rsidR="00C86223" w:rsidRDefault="00C86223">
      <w:pPr>
        <w:pStyle w:val="ConsPlusNormal"/>
        <w:spacing w:before="220"/>
        <w:ind w:firstLine="540"/>
        <w:jc w:val="both"/>
      </w:pPr>
      <w:r>
        <w:t>Осложненное предложение. Знаки препинания в осложненном предложении (обращение).</w:t>
      </w:r>
    </w:p>
    <w:p w:rsidR="00C86223" w:rsidRDefault="00C86223">
      <w:pPr>
        <w:pStyle w:val="ConsPlusNormal"/>
        <w:spacing w:before="220"/>
        <w:ind w:firstLine="540"/>
        <w:jc w:val="both"/>
      </w:pPr>
      <w:r>
        <w:t>Обособленные члены предложения. Знаки препинания при обособленных членах предложения.</w:t>
      </w:r>
    </w:p>
    <w:p w:rsidR="00C86223" w:rsidRDefault="00C86223">
      <w:pPr>
        <w:pStyle w:val="ConsPlusNormal"/>
        <w:spacing w:before="220"/>
        <w:ind w:firstLine="540"/>
        <w:jc w:val="both"/>
      </w:pPr>
      <w:r>
        <w:t>Сложное предложение. Сложносочиненное предложение. Знаки препинания в сложносочиненном предложении. Синтаксический разбор сложносочиненного предложения. Сложноподчиненное предложение. Знаки препинания в сложноподчиненных предложениях с одним и несколькими придаточными. Синтаксический разбор сложноподчиненного предложения.</w:t>
      </w:r>
    </w:p>
    <w:p w:rsidR="00C86223" w:rsidRDefault="00C86223">
      <w:pPr>
        <w:pStyle w:val="ConsPlusNormal"/>
        <w:spacing w:before="220"/>
        <w:ind w:firstLine="540"/>
        <w:jc w:val="both"/>
      </w:pPr>
      <w:r>
        <w:t>Бессоюзное сложное предложение. Знаки препинания в бессоюзном сложном предложении. Синтаксический разбор бессоюзного сложного предложения.</w:t>
      </w:r>
    </w:p>
    <w:p w:rsidR="00C86223" w:rsidRDefault="00C86223">
      <w:pPr>
        <w:pStyle w:val="ConsPlusNormal"/>
        <w:spacing w:before="220"/>
        <w:ind w:firstLine="540"/>
        <w:jc w:val="both"/>
      </w:pPr>
      <w:r>
        <w:t>Основные принципы пунктуации кабардино-черкесского языка - логический, синтаксический и интонационный. Знаки препинания по значению и интонационные. Пунктуационный анализ.</w:t>
      </w:r>
    </w:p>
    <w:p w:rsidR="00C86223" w:rsidRDefault="00C86223">
      <w:pPr>
        <w:pStyle w:val="ConsPlusNormal"/>
        <w:spacing w:before="220"/>
        <w:ind w:firstLine="540"/>
        <w:jc w:val="both"/>
      </w:pPr>
      <w:r>
        <w:t>32.7.4. Речь, речевое общение и культура речи.</w:t>
      </w:r>
    </w:p>
    <w:p w:rsidR="00C86223" w:rsidRDefault="00C86223">
      <w:pPr>
        <w:pStyle w:val="ConsPlusNormal"/>
        <w:spacing w:before="220"/>
        <w:ind w:firstLine="540"/>
        <w:jc w:val="both"/>
      </w:pPr>
      <w:r>
        <w:t>Стилистика и культура речи. Стилистика как раздел науки о языке, изучающий стили языка и стили речи, а также изобразительно-выразительные средства.</w:t>
      </w:r>
    </w:p>
    <w:p w:rsidR="00C86223" w:rsidRDefault="00C86223">
      <w:pPr>
        <w:pStyle w:val="ConsPlusNormal"/>
        <w:spacing w:before="220"/>
        <w:ind w:firstLine="540"/>
        <w:jc w:val="both"/>
      </w:pPr>
      <w:r>
        <w:t>Стиль. Классификация функциональных стилей. Научный стиль. Официально-деловой стиль. Публицистический стиль. Разговорный стиль. Художественный стиль. Основные жанры научного (доклад, аннотация, статья, тезисы, конспект, реферат), публицистического (выступление, статья, интервью, очерк), официально-делового (расписка, резюме, характеристика, заявление, доверенность) стилей, разговорной речи (рассказ, беседа, спор).</w:t>
      </w:r>
    </w:p>
    <w:p w:rsidR="00C86223" w:rsidRDefault="00C86223">
      <w:pPr>
        <w:pStyle w:val="ConsPlusNormal"/>
        <w:spacing w:before="220"/>
        <w:ind w:firstLine="540"/>
        <w:jc w:val="both"/>
      </w:pPr>
      <w:r>
        <w:t>Функционально-смысловые виды сочинений: повествование, описание, рассуждение.</w:t>
      </w:r>
    </w:p>
    <w:p w:rsidR="00C86223" w:rsidRDefault="00C86223">
      <w:pPr>
        <w:pStyle w:val="ConsPlusNormal"/>
        <w:spacing w:before="220"/>
        <w:ind w:firstLine="540"/>
        <w:jc w:val="both"/>
      </w:pPr>
      <w:r>
        <w:t>Язык художественной литературы. Основные виды тропов, их использование мастерами художественного слова. Практическая работа с текстами адыгских писателей.</w:t>
      </w:r>
    </w:p>
    <w:p w:rsidR="00C86223" w:rsidRDefault="00C86223">
      <w:pPr>
        <w:pStyle w:val="ConsPlusNormal"/>
        <w:spacing w:before="220"/>
        <w:ind w:firstLine="540"/>
        <w:jc w:val="both"/>
      </w:pPr>
      <w:r>
        <w:t xml:space="preserve">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w:t>
      </w:r>
      <w:r>
        <w:lastRenderedPageBreak/>
        <w:t>временных формах, предложений с прямым и обратным порядком слов.</w:t>
      </w:r>
    </w:p>
    <w:p w:rsidR="00C86223" w:rsidRDefault="00C86223">
      <w:pPr>
        <w:pStyle w:val="ConsPlusNormal"/>
        <w:spacing w:before="220"/>
        <w:ind w:firstLine="540"/>
        <w:jc w:val="both"/>
      </w:pPr>
      <w:r>
        <w:t>Стилистические ошибки и их типы. Лингвистический эксперимент.</w:t>
      </w:r>
    </w:p>
    <w:p w:rsidR="00C86223" w:rsidRDefault="00C86223">
      <w:pPr>
        <w:pStyle w:val="ConsPlusNormal"/>
        <w:spacing w:before="220"/>
        <w:ind w:firstLine="540"/>
        <w:jc w:val="both"/>
      </w:pPr>
      <w:r>
        <w:t>Основные аспекты культуры речи: нормативный, коммуникативный, этический. Культура разговорной речи. Ораторское искусство.</w:t>
      </w:r>
    </w:p>
    <w:p w:rsidR="00C86223" w:rsidRDefault="00C86223">
      <w:pPr>
        <w:pStyle w:val="ConsPlusNormal"/>
        <w:spacing w:before="220"/>
        <w:ind w:firstLine="540"/>
        <w:jc w:val="both"/>
      </w:pPr>
      <w:r>
        <w:t>Особенности адыгского речевого этикета. Культура межъязыкового общения в условиях билингвизма. Перевод устных и письменных текстов с кабардино-черкесского на русский язык и с русского языка на кабардино-черкесский язык.</w:t>
      </w:r>
    </w:p>
    <w:p w:rsidR="00C86223" w:rsidRDefault="00C86223">
      <w:pPr>
        <w:pStyle w:val="ConsPlusNormal"/>
        <w:spacing w:before="220"/>
        <w:ind w:firstLine="540"/>
        <w:jc w:val="both"/>
      </w:pPr>
      <w:r>
        <w:t>32.7.5. Язык и культура речи.</w:t>
      </w:r>
    </w:p>
    <w:p w:rsidR="00C86223" w:rsidRDefault="00C86223">
      <w:pPr>
        <w:pStyle w:val="ConsPlusNormal"/>
        <w:spacing w:before="220"/>
        <w:ind w:firstLine="540"/>
        <w:jc w:val="both"/>
      </w:pPr>
      <w:r>
        <w:t>Язык и общество. Язык и речь - две стороны одной и той же речевой деятельности, их связь и особенности. Взаимосвязь языка и традиций, истории народа.</w:t>
      </w:r>
    </w:p>
    <w:p w:rsidR="00C86223" w:rsidRDefault="00C86223">
      <w:pPr>
        <w:pStyle w:val="ConsPlusNormal"/>
        <w:spacing w:before="220"/>
        <w:ind w:firstLine="540"/>
        <w:jc w:val="both"/>
      </w:pPr>
      <w:r>
        <w:t>Диалог разных культур, характерный для Кабардино-Балкарской Республики. Взаимообогащение и взаимовлияние языков как результат взаимодействия национальных культур. Отражение в современном кабардино-черкесском языке культур других народов.</w:t>
      </w:r>
    </w:p>
    <w:p w:rsidR="00C86223" w:rsidRDefault="00C86223">
      <w:pPr>
        <w:pStyle w:val="ConsPlusNormal"/>
        <w:spacing w:before="220"/>
        <w:ind w:firstLine="540"/>
        <w:jc w:val="both"/>
      </w:pPr>
      <w:r>
        <w:t>Известные ученые лингвисты и их работы о кабардино-черкесском языке. Актуальные проблемы сохранения и развития кабардино-черкесского языка. Республиканские целевые программы сохранения и развития кабардино-черкесского языка.</w:t>
      </w:r>
    </w:p>
    <w:p w:rsidR="00C86223" w:rsidRDefault="00C86223">
      <w:pPr>
        <w:pStyle w:val="ConsPlusNormal"/>
        <w:ind w:firstLine="540"/>
        <w:jc w:val="both"/>
      </w:pPr>
    </w:p>
    <w:p w:rsidR="00C86223" w:rsidRDefault="00C86223">
      <w:pPr>
        <w:pStyle w:val="ConsPlusTitle"/>
        <w:ind w:firstLine="540"/>
        <w:jc w:val="both"/>
        <w:outlineLvl w:val="3"/>
      </w:pPr>
      <w:r>
        <w:t>32.8. Планируемые результаты освоения программы по родному (кабардино-черкесскому) языку на уровне среднего общего образования.</w:t>
      </w:r>
    </w:p>
    <w:p w:rsidR="00C86223" w:rsidRDefault="00C86223">
      <w:pPr>
        <w:pStyle w:val="ConsPlusNormal"/>
        <w:spacing w:before="220"/>
        <w:ind w:firstLine="540"/>
        <w:jc w:val="both"/>
      </w:pPr>
      <w:r>
        <w:t>32.8.1. В результате изучения родного (кабардино-черкесского)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(кабардино-черкесскому)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(кабардино-черкесского) языка;</w:t>
      </w:r>
    </w:p>
    <w:p w:rsidR="00C86223" w:rsidRDefault="00C86223">
      <w:pPr>
        <w:pStyle w:val="ConsPlusNormal"/>
        <w:spacing w:before="220"/>
        <w:ind w:firstLine="540"/>
        <w:jc w:val="both"/>
      </w:pPr>
      <w:r>
        <w:t xml:space="preserve">интерес к различным сферам профессиональной деятельности, в том числе к деятельности </w:t>
      </w:r>
      <w:r>
        <w:lastRenderedPageBreak/>
        <w:t>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(кабардино-черкесскому) языку, индивидуально и в группе.</w:t>
      </w:r>
    </w:p>
    <w:p w:rsidR="00C86223" w:rsidRDefault="00C86223">
      <w:pPr>
        <w:pStyle w:val="ConsPlusNormal"/>
        <w:spacing w:before="220"/>
        <w:ind w:firstLine="540"/>
        <w:jc w:val="both"/>
      </w:pPr>
      <w:r>
        <w:t>32.8.2. В процессе достижения личностных результатов освоения обучающимися программы по родному (кабардино-черкесскому)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lastRenderedPageBreak/>
        <w:t>32.8.3. В результате изучения родного (кабардино-черкесского)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32.8.3.1.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32.8.3.3.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получения информации, в том числе лингвистической,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32.8.3.4.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32.8.3.5.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уметь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32.8.3.6.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lastRenderedPageBreak/>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32.8.3.7.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ошибки;</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32.8.3.8.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(кабардино-черкесскому)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32.8.4. Предметные результаты изучения родного (кабардино-черкесского) языка. К концу 10 класса обучающийся научится:</w:t>
      </w:r>
    </w:p>
    <w:p w:rsidR="00C86223" w:rsidRDefault="00C86223">
      <w:pPr>
        <w:pStyle w:val="ConsPlusNormal"/>
        <w:spacing w:before="220"/>
        <w:ind w:firstLine="540"/>
        <w:jc w:val="both"/>
      </w:pPr>
      <w:r>
        <w:t>понимать роль родного языка как средства коммуникации, фактора объединения людей в нацию, связь родного языка с общественным развитием, культурой и историей народа, аргументировать эстетическую значимость, необходимость сохранения и развития литературного кабардино-черкесского языка;</w:t>
      </w:r>
    </w:p>
    <w:p w:rsidR="00C86223" w:rsidRDefault="00C86223">
      <w:pPr>
        <w:pStyle w:val="ConsPlusNormal"/>
        <w:spacing w:before="220"/>
        <w:ind w:firstLine="540"/>
        <w:jc w:val="both"/>
      </w:pPr>
      <w:r>
        <w:t>распознавать уровни и единицы кабардино-черкесского языка в представленном тексте и видеть взаимосвязи между ними, определять основные признаки предложенного устного и письменного текста;</w:t>
      </w:r>
    </w:p>
    <w:p w:rsidR="00C86223" w:rsidRDefault="00C86223">
      <w:pPr>
        <w:pStyle w:val="ConsPlusNormal"/>
        <w:spacing w:before="220"/>
        <w:ind w:firstLine="540"/>
        <w:jc w:val="both"/>
      </w:pPr>
      <w:r>
        <w:t>характеризовать структурные разделы лингвистики как разделы науки о языке;</w:t>
      </w:r>
    </w:p>
    <w:p w:rsidR="00C86223" w:rsidRDefault="00C86223">
      <w:pPr>
        <w:pStyle w:val="ConsPlusNormal"/>
        <w:spacing w:before="220"/>
        <w:ind w:firstLine="540"/>
        <w:jc w:val="both"/>
      </w:pPr>
      <w:r>
        <w:t>узнавать и отличать различные формы существования кабардино-черкесского языка, распознавать и конструировать краткие иллюстрации стилей кабардино-черкесского литературного языка;</w:t>
      </w:r>
    </w:p>
    <w:p w:rsidR="00C86223" w:rsidRDefault="00C86223">
      <w:pPr>
        <w:pStyle w:val="ConsPlusNormal"/>
        <w:spacing w:before="220"/>
        <w:ind w:firstLine="540"/>
        <w:jc w:val="both"/>
      </w:pPr>
      <w:r>
        <w:t xml:space="preserve">формулировать основные признаки норм и типов литературного кабардино-черкесского </w:t>
      </w:r>
      <w:r>
        <w:lastRenderedPageBreak/>
        <w:t>языка, сравнивать их с нормами литературного русского языка, владеть нормами кабардино-черкесского литературного языка;</w:t>
      </w:r>
    </w:p>
    <w:p w:rsidR="00C86223" w:rsidRDefault="00C86223">
      <w:pPr>
        <w:pStyle w:val="ConsPlusNormal"/>
        <w:spacing w:before="220"/>
        <w:ind w:firstLine="540"/>
        <w:jc w:val="both"/>
      </w:pPr>
      <w:r>
        <w:t>излагать основные сведения о диалектологии, комментировать понятия диалекта и говора, читать, понимать и анализировать письменные и устные тексты изучаемых диалектов и говоров, переводить изученные диалектизмы и просторечные слова на литературный язык;</w:t>
      </w:r>
    </w:p>
    <w:p w:rsidR="00C86223" w:rsidRDefault="00C86223">
      <w:pPr>
        <w:pStyle w:val="ConsPlusNormal"/>
        <w:spacing w:before="220"/>
        <w:ind w:firstLine="540"/>
        <w:jc w:val="both"/>
      </w:pPr>
      <w:r>
        <w:t>характеризовать национально-культурную специфику кабардино-черкесского языка;</w:t>
      </w:r>
    </w:p>
    <w:p w:rsidR="00C86223" w:rsidRDefault="00C86223">
      <w:pPr>
        <w:pStyle w:val="ConsPlusNormal"/>
        <w:spacing w:before="220"/>
        <w:ind w:firstLine="540"/>
        <w:jc w:val="both"/>
      </w:pPr>
      <w:r>
        <w:t>комментировать связь и особенности языка и речи, основные требования к речи, приводить примеры, свободно владеть всеми видами речевой деятельности, выявлять видовые различия при характеристиках речи, речевого общения, речевой ситуации;</w:t>
      </w:r>
    </w:p>
    <w:p w:rsidR="00C86223" w:rsidRDefault="00C86223">
      <w:pPr>
        <w:pStyle w:val="ConsPlusNormal"/>
        <w:spacing w:before="220"/>
        <w:ind w:firstLine="540"/>
        <w:jc w:val="both"/>
      </w:pPr>
      <w:r>
        <w:t>использовать широкий круг языковых и речевых средств в соответствии с целями, содержанием, условиями, сферой и ситуацией речевого общения;</w:t>
      </w:r>
    </w:p>
    <w:p w:rsidR="00C86223" w:rsidRDefault="00C86223">
      <w:pPr>
        <w:pStyle w:val="ConsPlusNormal"/>
        <w:spacing w:before="220"/>
        <w:ind w:firstLine="540"/>
        <w:jc w:val="both"/>
      </w:pPr>
      <w:r>
        <w:t>создавать свои устные и письменные высказывания, монологические тексты с использованием разнообразной лексики: фразеологизмов, пословиц, поговорок, крылатых выражений, участвовать в диалогах;</w:t>
      </w:r>
    </w:p>
    <w:p w:rsidR="00C86223" w:rsidRDefault="00C86223">
      <w:pPr>
        <w:pStyle w:val="ConsPlusNormal"/>
        <w:spacing w:before="220"/>
        <w:ind w:firstLine="540"/>
        <w:jc w:val="both"/>
      </w:pPr>
      <w:r>
        <w:t>работать с предложенными текстами на кабардино-черкесском языке (озаглавливание, составление плана, краткий пересказ, выделение и нахождение информации), проводить анализ предложенного текста, определять его тему и смыслы;</w:t>
      </w:r>
    </w:p>
    <w:p w:rsidR="00C86223" w:rsidRDefault="00C86223">
      <w:pPr>
        <w:pStyle w:val="ConsPlusNormal"/>
        <w:spacing w:before="220"/>
        <w:ind w:firstLine="540"/>
        <w:jc w:val="both"/>
      </w:pPr>
      <w:r>
        <w:t>создавать собственные тексты на кабардино-черкесском языке по предложенной тематике, заданного типа, стиля и жанра, использовать знания о формах кабардино-черкесского языка при создании текстов;</w:t>
      </w:r>
    </w:p>
    <w:p w:rsidR="00C86223" w:rsidRDefault="00C86223">
      <w:pPr>
        <w:pStyle w:val="ConsPlusNormal"/>
        <w:spacing w:before="220"/>
        <w:ind w:firstLine="540"/>
        <w:jc w:val="both"/>
      </w:pPr>
      <w:r>
        <w:t>владеть приемами информационной переработки текстов и представлять тексты в виде тезисов, конспектов, аннотаций, структурных схем, презентаций (в том числе в электронной форме), осуществлять выборку из текстов по указанному критерию;</w:t>
      </w:r>
    </w:p>
    <w:p w:rsidR="00C86223" w:rsidRDefault="00C86223">
      <w:pPr>
        <w:pStyle w:val="ConsPlusNormal"/>
        <w:spacing w:before="220"/>
        <w:ind w:firstLine="540"/>
        <w:jc w:val="both"/>
      </w:pPr>
      <w:r>
        <w:t>дифференцировать главную и второстепенную информацию, явную и скрытую (подтекстовую) информацию в прослушанном или прочитанном тексте, работать с научно-популярным текстом;</w:t>
      </w:r>
    </w:p>
    <w:p w:rsidR="00C86223" w:rsidRDefault="00C86223">
      <w:pPr>
        <w:pStyle w:val="ConsPlusNormal"/>
        <w:spacing w:before="220"/>
        <w:ind w:firstLine="540"/>
        <w:jc w:val="both"/>
      </w:pPr>
      <w:r>
        <w:t>пользоваться основными нормативными словарями и справочниками для расширения кабардино-черкесского словарного запаса и спектра используемых языковых средств;</w:t>
      </w:r>
    </w:p>
    <w:p w:rsidR="00C86223" w:rsidRDefault="00C86223">
      <w:pPr>
        <w:pStyle w:val="ConsPlusNormal"/>
        <w:spacing w:before="220"/>
        <w:ind w:firstLine="540"/>
        <w:jc w:val="both"/>
      </w:pPr>
      <w:r>
        <w:t>соблюдать культуру чтения, говорения, аудирования и письма, бытового, делового и научного общения, правил ведения диалога, полилога, дискуссий;</w:t>
      </w:r>
    </w:p>
    <w:p w:rsidR="00C86223" w:rsidRDefault="00C86223">
      <w:pPr>
        <w:pStyle w:val="ConsPlusNormal"/>
        <w:spacing w:before="220"/>
        <w:ind w:firstLine="540"/>
        <w:jc w:val="both"/>
      </w:pPr>
      <w:r>
        <w:t>оценивать свою и чужую речь с позиции соответствия языковым нормам, определять пути формирования и развития собственных коммуникативных способностей;</w:t>
      </w:r>
    </w:p>
    <w:p w:rsidR="00C86223" w:rsidRDefault="00C86223">
      <w:pPr>
        <w:pStyle w:val="ConsPlusNormal"/>
        <w:spacing w:before="220"/>
        <w:ind w:firstLine="540"/>
        <w:jc w:val="both"/>
      </w:pPr>
      <w:r>
        <w:t>использовать простейшие формы и методы лингвистического исследования;</w:t>
      </w:r>
    </w:p>
    <w:p w:rsidR="00C86223" w:rsidRDefault="00C86223">
      <w:pPr>
        <w:pStyle w:val="ConsPlusNormal"/>
        <w:spacing w:before="220"/>
        <w:ind w:firstLine="540"/>
        <w:jc w:val="both"/>
      </w:pPr>
      <w:r>
        <w:t>сравнивать этико-речевые нормы кабардино-черкесского литературного языка с аналогичными нормами русского языка;</w:t>
      </w:r>
    </w:p>
    <w:p w:rsidR="00C86223" w:rsidRDefault="00C86223">
      <w:pPr>
        <w:pStyle w:val="ConsPlusNormal"/>
        <w:spacing w:before="220"/>
        <w:ind w:firstLine="540"/>
        <w:jc w:val="both"/>
      </w:pPr>
      <w:r>
        <w:t>представлениям об этапах развития кабардино-черкесского литературного языка, об историческом развитии кабардино-черкесского языка как одного из кавказских языков, о группах кавказских языков;</w:t>
      </w:r>
    </w:p>
    <w:p w:rsidR="00C86223" w:rsidRDefault="00C86223">
      <w:pPr>
        <w:pStyle w:val="ConsPlusNormal"/>
        <w:spacing w:before="220"/>
        <w:ind w:firstLine="540"/>
        <w:jc w:val="both"/>
      </w:pPr>
      <w:r>
        <w:t>приводить примеры и толкование кабардинских этнографизмов и окказионализмов;</w:t>
      </w:r>
    </w:p>
    <w:p w:rsidR="00C86223" w:rsidRDefault="00C86223">
      <w:pPr>
        <w:pStyle w:val="ConsPlusNormal"/>
        <w:spacing w:before="220"/>
        <w:ind w:firstLine="540"/>
        <w:jc w:val="both"/>
      </w:pPr>
      <w:r>
        <w:t xml:space="preserve">объяснять систему согласных звуков: звонкие, глухие, сонорные, абруптивные, </w:t>
      </w:r>
      <w:r>
        <w:lastRenderedPageBreak/>
        <w:t>лабиализованные, использовать на практике правило о чередовании глухих и звонких согласных в корне слова;</w:t>
      </w:r>
    </w:p>
    <w:p w:rsidR="00C86223" w:rsidRDefault="00C86223">
      <w:pPr>
        <w:pStyle w:val="ConsPlusNormal"/>
        <w:spacing w:before="220"/>
        <w:ind w:firstLine="540"/>
        <w:jc w:val="both"/>
      </w:pPr>
      <w:r>
        <w:t>объяснять случаи несоответствия гармонии гласных и согласных, анализировать звуко-буквенный состав слов;</w:t>
      </w:r>
    </w:p>
    <w:p w:rsidR="00C86223" w:rsidRDefault="00C86223">
      <w:pPr>
        <w:pStyle w:val="ConsPlusNormal"/>
        <w:spacing w:before="220"/>
        <w:ind w:firstLine="540"/>
        <w:jc w:val="both"/>
      </w:pPr>
      <w:r>
        <w:t>приводить примеры отражения в современном кабардино-черкесском языке культур других народов, взаимообогащения языков как результата диалога культур.</w:t>
      </w:r>
    </w:p>
    <w:p w:rsidR="00C86223" w:rsidRDefault="00C86223">
      <w:pPr>
        <w:pStyle w:val="ConsPlusNormal"/>
        <w:spacing w:before="220"/>
        <w:ind w:firstLine="540"/>
        <w:jc w:val="both"/>
      </w:pPr>
      <w:r>
        <w:t>32.8.5. Предметные результаты изучения родного (кабардино-черкесского) языка. К концу 11 класса обучающийся научится:</w:t>
      </w:r>
    </w:p>
    <w:p w:rsidR="00C86223" w:rsidRDefault="00C86223">
      <w:pPr>
        <w:pStyle w:val="ConsPlusNormal"/>
        <w:spacing w:before="220"/>
        <w:ind w:firstLine="540"/>
        <w:jc w:val="both"/>
      </w:pPr>
      <w:r>
        <w:t>определять функциональные стили предложенных текстов;</w:t>
      </w:r>
    </w:p>
    <w:p w:rsidR="00C86223" w:rsidRDefault="00C86223">
      <w:pPr>
        <w:pStyle w:val="ConsPlusNormal"/>
        <w:spacing w:before="220"/>
        <w:ind w:firstLine="540"/>
        <w:jc w:val="both"/>
      </w:pPr>
      <w:r>
        <w:t>устанавливать сходство стилей, жанров и видов кабардинской и русской речи;</w:t>
      </w:r>
    </w:p>
    <w:p w:rsidR="00C86223" w:rsidRDefault="00C86223">
      <w:pPr>
        <w:pStyle w:val="ConsPlusNormal"/>
        <w:spacing w:before="220"/>
        <w:ind w:firstLine="540"/>
        <w:jc w:val="both"/>
      </w:pPr>
      <w:r>
        <w:t>трансформировать текст одного стиля в текст другого стиля;</w:t>
      </w:r>
    </w:p>
    <w:p w:rsidR="00C86223" w:rsidRDefault="00C86223">
      <w:pPr>
        <w:pStyle w:val="ConsPlusNormal"/>
        <w:spacing w:before="220"/>
        <w:ind w:firstLine="540"/>
        <w:jc w:val="both"/>
      </w:pPr>
      <w:r>
        <w:t>проводить стилистический анализ различных текстов (научных, публицистических, официально-деловых, художественных, разговорных);</w:t>
      </w:r>
    </w:p>
    <w:p w:rsidR="00C86223" w:rsidRDefault="00C86223">
      <w:pPr>
        <w:pStyle w:val="ConsPlusNormal"/>
        <w:spacing w:before="220"/>
        <w:ind w:firstLine="540"/>
        <w:jc w:val="both"/>
      </w:pPr>
      <w:r>
        <w:t>составлять словообразовательную цепочку;</w:t>
      </w:r>
    </w:p>
    <w:p w:rsidR="00C86223" w:rsidRDefault="00C86223">
      <w:pPr>
        <w:pStyle w:val="ConsPlusNormal"/>
        <w:spacing w:before="220"/>
        <w:ind w:firstLine="540"/>
        <w:jc w:val="both"/>
      </w:pPr>
      <w:r>
        <w:t>выявлять стилистические ошибки и особенности в тексте, проводить стилистическую правку текстов;</w:t>
      </w:r>
    </w:p>
    <w:p w:rsidR="00C86223" w:rsidRDefault="00C86223">
      <w:pPr>
        <w:pStyle w:val="ConsPlusNormal"/>
        <w:spacing w:before="220"/>
        <w:ind w:firstLine="540"/>
        <w:jc w:val="both"/>
      </w:pPr>
      <w:r>
        <w:t>распознавать и употреблять в речи фразеологизмы, крылатые выражения, многозначные слова, омонимы, синонимы, антонимы, предложения с прямым и обратным порядком слов;</w:t>
      </w:r>
    </w:p>
    <w:p w:rsidR="00C86223" w:rsidRDefault="00C86223">
      <w:pPr>
        <w:pStyle w:val="ConsPlusNormal"/>
        <w:spacing w:before="220"/>
        <w:ind w:firstLine="540"/>
        <w:jc w:val="both"/>
      </w:pPr>
      <w:r>
        <w:t>создавать собственные тексты различных функциональных стилей и жанров с использованием знаний о формах и стилях кабардино-черкесского языка, широкого круга языковых и речевых средств в соответствии с целями, содержанием, условиями, сферой и ситуацией речевого общения;</w:t>
      </w:r>
    </w:p>
    <w:p w:rsidR="00C86223" w:rsidRDefault="00C86223">
      <w:pPr>
        <w:pStyle w:val="ConsPlusNormal"/>
        <w:spacing w:before="220"/>
        <w:ind w:firstLine="540"/>
        <w:jc w:val="both"/>
      </w:pPr>
      <w:r>
        <w:t>использовать нормативные словари и справочники (синонимов, антонимов, фразеологизмов и других);</w:t>
      </w:r>
    </w:p>
    <w:p w:rsidR="00C86223" w:rsidRDefault="00C86223">
      <w:pPr>
        <w:pStyle w:val="ConsPlusNormal"/>
        <w:spacing w:before="220"/>
        <w:ind w:firstLine="540"/>
        <w:jc w:val="both"/>
      </w:pPr>
      <w:r>
        <w:t>оценивать свою и чужую речь с учетом нормативного, коммуникативного и этического аспектов культуры речи;</w:t>
      </w:r>
    </w:p>
    <w:p w:rsidR="00C86223" w:rsidRDefault="00C86223">
      <w:pPr>
        <w:pStyle w:val="ConsPlusNormal"/>
        <w:spacing w:before="220"/>
        <w:ind w:firstLine="540"/>
        <w:jc w:val="both"/>
      </w:pPr>
      <w:r>
        <w:t>правильно использовать лексические и грамматические средства связи предложений при построении текста;</w:t>
      </w:r>
    </w:p>
    <w:p w:rsidR="00C86223" w:rsidRDefault="00C86223">
      <w:pPr>
        <w:pStyle w:val="ConsPlusNormal"/>
        <w:spacing w:before="220"/>
        <w:ind w:firstLine="540"/>
        <w:jc w:val="both"/>
      </w:pPr>
      <w:r>
        <w:t>соблюдать в речевой практике основные орфоэпические, лексические, грамматические, стилистические, орфографические и пунктуационные нормы литературного кабардино-черкесского языка;</w:t>
      </w:r>
    </w:p>
    <w:p w:rsidR="00C86223" w:rsidRDefault="00C86223">
      <w:pPr>
        <w:pStyle w:val="ConsPlusNormal"/>
        <w:spacing w:before="220"/>
        <w:ind w:firstLine="540"/>
        <w:jc w:val="both"/>
      </w:pPr>
      <w:r>
        <w:t>основам ораторского искусства;</w:t>
      </w:r>
    </w:p>
    <w:p w:rsidR="00C86223" w:rsidRDefault="00C86223">
      <w:pPr>
        <w:pStyle w:val="ConsPlusNormal"/>
        <w:spacing w:before="220"/>
        <w:ind w:firstLine="540"/>
        <w:jc w:val="both"/>
      </w:pPr>
      <w:r>
        <w:t>писать реферат по нескольким научным источникам;</w:t>
      </w:r>
    </w:p>
    <w:p w:rsidR="00C86223" w:rsidRDefault="00C86223">
      <w:pPr>
        <w:pStyle w:val="ConsPlusNormal"/>
        <w:spacing w:before="220"/>
        <w:ind w:firstLine="540"/>
        <w:jc w:val="both"/>
      </w:pPr>
      <w:r>
        <w:t>основам проведения лингвистического эксперимента;</w:t>
      </w:r>
    </w:p>
    <w:p w:rsidR="00C86223" w:rsidRDefault="00C86223">
      <w:pPr>
        <w:pStyle w:val="ConsPlusNormal"/>
        <w:spacing w:before="220"/>
        <w:ind w:firstLine="540"/>
        <w:jc w:val="both"/>
      </w:pPr>
      <w:r>
        <w:t>продуктивно использовать синонимические ресурсы кабардино-черкесского языка для более точного выражения мысли и усиления выразительности речи;</w:t>
      </w:r>
    </w:p>
    <w:p w:rsidR="00C86223" w:rsidRDefault="00C86223">
      <w:pPr>
        <w:pStyle w:val="ConsPlusNormal"/>
        <w:spacing w:before="220"/>
        <w:ind w:firstLine="540"/>
        <w:jc w:val="both"/>
      </w:pPr>
      <w:r>
        <w:t xml:space="preserve">выявлять в собственной речи и речи окружающих факты языковой интерференции, давать им </w:t>
      </w:r>
      <w:r>
        <w:lastRenderedPageBreak/>
        <w:t>оценку;</w:t>
      </w:r>
    </w:p>
    <w:p w:rsidR="00C86223" w:rsidRDefault="00C86223">
      <w:pPr>
        <w:pStyle w:val="ConsPlusNormal"/>
        <w:spacing w:before="220"/>
        <w:ind w:firstLine="540"/>
        <w:jc w:val="both"/>
      </w:pPr>
      <w:r>
        <w:t>переводить тексты с кабардино-черкесского языка на русский язык и с русского языка на кабардино-черкесский язык с соблюдением стиля;</w:t>
      </w:r>
    </w:p>
    <w:p w:rsidR="00C86223" w:rsidRDefault="00C86223">
      <w:pPr>
        <w:pStyle w:val="ConsPlusNormal"/>
        <w:spacing w:before="220"/>
        <w:ind w:firstLine="540"/>
        <w:jc w:val="both"/>
      </w:pPr>
      <w:r>
        <w:t>распознавать и использовать одноличные и многоличные глаголы, категории лица и числа;</w:t>
      </w:r>
    </w:p>
    <w:p w:rsidR="00C86223" w:rsidRDefault="00C86223">
      <w:pPr>
        <w:pStyle w:val="ConsPlusNormal"/>
        <w:spacing w:before="220"/>
        <w:ind w:firstLine="540"/>
        <w:jc w:val="both"/>
      </w:pPr>
      <w:r>
        <w:t>определять состав слова, находить морфемы: корень слова, аффиксы, основа слова (производная, непроизводная);</w:t>
      </w:r>
    </w:p>
    <w:p w:rsidR="00C86223" w:rsidRDefault="00C86223">
      <w:pPr>
        <w:pStyle w:val="ConsPlusNormal"/>
        <w:spacing w:before="220"/>
        <w:ind w:firstLine="540"/>
        <w:jc w:val="both"/>
      </w:pPr>
      <w:r>
        <w:t>различать разновидности аффиксов: словообразовательные и словоизменительные, проводить морфемный разбор слова;</w:t>
      </w:r>
    </w:p>
    <w:p w:rsidR="00C86223" w:rsidRDefault="00C86223">
      <w:pPr>
        <w:pStyle w:val="ConsPlusNormal"/>
        <w:spacing w:before="220"/>
        <w:ind w:firstLine="540"/>
        <w:jc w:val="both"/>
      </w:pPr>
      <w:r>
        <w:t>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rsidR="00C86223" w:rsidRDefault="00C86223">
      <w:pPr>
        <w:pStyle w:val="ConsPlusNormal"/>
        <w:spacing w:before="220"/>
        <w:ind w:firstLine="540"/>
        <w:jc w:val="both"/>
      </w:pPr>
      <w:r>
        <w:t>производить структурно-смысловой анализ предложений, различать изученные виды простых предложений;</w:t>
      </w:r>
    </w:p>
    <w:p w:rsidR="00C86223" w:rsidRDefault="00C86223">
      <w:pPr>
        <w:pStyle w:val="ConsPlusNormal"/>
        <w:spacing w:before="220"/>
        <w:ind w:firstLine="540"/>
        <w:jc w:val="both"/>
      </w:pPr>
      <w:r>
        <w:t>правильно строить предложения с обособленными членами, придаточными частями;</w:t>
      </w:r>
    </w:p>
    <w:p w:rsidR="00C86223" w:rsidRDefault="00C86223">
      <w:pPr>
        <w:pStyle w:val="ConsPlusNormal"/>
        <w:spacing w:before="220"/>
        <w:ind w:firstLine="540"/>
        <w:jc w:val="both"/>
      </w:pPr>
      <w:r>
        <w:t>соблюдать в практике письма основные правила орфографии и пунктуации, соблюдать в речевом общении основные произносительные, лексические, грамматические нормы современного кабардино-черкесского языка;</w:t>
      </w:r>
    </w:p>
    <w:p w:rsidR="00C86223" w:rsidRDefault="00C86223">
      <w:pPr>
        <w:pStyle w:val="ConsPlusNormal"/>
        <w:spacing w:before="220"/>
        <w:ind w:firstLine="540"/>
        <w:jc w:val="both"/>
      </w:pPr>
      <w:r>
        <w:t>различать и использовать в речи основные виды тропов;</w:t>
      </w:r>
    </w:p>
    <w:p w:rsidR="00C86223" w:rsidRDefault="00C86223">
      <w:pPr>
        <w:pStyle w:val="ConsPlusNormal"/>
        <w:spacing w:before="220"/>
        <w:ind w:firstLine="540"/>
        <w:jc w:val="both"/>
      </w:pPr>
      <w:r>
        <w:t>пользоваться нормативными словарями и справочниками по кабардино-черкесскому языку для расширения активного словарного запаса и спектра используемых языковых средств;</w:t>
      </w:r>
    </w:p>
    <w:p w:rsidR="00C86223" w:rsidRDefault="00C86223">
      <w:pPr>
        <w:pStyle w:val="ConsPlusNormal"/>
        <w:spacing w:before="220"/>
        <w:ind w:firstLine="540"/>
        <w:jc w:val="both"/>
      </w:pPr>
      <w:r>
        <w:t>элементарным методам разработки собственного проекта сохранения и развития кабардино-черкесского языка на основе республиканских программно-целевых документов этой сферы.</w:t>
      </w:r>
    </w:p>
    <w:p w:rsidR="00C86223" w:rsidRDefault="00C86223">
      <w:pPr>
        <w:pStyle w:val="ConsPlusNormal"/>
        <w:ind w:firstLine="540"/>
        <w:jc w:val="both"/>
      </w:pPr>
    </w:p>
    <w:p w:rsidR="00C86223" w:rsidRDefault="00C86223">
      <w:pPr>
        <w:pStyle w:val="ConsPlusTitle"/>
        <w:ind w:firstLine="540"/>
        <w:jc w:val="both"/>
        <w:outlineLvl w:val="2"/>
      </w:pPr>
      <w:r>
        <w:t>33. Федеральная рабочая программа по учебному предмету "Родной (кабардино-черкесский) язык".</w:t>
      </w:r>
    </w:p>
    <w:p w:rsidR="00C86223" w:rsidRDefault="00C86223">
      <w:pPr>
        <w:pStyle w:val="ConsPlusNormal"/>
        <w:spacing w:before="220"/>
        <w:ind w:firstLine="540"/>
        <w:jc w:val="both"/>
      </w:pPr>
      <w:r>
        <w:t>33.1. Федеральная рабочая программа по учебному предмету "Родной (кабардино-черкесский) язык" (предметная область "Родной язык и родная литература") (далее соответственно - программа по родному (кабардино-черкесскому) языку, родной (кабардино-черкесский) язык, кабардино-черкесский язык) разработана для обучающихся, не владеющих родным (кабардино-черкесским) языком, и включает пояснительную записку, содержание обучения, планируемые результаты освоения программы по родному (кабардино-черкесскому) языку.</w:t>
      </w:r>
    </w:p>
    <w:p w:rsidR="00C86223" w:rsidRDefault="00C86223">
      <w:pPr>
        <w:pStyle w:val="ConsPlusNormal"/>
        <w:spacing w:before="220"/>
        <w:ind w:firstLine="540"/>
        <w:jc w:val="both"/>
      </w:pPr>
      <w:r>
        <w:t>33.2. Пояснительная записка отражает общие цели изучения родного (кабардино-черкесского)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33.4. Планируемые результаты освоения программы по родному (кабардино-черкесскому)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33.5. Пояснительная записка.</w:t>
      </w:r>
    </w:p>
    <w:p w:rsidR="00C86223" w:rsidRDefault="00C86223">
      <w:pPr>
        <w:pStyle w:val="ConsPlusNormal"/>
        <w:spacing w:before="220"/>
        <w:ind w:firstLine="540"/>
        <w:jc w:val="both"/>
      </w:pPr>
      <w:r>
        <w:lastRenderedPageBreak/>
        <w:t>33.5.1. Программа по родному (кабардино-черкесскому)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по родному (кабардино-черкесскому) языку адресована обучающимся, не владеющим кабардино-черкесским языком, но выбравшим в качестве родного кабардино-черкесский язык (большей частью это обучающиеся образовательных организаций, расположенных в городах и районных центрах Кабардино-Балкарской Республики).</w:t>
      </w:r>
    </w:p>
    <w:p w:rsidR="00C86223" w:rsidRDefault="00C86223">
      <w:pPr>
        <w:pStyle w:val="ConsPlusNormal"/>
        <w:spacing w:before="220"/>
        <w:ind w:firstLine="540"/>
        <w:jc w:val="both"/>
      </w:pPr>
      <w:r>
        <w:t>Программа по родному (кабардино-черкесскому) языку базируется на современных коммуникативно-деятельностных технологиях обучения родному языку (для обучающихся, не владеющих кабардино-черкесским языком).</w:t>
      </w:r>
    </w:p>
    <w:p w:rsidR="00C86223" w:rsidRDefault="00C86223">
      <w:pPr>
        <w:pStyle w:val="ConsPlusNormal"/>
        <w:spacing w:before="220"/>
        <w:ind w:firstLine="540"/>
        <w:jc w:val="both"/>
      </w:pPr>
      <w:r>
        <w:t>Учебный процесс организуется с учетом как общедидактических принципов, так и основных принципов коммуникативной технологии: принцип обучения общению через общение, принцип личной индивидуализации, принцип изучения языка на основе активной мыслительной деятельности, принцип функционального подхода к изучению языка, принцип учета особенностей родного языка учащихся. Кроме этого, следует уделять особое внимание принципу взаимосвязанного обучения видам речевой деятельности.</w:t>
      </w:r>
    </w:p>
    <w:p w:rsidR="00C86223" w:rsidRDefault="00C86223">
      <w:pPr>
        <w:pStyle w:val="ConsPlusNormal"/>
        <w:spacing w:before="220"/>
        <w:ind w:firstLine="540"/>
        <w:jc w:val="both"/>
      </w:pPr>
      <w:r>
        <w:t>Курс родного (кабардино-черкесского) языка для не владеющих родным (кабардино-черкесским) языком опирается на содержание основного курса, сопровождает и поддерживает, но не дублирует его в полном объеме и имеет преимущественно практико-ориентированный характер. В соответствии с этим в программе выделяются тематические блоки.</w:t>
      </w:r>
    </w:p>
    <w:p w:rsidR="00C86223" w:rsidRDefault="00C86223">
      <w:pPr>
        <w:pStyle w:val="ConsPlusNormal"/>
        <w:spacing w:before="220"/>
        <w:ind w:firstLine="540"/>
        <w:jc w:val="both"/>
      </w:pPr>
      <w:r>
        <w:t>33.5.2. В содержании программы по родному (кабардино-черкесскому) языку выделяются следующие содержательные линии: тематические блоки ("Родной язык - душа народа", "Родина и обеспечение ее безопасности", "Страницы истории", "Семья и семейные ценности", "Духовно-нравственная культура адыгов", "Мир культуры народа", "Молодежь в современном обществе", "Родной язык - духовное наследие народа", "Личность и семья", "Личность - природа - цивилизация", "Личность - история - современность", "Адыги (черкесы) зарубежья") и разделы языка ("Фонетика. Графика", "Орфография. Орфоэпия", "Лексикология", "Морфемика и словообразование", "Морфология", "Синтаксис и пунктуация").</w:t>
      </w:r>
    </w:p>
    <w:p w:rsidR="00C86223" w:rsidRDefault="00C86223">
      <w:pPr>
        <w:pStyle w:val="ConsPlusNormal"/>
        <w:spacing w:before="220"/>
        <w:ind w:firstLine="540"/>
        <w:jc w:val="both"/>
      </w:pPr>
      <w:r>
        <w:t>В учебном процессе указанные содержательные линии интегрированы. Программа предусматривает изучение кабардино-черкесского языка на основе литературных произведений.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Усиление системно-деятельностной направленности курса родного (кабардино-черкесского) языка, нацеленность его на метапредметные результаты обучения являются важнейшими условиями формирования функциональной грамотности, способности человека максимально быстро адаптироваться к условиям внешней среды и активно в ней функционировать.</w:t>
      </w:r>
    </w:p>
    <w:p w:rsidR="00C86223" w:rsidRDefault="00C86223">
      <w:pPr>
        <w:pStyle w:val="ConsPlusNormal"/>
        <w:spacing w:before="220"/>
        <w:ind w:firstLine="540"/>
        <w:jc w:val="both"/>
      </w:pPr>
      <w:r>
        <w:t>33.5.3. Изучение родного (кабардино-черкесского) языка направлено на достижение следующих целей:</w:t>
      </w:r>
    </w:p>
    <w:p w:rsidR="00C86223" w:rsidRDefault="00C86223">
      <w:pPr>
        <w:pStyle w:val="ConsPlusNormal"/>
        <w:spacing w:before="220"/>
        <w:ind w:firstLine="540"/>
        <w:jc w:val="both"/>
      </w:pPr>
      <w:r>
        <w:t>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способности и готовности учащихся общаться на кабардино-черкесском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C86223" w:rsidRDefault="00C86223">
      <w:pPr>
        <w:pStyle w:val="ConsPlusNormal"/>
        <w:spacing w:before="220"/>
        <w:ind w:firstLine="540"/>
        <w:jc w:val="both"/>
      </w:pPr>
      <w:r>
        <w:t xml:space="preserve">развитие личности обучающегося, его мыслительных, познавательных, речевых </w:t>
      </w:r>
      <w:r>
        <w:lastRenderedPageBreak/>
        <w:t>способностей, формирование универсальных учебных действий;</w:t>
      </w:r>
    </w:p>
    <w:p w:rsidR="00C86223" w:rsidRDefault="00C86223">
      <w:pPr>
        <w:pStyle w:val="ConsPlusNormal"/>
        <w:spacing w:before="220"/>
        <w:ind w:firstLine="540"/>
        <w:jc w:val="both"/>
      </w:pPr>
      <w:r>
        <w:t>развитие мотивации к дальнейшему овладению кабардино-черкесским языком как государственным языком Кабардино-Балкарской Республики,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C86223" w:rsidRDefault="00C86223">
      <w:pPr>
        <w:pStyle w:val="ConsPlusNormal"/>
        <w:spacing w:before="220"/>
        <w:ind w:firstLine="540"/>
        <w:jc w:val="both"/>
      </w:pPr>
      <w:r>
        <w:t>приобщение обучающихся к культуре и национальным традициям кабардино-черкесского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C86223" w:rsidRDefault="00C86223">
      <w:pPr>
        <w:pStyle w:val="ConsPlusNormal"/>
        <w:spacing w:before="220"/>
        <w:ind w:firstLine="540"/>
        <w:jc w:val="both"/>
      </w:pPr>
      <w:r>
        <w:t>33.5.4. Содержание программы по родному (кабардино-черкесскому) языку интегрировано с курсом родной (кабардино-черкесской) литературы и являет собой единое этноязыковое образовательное пространство.</w:t>
      </w:r>
    </w:p>
    <w:p w:rsidR="00C86223" w:rsidRDefault="00C86223">
      <w:pPr>
        <w:pStyle w:val="ConsPlusNormal"/>
        <w:spacing w:before="220"/>
        <w:ind w:firstLine="540"/>
        <w:jc w:val="both"/>
      </w:pPr>
      <w:r>
        <w:t>Общее число часов, рекомендованных для изучения родного (кабардино-черкесского) языка, - 204 часа: в 10 классе - 102 часа (3 часа в неделю), в 11 классе - 102 часа (3 часа в неделю).</w:t>
      </w:r>
    </w:p>
    <w:p w:rsidR="00C86223" w:rsidRDefault="00C86223">
      <w:pPr>
        <w:pStyle w:val="ConsPlusNormal"/>
        <w:ind w:firstLine="540"/>
        <w:jc w:val="both"/>
      </w:pPr>
    </w:p>
    <w:p w:rsidR="00C86223" w:rsidRDefault="00C86223">
      <w:pPr>
        <w:pStyle w:val="ConsPlusTitle"/>
        <w:ind w:firstLine="540"/>
        <w:jc w:val="both"/>
        <w:outlineLvl w:val="3"/>
      </w:pPr>
      <w:r>
        <w:t>33.6. Содержание обучения в 10 классе.</w:t>
      </w:r>
    </w:p>
    <w:p w:rsidR="00C86223" w:rsidRDefault="00C86223">
      <w:pPr>
        <w:pStyle w:val="ConsPlusNormal"/>
        <w:spacing w:before="220"/>
        <w:ind w:firstLine="540"/>
        <w:jc w:val="both"/>
      </w:pPr>
      <w:r>
        <w:t>33.6.1. Родной язык - душа народа. Единство понятий "человек - язык - культура". Кризис языка. Речевой этикет и благопожелания. Развитие и сохранение родного языка.</w:t>
      </w:r>
    </w:p>
    <w:p w:rsidR="00C86223" w:rsidRDefault="00C86223">
      <w:pPr>
        <w:pStyle w:val="ConsPlusNormal"/>
        <w:spacing w:before="220"/>
        <w:ind w:firstLine="540"/>
        <w:jc w:val="both"/>
      </w:pPr>
      <w:r>
        <w:t>33.6.1.1. Языковой материал.</w:t>
      </w:r>
    </w:p>
    <w:p w:rsidR="00C86223" w:rsidRDefault="00C86223">
      <w:pPr>
        <w:pStyle w:val="ConsPlusNormal"/>
        <w:spacing w:before="220"/>
        <w:ind w:firstLine="540"/>
        <w:jc w:val="both"/>
      </w:pPr>
      <w:r>
        <w:t>Язык и его функции. Орфография.</w:t>
      </w:r>
    </w:p>
    <w:p w:rsidR="00C86223" w:rsidRDefault="00C86223">
      <w:pPr>
        <w:pStyle w:val="ConsPlusNormal"/>
        <w:spacing w:before="220"/>
        <w:ind w:firstLine="540"/>
        <w:jc w:val="both"/>
      </w:pPr>
      <w:r>
        <w:t>33.6.2. Родина и обеспечение ее безопасности. С чего начинается Родина? Моя Кабардино-Балкария. Россия - Родина моя. Писатели о богатстве адыгского языка.</w:t>
      </w:r>
    </w:p>
    <w:p w:rsidR="00C86223" w:rsidRDefault="00C86223">
      <w:pPr>
        <w:pStyle w:val="ConsPlusNormal"/>
        <w:spacing w:before="220"/>
        <w:ind w:firstLine="540"/>
        <w:jc w:val="both"/>
      </w:pPr>
      <w:r>
        <w:t>33.6.2.1. Языковой материал.</w:t>
      </w:r>
    </w:p>
    <w:p w:rsidR="00C86223" w:rsidRDefault="00C86223">
      <w:pPr>
        <w:pStyle w:val="ConsPlusNormal"/>
        <w:spacing w:before="220"/>
        <w:ind w:firstLine="540"/>
        <w:jc w:val="both"/>
      </w:pPr>
      <w:r>
        <w:t>Лексика и лексическая стилистика. Слово - единица лексики. Синонимы и их употребление в творчестве писателей и поэтов, в фольклоре.</w:t>
      </w:r>
    </w:p>
    <w:p w:rsidR="00C86223" w:rsidRDefault="00C86223">
      <w:pPr>
        <w:pStyle w:val="ConsPlusNormal"/>
        <w:spacing w:before="220"/>
        <w:ind w:firstLine="540"/>
        <w:jc w:val="both"/>
      </w:pPr>
      <w:r>
        <w:t>33.6.3. Страницы истории. Адыги в мировой истории. Личности, творившие историю народа. Адыги в современной истории.</w:t>
      </w:r>
    </w:p>
    <w:p w:rsidR="00C86223" w:rsidRDefault="00C86223">
      <w:pPr>
        <w:pStyle w:val="ConsPlusNormal"/>
        <w:spacing w:before="220"/>
        <w:ind w:firstLine="540"/>
        <w:jc w:val="both"/>
      </w:pPr>
      <w:r>
        <w:t>33.6.3.1. Языковой материал.</w:t>
      </w:r>
    </w:p>
    <w:p w:rsidR="00C86223" w:rsidRDefault="00C86223">
      <w:pPr>
        <w:pStyle w:val="ConsPlusNormal"/>
        <w:spacing w:before="220"/>
        <w:ind w:firstLine="540"/>
        <w:jc w:val="both"/>
      </w:pPr>
      <w:r>
        <w:t>Словари. "Собиратели слов". Фразеологизмы и их употребление в фольклоре и литературе.</w:t>
      </w:r>
    </w:p>
    <w:p w:rsidR="00C86223" w:rsidRDefault="00C86223">
      <w:pPr>
        <w:pStyle w:val="ConsPlusNormal"/>
        <w:spacing w:before="220"/>
        <w:ind w:firstLine="540"/>
        <w:jc w:val="both"/>
      </w:pPr>
      <w:r>
        <w:t>33.6.4. Семья и семейные ценности. Роль семьи в сохранении родного языка. История рода и семьи. Культура семейных отношений. Позиции "старший-младший", "мужчина-женщина". Основы семейного воспитания. Семья - хранитель традиций.</w:t>
      </w:r>
    </w:p>
    <w:p w:rsidR="00C86223" w:rsidRDefault="00C86223">
      <w:pPr>
        <w:pStyle w:val="ConsPlusNormal"/>
        <w:spacing w:before="220"/>
        <w:ind w:firstLine="540"/>
        <w:jc w:val="both"/>
      </w:pPr>
      <w:r>
        <w:t>33.6.4.1. Языковой материал.</w:t>
      </w:r>
    </w:p>
    <w:p w:rsidR="00C86223" w:rsidRDefault="00C86223">
      <w:pPr>
        <w:pStyle w:val="ConsPlusNormal"/>
        <w:spacing w:before="220"/>
        <w:ind w:firstLine="540"/>
        <w:jc w:val="both"/>
      </w:pPr>
      <w:r>
        <w:t>Состав слова и словообразование. Формообразующие и словообразующие аффиксы. Словообразование и стилистика. Этимология. Этимологические словари.</w:t>
      </w:r>
    </w:p>
    <w:p w:rsidR="00C86223" w:rsidRDefault="00C86223">
      <w:pPr>
        <w:pStyle w:val="ConsPlusNormal"/>
        <w:spacing w:before="220"/>
        <w:ind w:firstLine="540"/>
        <w:jc w:val="both"/>
      </w:pPr>
      <w:r>
        <w:t>33.6.5. Духовно-нравственная культура адыгов. Основа адыгства - человечность. Этические принципы адыгства. Пять постоянств адыгской этики. Этнический кризис и его последствия. Адыгский этикет и мир современной молодежи.</w:t>
      </w:r>
    </w:p>
    <w:p w:rsidR="00C86223" w:rsidRDefault="00C86223">
      <w:pPr>
        <w:pStyle w:val="ConsPlusNormal"/>
        <w:spacing w:before="220"/>
        <w:ind w:firstLine="540"/>
        <w:jc w:val="both"/>
      </w:pPr>
      <w:r>
        <w:t>33.6.5.1. Языковой материал.</w:t>
      </w:r>
    </w:p>
    <w:p w:rsidR="00C86223" w:rsidRDefault="00C86223">
      <w:pPr>
        <w:pStyle w:val="ConsPlusNormal"/>
        <w:spacing w:before="220"/>
        <w:ind w:firstLine="540"/>
        <w:jc w:val="both"/>
      </w:pPr>
      <w:r>
        <w:lastRenderedPageBreak/>
        <w:t>Грамматика и грамматическая стилистика. Назначение грамматики. Морфология и стили речи. Части речи.</w:t>
      </w:r>
    </w:p>
    <w:p w:rsidR="00C86223" w:rsidRDefault="00C86223">
      <w:pPr>
        <w:pStyle w:val="ConsPlusNormal"/>
        <w:spacing w:before="220"/>
        <w:ind w:firstLine="540"/>
        <w:jc w:val="both"/>
      </w:pPr>
      <w:r>
        <w:t>33.6.6. Мир культуры народа. Народные промыслы - неповторимое богатство культуры. Значимость народного искусства в современной культуре. Одинокий человек и причина одиночества в литературе и искусстве. Музыкальная культура народа. Театр, кино.</w:t>
      </w:r>
    </w:p>
    <w:p w:rsidR="00C86223" w:rsidRDefault="00C86223">
      <w:pPr>
        <w:pStyle w:val="ConsPlusNormal"/>
        <w:spacing w:before="220"/>
        <w:ind w:firstLine="540"/>
        <w:jc w:val="both"/>
      </w:pPr>
      <w:r>
        <w:t>33.6.6.1. Языковой материал.</w:t>
      </w:r>
    </w:p>
    <w:p w:rsidR="00C86223" w:rsidRDefault="00C86223">
      <w:pPr>
        <w:pStyle w:val="ConsPlusNormal"/>
        <w:spacing w:before="220"/>
        <w:ind w:firstLine="540"/>
        <w:jc w:val="both"/>
      </w:pPr>
      <w:r>
        <w:t>Имя существительное и его роль в художественных текстах. Собственные имена существительные в литературе.</w:t>
      </w:r>
    </w:p>
    <w:p w:rsidR="00C86223" w:rsidRDefault="00C86223">
      <w:pPr>
        <w:pStyle w:val="ConsPlusNormal"/>
        <w:spacing w:before="220"/>
        <w:ind w:firstLine="540"/>
        <w:jc w:val="both"/>
      </w:pPr>
      <w:r>
        <w:t>33.6.7. Экология души (красота, любовь, мечта). Я люблю тебя, жизнь. В мире прекрасных чувств. Когда душа и руки золотые.</w:t>
      </w:r>
    </w:p>
    <w:p w:rsidR="00C86223" w:rsidRDefault="00C86223">
      <w:pPr>
        <w:pStyle w:val="ConsPlusNormal"/>
        <w:spacing w:before="220"/>
        <w:ind w:firstLine="540"/>
        <w:jc w:val="both"/>
      </w:pPr>
      <w:r>
        <w:t>33.6.7.1. Языковой материал.</w:t>
      </w:r>
    </w:p>
    <w:p w:rsidR="00C86223" w:rsidRDefault="00C86223">
      <w:pPr>
        <w:pStyle w:val="ConsPlusNormal"/>
        <w:spacing w:before="220"/>
        <w:ind w:firstLine="540"/>
        <w:jc w:val="both"/>
      </w:pPr>
      <w:r>
        <w:t>Имя существительное. Употребление имен существительных. Число имен существительных.</w:t>
      </w:r>
    </w:p>
    <w:p w:rsidR="00C86223" w:rsidRDefault="00C86223">
      <w:pPr>
        <w:pStyle w:val="ConsPlusNormal"/>
        <w:spacing w:before="220"/>
        <w:ind w:firstLine="540"/>
        <w:jc w:val="both"/>
      </w:pPr>
      <w:r>
        <w:t>33.6.8. Молодежь в современном обществе. Молодежь и здоровый образ жизни. Молодежь в образовании и науке. Любовь к родине и долг перед отечеством.</w:t>
      </w:r>
    </w:p>
    <w:p w:rsidR="00C86223" w:rsidRDefault="00C86223">
      <w:pPr>
        <w:pStyle w:val="ConsPlusNormal"/>
        <w:spacing w:before="220"/>
        <w:ind w:firstLine="540"/>
        <w:jc w:val="both"/>
      </w:pPr>
      <w:r>
        <w:t>33.6.8.1. Языковой материал.</w:t>
      </w:r>
    </w:p>
    <w:p w:rsidR="00C86223" w:rsidRDefault="00C86223">
      <w:pPr>
        <w:pStyle w:val="ConsPlusNormal"/>
        <w:spacing w:before="220"/>
        <w:ind w:firstLine="540"/>
        <w:jc w:val="both"/>
      </w:pPr>
      <w:r>
        <w:t>Пунктуация. Знаки препинания в простом предложении. Знаки препинания в сложносочиненных и сложноподчиненных предложениях. Знаки препинания в предложениях с прямой речью.</w:t>
      </w:r>
    </w:p>
    <w:p w:rsidR="00C86223" w:rsidRDefault="00C86223">
      <w:pPr>
        <w:pStyle w:val="ConsPlusNormal"/>
        <w:ind w:firstLine="540"/>
        <w:jc w:val="both"/>
      </w:pPr>
    </w:p>
    <w:p w:rsidR="00C86223" w:rsidRDefault="00C86223">
      <w:pPr>
        <w:pStyle w:val="ConsPlusTitle"/>
        <w:ind w:firstLine="540"/>
        <w:jc w:val="both"/>
        <w:outlineLvl w:val="3"/>
      </w:pPr>
      <w:r>
        <w:t>33.7. Содержание обучения в 11 классе.</w:t>
      </w:r>
    </w:p>
    <w:p w:rsidR="00C86223" w:rsidRDefault="00C86223">
      <w:pPr>
        <w:pStyle w:val="ConsPlusNormal"/>
        <w:spacing w:before="220"/>
        <w:ind w:firstLine="540"/>
        <w:jc w:val="both"/>
      </w:pPr>
      <w:r>
        <w:t>33.7.1. Родной язык - духовное наследие народа. Писатели о языке и речи.</w:t>
      </w:r>
    </w:p>
    <w:p w:rsidR="00C86223" w:rsidRDefault="00C86223">
      <w:pPr>
        <w:pStyle w:val="ConsPlusNormal"/>
        <w:spacing w:before="220"/>
        <w:ind w:firstLine="540"/>
        <w:jc w:val="both"/>
      </w:pPr>
      <w:r>
        <w:t>Языковой материал: Речь. Культура речи.</w:t>
      </w:r>
    </w:p>
    <w:p w:rsidR="00C86223" w:rsidRDefault="00C86223">
      <w:pPr>
        <w:pStyle w:val="ConsPlusNormal"/>
        <w:spacing w:before="220"/>
        <w:ind w:firstLine="540"/>
        <w:jc w:val="both"/>
      </w:pPr>
      <w:r>
        <w:t>33.7.2. 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C86223" w:rsidRDefault="00C86223">
      <w:pPr>
        <w:pStyle w:val="ConsPlusNormal"/>
        <w:spacing w:before="220"/>
        <w:ind w:firstLine="540"/>
        <w:jc w:val="both"/>
      </w:pPr>
      <w:r>
        <w:t>33.7.2.1. Языковой материал.</w:t>
      </w:r>
    </w:p>
    <w:p w:rsidR="00C86223" w:rsidRDefault="00C86223">
      <w:pPr>
        <w:pStyle w:val="ConsPlusNormal"/>
        <w:spacing w:before="220"/>
        <w:ind w:firstLine="540"/>
        <w:jc w:val="both"/>
      </w:pPr>
      <w:r>
        <w:t>Имя числительное. Употребление числительных в речи и художественной литературе.</w:t>
      </w:r>
    </w:p>
    <w:p w:rsidR="00C86223" w:rsidRDefault="00C86223">
      <w:pPr>
        <w:pStyle w:val="ConsPlusNormal"/>
        <w:spacing w:before="220"/>
        <w:ind w:firstLine="540"/>
        <w:jc w:val="both"/>
      </w:pPr>
      <w:r>
        <w:t>33.7.3. 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C86223" w:rsidRDefault="00C86223">
      <w:pPr>
        <w:pStyle w:val="ConsPlusNormal"/>
        <w:spacing w:before="220"/>
        <w:ind w:firstLine="540"/>
        <w:jc w:val="both"/>
      </w:pPr>
      <w:r>
        <w:t>33.7.3.1. Языковой материал.</w:t>
      </w:r>
    </w:p>
    <w:p w:rsidR="00C86223" w:rsidRDefault="00C86223">
      <w:pPr>
        <w:pStyle w:val="ConsPlusNormal"/>
        <w:spacing w:before="220"/>
        <w:ind w:firstLine="540"/>
        <w:jc w:val="both"/>
      </w:pPr>
      <w:r>
        <w:t>Местоимение. Употребление местоимений в речи. Разряды местоимений. Местоимения в художественной литературе.</w:t>
      </w:r>
    </w:p>
    <w:p w:rsidR="00C86223" w:rsidRDefault="00C86223">
      <w:pPr>
        <w:pStyle w:val="ConsPlusNormal"/>
        <w:spacing w:before="220"/>
        <w:ind w:firstLine="540"/>
        <w:jc w:val="both"/>
      </w:pPr>
      <w:r>
        <w:t>33.7.4. 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 (меньшинства) и интересы государства, законы морали и государственные законы, жизнь и идеология.</w:t>
      </w:r>
    </w:p>
    <w:p w:rsidR="00C86223" w:rsidRDefault="00C86223">
      <w:pPr>
        <w:pStyle w:val="ConsPlusNormal"/>
        <w:spacing w:before="220"/>
        <w:ind w:firstLine="540"/>
        <w:jc w:val="both"/>
      </w:pPr>
      <w:r>
        <w:lastRenderedPageBreak/>
        <w:t>33.7.4.1. Языковой материал.</w:t>
      </w:r>
    </w:p>
    <w:p w:rsidR="00C86223" w:rsidRDefault="00C86223">
      <w:pPr>
        <w:pStyle w:val="ConsPlusNormal"/>
        <w:spacing w:before="220"/>
        <w:ind w:firstLine="540"/>
        <w:jc w:val="both"/>
      </w:pPr>
      <w:r>
        <w:t>Местоимение. Употребление местоимений в речи. Разряды местоимений. Местоимения в художественной литературе.</w:t>
      </w:r>
    </w:p>
    <w:p w:rsidR="00C86223" w:rsidRDefault="00C86223">
      <w:pPr>
        <w:pStyle w:val="ConsPlusNormal"/>
        <w:spacing w:before="220"/>
        <w:ind w:firstLine="540"/>
        <w:jc w:val="both"/>
      </w:pPr>
      <w:r>
        <w:t>33.7.5. 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C86223" w:rsidRDefault="00C86223">
      <w:pPr>
        <w:pStyle w:val="ConsPlusNormal"/>
        <w:spacing w:before="220"/>
        <w:ind w:firstLine="540"/>
        <w:jc w:val="both"/>
      </w:pPr>
      <w:r>
        <w:t>33.7.5.1. Языковой материал.</w:t>
      </w:r>
    </w:p>
    <w:p w:rsidR="00C86223" w:rsidRDefault="00C86223">
      <w:pPr>
        <w:pStyle w:val="ConsPlusNormal"/>
        <w:spacing w:before="220"/>
        <w:ind w:firstLine="540"/>
        <w:jc w:val="both"/>
      </w:pPr>
      <w:r>
        <w:t>Глагол. Употребление глаголов в связной речи. Глаголы речи.</w:t>
      </w:r>
    </w:p>
    <w:p w:rsidR="00C86223" w:rsidRDefault="00C86223">
      <w:pPr>
        <w:pStyle w:val="ConsPlusNormal"/>
        <w:spacing w:before="220"/>
        <w:ind w:firstLine="540"/>
        <w:jc w:val="both"/>
      </w:pPr>
      <w:r>
        <w:t>33.7.6. Личность - история - современность.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C86223" w:rsidRDefault="00C86223">
      <w:pPr>
        <w:pStyle w:val="ConsPlusNormal"/>
        <w:spacing w:before="220"/>
        <w:ind w:firstLine="540"/>
        <w:jc w:val="both"/>
      </w:pPr>
      <w:r>
        <w:t>33.7.6.1. Языковой материал.</w:t>
      </w:r>
    </w:p>
    <w:p w:rsidR="00C86223" w:rsidRDefault="00C86223">
      <w:pPr>
        <w:pStyle w:val="ConsPlusNormal"/>
        <w:spacing w:before="220"/>
        <w:ind w:firstLine="540"/>
        <w:jc w:val="both"/>
      </w:pPr>
      <w:r>
        <w:t>Причастие. Употребление причастий в речи и в художественной литературе. Деепричастия. Деепричастие как часть речи. Употребление деепричастий в фольклоре и литературе.</w:t>
      </w:r>
    </w:p>
    <w:p w:rsidR="00C86223" w:rsidRDefault="00C86223">
      <w:pPr>
        <w:pStyle w:val="ConsPlusNormal"/>
        <w:spacing w:before="220"/>
        <w:ind w:firstLine="540"/>
        <w:jc w:val="both"/>
      </w:pPr>
      <w:r>
        <w:t>33.7.7. Адыги (черкесы) зарубежья. Знаменитые представители народа. Фольклор, литературное творчество адыгов зарубежья. Тема родины. Современные представители адыгского зарубежья.</w:t>
      </w:r>
    </w:p>
    <w:p w:rsidR="00C86223" w:rsidRDefault="00C86223">
      <w:pPr>
        <w:pStyle w:val="ConsPlusNormal"/>
        <w:spacing w:before="220"/>
        <w:ind w:firstLine="540"/>
        <w:jc w:val="both"/>
      </w:pPr>
      <w:r>
        <w:t>33.7.7.1. Языковой материал.</w:t>
      </w:r>
    </w:p>
    <w:p w:rsidR="00C86223" w:rsidRDefault="00C86223">
      <w:pPr>
        <w:pStyle w:val="ConsPlusNormal"/>
        <w:spacing w:before="220"/>
        <w:ind w:firstLine="540"/>
        <w:jc w:val="both"/>
      </w:pPr>
      <w:r>
        <w:t>Наречие. Правила написания наречий. Употребление наречий.</w:t>
      </w:r>
    </w:p>
    <w:p w:rsidR="00C86223" w:rsidRDefault="00C86223">
      <w:pPr>
        <w:pStyle w:val="ConsPlusNormal"/>
        <w:ind w:firstLine="540"/>
        <w:jc w:val="both"/>
      </w:pPr>
    </w:p>
    <w:p w:rsidR="00C86223" w:rsidRDefault="00C86223">
      <w:pPr>
        <w:pStyle w:val="ConsPlusTitle"/>
        <w:ind w:firstLine="540"/>
        <w:jc w:val="both"/>
        <w:outlineLvl w:val="3"/>
      </w:pPr>
      <w:r>
        <w:t>33.8. Планируемые результаты освоения программы по родному (кабардино-черкесскому) языку на уровне среднего общего образования.</w:t>
      </w:r>
    </w:p>
    <w:p w:rsidR="00C86223" w:rsidRDefault="00C86223">
      <w:pPr>
        <w:pStyle w:val="ConsPlusNormal"/>
        <w:spacing w:before="220"/>
        <w:ind w:firstLine="540"/>
        <w:jc w:val="both"/>
      </w:pPr>
      <w:r>
        <w:t>33.8.1. В результате изучения родного (кабардино-черкесского)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lastRenderedPageBreak/>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(кабардино-черкесскому)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(кабардино-черкесского)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(кабардино-черкесскому) языку, индивидуально и в группе.</w:t>
      </w:r>
    </w:p>
    <w:p w:rsidR="00C86223" w:rsidRDefault="00C86223">
      <w:pPr>
        <w:pStyle w:val="ConsPlusNormal"/>
        <w:spacing w:before="220"/>
        <w:ind w:firstLine="540"/>
        <w:jc w:val="both"/>
      </w:pPr>
      <w:r>
        <w:t>33.8.2. В процессе достижения личностных результатов освоения обучающимися программы по родному (кабардино-черкесскому)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 xml:space="preserve">эмпатии, включающей способность сочувствовать и сопереживать, понимать эмоциональное </w:t>
      </w:r>
      <w:r>
        <w:lastRenderedPageBreak/>
        <w:t>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33.8.3. В результате изучения родного (кабардино-черкесского)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33.8.3.1.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 xml:space="preserve">выдвигать новые идеи, оригинальные подходы, предлагать альтернативные способы </w:t>
      </w:r>
      <w:r>
        <w:lastRenderedPageBreak/>
        <w:t>решения проблем.</w:t>
      </w:r>
    </w:p>
    <w:p w:rsidR="00C86223" w:rsidRDefault="00C86223">
      <w:pPr>
        <w:pStyle w:val="ConsPlusNormal"/>
        <w:spacing w:before="220"/>
        <w:ind w:firstLine="540"/>
        <w:jc w:val="both"/>
      </w:pPr>
      <w:r>
        <w:t>33.8.3.3.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33.8.3.4.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33.8.3.5.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33.8.3.6.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lastRenderedPageBreak/>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33.8.3.7.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33.8.3.8.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(кабардино-черкесскому)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33.8.4. Предметные результаты изучения родного (кабардино-черкесского) языка. К концу 10 класса обучающийся научится:</w:t>
      </w:r>
    </w:p>
    <w:p w:rsidR="00C86223" w:rsidRDefault="00C86223">
      <w:pPr>
        <w:pStyle w:val="ConsPlusNormal"/>
        <w:spacing w:before="220"/>
        <w:ind w:firstLine="540"/>
        <w:jc w:val="both"/>
      </w:pPr>
      <w:r>
        <w:t>характеризовать кабардино-черкесский язык как государственный язык Кабардино-Балкарской Республики, объяснять значение родного языка и расширение его функций;</w:t>
      </w:r>
    </w:p>
    <w:p w:rsidR="00C86223" w:rsidRDefault="00C86223">
      <w:pPr>
        <w:pStyle w:val="ConsPlusNormal"/>
        <w:spacing w:before="220"/>
        <w:ind w:firstLine="540"/>
        <w:jc w:val="both"/>
      </w:pPr>
      <w:r>
        <w:t>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rsidR="00C86223" w:rsidRDefault="00C86223">
      <w:pPr>
        <w:pStyle w:val="ConsPlusNormal"/>
        <w:spacing w:before="220"/>
        <w:ind w:firstLine="540"/>
        <w:jc w:val="both"/>
      </w:pPr>
      <w:r>
        <w:t>описывать единство понятий "человек - язык - культура";</w:t>
      </w:r>
    </w:p>
    <w:p w:rsidR="00C86223" w:rsidRDefault="00C86223">
      <w:pPr>
        <w:pStyle w:val="ConsPlusNormal"/>
        <w:spacing w:before="220"/>
        <w:ind w:firstLine="540"/>
        <w:jc w:val="both"/>
      </w:pPr>
      <w:r>
        <w:t>рассуждать о кризисе языка, о развитии и сохранении родного языка;</w:t>
      </w:r>
    </w:p>
    <w:p w:rsidR="00C86223" w:rsidRDefault="00C86223">
      <w:pPr>
        <w:pStyle w:val="ConsPlusNormal"/>
        <w:spacing w:before="220"/>
        <w:ind w:firstLine="540"/>
        <w:jc w:val="both"/>
      </w:pPr>
      <w:r>
        <w:t xml:space="preserve">объяснять взаимосвязь речевого этикета и благопожеланий, употреблять благопожелания в </w:t>
      </w:r>
      <w:r>
        <w:lastRenderedPageBreak/>
        <w:t>своей речи;</w:t>
      </w:r>
    </w:p>
    <w:p w:rsidR="00C86223" w:rsidRDefault="00C86223">
      <w:pPr>
        <w:pStyle w:val="ConsPlusNormal"/>
        <w:spacing w:before="220"/>
        <w:ind w:firstLine="540"/>
        <w:jc w:val="both"/>
      </w:pPr>
      <w:r>
        <w:t>распознавать в устной и письменной речи орфографические нормы, объяснять их в рамках изученных ранее тем по разделу;</w:t>
      </w:r>
    </w:p>
    <w:p w:rsidR="00C86223" w:rsidRDefault="00C86223">
      <w:pPr>
        <w:pStyle w:val="ConsPlusNormal"/>
        <w:spacing w:before="220"/>
        <w:ind w:firstLine="540"/>
        <w:jc w:val="both"/>
      </w:pPr>
      <w:r>
        <w:t>рассуждать о любви к Родине и обеспечении ее безопасности;</w:t>
      </w:r>
    </w:p>
    <w:p w:rsidR="00C86223" w:rsidRDefault="00C86223">
      <w:pPr>
        <w:pStyle w:val="ConsPlusNormal"/>
        <w:spacing w:before="220"/>
        <w:ind w:firstLine="540"/>
        <w:jc w:val="both"/>
      </w:pPr>
      <w:r>
        <w:t>различать однозначные и многозначные слова, употреблять их в речи;</w:t>
      </w:r>
    </w:p>
    <w:p w:rsidR="00C86223" w:rsidRDefault="00C86223">
      <w:pPr>
        <w:pStyle w:val="ConsPlusNormal"/>
        <w:spacing w:before="220"/>
        <w:ind w:firstLine="540"/>
        <w:jc w:val="both"/>
      </w:pPr>
      <w:r>
        <w:t>опознавать прямое и переносное значение слов, объяснять способы появления переносного значения слова, фразеологизмов, употреблять их в речи;</w:t>
      </w:r>
    </w:p>
    <w:p w:rsidR="00C86223" w:rsidRDefault="00C86223">
      <w:pPr>
        <w:pStyle w:val="ConsPlusNormal"/>
        <w:spacing w:before="220"/>
        <w:ind w:firstLine="540"/>
        <w:jc w:val="both"/>
      </w:pPr>
      <w:r>
        <w:t>находить в художественной литературе слова с переносным значением;</w:t>
      </w:r>
    </w:p>
    <w:p w:rsidR="00C86223" w:rsidRDefault="00C86223">
      <w:pPr>
        <w:pStyle w:val="ConsPlusNormal"/>
        <w:spacing w:before="220"/>
        <w:ind w:firstLine="540"/>
        <w:jc w:val="both"/>
      </w:pPr>
      <w:r>
        <w:t>распознавать синонимы в тексте и уместно использовать их в речи;</w:t>
      </w:r>
    </w:p>
    <w:p w:rsidR="00C86223" w:rsidRDefault="00C86223">
      <w:pPr>
        <w:pStyle w:val="ConsPlusNormal"/>
        <w:spacing w:before="220"/>
        <w:ind w:firstLine="540"/>
        <w:jc w:val="both"/>
      </w:pPr>
      <w:r>
        <w:t>рассуждать о знаменитых представителях народа, об их роли в мировой истории, о личностях, творивших историю народа, об адыгах в современной истории страны и мира;</w:t>
      </w:r>
    </w:p>
    <w:p w:rsidR="00C86223" w:rsidRDefault="00C86223">
      <w:pPr>
        <w:pStyle w:val="ConsPlusNormal"/>
        <w:spacing w:before="220"/>
        <w:ind w:firstLine="540"/>
        <w:jc w:val="both"/>
      </w:pPr>
      <w:r>
        <w:t>извлекать необходимую информацию из различных источников о словарях кабардино-черкесского языка;</w:t>
      </w:r>
    </w:p>
    <w:p w:rsidR="00C86223" w:rsidRDefault="00C86223">
      <w:pPr>
        <w:pStyle w:val="ConsPlusNormal"/>
        <w:spacing w:before="220"/>
        <w:ind w:firstLine="540"/>
        <w:jc w:val="both"/>
      </w:pPr>
      <w:r>
        <w:t>рассуждать о роли семьи в сохранении родного языка;</w:t>
      </w:r>
    </w:p>
    <w:p w:rsidR="00C86223" w:rsidRDefault="00C86223">
      <w:pPr>
        <w:pStyle w:val="ConsPlusNormal"/>
        <w:spacing w:before="220"/>
        <w:ind w:firstLine="540"/>
        <w:jc w:val="both"/>
      </w:pPr>
      <w:r>
        <w:t>поддерживать разговор о культуре семейных отношений, об основах семейного воспитания, о позиции "старший-младший", "мужчина-женщина", о семье - как хранителе народных традиций;</w:t>
      </w:r>
    </w:p>
    <w:p w:rsidR="00C86223" w:rsidRDefault="00C86223">
      <w:pPr>
        <w:pStyle w:val="ConsPlusNormal"/>
        <w:spacing w:before="220"/>
        <w:ind w:firstLine="540"/>
        <w:jc w:val="both"/>
      </w:pPr>
      <w:r>
        <w:t>характеризовать состав слова и словообразование, формообразующие и словообразующие аффиксы;</w:t>
      </w:r>
    </w:p>
    <w:p w:rsidR="00C86223" w:rsidRDefault="00C86223">
      <w:pPr>
        <w:pStyle w:val="ConsPlusNormal"/>
        <w:spacing w:before="220"/>
        <w:ind w:firstLine="540"/>
        <w:jc w:val="both"/>
      </w:pPr>
      <w:r>
        <w:t>развивать умения и навыки использования этимологических словарей;</w:t>
      </w:r>
    </w:p>
    <w:p w:rsidR="00C86223" w:rsidRDefault="00C86223">
      <w:pPr>
        <w:pStyle w:val="ConsPlusNormal"/>
        <w:spacing w:before="220"/>
        <w:ind w:firstLine="540"/>
        <w:jc w:val="both"/>
      </w:pPr>
      <w:r>
        <w:t>рассуждать о духовно-нравственной культуре адыгов;</w:t>
      </w:r>
    </w:p>
    <w:p w:rsidR="00C86223" w:rsidRDefault="00C86223">
      <w:pPr>
        <w:pStyle w:val="ConsPlusNormal"/>
        <w:spacing w:before="220"/>
        <w:ind w:firstLine="540"/>
        <w:jc w:val="both"/>
      </w:pPr>
      <w:r>
        <w:t>извлекать необходимую информацию из различных источников об основах адыгства, этических принципах адыгства, адыгском этикете в связи с миром современной молодежи;</w:t>
      </w:r>
    </w:p>
    <w:p w:rsidR="00C86223" w:rsidRDefault="00C86223">
      <w:pPr>
        <w:pStyle w:val="ConsPlusNormal"/>
        <w:spacing w:before="220"/>
        <w:ind w:firstLine="540"/>
        <w:jc w:val="both"/>
      </w:pPr>
      <w:r>
        <w:t>анализировать и оценивать речевые высказывания с точки зрения соблюдения морфологических норм;</w:t>
      </w:r>
    </w:p>
    <w:p w:rsidR="00C86223" w:rsidRDefault="00C86223">
      <w:pPr>
        <w:pStyle w:val="ConsPlusNormal"/>
        <w:spacing w:before="220"/>
        <w:ind w:firstLine="540"/>
        <w:jc w:val="both"/>
      </w:pPr>
      <w:r>
        <w:t>рассуждать о мире культуры народа: о народных промыслах как неповторимом богатстве культуры, о музыкальной культуре народа, о театре и кино;</w:t>
      </w:r>
    </w:p>
    <w:p w:rsidR="00C86223" w:rsidRDefault="00C86223">
      <w:pPr>
        <w:pStyle w:val="ConsPlusNormal"/>
        <w:spacing w:before="220"/>
        <w:ind w:firstLine="540"/>
        <w:jc w:val="both"/>
      </w:pPr>
      <w:r>
        <w:t>анализировать и оценивать речевые высказывания с точки зрения соблюдения морфологических норм;</w:t>
      </w:r>
    </w:p>
    <w:p w:rsidR="00C86223" w:rsidRDefault="00C86223">
      <w:pPr>
        <w:pStyle w:val="ConsPlusNormal"/>
        <w:spacing w:before="220"/>
        <w:ind w:firstLine="540"/>
        <w:jc w:val="both"/>
      </w:pPr>
      <w:r>
        <w:t>выступать с устным сообщением о взаимосвязи языка, культуры и истории адыгского народа;</w:t>
      </w:r>
    </w:p>
    <w:p w:rsidR="00C86223" w:rsidRDefault="00C86223">
      <w:pPr>
        <w:pStyle w:val="ConsPlusNormal"/>
        <w:spacing w:before="220"/>
        <w:ind w:firstLine="540"/>
        <w:jc w:val="both"/>
      </w:pPr>
      <w:r>
        <w:t>рассуждать, извлекать необходимую информацию из различных источников о мире прекрасных чувств: красоте души, любви, мечте;</w:t>
      </w:r>
    </w:p>
    <w:p w:rsidR="00C86223" w:rsidRDefault="00C86223">
      <w:pPr>
        <w:pStyle w:val="ConsPlusNormal"/>
        <w:spacing w:before="220"/>
        <w:ind w:firstLine="540"/>
        <w:jc w:val="both"/>
      </w:pPr>
      <w:r>
        <w:t>освещать устно и письменно темы: "Молодежь и здоровый образ жизни. Молодежь в образовании и науке. Любовь к родине и долг перед отечеством";</w:t>
      </w:r>
    </w:p>
    <w:p w:rsidR="00C86223" w:rsidRDefault="00C86223">
      <w:pPr>
        <w:pStyle w:val="ConsPlusNormal"/>
        <w:spacing w:before="220"/>
        <w:ind w:firstLine="540"/>
        <w:jc w:val="both"/>
      </w:pPr>
      <w:r>
        <w:t>обобщать ранее приобретенные знания по пунктуации;</w:t>
      </w:r>
    </w:p>
    <w:p w:rsidR="00C86223" w:rsidRDefault="00C86223">
      <w:pPr>
        <w:pStyle w:val="ConsPlusNormal"/>
        <w:spacing w:before="220"/>
        <w:ind w:firstLine="540"/>
        <w:jc w:val="both"/>
      </w:pPr>
      <w:r>
        <w:t>соблюдать постановку знаков препинания в простом предложении, в сложносочиненных и сложноподчиненных предложениях, в предложениях с прямой речью;</w:t>
      </w:r>
    </w:p>
    <w:p w:rsidR="00C86223" w:rsidRDefault="00C86223">
      <w:pPr>
        <w:pStyle w:val="ConsPlusNormal"/>
        <w:spacing w:before="220"/>
        <w:ind w:firstLine="540"/>
        <w:jc w:val="both"/>
      </w:pPr>
      <w:r>
        <w:lastRenderedPageBreak/>
        <w:t>распознавать самостоятельные (знаменательные) части речи (имя существительное, имя прилагательное, имя числительное, глагол) по грамматическому значению и морфологическим признакам;</w:t>
      </w:r>
    </w:p>
    <w:p w:rsidR="00C86223" w:rsidRDefault="00C86223">
      <w:pPr>
        <w:pStyle w:val="ConsPlusNormal"/>
        <w:spacing w:before="220"/>
        <w:ind w:firstLine="540"/>
        <w:jc w:val="both"/>
      </w:pPr>
      <w:r>
        <w:t>распознавать служебные части речи;</w:t>
      </w:r>
    </w:p>
    <w:p w:rsidR="00C86223" w:rsidRDefault="00C86223">
      <w:pPr>
        <w:pStyle w:val="ConsPlusNormal"/>
        <w:spacing w:before="220"/>
        <w:ind w:firstLine="540"/>
        <w:jc w:val="both"/>
      </w:pPr>
      <w:r>
        <w:t>определять грамматическое значение, морфологические признаки и синтаксическую роль существительного (число, принадлежность, падеж), прилагательного, числительного, местоимения, и наречия;</w:t>
      </w:r>
    </w:p>
    <w:p w:rsidR="00C86223" w:rsidRDefault="00C86223">
      <w:pPr>
        <w:pStyle w:val="ConsPlusNormal"/>
        <w:spacing w:before="220"/>
        <w:ind w:firstLine="540"/>
        <w:jc w:val="both"/>
      </w:pPr>
      <w:r>
        <w:t>определять собственные и нарицательные имена существительные;</w:t>
      </w:r>
    </w:p>
    <w:p w:rsidR="00C86223" w:rsidRDefault="00C86223">
      <w:pPr>
        <w:pStyle w:val="ConsPlusNormal"/>
        <w:spacing w:before="220"/>
        <w:ind w:firstLine="540"/>
        <w:jc w:val="both"/>
      </w:pPr>
      <w:r>
        <w:t>образовывать уменьшительно-ласкательные формы существительных.</w:t>
      </w:r>
    </w:p>
    <w:p w:rsidR="00C86223" w:rsidRDefault="00C86223">
      <w:pPr>
        <w:pStyle w:val="ConsPlusNormal"/>
        <w:spacing w:before="220"/>
        <w:ind w:firstLine="540"/>
        <w:jc w:val="both"/>
      </w:pPr>
      <w:r>
        <w:t>33.8.5. Предметные результаты изучения родного (кабардино-черкесского) языка. К концу 11 класса обучающийся научится:</w:t>
      </w:r>
    </w:p>
    <w:p w:rsidR="00C86223" w:rsidRDefault="00C86223">
      <w:pPr>
        <w:pStyle w:val="ConsPlusNormal"/>
        <w:spacing w:before="220"/>
        <w:ind w:firstLine="540"/>
        <w:jc w:val="both"/>
      </w:pPr>
      <w:r>
        <w:t>Обучающийся научится:</w:t>
      </w:r>
    </w:p>
    <w:p w:rsidR="00C86223" w:rsidRDefault="00C86223">
      <w:pPr>
        <w:pStyle w:val="ConsPlusNormal"/>
        <w:spacing w:before="220"/>
        <w:ind w:firstLine="540"/>
        <w:jc w:val="both"/>
      </w:pPr>
      <w:r>
        <w:t>рассуждать о культуре речи, использовать в письменной и устной речи изречения писателей о языке и речи;</w:t>
      </w:r>
    </w:p>
    <w:p w:rsidR="00C86223" w:rsidRDefault="00C86223">
      <w:pPr>
        <w:pStyle w:val="ConsPlusNormal"/>
        <w:spacing w:before="220"/>
        <w:ind w:firstLine="540"/>
        <w:jc w:val="both"/>
      </w:pPr>
      <w:r>
        <w:t>сравнивать образцы диалогической и монологической речи;</w:t>
      </w:r>
    </w:p>
    <w:p w:rsidR="00C86223" w:rsidRDefault="00C86223">
      <w:pPr>
        <w:pStyle w:val="ConsPlusNormal"/>
        <w:spacing w:before="220"/>
        <w:ind w:firstLine="540"/>
        <w:jc w:val="both"/>
      </w:pPr>
      <w:r>
        <w:t>употреблять средства выразительности при устном общении (интонация, темп речи, мимика, жесты);</w:t>
      </w:r>
    </w:p>
    <w:p w:rsidR="00C86223" w:rsidRDefault="00C86223">
      <w:pPr>
        <w:pStyle w:val="ConsPlusNormal"/>
        <w:spacing w:before="220"/>
        <w:ind w:firstLine="540"/>
        <w:jc w:val="both"/>
      </w:pPr>
      <w:r>
        <w:t>корректировать речь с учетом ее соответствия основным нормам, допустимым вариантам норм современного литературного языка;</w:t>
      </w:r>
    </w:p>
    <w:p w:rsidR="00C86223" w:rsidRDefault="00C86223">
      <w:pPr>
        <w:pStyle w:val="ConsPlusNormal"/>
        <w:spacing w:before="220"/>
        <w:ind w:firstLine="540"/>
        <w:jc w:val="both"/>
      </w:pPr>
      <w:r>
        <w:t>рассуждать о личности как о человеке-мыслителе и человеке-деятеле: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C86223" w:rsidRDefault="00C86223">
      <w:pPr>
        <w:pStyle w:val="ConsPlusNormal"/>
        <w:spacing w:before="220"/>
        <w:ind w:firstLine="540"/>
        <w:jc w:val="both"/>
      </w:pPr>
      <w:r>
        <w:t>развивать умения и навыки употребления числительных в речи и художественной литературе;</w:t>
      </w:r>
    </w:p>
    <w:p w:rsidR="00C86223" w:rsidRDefault="00C86223">
      <w:pPr>
        <w:pStyle w:val="ConsPlusNormal"/>
        <w:spacing w:before="220"/>
        <w:ind w:firstLine="540"/>
        <w:jc w:val="both"/>
      </w:pPr>
      <w:r>
        <w:t>рассуждать о семейных ценностях, о взаимоотношениях поколений, о традиции и культуре повседневности на основе предложенных текстов;</w:t>
      </w:r>
    </w:p>
    <w:p w:rsidR="00C86223" w:rsidRDefault="00C86223">
      <w:pPr>
        <w:pStyle w:val="ConsPlusNormal"/>
        <w:spacing w:before="220"/>
        <w:ind w:firstLine="540"/>
        <w:jc w:val="both"/>
      </w:pPr>
      <w:r>
        <w:t>активно пользоваться лексикой о любви к родине и долге перед отечеством;</w:t>
      </w:r>
    </w:p>
    <w:p w:rsidR="00C86223" w:rsidRDefault="00C86223">
      <w:pPr>
        <w:pStyle w:val="ConsPlusNormal"/>
        <w:spacing w:before="220"/>
        <w:ind w:firstLine="540"/>
        <w:jc w:val="both"/>
      </w:pPr>
      <w:r>
        <w:t>правильно определять склонения личных местоимений по падежам;</w:t>
      </w:r>
    </w:p>
    <w:p w:rsidR="00C86223" w:rsidRDefault="00C86223">
      <w:pPr>
        <w:pStyle w:val="ConsPlusNormal"/>
        <w:spacing w:before="220"/>
        <w:ind w:firstLine="540"/>
        <w:jc w:val="both"/>
      </w:pPr>
      <w:r>
        <w:t>различать и употреблять в речи личные, притяжательные, указательные, вопросительные, относительные, определительные, неопределенные и отрицательные местоимения;</w:t>
      </w:r>
    </w:p>
    <w:p w:rsidR="00C86223" w:rsidRDefault="00C86223">
      <w:pPr>
        <w:pStyle w:val="ConsPlusNormal"/>
        <w:spacing w:before="220"/>
        <w:ind w:firstLine="540"/>
        <w:jc w:val="both"/>
      </w:pPr>
      <w:r>
        <w:t>рассуждать о влиянии социальной среды на личность человека, о законах морали на основе предложенных текстов;</w:t>
      </w:r>
    </w:p>
    <w:p w:rsidR="00C86223" w:rsidRDefault="00C86223">
      <w:pPr>
        <w:pStyle w:val="ConsPlusNormal"/>
        <w:spacing w:before="220"/>
        <w:ind w:firstLine="540"/>
        <w:jc w:val="both"/>
      </w:pPr>
      <w:r>
        <w:t>вести диалог об экологии, о влиянии новых технологий на экологическое состояние вселенной, рассуждая о проблемах современной цивилизации;</w:t>
      </w:r>
    </w:p>
    <w:p w:rsidR="00C86223" w:rsidRDefault="00C86223">
      <w:pPr>
        <w:pStyle w:val="ConsPlusNormal"/>
        <w:spacing w:before="220"/>
        <w:ind w:firstLine="540"/>
        <w:jc w:val="both"/>
      </w:pPr>
      <w:r>
        <w:t>высказывать свое мнение о роли личности в истории, о человеке в прошлом, в настоящем и проектах будущего на основе текстов;</w:t>
      </w:r>
    </w:p>
    <w:p w:rsidR="00C86223" w:rsidRDefault="00C86223">
      <w:pPr>
        <w:pStyle w:val="ConsPlusNormal"/>
        <w:spacing w:before="220"/>
        <w:ind w:firstLine="540"/>
        <w:jc w:val="both"/>
      </w:pPr>
      <w:r>
        <w:t>аргументировать свои суждения об отношении к историческому прошлому и настоящему;</w:t>
      </w:r>
    </w:p>
    <w:p w:rsidR="00C86223" w:rsidRDefault="00C86223">
      <w:pPr>
        <w:pStyle w:val="ConsPlusNormal"/>
        <w:spacing w:before="220"/>
        <w:ind w:firstLine="540"/>
        <w:jc w:val="both"/>
      </w:pPr>
      <w:r>
        <w:t>определять и употреблять причастия и деепричастия в речи;</w:t>
      </w:r>
    </w:p>
    <w:p w:rsidR="00C86223" w:rsidRDefault="00C86223">
      <w:pPr>
        <w:pStyle w:val="ConsPlusNormal"/>
        <w:spacing w:before="220"/>
        <w:ind w:firstLine="540"/>
        <w:jc w:val="both"/>
      </w:pPr>
      <w:r>
        <w:lastRenderedPageBreak/>
        <w:t>распознавать и использовать одноличные и многоличные глаголы, категории лица и числа;</w:t>
      </w:r>
    </w:p>
    <w:p w:rsidR="00C86223" w:rsidRDefault="00C86223">
      <w:pPr>
        <w:pStyle w:val="ConsPlusNormal"/>
        <w:spacing w:before="220"/>
        <w:ind w:firstLine="540"/>
        <w:jc w:val="both"/>
      </w:pPr>
      <w:r>
        <w:t>различать неопределенную форму глагола от других форм глагола и отличать ее от существительных;</w:t>
      </w:r>
    </w:p>
    <w:p w:rsidR="00C86223" w:rsidRDefault="00C86223">
      <w:pPr>
        <w:pStyle w:val="ConsPlusNormal"/>
        <w:spacing w:before="220"/>
        <w:ind w:firstLine="540"/>
        <w:jc w:val="both"/>
      </w:pPr>
      <w:r>
        <w:t>извлекать необходимую информацию из различных источников информации о знаменитых представителях народа;</w:t>
      </w:r>
    </w:p>
    <w:p w:rsidR="00C86223" w:rsidRDefault="00C86223">
      <w:pPr>
        <w:pStyle w:val="ConsPlusNormal"/>
        <w:spacing w:before="220"/>
        <w:ind w:firstLine="540"/>
        <w:jc w:val="both"/>
      </w:pPr>
      <w:r>
        <w:t>работать с текстами из фольклора и литературного творчества адыгов зарубежья;</w:t>
      </w:r>
    </w:p>
    <w:p w:rsidR="00C86223" w:rsidRDefault="00C86223">
      <w:pPr>
        <w:pStyle w:val="ConsPlusNormal"/>
        <w:spacing w:before="220"/>
        <w:ind w:firstLine="540"/>
        <w:jc w:val="both"/>
      </w:pPr>
      <w:r>
        <w:t>анализировать текст с точки зрения наличия в нем наречий;</w:t>
      </w:r>
    </w:p>
    <w:p w:rsidR="00C86223" w:rsidRDefault="00C86223">
      <w:pPr>
        <w:pStyle w:val="ConsPlusNormal"/>
        <w:spacing w:before="220"/>
        <w:ind w:firstLine="540"/>
        <w:jc w:val="both"/>
      </w:pPr>
      <w:r>
        <w:t>выполнять индивидуальные проекты под руководством учителя и представлять их.</w:t>
      </w:r>
    </w:p>
    <w:p w:rsidR="00C86223" w:rsidRDefault="00C86223">
      <w:pPr>
        <w:pStyle w:val="ConsPlusNormal"/>
        <w:ind w:firstLine="540"/>
        <w:jc w:val="both"/>
      </w:pPr>
    </w:p>
    <w:p w:rsidR="00C86223" w:rsidRDefault="00C86223">
      <w:pPr>
        <w:pStyle w:val="ConsPlusTitle"/>
        <w:ind w:firstLine="540"/>
        <w:jc w:val="both"/>
        <w:outlineLvl w:val="2"/>
      </w:pPr>
      <w:r>
        <w:t>34. Федеральная рабочая программа по учебному предмету "Родной (карачаевский) язык".</w:t>
      </w:r>
    </w:p>
    <w:p w:rsidR="00C86223" w:rsidRDefault="00C86223">
      <w:pPr>
        <w:pStyle w:val="ConsPlusNormal"/>
        <w:spacing w:before="220"/>
        <w:ind w:firstLine="540"/>
        <w:jc w:val="both"/>
      </w:pPr>
      <w:r>
        <w:t>34.1. Федеральная рабочая программа по учебному предмету "Родной (карачаевский) язык" (предметная область "Родной язык и родная литература") (далее соответственно - программа по родному (карачаевскому) языку, родной (карачаевский) язык) разработана для обучающихся, владеющих родным (карачаевским) языком, и включает пояснительную записку, содержание обучения, планируемые результаты освоения программы по родному (карачаевскому) языку.</w:t>
      </w:r>
    </w:p>
    <w:p w:rsidR="00C86223" w:rsidRDefault="00C86223">
      <w:pPr>
        <w:pStyle w:val="ConsPlusNormal"/>
        <w:spacing w:before="220"/>
        <w:ind w:firstLine="540"/>
        <w:jc w:val="both"/>
      </w:pPr>
      <w:r>
        <w:t>34.2. Пояснительная записка отражает общие цели изучения родного (карачаевского)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34.4. Планируемые результаты освоения программы по родному (карачаевскому)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34.5. Пояснительная записка.</w:t>
      </w:r>
    </w:p>
    <w:p w:rsidR="00C86223" w:rsidRDefault="00C86223">
      <w:pPr>
        <w:pStyle w:val="ConsPlusNormal"/>
        <w:spacing w:before="220"/>
        <w:ind w:firstLine="540"/>
        <w:jc w:val="both"/>
      </w:pPr>
      <w:r>
        <w:t>34.5.1. Программа по родному (карачаевскому)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34.5.2. Изучение предмета "Родной (карачаевский) язык" играет важную роль в реализации основных целевых установок среднего общего образования: становлении основ гражданской идентичности и мировоззрения, формировании способности к организации своей деятельности, духовно-нравственном развитии и воспитании обучающихся.</w:t>
      </w:r>
    </w:p>
    <w:p w:rsidR="00C86223" w:rsidRDefault="00C86223">
      <w:pPr>
        <w:pStyle w:val="ConsPlusNormal"/>
        <w:spacing w:before="220"/>
        <w:ind w:firstLine="540"/>
        <w:jc w:val="both"/>
      </w:pPr>
      <w:r>
        <w:t>В результате изучения предмета "Родной (карачаевский) язык" обучающиеся научатся использовать карачаевский язык как средство общения, познания мира и культуры карачаевского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C86223" w:rsidRDefault="00C86223">
      <w:pPr>
        <w:pStyle w:val="ConsPlusNormal"/>
        <w:spacing w:before="220"/>
        <w:ind w:firstLine="540"/>
        <w:jc w:val="both"/>
      </w:pPr>
      <w:r>
        <w:t xml:space="preserve">34.5.3. В содержании программы по родному (карачаевскому) языку выделяются следующие содержательные линии: речь, речевое общение и культура речи (направлена на сознательное формирование навыков речевого общения), язык, общие сведения о языке, разделы науки о языке </w:t>
      </w:r>
      <w:r>
        <w:lastRenderedPageBreak/>
        <w:t>(включает разделы, отражающие устройство языка и особенности функционирования языковых единиц).</w:t>
      </w:r>
    </w:p>
    <w:p w:rsidR="00C86223" w:rsidRDefault="00C86223">
      <w:pPr>
        <w:pStyle w:val="ConsPlusNormal"/>
        <w:spacing w:before="220"/>
        <w:ind w:firstLine="540"/>
        <w:jc w:val="both"/>
      </w:pPr>
      <w:r>
        <w:t>34.5.4. Изучение родного (карачаевского) языка направлено на достижение следующих целей:</w:t>
      </w:r>
    </w:p>
    <w:p w:rsidR="00C86223" w:rsidRDefault="00C86223">
      <w:pPr>
        <w:pStyle w:val="ConsPlusNormal"/>
        <w:spacing w:before="220"/>
        <w:ind w:firstLine="540"/>
        <w:jc w:val="both"/>
      </w:pPr>
      <w:r>
        <w:t>обеспечение языковой и культурной самоидентификации, осознание коммуникативно-эстетических возможностей карачаевского языка;</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карачаевском языке;</w:t>
      </w:r>
    </w:p>
    <w:p w:rsidR="00C86223" w:rsidRDefault="00C86223">
      <w:pPr>
        <w:pStyle w:val="ConsPlusNormal"/>
        <w:spacing w:before="220"/>
        <w:ind w:firstLine="540"/>
        <w:jc w:val="both"/>
      </w:pPr>
      <w:r>
        <w:t>расширение знаний о специфике карачаевского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и способности к взаимопониманию в поликультурном многоконфессиональном обществе.</w:t>
      </w:r>
    </w:p>
    <w:p w:rsidR="00C86223" w:rsidRDefault="00C86223">
      <w:pPr>
        <w:pStyle w:val="ConsPlusNormal"/>
        <w:spacing w:before="220"/>
        <w:ind w:firstLine="540"/>
        <w:jc w:val="both"/>
      </w:pPr>
      <w:r>
        <w:t>34.5.5. Достижение поставленных целей реализации программы по литературному чтению на родном (карачаевском) языке предусматривает решение следующих задач:</w:t>
      </w:r>
    </w:p>
    <w:p w:rsidR="00C86223" w:rsidRDefault="00C86223">
      <w:pPr>
        <w:pStyle w:val="ConsPlusNormal"/>
        <w:spacing w:before="220"/>
        <w:ind w:firstLine="540"/>
        <w:jc w:val="both"/>
      </w:pPr>
      <w:r>
        <w:t>воспитание гражданина и патриота, формирование представления о карачаевском языке как духовной, нравственной и культурной ценности карачаевского народа, осознание национального своеобразия карачаевского языка, формирование познавательного интереса, любви, уважительного отношения к карачаевскому языку, а через него - к культуре, воспитание ответственного отношения к сохранению и развитию карачаевского языка, воспитание уважительного отношения к культурам и языкам народов России, овладение культурой межнационального общения;</w:t>
      </w:r>
    </w:p>
    <w:p w:rsidR="00C86223" w:rsidRDefault="00C86223">
      <w:pPr>
        <w:pStyle w:val="ConsPlusNormal"/>
        <w:spacing w:before="220"/>
        <w:ind w:firstLine="540"/>
        <w:jc w:val="both"/>
      </w:pPr>
      <w:r>
        <w:t>формирование понятий о языке как знаковой развивающейся системе, о стилях, изобразительно-выразительных возможностях и нормах карачаевского литературного языка;</w:t>
      </w:r>
    </w:p>
    <w:p w:rsidR="00C86223" w:rsidRDefault="00C86223">
      <w:pPr>
        <w:pStyle w:val="ConsPlusNormal"/>
        <w:spacing w:before="220"/>
        <w:ind w:firstLine="540"/>
        <w:jc w:val="both"/>
      </w:pPr>
      <w:r>
        <w:t>достижение умения правильно 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w:t>
      </w:r>
    </w:p>
    <w:p w:rsidR="00C86223" w:rsidRDefault="00C86223">
      <w:pPr>
        <w:pStyle w:val="ConsPlusNormal"/>
        <w:spacing w:before="220"/>
        <w:ind w:firstLine="540"/>
        <w:jc w:val="both"/>
      </w:pPr>
      <w:r>
        <w:t>формирование умений аргументировать свое мнение и оформлять его словесно в устных и письменных высказываниях, создавать развернутые высказывания аналитического и интерпретирующего характера;</w:t>
      </w:r>
    </w:p>
    <w:p w:rsidR="00C86223" w:rsidRDefault="00C86223">
      <w:pPr>
        <w:pStyle w:val="ConsPlusNormal"/>
        <w:spacing w:before="220"/>
        <w:ind w:firstLine="540"/>
        <w:jc w:val="both"/>
      </w:pPr>
      <w:r>
        <w:t>развитие проектного и исследовательского мышления, приобретение практического опыта исследовательской работы на карачаевском языке, воспитание самостоятельности в приобретении знаний.</w:t>
      </w:r>
    </w:p>
    <w:p w:rsidR="00C86223" w:rsidRDefault="00C86223">
      <w:pPr>
        <w:pStyle w:val="ConsPlusNormal"/>
        <w:spacing w:before="220"/>
        <w:ind w:firstLine="540"/>
        <w:jc w:val="both"/>
      </w:pPr>
      <w:r>
        <w:t>34.5.6. Общее число часов, рекомендованных для изучения родного (карачаевского)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34.6. Содержание обучения в 10 классе.</w:t>
      </w:r>
    </w:p>
    <w:p w:rsidR="00C86223" w:rsidRDefault="00C86223">
      <w:pPr>
        <w:pStyle w:val="ConsPlusNormal"/>
        <w:spacing w:before="220"/>
        <w:ind w:firstLine="540"/>
        <w:jc w:val="both"/>
      </w:pPr>
      <w:r>
        <w:t>34.6.1. Общие сведения о языке.</w:t>
      </w:r>
    </w:p>
    <w:p w:rsidR="00C86223" w:rsidRDefault="00C86223">
      <w:pPr>
        <w:pStyle w:val="ConsPlusNormal"/>
        <w:spacing w:before="220"/>
        <w:ind w:firstLine="540"/>
        <w:jc w:val="both"/>
      </w:pPr>
      <w:r>
        <w:t>Общие сведения о карачаевском языке. Карачаевский литературный язык. Значение родного языка, расширение его функций. Известные карачаево-балкарские языковеды тюркологи.</w:t>
      </w:r>
    </w:p>
    <w:p w:rsidR="00C86223" w:rsidRDefault="00C86223">
      <w:pPr>
        <w:pStyle w:val="ConsPlusNormal"/>
        <w:spacing w:before="220"/>
        <w:ind w:firstLine="540"/>
        <w:jc w:val="both"/>
      </w:pPr>
      <w:r>
        <w:t>Язык и речь. Речь как деятельность. Виды речевой деятельности: чтение, аудирование, говорение, письмо.</w:t>
      </w:r>
    </w:p>
    <w:p w:rsidR="00C86223" w:rsidRDefault="00C86223">
      <w:pPr>
        <w:pStyle w:val="ConsPlusNormal"/>
        <w:spacing w:before="220"/>
        <w:ind w:firstLine="540"/>
        <w:jc w:val="both"/>
      </w:pPr>
      <w:r>
        <w:lastRenderedPageBreak/>
        <w:t>34.6.2. Фонетика. Орфография. Орфоэпия.</w:t>
      </w:r>
    </w:p>
    <w:p w:rsidR="00C86223" w:rsidRDefault="00C86223">
      <w:pPr>
        <w:pStyle w:val="ConsPlusNormal"/>
        <w:spacing w:before="220"/>
        <w:ind w:firstLine="540"/>
        <w:jc w:val="both"/>
      </w:pPr>
      <w:r>
        <w:t>Основные фонетические единицы: звук, слог, слово, фраза. Понятие о фонеме. Гласные и согласные звуки карачаевского языка. Исконно карачаевские звуки и звуки, вошедшие из русского языка, мягкий и твердый знаки.</w:t>
      </w:r>
    </w:p>
    <w:p w:rsidR="00C86223" w:rsidRDefault="00C86223">
      <w:pPr>
        <w:pStyle w:val="ConsPlusNormal"/>
        <w:spacing w:before="220"/>
        <w:ind w:firstLine="540"/>
        <w:jc w:val="both"/>
      </w:pPr>
      <w:r>
        <w:t>Гласные звуки. Закон сингармонизма. Губная гармония и небная гармония.</w:t>
      </w:r>
    </w:p>
    <w:p w:rsidR="00C86223" w:rsidRDefault="00C86223">
      <w:pPr>
        <w:pStyle w:val="ConsPlusNormal"/>
        <w:spacing w:before="220"/>
        <w:ind w:firstLine="540"/>
        <w:jc w:val="both"/>
      </w:pPr>
      <w:r>
        <w:t>Согласные звуки. Классификация согласных в карачаевском языке.</w:t>
      </w:r>
    </w:p>
    <w:p w:rsidR="00C86223" w:rsidRDefault="00C86223">
      <w:pPr>
        <w:pStyle w:val="ConsPlusNormal"/>
        <w:spacing w:before="220"/>
        <w:ind w:firstLine="540"/>
        <w:jc w:val="both"/>
      </w:pPr>
      <w:r>
        <w:t>Слог. Особенности деления слов на слоги в карачаевском языке.</w:t>
      </w:r>
    </w:p>
    <w:p w:rsidR="00C86223" w:rsidRDefault="00C86223">
      <w:pPr>
        <w:pStyle w:val="ConsPlusNormal"/>
        <w:spacing w:before="220"/>
        <w:ind w:firstLine="540"/>
        <w:jc w:val="both"/>
      </w:pPr>
      <w:r>
        <w:t>Ударение. Основные нормы современного литературного произношения и ударения в карачаевском языке. Интонация.</w:t>
      </w:r>
    </w:p>
    <w:p w:rsidR="00C86223" w:rsidRDefault="00C86223">
      <w:pPr>
        <w:pStyle w:val="ConsPlusNormal"/>
        <w:spacing w:before="220"/>
        <w:ind w:firstLine="540"/>
        <w:jc w:val="both"/>
      </w:pPr>
      <w:r>
        <w:t>Орфоэпия. Орфоэпические нормы современного карачаевского языка.</w:t>
      </w:r>
    </w:p>
    <w:p w:rsidR="00C86223" w:rsidRDefault="00C86223">
      <w:pPr>
        <w:pStyle w:val="ConsPlusNormal"/>
        <w:spacing w:before="220"/>
        <w:ind w:firstLine="540"/>
        <w:jc w:val="both"/>
      </w:pPr>
      <w:r>
        <w:t>Орфография. Принципы карачаевской орфографии. Орфография как система правил правописания. Понятие орфограммы. Правописание гласных и согласных в составе морфем. Перенос слов. Орфографические словари и справочники.</w:t>
      </w:r>
    </w:p>
    <w:p w:rsidR="00C86223" w:rsidRDefault="00C86223">
      <w:pPr>
        <w:pStyle w:val="ConsPlusNormal"/>
        <w:spacing w:before="220"/>
        <w:ind w:firstLine="540"/>
        <w:jc w:val="both"/>
      </w:pPr>
      <w:r>
        <w:t>34.6.3. Лексикология.</w:t>
      </w:r>
    </w:p>
    <w:p w:rsidR="00C86223" w:rsidRDefault="00C86223">
      <w:pPr>
        <w:pStyle w:val="ConsPlusNormal"/>
        <w:spacing w:before="220"/>
        <w:ind w:firstLine="540"/>
        <w:jc w:val="both"/>
      </w:pPr>
      <w:r>
        <w:t>Словарный состав карачаевского языка. Слово, его лексическое и грамматическое значение. Однозначность и многозначность слов. Прямое и переносное значение слова.</w:t>
      </w:r>
    </w:p>
    <w:p w:rsidR="00C86223" w:rsidRDefault="00C86223">
      <w:pPr>
        <w:pStyle w:val="ConsPlusNormal"/>
        <w:spacing w:before="220"/>
        <w:ind w:firstLine="540"/>
        <w:jc w:val="both"/>
      </w:pPr>
      <w:r>
        <w:t>Синонимы, омонимы и антонимы как средства языковой выразительности.</w:t>
      </w:r>
    </w:p>
    <w:p w:rsidR="00C86223" w:rsidRDefault="00C86223">
      <w:pPr>
        <w:pStyle w:val="ConsPlusNormal"/>
        <w:spacing w:before="220"/>
        <w:ind w:firstLine="540"/>
        <w:jc w:val="both"/>
      </w:pPr>
      <w:r>
        <w:t>Лексика общеупотребительная и лексика, имеющая ограниченную сферу употребления.</w:t>
      </w:r>
    </w:p>
    <w:p w:rsidR="00C86223" w:rsidRDefault="00C86223">
      <w:pPr>
        <w:pStyle w:val="ConsPlusNormal"/>
        <w:spacing w:before="220"/>
        <w:ind w:firstLine="540"/>
        <w:jc w:val="both"/>
      </w:pPr>
      <w:r>
        <w:t>Устаревшая лексика и неологизмы.</w:t>
      </w:r>
    </w:p>
    <w:p w:rsidR="00C86223" w:rsidRDefault="00C86223">
      <w:pPr>
        <w:pStyle w:val="ConsPlusNormal"/>
        <w:spacing w:before="220"/>
        <w:ind w:firstLine="540"/>
        <w:jc w:val="both"/>
      </w:pPr>
      <w:r>
        <w:t>Историзмы и архаизмы.</w:t>
      </w:r>
    </w:p>
    <w:p w:rsidR="00C86223" w:rsidRDefault="00C86223">
      <w:pPr>
        <w:pStyle w:val="ConsPlusNormal"/>
        <w:spacing w:before="220"/>
        <w:ind w:firstLine="540"/>
        <w:jc w:val="both"/>
      </w:pPr>
      <w:r>
        <w:t>Термины и профессионализмы. Диалектные слова.</w:t>
      </w:r>
    </w:p>
    <w:p w:rsidR="00C86223" w:rsidRDefault="00C86223">
      <w:pPr>
        <w:pStyle w:val="ConsPlusNormal"/>
        <w:spacing w:before="220"/>
        <w:ind w:firstLine="540"/>
        <w:jc w:val="both"/>
      </w:pPr>
      <w:r>
        <w:t>Фразеологические единицы и их употребление. Особенности употребления фразеологизмов в речи.</w:t>
      </w:r>
    </w:p>
    <w:p w:rsidR="00C86223" w:rsidRDefault="00C86223">
      <w:pPr>
        <w:pStyle w:val="ConsPlusNormal"/>
        <w:spacing w:before="220"/>
        <w:ind w:firstLine="540"/>
        <w:jc w:val="both"/>
      </w:pPr>
      <w:r>
        <w:t>34.6.4. Морфемика и словообразование.</w:t>
      </w:r>
    </w:p>
    <w:p w:rsidR="00C86223" w:rsidRDefault="00C86223">
      <w:pPr>
        <w:pStyle w:val="ConsPlusNormal"/>
        <w:spacing w:before="220"/>
        <w:ind w:firstLine="540"/>
        <w:jc w:val="both"/>
      </w:pPr>
      <w:r>
        <w:t>Основные понятия морфемики и словообразования.</w:t>
      </w:r>
    </w:p>
    <w:p w:rsidR="00C86223" w:rsidRDefault="00C86223">
      <w:pPr>
        <w:pStyle w:val="ConsPlusNormal"/>
        <w:spacing w:before="220"/>
        <w:ind w:firstLine="540"/>
        <w:jc w:val="both"/>
      </w:pPr>
      <w:r>
        <w:t>Состав слова. Корень, суффиксы. Словообразующие, формообразующие, словоизменяющие суффиксы.</w:t>
      </w:r>
    </w:p>
    <w:p w:rsidR="00C86223" w:rsidRDefault="00C86223">
      <w:pPr>
        <w:pStyle w:val="ConsPlusNormal"/>
        <w:spacing w:before="220"/>
        <w:ind w:firstLine="540"/>
        <w:jc w:val="both"/>
      </w:pPr>
      <w:r>
        <w:t>Морфемный разбор слова.</w:t>
      </w:r>
    </w:p>
    <w:p w:rsidR="00C86223" w:rsidRDefault="00C86223">
      <w:pPr>
        <w:pStyle w:val="ConsPlusNormal"/>
        <w:spacing w:before="220"/>
        <w:ind w:firstLine="540"/>
        <w:jc w:val="both"/>
      </w:pPr>
      <w:r>
        <w:t>Способы словообразования в карачаевском языке.</w:t>
      </w:r>
    </w:p>
    <w:p w:rsidR="00C86223" w:rsidRDefault="00C86223">
      <w:pPr>
        <w:pStyle w:val="ConsPlusNormal"/>
        <w:spacing w:before="220"/>
        <w:ind w:firstLine="540"/>
        <w:jc w:val="both"/>
      </w:pPr>
      <w:r>
        <w:t>Образование новых слов при помощи аффиксов.</w:t>
      </w:r>
    </w:p>
    <w:p w:rsidR="00C86223" w:rsidRDefault="00C86223">
      <w:pPr>
        <w:pStyle w:val="ConsPlusNormal"/>
        <w:spacing w:before="220"/>
        <w:ind w:firstLine="540"/>
        <w:jc w:val="both"/>
      </w:pPr>
      <w:r>
        <w:t>Сложные слова, способы их образования. Словообразовательный разбор.</w:t>
      </w:r>
    </w:p>
    <w:p w:rsidR="00C86223" w:rsidRDefault="00C86223">
      <w:pPr>
        <w:pStyle w:val="ConsPlusNormal"/>
        <w:spacing w:before="220"/>
        <w:ind w:firstLine="540"/>
        <w:jc w:val="both"/>
      </w:pPr>
      <w:r>
        <w:t>34.6.5. Морфология.</w:t>
      </w:r>
    </w:p>
    <w:p w:rsidR="00C86223" w:rsidRDefault="00C86223">
      <w:pPr>
        <w:pStyle w:val="ConsPlusNormal"/>
        <w:spacing w:before="220"/>
        <w:ind w:firstLine="540"/>
        <w:jc w:val="both"/>
      </w:pPr>
      <w:r>
        <w:t>Морфология как раздел грамматики. Основные понятия морфологии.</w:t>
      </w:r>
    </w:p>
    <w:p w:rsidR="00C86223" w:rsidRDefault="00C86223">
      <w:pPr>
        <w:pStyle w:val="ConsPlusNormal"/>
        <w:spacing w:before="220"/>
        <w:ind w:firstLine="540"/>
        <w:jc w:val="both"/>
      </w:pPr>
      <w:r>
        <w:lastRenderedPageBreak/>
        <w:t>Обобщающее повторение морфологии карачаевского языка. Грамматическое значение слова и его отличие от лексического значения.</w:t>
      </w:r>
    </w:p>
    <w:p w:rsidR="00C86223" w:rsidRDefault="00C86223">
      <w:pPr>
        <w:pStyle w:val="ConsPlusNormal"/>
        <w:spacing w:before="220"/>
        <w:ind w:firstLine="540"/>
        <w:jc w:val="both"/>
      </w:pPr>
      <w:r>
        <w:t>Система частей речи в карачаевском языке. Самостоятельные и служебные части речи.</w:t>
      </w:r>
    </w:p>
    <w:p w:rsidR="00C86223" w:rsidRDefault="00C86223">
      <w:pPr>
        <w:pStyle w:val="ConsPlusNormal"/>
        <w:spacing w:before="220"/>
        <w:ind w:firstLine="540"/>
        <w:jc w:val="both"/>
      </w:pPr>
      <w:r>
        <w:t>Имя существительное как часть речи, его лексическое значение, морфологические свойства, синтаксические функции. Лексико-грамматические разряды существительного. Собственные и нарицательные имена существительные. Грамматические категории имени существительного: число, падеж. Склонение имен существительных. Существительные, имеющие форму только единственного или только множественного числа. Синтаксические функции существительного.</w:t>
      </w:r>
    </w:p>
    <w:p w:rsidR="00C86223" w:rsidRDefault="00C86223">
      <w:pPr>
        <w:pStyle w:val="ConsPlusNormal"/>
        <w:spacing w:before="220"/>
        <w:ind w:firstLine="540"/>
        <w:jc w:val="both"/>
      </w:pPr>
      <w:r>
        <w:t>Имя прилагательное как часть речи, морфологические свойства, синтаксические функции. Способы образования прилагательных. Степени сравнения прилагательных карачаевского языка, их образование и грамматические признаки. Синтаксические функции прилагательного.</w:t>
      </w:r>
    </w:p>
    <w:p w:rsidR="00C86223" w:rsidRDefault="00C86223">
      <w:pPr>
        <w:pStyle w:val="ConsPlusNormal"/>
        <w:spacing w:before="220"/>
        <w:ind w:firstLine="540"/>
        <w:jc w:val="both"/>
      </w:pPr>
      <w:r>
        <w:t>Числительное как часть речи, его морфологические свойства, синтаксические функции. Разряды числительных по значению и строению. Грамматические признаки числительных. Склонение числительных.</w:t>
      </w:r>
    </w:p>
    <w:p w:rsidR="00C86223" w:rsidRDefault="00C86223">
      <w:pPr>
        <w:pStyle w:val="ConsPlusNormal"/>
        <w:spacing w:before="220"/>
        <w:ind w:firstLine="540"/>
        <w:jc w:val="both"/>
      </w:pPr>
      <w:r>
        <w:t>Местоимение как часть речи, его морфологические свойства, синтаксические функции. Разряды местоимений по значению и грамматическим признакам. Склонение местоимений. Синтаксическая функция местоимений.</w:t>
      </w:r>
    </w:p>
    <w:p w:rsidR="00C86223" w:rsidRDefault="00C86223">
      <w:pPr>
        <w:pStyle w:val="ConsPlusNormal"/>
        <w:spacing w:before="220"/>
        <w:ind w:firstLine="540"/>
        <w:jc w:val="both"/>
      </w:pPr>
      <w:r>
        <w:t>Наречие: значение, морфологические признаки, синтаксическая роль. Разряды наречий. Степени сравнения наречий. Способы словообразования наречий. Правописание сложных наречий.</w:t>
      </w:r>
    </w:p>
    <w:p w:rsidR="00C86223" w:rsidRDefault="00C86223">
      <w:pPr>
        <w:pStyle w:val="ConsPlusNormal"/>
        <w:spacing w:before="220"/>
        <w:ind w:firstLine="540"/>
        <w:jc w:val="both"/>
      </w:pPr>
      <w:r>
        <w:t>Глагол как самостоятельная часть речи, его морфологические свойства, категория числа, лица, синтаксические функции. Простые и сложные глаголы. Способы образования сложных глаголов. Вспомогательные глаголы. Наклонение глаголов: изъявительное, повелительное, условное, желательное, сослагательное. Времена глагола. Настоящее время. Прошедшее время. Будущее время. Залоги глаголов. Изменение глаголов карачаевского языка по лицам, по числам. Способы образования глаголов. Правописание сложных глаголов.</w:t>
      </w:r>
    </w:p>
    <w:p w:rsidR="00C86223" w:rsidRDefault="00C86223">
      <w:pPr>
        <w:pStyle w:val="ConsPlusNormal"/>
        <w:spacing w:before="220"/>
        <w:ind w:firstLine="540"/>
        <w:jc w:val="both"/>
      </w:pPr>
      <w:r>
        <w:t>Причастие как особая форма глагола: значение, морфологические признаки, синтаксическая роль. Образование причастий. Причастный оборот. Правописание причастий. Обособление причастных оборотов. Синтаксические функции причастий.</w:t>
      </w:r>
    </w:p>
    <w:p w:rsidR="00C86223" w:rsidRDefault="00C86223">
      <w:pPr>
        <w:pStyle w:val="ConsPlusNormal"/>
        <w:spacing w:before="220"/>
        <w:ind w:firstLine="540"/>
        <w:jc w:val="both"/>
      </w:pPr>
      <w:r>
        <w:t>Деепричастие как особая форма глагола: значение, морфологические признаки, синтаксическая роль. Правописание деепричастий. Знаки препинания при деепричастных оборотах.</w:t>
      </w:r>
    </w:p>
    <w:p w:rsidR="00C86223" w:rsidRDefault="00C86223">
      <w:pPr>
        <w:pStyle w:val="ConsPlusNormal"/>
        <w:spacing w:before="220"/>
        <w:ind w:firstLine="540"/>
        <w:jc w:val="both"/>
      </w:pPr>
      <w:r>
        <w:t>Служебные части речи. Общая характеристика служебных частей речи, их отличия от самостоятельных частей речи.</w:t>
      </w:r>
    </w:p>
    <w:p w:rsidR="00C86223" w:rsidRDefault="00C86223">
      <w:pPr>
        <w:pStyle w:val="ConsPlusNormal"/>
        <w:spacing w:before="220"/>
        <w:ind w:firstLine="540"/>
        <w:jc w:val="both"/>
      </w:pPr>
      <w:r>
        <w:t>Союзы как служебные части речи. Виды союзов по структуре, происхождению, способу использования в предложении. Использование союзов в простом и сложном предложении: сочинительные и подчинительные союзы. Союзы и соединительные слова.</w:t>
      </w:r>
    </w:p>
    <w:p w:rsidR="00C86223" w:rsidRDefault="00C86223">
      <w:pPr>
        <w:pStyle w:val="ConsPlusNormal"/>
        <w:spacing w:before="220"/>
        <w:ind w:firstLine="540"/>
        <w:jc w:val="both"/>
      </w:pPr>
      <w:r>
        <w:t>Частицы как служебные части речи. Разряды частиц по значению. Правописание частиц в предложении.</w:t>
      </w:r>
    </w:p>
    <w:p w:rsidR="00C86223" w:rsidRDefault="00C86223">
      <w:pPr>
        <w:pStyle w:val="ConsPlusNormal"/>
        <w:spacing w:before="220"/>
        <w:ind w:firstLine="540"/>
        <w:jc w:val="both"/>
      </w:pPr>
      <w:r>
        <w:t>Послелоги как служебные части речи. Разряды послелогов по значению. Производные и непроизводные послелоги. Правописание послелогов в предложении.</w:t>
      </w:r>
    </w:p>
    <w:p w:rsidR="00C86223" w:rsidRDefault="00C86223">
      <w:pPr>
        <w:pStyle w:val="ConsPlusNormal"/>
        <w:spacing w:before="220"/>
        <w:ind w:firstLine="540"/>
        <w:jc w:val="both"/>
      </w:pPr>
      <w:r>
        <w:t>Модальные слова.</w:t>
      </w:r>
    </w:p>
    <w:p w:rsidR="00C86223" w:rsidRDefault="00C86223">
      <w:pPr>
        <w:pStyle w:val="ConsPlusNormal"/>
        <w:spacing w:before="220"/>
        <w:ind w:firstLine="540"/>
        <w:jc w:val="both"/>
      </w:pPr>
      <w:r>
        <w:lastRenderedPageBreak/>
        <w:t>Междометие как особая часть речи. Группы междометий по значению.</w:t>
      </w:r>
    </w:p>
    <w:p w:rsidR="00C86223" w:rsidRDefault="00C86223">
      <w:pPr>
        <w:pStyle w:val="ConsPlusNormal"/>
        <w:spacing w:before="220"/>
        <w:ind w:firstLine="540"/>
        <w:jc w:val="both"/>
      </w:pPr>
      <w:r>
        <w:t>Звукоподражательные слова.</w:t>
      </w:r>
    </w:p>
    <w:p w:rsidR="00C86223" w:rsidRDefault="00C86223">
      <w:pPr>
        <w:pStyle w:val="ConsPlusNormal"/>
        <w:spacing w:before="220"/>
        <w:ind w:firstLine="540"/>
        <w:jc w:val="both"/>
      </w:pPr>
      <w:r>
        <w:t>Правописание междометий и звукоподражательных слов.</w:t>
      </w:r>
    </w:p>
    <w:p w:rsidR="00C86223" w:rsidRDefault="00C86223">
      <w:pPr>
        <w:pStyle w:val="ConsPlusNormal"/>
        <w:ind w:firstLine="540"/>
        <w:jc w:val="both"/>
      </w:pPr>
    </w:p>
    <w:p w:rsidR="00C86223" w:rsidRDefault="00C86223">
      <w:pPr>
        <w:pStyle w:val="ConsPlusTitle"/>
        <w:ind w:firstLine="540"/>
        <w:jc w:val="both"/>
        <w:outlineLvl w:val="3"/>
      </w:pPr>
      <w:r>
        <w:t>34.7. Содержание обучения в 11 классе.</w:t>
      </w:r>
    </w:p>
    <w:p w:rsidR="00C86223" w:rsidRDefault="00C86223">
      <w:pPr>
        <w:pStyle w:val="ConsPlusNormal"/>
        <w:spacing w:before="220"/>
        <w:ind w:firstLine="540"/>
        <w:jc w:val="both"/>
      </w:pPr>
      <w:r>
        <w:t>34.7.1. Общие сведения о языке.</w:t>
      </w:r>
    </w:p>
    <w:p w:rsidR="00C86223" w:rsidRDefault="00C86223">
      <w:pPr>
        <w:pStyle w:val="ConsPlusNormal"/>
        <w:spacing w:before="220"/>
        <w:ind w:firstLine="540"/>
        <w:jc w:val="both"/>
      </w:pPr>
      <w:r>
        <w:t>История развития карачаевского языка.</w:t>
      </w:r>
    </w:p>
    <w:p w:rsidR="00C86223" w:rsidRDefault="00C86223">
      <w:pPr>
        <w:pStyle w:val="ConsPlusNormal"/>
        <w:spacing w:before="220"/>
        <w:ind w:firstLine="540"/>
        <w:jc w:val="both"/>
      </w:pPr>
      <w:r>
        <w:t>Отражение в языке культуры и истории народа.</w:t>
      </w:r>
    </w:p>
    <w:p w:rsidR="00C86223" w:rsidRDefault="00C86223">
      <w:pPr>
        <w:pStyle w:val="ConsPlusNormal"/>
        <w:spacing w:before="220"/>
        <w:ind w:firstLine="540"/>
        <w:jc w:val="both"/>
      </w:pPr>
      <w:r>
        <w:t>Межкультурная коммуникация: общее представление.</w:t>
      </w:r>
    </w:p>
    <w:p w:rsidR="00C86223" w:rsidRDefault="00C86223">
      <w:pPr>
        <w:pStyle w:val="ConsPlusNormal"/>
        <w:spacing w:before="220"/>
        <w:ind w:firstLine="540"/>
        <w:jc w:val="both"/>
      </w:pPr>
      <w:r>
        <w:t>Язык художественной литературы и его отличие от других разновидностей современного карачаевского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86223" w:rsidRDefault="00C86223">
      <w:pPr>
        <w:pStyle w:val="ConsPlusNormal"/>
        <w:spacing w:before="220"/>
        <w:ind w:firstLine="540"/>
        <w:jc w:val="both"/>
      </w:pPr>
      <w:r>
        <w:t>34.7.2. Речь, речевое общение и культура речи.</w:t>
      </w:r>
    </w:p>
    <w:p w:rsidR="00C86223" w:rsidRDefault="00C86223">
      <w:pPr>
        <w:pStyle w:val="ConsPlusNormal"/>
        <w:spacing w:before="220"/>
        <w:ind w:firstLine="540"/>
        <w:jc w:val="both"/>
      </w:pPr>
      <w:r>
        <w:t>Культура речи. Речевой этикет: правила и нормы.</w:t>
      </w:r>
    </w:p>
    <w:p w:rsidR="00C86223" w:rsidRDefault="00C86223">
      <w:pPr>
        <w:pStyle w:val="ConsPlusNormal"/>
        <w:spacing w:before="220"/>
        <w:ind w:firstLine="540"/>
        <w:jc w:val="both"/>
      </w:pPr>
      <w:r>
        <w:t>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w:t>
      </w:r>
    </w:p>
    <w:p w:rsidR="00C86223" w:rsidRDefault="00C86223">
      <w:pPr>
        <w:pStyle w:val="ConsPlusNormal"/>
        <w:spacing w:before="220"/>
        <w:ind w:firstLine="540"/>
        <w:jc w:val="both"/>
      </w:pPr>
      <w:r>
        <w:t>34.7.3. Синтаксис.</w:t>
      </w:r>
    </w:p>
    <w:p w:rsidR="00C86223" w:rsidRDefault="00C86223">
      <w:pPr>
        <w:pStyle w:val="ConsPlusNormal"/>
        <w:spacing w:before="220"/>
        <w:ind w:firstLine="540"/>
        <w:jc w:val="both"/>
      </w:pPr>
      <w:r>
        <w:t>Основные понятия синтаксиса и пунктуации. Основные синтаксические единицы.</w:t>
      </w:r>
    </w:p>
    <w:p w:rsidR="00C86223" w:rsidRDefault="00C86223">
      <w:pPr>
        <w:pStyle w:val="ConsPlusNormal"/>
        <w:spacing w:before="220"/>
        <w:ind w:firstLine="540"/>
        <w:jc w:val="both"/>
      </w:pPr>
      <w:r>
        <w:t>Словосочетание. Классификация словосочетаний.</w:t>
      </w:r>
    </w:p>
    <w:p w:rsidR="00C86223" w:rsidRDefault="00C86223">
      <w:pPr>
        <w:pStyle w:val="ConsPlusNormal"/>
        <w:spacing w:before="220"/>
        <w:ind w:firstLine="540"/>
        <w:jc w:val="both"/>
      </w:pPr>
      <w:r>
        <w:t>Понятие о предложении. Основные признаки предложения. Классификация предложений. Предложения простые и сложные.</w:t>
      </w:r>
    </w:p>
    <w:p w:rsidR="00C86223" w:rsidRDefault="00C86223">
      <w:pPr>
        <w:pStyle w:val="ConsPlusNormal"/>
        <w:spacing w:before="220"/>
        <w:ind w:firstLine="540"/>
        <w:jc w:val="both"/>
      </w:pPr>
      <w:r>
        <w:t>Синтаксис простого предложения. Интонация и ее роль в предложении.</w:t>
      </w:r>
    </w:p>
    <w:p w:rsidR="00C86223" w:rsidRDefault="00C86223">
      <w:pPr>
        <w:pStyle w:val="ConsPlusNormal"/>
        <w:spacing w:before="220"/>
        <w:ind w:firstLine="540"/>
        <w:jc w:val="both"/>
      </w:pPr>
      <w:r>
        <w:t>Понятие об осложненных предложениях балкарского языка.</w:t>
      </w:r>
    </w:p>
    <w:p w:rsidR="00C86223" w:rsidRDefault="00C86223">
      <w:pPr>
        <w:pStyle w:val="ConsPlusNormal"/>
        <w:spacing w:before="220"/>
        <w:ind w:firstLine="540"/>
        <w:jc w:val="both"/>
      </w:pPr>
      <w:r>
        <w:t>Однородные члены предложения и пунктуация при них. Знаки препинания при однородных членах предложения. Однородные и неоднородные определения. Обособленные определения. Синонимия простых предложений.</w:t>
      </w:r>
    </w:p>
    <w:p w:rsidR="00C86223" w:rsidRDefault="00C86223">
      <w:pPr>
        <w:pStyle w:val="ConsPlusNormal"/>
        <w:spacing w:before="220"/>
        <w:ind w:firstLine="540"/>
        <w:jc w:val="both"/>
      </w:pPr>
      <w:r>
        <w:t>Сложное предложение. Повторение. Виды сложных предложений.</w:t>
      </w:r>
    </w:p>
    <w:p w:rsidR="00C86223" w:rsidRDefault="00C86223">
      <w:pPr>
        <w:pStyle w:val="ConsPlusNormal"/>
        <w:spacing w:before="220"/>
        <w:ind w:firstLine="540"/>
        <w:jc w:val="both"/>
      </w:pPr>
      <w:r>
        <w:t>Сложносочиненные предложения. Знаки препинания в сложносочиненных предложениях.</w:t>
      </w:r>
    </w:p>
    <w:p w:rsidR="00C86223" w:rsidRDefault="00C86223">
      <w:pPr>
        <w:pStyle w:val="ConsPlusNormal"/>
        <w:spacing w:before="220"/>
        <w:ind w:firstLine="540"/>
        <w:jc w:val="both"/>
      </w:pPr>
      <w:r>
        <w:t>Сложноподчиненные предложения. Основные группы сложноподчиненных предложений: сложноподчиненные предложения с придаточными изъяснительными, с придаточными определительными, с придаточными обстоятельственными.</w:t>
      </w:r>
    </w:p>
    <w:p w:rsidR="00C86223" w:rsidRDefault="00C86223">
      <w:pPr>
        <w:pStyle w:val="ConsPlusNormal"/>
        <w:spacing w:before="220"/>
        <w:ind w:firstLine="540"/>
        <w:jc w:val="both"/>
      </w:pPr>
      <w:r>
        <w:t>Знаки препинания в сложноподчиненных предложениях с одним придаточным. Знаки препинания в сложноподчиненных предложениях с несколькими придаточными.</w:t>
      </w:r>
    </w:p>
    <w:p w:rsidR="00C86223" w:rsidRDefault="00C86223">
      <w:pPr>
        <w:pStyle w:val="ConsPlusNormal"/>
        <w:spacing w:before="220"/>
        <w:ind w:firstLine="540"/>
        <w:jc w:val="both"/>
      </w:pPr>
      <w:r>
        <w:t xml:space="preserve">Бессоюзные сложные предложения. Знаки препинания в бессоюзном сложном </w:t>
      </w:r>
      <w:r>
        <w:lastRenderedPageBreak/>
        <w:t>предложении. Синтаксический разбор бессоюзного сложного предложения.</w:t>
      </w:r>
    </w:p>
    <w:p w:rsidR="00C86223" w:rsidRDefault="00C86223">
      <w:pPr>
        <w:pStyle w:val="ConsPlusNormal"/>
        <w:spacing w:before="220"/>
        <w:ind w:firstLine="540"/>
        <w:jc w:val="both"/>
      </w:pPr>
      <w:r>
        <w:t>Прямая и косвенная речь. Способы передачи чужой речи. Знаки препинания при прямой речи. Знаки препинания при диалоге. Знаки препинания при цитатах.</w:t>
      </w:r>
    </w:p>
    <w:p w:rsidR="00C86223" w:rsidRDefault="00C86223">
      <w:pPr>
        <w:pStyle w:val="ConsPlusNormal"/>
        <w:spacing w:before="220"/>
        <w:ind w:firstLine="540"/>
        <w:jc w:val="both"/>
      </w:pPr>
      <w:r>
        <w:t>34.7.4. Стилистика.</w:t>
      </w:r>
    </w:p>
    <w:p w:rsidR="00C86223" w:rsidRDefault="00C86223">
      <w:pPr>
        <w:pStyle w:val="ConsPlusNormal"/>
        <w:spacing w:before="220"/>
        <w:ind w:firstLine="540"/>
        <w:jc w:val="both"/>
      </w:pPr>
      <w: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карачаевского языка.</w:t>
      </w:r>
    </w:p>
    <w:p w:rsidR="00C86223" w:rsidRDefault="00C86223">
      <w:pPr>
        <w:pStyle w:val="ConsPlusNormal"/>
        <w:spacing w:before="220"/>
        <w:ind w:firstLine="540"/>
        <w:jc w:val="both"/>
      </w:pPr>
      <w:r>
        <w:t>Основные жанры научного стиля: доклад, статья, сообщение, аннотация, тезисы, конспект, беседа, дискуссия.</w:t>
      </w:r>
    </w:p>
    <w:p w:rsidR="00C86223" w:rsidRDefault="00C86223">
      <w:pPr>
        <w:pStyle w:val="ConsPlusNormal"/>
        <w:ind w:firstLine="540"/>
        <w:jc w:val="both"/>
      </w:pPr>
    </w:p>
    <w:p w:rsidR="00C86223" w:rsidRDefault="00C86223">
      <w:pPr>
        <w:pStyle w:val="ConsPlusTitle"/>
        <w:ind w:firstLine="540"/>
        <w:jc w:val="both"/>
        <w:outlineLvl w:val="3"/>
      </w:pPr>
      <w:r>
        <w:t>34.8. Планируемые результаты освоения программы по родному (карачаевскому) языку на уровне среднего общего образования.</w:t>
      </w:r>
    </w:p>
    <w:p w:rsidR="00C86223" w:rsidRDefault="00C86223">
      <w:pPr>
        <w:pStyle w:val="ConsPlusNormal"/>
        <w:spacing w:before="220"/>
        <w:ind w:firstLine="540"/>
        <w:jc w:val="both"/>
      </w:pPr>
      <w:r>
        <w:t>34.8.1. В результате изучения родного (карачаевского)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lastRenderedPageBreak/>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(карачаевскому)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(карачаевского)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w:t>
      </w:r>
      <w:r>
        <w:lastRenderedPageBreak/>
        <w:t>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(карачаевскому) языку, индивидуально и в группе.</w:t>
      </w:r>
    </w:p>
    <w:p w:rsidR="00C86223" w:rsidRDefault="00C86223">
      <w:pPr>
        <w:pStyle w:val="ConsPlusNormal"/>
        <w:spacing w:before="220"/>
        <w:ind w:firstLine="540"/>
        <w:jc w:val="both"/>
      </w:pPr>
      <w:r>
        <w:t>34.8.2. В процессе достижения личностных результатов освоения обучающимися программы по родному (карачаевскому)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34.8.3. В результате изучения родного (карачаевского)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lastRenderedPageBreak/>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34.8.3.3.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 xml:space="preserve">использовать средства информационных и коммуникационных технологий при решении </w:t>
      </w:r>
      <w:r>
        <w:lastRenderedPageBreak/>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изложить свою точку зрения с использованием языковых средств.</w:t>
      </w:r>
    </w:p>
    <w:p w:rsidR="00C86223" w:rsidRDefault="00C86223">
      <w:pPr>
        <w:pStyle w:val="ConsPlusNormal"/>
        <w:spacing w:before="220"/>
        <w:ind w:firstLine="540"/>
        <w:jc w:val="both"/>
      </w:pPr>
      <w:r>
        <w:t>34.8.3.5.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уметь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34.8.3.6.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34.8.3.7. У обучающегося будут сформированы умения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lastRenderedPageBreak/>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34.8.3.8.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(карачаевскому)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34.8.4. Предметные результаты изучения родного (карачаевского) языка. К концу 10 класса обучающийся научится:</w:t>
      </w:r>
    </w:p>
    <w:p w:rsidR="00C86223" w:rsidRDefault="00C86223">
      <w:pPr>
        <w:pStyle w:val="ConsPlusNormal"/>
        <w:spacing w:before="220"/>
        <w:ind w:firstLine="540"/>
        <w:jc w:val="both"/>
      </w:pPr>
      <w:r>
        <w:t>объяснять значение родного языка и расширение его функций;</w:t>
      </w:r>
    </w:p>
    <w:p w:rsidR="00C86223" w:rsidRDefault="00C86223">
      <w:pPr>
        <w:pStyle w:val="ConsPlusNormal"/>
        <w:spacing w:before="220"/>
        <w:ind w:firstLine="540"/>
        <w:jc w:val="both"/>
      </w:pPr>
      <w:r>
        <w:t>называть имена известных балкарских языковедов;</w:t>
      </w:r>
    </w:p>
    <w:p w:rsidR="00C86223" w:rsidRDefault="00C86223">
      <w:pPr>
        <w:pStyle w:val="ConsPlusNormal"/>
        <w:spacing w:before="220"/>
        <w:ind w:firstLine="540"/>
        <w:jc w:val="both"/>
      </w:pPr>
      <w:r>
        <w:t>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rsidR="00C86223" w:rsidRDefault="00C86223">
      <w:pPr>
        <w:pStyle w:val="ConsPlusNormal"/>
        <w:spacing w:before="220"/>
        <w:ind w:firstLine="540"/>
        <w:jc w:val="both"/>
      </w:pPr>
      <w:r>
        <w:t>объяснять место карачаевского языка среди тюркских языков;</w:t>
      </w:r>
    </w:p>
    <w:p w:rsidR="00C86223" w:rsidRDefault="00C86223">
      <w:pPr>
        <w:pStyle w:val="ConsPlusNormal"/>
        <w:spacing w:before="220"/>
        <w:ind w:firstLine="540"/>
        <w:jc w:val="both"/>
      </w:pPr>
      <w:r>
        <w:t>говорить и писать на карачаевском литературном языке, уместно употреблять элементы территориально-диалектных и социально-профессиональных разновидностей карачаевского языка;</w:t>
      </w:r>
    </w:p>
    <w:p w:rsidR="00C86223" w:rsidRDefault="00C86223">
      <w:pPr>
        <w:pStyle w:val="ConsPlusNormal"/>
        <w:spacing w:before="220"/>
        <w:ind w:firstLine="540"/>
        <w:jc w:val="both"/>
      </w:pPr>
      <w:r>
        <w:t>характеризовать фонетический, лексический, словообразовательный уровни языка;</w:t>
      </w:r>
    </w:p>
    <w:p w:rsidR="00C86223" w:rsidRDefault="00C86223">
      <w:pPr>
        <w:pStyle w:val="ConsPlusNormal"/>
        <w:spacing w:before="220"/>
        <w:ind w:firstLine="540"/>
        <w:jc w:val="both"/>
      </w:pPr>
      <w:r>
        <w:t>соблюдать в речевом общении основные лексические и грамматические нормы современного карачаевского языка;</w:t>
      </w:r>
    </w:p>
    <w:p w:rsidR="00C86223" w:rsidRDefault="00C86223">
      <w:pPr>
        <w:pStyle w:val="ConsPlusNormal"/>
        <w:spacing w:before="220"/>
        <w:ind w:firstLine="540"/>
        <w:jc w:val="both"/>
      </w:pPr>
      <w:r>
        <w:t>соблюдать произносительные нормы во время говорения, особенности произношения грамматических форм иноязычных слов;</w:t>
      </w:r>
    </w:p>
    <w:p w:rsidR="00C86223" w:rsidRDefault="00C86223">
      <w:pPr>
        <w:pStyle w:val="ConsPlusNormal"/>
        <w:spacing w:before="220"/>
        <w:ind w:firstLine="540"/>
        <w:jc w:val="both"/>
      </w:pPr>
      <w:r>
        <w:t>использовать различные виды словарей;</w:t>
      </w:r>
    </w:p>
    <w:p w:rsidR="00C86223" w:rsidRDefault="00C86223">
      <w:pPr>
        <w:pStyle w:val="ConsPlusNormal"/>
        <w:spacing w:before="220"/>
        <w:ind w:firstLine="540"/>
        <w:jc w:val="both"/>
      </w:pPr>
      <w:r>
        <w:t>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rsidR="00C86223" w:rsidRDefault="00C86223">
      <w:pPr>
        <w:pStyle w:val="ConsPlusNormal"/>
        <w:spacing w:before="220"/>
        <w:ind w:firstLine="540"/>
        <w:jc w:val="both"/>
      </w:pPr>
      <w:r>
        <w:t>различать и определять грамматические признаки и синтаксические функции частей речи;</w:t>
      </w:r>
    </w:p>
    <w:p w:rsidR="00C86223" w:rsidRDefault="00C86223">
      <w:pPr>
        <w:pStyle w:val="ConsPlusNormal"/>
        <w:spacing w:before="220"/>
        <w:ind w:firstLine="540"/>
        <w:jc w:val="both"/>
      </w:pPr>
      <w:r>
        <w:lastRenderedPageBreak/>
        <w:t>соблюдать в практике письма основные правила орфографии и пунктуации, соблюдать в речевом общении основные произносительные, лексические, грамматические нормы современного карачаевского языка.</w:t>
      </w:r>
    </w:p>
    <w:p w:rsidR="00C86223" w:rsidRDefault="00C86223">
      <w:pPr>
        <w:pStyle w:val="ConsPlusNormal"/>
        <w:spacing w:before="220"/>
        <w:ind w:firstLine="540"/>
        <w:jc w:val="both"/>
      </w:pPr>
      <w:r>
        <w:t>34.8.5. Предметные результаты изучения родного (карачаевского) языка. К концу 11 класса обучающийся научится:</w:t>
      </w:r>
    </w:p>
    <w:p w:rsidR="00C86223" w:rsidRDefault="00C86223">
      <w:pPr>
        <w:pStyle w:val="ConsPlusNormal"/>
        <w:spacing w:before="220"/>
        <w:ind w:firstLine="540"/>
        <w:jc w:val="both"/>
      </w:pPr>
      <w:r>
        <w:t>понимать связи языка и истории, культуры карачаевского и других народов;</w:t>
      </w:r>
    </w:p>
    <w:p w:rsidR="00C86223" w:rsidRDefault="00C86223">
      <w:pPr>
        <w:pStyle w:val="ConsPlusNormal"/>
        <w:spacing w:before="220"/>
        <w:ind w:firstLine="540"/>
        <w:jc w:val="both"/>
      </w:pPr>
      <w:r>
        <w:t>правильно строить предложения с обособленными членами, придаточными частями;</w:t>
      </w:r>
    </w:p>
    <w:p w:rsidR="00C86223" w:rsidRDefault="00C86223">
      <w:pPr>
        <w:pStyle w:val="ConsPlusNormal"/>
        <w:spacing w:before="220"/>
        <w:ind w:firstLine="540"/>
        <w:jc w:val="both"/>
      </w:pPr>
      <w:r>
        <w:t>использовать грамматические синонимы в речи, их стилистические и смысловые возможности;</w:t>
      </w:r>
    </w:p>
    <w:p w:rsidR="00C86223" w:rsidRDefault="00C86223">
      <w:pPr>
        <w:pStyle w:val="ConsPlusNormal"/>
        <w:spacing w:before="220"/>
        <w:ind w:firstLine="540"/>
        <w:jc w:val="both"/>
      </w:pPr>
      <w:r>
        <w:t>различать виды предложений по наличию одного или двух главных членов;</w:t>
      </w:r>
    </w:p>
    <w:p w:rsidR="00C86223" w:rsidRDefault="00C86223">
      <w:pPr>
        <w:pStyle w:val="ConsPlusNormal"/>
        <w:spacing w:before="220"/>
        <w:ind w:firstLine="540"/>
        <w:jc w:val="both"/>
      </w:pPr>
      <w:r>
        <w:t>определять осложненные предложения, предложения с обособленными второстепенными членами, обращениями, вводными словами, вставными конструкциями, правильно расставлять знаки препинания в них;</w:t>
      </w:r>
    </w:p>
    <w:p w:rsidR="00C86223" w:rsidRDefault="00C86223">
      <w:pPr>
        <w:pStyle w:val="ConsPlusNormal"/>
        <w:spacing w:before="220"/>
        <w:ind w:firstLine="540"/>
        <w:jc w:val="both"/>
      </w:pPr>
      <w:r>
        <w:t>различать предложения с однородными членами;</w:t>
      </w:r>
    </w:p>
    <w:p w:rsidR="00C86223" w:rsidRDefault="00C86223">
      <w:pPr>
        <w:pStyle w:val="ConsPlusNormal"/>
        <w:spacing w:before="220"/>
        <w:ind w:firstLine="540"/>
        <w:jc w:val="both"/>
      </w:pPr>
      <w:r>
        <w:t>определять вид сложного предложения;</w:t>
      </w:r>
    </w:p>
    <w:p w:rsidR="00C86223" w:rsidRDefault="00C86223">
      <w:pPr>
        <w:pStyle w:val="ConsPlusNormal"/>
        <w:spacing w:before="220"/>
        <w:ind w:firstLine="540"/>
        <w:jc w:val="both"/>
      </w:pPr>
      <w:r>
        <w:t>производить структурно-смысловой анализ предложений, различать изученные виды простых предложений;</w:t>
      </w:r>
    </w:p>
    <w:p w:rsidR="00C86223" w:rsidRDefault="00C86223">
      <w:pPr>
        <w:pStyle w:val="ConsPlusNormal"/>
        <w:spacing w:before="220"/>
        <w:ind w:firstLine="540"/>
        <w:jc w:val="both"/>
      </w:pPr>
      <w:r>
        <w:t>владеть приемами передачи на письме прямой и косвенной речи;</w:t>
      </w:r>
    </w:p>
    <w:p w:rsidR="00C86223" w:rsidRDefault="00C86223">
      <w:pPr>
        <w:pStyle w:val="ConsPlusNormal"/>
        <w:spacing w:before="220"/>
        <w:ind w:firstLine="540"/>
        <w:jc w:val="both"/>
      </w:pPr>
      <w:r>
        <w:t>основам деловой переписки;</w:t>
      </w:r>
    </w:p>
    <w:p w:rsidR="00C86223" w:rsidRDefault="00C86223">
      <w:pPr>
        <w:pStyle w:val="ConsPlusNormal"/>
        <w:spacing w:before="220"/>
        <w:ind w:firstLine="540"/>
        <w:jc w:val="both"/>
      </w:pPr>
      <w:r>
        <w:t>использовать в работе научные труды по синтаксису и пунктуации карачаево-балкарских ученых (тюркологов);</w:t>
      </w:r>
    </w:p>
    <w:p w:rsidR="00C86223" w:rsidRDefault="00C86223">
      <w:pPr>
        <w:pStyle w:val="ConsPlusNormal"/>
        <w:spacing w:before="220"/>
        <w:ind w:firstLine="540"/>
        <w:jc w:val="both"/>
      </w:pPr>
      <w:r>
        <w:t>читать и понимать простые аутентичные тексты различных жанров (рассказы, газетные статьи, рекламные объявления, брошюры);</w:t>
      </w:r>
    </w:p>
    <w:p w:rsidR="00C86223" w:rsidRDefault="00C86223">
      <w:pPr>
        <w:pStyle w:val="ConsPlusNormal"/>
        <w:spacing w:before="220"/>
        <w:ind w:firstLine="540"/>
        <w:jc w:val="both"/>
      </w:pPr>
      <w:r>
        <w:t>определять стиль текста (художественный, научный и другие) и его признаки, работать с текстами разных типов, стилей и жанров;</w:t>
      </w:r>
    </w:p>
    <w:p w:rsidR="00C86223" w:rsidRDefault="00C86223">
      <w:pPr>
        <w:pStyle w:val="ConsPlusNormal"/>
        <w:spacing w:before="220"/>
        <w:ind w:firstLine="540"/>
        <w:jc w:val="both"/>
      </w:pPr>
      <w:r>
        <w:t>анализировать текст с точки зрения наличия в нем явной и скрытой, основной и второстепенной информации;</w:t>
      </w:r>
    </w:p>
    <w:p w:rsidR="00C86223" w:rsidRDefault="00C86223">
      <w:pPr>
        <w:pStyle w:val="ConsPlusNormal"/>
        <w:spacing w:before="220"/>
        <w:ind w:firstLine="540"/>
        <w:jc w:val="both"/>
      </w:pPr>
      <w:r>
        <w:t>извлекать необходимую информацию из различных источников, находить и исправлять речевые ошибки в собственных и предложенных для анализа текстах, составлять тексты разных типов, определять языковые признаки научного стиля речи;</w:t>
      </w:r>
    </w:p>
    <w:p w:rsidR="00C86223" w:rsidRDefault="00C86223">
      <w:pPr>
        <w:pStyle w:val="ConsPlusNormal"/>
        <w:spacing w:before="220"/>
        <w:ind w:firstLine="540"/>
        <w:jc w:val="both"/>
      </w:pPr>
      <w:r>
        <w:t>использовать изобразительно-выразительные средства родного языка;</w:t>
      </w:r>
    </w:p>
    <w:p w:rsidR="00C86223" w:rsidRDefault="00C86223">
      <w:pPr>
        <w:pStyle w:val="ConsPlusNormal"/>
        <w:spacing w:before="220"/>
        <w:ind w:firstLine="540"/>
        <w:jc w:val="both"/>
      </w:pPr>
      <w:r>
        <w:t>применять виды информационной переработки текста (план, тезисы, выписки).</w:t>
      </w:r>
    </w:p>
    <w:p w:rsidR="00C86223" w:rsidRDefault="00C86223">
      <w:pPr>
        <w:pStyle w:val="ConsPlusNormal"/>
        <w:ind w:firstLine="540"/>
        <w:jc w:val="both"/>
      </w:pPr>
    </w:p>
    <w:p w:rsidR="00C86223" w:rsidRDefault="00C86223">
      <w:pPr>
        <w:pStyle w:val="ConsPlusTitle"/>
        <w:ind w:firstLine="540"/>
        <w:jc w:val="both"/>
        <w:outlineLvl w:val="2"/>
      </w:pPr>
      <w:r>
        <w:t>35. Федеральная рабочая программа по учебному предмету "Родной (карельский) язык (ливвиковское наречие)" (базовый уровень).</w:t>
      </w:r>
    </w:p>
    <w:p w:rsidR="00C86223" w:rsidRDefault="00C86223">
      <w:pPr>
        <w:pStyle w:val="ConsPlusNormal"/>
        <w:spacing w:before="220"/>
        <w:ind w:firstLine="540"/>
        <w:jc w:val="both"/>
      </w:pPr>
      <w:r>
        <w:t xml:space="preserve">35.1. Федеральная рабочая программа по учебному предмету "Родной (карельский) язык (ливвиковское наречие)" (базовый уровень) (предметная область "Родной язык и родная литература") (далее соответственно - программа по родному (карельскому) языку, родной </w:t>
      </w:r>
      <w:r>
        <w:lastRenderedPageBreak/>
        <w:t>(карельский) язык) разработана для обучающихся, слабо владеющих родным (карельским) языком (ливвиковское наречие), и включает пояснительную записку, содержание обучения, планируемые результаты освоения программы по родному (карельскому) языку (ливвиковское наречие) на базовом уровне.</w:t>
      </w:r>
    </w:p>
    <w:p w:rsidR="00C86223" w:rsidRDefault="00C86223">
      <w:pPr>
        <w:pStyle w:val="ConsPlusNormal"/>
        <w:spacing w:before="220"/>
        <w:ind w:firstLine="540"/>
        <w:jc w:val="both"/>
      </w:pPr>
      <w:r>
        <w:t>35.2. Пояснительная записка программы по родному (карельскому) языку (базовый уровень), его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35.4. Планируемые результаты освоения программы по родному (карельскому) языку (базовый уровень)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35.5. Пояснительная записка.</w:t>
      </w:r>
    </w:p>
    <w:p w:rsidR="00C86223" w:rsidRDefault="00C86223">
      <w:pPr>
        <w:pStyle w:val="ConsPlusNormal"/>
        <w:spacing w:before="220"/>
        <w:ind w:firstLine="540"/>
        <w:jc w:val="both"/>
      </w:pPr>
      <w:r>
        <w:t>35.5.1. Программа по родному (карельскому) языку (базовый уровень)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по родному (карельскому) языку (базовый уровень) разработана с учетом психолого-педагогических особенностей развития детей 15 - 18 лет, связанных в том числе с переходом от учебных действий, характерных для уровня основного общего образования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с формированием у обучающихся научного типа мышления, овладением научной терминологией, ключевыми понятиями, методами и приемами.</w:t>
      </w:r>
    </w:p>
    <w:p w:rsidR="00C86223" w:rsidRDefault="00C86223">
      <w:pPr>
        <w:pStyle w:val="ConsPlusNormal"/>
        <w:spacing w:before="220"/>
        <w:ind w:firstLine="540"/>
        <w:jc w:val="both"/>
      </w:pPr>
      <w:r>
        <w:t>Освоение программы по родному (карельскому) языку (базовый уровень) в 10 - 11 классах предполагает применение коммуникативного подхода в обучении языку и направлено на достижение обучающимися порогового уровня коммуникативной компетенции. Содержание предмета направлено на формирование функциональной грамотности и коммуникативных умений в целом.</w:t>
      </w:r>
    </w:p>
    <w:p w:rsidR="00C86223" w:rsidRDefault="00C86223">
      <w:pPr>
        <w:pStyle w:val="ConsPlusNormal"/>
        <w:spacing w:before="220"/>
        <w:ind w:firstLine="540"/>
        <w:jc w:val="both"/>
      </w:pPr>
      <w:r>
        <w:t>35.5.2. В содержании программы по родному (карельскому) языку (базовый уровень) выделяются следующие содержательные линии: тематическое содержание речи, коммуникативные умения, языковые знания и навыки, социокультурные знания и умения, компенсаторные умения.</w:t>
      </w:r>
    </w:p>
    <w:p w:rsidR="00C86223" w:rsidRDefault="00C86223">
      <w:pPr>
        <w:pStyle w:val="ConsPlusNormal"/>
        <w:spacing w:before="220"/>
        <w:ind w:firstLine="540"/>
        <w:jc w:val="both"/>
      </w:pPr>
      <w:r>
        <w:t>35.5.3. Изучение родного (карельского) языка на базовом уровне в 10 - 11 классах направлено на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 xml:space="preserve">языковая компетенция - овладение новыми языковыми средствами (фонетическими, </w:t>
      </w:r>
      <w:r>
        <w:lastRenderedPageBreak/>
        <w:t>орфографическими, пунктуационными, лексическими, грамматическими) в соответствии с отобранными темами общения, освоение знаний о языковых явлениях родного (карельского) языка (ливвиковское наречие);</w:t>
      </w:r>
    </w:p>
    <w:p w:rsidR="00C86223" w:rsidRDefault="00C86223">
      <w:pPr>
        <w:pStyle w:val="ConsPlusNormal"/>
        <w:spacing w:before="220"/>
        <w:ind w:firstLine="540"/>
        <w:jc w:val="both"/>
      </w:pPr>
      <w:r>
        <w:t>социокультурная (межкультурная) компетенция - приобщение к культуре карелов, их традициям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родного (карельского) языка (ливвиковское наречие) при получении и передаче информации;</w:t>
      </w:r>
    </w:p>
    <w:p w:rsidR="00C86223" w:rsidRDefault="00C86223">
      <w:pPr>
        <w:pStyle w:val="ConsPlusNormal"/>
        <w:spacing w:before="220"/>
        <w:ind w:firstLine="540"/>
        <w:jc w:val="both"/>
      </w:pPr>
      <w:r>
        <w:t>метапредметная (учебно-познавательная компетенция) - развитие общих и специальных учебных умений, позволяющих совершенствовать учебную деятельность по овладению родным (карельским) языком (ливвиковское наречие),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35.5.4. Общее число часов, рекомендованных для изучения родного (карельского) языка, на базовом уровне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35.6. Содержание обучения в 10 классе.</w:t>
      </w:r>
    </w:p>
    <w:p w:rsidR="00C86223" w:rsidRDefault="00C86223">
      <w:pPr>
        <w:pStyle w:val="ConsPlusNormal"/>
        <w:spacing w:before="220"/>
        <w:ind w:firstLine="540"/>
        <w:jc w:val="both"/>
      </w:pPr>
      <w:r>
        <w:t>35.6.1. Тематическое содержание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со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родного языка в планах на будущее. Молодежь в современном обществе. Досуг молодежи: чтение, кино, театр, музыка, музеи,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Малая родина. Выдающиеся люди родной страны,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35.6.2.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w:t>
      </w:r>
      <w:r>
        <w:lastRenderedPageBreak/>
        <w:t>пожелания и вежливо реагировать на поздравление. Диалог-побуждение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Данные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- 8 реплик со стороны каждого собеседника. Развитие коммуникативных умений монологической речи на базе умений, сформированных на уровне основного общего образования: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(прослушанного) текста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понимать структурно-смысловые связи в тексте, </w:t>
      </w:r>
      <w:r>
        <w:lastRenderedPageBreak/>
        <w:t>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Объем текста (текстов) для чтения - 500 - 700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 заполнение анкет и формуляров, написание резюме (CV) с сообщением основных сведений о себе, написание электронного сообщения личного характера в соответствии с принятыми в языковой среде нормами неофициального общения. Объем сообщения - до 130 слов, создание небольшого письменного высказывания (рассказа, сочинения и так далее) на основе плана, иллюстрации, таблицы, диаграммы и (или) прочитанного (прослушанного) текста с использованием образца. Объем письменного высказывания - до 150 слов, заполнение таблицы: краткая фиксация содержания прочитанного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t>35.6.3.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t xml:space="preserve">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карельском языке (ливвиковское наречие) нормы лексической сочетаемости. Объем - 1300 лексических единиц для продуктивного использования (включая 1200 лексических </w:t>
      </w:r>
      <w:r>
        <w:lastRenderedPageBreak/>
        <w:t>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 аффиксация,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(карельского) языка (ливвиковское наречие) - распознавание и употребление в речи различных коммуникативных типов предложений: повествовательных (viestivirkehet), вопросительных (kyzymysvirkehet), побудительных (kehoitusvirkehet), простых (</w:t>
      </w:r>
      <w:r>
        <w:rPr>
          <w:noProof/>
          <w:position w:val="-6"/>
        </w:rPr>
        <w:drawing>
          <wp:inline distT="0" distB="0" distL="0" distR="0">
            <wp:extent cx="1100455" cy="22034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и сложных (yhtysvirkehet) предложений, распространенных (kazvanuh virkeh) и нераспространенных (kazvamatoi virkeh) простых предложений. Распознавание и употребление в речи двусоставных (kaksiozaine virkeh) и односоставных (yksiozaine virkeh) простых предложений, прямого порядка слов (suoru </w:t>
      </w:r>
      <w:r>
        <w:rPr>
          <w:noProof/>
          <w:position w:val="-6"/>
        </w:rPr>
        <w:drawing>
          <wp:inline distT="0" distB="0" distL="0" distR="0">
            <wp:extent cx="828040" cy="22034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и инверсии (inversii) при построении простого предложения, различных вводных слов (irallizet sanat), сложносочиненных (rinnastajat yhtysvirkehet) и сложноподчиненных предложений (alistajat yhtysvirkehet). Распознавание и употребление в речи бессоюзных предложений (konjunktattomat virkehet). Распознавание и употребление в речи имен существительных, прилагательных, числительных и местоимений карельского языка (ливвиковское наречие) в следующих падежных формах единственного и множественного числа: номинатив (nominatiivu), генитив (genetiivu), аккузатив (akkuzatiivu), транслатив (translatiivu), эссив (essiivu), партитив (partitiivu), инессив (inessiivu), элатив (elatiivu), иллатив (illatiivu), адессив (adessiivu), аблатив (ablatiivu), аллатив (allatiivu), комитатив (komitatiivu), инструктив (instruktiivu), абессив (abessiivu).</w:t>
      </w:r>
    </w:p>
    <w:p w:rsidR="00C86223" w:rsidRDefault="00C86223">
      <w:pPr>
        <w:pStyle w:val="ConsPlusNormal"/>
        <w:spacing w:before="220"/>
        <w:ind w:firstLine="540"/>
        <w:jc w:val="both"/>
      </w:pPr>
      <w:r>
        <w:t>Распознавание и употребление в речи глаголов карельского языка (ливвиковское наречие) из списка лексического минимума для уровня среднего общего образования с учетом их управления в утвердительной и отрицательной форме презенса (preezensu), имперфекта (imperfektu), перфекта (perfektu), плюсквамперфекта (pluskvamperfektu), будущего времени (futurum), в утвердительной и отрицательной форме презенса, имперфекта, перфекта и плюсквамперфекта кондиционала (kondicionualan preezensu, imperfektu, perfektu, pluskvamperfektu), в утвердительной и отрицательной форме презенса и перфекта потенциала (potensiualan preezensu, perfektu), в утвердительной и отрицательной форме императива (imperatiivu). Распознавание и употребление в речи форм I инфинитива глаголов карельского языка (I infinitiivu), форм инессива и инструктива II инфинитива глаголов карельского языка (II infinitiivan inessiivumuodo, instruktiivumuodo), форм инессива, элатива, иллатива, адессива III инфинитива глаголов карельского языка (III infinitiivan inessiivumuodo, elatiivumuodo, illatiivumuodo, adessiivumuodo).</w:t>
      </w:r>
    </w:p>
    <w:p w:rsidR="00C86223" w:rsidRDefault="00C86223">
      <w:pPr>
        <w:pStyle w:val="ConsPlusNormal"/>
        <w:spacing w:before="220"/>
        <w:ind w:firstLine="540"/>
        <w:jc w:val="both"/>
      </w:pPr>
      <w:r>
        <w:t>Распознавание и употребление в речи форм I причастия актива и пассива (aktiivan da passiivan I partisiippu), форм II причастия актива и пассива (aktiivan da passiivan II partisiippu), степеней сравнения наречий (adverbiloin verdailu: komparatiivumuodo, superlatiivumuodo), различных предлогов (prepoziitat) и послелогов (postpoziitat), различных сочинительных и подчинительных союзов (rinnastuskonjunktat da alistuskonjunktat), различных междометий (interjektat).</w:t>
      </w:r>
    </w:p>
    <w:p w:rsidR="00C86223" w:rsidRDefault="00C86223">
      <w:pPr>
        <w:pStyle w:val="ConsPlusNormal"/>
        <w:spacing w:before="220"/>
        <w:ind w:firstLine="540"/>
        <w:jc w:val="both"/>
      </w:pPr>
      <w:r>
        <w:t>Распознавание и употребление в речи различных эквивалентов придаточных предложений - предикативной конструкции, темпоральной конструкции, модальной конструкции (virkehen vastinehet - predikatiivine virkehen vastineh, temporaline virkehen vastineh, modaline virkehen vastineh), форм абессива III инфинитива глаголов, форм индикатива, кондиционала, потенциала и императива рефлексивного глагола (refleksiivuverbin indikatiivu, kondicionualu, potensiualu, imperatiivu). Распознавание и употребление в речи различных присоединительных частиц с учетом их прагматических характеристик.</w:t>
      </w:r>
    </w:p>
    <w:p w:rsidR="00C86223" w:rsidRDefault="00C86223">
      <w:pPr>
        <w:pStyle w:val="ConsPlusNormal"/>
        <w:spacing w:before="220"/>
        <w:ind w:firstLine="540"/>
        <w:jc w:val="both"/>
      </w:pPr>
      <w:r>
        <w:lastRenderedPageBreak/>
        <w:t>35.6.4.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своего региона и основных социокультурных элементов речевого поведенческого этикета в рамках тематического содержания 10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и культурном наследии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35.6.5.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35.7. Содержание обучения в 11 классе.</w:t>
      </w:r>
    </w:p>
    <w:p w:rsidR="00C86223" w:rsidRDefault="00C86223">
      <w:pPr>
        <w:pStyle w:val="ConsPlusNormal"/>
        <w:spacing w:before="220"/>
        <w:ind w:firstLine="540"/>
        <w:jc w:val="both"/>
      </w:pPr>
      <w:r>
        <w:t>35.7.1. Тематическое содержание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со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родного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городской/сельской местности. 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35.7.2.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 xml:space="preserve">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w:t>
      </w:r>
      <w:r>
        <w:lastRenderedPageBreak/>
        <w:t>диалог-обмен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диалог-побуждение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 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до 9 реплик со стороны каждого собеседника.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(прослушанного) текста с использованием ключевых слов, план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с использованием ключевых слов, плана и (или) иллюстраций, фотографий, таблицы, диаграммы, графики и без их использования. Объем монологического высказывания - 14 - 15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ситуациях повседневного общения, рассказ, сообщение информационного характера, объявление. Языковая сложность текстов для аудирования должна соответствовать пороговому уровню (B1 - пороговый уровень по общеевропейской шкале).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lastRenderedPageBreak/>
        <w:t>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Языковая сложность текстов для чтения должна соответствовать пороговому уровню (B1 - пороговый уровень по общеевропейской шкале). Объем текста (текстов) для чтения - до 600 - 800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Развитие умений письменной речи: заполнение анкет и формуляров в соответствии с нормами, принятыми у носителей изучаемого языка, написание резюме (CV) с сообщением основных сведений о себе, написание электронного сообщения личного характера в соответствии с нормами неофициального общения. Объем сообщения - до 140 слов, создание небольшого письменного высказывания (рассказа, сочинения, статьи и так далее) на основе плана, иллюстрации, таблицы, графика, диаграммы и (или) прочитанного (прослушанного) текста с использованием образца. Объем письменного высказывания - до 180 слов, заполнение таблицы: краткая фиксация содержания прочитанного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35.7.3.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lastRenderedPageBreak/>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карельском языке нормы лексической сочетаемости. 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Основные способы словообразования: аффиксация,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(карельского) языка (ливвиковское наречие): распознавание и употребление в речи различных коммуникативных типов предложений - повествовательных (viestivirkehet), вопросительных (kyzymysvirkehet), побудительных (kehoitusvirkehet), простых (</w:t>
      </w:r>
      <w:r>
        <w:rPr>
          <w:noProof/>
          <w:position w:val="-6"/>
        </w:rPr>
        <w:drawing>
          <wp:inline distT="0" distB="0" distL="0" distR="0">
            <wp:extent cx="1100455" cy="22034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и сложных (yhtysvirkehet) предложений, распространенных (kazvanuh virkeh) и нераспространенных (kazvamatoi virkeh) простых предложений, двусоставных (kaksiozaine virkeh) и односоставных (yksiozaine virkeh) простых предложений. Распознавание и употребление в речи прямого порядка слов (suoru </w:t>
      </w:r>
      <w:r>
        <w:rPr>
          <w:noProof/>
          <w:position w:val="-6"/>
        </w:rPr>
        <w:drawing>
          <wp:inline distT="0" distB="0" distL="0" distR="0">
            <wp:extent cx="828040" cy="22034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и инверсии (inversii) при построении простого предложения, различных вводных слов (irallizet sanat), сложносочиненных (rinnastajat yhtysvirkehet) и сложноподчиненных предложений (alistajat yhtysvirkehet), бессоюзных предложений (konjunktattomat virkehet).</w:t>
      </w:r>
    </w:p>
    <w:p w:rsidR="00C86223" w:rsidRDefault="00C86223">
      <w:pPr>
        <w:pStyle w:val="ConsPlusNormal"/>
        <w:spacing w:before="220"/>
        <w:ind w:firstLine="540"/>
        <w:jc w:val="both"/>
      </w:pPr>
      <w:r>
        <w:t>Распознавание и употребление в речи имен существительных, прилагательных, числительных и местоимений карельского языка (ливвиковское наречие) в следующих падежных формах единственного и множественного числа: номинатив (nominatiivu), генитив (genetiivu), аккузатив (akkuzatiivu), транслатив (translatiivu), эссив (essiivu), партитив (partitiivu), инессив (inessiivu), элатив (elatiivu), иллатив (illatiivu), адессив (adessiivu), аблатив (ablatiivu), аллатив (allatiivu), комитатив (komitatiivu), инструктив (instruktiivu), абессив (abessiivu).</w:t>
      </w:r>
    </w:p>
    <w:p w:rsidR="00C86223" w:rsidRDefault="00C86223">
      <w:pPr>
        <w:pStyle w:val="ConsPlusNormal"/>
        <w:spacing w:before="220"/>
        <w:ind w:firstLine="540"/>
        <w:jc w:val="both"/>
      </w:pPr>
      <w:r>
        <w:t>Распознавание и употребление в речи глаголов карельского языка (ливвиковское наречие) из списка лексического минимума для уровня среднего общего образования с учетом их управления в утвердительной и отрицательной форме презенса (preezensu), имперфекта (imperfektu), перфекта (perfektu), плюсквамперфекта (pluskvamperfektu), будущего времени (futurum), в утвердительной и отрицательной форме презенса, имперфекта, перфекта и плюсквамперфекта кондиционала (kondicionualan preezensu, imperfektu, perfektu, pluskvamperfektu), в утвердительной и отрицательной форме презенса и перфекта потенциала (potensiualan preezensu, perfektu), в утвердительной и отрицательной форме императива (imperatiivu).</w:t>
      </w:r>
    </w:p>
    <w:p w:rsidR="00C86223" w:rsidRDefault="00C86223">
      <w:pPr>
        <w:pStyle w:val="ConsPlusNormal"/>
        <w:spacing w:before="220"/>
        <w:ind w:firstLine="540"/>
        <w:jc w:val="both"/>
      </w:pPr>
      <w:r>
        <w:t>Распознавание и употребление в речи форм I инфинитива глаголов карельского языка (I infinitiivu), форм инессива и инструктива II инфинитива глаголов карельского языка (II infinitiivan inessiivumuodo, instruktiivumuodo), форм инессива, элатива, иллатива, адессива III инфинитива глаголов карельского языка (III infinitiivan inessiivumuodo, elatiivumuodo, illatiivumuodo, adessiivumuodo). Распознавание и употребление в речи форм I причастия актива и пассива (aktiivan da passiivan I partisiippu), форм II причастия актива и пассива (aktiivan da passiivan II partisiippu). Распознавание и употребление в речи степеней сравнения наречий (adverbiloin verdailu: komparatiivumuodo, superlatiivumuodo), различных предлогов (prepoziitat) и послелогов (postpoziitat), различных сочинительных и подчинительных союзов (rinnastuskonjunktat da alistuskonjunktat), распознавание и употребление в речи различных междометий (interjektat).</w:t>
      </w:r>
    </w:p>
    <w:p w:rsidR="00C86223" w:rsidRDefault="00C86223">
      <w:pPr>
        <w:pStyle w:val="ConsPlusNormal"/>
        <w:spacing w:before="220"/>
        <w:ind w:firstLine="540"/>
        <w:jc w:val="both"/>
      </w:pPr>
      <w:r>
        <w:t xml:space="preserve">Распознавание и употребление в речи различных эквивалентов придаточных предложений - предикативной конструкции, темпоральной конструкции, модальной конструкции (virkehen </w:t>
      </w:r>
      <w:r>
        <w:lastRenderedPageBreak/>
        <w:t>vastinehet - predikatiivine virkehen vastineh, temporaline virkehen vastineh, modaline virkehen vastineh). Распознавание и употребление в речи форм абессива III инфинитива глаголов, форм индикатива, кондиционала, потенциала и императива рефлексивного глагола (refleksiivuverbin indikatiivu, kondicionualu, potensiualu, imperatiivu), различных присоединительных частиц с учетом их прагматических характеристик.</w:t>
      </w:r>
    </w:p>
    <w:p w:rsidR="00C86223" w:rsidRDefault="00C86223">
      <w:pPr>
        <w:pStyle w:val="ConsPlusNormal"/>
        <w:spacing w:before="220"/>
        <w:ind w:firstLine="540"/>
        <w:jc w:val="both"/>
      </w:pPr>
      <w:r>
        <w:t>35.7.4.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основных социокультурных элементов речевого поведенческого этикета в рамках тематического содержания 11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35.7.5.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35.8. Планируемые результаты освоения программы по родному (карельскому) языку (ливвиковское наречие)" (базовый уровень) на уровне среднего общего образования.</w:t>
      </w:r>
    </w:p>
    <w:p w:rsidR="00C86223" w:rsidRDefault="00C86223">
      <w:pPr>
        <w:pStyle w:val="ConsPlusNormal"/>
        <w:spacing w:before="220"/>
        <w:ind w:firstLine="540"/>
        <w:jc w:val="both"/>
      </w:pPr>
      <w:r>
        <w:t>35.8.1. В результате освоения программы по родному (карельскому) языку (базовый уровень)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lastRenderedPageBreak/>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(карельскому) языку (ливвиковское наречие);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lastRenderedPageBreak/>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(карельского) языка (ливвиковское наречие);</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(карельскому языку) языку (ливвиковское наречие), индивидуально и в группе.</w:t>
      </w:r>
    </w:p>
    <w:p w:rsidR="00C86223" w:rsidRDefault="00C86223">
      <w:pPr>
        <w:pStyle w:val="ConsPlusNormal"/>
        <w:spacing w:before="220"/>
        <w:ind w:firstLine="540"/>
        <w:jc w:val="both"/>
      </w:pPr>
      <w:r>
        <w:t>35.8.2. В процессе достижения личностных результатов освоения обучающимися программы по родному (карельскому) языку (ливвиковское наречие)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35.8.3. В результате изучения родного (карельского) языка (ливвиковское наречие)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35.8.3.2.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lastRenderedPageBreak/>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35.8.3.3.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35.8.3.5.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35.8.3.6.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lastRenderedPageBreak/>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35.8.3.7.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35.8.3.8.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(карельскому) языку (ливвиковское наречие);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35.8.4. Предметные результаты освоения программы по родному (карельскому) языку (базовый уровень).</w:t>
      </w:r>
    </w:p>
    <w:p w:rsidR="00C86223" w:rsidRDefault="00C86223">
      <w:pPr>
        <w:pStyle w:val="ConsPlusNormal"/>
        <w:spacing w:before="220"/>
        <w:ind w:firstLine="540"/>
        <w:jc w:val="both"/>
      </w:pPr>
      <w:r>
        <w:t>К концу 10 класса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 xml:space="preserve">говорение -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(8 реплик со стороны каждого собеседника), создавать устные связные монологические высказывания (описание (характеристика), повествование (сообщение), рассуждение) с </w:t>
      </w:r>
      <w:r>
        <w:lastRenderedPageBreak/>
        <w:t>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(прослушанного) текста с выражением своего отношения (объем монологического высказывания - до 14 фраз); устно излагать результаты выполненной проектной работы (объем - до 14 фраз);</w:t>
      </w:r>
    </w:p>
    <w:p w:rsidR="00C86223" w:rsidRDefault="00C86223">
      <w:pPr>
        <w:pStyle w:val="ConsPlusNormal"/>
        <w:spacing w:before="220"/>
        <w:ind w:firstLine="540"/>
        <w:jc w:val="both"/>
      </w:pPr>
      <w:r>
        <w:t>аудирование -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p w:rsidR="00C86223" w:rsidRDefault="00C86223">
      <w:pPr>
        <w:pStyle w:val="ConsPlusNormal"/>
        <w:spacing w:before="220"/>
        <w:ind w:firstLine="540"/>
        <w:jc w:val="both"/>
      </w:pPr>
      <w:r>
        <w:t>смысловое чтение -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 - заполнять анкеты и формуляры, сообщая о себе основные сведения, в соответствии с нормами, писать резюме (CV) с сообщением основных сведений о себе, писать электронное сообщение личного характера, соблюдая речевой этикет (объем сообщения - до 130 слов), 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t>распознавать в устной речи и письменном тексте 1400 лексических единиц (слов,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карельском языке (ливвиковское наречие) нормы лексической сочетаемости, распознавать и употреблять в устной и письменной речи родственные слова, образованные с использованием аффиксации,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распознавать и употреблять в речи различные коммуникативные типы предложений: повествовательные (viestivirkehet), вопросительные (kyzymysvirkehet), побудительные (kehoitusvirkehet), простые (</w:t>
      </w:r>
      <w:r>
        <w:rPr>
          <w:noProof/>
          <w:position w:val="-6"/>
        </w:rPr>
        <w:drawing>
          <wp:inline distT="0" distB="0" distL="0" distR="0">
            <wp:extent cx="1100455" cy="22034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и сложные (yhtysvirkehet) предложения, распространенные (kazvanuh virkeh) и нераспространенные (kazvamatoi virkeh) простые предложения, двусоставные (kaksiozaine virkeh) и односоставные (yksiozaine virkeh) простые предложения, прямой порядок слов (suoru </w:t>
      </w:r>
      <w:r>
        <w:rPr>
          <w:noProof/>
          <w:position w:val="-6"/>
        </w:rPr>
        <w:drawing>
          <wp:inline distT="0" distB="0" distL="0" distR="0">
            <wp:extent cx="828040" cy="22034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xml:space="preserve">) и инверсию (inversii) при построении простого предложения, различные вводные слова (irallizet sanat), сложносочиненные (rinnastajat yhtysvirkehet) и сложноподчиненные предложения (alistajat yhtysvirkehet); бессоюзные </w:t>
      </w:r>
      <w:r>
        <w:lastRenderedPageBreak/>
        <w:t>предложения (konjunktattomat virkehet);</w:t>
      </w:r>
    </w:p>
    <w:p w:rsidR="00C86223" w:rsidRDefault="00C86223">
      <w:pPr>
        <w:pStyle w:val="ConsPlusNormal"/>
        <w:spacing w:before="220"/>
        <w:ind w:firstLine="540"/>
        <w:jc w:val="both"/>
      </w:pPr>
      <w:r>
        <w:t>распознавать и употреблять в речи существительные, прилагательные, числительные и местоимения карельского языка в следующих падежных формах единственного и множественного числа: номинатив (nominatiivu), генитив (genetiivu), аккузатив (akkuzatiivu), транслатив (translatiivu), эссив (essiivu), партитив (partitiivu), инессив (inessiivu), элатив (elatiivu), иллатив (illatiivu), адессив (adessiivu), аблатив (ablatiivu), аллатив (allatiivu), комитатив (komitatiivu), инструктив (instruktiivu), абессив (abessiivu);</w:t>
      </w:r>
    </w:p>
    <w:p w:rsidR="00C86223" w:rsidRDefault="00C86223">
      <w:pPr>
        <w:pStyle w:val="ConsPlusNormal"/>
        <w:spacing w:before="220"/>
        <w:ind w:firstLine="540"/>
        <w:jc w:val="both"/>
      </w:pPr>
      <w:r>
        <w:t>распознавать и употреблять в речи глаголы карельского языка из списка лексического минимума для уровня среднего общего образования с учетом их управления в утвердительной и отрицательной форме презенса (preezensu), имперфекта (imperfektu), перфекта (perfektu), плюсквамперфекта (pluskvamperfektu), будущего времени (futurum), в утвердительной и отрицательной форме презенса, имперфекта, перфекта и плюсквамперфекта кондиционала (kondicionualan preezensu, imperfektu, perfektu, pluskvamperfektu), в утвердительной и отрицательной форме презенса и перфекта потенциала (potensiualan preezensu, perfektu), в утвердительной и отрицательной форме императива (imperatiivu), формы I инфинитива глаголов карельского языка (I infinitiivu), формы инессива и инструктива II инфинитива глаголов карельского языка (II infinitiivan inessiivumuodo, instruktiivumuodo), формы инессива, элатива, иллатива, адессива III инфинитива глаголов карельского языка (III infinitiivan inessiivumuodo, elatiivumuodo, illatiivumuodo, adessiivumuodo), формы I причастия актива и пассива (aktiivan da passiivan I partisiippu), формы II причастия актива и пассива (aktiivan da passiivan II partisiippu);</w:t>
      </w:r>
    </w:p>
    <w:p w:rsidR="00C86223" w:rsidRDefault="00C86223">
      <w:pPr>
        <w:pStyle w:val="ConsPlusNormal"/>
        <w:spacing w:before="220"/>
        <w:ind w:firstLine="540"/>
        <w:jc w:val="both"/>
      </w:pPr>
      <w:r>
        <w:t>распознавать и употреблять в речи степени сравнения наречий (adverbiloin verdailu: komparatiivumuodo, superlatiivumuodo), различные предлоги (prepoziitat) и послелоги (postpoziitat); различные сочинительные и подчинительные союзы (rinnastuskonjunktat da alistuskonjunktat), различные междометия (interjektat), различные эквиваленты придаточных предложений - предикативную конструкцию, темпоральную конструкцию, модальную конструкцию (virkehen vastinehet - predikatiivine virkehen vastineh, temporaline virkehen vastineh, modaline virkehen vastineh), формы абессива III инфинитива глаголов; формы индикатива, кондиционала, потенциала и императива рефлексивного глагола (refleksiivuverbin indikatiivu, kondicionualu, potensiualu, imperatiivu); различные присоединительные частицы с учетом их прагматических характеристик.</w:t>
      </w:r>
    </w:p>
    <w:p w:rsidR="00C86223" w:rsidRDefault="00C86223">
      <w:pPr>
        <w:pStyle w:val="ConsPlusNormal"/>
        <w:spacing w:before="220"/>
        <w:ind w:firstLine="540"/>
        <w:jc w:val="both"/>
      </w:pPr>
      <w:r>
        <w:t>владеть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карельском языке (ливвиковское наречие),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t xml:space="preserve">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карельском языке </w:t>
      </w:r>
      <w:r>
        <w:lastRenderedPageBreak/>
        <w:t>(ливвиковское наречие)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spacing w:before="220"/>
        <w:ind w:firstLine="540"/>
        <w:jc w:val="both"/>
      </w:pPr>
      <w:r>
        <w:t>35.8.5. Предметные результаты освоения программы по родному (карельскому) языку (базовый уровень). К концу 11 класса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говорение -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(до 9 реплик со стороны каждого собеседника), 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(прослушанного) текста с выражением своего отношения без вербальных опор (объем монологического высказывания - 14 - 15 фраз),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 -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 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 - заполнять анкеты и формуляры, сообщая о себе основные сведения, писать резюме (CV) с сообщением основных сведений о себе, писать электронное сообщение личного характера, соблюдая речевой этикет (объем сообщения - до 140 слов), создавать письменные высказывания на основе плана, иллюстрации, таблицы, графика, диаграммы и (или) прочитанного (прослушанного) текста с опорой на образец (объем высказывания - до 180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t xml:space="preserve">распознавать в устной речи и письменном тексте 1500 лексических единиц (слов,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карельском языке (ливвиковское </w:t>
      </w:r>
      <w:r>
        <w:lastRenderedPageBreak/>
        <w:t>наречие)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распознавать и употреблять в речи различные коммуникативные типы предложений: повествовательные (viestivirkehet), вопросительные (kyzymysvirkehet), побудительные (kehoitusvirkehet), простые (</w:t>
      </w:r>
      <w:r>
        <w:rPr>
          <w:noProof/>
          <w:position w:val="-6"/>
        </w:rPr>
        <w:drawing>
          <wp:inline distT="0" distB="0" distL="0" distR="0">
            <wp:extent cx="1100455" cy="22034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xml:space="preserve">) и сложные (yhtysvirkehet) предложения, распространенные (kazvanuh virkeh) и нераспространенные (kazvamatoi virkeh) простые предложения, двусоставные (kaksiozaine virkeh) и односоставные (yksiozaine virkeh) простые предложения, прямой порядок слов (suoru </w:t>
      </w:r>
      <w:r>
        <w:rPr>
          <w:noProof/>
          <w:position w:val="-6"/>
        </w:rPr>
        <w:drawing>
          <wp:inline distT="0" distB="0" distL="0" distR="0">
            <wp:extent cx="828040" cy="22034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и инверсию (inversii) при построении простого предложения;</w:t>
      </w:r>
    </w:p>
    <w:p w:rsidR="00C86223" w:rsidRDefault="00C86223">
      <w:pPr>
        <w:pStyle w:val="ConsPlusNormal"/>
        <w:spacing w:before="220"/>
        <w:ind w:firstLine="540"/>
        <w:jc w:val="both"/>
      </w:pPr>
      <w:r>
        <w:t>распознавать и употреблять в речи различные вводные слова (irallizet sanat), сложносочиненные (rinnastajat yhtysvirkehet) и сложноподчиненные предложения (alistajat yhtysvirkehet), бессоюзные предложения (konjunktattomat virkehet);</w:t>
      </w:r>
    </w:p>
    <w:p w:rsidR="00C86223" w:rsidRDefault="00C86223">
      <w:pPr>
        <w:pStyle w:val="ConsPlusNormal"/>
        <w:spacing w:before="220"/>
        <w:ind w:firstLine="540"/>
        <w:jc w:val="both"/>
      </w:pPr>
      <w:r>
        <w:t>распознавать и употреблять в речи существительные, прилагательные, числительные и местоимения карельского языка в следующих падежных формах единственного и множественного числа: номинатив (nominatiivu), генитив (genetiivu), аккузатив (akkuzatiivu), транслатив (translatiivu), эссив (essiivu), партитив (partitiivu), инессив (inessiivu), элатив (elatiivu), иллатив (illatiivu), адессив (adessiivu), аблатив (ablatiivu), аллатив (allatiivu), комитатив (komitatiivu), инструктив (instruktiivu), абессив (abessiivu);</w:t>
      </w:r>
    </w:p>
    <w:p w:rsidR="00C86223" w:rsidRDefault="00C86223">
      <w:pPr>
        <w:pStyle w:val="ConsPlusNormal"/>
        <w:spacing w:before="220"/>
        <w:ind w:firstLine="540"/>
        <w:jc w:val="both"/>
      </w:pPr>
      <w:r>
        <w:t>распознавать и употреблять в речи глаголы карельского языка из списка лексического минимума для уровня среднего общего образования с учетом их управления в утвердительной и отрицательной форме презенса (preezensu), имперфекта (imperfektu), перфекта (perfektu), плюсквамперфекта (pluskvamperfektu), будущего времени (futurum), в утвердительной и отрицательной форме презенса, имперфекта, перфекта и плюсквамперфекта кондиционала (kondicionualan preezensu, imperfektu, perfektu, pluskvamperfektu), в утвердительной и отрицательной форме презенса и перфекта потенциала (potensiualan preezensu, perfektu), в утвердительной и отрицательной форме императива (imperatiivu);</w:t>
      </w:r>
    </w:p>
    <w:p w:rsidR="00C86223" w:rsidRDefault="00C86223">
      <w:pPr>
        <w:pStyle w:val="ConsPlusNormal"/>
        <w:spacing w:before="220"/>
        <w:ind w:firstLine="540"/>
        <w:jc w:val="both"/>
      </w:pPr>
      <w:r>
        <w:t>распознавать и употреблять в речи формы I инфинитива глаголов карельского языка (I infinitiivu), формы инессива и инструктива II инфинитива глаголов карельского языка (II infinitiivan inessiivumuodo, instruktiivumuodo), формы инессива, элатива, иллатива, адессива III инфинитива глаголов карельского языка (III infinitiivan inessiivumuodo, elatiivumuodo, illatiivumuodo, adessiivumuodo), формы I причастия актива и пассива (aktiivan da passiivan I partisiippu), формы II причастия актива и пассива (aktiivan da passiivan II partisiippu);</w:t>
      </w:r>
    </w:p>
    <w:p w:rsidR="00C86223" w:rsidRDefault="00C86223">
      <w:pPr>
        <w:pStyle w:val="ConsPlusNormal"/>
        <w:spacing w:before="220"/>
        <w:ind w:firstLine="540"/>
        <w:jc w:val="both"/>
      </w:pPr>
      <w:r>
        <w:t>распознавать и употреблять в речи степени сравнения наречий (adverbiloin verdailu: komparatiivumuodo, superlatiivumuodo), различные предлоги (prepoziitat) и послелоги (postpoziitat), различные сочинительные и подчинительные союзы (rinnastuskonjunktat da alistuskonjunktat), различные междометия (interjektat); различные эквиваленты придаточных предложений - предикативную конструкцию, темпоральную конструкцию, модальную конструкцию (virkehen vastinehet - predikatiivine virkehen vastineh, temporaline virkehen vastineh, modaline virkehen vastineh);</w:t>
      </w:r>
    </w:p>
    <w:p w:rsidR="00C86223" w:rsidRDefault="00C86223">
      <w:pPr>
        <w:pStyle w:val="ConsPlusNormal"/>
        <w:spacing w:before="220"/>
        <w:ind w:firstLine="540"/>
        <w:jc w:val="both"/>
      </w:pPr>
      <w:r>
        <w:t xml:space="preserve">распознавать и употреблять в речи формы абессива III инфинитива глаголов, формы индикатива, кондиционала, потенциала и императива рефлексивного глагола (refleksiivuverbin indikatiivu, kondicionualu, potensiualu, imperatiivu), различные присоединительные частицы с учетом </w:t>
      </w:r>
      <w:r>
        <w:lastRenderedPageBreak/>
        <w:t xml:space="preserve">их прагматических характеристик; формы партитива III инфинитива глаголов, формы индикатива, кондиционала, потенциала и императива рефлексивного глагола (refleksiivuverbin indikatiivu, kondicionualu, potensiualu, imperatiivu), падежные формы пролатива (prolatiivu: </w:t>
      </w:r>
      <w:r>
        <w:rPr>
          <w:noProof/>
          <w:position w:val="-4"/>
        </w:rPr>
        <w:drawing>
          <wp:inline distT="0" distB="0" distL="0" distR="0">
            <wp:extent cx="450850" cy="19939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карельском языке (ливвиковское наречие);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карельском языке (ливвиковское наречие)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36. Федеральная рабочая программа по учебному предмету "Родной (карельский) язык (собственно карельское наречие)" (базовый уровень).</w:t>
      </w:r>
    </w:p>
    <w:p w:rsidR="00C86223" w:rsidRDefault="00C86223">
      <w:pPr>
        <w:pStyle w:val="ConsPlusNormal"/>
        <w:spacing w:before="220"/>
        <w:ind w:firstLine="540"/>
        <w:jc w:val="both"/>
      </w:pPr>
      <w:r>
        <w:t>36.1. Федеральная рабочая программа по учебному предмету "Родной (карельский) язык (собственно карельское наречие)" (базовый уровень) (предметная область "Родной язык и родная литература") (далее соответственно - программа по родному (карельскому) языку, родной (карельский) язык) разработана для обучающихся, слабо владеющих родным (карельским) языком (собственно карельское наречие), и включает пояснительную записку, содержание обучения, планируемые результаты освоения программы по родному (карельскому) языку (собственно карельское наречие) на базовом уровне.</w:t>
      </w:r>
    </w:p>
    <w:p w:rsidR="00C86223" w:rsidRDefault="00C86223">
      <w:pPr>
        <w:pStyle w:val="ConsPlusNormal"/>
        <w:spacing w:before="220"/>
        <w:ind w:firstLine="540"/>
        <w:jc w:val="both"/>
      </w:pPr>
      <w:r>
        <w:t>36.2. Пояснительная записка отражает общие цели изучения учебного предмета "Родной (карельский) язык (собственно карельское наречие)" (базовый уровень), его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36.4. Планируемые результаты освоения программы по родному (карельскому) языку (собственно карельское наречие)" (базовый уровень)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36.5. Пояснительная записка.</w:t>
      </w:r>
    </w:p>
    <w:p w:rsidR="00C86223" w:rsidRDefault="00C86223">
      <w:pPr>
        <w:pStyle w:val="ConsPlusNormal"/>
        <w:spacing w:before="220"/>
        <w:ind w:firstLine="540"/>
        <w:jc w:val="both"/>
      </w:pPr>
      <w:r>
        <w:lastRenderedPageBreak/>
        <w:t>36.5.1. Программа по родному (карельскому) языку (собственно карельское наречие)" (базовый уровень)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по родному (карельскому) языку (базовый уровень) разработана с учетом психолого-педагогических особенностей развития детей 15 - 18 лет, связанных в том числе с переходом от учебных действий, характерных для уровня основного общего образования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с формированием у обучающихся научного типа мышления, овладением научной терминологией, ключевыми понятиями, методами и приемами.</w:t>
      </w:r>
    </w:p>
    <w:p w:rsidR="00C86223" w:rsidRDefault="00C86223">
      <w:pPr>
        <w:pStyle w:val="ConsPlusNormal"/>
        <w:spacing w:before="220"/>
        <w:ind w:firstLine="540"/>
        <w:jc w:val="both"/>
      </w:pPr>
      <w:r>
        <w:t>Освоение программы по родному (карельскому) языку (базовый уровень) в 10 - 11 классах предполагает применение коммуникативного подхода в обучении языку и направлено на достижение обучающимися порогового уровня коммуникативной компетенции. Содержание предмета направлено на формирование функциональной грамотности и коммуникативных умений в целом.</w:t>
      </w:r>
    </w:p>
    <w:p w:rsidR="00C86223" w:rsidRDefault="00C86223">
      <w:pPr>
        <w:pStyle w:val="ConsPlusNormal"/>
        <w:spacing w:before="220"/>
        <w:ind w:firstLine="540"/>
        <w:jc w:val="both"/>
      </w:pPr>
      <w:r>
        <w:t>36.5.2. В содержании программы по родному (карельскому) языку (базовый уровень) выделяются следующие содержательные линии: тематическое содержание речи, коммуникативные умения, языковые знания и навыки, социокультурные знания и умения, компенсаторные умения.</w:t>
      </w:r>
    </w:p>
    <w:p w:rsidR="00C86223" w:rsidRDefault="00C86223">
      <w:pPr>
        <w:pStyle w:val="ConsPlusNormal"/>
        <w:spacing w:before="220"/>
        <w:ind w:firstLine="540"/>
        <w:jc w:val="both"/>
      </w:pPr>
      <w:r>
        <w:t>36.5.3. Изучение родного (карельского) языка (собственно карельское наречие) на базовом уровне в 10 - 11 классах направлено на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родного (карельского) языка (собственно карельское наречие);</w:t>
      </w:r>
    </w:p>
    <w:p w:rsidR="00C86223" w:rsidRDefault="00C86223">
      <w:pPr>
        <w:pStyle w:val="ConsPlusNormal"/>
        <w:spacing w:before="220"/>
        <w:ind w:firstLine="540"/>
        <w:jc w:val="both"/>
      </w:pPr>
      <w:r>
        <w:t>социокультурная (межкультурная) компетенция - приобщение к культуре карелов, их традициям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родного (карельского) языка (собственно карельское наречие) при получении и передаче информации;</w:t>
      </w:r>
    </w:p>
    <w:p w:rsidR="00C86223" w:rsidRDefault="00C86223">
      <w:pPr>
        <w:pStyle w:val="ConsPlusNormal"/>
        <w:spacing w:before="220"/>
        <w:ind w:firstLine="540"/>
        <w:jc w:val="both"/>
      </w:pPr>
      <w:r>
        <w:t xml:space="preserve">метапредметная (учебно-познавательная) компетенция - развитие общих и специальных учебных умений, позволяющих совершенствовать учебную деятельность по овладению родным (карельским) языком (собственно карельское наречие), удовлетворять с его помощью </w:t>
      </w:r>
      <w:r>
        <w:lastRenderedPageBreak/>
        <w:t>познавательные интересы в других областях знания.</w:t>
      </w:r>
    </w:p>
    <w:p w:rsidR="00C86223" w:rsidRDefault="00C86223">
      <w:pPr>
        <w:pStyle w:val="ConsPlusNormal"/>
        <w:spacing w:before="220"/>
        <w:ind w:firstLine="540"/>
        <w:jc w:val="both"/>
      </w:pPr>
      <w:r>
        <w:t>36.5.4. Общее число часов, рекомендованных для изучения родного (карельского) языка (собственно карельское наречие) на базовом уровне,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36.6. Содержание обучения в 10 классе.</w:t>
      </w:r>
    </w:p>
    <w:p w:rsidR="00C86223" w:rsidRDefault="00C86223">
      <w:pPr>
        <w:pStyle w:val="ConsPlusNormal"/>
        <w:spacing w:before="220"/>
        <w:ind w:firstLine="540"/>
        <w:jc w:val="both"/>
      </w:pPr>
      <w:r>
        <w:t>36.6.1. Тематическое содержание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со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родного языка в планах на будущее. Молодежь в современном обществе. Досуг молодежи: чтение, кино, театр, музыка, музеи,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Малая родина. Выдающиеся люди родной страны,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36.6.2.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- 8 реплик со стороны каждого собеседника. Развитие коммуникативных умений монологической речи на базе умений, сформированных на уровне основного общего образования: создание устных связных </w:t>
      </w:r>
      <w:r>
        <w:lastRenderedPageBreak/>
        <w:t>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(прослушанного) текста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понимать структурно-смысловые связи в тексте,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Объем текста (текстов) для чтения - 500 - 700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lastRenderedPageBreak/>
        <w:t>Развитие умений письменной речи на базе умений, сформированных на уровне основного общего образования: заполнение анкет и формуляров, написание резюме (CV) с сообщением основных сведений о себе, написание электронного сообщения личного характера в соответствии с принятыми в языковой среде нормами неофициального общения. Объем сообщения - до 130 слов. Создание небольшого письменного высказывания (рассказа, сочинения и так далее) на основе плана, иллюстрации, таблицы, диаграммы и (или) прочитанного (прослушанного) текста с использованием образца. Объем письменного высказывания - до 150 слов. Заполнение таблицы: краткая фиксация содержания прочитанного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t>36.6.3.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t xml:space="preserve">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карельском языке (собственно карельское наречие) нормы лексической сочетаемости. 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 аффиксация (суффиксы имен существительных -nti: tuonti, vienti, tupakointi, </w:t>
      </w:r>
      <w:r>
        <w:rPr>
          <w:noProof/>
          <w:position w:val="-4"/>
        </w:rPr>
        <w:drawing>
          <wp:inline distT="0" distB="0" distL="0" distR="0">
            <wp:extent cx="377190" cy="19939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xml:space="preserve">, </w:t>
      </w:r>
      <w:r>
        <w:rPr>
          <w:noProof/>
          <w:position w:val="-6"/>
        </w:rPr>
        <w:drawing>
          <wp:inline distT="0" distB="0" distL="0" distR="0">
            <wp:extent cx="377190" cy="22034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w:t>
      </w:r>
      <w:r>
        <w:rPr>
          <w:noProof/>
          <w:position w:val="-6"/>
        </w:rPr>
        <w:drawing>
          <wp:inline distT="0" distB="0" distL="0" distR="0">
            <wp:extent cx="628650" cy="22034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w:t>
      </w:r>
      <w:r>
        <w:rPr>
          <w:noProof/>
          <w:position w:val="-6"/>
        </w:rPr>
        <w:drawing>
          <wp:inline distT="0" distB="0" distL="0" distR="0">
            <wp:extent cx="597535" cy="22034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7535" cy="220345"/>
                    </a:xfrm>
                    <a:prstGeom prst="rect">
                      <a:avLst/>
                    </a:prstGeom>
                    <a:noFill/>
                    <a:ln>
                      <a:noFill/>
                    </a:ln>
                  </pic:spPr>
                </pic:pic>
              </a:graphicData>
            </a:graphic>
          </wp:inline>
        </w:drawing>
      </w:r>
      <w:r>
        <w:t xml:space="preserve">, </w:t>
      </w:r>
      <w:r>
        <w:rPr>
          <w:noProof/>
          <w:position w:val="-4"/>
        </w:rPr>
        <w:drawing>
          <wp:inline distT="0" distB="0" distL="0" distR="0">
            <wp:extent cx="639445" cy="19939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суффиксы имен прилагательных - maton, </w:t>
      </w:r>
      <w:r>
        <w:rPr>
          <w:noProof/>
          <w:position w:val="-3"/>
        </w:rPr>
        <w:drawing>
          <wp:inline distT="0" distB="0" distL="0" distR="0">
            <wp:extent cx="534670" cy="17843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xml:space="preserve">: tuntematon, </w:t>
      </w:r>
      <w:r>
        <w:rPr>
          <w:noProof/>
          <w:position w:val="-6"/>
        </w:rPr>
        <w:drawing>
          <wp:inline distT="0" distB="0" distL="0" distR="0">
            <wp:extent cx="796290" cy="22034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глагольные суффиксы -ttu-, -tty-: janottua, </w:t>
      </w:r>
      <w:r>
        <w:rPr>
          <w:noProof/>
          <w:position w:val="-6"/>
        </w:rPr>
        <w:drawing>
          <wp:inline distT="0" distB="0" distL="0" distR="0">
            <wp:extent cx="576580" cy="22034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6580" cy="220345"/>
                    </a:xfrm>
                    <a:prstGeom prst="rect">
                      <a:avLst/>
                    </a:prstGeom>
                    <a:noFill/>
                    <a:ln>
                      <a:noFill/>
                    </a:ln>
                  </pic:spPr>
                </pic:pic>
              </a:graphicData>
            </a:graphic>
          </wp:inline>
        </w:drawing>
      </w:r>
      <w:r>
        <w:t xml:space="preserve">, -htu-, -hty-: </w:t>
      </w:r>
      <w:r>
        <w:rPr>
          <w:noProof/>
          <w:position w:val="-4"/>
        </w:rPr>
        <w:drawing>
          <wp:inline distT="0" distB="0" distL="0" distR="0">
            <wp:extent cx="660400" cy="19939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60400" cy="199390"/>
                    </a:xfrm>
                    <a:prstGeom prst="rect">
                      <a:avLst/>
                    </a:prstGeom>
                    <a:noFill/>
                    <a:ln>
                      <a:noFill/>
                    </a:ln>
                  </pic:spPr>
                </pic:pic>
              </a:graphicData>
            </a:graphic>
          </wp:inline>
        </w:drawing>
      </w:r>
      <w:r>
        <w:t xml:space="preserve">, </w:t>
      </w:r>
      <w:r>
        <w:rPr>
          <w:noProof/>
          <w:position w:val="-6"/>
        </w:rPr>
        <w:drawing>
          <wp:inline distT="0" distB="0" distL="0" distR="0">
            <wp:extent cx="670560" cy="22034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суффиксы наречий: </w:t>
      </w:r>
      <w:r>
        <w:rPr>
          <w:noProof/>
          <w:position w:val="-4"/>
        </w:rPr>
        <w:drawing>
          <wp:inline distT="0" distB="0" distL="0" distR="0">
            <wp:extent cx="262255" cy="19939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-mpah, </w:t>
      </w:r>
      <w:r>
        <w:rPr>
          <w:noProof/>
          <w:position w:val="-6"/>
        </w:rPr>
        <w:drawing>
          <wp:inline distT="0" distB="0" distL="0" distR="0">
            <wp:extent cx="471805" cy="22034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4"/>
        </w:rPr>
        <w:drawing>
          <wp:inline distT="0" distB="0" distL="0" distR="0">
            <wp:extent cx="304165" cy="19939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aivompah, </w:t>
      </w:r>
      <w:r>
        <w:rPr>
          <w:noProof/>
          <w:position w:val="-6"/>
        </w:rPr>
        <w:drawing>
          <wp:inline distT="0" distB="0" distL="0" distR="0">
            <wp:extent cx="880110" cy="22034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80110" cy="220345"/>
                    </a:xfrm>
                    <a:prstGeom prst="rect">
                      <a:avLst/>
                    </a:prstGeom>
                    <a:noFill/>
                    <a:ln>
                      <a:noFill/>
                    </a:ln>
                  </pic:spPr>
                </pic:pic>
              </a:graphicData>
            </a:graphic>
          </wp:inline>
        </w:drawing>
      </w:r>
      <w:r>
        <w:t xml:space="preserve">, </w:t>
      </w:r>
      <w:r>
        <w:rPr>
          <w:noProof/>
          <w:position w:val="-4"/>
        </w:rPr>
        <w:drawing>
          <wp:inline distT="0" distB="0" distL="0" distR="0">
            <wp:extent cx="597535" cy="19939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(карельского) языка (собственно карельское наречие):</w:t>
      </w:r>
    </w:p>
    <w:p w:rsidR="00C86223" w:rsidRDefault="00C86223">
      <w:pPr>
        <w:pStyle w:val="ConsPlusNormal"/>
        <w:spacing w:before="220"/>
        <w:ind w:firstLine="540"/>
        <w:jc w:val="both"/>
      </w:pPr>
      <w:r>
        <w:t xml:space="preserve">распознавание и употребление в речи различных коммуникативных типов предложений: повествовательных, вопросительных (общий, специальный, альтернативный, разделительный </w:t>
      </w:r>
      <w:r>
        <w:lastRenderedPageBreak/>
        <w:t>вопросы), побудительных (в утвердительной и отрицательной формах);</w:t>
      </w:r>
    </w:p>
    <w:p w:rsidR="00C86223" w:rsidRDefault="00C86223">
      <w:pPr>
        <w:pStyle w:val="ConsPlusNormal"/>
        <w:spacing w:before="220"/>
        <w:ind w:firstLine="540"/>
        <w:jc w:val="both"/>
      </w:pPr>
      <w:r>
        <w:t>распознавание и употребление в речи распространенных и нераспространенных простых предложений;</w:t>
      </w:r>
    </w:p>
    <w:p w:rsidR="00C86223" w:rsidRDefault="00C86223">
      <w:pPr>
        <w:pStyle w:val="ConsPlusNormal"/>
        <w:spacing w:before="220"/>
        <w:ind w:firstLine="540"/>
        <w:jc w:val="both"/>
      </w:pPr>
      <w:r>
        <w:t xml:space="preserve">распознавание и употребление в речи сложносочиненных и сложноподчиненных предложений: Internettikahviloja </w:t>
      </w:r>
      <w:r>
        <w:rPr>
          <w:noProof/>
          <w:position w:val="-6"/>
        </w:rPr>
        <w:drawing>
          <wp:inline distT="0" distB="0" distL="0" distR="0">
            <wp:extent cx="1163320" cy="22034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163320" cy="220345"/>
                    </a:xfrm>
                    <a:prstGeom prst="rect">
                      <a:avLst/>
                    </a:prstGeom>
                    <a:noFill/>
                    <a:ln>
                      <a:noFill/>
                    </a:ln>
                  </pic:spPr>
                </pic:pic>
              </a:graphicData>
            </a:graphic>
          </wp:inline>
        </w:drawing>
      </w:r>
      <w:r>
        <w:t xml:space="preserve"> kaupunkiloista ta ne ollah mukavat ta </w:t>
      </w:r>
      <w:r>
        <w:rPr>
          <w:noProof/>
          <w:position w:val="-6"/>
        </w:rPr>
        <w:drawing>
          <wp:inline distT="0" distB="0" distL="0" distR="0">
            <wp:extent cx="786130" cy="22034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Lukuvuosi loppuu </w:t>
      </w:r>
      <w:r>
        <w:rPr>
          <w:noProof/>
          <w:position w:val="-6"/>
        </w:rPr>
        <w:drawing>
          <wp:inline distT="0" distB="0" distL="0" distR="0">
            <wp:extent cx="1310005" cy="22034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310005" cy="220345"/>
                    </a:xfrm>
                    <a:prstGeom prst="rect">
                      <a:avLst/>
                    </a:prstGeom>
                    <a:noFill/>
                    <a:ln>
                      <a:noFill/>
                    </a:ln>
                  </pic:spPr>
                </pic:pic>
              </a:graphicData>
            </a:graphic>
          </wp:inline>
        </w:drawing>
      </w:r>
      <w:r>
        <w:t xml:space="preserve">, </w:t>
      </w:r>
      <w:r>
        <w:rPr>
          <w:noProof/>
          <w:position w:val="-6"/>
        </w:rPr>
        <w:drawing>
          <wp:inline distT="0" distB="0" distL="0" distR="0">
            <wp:extent cx="848995" cy="22034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uuvvet ylioppilahat </w:t>
      </w:r>
      <w:r>
        <w:rPr>
          <w:noProof/>
          <w:position w:val="-4"/>
        </w:rPr>
        <w:drawing>
          <wp:inline distT="0" distB="0" distL="0" distR="0">
            <wp:extent cx="513715" cy="19939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xml:space="preserve"> valkiet lakit.;</w:t>
      </w:r>
    </w:p>
    <w:p w:rsidR="00C86223" w:rsidRDefault="00C86223">
      <w:pPr>
        <w:pStyle w:val="ConsPlusNormal"/>
        <w:spacing w:before="220"/>
        <w:ind w:firstLine="540"/>
        <w:jc w:val="both"/>
      </w:pPr>
      <w:r>
        <w:t xml:space="preserve">распознавание и употребление в речи всех типов склонения имен карельского языка во всех падежных формах единственного и множественного числа: kaunis </w:t>
      </w:r>
      <w:r>
        <w:rPr>
          <w:noProof/>
          <w:position w:val="-6"/>
        </w:rPr>
        <w:drawing>
          <wp:inline distT="0" distB="0" distL="0" distR="0">
            <wp:extent cx="461010" cy="22034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 kaunehella </w:t>
      </w:r>
      <w:r>
        <w:rPr>
          <w:noProof/>
          <w:position w:val="-6"/>
        </w:rPr>
        <w:drawing>
          <wp:inline distT="0" distB="0" distL="0" distR="0">
            <wp:extent cx="744220" cy="22034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xml:space="preserve"> - kaunehilla </w:t>
      </w:r>
      <w:r>
        <w:rPr>
          <w:noProof/>
          <w:position w:val="-6"/>
        </w:rPr>
        <w:drawing>
          <wp:inline distT="0" distB="0" distL="0" distR="0">
            <wp:extent cx="702310" cy="22034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распознавание и употребление в речи так называемых "редких падежных форм": комитатива (komitatiivi) muamo </w:t>
      </w:r>
      <w:r>
        <w:rPr>
          <w:noProof/>
          <w:position w:val="-6"/>
        </w:rPr>
        <w:drawing>
          <wp:inline distT="0" distB="0" distL="0" distR="0">
            <wp:extent cx="618490" cy="22034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инструктива (instruktiivi) jalan, абессива (abessiivi) kuritta;</w:t>
      </w:r>
    </w:p>
    <w:p w:rsidR="00C86223" w:rsidRDefault="00C86223">
      <w:pPr>
        <w:pStyle w:val="ConsPlusNormal"/>
        <w:spacing w:before="220"/>
        <w:ind w:firstLine="540"/>
        <w:jc w:val="both"/>
      </w:pPr>
      <w:r>
        <w:t>распознавание и употребление в речи взаимного местоимения toini (resiprokkipronomini) в различных падежных формах: toini toiseh;</w:t>
      </w:r>
    </w:p>
    <w:p w:rsidR="00C86223" w:rsidRDefault="00C86223">
      <w:pPr>
        <w:pStyle w:val="ConsPlusNormal"/>
        <w:spacing w:before="220"/>
        <w:ind w:firstLine="540"/>
        <w:jc w:val="both"/>
      </w:pPr>
      <w:r>
        <w:t>распознавание и употребление в речи глаголов карельского языка из списка лексического минимума для уровня среднего общего образования с учетом их управления;</w:t>
      </w:r>
    </w:p>
    <w:p w:rsidR="00C86223" w:rsidRDefault="00C86223">
      <w:pPr>
        <w:pStyle w:val="ConsPlusNormal"/>
        <w:spacing w:before="220"/>
        <w:ind w:firstLine="540"/>
        <w:jc w:val="both"/>
      </w:pPr>
      <w:r>
        <w:t>распознавание и употребление в речи форм перфекта и плюсквамперфекта (indikatiivin perfekti ta pluskvamperfekti): on paistu, ei ole paistu, oli paistu, ei ollun paistu;</w:t>
      </w:r>
    </w:p>
    <w:p w:rsidR="00C86223" w:rsidRDefault="00C86223">
      <w:pPr>
        <w:pStyle w:val="ConsPlusNormal"/>
        <w:spacing w:before="220"/>
        <w:ind w:firstLine="540"/>
        <w:jc w:val="both"/>
      </w:pPr>
      <w:r>
        <w:t xml:space="preserve">распознавание и употребление в речи различных предлогов и послелогов (pre- ta postpositiot): пространственных предлогов и послелогов joukkoh, </w:t>
      </w:r>
      <w:r>
        <w:rPr>
          <w:noProof/>
          <w:position w:val="-6"/>
        </w:rPr>
        <w:drawing>
          <wp:inline distT="0" distB="0" distL="0" distR="0">
            <wp:extent cx="639445" cy="22034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670560" cy="22034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puolella, puolelta, tilalla, tilalta, </w:t>
      </w:r>
      <w:r>
        <w:rPr>
          <w:noProof/>
          <w:position w:val="-4"/>
        </w:rPr>
        <w:drawing>
          <wp:inline distT="0" distB="0" distL="0" distR="0">
            <wp:extent cx="471805" cy="19939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kohtah, временных предлогов и послелогов </w:t>
      </w:r>
      <w:r>
        <w:rPr>
          <w:noProof/>
          <w:position w:val="-6"/>
        </w:rPr>
        <w:drawing>
          <wp:inline distT="0" distB="0" distL="0" distR="0">
            <wp:extent cx="1498600" cy="22034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498600" cy="220345"/>
                    </a:xfrm>
                    <a:prstGeom prst="rect">
                      <a:avLst/>
                    </a:prstGeom>
                    <a:noFill/>
                    <a:ln>
                      <a:noFill/>
                    </a:ln>
                  </pic:spPr>
                </pic:pic>
              </a:graphicData>
            </a:graphic>
          </wp:inline>
        </w:drawing>
      </w:r>
      <w:r>
        <w:t xml:space="preserve">, причинных предлогов и послелогов </w:t>
      </w:r>
      <w:r>
        <w:rPr>
          <w:noProof/>
          <w:position w:val="-6"/>
        </w:rPr>
        <w:drawing>
          <wp:inline distT="0" distB="0" distL="0" distR="0">
            <wp:extent cx="2504440" cy="22034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04440" cy="220345"/>
                    </a:xfrm>
                    <a:prstGeom prst="rect">
                      <a:avLst/>
                    </a:prstGeom>
                    <a:noFill/>
                    <a:ln>
                      <a:noFill/>
                    </a:ln>
                  </pic:spPr>
                </pic:pic>
              </a:graphicData>
            </a:graphic>
          </wp:inline>
        </w:drawing>
      </w:r>
      <w:r>
        <w:t xml:space="preserve">, заместительных предлогов и послелогов </w:t>
      </w:r>
      <w:r>
        <w:rPr>
          <w:noProof/>
          <w:position w:val="-6"/>
        </w:rPr>
        <w:drawing>
          <wp:inline distT="0" distB="0" distL="0" distR="0">
            <wp:extent cx="1802130" cy="22034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802130" cy="220345"/>
                    </a:xfrm>
                    <a:prstGeom prst="rect">
                      <a:avLst/>
                    </a:prstGeom>
                    <a:noFill/>
                    <a:ln>
                      <a:noFill/>
                    </a:ln>
                  </pic:spPr>
                </pic:pic>
              </a:graphicData>
            </a:graphic>
          </wp:inline>
        </w:drawing>
      </w:r>
      <w:r>
        <w:t xml:space="preserve">, puoleh, предлоги и послелоги образа действия </w:t>
      </w:r>
      <w:r>
        <w:rPr>
          <w:noProof/>
          <w:position w:val="-4"/>
        </w:rPr>
        <w:drawing>
          <wp:inline distT="0" distB="0" distL="0" distR="0">
            <wp:extent cx="492760" cy="19939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различных союзов: сочинительные союзы (</w:t>
      </w:r>
      <w:r>
        <w:rPr>
          <w:noProof/>
          <w:position w:val="-6"/>
        </w:rPr>
        <w:drawing>
          <wp:inline distT="0" distB="0" distL="0" distR="0">
            <wp:extent cx="1456690" cy="22034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56690" cy="220345"/>
                    </a:xfrm>
                    <a:prstGeom prst="rect">
                      <a:avLst/>
                    </a:prstGeom>
                    <a:noFill/>
                    <a:ln>
                      <a:noFill/>
                    </a:ln>
                  </pic:spPr>
                </pic:pic>
              </a:graphicData>
            </a:graphic>
          </wp:inline>
        </w:drawing>
      </w:r>
      <w:r>
        <w:t>) ta, tahikka, tahi, подчинительные союзы (</w:t>
      </w:r>
      <w:r>
        <w:rPr>
          <w:noProof/>
          <w:position w:val="-6"/>
        </w:rPr>
        <w:drawing>
          <wp:inline distT="0" distB="0" distL="0" distR="0">
            <wp:extent cx="1268095" cy="22034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68095" cy="220345"/>
                    </a:xfrm>
                    <a:prstGeom prst="rect">
                      <a:avLst/>
                    </a:prstGeom>
                    <a:noFill/>
                    <a:ln>
                      <a:noFill/>
                    </a:ln>
                  </pic:spPr>
                </pic:pic>
              </a:graphicData>
            </a:graphic>
          </wp:inline>
        </w:drawing>
      </w:r>
      <w:r>
        <w:t xml:space="preserve">) niin jotta, ennen kuin, niin kuin, </w:t>
      </w:r>
      <w:r>
        <w:rPr>
          <w:noProof/>
          <w:position w:val="-6"/>
        </w:rPr>
        <w:drawing>
          <wp:inline distT="0" distB="0" distL="0" distR="0">
            <wp:extent cx="262255" cy="22034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xml:space="preserve"> kohta, </w:t>
      </w:r>
      <w:r>
        <w:rPr>
          <w:noProof/>
          <w:position w:val="-4"/>
        </w:rPr>
        <w:drawing>
          <wp:inline distT="0" distB="0" distL="0" distR="0">
            <wp:extent cx="335280" cy="19939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различных междометий современного карельского языка (interjektiot);</w:t>
      </w:r>
    </w:p>
    <w:p w:rsidR="00C86223" w:rsidRDefault="00C86223">
      <w:pPr>
        <w:pStyle w:val="ConsPlusNormal"/>
        <w:spacing w:before="220"/>
        <w:ind w:firstLine="540"/>
        <w:jc w:val="both"/>
      </w:pPr>
      <w:r>
        <w:t xml:space="preserve">распознавание и употребление в речи активных форм инессива II инфинитива (2. infinitiivin inessiivi): </w:t>
      </w:r>
      <w:r>
        <w:rPr>
          <w:noProof/>
          <w:position w:val="-6"/>
        </w:rPr>
        <w:drawing>
          <wp:inline distT="0" distB="0" distL="0" distR="0">
            <wp:extent cx="723265" cy="22034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форм инструктива II инфинитива (2. infinitiivin instruktiivi): pannen;</w:t>
      </w:r>
    </w:p>
    <w:p w:rsidR="00C86223" w:rsidRDefault="00C86223">
      <w:pPr>
        <w:pStyle w:val="ConsPlusNormal"/>
        <w:spacing w:before="220"/>
        <w:ind w:firstLine="540"/>
        <w:jc w:val="both"/>
      </w:pPr>
      <w:r>
        <w:t>распознавание и употребление в речи форм адессива-аллатива и абессива III инфинитива (3. infinitiivin adessiivi-allatiivi ta abessiivi): laulamalla, nauramatta;</w:t>
      </w:r>
    </w:p>
    <w:p w:rsidR="00C86223" w:rsidRDefault="00C86223">
      <w:pPr>
        <w:pStyle w:val="ConsPlusNormal"/>
        <w:spacing w:before="220"/>
        <w:ind w:firstLine="540"/>
        <w:jc w:val="both"/>
      </w:pPr>
      <w:r>
        <w:t>распознавание и употребление в речи различных диалогических частиц (dialogipartikkelit);</w:t>
      </w:r>
    </w:p>
    <w:p w:rsidR="00C86223" w:rsidRDefault="00C86223">
      <w:pPr>
        <w:pStyle w:val="ConsPlusNormal"/>
        <w:spacing w:before="220"/>
        <w:ind w:firstLine="540"/>
        <w:jc w:val="both"/>
      </w:pPr>
      <w:r>
        <w:t>распознавание и употребление в речи различных присоединительных частиц с учетом их прагматических характеристик (liitehpartikkelit).</w:t>
      </w:r>
    </w:p>
    <w:p w:rsidR="00C86223" w:rsidRDefault="00C86223">
      <w:pPr>
        <w:pStyle w:val="ConsPlusNormal"/>
        <w:spacing w:before="220"/>
        <w:ind w:firstLine="540"/>
        <w:jc w:val="both"/>
      </w:pPr>
      <w:r>
        <w:lastRenderedPageBreak/>
        <w:t>36.6.4.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своего региона и основных социокультурных элементов речевого поведенческого этикета в рамках тематического содержания 10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и культурном наследии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36.6.5.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36.7. Содержание обучения в 11 классе.</w:t>
      </w:r>
    </w:p>
    <w:p w:rsidR="00C86223" w:rsidRDefault="00C86223">
      <w:pPr>
        <w:pStyle w:val="ConsPlusNormal"/>
        <w:spacing w:before="220"/>
        <w:ind w:firstLine="540"/>
        <w:jc w:val="both"/>
      </w:pPr>
      <w:r>
        <w:t>36.7.1. Тематическое содержание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со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родного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36.7.2.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 xml:space="preserve">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w:t>
      </w:r>
      <w:r>
        <w:lastRenderedPageBreak/>
        <w:t>диалог - 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до 9 реплик со стороны каждого собеседника.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(прослушанного) текста без опоры на ключевые слова, план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ситуациях повседневного общения, рассказ, сообщение информационного характера, объявление. Языковая сложность текстов для аудирования должна соответствовать пороговому уровню (B1 - пороговый уровень по общеевропейской шкале).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lastRenderedPageBreak/>
        <w:t>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понимать структурно-смысловые связи в тексте,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Языковая сложность текстов для чтения должна соответствовать пороговому уровню (B1 - пороговый уровень по общеевропейской шкале). Объем текста (текстов) для чтения - до 600 - 800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Развитие умений письменной речи: заполнение анкет и формуляров в соответствии с нормами, принятыми у носителей изучаемого языка, написание резюме (CV) с сообщением основных сведений о себе, написание электронного сообщения личного характера в соответствии с нормами неофициального общения. Объем сообщения - до 140 слов. Создание небольшого письменного высказывания (рассказа, сочинения, статьи и так далее) на основе плана, иллюстрации, таблицы, графика, диаграммы и (или) прочитанного (прослушанного) текста с использованием образца. Объем письменного высказывания - до 180 слов. Заполнение таблицы: краткая фиксация содержания прочитанного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36.7.3.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lastRenderedPageBreak/>
        <w:t xml:space="preserve">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карельском языке нормы лексической сочетаемости. 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Основные способы словообразования: аффиксация (суффиксы имен существительных -nti: tuonti, vienti, tupakointi, </w:t>
      </w:r>
      <w:r>
        <w:rPr>
          <w:noProof/>
          <w:position w:val="-4"/>
        </w:rPr>
        <w:drawing>
          <wp:inline distT="0" distB="0" distL="0" distR="0">
            <wp:extent cx="377190" cy="19939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xml:space="preserve">, </w:t>
      </w:r>
      <w:r>
        <w:rPr>
          <w:noProof/>
          <w:position w:val="-6"/>
        </w:rPr>
        <w:drawing>
          <wp:inline distT="0" distB="0" distL="0" distR="0">
            <wp:extent cx="377190" cy="22034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w:t>
      </w:r>
      <w:r>
        <w:rPr>
          <w:noProof/>
          <w:position w:val="-6"/>
        </w:rPr>
        <w:drawing>
          <wp:inline distT="0" distB="0" distL="0" distR="0">
            <wp:extent cx="628650" cy="22034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w:t>
      </w:r>
      <w:r>
        <w:rPr>
          <w:noProof/>
          <w:position w:val="-6"/>
        </w:rPr>
        <w:drawing>
          <wp:inline distT="0" distB="0" distL="0" distR="0">
            <wp:extent cx="597535" cy="22034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7535" cy="220345"/>
                    </a:xfrm>
                    <a:prstGeom prst="rect">
                      <a:avLst/>
                    </a:prstGeom>
                    <a:noFill/>
                    <a:ln>
                      <a:noFill/>
                    </a:ln>
                  </pic:spPr>
                </pic:pic>
              </a:graphicData>
            </a:graphic>
          </wp:inline>
        </w:drawing>
      </w:r>
      <w:r>
        <w:t xml:space="preserve">, </w:t>
      </w:r>
      <w:r>
        <w:rPr>
          <w:noProof/>
          <w:position w:val="-4"/>
        </w:rPr>
        <w:drawing>
          <wp:inline distT="0" distB="0" distL="0" distR="0">
            <wp:extent cx="639445" cy="19939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суффиксы имен прилагательных - maton, </w:t>
      </w:r>
      <w:r>
        <w:rPr>
          <w:noProof/>
          <w:position w:val="-3"/>
        </w:rPr>
        <w:drawing>
          <wp:inline distT="0" distB="0" distL="0" distR="0">
            <wp:extent cx="534670" cy="17843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xml:space="preserve">: tuntematon, </w:t>
      </w:r>
      <w:r>
        <w:rPr>
          <w:noProof/>
          <w:position w:val="-6"/>
        </w:rPr>
        <w:drawing>
          <wp:inline distT="0" distB="0" distL="0" distR="0">
            <wp:extent cx="796290" cy="22034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глагольные суффиксы -ttu-, -tty-: janottua, </w:t>
      </w:r>
      <w:r>
        <w:rPr>
          <w:noProof/>
          <w:position w:val="-6"/>
        </w:rPr>
        <w:drawing>
          <wp:inline distT="0" distB="0" distL="0" distR="0">
            <wp:extent cx="576580" cy="22034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6580" cy="220345"/>
                    </a:xfrm>
                    <a:prstGeom prst="rect">
                      <a:avLst/>
                    </a:prstGeom>
                    <a:noFill/>
                    <a:ln>
                      <a:noFill/>
                    </a:ln>
                  </pic:spPr>
                </pic:pic>
              </a:graphicData>
            </a:graphic>
          </wp:inline>
        </w:drawing>
      </w:r>
      <w:r>
        <w:t xml:space="preserve">, -htu-, -hty-: </w:t>
      </w:r>
      <w:r>
        <w:rPr>
          <w:noProof/>
          <w:position w:val="-4"/>
        </w:rPr>
        <w:drawing>
          <wp:inline distT="0" distB="0" distL="0" distR="0">
            <wp:extent cx="660400" cy="19939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60400" cy="199390"/>
                    </a:xfrm>
                    <a:prstGeom prst="rect">
                      <a:avLst/>
                    </a:prstGeom>
                    <a:noFill/>
                    <a:ln>
                      <a:noFill/>
                    </a:ln>
                  </pic:spPr>
                </pic:pic>
              </a:graphicData>
            </a:graphic>
          </wp:inline>
        </w:drawing>
      </w:r>
      <w:r>
        <w:t xml:space="preserve">, </w:t>
      </w:r>
      <w:r>
        <w:rPr>
          <w:noProof/>
          <w:position w:val="-6"/>
        </w:rPr>
        <w:drawing>
          <wp:inline distT="0" distB="0" distL="0" distR="0">
            <wp:extent cx="670560" cy="22034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суффиксы наречий: </w:t>
      </w:r>
      <w:r>
        <w:rPr>
          <w:noProof/>
          <w:position w:val="-4"/>
        </w:rPr>
        <w:drawing>
          <wp:inline distT="0" distB="0" distL="0" distR="0">
            <wp:extent cx="262255" cy="19939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-mpah, </w:t>
      </w:r>
      <w:r>
        <w:rPr>
          <w:noProof/>
          <w:position w:val="-6"/>
        </w:rPr>
        <w:drawing>
          <wp:inline distT="0" distB="0" distL="0" distR="0">
            <wp:extent cx="471805" cy="22034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4"/>
        </w:rPr>
        <w:drawing>
          <wp:inline distT="0" distB="0" distL="0" distR="0">
            <wp:extent cx="304165" cy="19939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aivompah, </w:t>
      </w:r>
      <w:r>
        <w:rPr>
          <w:noProof/>
          <w:position w:val="-6"/>
        </w:rPr>
        <w:drawing>
          <wp:inline distT="0" distB="0" distL="0" distR="0">
            <wp:extent cx="880110" cy="22034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80110" cy="220345"/>
                    </a:xfrm>
                    <a:prstGeom prst="rect">
                      <a:avLst/>
                    </a:prstGeom>
                    <a:noFill/>
                    <a:ln>
                      <a:noFill/>
                    </a:ln>
                  </pic:spPr>
                </pic:pic>
              </a:graphicData>
            </a:graphic>
          </wp:inline>
        </w:drawing>
      </w:r>
      <w:r>
        <w:t xml:space="preserve">, </w:t>
      </w:r>
      <w:r>
        <w:rPr>
          <w:noProof/>
          <w:position w:val="-4"/>
        </w:rPr>
        <w:drawing>
          <wp:inline distT="0" distB="0" distL="0" distR="0">
            <wp:extent cx="597535" cy="19939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(карельского) языка (собственно карельское наречие):</w:t>
      </w:r>
    </w:p>
    <w:p w:rsidR="00C86223" w:rsidRDefault="00C86223">
      <w:pPr>
        <w:pStyle w:val="ConsPlusNormal"/>
        <w:spacing w:before="220"/>
        <w:ind w:firstLine="540"/>
        <w:jc w:val="both"/>
      </w:pPr>
      <w:r>
        <w:t>распознавание и употребление в речи различных коммуникативных типов предложений: повествовательных, вопросительных (общий, специальный, альтернативный, разделительный вопросы), побудительных (в утвердительной и отрицательной формах);</w:t>
      </w:r>
    </w:p>
    <w:p w:rsidR="00C86223" w:rsidRDefault="00C86223">
      <w:pPr>
        <w:pStyle w:val="ConsPlusNormal"/>
        <w:spacing w:before="220"/>
        <w:ind w:firstLine="540"/>
        <w:jc w:val="both"/>
      </w:pPr>
      <w:r>
        <w:t>распознавание и употребление в речи распространенных и нераспространенных простых предложений;</w:t>
      </w:r>
    </w:p>
    <w:p w:rsidR="00C86223" w:rsidRDefault="00C86223">
      <w:pPr>
        <w:pStyle w:val="ConsPlusNormal"/>
        <w:spacing w:before="220"/>
        <w:ind w:firstLine="540"/>
        <w:jc w:val="both"/>
      </w:pPr>
      <w:r>
        <w:t xml:space="preserve">распознавание и употребление в речи сложносочиненных и сложноподчиненных предложений: Internettikahviloja </w:t>
      </w:r>
      <w:r>
        <w:rPr>
          <w:noProof/>
          <w:position w:val="-6"/>
        </w:rPr>
        <w:drawing>
          <wp:inline distT="0" distB="0" distL="0" distR="0">
            <wp:extent cx="471805" cy="22034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6"/>
        </w:rPr>
        <w:drawing>
          <wp:inline distT="0" distB="0" distL="0" distR="0">
            <wp:extent cx="712470" cy="22034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12470" cy="220345"/>
                    </a:xfrm>
                    <a:prstGeom prst="rect">
                      <a:avLst/>
                    </a:prstGeom>
                    <a:noFill/>
                    <a:ln>
                      <a:noFill/>
                    </a:ln>
                  </pic:spPr>
                </pic:pic>
              </a:graphicData>
            </a:graphic>
          </wp:inline>
        </w:drawing>
      </w:r>
      <w:r>
        <w:t xml:space="preserve"> kaupunkiloista ta ne ollah mukavat ta </w:t>
      </w:r>
      <w:r>
        <w:rPr>
          <w:noProof/>
          <w:position w:val="-6"/>
        </w:rPr>
        <w:drawing>
          <wp:inline distT="0" distB="0" distL="0" distR="0">
            <wp:extent cx="786130" cy="22034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Lukuvuosi loppuu </w:t>
      </w:r>
      <w:r>
        <w:rPr>
          <w:noProof/>
          <w:position w:val="-6"/>
        </w:rPr>
        <w:drawing>
          <wp:inline distT="0" distB="0" distL="0" distR="0">
            <wp:extent cx="1310005" cy="22034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310005" cy="220345"/>
                    </a:xfrm>
                    <a:prstGeom prst="rect">
                      <a:avLst/>
                    </a:prstGeom>
                    <a:noFill/>
                    <a:ln>
                      <a:noFill/>
                    </a:ln>
                  </pic:spPr>
                </pic:pic>
              </a:graphicData>
            </a:graphic>
          </wp:inline>
        </w:drawing>
      </w:r>
      <w:r>
        <w:t xml:space="preserve">, </w:t>
      </w:r>
      <w:r>
        <w:rPr>
          <w:noProof/>
          <w:position w:val="-6"/>
        </w:rPr>
        <w:drawing>
          <wp:inline distT="0" distB="0" distL="0" distR="0">
            <wp:extent cx="848995" cy="22034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uuvvet ylioppilahat </w:t>
      </w:r>
      <w:r>
        <w:rPr>
          <w:noProof/>
          <w:position w:val="-4"/>
        </w:rPr>
        <w:drawing>
          <wp:inline distT="0" distB="0" distL="0" distR="0">
            <wp:extent cx="513715" cy="19939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xml:space="preserve"> valkiet lakit.;</w:t>
      </w:r>
    </w:p>
    <w:p w:rsidR="00C86223" w:rsidRDefault="00C86223">
      <w:pPr>
        <w:pStyle w:val="ConsPlusNormal"/>
        <w:spacing w:before="220"/>
        <w:ind w:firstLine="540"/>
        <w:jc w:val="both"/>
      </w:pPr>
      <w:r>
        <w:t xml:space="preserve">распознавание и употребление в речи всех типов склонения имен карельского языка во всех падежных формах единственного и множественного числа: kaunis </w:t>
      </w:r>
      <w:r>
        <w:rPr>
          <w:noProof/>
          <w:position w:val="-6"/>
        </w:rPr>
        <w:drawing>
          <wp:inline distT="0" distB="0" distL="0" distR="0">
            <wp:extent cx="461010" cy="22034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 kaunehella </w:t>
      </w:r>
      <w:r>
        <w:rPr>
          <w:noProof/>
          <w:position w:val="-6"/>
        </w:rPr>
        <w:drawing>
          <wp:inline distT="0" distB="0" distL="0" distR="0">
            <wp:extent cx="744220" cy="22034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xml:space="preserve"> - kaunehilla </w:t>
      </w:r>
      <w:r>
        <w:rPr>
          <w:noProof/>
          <w:position w:val="-6"/>
        </w:rPr>
        <w:drawing>
          <wp:inline distT="0" distB="0" distL="0" distR="0">
            <wp:extent cx="702310" cy="22034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распознавание и употребление в речи так называемых "редких падежных форм": комитатива (komitatiivi) muamo </w:t>
      </w:r>
      <w:r>
        <w:rPr>
          <w:noProof/>
          <w:position w:val="-6"/>
        </w:rPr>
        <w:drawing>
          <wp:inline distT="0" distB="0" distL="0" distR="0">
            <wp:extent cx="618490" cy="22034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инструктива (instruktiivi) jalan, абессива (abessiivi) kuritta;</w:t>
      </w:r>
    </w:p>
    <w:p w:rsidR="00C86223" w:rsidRDefault="00C86223">
      <w:pPr>
        <w:pStyle w:val="ConsPlusNormal"/>
        <w:spacing w:before="220"/>
        <w:ind w:firstLine="540"/>
        <w:jc w:val="both"/>
      </w:pPr>
      <w:r>
        <w:t>распознавание и употребление в речи взаимного местоимения toini (resiprokkipronomini) в различных падежных формах: toini toiseh;</w:t>
      </w:r>
    </w:p>
    <w:p w:rsidR="00C86223" w:rsidRDefault="00C86223">
      <w:pPr>
        <w:pStyle w:val="ConsPlusNormal"/>
        <w:spacing w:before="220"/>
        <w:ind w:firstLine="540"/>
        <w:jc w:val="both"/>
      </w:pPr>
      <w:r>
        <w:t>распознавание и употребление в речи глаголов карельского языка из списка лексического минимума для уровня среднего общего образования с учетом их управления;</w:t>
      </w:r>
    </w:p>
    <w:p w:rsidR="00C86223" w:rsidRDefault="00C86223">
      <w:pPr>
        <w:pStyle w:val="ConsPlusNormal"/>
        <w:spacing w:before="220"/>
        <w:ind w:firstLine="540"/>
        <w:jc w:val="both"/>
      </w:pPr>
      <w:r>
        <w:t>распознавание и употребление в речи форм перфекта и плюсквамперфекта (indikatiivin perfekti ta pluskvamperfekti): on paistu, ei ole paistu, oli paistu, ei ollun paistu;</w:t>
      </w:r>
    </w:p>
    <w:p w:rsidR="00C86223" w:rsidRDefault="00C86223">
      <w:pPr>
        <w:pStyle w:val="ConsPlusNormal"/>
        <w:spacing w:before="220"/>
        <w:ind w:firstLine="540"/>
        <w:jc w:val="both"/>
      </w:pPr>
      <w:r>
        <w:t xml:space="preserve">распознавание и употребление в речи различных предлогов и послелогов (pre- ta postpositiot): пространственных предлогов и послелогов joukkoh, </w:t>
      </w:r>
      <w:r>
        <w:rPr>
          <w:noProof/>
          <w:position w:val="-6"/>
        </w:rPr>
        <w:drawing>
          <wp:inline distT="0" distB="0" distL="0" distR="0">
            <wp:extent cx="639445" cy="22034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670560" cy="22034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puolella, puolelta, tilalla, tilalta, </w:t>
      </w:r>
      <w:r>
        <w:rPr>
          <w:noProof/>
          <w:position w:val="-4"/>
        </w:rPr>
        <w:drawing>
          <wp:inline distT="0" distB="0" distL="0" distR="0">
            <wp:extent cx="471805" cy="19939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kohtah, временных предлогов и послелогов </w:t>
      </w:r>
      <w:r>
        <w:rPr>
          <w:noProof/>
          <w:position w:val="-6"/>
        </w:rPr>
        <w:drawing>
          <wp:inline distT="0" distB="0" distL="0" distR="0">
            <wp:extent cx="1498600" cy="22034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498600" cy="220345"/>
                    </a:xfrm>
                    <a:prstGeom prst="rect">
                      <a:avLst/>
                    </a:prstGeom>
                    <a:noFill/>
                    <a:ln>
                      <a:noFill/>
                    </a:ln>
                  </pic:spPr>
                </pic:pic>
              </a:graphicData>
            </a:graphic>
          </wp:inline>
        </w:drawing>
      </w:r>
      <w:r>
        <w:t xml:space="preserve">, причинных предлогов и послелогов </w:t>
      </w:r>
      <w:r>
        <w:rPr>
          <w:noProof/>
          <w:position w:val="-6"/>
        </w:rPr>
        <w:drawing>
          <wp:inline distT="0" distB="0" distL="0" distR="0">
            <wp:extent cx="2504440" cy="22034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04440" cy="220345"/>
                    </a:xfrm>
                    <a:prstGeom prst="rect">
                      <a:avLst/>
                    </a:prstGeom>
                    <a:noFill/>
                    <a:ln>
                      <a:noFill/>
                    </a:ln>
                  </pic:spPr>
                </pic:pic>
              </a:graphicData>
            </a:graphic>
          </wp:inline>
        </w:drawing>
      </w:r>
      <w:r>
        <w:t xml:space="preserve">, заместительных </w:t>
      </w:r>
      <w:r>
        <w:lastRenderedPageBreak/>
        <w:t xml:space="preserve">предлогов и послелогов </w:t>
      </w:r>
      <w:r>
        <w:rPr>
          <w:noProof/>
          <w:position w:val="-6"/>
        </w:rPr>
        <w:drawing>
          <wp:inline distT="0" distB="0" distL="0" distR="0">
            <wp:extent cx="1802130" cy="22034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802130" cy="220345"/>
                    </a:xfrm>
                    <a:prstGeom prst="rect">
                      <a:avLst/>
                    </a:prstGeom>
                    <a:noFill/>
                    <a:ln>
                      <a:noFill/>
                    </a:ln>
                  </pic:spPr>
                </pic:pic>
              </a:graphicData>
            </a:graphic>
          </wp:inline>
        </w:drawing>
      </w:r>
      <w:r>
        <w:t xml:space="preserve">, puoleh, предлоги и послелоги образа действия </w:t>
      </w:r>
      <w:r>
        <w:rPr>
          <w:noProof/>
          <w:position w:val="-4"/>
        </w:rPr>
        <w:drawing>
          <wp:inline distT="0" distB="0" distL="0" distR="0">
            <wp:extent cx="492760" cy="19939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различных союзов: сочинительные союзы (</w:t>
      </w:r>
      <w:r>
        <w:rPr>
          <w:noProof/>
          <w:position w:val="-6"/>
        </w:rPr>
        <w:drawing>
          <wp:inline distT="0" distB="0" distL="0" distR="0">
            <wp:extent cx="1456690" cy="22034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56690" cy="220345"/>
                    </a:xfrm>
                    <a:prstGeom prst="rect">
                      <a:avLst/>
                    </a:prstGeom>
                    <a:noFill/>
                    <a:ln>
                      <a:noFill/>
                    </a:ln>
                  </pic:spPr>
                </pic:pic>
              </a:graphicData>
            </a:graphic>
          </wp:inline>
        </w:drawing>
      </w:r>
      <w:r>
        <w:t>) ta, tahikka, tahi, подчинительные союзы (</w:t>
      </w:r>
      <w:r>
        <w:rPr>
          <w:noProof/>
          <w:position w:val="-6"/>
        </w:rPr>
        <w:drawing>
          <wp:inline distT="0" distB="0" distL="0" distR="0">
            <wp:extent cx="1268095" cy="22034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68095" cy="220345"/>
                    </a:xfrm>
                    <a:prstGeom prst="rect">
                      <a:avLst/>
                    </a:prstGeom>
                    <a:noFill/>
                    <a:ln>
                      <a:noFill/>
                    </a:ln>
                  </pic:spPr>
                </pic:pic>
              </a:graphicData>
            </a:graphic>
          </wp:inline>
        </w:drawing>
      </w:r>
      <w:r>
        <w:t xml:space="preserve">) niin jotta, ennen kuin, niin kuin, </w:t>
      </w:r>
      <w:r>
        <w:rPr>
          <w:noProof/>
          <w:position w:val="-6"/>
        </w:rPr>
        <w:drawing>
          <wp:inline distT="0" distB="0" distL="0" distR="0">
            <wp:extent cx="262255" cy="22034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xml:space="preserve"> kohta, </w:t>
      </w:r>
      <w:r>
        <w:rPr>
          <w:noProof/>
          <w:position w:val="-4"/>
        </w:rPr>
        <w:drawing>
          <wp:inline distT="0" distB="0" distL="0" distR="0">
            <wp:extent cx="335280" cy="19939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различных междометий современного карельского языка (interjektiot);</w:t>
      </w:r>
    </w:p>
    <w:p w:rsidR="00C86223" w:rsidRDefault="00C86223">
      <w:pPr>
        <w:pStyle w:val="ConsPlusNormal"/>
        <w:spacing w:before="220"/>
        <w:ind w:firstLine="540"/>
        <w:jc w:val="both"/>
      </w:pPr>
      <w:r>
        <w:t xml:space="preserve">распознавание и употребление в речи активных форм инессива II инфинитива (2. infinitiivin inessiivi): </w:t>
      </w:r>
      <w:r>
        <w:rPr>
          <w:noProof/>
          <w:position w:val="-6"/>
        </w:rPr>
        <w:drawing>
          <wp:inline distT="0" distB="0" distL="0" distR="0">
            <wp:extent cx="723265" cy="22034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форм инструктива II инфинитива (2. infinitiivin instruktiivi): pannen;</w:t>
      </w:r>
    </w:p>
    <w:p w:rsidR="00C86223" w:rsidRDefault="00C86223">
      <w:pPr>
        <w:pStyle w:val="ConsPlusNormal"/>
        <w:spacing w:before="220"/>
        <w:ind w:firstLine="540"/>
        <w:jc w:val="both"/>
      </w:pPr>
      <w:r>
        <w:t>распознавание и употребление в речи форм адессива-аллатива и абессива III инфинитива (3. infinitiivin adessiivi-allatiivi ta abessiivi): laulamalla, nauramatta;</w:t>
      </w:r>
    </w:p>
    <w:p w:rsidR="00C86223" w:rsidRDefault="00C86223">
      <w:pPr>
        <w:pStyle w:val="ConsPlusNormal"/>
        <w:spacing w:before="220"/>
        <w:ind w:firstLine="540"/>
        <w:jc w:val="both"/>
      </w:pPr>
      <w:r>
        <w:t>распознавание и употребление в речи различных диалогических частиц (dialogipartikkelit);</w:t>
      </w:r>
    </w:p>
    <w:p w:rsidR="00C86223" w:rsidRDefault="00C86223">
      <w:pPr>
        <w:pStyle w:val="ConsPlusNormal"/>
        <w:spacing w:before="220"/>
        <w:ind w:firstLine="540"/>
        <w:jc w:val="both"/>
      </w:pPr>
      <w:r>
        <w:t>распознавание и употребление в речи различных присоединительных частиц с учетом их прагматических характеристик (liitehpartikkelit).</w:t>
      </w:r>
    </w:p>
    <w:p w:rsidR="00C86223" w:rsidRDefault="00C86223">
      <w:pPr>
        <w:pStyle w:val="ConsPlusNormal"/>
        <w:spacing w:before="220"/>
        <w:ind w:firstLine="540"/>
        <w:jc w:val="both"/>
      </w:pPr>
      <w:r>
        <w:t>36.7.4.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основных социокультурных элементов речевого поведенческого этикета в рамках тематического содержания 11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36.7.5.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36.8. Планируемые результаты освоения программы по учебному предмету "Родной (карельский) язык (собственно карельское наречие)" (базовый уровень) на уровне среднего общего образования.</w:t>
      </w:r>
    </w:p>
    <w:p w:rsidR="00C86223" w:rsidRDefault="00C86223">
      <w:pPr>
        <w:pStyle w:val="ConsPlusNormal"/>
        <w:spacing w:before="220"/>
        <w:ind w:firstLine="540"/>
        <w:jc w:val="both"/>
      </w:pPr>
      <w:r>
        <w:t xml:space="preserve">36.8.1. В результате освоения программы по родному (карельскому) языку (базовый уровень) на уровне среднего общего образования у обучающегося будут сформированы следующие </w:t>
      </w:r>
      <w:r>
        <w:lastRenderedPageBreak/>
        <w:t>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lastRenderedPageBreak/>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(карельскому) языку (собственно карельское наречие);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(карельского) языка (собственно карельское наречие);</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 xml:space="preserve">совершенствование языковой и читательской культуры как средства взаимодействия между </w:t>
      </w:r>
      <w:r>
        <w:lastRenderedPageBreak/>
        <w:t>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(карельскому языку) языку (собственно карельское наречие), индивидуально и в группе.</w:t>
      </w:r>
    </w:p>
    <w:p w:rsidR="00C86223" w:rsidRDefault="00C86223">
      <w:pPr>
        <w:pStyle w:val="ConsPlusNormal"/>
        <w:spacing w:before="220"/>
        <w:ind w:firstLine="540"/>
        <w:jc w:val="both"/>
      </w:pPr>
      <w:r>
        <w:t>36.8.2. В процессе достижения личностных результатов освоения обучающимися программы по родному (карельскому) языку (собственно карельское наречие)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36.8.3. В результате изучения родного (карельского) языка (собственно карельское наречие)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36.8.3.1.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lastRenderedPageBreak/>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36.8.3.3.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36.8.3.4.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lastRenderedPageBreak/>
        <w:t>36.8.3.5.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36.8.3.6.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36.8.3.7.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36.8.3.8.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(карельскому) языку (собственно карельское наречие);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36.8.4. Предметные результаты освоения программы по родному (карельскому) языку (базовый уровень). К концу 10 класса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(8 реплик со стороны каждого собеседника), 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(прослушанного) текста с выражением своего отношения (объем монологического высказывания - до 14 фраз), устно излагать результаты выполненной проектной работы (объем - до 14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писать резюме (CV) с сообщением основных сведений о себе, писать электронное сообщение личного характера, соблюдая речевой этикет (объем сообщения - до 130 слов), 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t xml:space="preserve">распознавать в устной речи и письменном тексте 1400 лексических единиц (слов,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w:t>
      </w:r>
      <w:r>
        <w:lastRenderedPageBreak/>
        <w:t>тематического содержания речи, с соблюдением существующей в карельском языке (собственно карельское наречие) нормы лексической сочетаемости, распознавать и употреблять в устной и письменной речи родственные слова, образованные с использованием аффиксации,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 xml:space="preserve">распознавать и употреблять в речи различные коммуникативные типы предложений: повествовательные, вопросительные (общий, специальный, альтернативный, разделительный вопросы), побудительные (в утвердительной и отрицательной формах), распространенные и нераспространенные простые предложения, сложносочиненные и сложноподчиненные предложения: Internettikahviloja </w:t>
      </w:r>
      <w:r>
        <w:rPr>
          <w:noProof/>
          <w:position w:val="-6"/>
        </w:rPr>
        <w:drawing>
          <wp:inline distT="0" distB="0" distL="0" distR="0">
            <wp:extent cx="471805" cy="22034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6"/>
        </w:rPr>
        <w:drawing>
          <wp:inline distT="0" distB="0" distL="0" distR="0">
            <wp:extent cx="712470" cy="22034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712470" cy="220345"/>
                    </a:xfrm>
                    <a:prstGeom prst="rect">
                      <a:avLst/>
                    </a:prstGeom>
                    <a:noFill/>
                    <a:ln>
                      <a:noFill/>
                    </a:ln>
                  </pic:spPr>
                </pic:pic>
              </a:graphicData>
            </a:graphic>
          </wp:inline>
        </w:drawing>
      </w:r>
      <w:r>
        <w:t xml:space="preserve"> kaupunkiloista ta ne ollah mukavat ta </w:t>
      </w:r>
      <w:r>
        <w:rPr>
          <w:noProof/>
          <w:position w:val="-6"/>
        </w:rPr>
        <w:drawing>
          <wp:inline distT="0" distB="0" distL="0" distR="0">
            <wp:extent cx="786130" cy="22034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Lukuvuosi loppuu </w:t>
      </w:r>
      <w:r>
        <w:rPr>
          <w:noProof/>
          <w:position w:val="-6"/>
        </w:rPr>
        <w:drawing>
          <wp:inline distT="0" distB="0" distL="0" distR="0">
            <wp:extent cx="1310005" cy="22034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310005" cy="220345"/>
                    </a:xfrm>
                    <a:prstGeom prst="rect">
                      <a:avLst/>
                    </a:prstGeom>
                    <a:noFill/>
                    <a:ln>
                      <a:noFill/>
                    </a:ln>
                  </pic:spPr>
                </pic:pic>
              </a:graphicData>
            </a:graphic>
          </wp:inline>
        </w:drawing>
      </w:r>
      <w:r>
        <w:t xml:space="preserve">, </w:t>
      </w:r>
      <w:r>
        <w:rPr>
          <w:noProof/>
          <w:position w:val="-6"/>
        </w:rPr>
        <w:drawing>
          <wp:inline distT="0" distB="0" distL="0" distR="0">
            <wp:extent cx="848995" cy="22034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uuvvet ylioppilahat </w:t>
      </w:r>
      <w:r>
        <w:rPr>
          <w:noProof/>
          <w:position w:val="-4"/>
        </w:rPr>
        <w:drawing>
          <wp:inline distT="0" distB="0" distL="0" distR="0">
            <wp:extent cx="513715" cy="19939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xml:space="preserve"> valkiet lakit., все типы склонения имен карельского языка во всех падежных формах единственного и множественного числа: kaunis </w:t>
      </w:r>
      <w:r>
        <w:rPr>
          <w:noProof/>
          <w:position w:val="-6"/>
        </w:rPr>
        <w:drawing>
          <wp:inline distT="0" distB="0" distL="0" distR="0">
            <wp:extent cx="461010" cy="22034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 kaunehella </w:t>
      </w:r>
      <w:r>
        <w:rPr>
          <w:noProof/>
          <w:position w:val="-6"/>
        </w:rPr>
        <w:drawing>
          <wp:inline distT="0" distB="0" distL="0" distR="0">
            <wp:extent cx="744220" cy="22034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xml:space="preserve"> - kaunehilla </w:t>
      </w:r>
      <w:r>
        <w:rPr>
          <w:noProof/>
          <w:position w:val="-6"/>
        </w:rPr>
        <w:drawing>
          <wp:inline distT="0" distB="0" distL="0" distR="0">
            <wp:extent cx="702310" cy="22034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xml:space="preserve">, так называемые "редкие падежные формы": комитатив (komitatiivi) muamo </w:t>
      </w:r>
      <w:r>
        <w:rPr>
          <w:noProof/>
          <w:position w:val="-6"/>
        </w:rPr>
        <w:drawing>
          <wp:inline distT="0" distB="0" distL="0" distR="0">
            <wp:extent cx="618490" cy="22034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xml:space="preserve">, инструктив (instruktiivi) jalan, абессив (abessiivi) kuritta, взаимное местоимение toini (resiprokkipronomini) в различных падежных формах: toini toiseh, глаголы карельского языка из списка лексического минимума для уровня среднего общего образования с учетом их управления, формы перфекта и плюсквамперфекта (indikatiivin perfekti ta pluskvamperfekti): on paistu, ei ole paistu, oli paistu, ei ollun paistu, различные предлоги и послелоги (pre- ta postpositiot: пространственные предлоги и послелоги joukkoh, </w:t>
      </w:r>
      <w:r>
        <w:rPr>
          <w:noProof/>
          <w:position w:val="-6"/>
        </w:rPr>
        <w:drawing>
          <wp:inline distT="0" distB="0" distL="0" distR="0">
            <wp:extent cx="639445" cy="22034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670560" cy="22034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puolella, puolelta, tilalla, tilalta, </w:t>
      </w:r>
      <w:r>
        <w:rPr>
          <w:noProof/>
          <w:position w:val="-4"/>
        </w:rPr>
        <w:drawing>
          <wp:inline distT="0" distB="0" distL="0" distR="0">
            <wp:extent cx="471805" cy="19939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kohtah, временные предлоги и послелоги </w:t>
      </w:r>
      <w:r>
        <w:rPr>
          <w:noProof/>
          <w:position w:val="-6"/>
        </w:rPr>
        <w:drawing>
          <wp:inline distT="0" distB="0" distL="0" distR="0">
            <wp:extent cx="1498600" cy="22034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498600" cy="220345"/>
                    </a:xfrm>
                    <a:prstGeom prst="rect">
                      <a:avLst/>
                    </a:prstGeom>
                    <a:noFill/>
                    <a:ln>
                      <a:noFill/>
                    </a:ln>
                  </pic:spPr>
                </pic:pic>
              </a:graphicData>
            </a:graphic>
          </wp:inline>
        </w:drawing>
      </w:r>
      <w:r>
        <w:t xml:space="preserve">, причинные предлоги и послелоги </w:t>
      </w:r>
      <w:r>
        <w:rPr>
          <w:noProof/>
          <w:position w:val="-6"/>
        </w:rPr>
        <w:drawing>
          <wp:inline distT="0" distB="0" distL="0" distR="0">
            <wp:extent cx="2504440" cy="22034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04440" cy="220345"/>
                    </a:xfrm>
                    <a:prstGeom prst="rect">
                      <a:avLst/>
                    </a:prstGeom>
                    <a:noFill/>
                    <a:ln>
                      <a:noFill/>
                    </a:ln>
                  </pic:spPr>
                </pic:pic>
              </a:graphicData>
            </a:graphic>
          </wp:inline>
        </w:drawing>
      </w:r>
      <w:r>
        <w:t xml:space="preserve">, заместительные предлоги и послелоги </w:t>
      </w:r>
      <w:r>
        <w:rPr>
          <w:noProof/>
          <w:position w:val="-6"/>
        </w:rPr>
        <w:drawing>
          <wp:inline distT="0" distB="0" distL="0" distR="0">
            <wp:extent cx="1802130" cy="22034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802130" cy="220345"/>
                    </a:xfrm>
                    <a:prstGeom prst="rect">
                      <a:avLst/>
                    </a:prstGeom>
                    <a:noFill/>
                    <a:ln>
                      <a:noFill/>
                    </a:ln>
                  </pic:spPr>
                </pic:pic>
              </a:graphicData>
            </a:graphic>
          </wp:inline>
        </w:drawing>
      </w:r>
      <w:r>
        <w:t xml:space="preserve">, puoleh, предлоги и послелоги образа действия </w:t>
      </w:r>
      <w:r>
        <w:rPr>
          <w:noProof/>
          <w:position w:val="-4"/>
        </w:rPr>
        <w:drawing>
          <wp:inline distT="0" distB="0" distL="0" distR="0">
            <wp:extent cx="492760" cy="19939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различные союзы: сочинительные союзы (</w:t>
      </w:r>
      <w:r>
        <w:rPr>
          <w:noProof/>
          <w:position w:val="-6"/>
        </w:rPr>
        <w:drawing>
          <wp:inline distT="0" distB="0" distL="0" distR="0">
            <wp:extent cx="1456690" cy="22034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56690" cy="220345"/>
                    </a:xfrm>
                    <a:prstGeom prst="rect">
                      <a:avLst/>
                    </a:prstGeom>
                    <a:noFill/>
                    <a:ln>
                      <a:noFill/>
                    </a:ln>
                  </pic:spPr>
                </pic:pic>
              </a:graphicData>
            </a:graphic>
          </wp:inline>
        </w:drawing>
      </w:r>
      <w:r>
        <w:t>) ta, tahikka, tahi, подчинительные союзы (</w:t>
      </w:r>
      <w:r>
        <w:rPr>
          <w:noProof/>
          <w:position w:val="-6"/>
        </w:rPr>
        <w:drawing>
          <wp:inline distT="0" distB="0" distL="0" distR="0">
            <wp:extent cx="1268095" cy="22034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68095" cy="220345"/>
                    </a:xfrm>
                    <a:prstGeom prst="rect">
                      <a:avLst/>
                    </a:prstGeom>
                    <a:noFill/>
                    <a:ln>
                      <a:noFill/>
                    </a:ln>
                  </pic:spPr>
                </pic:pic>
              </a:graphicData>
            </a:graphic>
          </wp:inline>
        </w:drawing>
      </w:r>
      <w:r>
        <w:t xml:space="preserve">) niin jotta, ennen kuin, niin kuin, </w:t>
      </w:r>
      <w:r>
        <w:rPr>
          <w:noProof/>
          <w:position w:val="-6"/>
        </w:rPr>
        <w:drawing>
          <wp:inline distT="0" distB="0" distL="0" distR="0">
            <wp:extent cx="262255" cy="22034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xml:space="preserve"> kohta, </w:t>
      </w:r>
      <w:r>
        <w:rPr>
          <w:noProof/>
          <w:position w:val="-4"/>
        </w:rPr>
        <w:drawing>
          <wp:inline distT="0" distB="0" distL="0" distR="0">
            <wp:extent cx="335280" cy="19939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различные междометия современного карельского языка (interjektiot), активные формы инессива II инфинитива (2. infinitiivin inessiivi): </w:t>
      </w:r>
      <w:r>
        <w:rPr>
          <w:noProof/>
          <w:position w:val="-6"/>
        </w:rPr>
        <w:drawing>
          <wp:inline distT="0" distB="0" distL="0" distR="0">
            <wp:extent cx="723265" cy="22034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формы инструктива II инфинитива (2. infinitiivin instruktiivi): pannen, формы адессива-аллатива и абессива III инфинитива (3. infinitiivin adessiivi-allatiivi ta abessiivi): laulamalla, nauramatta, различные диалогические частицы (dialogipartikkelit), различные присоединительные частицы с учетом их прагматических характеристик (liitehpartikkelit);</w:t>
      </w:r>
    </w:p>
    <w:p w:rsidR="00C86223" w:rsidRDefault="00C86223">
      <w:pPr>
        <w:pStyle w:val="ConsPlusNormal"/>
        <w:spacing w:before="220"/>
        <w:ind w:firstLine="540"/>
        <w:jc w:val="both"/>
      </w:pPr>
      <w:r>
        <w:t>владеть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карельском языке (собственно карельское наречие),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lastRenderedPageBreak/>
        <w:t>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карельском языке (собственно карельское наречие)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spacing w:before="220"/>
        <w:ind w:firstLine="540"/>
        <w:jc w:val="both"/>
      </w:pPr>
      <w:r>
        <w:t>36.8.5. Предметные результаты освоения программы учебного предмета "Родной (карельский) язык (собственно карельское наречие)" (базовый уровень). К концу 11 класса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(до 9 реплик со стороны каждого собеседника), 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в рамках отобранного тематического содержания речи, излагать основное содержание прочитанного (прослушанного) текста с выражением своего отношения без вербальных опор (объем монологического высказывания - 14 - 15 фраз),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 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писать резюме (CV) с сообщением основных сведений о себе, писать электронное сообщение личного характера, соблюдая речевой этикет (объем сообщения - до 140 слов), создавать письменные высказывания на основе плана, иллюстрации, таблицы, графика, диаграммы и (или) прочитанного (прослушанного) текста по образцу (объем высказывания - до 180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lastRenderedPageBreak/>
        <w:t>распознавать в устной речи и письменном тексте 1500 лексических единиц (слов,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карельском языке (собственно карельское наречие) нормы лексической сочетаемости, распознавать и употреблять в устной и письменной речи родственные слова, образованные с использованием аффиксации,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p w:rsidR="00C86223" w:rsidRDefault="00C86223">
      <w:pPr>
        <w:pStyle w:val="ConsPlusNormal"/>
        <w:spacing w:before="220"/>
        <w:ind w:firstLine="540"/>
        <w:jc w:val="both"/>
      </w:pPr>
      <w:r>
        <w:t xml:space="preserve">распознавать и употреблять в речи различные коммуникативные типы предложений: повествовательные, вопросительные (общий, специальный, альтернативный, разделительный вопросы), побудительные (в утвердительной и отрицательной формах), распространенные и нераспространенные простые предложения, сложносочиненные и сложноподчиненные предложения: Internettikahviloja </w:t>
      </w:r>
      <w:r>
        <w:rPr>
          <w:noProof/>
          <w:position w:val="-6"/>
        </w:rPr>
        <w:drawing>
          <wp:inline distT="0" distB="0" distL="0" distR="0">
            <wp:extent cx="1163320" cy="22034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163320" cy="220345"/>
                    </a:xfrm>
                    <a:prstGeom prst="rect">
                      <a:avLst/>
                    </a:prstGeom>
                    <a:noFill/>
                    <a:ln>
                      <a:noFill/>
                    </a:ln>
                  </pic:spPr>
                </pic:pic>
              </a:graphicData>
            </a:graphic>
          </wp:inline>
        </w:drawing>
      </w:r>
      <w:r>
        <w:t xml:space="preserve"> kaupunkiloista ta ne ollah mukavat ta </w:t>
      </w:r>
      <w:r>
        <w:rPr>
          <w:noProof/>
          <w:position w:val="-6"/>
        </w:rPr>
        <w:drawing>
          <wp:inline distT="0" distB="0" distL="0" distR="0">
            <wp:extent cx="786130" cy="22034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Lukuvuosi loppuu </w:t>
      </w:r>
      <w:r>
        <w:rPr>
          <w:noProof/>
          <w:position w:val="-6"/>
        </w:rPr>
        <w:drawing>
          <wp:inline distT="0" distB="0" distL="0" distR="0">
            <wp:extent cx="1310005" cy="22034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310005" cy="220345"/>
                    </a:xfrm>
                    <a:prstGeom prst="rect">
                      <a:avLst/>
                    </a:prstGeom>
                    <a:noFill/>
                    <a:ln>
                      <a:noFill/>
                    </a:ln>
                  </pic:spPr>
                </pic:pic>
              </a:graphicData>
            </a:graphic>
          </wp:inline>
        </w:drawing>
      </w:r>
      <w:r>
        <w:t xml:space="preserve">, </w:t>
      </w:r>
      <w:r>
        <w:rPr>
          <w:noProof/>
          <w:position w:val="-6"/>
        </w:rPr>
        <w:drawing>
          <wp:inline distT="0" distB="0" distL="0" distR="0">
            <wp:extent cx="848995" cy="22034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uuvvet ylioppilahat </w:t>
      </w:r>
      <w:r>
        <w:rPr>
          <w:noProof/>
          <w:position w:val="-4"/>
        </w:rPr>
        <w:drawing>
          <wp:inline distT="0" distB="0" distL="0" distR="0">
            <wp:extent cx="513715" cy="19939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xml:space="preserve"> valkiet lakit., все типы склонения имен карельского языка во всех падежных формах единственного и множественного числа: kaunis </w:t>
      </w:r>
      <w:r>
        <w:rPr>
          <w:noProof/>
          <w:position w:val="-6"/>
        </w:rPr>
        <w:drawing>
          <wp:inline distT="0" distB="0" distL="0" distR="0">
            <wp:extent cx="461010" cy="22034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 kaunehella </w:t>
      </w:r>
      <w:r>
        <w:rPr>
          <w:noProof/>
          <w:position w:val="-6"/>
        </w:rPr>
        <w:drawing>
          <wp:inline distT="0" distB="0" distL="0" distR="0">
            <wp:extent cx="744220" cy="22034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xml:space="preserve"> - kaunehilla </w:t>
      </w:r>
      <w:r>
        <w:rPr>
          <w:noProof/>
          <w:position w:val="-6"/>
        </w:rPr>
        <w:drawing>
          <wp:inline distT="0" distB="0" distL="0" distR="0">
            <wp:extent cx="702310" cy="22034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xml:space="preserve">, так называемые "редкие падежные формы": комитатив (komitatiivi) muamo </w:t>
      </w:r>
      <w:r>
        <w:rPr>
          <w:noProof/>
          <w:position w:val="-6"/>
        </w:rPr>
        <w:drawing>
          <wp:inline distT="0" distB="0" distL="0" distR="0">
            <wp:extent cx="618490" cy="22034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xml:space="preserve">, инструктив (instruktiivi) jalan, абессив (abessiivi) kuritta, взаимное местоимение toini (resiprokkipronomini) в различных падежных формах: toini toiseh, глаголы карельского языка из списка лексического минимума для уровня среднего общего образования с учетом их управления, формы перфекта и плюсквамперфекта (indikatiivin perfekti ta pluskvamperfekti): on paistu, ei ole paistu, oli paistu, ei ollun paistu, различные предлоги и послелоги (pre- ta postpositiot): пространственные предлоги и послелоги joukkoh, </w:t>
      </w:r>
      <w:r>
        <w:rPr>
          <w:noProof/>
          <w:position w:val="-6"/>
        </w:rPr>
        <w:drawing>
          <wp:inline distT="0" distB="0" distL="0" distR="0">
            <wp:extent cx="639445" cy="22034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670560" cy="22034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puolella, puolelta, tilalla, tilalta, </w:t>
      </w:r>
      <w:r>
        <w:rPr>
          <w:noProof/>
          <w:position w:val="-4"/>
        </w:rPr>
        <w:drawing>
          <wp:inline distT="0" distB="0" distL="0" distR="0">
            <wp:extent cx="471805" cy="19939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kohtah, временные предлоги и послелоги </w:t>
      </w:r>
      <w:r>
        <w:rPr>
          <w:noProof/>
          <w:position w:val="-6"/>
        </w:rPr>
        <w:drawing>
          <wp:inline distT="0" distB="0" distL="0" distR="0">
            <wp:extent cx="1498600" cy="22034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498600" cy="220345"/>
                    </a:xfrm>
                    <a:prstGeom prst="rect">
                      <a:avLst/>
                    </a:prstGeom>
                    <a:noFill/>
                    <a:ln>
                      <a:noFill/>
                    </a:ln>
                  </pic:spPr>
                </pic:pic>
              </a:graphicData>
            </a:graphic>
          </wp:inline>
        </w:drawing>
      </w:r>
      <w:r>
        <w:t xml:space="preserve">, причинные предлоги и послелоги </w:t>
      </w:r>
      <w:r>
        <w:rPr>
          <w:noProof/>
          <w:position w:val="-6"/>
        </w:rPr>
        <w:drawing>
          <wp:inline distT="0" distB="0" distL="0" distR="0">
            <wp:extent cx="2504440" cy="22034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04440" cy="220345"/>
                    </a:xfrm>
                    <a:prstGeom prst="rect">
                      <a:avLst/>
                    </a:prstGeom>
                    <a:noFill/>
                    <a:ln>
                      <a:noFill/>
                    </a:ln>
                  </pic:spPr>
                </pic:pic>
              </a:graphicData>
            </a:graphic>
          </wp:inline>
        </w:drawing>
      </w:r>
      <w:r>
        <w:t xml:space="preserve">, заместительные предлоги и послелоги </w:t>
      </w:r>
      <w:r>
        <w:rPr>
          <w:noProof/>
          <w:position w:val="-6"/>
        </w:rPr>
        <w:drawing>
          <wp:inline distT="0" distB="0" distL="0" distR="0">
            <wp:extent cx="1802130" cy="22034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802130" cy="220345"/>
                    </a:xfrm>
                    <a:prstGeom prst="rect">
                      <a:avLst/>
                    </a:prstGeom>
                    <a:noFill/>
                    <a:ln>
                      <a:noFill/>
                    </a:ln>
                  </pic:spPr>
                </pic:pic>
              </a:graphicData>
            </a:graphic>
          </wp:inline>
        </w:drawing>
      </w:r>
      <w:r>
        <w:t xml:space="preserve">, puoleh, предлоги и послелоги образа действия </w:t>
      </w:r>
      <w:r>
        <w:rPr>
          <w:noProof/>
          <w:position w:val="-4"/>
        </w:rPr>
        <w:drawing>
          <wp:inline distT="0" distB="0" distL="0" distR="0">
            <wp:extent cx="492760" cy="19939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различные союзы: сочинительные союзы (</w:t>
      </w:r>
      <w:r>
        <w:rPr>
          <w:noProof/>
          <w:position w:val="-6"/>
        </w:rPr>
        <w:drawing>
          <wp:inline distT="0" distB="0" distL="0" distR="0">
            <wp:extent cx="1456690" cy="22034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56690" cy="220345"/>
                    </a:xfrm>
                    <a:prstGeom prst="rect">
                      <a:avLst/>
                    </a:prstGeom>
                    <a:noFill/>
                    <a:ln>
                      <a:noFill/>
                    </a:ln>
                  </pic:spPr>
                </pic:pic>
              </a:graphicData>
            </a:graphic>
          </wp:inline>
        </w:drawing>
      </w:r>
      <w:r>
        <w:t>) ta, tahikka, tahi, подчинительные союзы (</w:t>
      </w:r>
      <w:r>
        <w:rPr>
          <w:noProof/>
          <w:position w:val="-6"/>
        </w:rPr>
        <w:drawing>
          <wp:inline distT="0" distB="0" distL="0" distR="0">
            <wp:extent cx="1268095" cy="22034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68095" cy="220345"/>
                    </a:xfrm>
                    <a:prstGeom prst="rect">
                      <a:avLst/>
                    </a:prstGeom>
                    <a:noFill/>
                    <a:ln>
                      <a:noFill/>
                    </a:ln>
                  </pic:spPr>
                </pic:pic>
              </a:graphicData>
            </a:graphic>
          </wp:inline>
        </w:drawing>
      </w:r>
      <w:r>
        <w:t xml:space="preserve">) niin jotta, ennen kuin, niin kuin, </w:t>
      </w:r>
      <w:r>
        <w:rPr>
          <w:noProof/>
          <w:position w:val="-6"/>
        </w:rPr>
        <w:drawing>
          <wp:inline distT="0" distB="0" distL="0" distR="0">
            <wp:extent cx="262255" cy="22034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xml:space="preserve"> kohta, </w:t>
      </w:r>
      <w:r>
        <w:rPr>
          <w:noProof/>
          <w:position w:val="-4"/>
        </w:rPr>
        <w:drawing>
          <wp:inline distT="0" distB="0" distL="0" distR="0">
            <wp:extent cx="335280" cy="19939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различные междометия современного карельского языка (interjektiot), активные формы инессива II инфинитива (2. infinitiivin inessiivi): </w:t>
      </w:r>
      <w:r>
        <w:rPr>
          <w:noProof/>
          <w:position w:val="-6"/>
        </w:rPr>
        <w:drawing>
          <wp:inline distT="0" distB="0" distL="0" distR="0">
            <wp:extent cx="723265" cy="22034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формы инструктива II инфинитива (2. infinitiivin instruktiivi): pannen, формы адессива-аллатива и абессива III инфинитива (3. infinitiivin adessiivi-allatiivi ta abessiivi): laulamalla, nauramatta, различные диалогические частицы (dialogipartikkelit), различные присоединительные частицы с учетом их прагматических характеристик (liitehpartikkelit);</w:t>
      </w:r>
    </w:p>
    <w:p w:rsidR="00C86223" w:rsidRDefault="00C86223">
      <w:pPr>
        <w:pStyle w:val="ConsPlusNormal"/>
        <w:spacing w:before="220"/>
        <w:ind w:firstLine="540"/>
        <w:jc w:val="both"/>
      </w:pPr>
      <w:r>
        <w:t>владеть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карельском языке (собственно карельское наречие),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w:t>
      </w:r>
      <w:r>
        <w:lastRenderedPageBreak/>
        <w:t>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карельском языке (собственно карельское наречие)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37. Федеральная рабочая программа по учебному предмету "Родной (коми) язык".</w:t>
      </w:r>
    </w:p>
    <w:p w:rsidR="00C86223" w:rsidRDefault="00C86223">
      <w:pPr>
        <w:pStyle w:val="ConsPlusNormal"/>
        <w:spacing w:before="220"/>
        <w:ind w:firstLine="540"/>
        <w:jc w:val="both"/>
      </w:pPr>
      <w:r>
        <w:t>37.1. Федеральная рабочая программа по учебному предмету "Родной (коми) язык" (предметная область "Родной язык и родная литература") (далее соответственно - программа по родному (коми) языку, родной (коми) язык, коми язык) разработана для обучающихся, владеющих родным коми языком, и включает пояснительную записку, содержание обучения, планируемые результаты освоения программы по родному (коми) языку.</w:t>
      </w:r>
    </w:p>
    <w:p w:rsidR="00C86223" w:rsidRDefault="00C86223">
      <w:pPr>
        <w:pStyle w:val="ConsPlusNormal"/>
        <w:spacing w:before="220"/>
        <w:ind w:firstLine="540"/>
        <w:jc w:val="both"/>
      </w:pPr>
      <w:r>
        <w:t>37.2. Пояснительная записка отражает общие цели изучения родного (коми)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37.4. Планируемые результаты освоения программы по родному (коми)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37.5. Пояснительная записка.</w:t>
      </w:r>
    </w:p>
    <w:p w:rsidR="00C86223" w:rsidRDefault="00C86223">
      <w:pPr>
        <w:pStyle w:val="ConsPlusNormal"/>
        <w:spacing w:before="220"/>
        <w:ind w:firstLine="540"/>
        <w:jc w:val="both"/>
      </w:pPr>
      <w:r>
        <w:t>37.5.1. Программа по родному (коми)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37.5.2. Программа по родному (коми) языку разработана для образовательных организаций республики Коми, реализующих изучение коми языка как родного языка обучающихся. Изучение предмета "Родной (коми) язык"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речевой деятельности.</w:t>
      </w:r>
    </w:p>
    <w:p w:rsidR="00C86223" w:rsidRDefault="00C86223">
      <w:pPr>
        <w:pStyle w:val="ConsPlusNormal"/>
        <w:spacing w:before="220"/>
        <w:ind w:firstLine="540"/>
        <w:jc w:val="both"/>
      </w:pPr>
      <w:r>
        <w:t>Родной (коми) язык в 10 - 11 классах дополняет содержание курса "Родной (коми) язык" в аспектах, связанных с отражением в коми языке культуры, истории коми народа, с совершенствованием культуры речи, текстовой деятельности обучающихся.</w:t>
      </w:r>
    </w:p>
    <w:p w:rsidR="00C86223" w:rsidRDefault="00C86223">
      <w:pPr>
        <w:pStyle w:val="ConsPlusNormal"/>
        <w:spacing w:before="220"/>
        <w:ind w:firstLine="540"/>
        <w:jc w:val="both"/>
      </w:pPr>
      <w:r>
        <w:t xml:space="preserve">Программа по родному (коми) языку отражает факторы социолингвистического и культурологического характера - многообразные связи коми языка с цивилизацией и культурой, государством и обществом, предусматривает формирование представлений о коми языке как живом, развивающемся явлении, о диалектическом противоречии подвижности, стабильности в коми языке (включая его лексику, формы существования, стилистическую систему, нормы коми </w:t>
      </w:r>
      <w:r>
        <w:lastRenderedPageBreak/>
        <w:t>литературного словоупотребления), обращает внимание на анализ отражения в фактах языка коми языковой картины мира и концептосферы коми народа, особенностей коми менталитета и морально-нравственных ценностей.</w:t>
      </w:r>
    </w:p>
    <w:p w:rsidR="00C86223" w:rsidRDefault="00C86223">
      <w:pPr>
        <w:pStyle w:val="ConsPlusNormal"/>
        <w:spacing w:before="220"/>
        <w:ind w:firstLine="540"/>
        <w:jc w:val="both"/>
      </w:pPr>
      <w:r>
        <w:t>Материал курса выстроен с учетом межпредметных связей с другими предметами гуманитарного цикла: с родной (коми) литературой, русским языком и литературой, иностранным языком, историей.</w:t>
      </w:r>
    </w:p>
    <w:p w:rsidR="00C86223" w:rsidRDefault="00C86223">
      <w:pPr>
        <w:pStyle w:val="ConsPlusNormal"/>
        <w:spacing w:before="220"/>
        <w:ind w:firstLine="540"/>
        <w:jc w:val="both"/>
      </w:pPr>
      <w:r>
        <w:t>37.5.3. В содержании программы по родному (коми) языку выделяются следующие содержательные линии: "Язык и культура", "Культура речи", "Речь. Речевая деятельность".</w:t>
      </w:r>
    </w:p>
    <w:p w:rsidR="00C86223" w:rsidRDefault="00C86223">
      <w:pPr>
        <w:pStyle w:val="ConsPlusNormal"/>
        <w:spacing w:before="220"/>
        <w:ind w:firstLine="540"/>
        <w:jc w:val="both"/>
      </w:pPr>
      <w:r>
        <w:t>37.5.4. Изучение родного (коми) языка направлено на достижение следующих целей:</w:t>
      </w:r>
    </w:p>
    <w:p w:rsidR="00C86223" w:rsidRDefault="00C86223">
      <w:pPr>
        <w:pStyle w:val="ConsPlusNormal"/>
        <w:spacing w:before="220"/>
        <w:ind w:firstLine="540"/>
        <w:jc w:val="both"/>
      </w:pPr>
      <w:r>
        <w:t>овладение необходимыми знаниями о родном (коми) языке как знаковой системе и общественном явлении, о его устройстве, функционировании и развитии;</w:t>
      </w:r>
    </w:p>
    <w:p w:rsidR="00C86223" w:rsidRDefault="00C86223">
      <w:pPr>
        <w:pStyle w:val="ConsPlusNormal"/>
        <w:spacing w:before="220"/>
        <w:ind w:firstLine="540"/>
        <w:jc w:val="both"/>
      </w:pPr>
      <w:r>
        <w:t>совершенствование коммуникативных навыков обучающихся;</w:t>
      </w:r>
    </w:p>
    <w:p w:rsidR="00C86223" w:rsidRDefault="00C86223">
      <w:pPr>
        <w:pStyle w:val="ConsPlusNormal"/>
        <w:spacing w:before="220"/>
        <w:ind w:firstLine="540"/>
        <w:jc w:val="both"/>
      </w:pPr>
      <w:r>
        <w:t>формирование познавательного интереса к родному коми языку, отношения к нему как к духовной, нравственной и культурной ценности, формирование уважительного отношения к родной культуре, а также к культурам и языкам народов России;</w:t>
      </w:r>
    </w:p>
    <w:p w:rsidR="00C86223" w:rsidRDefault="00C86223">
      <w:pPr>
        <w:pStyle w:val="ConsPlusNormal"/>
        <w:spacing w:before="220"/>
        <w:ind w:firstLine="540"/>
        <w:jc w:val="both"/>
      </w:pPr>
      <w:r>
        <w:t>формирование общероссийской гражданской идентичности, гражданского самосознания.</w:t>
      </w:r>
    </w:p>
    <w:p w:rsidR="00C86223" w:rsidRDefault="00C86223">
      <w:pPr>
        <w:pStyle w:val="ConsPlusNormal"/>
        <w:spacing w:before="220"/>
        <w:ind w:firstLine="540"/>
        <w:jc w:val="both"/>
      </w:pPr>
      <w:r>
        <w:t>37.5.5. Общее число часов, рекомендованных для изучения родного (коми)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37.6. Содержание обучения в 10 классе.</w:t>
      </w:r>
    </w:p>
    <w:p w:rsidR="00C86223" w:rsidRDefault="00C86223">
      <w:pPr>
        <w:pStyle w:val="ConsPlusNormal"/>
        <w:spacing w:before="220"/>
        <w:ind w:firstLine="540"/>
        <w:jc w:val="both"/>
      </w:pPr>
      <w:r>
        <w:t>37.6.1. Язык и культура.</w:t>
      </w:r>
    </w:p>
    <w:p w:rsidR="00C86223" w:rsidRDefault="00C86223">
      <w:pPr>
        <w:pStyle w:val="ConsPlusNormal"/>
        <w:spacing w:before="220"/>
        <w:ind w:firstLine="540"/>
        <w:jc w:val="both"/>
      </w:pPr>
      <w:r>
        <w:t>37.6.1.1. Родной язык в жизни человека, общества и государства.</w:t>
      </w:r>
    </w:p>
    <w:p w:rsidR="00C86223" w:rsidRDefault="00C86223">
      <w:pPr>
        <w:pStyle w:val="ConsPlusNormal"/>
        <w:spacing w:before="220"/>
        <w:ind w:firstLine="540"/>
        <w:jc w:val="both"/>
      </w:pPr>
      <w:r>
        <w:t>Понятие родного языка, значение родного языка в жизни человека.</w:t>
      </w:r>
    </w:p>
    <w:p w:rsidR="00C86223" w:rsidRDefault="00C86223">
      <w:pPr>
        <w:pStyle w:val="ConsPlusNormal"/>
        <w:spacing w:before="220"/>
        <w:ind w:firstLine="540"/>
        <w:jc w:val="both"/>
      </w:pPr>
      <w:r>
        <w:t>Родной язык как явление национальной культуры.</w:t>
      </w:r>
    </w:p>
    <w:p w:rsidR="00C86223" w:rsidRDefault="00C86223">
      <w:pPr>
        <w:pStyle w:val="ConsPlusNormal"/>
        <w:spacing w:before="220"/>
        <w:ind w:firstLine="540"/>
        <w:jc w:val="both"/>
      </w:pPr>
      <w:r>
        <w:t>Коми язык в системе других родных языков народов Российской Федерации и Республики Коми.</w:t>
      </w:r>
    </w:p>
    <w:p w:rsidR="00C86223" w:rsidRDefault="00C86223">
      <w:pPr>
        <w:pStyle w:val="ConsPlusNormal"/>
        <w:spacing w:before="220"/>
        <w:ind w:firstLine="540"/>
        <w:jc w:val="both"/>
      </w:pPr>
      <w:r>
        <w:t>Культура родной (коми) речи как фактор сохранения культурной преемственности поколений.</w:t>
      </w:r>
    </w:p>
    <w:p w:rsidR="00C86223" w:rsidRDefault="00C86223">
      <w:pPr>
        <w:pStyle w:val="ConsPlusNormal"/>
        <w:spacing w:before="220"/>
        <w:ind w:firstLine="540"/>
        <w:jc w:val="both"/>
      </w:pPr>
      <w:r>
        <w:t>37.6.1.2. Коми языковая картина мира и отражение в языке менталитета коми народа. Коми язык как зеркало национальной культуры и истории народа. Национально-специфическая лексика коми языка и ее основные типы (повторение, обобщение). Особенности коми языковой картины мира. Ключевые слова коми культуры.</w:t>
      </w:r>
    </w:p>
    <w:p w:rsidR="00C86223" w:rsidRDefault="00C86223">
      <w:pPr>
        <w:pStyle w:val="ConsPlusNormal"/>
        <w:spacing w:before="220"/>
        <w:ind w:firstLine="540"/>
        <w:jc w:val="both"/>
      </w:pPr>
      <w:r>
        <w:t>37.6.1.3. История коми народа и коми культуры сквозь призму лексики и фразеологии русского языка (повторение, обобщение).</w:t>
      </w:r>
    </w:p>
    <w:p w:rsidR="00C86223" w:rsidRDefault="00C86223">
      <w:pPr>
        <w:pStyle w:val="ConsPlusNormal"/>
        <w:spacing w:before="220"/>
        <w:ind w:firstLine="540"/>
        <w:jc w:val="both"/>
      </w:pPr>
      <w:r>
        <w:t>Актуализация и пассивизация различных разрядов слов и устойчивых словосочетаний в процессе исторического развития общества и культуры коми народа. Переосмысление значений слов.</w:t>
      </w:r>
    </w:p>
    <w:p w:rsidR="00C86223" w:rsidRDefault="00C86223">
      <w:pPr>
        <w:pStyle w:val="ConsPlusNormal"/>
        <w:spacing w:before="220"/>
        <w:ind w:firstLine="540"/>
        <w:jc w:val="both"/>
      </w:pPr>
      <w:r>
        <w:t xml:space="preserve">37.6.1.4. Уральская, финно-угорская, прапермская, старославянская лексика в коми языке. Роль лексики финно-угорского и прапермского происхождения, старославянизмов в формировании лексического состава коми языка. Актуализация архаизмов в современном коми </w:t>
      </w:r>
      <w:r>
        <w:lastRenderedPageBreak/>
        <w:t>языке XXI века.</w:t>
      </w:r>
    </w:p>
    <w:p w:rsidR="00C86223" w:rsidRDefault="00C86223">
      <w:pPr>
        <w:pStyle w:val="ConsPlusNormal"/>
        <w:spacing w:before="220"/>
        <w:ind w:firstLine="540"/>
        <w:jc w:val="both"/>
      </w:pPr>
      <w:r>
        <w:t>37.6.1.5. Словари коми языка как хранилище сведений об истории и духовной и материальной культуре коми народа (обзор, общее представление). Толковый словарь коми языка, этимологический словарь коми языка, словари неологизмов, словарь синонимов, антонимов, словари коми пословиц и поговорок, лексический состав коми языка конца XX - начала XXI века.</w:t>
      </w:r>
    </w:p>
    <w:p w:rsidR="00C86223" w:rsidRDefault="00C86223">
      <w:pPr>
        <w:pStyle w:val="ConsPlusNormal"/>
        <w:spacing w:before="220"/>
        <w:ind w:firstLine="540"/>
        <w:jc w:val="both"/>
      </w:pPr>
      <w:r>
        <w:t>37.6.2. Культура речи.</w:t>
      </w:r>
    </w:p>
    <w:p w:rsidR="00C86223" w:rsidRDefault="00C86223">
      <w:pPr>
        <w:pStyle w:val="ConsPlusNormal"/>
        <w:spacing w:before="220"/>
        <w:ind w:firstLine="540"/>
        <w:jc w:val="both"/>
      </w:pPr>
      <w:r>
        <w:t>37.6.2.1. Коми литературный язык как высшая форма национального языка. Стили коми языка (официально-деловой, научный, публицистический, художественный, разговорно-бытовой) (повторение, обобщение, расширение и углубление знаний).</w:t>
      </w:r>
    </w:p>
    <w:p w:rsidR="00C86223" w:rsidRDefault="00C86223">
      <w:pPr>
        <w:pStyle w:val="ConsPlusNormal"/>
        <w:spacing w:before="220"/>
        <w:ind w:firstLine="540"/>
        <w:jc w:val="both"/>
      </w:pPr>
      <w:r>
        <w:t>37.6.2.2. Языковая норма и современный коми литературный язык. Языковая норма и история ее развития.</w:t>
      </w:r>
    </w:p>
    <w:p w:rsidR="00C86223" w:rsidRDefault="00C86223">
      <w:pPr>
        <w:pStyle w:val="ConsPlusNormal"/>
        <w:spacing w:before="220"/>
        <w:ind w:firstLine="540"/>
        <w:jc w:val="both"/>
      </w:pPr>
      <w:r>
        <w:t>Устойчивость и изменчивость нормы. Основные причины изменения языковых норм.</w:t>
      </w:r>
    </w:p>
    <w:p w:rsidR="00C86223" w:rsidRDefault="00C86223">
      <w:pPr>
        <w:pStyle w:val="ConsPlusNormal"/>
        <w:spacing w:before="220"/>
        <w:ind w:firstLine="540"/>
        <w:jc w:val="both"/>
      </w:pPr>
      <w:r>
        <w:t>Вариантность нормы как свойство литературного языка.</w:t>
      </w:r>
    </w:p>
    <w:p w:rsidR="00C86223" w:rsidRDefault="00C86223">
      <w:pPr>
        <w:pStyle w:val="ConsPlusNormal"/>
        <w:spacing w:before="220"/>
        <w:ind w:firstLine="540"/>
        <w:jc w:val="both"/>
      </w:pPr>
      <w:r>
        <w:t>37.6.2.3. Орфоэпические нормы современного коми литературного языка.</w:t>
      </w:r>
    </w:p>
    <w:p w:rsidR="00C86223" w:rsidRDefault="00C86223">
      <w:pPr>
        <w:pStyle w:val="ConsPlusNormal"/>
        <w:spacing w:before="220"/>
        <w:ind w:firstLine="540"/>
        <w:jc w:val="both"/>
      </w:pPr>
      <w:r>
        <w:t>37.6.2.4. Грамматические нормы современного коми литературного языка. Варианты грамматических норм (послеложные имена существительные и падежные формы существительных, лично-притяжательные суффиксы и личные местоимения, варианты в глагольном управлении).</w:t>
      </w:r>
    </w:p>
    <w:p w:rsidR="00C86223" w:rsidRDefault="00C86223">
      <w:pPr>
        <w:pStyle w:val="ConsPlusNormal"/>
        <w:spacing w:before="220"/>
        <w:ind w:firstLine="540"/>
        <w:jc w:val="both"/>
      </w:pPr>
      <w:r>
        <w:t>37.6.2.5. Лексические нормы современного коми литературного языка.</w:t>
      </w:r>
    </w:p>
    <w:p w:rsidR="00C86223" w:rsidRDefault="00C86223">
      <w:pPr>
        <w:pStyle w:val="ConsPlusNormal"/>
        <w:spacing w:before="220"/>
        <w:ind w:firstLine="540"/>
        <w:jc w:val="both"/>
      </w:pPr>
      <w:r>
        <w:t>Изменения лексических норм: переосмысление значений слов, освоение терминологической лексики, освоение коми лингвистической и литературоведческой терминологии, изменение стилистической окраски слов. Нормативные словари коми языка. Пометы в нормативных словарях коми языка. Толковый словарь коми языка.</w:t>
      </w:r>
    </w:p>
    <w:p w:rsidR="00C86223" w:rsidRDefault="00C86223">
      <w:pPr>
        <w:pStyle w:val="ConsPlusNormal"/>
        <w:spacing w:before="220"/>
        <w:ind w:firstLine="540"/>
        <w:jc w:val="both"/>
      </w:pPr>
      <w:r>
        <w:t>37.6.2.6. Речь правильная и речь хорошая. Речевая культура и ее типы (общее представление).</w:t>
      </w:r>
    </w:p>
    <w:p w:rsidR="00C86223" w:rsidRDefault="00C86223">
      <w:pPr>
        <w:pStyle w:val="ConsPlusNormal"/>
        <w:spacing w:before="220"/>
        <w:ind w:firstLine="540"/>
        <w:jc w:val="both"/>
      </w:pPr>
      <w:r>
        <w:t>37.6.2.7. Орфографические нормы и орфографические варианты. Орфографические словари и справочники коми языка.</w:t>
      </w:r>
    </w:p>
    <w:p w:rsidR="00C86223" w:rsidRDefault="00C86223">
      <w:pPr>
        <w:pStyle w:val="ConsPlusNormal"/>
        <w:spacing w:before="220"/>
        <w:ind w:firstLine="540"/>
        <w:jc w:val="both"/>
      </w:pPr>
      <w:r>
        <w:t>37.6.3. Речь. Речевая деятельность. Текст.</w:t>
      </w:r>
    </w:p>
    <w:p w:rsidR="00C86223" w:rsidRDefault="00C86223">
      <w:pPr>
        <w:pStyle w:val="ConsPlusNormal"/>
        <w:spacing w:before="220"/>
        <w:ind w:firstLine="540"/>
        <w:jc w:val="both"/>
      </w:pPr>
      <w:r>
        <w:t>37.6.3.1. Текст как средство передачи и хранения культурных ценностей, опыта и истории народа. Тексты как памятники культуры.</w:t>
      </w:r>
    </w:p>
    <w:p w:rsidR="00C86223" w:rsidRDefault="00C86223">
      <w:pPr>
        <w:pStyle w:val="ConsPlusNormal"/>
        <w:spacing w:before="220"/>
        <w:ind w:firstLine="540"/>
        <w:jc w:val="both"/>
      </w:pPr>
      <w:r>
        <w:t>Отражение в памятниках коми письменности, коми фольклорных текстах истории коми народа, истории коми языка, духовной и материальной культуры, патриотизма коми народа.</w:t>
      </w:r>
    </w:p>
    <w:p w:rsidR="00C86223" w:rsidRDefault="00C86223">
      <w:pPr>
        <w:pStyle w:val="ConsPlusNormal"/>
        <w:spacing w:before="220"/>
        <w:ind w:firstLine="540"/>
        <w:jc w:val="both"/>
      </w:pPr>
      <w:r>
        <w:t>Значение памятников древнекоми письменности и художественных текстов XIX - XX века в истории коми культуры.</w:t>
      </w:r>
    </w:p>
    <w:p w:rsidR="00C86223" w:rsidRDefault="00C86223">
      <w:pPr>
        <w:pStyle w:val="ConsPlusNormal"/>
        <w:spacing w:before="220"/>
        <w:ind w:firstLine="540"/>
        <w:jc w:val="both"/>
      </w:pPr>
      <w:r>
        <w:t>Типы текстов (художественные и нехудожественные).</w:t>
      </w:r>
    </w:p>
    <w:p w:rsidR="00C86223" w:rsidRDefault="00C86223">
      <w:pPr>
        <w:pStyle w:val="ConsPlusNormal"/>
        <w:spacing w:before="220"/>
        <w:ind w:firstLine="540"/>
        <w:jc w:val="both"/>
      </w:pPr>
      <w:r>
        <w:t>Прозаический и стихотворный художественный текст.</w:t>
      </w:r>
    </w:p>
    <w:p w:rsidR="00C86223" w:rsidRDefault="00C86223">
      <w:pPr>
        <w:pStyle w:val="ConsPlusNormal"/>
        <w:spacing w:before="220"/>
        <w:ind w:firstLine="540"/>
        <w:jc w:val="both"/>
      </w:pPr>
      <w:r>
        <w:t>Текст монологический и диалогический. Средства связи в тексте.</w:t>
      </w:r>
    </w:p>
    <w:p w:rsidR="00C86223" w:rsidRDefault="00C86223">
      <w:pPr>
        <w:pStyle w:val="ConsPlusNormal"/>
        <w:spacing w:before="220"/>
        <w:ind w:firstLine="540"/>
        <w:jc w:val="both"/>
      </w:pPr>
      <w:r>
        <w:t>Сложное синтаксическое целое.</w:t>
      </w:r>
    </w:p>
    <w:p w:rsidR="00C86223" w:rsidRDefault="00C86223">
      <w:pPr>
        <w:pStyle w:val="ConsPlusNormal"/>
        <w:spacing w:before="220"/>
        <w:ind w:firstLine="540"/>
        <w:jc w:val="both"/>
      </w:pPr>
      <w:r>
        <w:lastRenderedPageBreak/>
        <w:t>Возможности использования в тексте различных знаковых систем.</w:t>
      </w:r>
    </w:p>
    <w:p w:rsidR="00C86223" w:rsidRDefault="00C86223">
      <w:pPr>
        <w:pStyle w:val="ConsPlusNormal"/>
        <w:spacing w:before="220"/>
        <w:ind w:firstLine="540"/>
        <w:jc w:val="both"/>
      </w:pPr>
      <w:r>
        <w:t>Письменная речь в Рунете. Коммуникация в Рунете как отражение состояния современного коми языка.</w:t>
      </w:r>
    </w:p>
    <w:p w:rsidR="00C86223" w:rsidRDefault="00C86223">
      <w:pPr>
        <w:pStyle w:val="ConsPlusNormal"/>
        <w:spacing w:before="220"/>
        <w:ind w:firstLine="540"/>
        <w:jc w:val="both"/>
      </w:pPr>
      <w:r>
        <w:t>Отражение в текстах современных тенденций к визуализации и диалогизации общения.</w:t>
      </w:r>
    </w:p>
    <w:p w:rsidR="00C86223" w:rsidRDefault="00C86223">
      <w:pPr>
        <w:pStyle w:val="ConsPlusNormal"/>
        <w:spacing w:before="220"/>
        <w:ind w:firstLine="540"/>
        <w:jc w:val="both"/>
      </w:pPr>
      <w:r>
        <w:t>Библиотеки Республики Коми как культурные центры.</w:t>
      </w:r>
    </w:p>
    <w:p w:rsidR="00C86223" w:rsidRDefault="00C86223">
      <w:pPr>
        <w:pStyle w:val="ConsPlusNormal"/>
        <w:spacing w:before="220"/>
        <w:ind w:firstLine="540"/>
        <w:jc w:val="both"/>
      </w:pPr>
      <w:r>
        <w:t>37.6.3.2. Стратегия текста и понимания текста. Приемы оптимизации процессов чтения и понимания текста. Приемы использования графики как средства упорядочения информации прочитанного и/или услышанного текста.</w:t>
      </w:r>
    </w:p>
    <w:p w:rsidR="00C86223" w:rsidRDefault="00C86223">
      <w:pPr>
        <w:pStyle w:val="ConsPlusNormal"/>
        <w:spacing w:before="220"/>
        <w:ind w:firstLine="540"/>
        <w:jc w:val="both"/>
      </w:pPr>
      <w:r>
        <w:t>37.6.3.3. Коми язык в повседневном устном общении. Специфика устной речи.</w:t>
      </w:r>
    </w:p>
    <w:p w:rsidR="00C86223" w:rsidRDefault="00C86223">
      <w:pPr>
        <w:pStyle w:val="ConsPlusNormal"/>
        <w:spacing w:before="220"/>
        <w:ind w:firstLine="540"/>
        <w:jc w:val="both"/>
      </w:pPr>
      <w:r>
        <w:t>Социальные роли.</w:t>
      </w:r>
    </w:p>
    <w:p w:rsidR="00C86223" w:rsidRDefault="00C86223">
      <w:pPr>
        <w:pStyle w:val="ConsPlusNormal"/>
        <w:ind w:firstLine="540"/>
        <w:jc w:val="both"/>
      </w:pPr>
    </w:p>
    <w:p w:rsidR="00C86223" w:rsidRDefault="00C86223">
      <w:pPr>
        <w:pStyle w:val="ConsPlusTitle"/>
        <w:ind w:firstLine="540"/>
        <w:jc w:val="both"/>
        <w:outlineLvl w:val="3"/>
      </w:pPr>
      <w:r>
        <w:t>37.7. Содержание обучения в 11 классе.</w:t>
      </w:r>
    </w:p>
    <w:p w:rsidR="00C86223" w:rsidRDefault="00C86223">
      <w:pPr>
        <w:pStyle w:val="ConsPlusNormal"/>
        <w:spacing w:before="220"/>
        <w:ind w:firstLine="540"/>
        <w:jc w:val="both"/>
      </w:pPr>
      <w:r>
        <w:t>37.7.1. Язык и культура</w:t>
      </w:r>
    </w:p>
    <w:p w:rsidR="00C86223" w:rsidRDefault="00C86223">
      <w:pPr>
        <w:pStyle w:val="ConsPlusNormal"/>
        <w:spacing w:before="220"/>
        <w:ind w:firstLine="540"/>
        <w:jc w:val="both"/>
      </w:pPr>
      <w:r>
        <w:t>37.7.1.1. Язык как составная часть культуры и ее орудие, инструмент, посредством которого усваиваем культуру.</w:t>
      </w:r>
    </w:p>
    <w:p w:rsidR="00C86223" w:rsidRDefault="00C86223">
      <w:pPr>
        <w:pStyle w:val="ConsPlusNormal"/>
        <w:spacing w:before="220"/>
        <w:ind w:firstLine="540"/>
        <w:jc w:val="both"/>
      </w:pPr>
      <w:r>
        <w:t>Фразеологизмы, метафоры, символы и другое - ценнейший источник сведений о культуре.</w:t>
      </w:r>
    </w:p>
    <w:p w:rsidR="00C86223" w:rsidRDefault="00C86223">
      <w:pPr>
        <w:pStyle w:val="ConsPlusNormal"/>
        <w:spacing w:before="220"/>
        <w:ind w:firstLine="540"/>
        <w:jc w:val="both"/>
      </w:pPr>
      <w:r>
        <w:t>37.7.1.2. Динамические процессы и новые тенденции в развитии коми языка новейшего периода.</w:t>
      </w:r>
    </w:p>
    <w:p w:rsidR="00C86223" w:rsidRDefault="00C86223">
      <w:pPr>
        <w:pStyle w:val="ConsPlusNormal"/>
        <w:spacing w:before="220"/>
        <w:ind w:firstLine="540"/>
        <w:jc w:val="both"/>
      </w:pPr>
      <w:r>
        <w:t>Основные направления современного развития коми языка.</w:t>
      </w:r>
    </w:p>
    <w:p w:rsidR="00C86223" w:rsidRDefault="00C86223">
      <w:pPr>
        <w:pStyle w:val="ConsPlusNormal"/>
        <w:spacing w:before="220"/>
        <w:ind w:firstLine="540"/>
        <w:jc w:val="both"/>
      </w:pPr>
      <w:r>
        <w:t>Изменения в формах существования коми языка, его функциональных и социальных разновидностях, способах речевой коммуникации и формах коми речи в новейший период его развития (общее представление).</w:t>
      </w:r>
    </w:p>
    <w:p w:rsidR="00C86223" w:rsidRDefault="00C86223">
      <w:pPr>
        <w:pStyle w:val="ConsPlusNormal"/>
        <w:spacing w:before="220"/>
        <w:ind w:firstLine="540"/>
        <w:jc w:val="both"/>
      </w:pPr>
      <w:r>
        <w:t>Коми язык в современной цифровой коммуникации. Электронная письменная коми речь и ее особенности. Устно-письменная речь как новая форма реализации речи (общее представление).</w:t>
      </w:r>
    </w:p>
    <w:p w:rsidR="00C86223" w:rsidRDefault="00C86223">
      <w:pPr>
        <w:pStyle w:val="ConsPlusNormal"/>
        <w:spacing w:before="220"/>
        <w:ind w:firstLine="540"/>
        <w:jc w:val="both"/>
      </w:pPr>
      <w:r>
        <w:t>37.7.1.3. Активные процессы в развитии лексики коми языка XXI века.</w:t>
      </w:r>
    </w:p>
    <w:p w:rsidR="00C86223" w:rsidRDefault="00C86223">
      <w:pPr>
        <w:pStyle w:val="ConsPlusNormal"/>
        <w:spacing w:before="220"/>
        <w:ind w:firstLine="540"/>
        <w:jc w:val="both"/>
      </w:pPr>
      <w:r>
        <w:t>Расширение словарного состава коми языка в конце XX - в начале XXI века.</w:t>
      </w:r>
    </w:p>
    <w:p w:rsidR="00C86223" w:rsidRDefault="00C86223">
      <w:pPr>
        <w:pStyle w:val="ConsPlusNormal"/>
        <w:spacing w:before="220"/>
        <w:ind w:firstLine="540"/>
        <w:jc w:val="both"/>
      </w:pPr>
      <w:r>
        <w:t>Актуальные пути появления новых слов (общее представление).</w:t>
      </w:r>
    </w:p>
    <w:p w:rsidR="00C86223" w:rsidRDefault="00C86223">
      <w:pPr>
        <w:pStyle w:val="ConsPlusNormal"/>
        <w:spacing w:before="220"/>
        <w:ind w:firstLine="540"/>
        <w:jc w:val="both"/>
      </w:pPr>
      <w:r>
        <w:t>Причины пополнения лексического состава современного коми языка новыми заимствованиями.</w:t>
      </w:r>
    </w:p>
    <w:p w:rsidR="00C86223" w:rsidRDefault="00C86223">
      <w:pPr>
        <w:pStyle w:val="ConsPlusNormal"/>
        <w:spacing w:before="220"/>
        <w:ind w:firstLine="540"/>
        <w:jc w:val="both"/>
      </w:pPr>
      <w:r>
        <w:t>Новая лексика, заимствованная из русского языка и других языков через русский в конце XX - начале XXI века.</w:t>
      </w:r>
    </w:p>
    <w:p w:rsidR="00C86223" w:rsidRDefault="00C86223">
      <w:pPr>
        <w:pStyle w:val="ConsPlusNormal"/>
        <w:spacing w:before="220"/>
        <w:ind w:firstLine="540"/>
        <w:jc w:val="both"/>
      </w:pPr>
      <w:r>
        <w:t>Процессы адаптации новой заимствованной лексики в коми языке в новейший период развития коми языка.</w:t>
      </w:r>
    </w:p>
    <w:p w:rsidR="00C86223" w:rsidRDefault="00C86223">
      <w:pPr>
        <w:pStyle w:val="ConsPlusNormal"/>
        <w:spacing w:before="220"/>
        <w:ind w:firstLine="540"/>
        <w:jc w:val="both"/>
      </w:pPr>
      <w:r>
        <w:t>Актуальные способы образования неологизмов (суффиксальный, словосложение, аббревиация).</w:t>
      </w:r>
    </w:p>
    <w:p w:rsidR="00C86223" w:rsidRDefault="00C86223">
      <w:pPr>
        <w:pStyle w:val="ConsPlusNormal"/>
        <w:spacing w:before="220"/>
        <w:ind w:firstLine="540"/>
        <w:jc w:val="both"/>
      </w:pPr>
      <w:r>
        <w:t>Семантические неологизмы в коми языке новейшего периода, основные пути их образования.</w:t>
      </w:r>
    </w:p>
    <w:p w:rsidR="00C86223" w:rsidRDefault="00C86223">
      <w:pPr>
        <w:pStyle w:val="ConsPlusNormal"/>
        <w:spacing w:before="220"/>
        <w:ind w:firstLine="540"/>
        <w:jc w:val="both"/>
      </w:pPr>
      <w:r>
        <w:lastRenderedPageBreak/>
        <w:t>37.7.1.4. Основные тенденции в развитии фразеологии коми языка новейшего периода. Фразеологические неологизмы иноязычного происхождения. Новая фразеология исконно собственно коми происхождения и ее источники.</w:t>
      </w:r>
    </w:p>
    <w:p w:rsidR="00C86223" w:rsidRDefault="00C86223">
      <w:pPr>
        <w:pStyle w:val="ConsPlusNormal"/>
        <w:spacing w:before="220"/>
        <w:ind w:firstLine="540"/>
        <w:jc w:val="both"/>
      </w:pPr>
      <w:r>
        <w:t>37.7.1.5. Активные процессы в грамматике коми языка (активизация употребления родительного и творительного падежей, сложных предложений вместо простых предложений с причастными и деепричастными оборотами, инфинитивных предложений, подчинительных союзов мый, пока и других).</w:t>
      </w:r>
    </w:p>
    <w:p w:rsidR="00C86223" w:rsidRDefault="00C86223">
      <w:pPr>
        <w:pStyle w:val="ConsPlusNormal"/>
        <w:spacing w:before="220"/>
        <w:ind w:firstLine="540"/>
        <w:jc w:val="both"/>
      </w:pPr>
      <w:r>
        <w:t>37.7.2. Культура речи.</w:t>
      </w:r>
    </w:p>
    <w:p w:rsidR="00C86223" w:rsidRDefault="00C86223">
      <w:pPr>
        <w:pStyle w:val="ConsPlusNormal"/>
        <w:spacing w:before="220"/>
        <w:ind w:firstLine="540"/>
        <w:jc w:val="both"/>
      </w:pPr>
      <w:r>
        <w:t>37.7.2.1. Культура устного делового общения. Устная деловая речь.</w:t>
      </w:r>
    </w:p>
    <w:p w:rsidR="00C86223" w:rsidRDefault="00C86223">
      <w:pPr>
        <w:pStyle w:val="ConsPlusNormal"/>
        <w:spacing w:before="220"/>
        <w:ind w:firstLine="540"/>
        <w:jc w:val="both"/>
      </w:pPr>
      <w:r>
        <w:t>Условия успешной профессионально-деловой коммуникации.</w:t>
      </w:r>
    </w:p>
    <w:p w:rsidR="00C86223" w:rsidRDefault="00C86223">
      <w:pPr>
        <w:pStyle w:val="ConsPlusNormal"/>
        <w:spacing w:before="220"/>
        <w:ind w:firstLine="540"/>
        <w:jc w:val="both"/>
      </w:pPr>
      <w:r>
        <w:t>Этикет. Речевой этикет и речевой этикет делового общения. Деловая беседа. Деловой разговор по телефону.</w:t>
      </w:r>
    </w:p>
    <w:p w:rsidR="00C86223" w:rsidRDefault="00C86223">
      <w:pPr>
        <w:pStyle w:val="ConsPlusNormal"/>
        <w:spacing w:before="220"/>
        <w:ind w:firstLine="540"/>
        <w:jc w:val="both"/>
      </w:pPr>
      <w:r>
        <w:t>37.7.2.2. Культура письменного делового общения. Документ как деловая бумага.</w:t>
      </w:r>
    </w:p>
    <w:p w:rsidR="00C86223" w:rsidRDefault="00C86223">
      <w:pPr>
        <w:pStyle w:val="ConsPlusNormal"/>
        <w:spacing w:before="220"/>
        <w:ind w:firstLine="540"/>
        <w:jc w:val="both"/>
      </w:pPr>
      <w:r>
        <w:t>Однозначность лексики, использование терминов, недопустимость двусмысленности. Использование терминологии. Деловое письмо.</w:t>
      </w:r>
    </w:p>
    <w:p w:rsidR="00C86223" w:rsidRDefault="00C86223">
      <w:pPr>
        <w:pStyle w:val="ConsPlusNormal"/>
        <w:spacing w:before="220"/>
        <w:ind w:firstLine="540"/>
        <w:jc w:val="both"/>
      </w:pPr>
      <w:r>
        <w:t>Функции и виды делового письма. Оформление деловых писем (общее представление).</w:t>
      </w:r>
    </w:p>
    <w:p w:rsidR="00C86223" w:rsidRDefault="00C86223">
      <w:pPr>
        <w:pStyle w:val="ConsPlusNormal"/>
        <w:spacing w:before="220"/>
        <w:ind w:firstLine="540"/>
        <w:jc w:val="both"/>
      </w:pPr>
      <w:r>
        <w:t>37.7.2.3. Культура учебно-научного общения. Разновидности учебно-научного общения, их особенности.</w:t>
      </w:r>
    </w:p>
    <w:p w:rsidR="00C86223" w:rsidRDefault="00C86223">
      <w:pPr>
        <w:pStyle w:val="ConsPlusNormal"/>
        <w:spacing w:before="220"/>
        <w:ind w:firstLine="540"/>
        <w:jc w:val="both"/>
      </w:pPr>
      <w:r>
        <w:t>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w:t>
      </w:r>
    </w:p>
    <w:p w:rsidR="00C86223" w:rsidRDefault="00C86223">
      <w:pPr>
        <w:pStyle w:val="ConsPlusNormal"/>
        <w:spacing w:before="220"/>
        <w:ind w:firstLine="540"/>
        <w:jc w:val="both"/>
      </w:pPr>
      <w:r>
        <w:t>Культура оформления научного текста.</w:t>
      </w:r>
    </w:p>
    <w:p w:rsidR="00C86223" w:rsidRDefault="00C86223">
      <w:pPr>
        <w:pStyle w:val="ConsPlusNormal"/>
        <w:spacing w:before="220"/>
        <w:ind w:firstLine="540"/>
        <w:jc w:val="both"/>
      </w:pPr>
      <w:r>
        <w:t>37.7.2.4. Понятие речевой агрессии как нарушение экологии языка. Способы противостояния речевой агрессии. Основные правила речевого общения.</w:t>
      </w:r>
    </w:p>
    <w:p w:rsidR="00C86223" w:rsidRDefault="00C86223">
      <w:pPr>
        <w:pStyle w:val="ConsPlusNormal"/>
        <w:spacing w:before="220"/>
        <w:ind w:firstLine="540"/>
        <w:jc w:val="both"/>
      </w:pPr>
      <w:r>
        <w:t>37.7.2.5. Синтаксические синонимы (повторение, обобщение, углубление и расширение знаний, развитие практических навыков).</w:t>
      </w:r>
    </w:p>
    <w:p w:rsidR="00C86223" w:rsidRDefault="00C86223">
      <w:pPr>
        <w:pStyle w:val="ConsPlusNormal"/>
        <w:spacing w:before="220"/>
        <w:ind w:firstLine="540"/>
        <w:jc w:val="both"/>
      </w:pPr>
      <w:r>
        <w:t>37.7.2.6. Правила пунктуации (повторение, обобщение, углубление и расширение знаний, развитие практических навыков). Факультативные, альтернативные знаки препинания.</w:t>
      </w:r>
    </w:p>
    <w:p w:rsidR="00C86223" w:rsidRDefault="00C86223">
      <w:pPr>
        <w:pStyle w:val="ConsPlusNormal"/>
        <w:spacing w:before="220"/>
        <w:ind w:firstLine="540"/>
        <w:jc w:val="both"/>
      </w:pPr>
      <w:r>
        <w:t>37.7.3. Речь. Речевая деятельность. Текст.</w:t>
      </w:r>
    </w:p>
    <w:p w:rsidR="00C86223" w:rsidRDefault="00C86223">
      <w:pPr>
        <w:pStyle w:val="ConsPlusNormal"/>
        <w:spacing w:before="220"/>
        <w:ind w:firstLine="540"/>
        <w:jc w:val="both"/>
      </w:pPr>
      <w:r>
        <w:t>37.7.3.1. Прецедентный текст как средство культурной связи поколений. Прецедентные тексты, высказывания, ситуации, имена.</w:t>
      </w:r>
    </w:p>
    <w:p w:rsidR="00C86223" w:rsidRDefault="00C86223">
      <w:pPr>
        <w:pStyle w:val="ConsPlusNormal"/>
        <w:spacing w:before="220"/>
        <w:ind w:firstLine="540"/>
        <w:jc w:val="both"/>
      </w:pPr>
      <w:r>
        <w:t>37.7.3.2. Сплошные и несплошные тексты. Виды несплошных текстов. Роль иллюстративного материала в содержательном наполнении текста.</w:t>
      </w:r>
    </w:p>
    <w:p w:rsidR="00C86223" w:rsidRDefault="00C86223">
      <w:pPr>
        <w:pStyle w:val="ConsPlusNormal"/>
        <w:spacing w:before="220"/>
        <w:ind w:firstLine="540"/>
        <w:jc w:val="both"/>
      </w:pPr>
      <w:r>
        <w:t>37.7.3.3. Тексты инструктивного типа. Назначение текстов инструктивного типа. Инструкции вербальные и невербальные.</w:t>
      </w:r>
    </w:p>
    <w:p w:rsidR="00C86223" w:rsidRDefault="00C86223">
      <w:pPr>
        <w:pStyle w:val="ConsPlusNormal"/>
        <w:spacing w:before="220"/>
        <w:ind w:firstLine="540"/>
        <w:jc w:val="both"/>
      </w:pPr>
      <w:r>
        <w:t>37.7.3.4. Приемы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C86223" w:rsidRDefault="00C86223">
      <w:pPr>
        <w:pStyle w:val="ConsPlusNormal"/>
        <w:spacing w:before="220"/>
        <w:ind w:firstLine="540"/>
        <w:jc w:val="both"/>
      </w:pPr>
      <w:r>
        <w:t>37.7.3.5. Традиции и новаторство в художественных текстах. Стилизация.</w:t>
      </w:r>
    </w:p>
    <w:p w:rsidR="00C86223" w:rsidRDefault="00C86223">
      <w:pPr>
        <w:pStyle w:val="ConsPlusNormal"/>
        <w:spacing w:before="220"/>
        <w:ind w:firstLine="540"/>
        <w:jc w:val="both"/>
      </w:pPr>
      <w:r>
        <w:lastRenderedPageBreak/>
        <w:t>37.7.3.6. Лингвистический анализ поэтического и прозаического текста.</w:t>
      </w:r>
    </w:p>
    <w:p w:rsidR="00C86223" w:rsidRDefault="00C86223">
      <w:pPr>
        <w:pStyle w:val="ConsPlusNormal"/>
        <w:ind w:firstLine="540"/>
        <w:jc w:val="both"/>
      </w:pPr>
    </w:p>
    <w:p w:rsidR="00C86223" w:rsidRDefault="00C86223">
      <w:pPr>
        <w:pStyle w:val="ConsPlusTitle"/>
        <w:ind w:firstLine="540"/>
        <w:jc w:val="both"/>
        <w:outlineLvl w:val="3"/>
      </w:pPr>
      <w:r>
        <w:t>37.8. Планируемые результаты освоения программы по родному (коми) языку на уровне среднего общего образования.</w:t>
      </w:r>
    </w:p>
    <w:p w:rsidR="00C86223" w:rsidRDefault="00C86223">
      <w:pPr>
        <w:pStyle w:val="ConsPlusNormal"/>
        <w:spacing w:before="220"/>
        <w:ind w:firstLine="540"/>
        <w:jc w:val="both"/>
      </w:pPr>
      <w:r>
        <w:t>37.8.1. В результате изучения родного (коми)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понимание роли различных социальных институтов в жизни человека;</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lastRenderedPageBreak/>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(коми)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(коми)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непринятие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(коми) языку, индивидуально и в группе.</w:t>
      </w:r>
    </w:p>
    <w:p w:rsidR="00C86223" w:rsidRDefault="00C86223">
      <w:pPr>
        <w:pStyle w:val="ConsPlusNormal"/>
        <w:spacing w:before="220"/>
        <w:ind w:firstLine="540"/>
        <w:jc w:val="both"/>
      </w:pPr>
      <w:r>
        <w:t>37.8.2. В процессе достижения личностных результатов освоения обучающимися программы по родному (коми)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 xml:space="preserve">37.8.3. В результате изучения родного (коми) языка на уровне среднего общего образования </w:t>
      </w:r>
      <w:r>
        <w:lastRenderedPageBreak/>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37.8.3.1.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выявлять в тексте дефициты информации, данных, необходимых для решения поставленной учебной задачи;</w:t>
      </w:r>
    </w:p>
    <w:p w:rsidR="00C86223" w:rsidRDefault="00C86223">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по аналогии, формулировать гипотезы о взаимосвязях;</w:t>
      </w:r>
    </w:p>
    <w:p w:rsidR="00C86223" w:rsidRDefault="00C86223">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C86223" w:rsidRDefault="00C86223">
      <w:pPr>
        <w:pStyle w:val="ConsPlusNormal"/>
        <w:spacing w:before="220"/>
        <w:ind w:firstLine="540"/>
        <w:jc w:val="both"/>
      </w:pPr>
      <w:r>
        <w:t>37.8.3.2.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lastRenderedPageBreak/>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86223" w:rsidRDefault="00C86223">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C86223" w:rsidRDefault="00C86223">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C86223" w:rsidRDefault="00C86223">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86223" w:rsidRDefault="00C86223">
      <w:pPr>
        <w:pStyle w:val="ConsPlusNormal"/>
        <w:spacing w:before="220"/>
        <w:ind w:firstLine="540"/>
        <w:jc w:val="both"/>
      </w:pPr>
      <w:r>
        <w:t>составлять алгоритм действий и использовать его для решения учебных задач.</w:t>
      </w:r>
    </w:p>
    <w:p w:rsidR="00C86223" w:rsidRDefault="00C86223">
      <w:pPr>
        <w:pStyle w:val="ConsPlusNormal"/>
        <w:spacing w:before="220"/>
        <w:ind w:firstLine="540"/>
        <w:jc w:val="both"/>
      </w:pPr>
      <w:r>
        <w:t>37.8.3.3.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C86223" w:rsidRDefault="00C86223">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C86223" w:rsidRDefault="00C86223">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C86223" w:rsidRDefault="00C86223">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86223" w:rsidRDefault="00C86223">
      <w:pPr>
        <w:pStyle w:val="ConsPlusNormal"/>
        <w:spacing w:before="220"/>
        <w:ind w:firstLine="540"/>
        <w:jc w:val="both"/>
      </w:pPr>
      <w:r>
        <w:t>эффективно запоминать и систематизировать информацию;</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lastRenderedPageBreak/>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37.8.3.4.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C86223" w:rsidRDefault="00C86223">
      <w:pPr>
        <w:pStyle w:val="ConsPlusNormal"/>
        <w:spacing w:before="220"/>
        <w:ind w:firstLine="540"/>
        <w:jc w:val="both"/>
      </w:pPr>
      <w:r>
        <w:t>самостоятельно выбирать формант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86223" w:rsidRDefault="00C86223">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C86223" w:rsidRDefault="00C86223">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C86223" w:rsidRDefault="00C86223">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w:t>
      </w:r>
    </w:p>
    <w:p w:rsidR="00C86223" w:rsidRDefault="00C86223">
      <w:pPr>
        <w:pStyle w:val="ConsPlusNormal"/>
        <w:spacing w:before="220"/>
        <w:ind w:firstLine="540"/>
        <w:jc w:val="both"/>
      </w:pPr>
      <w:r>
        <w:t>37.8.3.5.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37.8.3.6.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lastRenderedPageBreak/>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37.8.3.7.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37.8.3.8.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(коми)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37.8.4. Предметные результаты изучения родного (коми) языка. К концу 10 класса обучающийся научится:</w:t>
      </w:r>
    </w:p>
    <w:p w:rsidR="00C86223" w:rsidRDefault="00C86223">
      <w:pPr>
        <w:pStyle w:val="ConsPlusNormal"/>
        <w:spacing w:before="220"/>
        <w:ind w:firstLine="540"/>
        <w:jc w:val="both"/>
      </w:pPr>
      <w:r>
        <w:t>осознавать и объяснять роль родного языка в жизни человека, общества, государства; объяснять роль родного (коми) языка в сохранении традиционных российских духовно-нравственных ценностей, в сохранении духовно-нравственных ценностей своего народа;</w:t>
      </w:r>
    </w:p>
    <w:p w:rsidR="00C86223" w:rsidRDefault="00C86223">
      <w:pPr>
        <w:pStyle w:val="ConsPlusNormal"/>
        <w:spacing w:before="220"/>
        <w:ind w:firstLine="540"/>
        <w:jc w:val="both"/>
      </w:pPr>
      <w:r>
        <w:t>осознавать и аргументировать необходимость ответственного отношения к использованию родного коми языка во всех сферах жизни;</w:t>
      </w:r>
    </w:p>
    <w:p w:rsidR="00C86223" w:rsidRDefault="00C86223">
      <w:pPr>
        <w:pStyle w:val="ConsPlusNormal"/>
        <w:spacing w:before="220"/>
        <w:ind w:firstLine="540"/>
        <w:jc w:val="both"/>
      </w:pPr>
      <w:r>
        <w:t>иметь представление о языковом многообразии Российской Федерации и республики Коми, проявлять уважительное отношение к национальным культурам и языкам народов России и республики Коми;</w:t>
      </w:r>
    </w:p>
    <w:p w:rsidR="00C86223" w:rsidRDefault="00C86223">
      <w:pPr>
        <w:pStyle w:val="ConsPlusNormal"/>
        <w:spacing w:before="220"/>
        <w:ind w:firstLine="540"/>
        <w:jc w:val="both"/>
      </w:pPr>
      <w:r>
        <w:t>осознавать взаимосвязь родного языка и родной культуры, иметь представление о ключевых словах коми культуры и их основных разрядах;</w:t>
      </w:r>
    </w:p>
    <w:p w:rsidR="00C86223" w:rsidRDefault="00C86223">
      <w:pPr>
        <w:pStyle w:val="ConsPlusNormal"/>
        <w:spacing w:before="220"/>
        <w:ind w:firstLine="540"/>
        <w:jc w:val="both"/>
      </w:pPr>
      <w:r>
        <w:lastRenderedPageBreak/>
        <w:t>анализировать и комментировать текст с точки зрения употребления в нем ключевых слов коми культуры (в рамках изученного);</w:t>
      </w:r>
    </w:p>
    <w:p w:rsidR="00C86223" w:rsidRDefault="00C86223">
      <w:pPr>
        <w:pStyle w:val="ConsPlusNormal"/>
        <w:spacing w:before="220"/>
        <w:ind w:firstLine="540"/>
        <w:jc w:val="both"/>
      </w:pPr>
      <w:r>
        <w:t>оценивать свои языковые и коммуникативные компетенции, будучи носителем двух государственный языков республики Коми - русского и коми, искать и представлять аудитории дополнительную информацию о функционировании коми языка в республике и на других территориях Российской Федерации, о коми ученых-языковедах, писателях и поэтах;</w:t>
      </w:r>
    </w:p>
    <w:p w:rsidR="00C86223" w:rsidRDefault="00C86223">
      <w:pPr>
        <w:pStyle w:val="ConsPlusNormal"/>
        <w:spacing w:before="220"/>
        <w:ind w:firstLine="540"/>
        <w:jc w:val="both"/>
      </w:pPr>
      <w:r>
        <w:t>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развития общества и культуры народа, приводить соответствующие примеры;</w:t>
      </w:r>
    </w:p>
    <w:p w:rsidR="00C86223" w:rsidRDefault="00C86223">
      <w:pPr>
        <w:pStyle w:val="ConsPlusNormal"/>
        <w:spacing w:before="220"/>
        <w:ind w:firstLine="540"/>
        <w:jc w:val="both"/>
      </w:pPr>
      <w:r>
        <w:t>извлекать из словарей различных типов и комментировать информацию об истории и традиционной культуре, особенностях быта и мировоззрения коми народа;</w:t>
      </w:r>
    </w:p>
    <w:p w:rsidR="00C86223" w:rsidRDefault="00C86223">
      <w:pPr>
        <w:pStyle w:val="ConsPlusNormal"/>
        <w:spacing w:before="220"/>
        <w:ind w:firstLine="540"/>
        <w:jc w:val="both"/>
      </w:pPr>
      <w: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C86223" w:rsidRDefault="00C86223">
      <w:pPr>
        <w:pStyle w:val="ConsPlusNormal"/>
        <w:spacing w:before="220"/>
        <w:ind w:firstLine="540"/>
        <w:jc w:val="both"/>
      </w:pPr>
      <w:r>
        <w:t>иметь представление об основных типах речевой культуры, комментировать основные типы речевой культуры человека;</w:t>
      </w:r>
    </w:p>
    <w:p w:rsidR="00C86223" w:rsidRDefault="00C86223">
      <w:pPr>
        <w:pStyle w:val="ConsPlusNormal"/>
        <w:spacing w:before="220"/>
        <w:ind w:firstLine="540"/>
        <w:jc w:val="both"/>
      </w:pPr>
      <w:r>
        <w:t>иметь представление об изменениях лексических норм современного коми литературного языка, осознавать и объяснять причины их изменений;</w:t>
      </w:r>
    </w:p>
    <w:p w:rsidR="00C86223" w:rsidRDefault="00C86223">
      <w:pPr>
        <w:pStyle w:val="ConsPlusNormal"/>
        <w:spacing w:before="220"/>
        <w:ind w:firstLine="540"/>
        <w:jc w:val="both"/>
      </w:pPr>
      <w:r>
        <w:t>понимать значение словарных помет в нормативных, толковом словаре коми языка (в рамках изученного);</w:t>
      </w:r>
    </w:p>
    <w:p w:rsidR="00C86223" w:rsidRDefault="00C86223">
      <w:pPr>
        <w:pStyle w:val="ConsPlusNormal"/>
        <w:spacing w:before="220"/>
        <w:ind w:firstLine="540"/>
        <w:jc w:val="both"/>
      </w:pPr>
      <w:r>
        <w:t>иметь представление об изменениях грамматических норм современного коми литературного языка;</w:t>
      </w:r>
    </w:p>
    <w:p w:rsidR="00C86223" w:rsidRDefault="00C86223">
      <w:pPr>
        <w:pStyle w:val="ConsPlusNormal"/>
        <w:spacing w:before="220"/>
        <w:ind w:firstLine="540"/>
        <w:jc w:val="both"/>
      </w:pPr>
      <w:r>
        <w:t>анализировать и сопоставлять варианты форм имени существительного, местоимения, глагола;</w:t>
      </w:r>
    </w:p>
    <w:p w:rsidR="00C86223" w:rsidRDefault="00C86223">
      <w:pPr>
        <w:pStyle w:val="ConsPlusNormal"/>
        <w:spacing w:before="220"/>
        <w:ind w:firstLine="540"/>
        <w:jc w:val="both"/>
      </w:pPr>
      <w:r>
        <w:t>иметь представление об орфографической вариативности в современном коми литературного языке; анализировать орфографические варианты (на отдельных примерах);</w:t>
      </w:r>
    </w:p>
    <w:p w:rsidR="00C86223" w:rsidRDefault="00C86223">
      <w:pPr>
        <w:pStyle w:val="ConsPlusNormal"/>
        <w:spacing w:before="220"/>
        <w:ind w:firstLine="540"/>
        <w:jc w:val="both"/>
      </w:pPr>
      <w:r>
        <w:t>анализировать и оценивать с точки зрения соблюдения норм современного коми литературного языка чужую и собственную речь;</w:t>
      </w:r>
    </w:p>
    <w:p w:rsidR="00C86223" w:rsidRDefault="00C86223">
      <w:pPr>
        <w:pStyle w:val="ConsPlusNormal"/>
        <w:spacing w:before="220"/>
        <w:ind w:firstLine="540"/>
        <w:jc w:val="both"/>
      </w:pPr>
      <w:r>
        <w:t>корректировать речь с учетом ее соответствия основным нормам современного коми литературного языка;</w:t>
      </w:r>
    </w:p>
    <w:p w:rsidR="00C86223" w:rsidRDefault="00C86223">
      <w:pPr>
        <w:pStyle w:val="ConsPlusNormal"/>
        <w:spacing w:before="220"/>
        <w:ind w:firstLine="540"/>
        <w:jc w:val="both"/>
      </w:pPr>
      <w:r>
        <w:t>использовать толковый словарь, этимологический словарь, словари синонимов, антонимов; орфографические словари, грамматические справочники коми языка;</w:t>
      </w:r>
    </w:p>
    <w:p w:rsidR="00C86223" w:rsidRDefault="00C86223">
      <w:pPr>
        <w:pStyle w:val="ConsPlusNormal"/>
        <w:spacing w:before="220"/>
        <w:ind w:firstLine="540"/>
        <w:jc w:val="both"/>
      </w:pPr>
      <w:r>
        <w:t>иметь представление о тексте как средстве передачи и хранения культурных ценностей, опыта и истории народа как памятнике культуры;</w:t>
      </w:r>
    </w:p>
    <w:p w:rsidR="00C86223" w:rsidRDefault="00C86223">
      <w:pPr>
        <w:pStyle w:val="ConsPlusNormal"/>
        <w:spacing w:before="220"/>
        <w:ind w:firstLine="540"/>
        <w:jc w:val="both"/>
      </w:pPr>
      <w:r>
        <w:t>иметь представление о типах текстов (художественном, нехудожественном и других);</w:t>
      </w:r>
    </w:p>
    <w:p w:rsidR="00C86223" w:rsidRDefault="00C86223">
      <w:pPr>
        <w:pStyle w:val="ConsPlusNormal"/>
        <w:spacing w:before="220"/>
        <w:ind w:firstLine="540"/>
        <w:jc w:val="both"/>
      </w:pPr>
      <w:r>
        <w:t>иметь представление о новых формах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C86223" w:rsidRDefault="00C86223">
      <w:pPr>
        <w:pStyle w:val="ConsPlusNormal"/>
        <w:spacing w:before="220"/>
        <w:ind w:firstLine="540"/>
        <w:jc w:val="both"/>
      </w:pPr>
      <w:r>
        <w:t xml:space="preserve">владеть основными стратегиями, приемами оптимизации процессов чтения и понимания текста, использовать графику как средство упорядочения информации прочитанного или </w:t>
      </w:r>
      <w:r>
        <w:lastRenderedPageBreak/>
        <w:t>услышанного текста при создании вторичных текстов;</w:t>
      </w:r>
    </w:p>
    <w:p w:rsidR="00C86223" w:rsidRDefault="00C86223">
      <w:pPr>
        <w:pStyle w:val="ConsPlusNormal"/>
        <w:spacing w:before="220"/>
        <w:ind w:firstLine="540"/>
        <w:jc w:val="both"/>
      </w:pPr>
      <w:r>
        <w:t>иметь представление о специфике устной речи, осознавать и использовать свой речевой опыт в процессе коммуникации;</w:t>
      </w:r>
    </w:p>
    <w:p w:rsidR="00C86223" w:rsidRDefault="00C86223">
      <w:pPr>
        <w:pStyle w:val="ConsPlusNormal"/>
        <w:spacing w:before="220"/>
        <w:ind w:firstLine="540"/>
        <w:jc w:val="both"/>
      </w:pPr>
      <w:r>
        <w:t>соблюдать нормы современного коми литературного языка;</w:t>
      </w:r>
    </w:p>
    <w:p w:rsidR="00C86223" w:rsidRDefault="00C86223">
      <w:pPr>
        <w:pStyle w:val="ConsPlusNormal"/>
        <w:spacing w:before="220"/>
        <w:ind w:firstLine="540"/>
        <w:jc w:val="both"/>
      </w:pPr>
      <w:r>
        <w:t>создавать устные и письменные тексты на родном (коми) языке;</w:t>
      </w:r>
    </w:p>
    <w:p w:rsidR="00C86223" w:rsidRDefault="00C86223">
      <w:pPr>
        <w:pStyle w:val="ConsPlusNormal"/>
        <w:spacing w:before="22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логический анализ текста - целостность, связность, информативность);</w:t>
      </w:r>
    </w:p>
    <w:p w:rsidR="00C86223" w:rsidRDefault="00C86223">
      <w:pPr>
        <w:pStyle w:val="ConsPlusNormal"/>
        <w:spacing w:before="220"/>
        <w:ind w:firstLine="540"/>
        <w:jc w:val="both"/>
      </w:pPr>
      <w:r>
        <w:t>иметь представление о коммуникации в рунете как одной из сфер общения, отражающей современное состояние коми языка и тенденции его развития, владеть культурой электронного общения.</w:t>
      </w:r>
    </w:p>
    <w:p w:rsidR="00C86223" w:rsidRDefault="00C86223">
      <w:pPr>
        <w:pStyle w:val="ConsPlusNormal"/>
        <w:spacing w:before="220"/>
        <w:ind w:firstLine="540"/>
        <w:jc w:val="both"/>
      </w:pPr>
      <w:r>
        <w:t>37.8.5. Предметные результаты изучения родного (коми) языка. К концу 11 класса обучающийся научится:</w:t>
      </w:r>
    </w:p>
    <w:p w:rsidR="00C86223" w:rsidRDefault="00C86223">
      <w:pPr>
        <w:pStyle w:val="ConsPlusNormal"/>
        <w:spacing w:before="220"/>
        <w:ind w:firstLine="540"/>
        <w:jc w:val="both"/>
      </w:pPr>
      <w:r>
        <w:t>иметь представление о языке как составной части культуры и ее орудия;</w:t>
      </w:r>
    </w:p>
    <w:p w:rsidR="00C86223" w:rsidRDefault="00C86223">
      <w:pPr>
        <w:pStyle w:val="ConsPlusNormal"/>
        <w:spacing w:before="220"/>
        <w:ind w:firstLine="540"/>
        <w:jc w:val="both"/>
      </w:pPr>
      <w:r>
        <w:t>иметь представление о динамических процессах и новых тенденциях в развитии коми языка новейшего периода и комментировать их (в рамках изученного), приводить примеры, иллюстрирующие основные тенденции в развитии коми языка;</w:t>
      </w:r>
    </w:p>
    <w:p w:rsidR="00C86223" w:rsidRDefault="00C86223">
      <w:pPr>
        <w:pStyle w:val="ConsPlusNormal"/>
        <w:spacing w:before="220"/>
        <w:ind w:firstLine="540"/>
        <w:jc w:val="both"/>
      </w:pPr>
      <w:r>
        <w:t>иметь представление о цифровой коммуникации на коми языке и ее формах, комментировать ее основные особенности;</w:t>
      </w:r>
    </w:p>
    <w:p w:rsidR="00C86223" w:rsidRDefault="00C86223">
      <w:pPr>
        <w:pStyle w:val="ConsPlusNormal"/>
        <w:spacing w:before="220"/>
        <w:ind w:firstLine="540"/>
        <w:jc w:val="both"/>
      </w:pPr>
      <w:r>
        <w:t>характеризовать основные отличия устно-письменной речи (в рамках изученного), анализировать фрагменты устно-письменной речи разных жанров;</w:t>
      </w:r>
    </w:p>
    <w:p w:rsidR="00C86223" w:rsidRDefault="00C86223">
      <w:pPr>
        <w:pStyle w:val="ConsPlusNormal"/>
        <w:spacing w:before="220"/>
        <w:ind w:firstLine="540"/>
        <w:jc w:val="both"/>
      </w:pPr>
      <w:r>
        <w:t>иметь представление и уметь комментировать активные процессы в развитии лексики коми языка XXI века, характеризовать особенности процесса заимствования из русского языка и из других языков через русский и основные способы освоения коми языком в новейший период его развития (в рамках изученного);</w:t>
      </w:r>
    </w:p>
    <w:p w:rsidR="00C86223" w:rsidRDefault="00C86223">
      <w:pPr>
        <w:pStyle w:val="ConsPlusNormal"/>
        <w:spacing w:before="220"/>
        <w:ind w:firstLine="540"/>
        <w:jc w:val="both"/>
      </w:pPr>
      <w:r>
        <w:t>определять значения новейших лексических заимствований (с использованием словарей), оценивать целесообразность их употребления;</w:t>
      </w:r>
    </w:p>
    <w:p w:rsidR="00C86223" w:rsidRDefault="00C86223">
      <w:pPr>
        <w:pStyle w:val="ConsPlusNormal"/>
        <w:spacing w:before="220"/>
        <w:ind w:firstLine="540"/>
        <w:jc w:val="both"/>
      </w:pPr>
      <w:r>
        <w:t>иметь представление об актуальных способах создания неологизмов в коми языке новейшего периода (в рамках изученного), приводить соответствующие примеры;</w:t>
      </w:r>
    </w:p>
    <w:p w:rsidR="00C86223" w:rsidRDefault="00C86223">
      <w:pPr>
        <w:pStyle w:val="ConsPlusNormal"/>
        <w:spacing w:before="220"/>
        <w:ind w:firstLine="540"/>
        <w:jc w:val="both"/>
      </w:pPr>
      <w:r>
        <w:t>объяснять причины появления новых фразеологизмов, характеризовать основные тенденции в развитии фразеологии коми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определенному тематическому разряду, особенностей употребления;</w:t>
      </w:r>
    </w:p>
    <w:p w:rsidR="00C86223" w:rsidRDefault="00C86223">
      <w:pPr>
        <w:pStyle w:val="ConsPlusNormal"/>
        <w:spacing w:before="220"/>
        <w:ind w:firstLine="540"/>
        <w:jc w:val="both"/>
      </w:pPr>
      <w:r>
        <w:t>иметь представление об активных процессах в грамматике коми языка;</w:t>
      </w:r>
    </w:p>
    <w:p w:rsidR="00C86223" w:rsidRDefault="00C86223">
      <w:pPr>
        <w:pStyle w:val="ConsPlusNormal"/>
        <w:spacing w:before="220"/>
        <w:ind w:firstLine="540"/>
        <w:jc w:val="both"/>
      </w:pPr>
      <w:r>
        <w:t>иметь представление об изменениях синтаксических норм современного коми литературного языка, современных вариантах синтаксической нормы;</w:t>
      </w:r>
    </w:p>
    <w:p w:rsidR="00C86223" w:rsidRDefault="00C86223">
      <w:pPr>
        <w:pStyle w:val="ConsPlusNormal"/>
        <w:spacing w:before="220"/>
        <w:ind w:firstLine="540"/>
        <w:jc w:val="both"/>
      </w:pPr>
      <w:r>
        <w:t>анализировать и сопоставлять варианты форм, связанные с глагольным управлением, координацией сказуемого с подлежащим;</w:t>
      </w:r>
    </w:p>
    <w:p w:rsidR="00C86223" w:rsidRDefault="00C86223">
      <w:pPr>
        <w:pStyle w:val="ConsPlusNormal"/>
        <w:spacing w:before="220"/>
        <w:ind w:firstLine="540"/>
        <w:jc w:val="both"/>
      </w:pPr>
      <w:r>
        <w:lastRenderedPageBreak/>
        <w:t>обосновывать постановку знаков пунктуации, иметь представление о факультативных знаках препинания, анализировать примеры использования факультативных и альтернативных знаков препинания в текстах;</w:t>
      </w:r>
    </w:p>
    <w:p w:rsidR="00C86223" w:rsidRDefault="00C86223">
      <w:pPr>
        <w:pStyle w:val="ConsPlusNormal"/>
        <w:spacing w:before="220"/>
        <w:ind w:firstLine="540"/>
        <w:jc w:val="both"/>
      </w:pPr>
      <w:r>
        <w:t>иметь представление о специфике устной и письменной речи в сфере профессионально-делового общения;</w:t>
      </w:r>
    </w:p>
    <w:p w:rsidR="00C86223" w:rsidRDefault="00C86223">
      <w:pPr>
        <w:pStyle w:val="ConsPlusNormal"/>
        <w:spacing w:before="220"/>
        <w:ind w:firstLine="540"/>
        <w:jc w:val="both"/>
      </w:pPr>
      <w:r>
        <w:t>характеризовать основные виды делового общения (в рамках изученного);</w:t>
      </w:r>
    </w:p>
    <w:p w:rsidR="00C86223" w:rsidRDefault="00C86223">
      <w:pPr>
        <w:pStyle w:val="ConsPlusNormal"/>
        <w:spacing w:before="220"/>
        <w:ind w:firstLine="540"/>
        <w:jc w:val="both"/>
      </w:pPr>
      <w:r>
        <w:t>анализировать речевое поведение человека, участвующего в деловой беседе, телефонных деловых разговорах с учетом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C86223" w:rsidRDefault="00C86223">
      <w:pPr>
        <w:pStyle w:val="ConsPlusNormal"/>
        <w:spacing w:before="220"/>
        <w:ind w:firstLine="540"/>
        <w:jc w:val="both"/>
      </w:pPr>
      <w:r>
        <w:t>характеризовать языковые особенности, функции, виды делового письма (в рамках изученного);</w:t>
      </w:r>
    </w:p>
    <w:p w:rsidR="00C86223" w:rsidRDefault="00C86223">
      <w:pPr>
        <w:pStyle w:val="ConsPlusNormal"/>
        <w:spacing w:before="220"/>
        <w:ind w:firstLine="540"/>
        <w:jc w:val="both"/>
      </w:pPr>
      <w:r>
        <w:t>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C86223" w:rsidRDefault="00C86223">
      <w:pPr>
        <w:pStyle w:val="ConsPlusNormal"/>
        <w:spacing w:before="220"/>
        <w:ind w:firstLine="540"/>
        <w:jc w:val="both"/>
      </w:pPr>
      <w:r>
        <w:t>характеризовать особенности учебно-научного общения, анализировать речевое поведение человека, участвующего в учебно-научном общении, с учетом речевой ситуации, норм научного стиля, требований к речевому этикету учебно-научного общения;</w:t>
      </w:r>
    </w:p>
    <w:p w:rsidR="00C86223" w:rsidRDefault="00C86223">
      <w:pPr>
        <w:pStyle w:val="ConsPlusNormal"/>
        <w:spacing w:before="220"/>
        <w:ind w:firstLine="540"/>
        <w:jc w:val="both"/>
      </w:pPr>
      <w:r>
        <w:t>самостоятельно составлять учебно-научные тексты;</w:t>
      </w:r>
    </w:p>
    <w:p w:rsidR="00C86223" w:rsidRDefault="00C86223">
      <w:pPr>
        <w:pStyle w:val="ConsPlusNormal"/>
        <w:spacing w:before="220"/>
        <w:ind w:firstLine="540"/>
        <w:jc w:val="both"/>
      </w:pPr>
      <w:r>
        <w:t>участвовать в диалогическом и полилогическом общении на учебно-научные темы;</w:t>
      </w:r>
    </w:p>
    <w:p w:rsidR="00C86223" w:rsidRDefault="00C86223">
      <w:pPr>
        <w:pStyle w:val="ConsPlusNormal"/>
        <w:spacing w:before="220"/>
        <w:ind w:firstLine="540"/>
        <w:jc w:val="both"/>
      </w:pPr>
      <w:r>
        <w:t>понимать особенности употребления языковых средств в учебно-научных текстах;</w:t>
      </w:r>
    </w:p>
    <w:p w:rsidR="00C86223" w:rsidRDefault="00C86223">
      <w:pPr>
        <w:pStyle w:val="ConsPlusNormal"/>
        <w:spacing w:before="220"/>
        <w:ind w:firstLine="540"/>
        <w:jc w:val="both"/>
      </w:pPr>
      <w: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учетом особенностей делового и учебно-научного общения;</w:t>
      </w:r>
    </w:p>
    <w:p w:rsidR="00C86223" w:rsidRDefault="00C86223">
      <w:pPr>
        <w:pStyle w:val="ConsPlusNormal"/>
        <w:spacing w:before="220"/>
        <w:ind w:firstLine="540"/>
        <w:jc w:val="both"/>
      </w:pPr>
      <w: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C86223" w:rsidRDefault="00C86223">
      <w:pPr>
        <w:pStyle w:val="ConsPlusNormal"/>
        <w:spacing w:before="220"/>
        <w:ind w:firstLine="540"/>
        <w:jc w:val="both"/>
      </w:pPr>
      <w:r>
        <w:t>использовать толковый словарь, словари синонимов, антонимов, орфографические словари, справочники по грамматике и пунктуации коми языка;</w:t>
      </w:r>
    </w:p>
    <w:p w:rsidR="00C86223" w:rsidRDefault="00C86223">
      <w:pPr>
        <w:pStyle w:val="ConsPlusNormal"/>
        <w:spacing w:before="220"/>
        <w:ind w:firstLine="540"/>
        <w:jc w:val="both"/>
      </w:pPr>
      <w: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C86223" w:rsidRDefault="00C86223">
      <w:pPr>
        <w:pStyle w:val="ConsPlusNormal"/>
        <w:spacing w:before="220"/>
        <w:ind w:firstLine="540"/>
        <w:jc w:val="both"/>
      </w:pPr>
      <w:r>
        <w:t>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w:t>
      </w:r>
    </w:p>
    <w:p w:rsidR="00C86223" w:rsidRDefault="00C86223">
      <w:pPr>
        <w:pStyle w:val="ConsPlusNormal"/>
        <w:spacing w:before="220"/>
        <w:ind w:firstLine="540"/>
        <w:jc w:val="both"/>
      </w:pPr>
      <w:r>
        <w:t>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w:t>
      </w:r>
    </w:p>
    <w:p w:rsidR="00C86223" w:rsidRDefault="00C86223">
      <w:pPr>
        <w:pStyle w:val="ConsPlusNormal"/>
        <w:spacing w:before="220"/>
        <w:ind w:firstLine="540"/>
        <w:jc w:val="both"/>
      </w:pPr>
      <w:r>
        <w:t>владеть приемами работы с тексами публицистического стиля, характеризовать способы выражения оценочности, диалогичности в текстах публицистического стиля;</w:t>
      </w:r>
    </w:p>
    <w:p w:rsidR="00C86223" w:rsidRDefault="00C86223">
      <w:pPr>
        <w:pStyle w:val="ConsPlusNormal"/>
        <w:spacing w:before="220"/>
        <w:ind w:firstLine="540"/>
        <w:jc w:val="both"/>
      </w:pPr>
      <w:r>
        <w:t>создавать тексты как результат проектной (исследовательской) деятельности;</w:t>
      </w:r>
    </w:p>
    <w:p w:rsidR="00C86223" w:rsidRDefault="00C86223">
      <w:pPr>
        <w:pStyle w:val="ConsPlusNormal"/>
        <w:spacing w:before="220"/>
        <w:ind w:firstLine="540"/>
        <w:jc w:val="both"/>
      </w:pPr>
      <w:r>
        <w:lastRenderedPageBreak/>
        <w:t>характеризовать традиции новаторства в художественных текстах, иметь представление о стилизации;</w:t>
      </w:r>
    </w:p>
    <w:p w:rsidR="00C86223" w:rsidRDefault="00C86223">
      <w:pPr>
        <w:pStyle w:val="ConsPlusNormal"/>
        <w:spacing w:before="220"/>
        <w:ind w:firstLine="540"/>
        <w:jc w:val="both"/>
      </w:pPr>
      <w:r>
        <w:t>оформлять научные работы;</w:t>
      </w:r>
    </w:p>
    <w:p w:rsidR="00C86223" w:rsidRDefault="00C86223">
      <w:pPr>
        <w:pStyle w:val="ConsPlusNormal"/>
        <w:spacing w:before="220"/>
        <w:ind w:firstLine="540"/>
        <w:jc w:val="both"/>
      </w:pPr>
      <w:r>
        <w:t>проводить лингвистический анализ прозаических и поэтических текстов.</w:t>
      </w:r>
    </w:p>
    <w:p w:rsidR="00C86223" w:rsidRDefault="00C86223">
      <w:pPr>
        <w:pStyle w:val="ConsPlusNormal"/>
        <w:ind w:firstLine="540"/>
        <w:jc w:val="both"/>
      </w:pPr>
    </w:p>
    <w:p w:rsidR="00C86223" w:rsidRDefault="00C86223">
      <w:pPr>
        <w:pStyle w:val="ConsPlusTitle"/>
        <w:ind w:firstLine="540"/>
        <w:jc w:val="both"/>
        <w:outlineLvl w:val="2"/>
      </w:pPr>
      <w:r>
        <w:t>38. Федеральная рабочая программа по учебному предмету "Родной (крымскотатарский) язык".</w:t>
      </w:r>
    </w:p>
    <w:p w:rsidR="00C86223" w:rsidRDefault="00C86223">
      <w:pPr>
        <w:pStyle w:val="ConsPlusNormal"/>
        <w:spacing w:before="220"/>
        <w:ind w:firstLine="540"/>
        <w:jc w:val="both"/>
      </w:pPr>
      <w:r>
        <w:t>38.1. Федеральная рабочая программа по учебному предмету "Родной (крымскотатарский) язык" (предметная область "Родной язык и родная литература") (далее соответственно -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(крымскотатарскому) языку.</w:t>
      </w:r>
    </w:p>
    <w:p w:rsidR="00C86223" w:rsidRDefault="00C86223">
      <w:pPr>
        <w:pStyle w:val="ConsPlusNormal"/>
        <w:spacing w:before="220"/>
        <w:ind w:firstLine="540"/>
        <w:jc w:val="both"/>
      </w:pPr>
      <w:r>
        <w:t>38.2. 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38.4. 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38.5. Пояснительная записка.</w:t>
      </w:r>
    </w:p>
    <w:p w:rsidR="00C86223" w:rsidRDefault="00C86223">
      <w:pPr>
        <w:pStyle w:val="ConsPlusNormal"/>
        <w:spacing w:before="220"/>
        <w:ind w:firstLine="540"/>
        <w:jc w:val="both"/>
      </w:pPr>
      <w:r>
        <w:t>38.5.1. Программа по родному (крымскотатарскому)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38.5.2. Изучение крымскотатарского языка на уровне среднего общего образования предусматривает совершенствование качества практического владения крымскотатарским языком, увеличение объема используемых обучающимися языковых и речевых средств. Большое внимание должно быть уделено работе над связной речью, повышению культуры речи, сопоставлению диалектов крымскотатарского языка и работе над стилистической правильностью, уместностью, чистотой речи. Изучение программного лингвистического материала строится с учетом межпредметных связей с такими гуманитарными дисциплинами, как "Русский язык", "Родная (крымскотатарская) литература", "Литература" и другими.</w:t>
      </w:r>
    </w:p>
    <w:p w:rsidR="00C86223" w:rsidRDefault="00C86223">
      <w:pPr>
        <w:pStyle w:val="ConsPlusNormal"/>
        <w:spacing w:before="220"/>
        <w:ind w:firstLine="540"/>
        <w:jc w:val="both"/>
      </w:pPr>
      <w:r>
        <w:t>Программа по родному (крымскотатарскому) языку предусматривает коммуникативно-деятельностный подход к изучению материала, который поможет обучающимся овладеть функциональной грамотностью.</w:t>
      </w:r>
    </w:p>
    <w:p w:rsidR="00C86223" w:rsidRDefault="00C86223">
      <w:pPr>
        <w:pStyle w:val="ConsPlusNormal"/>
        <w:spacing w:before="220"/>
        <w:ind w:firstLine="540"/>
        <w:jc w:val="both"/>
      </w:pPr>
      <w:r>
        <w:t>38.5.3. В содержании программы по родному (крымскотатарскому) языку выделяются следующие содержательные линии: "Общие сведения о языке", "Разделы науки о языке", "Речь, речевое общение и культура речи".</w:t>
      </w:r>
    </w:p>
    <w:p w:rsidR="00C86223" w:rsidRDefault="00C86223">
      <w:pPr>
        <w:pStyle w:val="ConsPlusNormal"/>
        <w:spacing w:before="220"/>
        <w:ind w:firstLine="540"/>
        <w:jc w:val="both"/>
      </w:pPr>
      <w:r>
        <w:t>38.5.4. Изучение родного (крымскотатарского) языка направлено на достижение следующих целей:</w:t>
      </w:r>
    </w:p>
    <w:p w:rsidR="00C86223" w:rsidRDefault="00C86223">
      <w:pPr>
        <w:pStyle w:val="ConsPlusNormal"/>
        <w:spacing w:before="220"/>
        <w:ind w:firstLine="540"/>
        <w:jc w:val="both"/>
      </w:pPr>
      <w:r>
        <w:t xml:space="preserve">овладение крымскотатарским языком как средством познания и коммуникации в степени, </w:t>
      </w:r>
      <w:r>
        <w:lastRenderedPageBreak/>
        <w:t>достаточной для получения профессионального образования и дальнейшего самообразования;</w:t>
      </w:r>
    </w:p>
    <w:p w:rsidR="00C86223" w:rsidRDefault="00C86223">
      <w:pPr>
        <w:pStyle w:val="ConsPlusNormal"/>
        <w:spacing w:before="220"/>
        <w:ind w:firstLine="540"/>
        <w:jc w:val="both"/>
      </w:pPr>
      <w:r>
        <w:t>расширение знаний о специфике крымскотатарского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воспитание ценностного отношения к крымскотатарскому языку как одному из государственных языков Республики Крым, обеспечение культурной самоидентификации, этнической идентичности как составляющей региональной и российской идентичности.</w:t>
      </w:r>
    </w:p>
    <w:p w:rsidR="00C86223" w:rsidRDefault="00C86223">
      <w:pPr>
        <w:pStyle w:val="ConsPlusNormal"/>
        <w:spacing w:before="220"/>
        <w:ind w:firstLine="540"/>
        <w:jc w:val="both"/>
      </w:pPr>
      <w:r>
        <w:t>38.5.5. Общее число часов, рекомендованных для изучения родного (крымскотатарского)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38.6. Содержание обучения в 10 классе.</w:t>
      </w:r>
    </w:p>
    <w:p w:rsidR="00C86223" w:rsidRDefault="00C86223">
      <w:pPr>
        <w:pStyle w:val="ConsPlusNormal"/>
        <w:spacing w:before="220"/>
        <w:ind w:firstLine="540"/>
        <w:jc w:val="both"/>
      </w:pPr>
      <w:r>
        <w:t>38.6.1. Общие сведения о языке.</w:t>
      </w:r>
    </w:p>
    <w:p w:rsidR="00C86223" w:rsidRDefault="00C86223">
      <w:pPr>
        <w:pStyle w:val="ConsPlusNormal"/>
        <w:spacing w:before="220"/>
        <w:ind w:firstLine="540"/>
        <w:jc w:val="both"/>
      </w:pPr>
      <w:r>
        <w:t>Общие сведения о крымскотатарском языке. Крымскотатарский язык - национальное достояние крымскотатарского народа.</w:t>
      </w:r>
    </w:p>
    <w:p w:rsidR="00C86223" w:rsidRDefault="00C86223">
      <w:pPr>
        <w:pStyle w:val="ConsPlusNormal"/>
        <w:spacing w:before="220"/>
        <w:ind w:firstLine="540"/>
        <w:jc w:val="both"/>
      </w:pPr>
      <w:r>
        <w:t>38.6.2. Фонетика. Графика. Орфография. Орфоэпия.</w:t>
      </w:r>
    </w:p>
    <w:p w:rsidR="00C86223" w:rsidRDefault="00C86223">
      <w:pPr>
        <w:pStyle w:val="ConsPlusNormal"/>
        <w:spacing w:before="220"/>
        <w:ind w:firstLine="540"/>
        <w:jc w:val="both"/>
      </w:pPr>
      <w:r>
        <w:t>Основные понятия фонетики, графики, орфоэпии, орфографии.</w:t>
      </w:r>
    </w:p>
    <w:p w:rsidR="00C86223" w:rsidRDefault="00C86223">
      <w:pPr>
        <w:pStyle w:val="ConsPlusNormal"/>
        <w:spacing w:before="220"/>
        <w:ind w:firstLine="540"/>
        <w:jc w:val="both"/>
      </w:pPr>
      <w:r>
        <w:t>Звуки и буквы. Позиционные (фонетические) чередования звуков.</w:t>
      </w:r>
    </w:p>
    <w:p w:rsidR="00C86223" w:rsidRDefault="00C86223">
      <w:pPr>
        <w:pStyle w:val="ConsPlusNormal"/>
        <w:spacing w:before="220"/>
        <w:ind w:firstLine="540"/>
        <w:jc w:val="both"/>
      </w:pPr>
      <w:r>
        <w:t>Фонетический разбор.</w:t>
      </w:r>
    </w:p>
    <w:p w:rsidR="00C86223" w:rsidRDefault="00C86223">
      <w:pPr>
        <w:pStyle w:val="ConsPlusNormal"/>
        <w:spacing w:before="220"/>
        <w:ind w:firstLine="540"/>
        <w:jc w:val="both"/>
      </w:pPr>
      <w:r>
        <w:t>Орфоэпия. Основные правила произношения гласных и согласных звуков. Ударение.</w:t>
      </w:r>
    </w:p>
    <w:p w:rsidR="00C86223" w:rsidRDefault="00C86223">
      <w:pPr>
        <w:pStyle w:val="ConsPlusNormal"/>
        <w:spacing w:before="220"/>
        <w:ind w:firstLine="540"/>
        <w:jc w:val="both"/>
      </w:pPr>
      <w:r>
        <w:t>38.6.3. Лексика. Фразеология. Лексикография.</w:t>
      </w:r>
    </w:p>
    <w:p w:rsidR="00C86223" w:rsidRDefault="00C86223">
      <w:pPr>
        <w:pStyle w:val="ConsPlusNormal"/>
        <w:spacing w:before="220"/>
        <w:ind w:firstLine="540"/>
        <w:jc w:val="both"/>
      </w:pPr>
      <w:r>
        <w:t>Основные понятия и основные единицы лексики и фразеологии.</w:t>
      </w:r>
    </w:p>
    <w:p w:rsidR="00C86223" w:rsidRDefault="00C86223">
      <w:pPr>
        <w:pStyle w:val="ConsPlusNormal"/>
        <w:spacing w:before="220"/>
        <w:ind w:firstLine="540"/>
        <w:jc w:val="both"/>
      </w:pPr>
      <w:r>
        <w:t>Слово и его значение. Однозначность и многозначность слов. Изобразительно-выразительные средства крымскотатарского языка.</w:t>
      </w:r>
    </w:p>
    <w:p w:rsidR="00C86223" w:rsidRDefault="00C86223">
      <w:pPr>
        <w:pStyle w:val="ConsPlusNormal"/>
        <w:spacing w:before="220"/>
        <w:ind w:firstLine="540"/>
        <w:jc w:val="both"/>
      </w:pPr>
      <w:r>
        <w:t>Омонимы и их употребление. Синонимы и их употребление. Антонимы и их употребление. Происхождение лексики современного крымскотатарского языка. Лексика общеупотребительная и лексика, имеющая ограниченную сферу употребления. Употребление устаревшей лексики и неологизмов.</w:t>
      </w:r>
    </w:p>
    <w:p w:rsidR="00C86223" w:rsidRDefault="00C86223">
      <w:pPr>
        <w:pStyle w:val="ConsPlusNormal"/>
        <w:spacing w:before="220"/>
        <w:ind w:firstLine="540"/>
        <w:jc w:val="both"/>
      </w:pPr>
      <w:r>
        <w:t>Фразеология. Фразеологические единицы и их употребление.</w:t>
      </w:r>
    </w:p>
    <w:p w:rsidR="00C86223" w:rsidRDefault="00C86223">
      <w:pPr>
        <w:pStyle w:val="ConsPlusNormal"/>
        <w:spacing w:before="220"/>
        <w:ind w:firstLine="540"/>
        <w:jc w:val="both"/>
      </w:pPr>
      <w:r>
        <w:t>Лексикография.</w:t>
      </w:r>
    </w:p>
    <w:p w:rsidR="00C86223" w:rsidRDefault="00C86223">
      <w:pPr>
        <w:pStyle w:val="ConsPlusNormal"/>
        <w:spacing w:before="220"/>
        <w:ind w:firstLine="540"/>
        <w:jc w:val="both"/>
      </w:pPr>
      <w:r>
        <w:t>38.6.4. Состав слова и словообразование.</w:t>
      </w:r>
    </w:p>
    <w:p w:rsidR="00C86223" w:rsidRDefault="00C86223">
      <w:pPr>
        <w:pStyle w:val="ConsPlusNormal"/>
        <w:spacing w:before="220"/>
        <w:ind w:firstLine="540"/>
        <w:jc w:val="both"/>
      </w:pPr>
      <w:r>
        <w:t>Основные понятия морфемики и словообразования. Состав слова. Морфемы корневые и аффиксальные. Основа слова.</w:t>
      </w:r>
    </w:p>
    <w:p w:rsidR="00C86223" w:rsidRDefault="00C86223">
      <w:pPr>
        <w:pStyle w:val="ConsPlusNormal"/>
        <w:spacing w:before="220"/>
        <w:ind w:firstLine="540"/>
        <w:jc w:val="both"/>
      </w:pPr>
      <w:r>
        <w:t>Морфемный разбор слова.</w:t>
      </w:r>
    </w:p>
    <w:p w:rsidR="00C86223" w:rsidRDefault="00C86223">
      <w:pPr>
        <w:pStyle w:val="ConsPlusNormal"/>
        <w:spacing w:before="220"/>
        <w:ind w:firstLine="540"/>
        <w:jc w:val="both"/>
      </w:pPr>
      <w:r>
        <w:t>Словообразование. Морфологический способ словообразования. Синтаксический способ словообразования.</w:t>
      </w:r>
    </w:p>
    <w:p w:rsidR="00C86223" w:rsidRDefault="00C86223">
      <w:pPr>
        <w:pStyle w:val="ConsPlusNormal"/>
        <w:spacing w:before="220"/>
        <w:ind w:firstLine="540"/>
        <w:jc w:val="both"/>
      </w:pPr>
      <w:r>
        <w:t>Словообразовательный разбор.</w:t>
      </w:r>
    </w:p>
    <w:p w:rsidR="00C86223" w:rsidRDefault="00C86223">
      <w:pPr>
        <w:pStyle w:val="ConsPlusNormal"/>
        <w:spacing w:before="220"/>
        <w:ind w:firstLine="540"/>
        <w:jc w:val="both"/>
      </w:pPr>
      <w:r>
        <w:t>38.6.5. Морфология и орфография.</w:t>
      </w:r>
    </w:p>
    <w:p w:rsidR="00C86223" w:rsidRDefault="00C86223">
      <w:pPr>
        <w:pStyle w:val="ConsPlusNormal"/>
        <w:spacing w:before="220"/>
        <w:ind w:firstLine="540"/>
        <w:jc w:val="both"/>
      </w:pPr>
      <w:r>
        <w:lastRenderedPageBreak/>
        <w:t>Основные понятия морфологии и орфографии. Взаимосвязь морфологии и орфографии. Принципы крымскотатарской орфографии. Правописание сложных и парных слов.</w:t>
      </w:r>
    </w:p>
    <w:p w:rsidR="00C86223" w:rsidRDefault="00C86223">
      <w:pPr>
        <w:pStyle w:val="ConsPlusNormal"/>
        <w:spacing w:before="220"/>
        <w:ind w:firstLine="540"/>
        <w:jc w:val="both"/>
      </w:pPr>
      <w:r>
        <w:t>Классификация частей речи, их различия и общие признаки, стилистические возможности частей речи. Правописание сложных и парных существительных, морфологический и синтаксический способы образования прилагательных, их правописание, правописание порядковых числительных, категория времени у глаголов, морфологический и синтаксический способы образования глаголов и их правописание, служебные части речи и их правописание.</w:t>
      </w:r>
    </w:p>
    <w:p w:rsidR="00C86223" w:rsidRDefault="00C86223">
      <w:pPr>
        <w:pStyle w:val="ConsPlusNormal"/>
        <w:ind w:firstLine="540"/>
        <w:jc w:val="both"/>
      </w:pPr>
    </w:p>
    <w:p w:rsidR="00C86223" w:rsidRDefault="00C86223">
      <w:pPr>
        <w:pStyle w:val="ConsPlusTitle"/>
        <w:ind w:firstLine="540"/>
        <w:jc w:val="both"/>
        <w:outlineLvl w:val="3"/>
      </w:pPr>
      <w:r>
        <w:t>38.7. Содержание обучения в 11 классе.</w:t>
      </w:r>
    </w:p>
    <w:p w:rsidR="00C86223" w:rsidRDefault="00C86223">
      <w:pPr>
        <w:pStyle w:val="ConsPlusNormal"/>
        <w:spacing w:before="220"/>
        <w:ind w:firstLine="540"/>
        <w:jc w:val="both"/>
      </w:pPr>
      <w:r>
        <w:t>38.7.1. Общие сведения о языке.</w:t>
      </w:r>
    </w:p>
    <w:p w:rsidR="00C86223" w:rsidRDefault="00C86223">
      <w:pPr>
        <w:pStyle w:val="ConsPlusNormal"/>
        <w:spacing w:before="220"/>
        <w:ind w:firstLine="540"/>
        <w:jc w:val="both"/>
      </w:pPr>
      <w:r>
        <w:t>Крымскотатарский язык в диалоге культур.</w:t>
      </w:r>
    </w:p>
    <w:p w:rsidR="00C86223" w:rsidRDefault="00C86223">
      <w:pPr>
        <w:pStyle w:val="ConsPlusNormal"/>
        <w:spacing w:before="220"/>
        <w:ind w:firstLine="540"/>
        <w:jc w:val="both"/>
      </w:pPr>
      <w:r>
        <w:t>История крымскотатарской лингвистики. Исследователи крымскотатарского языка.</w:t>
      </w:r>
    </w:p>
    <w:p w:rsidR="00C86223" w:rsidRDefault="00C86223">
      <w:pPr>
        <w:pStyle w:val="ConsPlusNormal"/>
        <w:spacing w:before="220"/>
        <w:ind w:firstLine="540"/>
        <w:jc w:val="both"/>
      </w:pPr>
      <w:r>
        <w:t>38.7.2. Синтаксис и пунктуация.</w:t>
      </w:r>
    </w:p>
    <w:p w:rsidR="00C86223" w:rsidRDefault="00C86223">
      <w:pPr>
        <w:pStyle w:val="ConsPlusNormal"/>
        <w:spacing w:before="220"/>
        <w:ind w:firstLine="540"/>
        <w:jc w:val="both"/>
      </w:pPr>
      <w:r>
        <w:t>Основные понятия синтаксиса и пунктуации. Основные синтаксические единицы.</w:t>
      </w:r>
    </w:p>
    <w:p w:rsidR="00C86223" w:rsidRDefault="00C86223">
      <w:pPr>
        <w:pStyle w:val="ConsPlusNormal"/>
        <w:spacing w:before="220"/>
        <w:ind w:firstLine="540"/>
        <w:jc w:val="both"/>
      </w:pPr>
      <w:r>
        <w:t>Основные принципы пунктуации крымскотатарского языка. Пунктуационный анализ.</w:t>
      </w:r>
    </w:p>
    <w:p w:rsidR="00C86223" w:rsidRDefault="00C86223">
      <w:pPr>
        <w:pStyle w:val="ConsPlusNormal"/>
        <w:spacing w:before="220"/>
        <w:ind w:firstLine="540"/>
        <w:jc w:val="both"/>
      </w:pPr>
      <w:r>
        <w:t>Словосочетание. Классификация словосочетаний. Виды синтаксической связи. Синтаксический разбор словосочетания.</w:t>
      </w:r>
    </w:p>
    <w:p w:rsidR="00C86223" w:rsidRDefault="00C86223">
      <w:pPr>
        <w:pStyle w:val="ConsPlusNormal"/>
        <w:spacing w:before="220"/>
        <w:ind w:firstLine="540"/>
        <w:jc w:val="both"/>
      </w:pPr>
      <w:r>
        <w:t>Предложение. Понятие о предложении. Основные признаки предложения. Классификация предложений. Предложения простые и сложные. Простое предложение. Виды предложений по цели высказывания. Виды предложений по эмоциональной окраске. Предложения утвердительные и отрицательные. Виды предложений по структуре. Двусоставные и односоставные предложения. Главные члены предложения. Тире между подлежащим и сказуемым. Распространенные и нераспространенные предложения. Второстепенные члены предложения. Полные и неполные предложения. Тире в неполном предложении. Соединительное тире. Интонационное тире. Порядок слов в простом предложении. Инверсия. Синонимия разных типов простого предложения. Простые осложненное и неосложненное предложения.</w:t>
      </w:r>
    </w:p>
    <w:p w:rsidR="00C86223" w:rsidRDefault="00C86223">
      <w:pPr>
        <w:pStyle w:val="ConsPlusNormal"/>
        <w:spacing w:before="220"/>
        <w:ind w:firstLine="540"/>
        <w:jc w:val="both"/>
      </w:pPr>
      <w:r>
        <w:t>Синтаксический разбор простого предложения.</w:t>
      </w:r>
    </w:p>
    <w:p w:rsidR="00C86223" w:rsidRDefault="00C86223">
      <w:pPr>
        <w:pStyle w:val="ConsPlusNormal"/>
        <w:spacing w:before="220"/>
        <w:ind w:firstLine="540"/>
        <w:jc w:val="both"/>
      </w:pPr>
      <w:r>
        <w:t>Однородные члены предложения. 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соединенных неповторяющимися союзами. Знаки препинания при однородных членах, соединенных повторяющимися и парными союзами. Обобщающие слова при однородных членах. Знаки препинания при обобщающих словах.</w:t>
      </w:r>
    </w:p>
    <w:p w:rsidR="00C86223" w:rsidRDefault="00C86223">
      <w:pPr>
        <w:pStyle w:val="ConsPlusNormal"/>
        <w:spacing w:before="220"/>
        <w:ind w:firstLine="540"/>
        <w:jc w:val="both"/>
      </w:pPr>
      <w:r>
        <w:t>Обособленные члены предложения. Знаки препинания при обособленных членах предложения. Обособленные и необособленные определения. Обособленные приложения. Обособленные обстоятельства. Обособленные дополнения. Уточняющие, пояснительные и присоединительные члены предложения.</w:t>
      </w:r>
    </w:p>
    <w:p w:rsidR="00C86223" w:rsidRDefault="00C86223">
      <w:pPr>
        <w:pStyle w:val="ConsPlusNormal"/>
        <w:spacing w:before="220"/>
        <w:ind w:firstLine="540"/>
        <w:jc w:val="both"/>
      </w:pPr>
      <w:r>
        <w:t>Знаки препинания при сравнительном обороте. Знаки препинания при словах и конструкциях, грамматически не связанных с предложением. Знаки препинания при обращениях. Знаки препинания при вводных словах и словосочетаниях. Знаки препинания при вставных конструкциях. Знаки препинания при междометиях, утвердительных, отрицательных, вопросительно-восклицательных словах.</w:t>
      </w:r>
    </w:p>
    <w:p w:rsidR="00C86223" w:rsidRDefault="00C86223">
      <w:pPr>
        <w:pStyle w:val="ConsPlusNormal"/>
        <w:spacing w:before="220"/>
        <w:ind w:firstLine="540"/>
        <w:jc w:val="both"/>
      </w:pPr>
      <w:r>
        <w:lastRenderedPageBreak/>
        <w:t>Сложное предложение. Понятие о сложном предложении. Главное и придаточное предложения. Типы придаточных предложений. Сложносочиненное предложение. Знаки препинания в сложносочиненном предложении. Синтаксический разбор сложносочиненного предложения. Сложноподчиненное предложение. Знаки препинания в сложноподчиненном предложении с одним придаточным. Синтаксический разбор сложноподчиненного предложения с одним придаточным. Знаки препинания в сложноподчиненном предложении с несколькими придаточными. Синтаксический разбор сложноподчиненного предложения с несколькими придаточными.</w:t>
      </w:r>
    </w:p>
    <w:p w:rsidR="00C86223" w:rsidRDefault="00C86223">
      <w:pPr>
        <w:pStyle w:val="ConsPlusNormal"/>
        <w:spacing w:before="220"/>
        <w:ind w:firstLine="540"/>
        <w:jc w:val="both"/>
      </w:pPr>
      <w:r>
        <w:t>Бессоюзное сложное предложение. 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 Синонимия разных типов сложного предложения.</w:t>
      </w:r>
    </w:p>
    <w:p w:rsidR="00C86223" w:rsidRDefault="00C86223">
      <w:pPr>
        <w:pStyle w:val="ConsPlusNormal"/>
        <w:spacing w:before="220"/>
        <w:ind w:firstLine="540"/>
        <w:jc w:val="both"/>
      </w:pPr>
      <w:r>
        <w:t>Предложения с чужой речью. Способы передачи чужой речи. Знаки препинания при прямой речи. Знаки препинания при диалоге. Знаки препинания при цитатах.</w:t>
      </w:r>
    </w:p>
    <w:p w:rsidR="00C86223" w:rsidRDefault="00C86223">
      <w:pPr>
        <w:pStyle w:val="ConsPlusNormal"/>
        <w:spacing w:before="220"/>
        <w:ind w:firstLine="540"/>
        <w:jc w:val="both"/>
      </w:pPr>
      <w:r>
        <w:t>Употребление знаков препинания.</w:t>
      </w:r>
    </w:p>
    <w:p w:rsidR="00C86223" w:rsidRDefault="00C86223">
      <w:pPr>
        <w:pStyle w:val="ConsPlusNormal"/>
        <w:spacing w:before="220"/>
        <w:ind w:firstLine="540"/>
        <w:jc w:val="both"/>
      </w:pPr>
      <w:r>
        <w:t>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w:t>
      </w:r>
    </w:p>
    <w:p w:rsidR="00C86223" w:rsidRDefault="00C86223">
      <w:pPr>
        <w:pStyle w:val="ConsPlusNormal"/>
        <w:spacing w:before="220"/>
        <w:ind w:firstLine="540"/>
        <w:jc w:val="both"/>
      </w:pPr>
      <w:r>
        <w:t>38.7.3. Культура речи.</w:t>
      </w:r>
    </w:p>
    <w:p w:rsidR="00C86223" w:rsidRDefault="00C86223">
      <w:pPr>
        <w:pStyle w:val="ConsPlusNormal"/>
        <w:spacing w:before="220"/>
        <w:ind w:firstLine="540"/>
        <w:jc w:val="both"/>
      </w:pPr>
      <w:r>
        <w:t>Язык и речь. Культура речи как раздел науки о языке, изучающий правильность и чистоту речи.</w:t>
      </w:r>
    </w:p>
    <w:p w:rsidR="00C86223" w:rsidRDefault="00C86223">
      <w:pPr>
        <w:pStyle w:val="ConsPlusNormal"/>
        <w:spacing w:before="220"/>
        <w:ind w:firstLine="540"/>
        <w:jc w:val="both"/>
      </w:pPr>
      <w:r>
        <w:t>Норма литературного языка. Нормы литературного языка: орфоэпические, акцентологические, словообразовательные, лексические, морфологические, синтаксические, стилистические.</w:t>
      </w:r>
    </w:p>
    <w:p w:rsidR="00C86223" w:rsidRDefault="00C86223">
      <w:pPr>
        <w:pStyle w:val="ConsPlusNormal"/>
        <w:spacing w:before="220"/>
        <w:ind w:firstLine="540"/>
        <w:jc w:val="both"/>
      </w:pPr>
      <w:r>
        <w:t>Орфографические и пунктуационные нормы. Речевая ошибка.</w:t>
      </w:r>
    </w:p>
    <w:p w:rsidR="00C86223" w:rsidRDefault="00C86223">
      <w:pPr>
        <w:pStyle w:val="ConsPlusNormal"/>
        <w:spacing w:before="220"/>
        <w:ind w:firstLine="540"/>
        <w:jc w:val="both"/>
      </w:pPr>
      <w:r>
        <w:t>Качества хорошей речи: чистота, выразительность, уместность, точность, богатство.</w:t>
      </w:r>
    </w:p>
    <w:p w:rsidR="00C86223" w:rsidRDefault="00C86223">
      <w:pPr>
        <w:pStyle w:val="ConsPlusNormal"/>
        <w:spacing w:before="220"/>
        <w:ind w:firstLine="540"/>
        <w:jc w:val="both"/>
      </w:pPr>
      <w:r>
        <w:t>Виды и роды ораторского красноречия. Ораторская речь и такт.</w:t>
      </w:r>
    </w:p>
    <w:p w:rsidR="00C86223" w:rsidRDefault="00C86223">
      <w:pPr>
        <w:pStyle w:val="ConsPlusNormal"/>
        <w:spacing w:before="220"/>
        <w:ind w:firstLine="540"/>
        <w:jc w:val="both"/>
      </w:pPr>
      <w:r>
        <w:t>38.7.4. Стилистика. Текст.</w:t>
      </w:r>
    </w:p>
    <w:p w:rsidR="00C86223" w:rsidRDefault="00C86223">
      <w:pPr>
        <w:pStyle w:val="ConsPlusNormal"/>
        <w:spacing w:before="220"/>
        <w:ind w:firstLine="540"/>
        <w:jc w:val="both"/>
      </w:pPr>
      <w:r>
        <w:t>Стилистика как раздел науки о языке, изучающий стили языка и стили речи, а также изобразительно-выразительные средства.</w:t>
      </w:r>
    </w:p>
    <w:p w:rsidR="00C86223" w:rsidRDefault="00C86223">
      <w:pPr>
        <w:pStyle w:val="ConsPlusNormal"/>
        <w:spacing w:before="220"/>
        <w:ind w:firstLine="540"/>
        <w:jc w:val="both"/>
      </w:pPr>
      <w:r>
        <w:t>Стиль. Классификация функциональных стилей. Научный стиль. Официально-деловой стиль. Публицистический стиль. Разговорный стиль. Художественный стиль.</w:t>
      </w:r>
    </w:p>
    <w:p w:rsidR="00C86223" w:rsidRDefault="00C86223">
      <w:pPr>
        <w:pStyle w:val="ConsPlusNormal"/>
        <w:spacing w:before="220"/>
        <w:ind w:firstLine="540"/>
        <w:jc w:val="both"/>
      </w:pPr>
      <w:r>
        <w:t>Текст. Основные признаки текста. Функционально-смысловые типы речи: повествование, описание, рассуждение. Анализ текстов разных стилей и жанров.</w:t>
      </w:r>
    </w:p>
    <w:p w:rsidR="00C86223" w:rsidRDefault="00C86223">
      <w:pPr>
        <w:pStyle w:val="ConsPlusNormal"/>
        <w:ind w:firstLine="540"/>
        <w:jc w:val="both"/>
      </w:pPr>
    </w:p>
    <w:p w:rsidR="00C86223" w:rsidRDefault="00C86223">
      <w:pPr>
        <w:pStyle w:val="ConsPlusTitle"/>
        <w:ind w:firstLine="540"/>
        <w:jc w:val="both"/>
        <w:outlineLvl w:val="3"/>
      </w:pPr>
      <w:r>
        <w:t>38.8. Планируемые результаты освоения программы по родному (крымскотатарскому) языку на уровне среднего общего образования.</w:t>
      </w:r>
    </w:p>
    <w:p w:rsidR="00C86223" w:rsidRDefault="00C86223">
      <w:pPr>
        <w:pStyle w:val="ConsPlusNormal"/>
        <w:spacing w:before="220"/>
        <w:ind w:firstLine="540"/>
        <w:jc w:val="both"/>
      </w:pPr>
      <w:r>
        <w:t>38.8.1. В результате изучения родного (крымскотатарского)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 xml:space="preserve">сформированность гражданской позиции обучающегося как активного и ответственного </w:t>
      </w:r>
      <w:r>
        <w:lastRenderedPageBreak/>
        <w:t>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 xml:space="preserve">готовность к самовыражению в разных видах искусства, стремление проявлять качества </w:t>
      </w:r>
      <w:r>
        <w:lastRenderedPageBreak/>
        <w:t>творческой личности, в том числе при выполнении творческих работ по родному (крымскотатарскому)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(крымскотатарского)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 xml:space="preserve">осознание ценности научной деятельности, готовность осуществлять учебно-исследовательскую и проектную деятельность, в том числе по родному (крымскотатарскому) языку, </w:t>
      </w:r>
      <w:r>
        <w:lastRenderedPageBreak/>
        <w:t>индивидуально и в группе.</w:t>
      </w:r>
    </w:p>
    <w:p w:rsidR="00C86223" w:rsidRDefault="00C86223">
      <w:pPr>
        <w:pStyle w:val="ConsPlusNormal"/>
        <w:spacing w:before="220"/>
        <w:ind w:firstLine="540"/>
        <w:jc w:val="both"/>
      </w:pPr>
      <w:r>
        <w:t>38.8.2. В процессе достижения личностных результатов освоения обучающимися программы по родному (крымскотатарскому)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38.8.3. В результате изучения родного (крымскотатарского)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38.8.3.1.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38.8.3.2.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lastRenderedPageBreak/>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38.8.3.3.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38.8.3.4.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38.8.3.5.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38.8.3.6.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38.8.3.7.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38.8.3.8.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w:t>
      </w:r>
      <w:r>
        <w:lastRenderedPageBreak/>
        <w:t>(крымскотатарскому)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38.8.4. Предметные результаты изучения родного (крымскотатарского) языка. К концу 10 класса обучающийся научится:</w:t>
      </w:r>
    </w:p>
    <w:p w:rsidR="00C86223" w:rsidRDefault="00C86223">
      <w:pPr>
        <w:pStyle w:val="ConsPlusNormal"/>
        <w:spacing w:before="220"/>
        <w:ind w:firstLine="540"/>
        <w:jc w:val="both"/>
      </w:pPr>
      <w:r>
        <w:t>осознавать роль крымскотатарского языка в жизни общества и отдельного человека, видеть взаимосвязь крымскотатарского языка с культурой и историей крымскотатарского народа;</w:t>
      </w:r>
    </w:p>
    <w:p w:rsidR="00C86223" w:rsidRDefault="00C86223">
      <w:pPr>
        <w:pStyle w:val="ConsPlusNormal"/>
        <w:spacing w:before="220"/>
        <w:ind w:firstLine="540"/>
        <w:jc w:val="both"/>
      </w:pPr>
      <w:r>
        <w:t>проводить различные виды анализа слова (фонетический, морфемный, словообразовательный, морфологический);</w:t>
      </w:r>
    </w:p>
    <w:p w:rsidR="00C86223" w:rsidRDefault="00C86223">
      <w:pPr>
        <w:pStyle w:val="ConsPlusNormal"/>
        <w:spacing w:before="220"/>
        <w:ind w:firstLine="540"/>
        <w:jc w:val="both"/>
      </w:pPr>
      <w:r>
        <w:t>пользоваться разными словарями, в том числе мультимедийными;</w:t>
      </w:r>
    </w:p>
    <w:p w:rsidR="00C86223" w:rsidRDefault="00C86223">
      <w:pPr>
        <w:pStyle w:val="ConsPlusNormal"/>
        <w:spacing w:before="220"/>
        <w:ind w:firstLine="540"/>
        <w:jc w:val="both"/>
      </w:pPr>
      <w:r>
        <w:t>владеть информацией об особенностях крымскотатарского ударения, соблюдать в практике устного общения основные произносительные нормы крымскотатарского языка;</w:t>
      </w:r>
    </w:p>
    <w:p w:rsidR="00C86223" w:rsidRDefault="00C86223">
      <w:pPr>
        <w:pStyle w:val="ConsPlusNormal"/>
        <w:spacing w:before="220"/>
        <w:ind w:firstLine="540"/>
        <w:jc w:val="both"/>
      </w:pPr>
      <w:r>
        <w:t>понимать причины изменений в словарном составе крымскотатарского языка, перераспределения пластов лексики между активным и пассивным запасом слов, определять значения историзмов, архаизмов, неологизмов, характеризовать неологизмы по сфере употребления и стилистической окраске;</w:t>
      </w:r>
    </w:p>
    <w:p w:rsidR="00C86223" w:rsidRDefault="00C86223">
      <w:pPr>
        <w:pStyle w:val="ConsPlusNormal"/>
        <w:spacing w:before="220"/>
        <w:ind w:firstLine="540"/>
        <w:jc w:val="both"/>
      </w:pPr>
      <w:r>
        <w:t>правильно употреблять синонимы, антонимы, омонимы;</w:t>
      </w:r>
    </w:p>
    <w:p w:rsidR="00C86223" w:rsidRDefault="00C86223">
      <w:pPr>
        <w:pStyle w:val="ConsPlusNormal"/>
        <w:spacing w:before="220"/>
        <w:ind w:firstLine="540"/>
        <w:jc w:val="both"/>
      </w:pPr>
      <w:r>
        <w:t>различать общеупотребительную лексику и лексику, имеющую ограниченную сферу употребления;</w:t>
      </w:r>
    </w:p>
    <w:p w:rsidR="00C86223" w:rsidRDefault="00C86223">
      <w:pPr>
        <w:pStyle w:val="ConsPlusNormal"/>
        <w:spacing w:before="220"/>
        <w:ind w:firstLine="540"/>
        <w:jc w:val="both"/>
      </w:pPr>
      <w:r>
        <w:t>понимать значения слов и фразеологизмов, правильно употреблять их в речи;</w:t>
      </w:r>
    </w:p>
    <w:p w:rsidR="00C86223" w:rsidRDefault="00C86223">
      <w:pPr>
        <w:pStyle w:val="ConsPlusNormal"/>
        <w:spacing w:before="220"/>
        <w:ind w:firstLine="540"/>
        <w:jc w:val="both"/>
      </w:pPr>
      <w:r>
        <w:t>иметь представление о словообразующих и формообразующих морфемах;</w:t>
      </w:r>
    </w:p>
    <w:p w:rsidR="00C86223" w:rsidRDefault="00C86223">
      <w:pPr>
        <w:pStyle w:val="ConsPlusNormal"/>
        <w:spacing w:before="220"/>
        <w:ind w:firstLine="540"/>
        <w:jc w:val="both"/>
      </w:pPr>
      <w:r>
        <w:t>классифицировать части речи в крымскотатарском языке;</w:t>
      </w:r>
    </w:p>
    <w:p w:rsidR="00C86223" w:rsidRDefault="00C86223">
      <w:pPr>
        <w:pStyle w:val="ConsPlusNormal"/>
        <w:spacing w:before="220"/>
        <w:ind w:firstLine="540"/>
        <w:jc w:val="both"/>
      </w:pPr>
      <w:r>
        <w:t>характеризовать самостоятельные и служебные части речи;</w:t>
      </w:r>
    </w:p>
    <w:p w:rsidR="00C86223" w:rsidRDefault="00C86223">
      <w:pPr>
        <w:pStyle w:val="ConsPlusNormal"/>
        <w:spacing w:before="220"/>
        <w:ind w:firstLine="540"/>
        <w:jc w:val="both"/>
      </w:pPr>
      <w:r>
        <w:t>соблюдать правила орфографии;</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38.8.5. Предметные результаты изучения родного (крымскотатарского) языка. К концу 11 класса обучающийся научится:</w:t>
      </w:r>
    </w:p>
    <w:p w:rsidR="00C86223" w:rsidRDefault="00C86223">
      <w:pPr>
        <w:pStyle w:val="ConsPlusNormal"/>
        <w:spacing w:before="220"/>
        <w:ind w:firstLine="540"/>
        <w:jc w:val="both"/>
      </w:pPr>
      <w:r>
        <w:t>видеть развитие крымскотатарской лингвистики, называть имена известных лингвистов, исследователей крымскотатарского языка;</w:t>
      </w:r>
    </w:p>
    <w:p w:rsidR="00C86223" w:rsidRDefault="00C86223">
      <w:pPr>
        <w:pStyle w:val="ConsPlusNormal"/>
        <w:spacing w:before="220"/>
        <w:ind w:firstLine="540"/>
        <w:jc w:val="both"/>
      </w:pPr>
      <w:r>
        <w:t>грамотно строить словосочетания и предложения в крымскотатарском языке;</w:t>
      </w:r>
    </w:p>
    <w:p w:rsidR="00C86223" w:rsidRDefault="00C86223">
      <w:pPr>
        <w:pStyle w:val="ConsPlusNormal"/>
        <w:spacing w:before="220"/>
        <w:ind w:firstLine="540"/>
        <w:jc w:val="both"/>
      </w:pPr>
      <w:r>
        <w:t>различать виды простых и сложных предложений, уметь их характеризовать;</w:t>
      </w:r>
    </w:p>
    <w:p w:rsidR="00C86223" w:rsidRDefault="00C86223">
      <w:pPr>
        <w:pStyle w:val="ConsPlusNormal"/>
        <w:spacing w:before="220"/>
        <w:ind w:firstLine="540"/>
        <w:jc w:val="both"/>
      </w:pPr>
      <w:r>
        <w:t>производить синтаксический анализ словосочетания, простого и сложного предложения;</w:t>
      </w:r>
    </w:p>
    <w:p w:rsidR="00C86223" w:rsidRDefault="00C86223">
      <w:pPr>
        <w:pStyle w:val="ConsPlusNormal"/>
        <w:spacing w:before="220"/>
        <w:ind w:firstLine="540"/>
        <w:jc w:val="both"/>
      </w:pPr>
      <w:r>
        <w:t>пользоваться правилами крымскотатарской пунктуации и грамотно ставить знаки препинания в простом и сложном предложениях;</w:t>
      </w:r>
    </w:p>
    <w:p w:rsidR="00C86223" w:rsidRDefault="00C86223">
      <w:pPr>
        <w:pStyle w:val="ConsPlusNormal"/>
        <w:spacing w:before="220"/>
        <w:ind w:firstLine="540"/>
        <w:jc w:val="both"/>
      </w:pPr>
      <w:r>
        <w:t xml:space="preserve">владеть основными стилистическими ресурсами лексики и фразеологии крымскотатарского языка, основными нормами крымскотатарского языка (орфоэпическими, лексическими, грамматическими, орфографическими, пунктуационными), нормами речевого этикета, </w:t>
      </w:r>
      <w:r>
        <w:lastRenderedPageBreak/>
        <w:t>приобретать опыт их использования в речевой практике при создании устных и письменных высказываний;</w:t>
      </w:r>
    </w:p>
    <w:p w:rsidR="00C86223" w:rsidRDefault="00C86223">
      <w:pPr>
        <w:pStyle w:val="ConsPlusNormal"/>
        <w:spacing w:before="220"/>
        <w:ind w:firstLine="540"/>
        <w:jc w:val="both"/>
      </w:pPr>
      <w:r>
        <w:t>классифицировать функциональные стили речи и отличать различные жанры стилей речи, анализировать тексты разных стилей и жанров;</w:t>
      </w:r>
    </w:p>
    <w:p w:rsidR="00C86223" w:rsidRDefault="00C86223">
      <w:pPr>
        <w:pStyle w:val="ConsPlusNormal"/>
        <w:spacing w:before="220"/>
        <w:ind w:firstLine="540"/>
        <w:jc w:val="both"/>
      </w:pPr>
      <w:r>
        <w:t>владеть знаниями культуры речи и особенностей крымскотатарского речевого этикета;</w:t>
      </w:r>
    </w:p>
    <w:p w:rsidR="00C86223" w:rsidRDefault="00C86223">
      <w:pPr>
        <w:pStyle w:val="ConsPlusNormal"/>
        <w:spacing w:before="220"/>
        <w:ind w:firstLine="540"/>
        <w:jc w:val="both"/>
      </w:pPr>
      <w:r>
        <w:t>соблюдать в практике устного и письменного общения основные произносительные, лексические, грамматические, орфографические, пунктуационные нормы украинского литературного языка;</w:t>
      </w:r>
    </w:p>
    <w:p w:rsidR="00C86223" w:rsidRDefault="00C86223">
      <w:pPr>
        <w:pStyle w:val="ConsPlusNormal"/>
        <w:spacing w:before="220"/>
        <w:ind w:firstLine="540"/>
        <w:jc w:val="both"/>
      </w:pPr>
      <w:r>
        <w:t>соблюдать основные орфографические и пунктуационные нормы современного крымскотатарского литературного языка (в рамках изученного).</w:t>
      </w:r>
    </w:p>
    <w:p w:rsidR="00C86223" w:rsidRDefault="00C86223">
      <w:pPr>
        <w:pStyle w:val="ConsPlusNormal"/>
        <w:ind w:firstLine="540"/>
        <w:jc w:val="both"/>
      </w:pPr>
    </w:p>
    <w:p w:rsidR="00C86223" w:rsidRDefault="00C86223">
      <w:pPr>
        <w:pStyle w:val="ConsPlusTitle"/>
        <w:ind w:firstLine="540"/>
        <w:jc w:val="both"/>
        <w:outlineLvl w:val="2"/>
      </w:pPr>
      <w:r>
        <w:t>39. Федеральная рабочая программа по учебному предмету "Государственный (крымскотатарский) язык Республики Крым".</w:t>
      </w:r>
    </w:p>
    <w:p w:rsidR="00C86223" w:rsidRDefault="00C86223">
      <w:pPr>
        <w:pStyle w:val="ConsPlusNormal"/>
        <w:spacing w:before="220"/>
        <w:ind w:firstLine="540"/>
        <w:jc w:val="both"/>
      </w:pPr>
      <w:r>
        <w:t>39.1. Федеральная рабочая программа по учебному предмету "Государственный (крымскотатарский) язык" (предметная область "Родной язык и родная литература") (далее соответственно - программа по государственному (крымскотатарскому) языку, государственный (крымскотатарский) язык, крымскотатарский язык) разработана для обучающихся, не владеющих крымскотатарским языком, и включает пояснительную записку, содержание обучения, планируемые результаты освоения программы по государственному (крымскотатарскому) языку.</w:t>
      </w:r>
    </w:p>
    <w:p w:rsidR="00C86223" w:rsidRDefault="00C86223">
      <w:pPr>
        <w:pStyle w:val="ConsPlusNormal"/>
        <w:spacing w:before="220"/>
        <w:ind w:firstLine="540"/>
        <w:jc w:val="both"/>
      </w:pPr>
      <w:r>
        <w:t>39.2. Пояснительная записка отражает общие цели изучения государственного (крымскотатарского)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39.3.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39.4. Планируемые результаты освоения программы по государственному (крымскотатарскому)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39.5. Пояснительная записка.</w:t>
      </w:r>
    </w:p>
    <w:p w:rsidR="00C86223" w:rsidRDefault="00C86223">
      <w:pPr>
        <w:pStyle w:val="ConsPlusNormal"/>
        <w:spacing w:before="220"/>
        <w:ind w:firstLine="540"/>
        <w:jc w:val="both"/>
      </w:pPr>
      <w:r>
        <w:t>39.5.1. Программа по государственному (крымскотатарскому)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39.5.2. Изучение государственного (крымскотатарского) языка на уровне среднего общего образования обеспечивает прочное усвоение учащимися знаний по предмету и формирование у них практических умений и навыков, необходимых для свободного владения крымскотатарским языком. При обучении крымскотатарскому языку в 10 - 11 классах большое внимание должно быть уделено работе над связной речью, повышению культуры речи, сопоставлению диалектов крымскотатарского языка и работе над стилистической правильностью, уместностью, чистотой речи. Изучение программного лингвистического материала строится с учетом межпредметных связей с такими гуманитарными дисциплинами, как "Русский язык", "Родная (крымскотатарская) литература", "Литература" и другими.</w:t>
      </w:r>
    </w:p>
    <w:p w:rsidR="00C86223" w:rsidRDefault="00C86223">
      <w:pPr>
        <w:pStyle w:val="ConsPlusNormal"/>
        <w:spacing w:before="220"/>
        <w:ind w:firstLine="540"/>
        <w:jc w:val="both"/>
      </w:pPr>
      <w:r>
        <w:t xml:space="preserve">Программа по государственному (крымскотатарскому) языку предусматривает коммуникативно-деятельностный подход к изучению материала, который поможет обучающимся </w:t>
      </w:r>
      <w:r>
        <w:lastRenderedPageBreak/>
        <w:t>овладеть функциональной грамотностью.</w:t>
      </w:r>
    </w:p>
    <w:p w:rsidR="00C86223" w:rsidRDefault="00C86223">
      <w:pPr>
        <w:pStyle w:val="ConsPlusNormal"/>
        <w:spacing w:before="220"/>
        <w:ind w:firstLine="540"/>
        <w:jc w:val="both"/>
      </w:pPr>
      <w:r>
        <w:t>39.5.3. В содержании программы по государственному (крымскотатарскому) языку выделяются следующие содержательные линии: "Тематические блоки", "Языковой материал".</w:t>
      </w:r>
    </w:p>
    <w:p w:rsidR="00C86223" w:rsidRDefault="00C86223">
      <w:pPr>
        <w:pStyle w:val="ConsPlusNormal"/>
        <w:spacing w:before="220"/>
        <w:ind w:firstLine="540"/>
        <w:jc w:val="both"/>
      </w:pPr>
      <w:r>
        <w:t>39.5.4. Изучение государственного (крымскотатарского) языка направлено на достижение следующих целей:</w:t>
      </w:r>
    </w:p>
    <w:p w:rsidR="00C86223" w:rsidRDefault="00C86223">
      <w:pPr>
        <w:pStyle w:val="ConsPlusNormal"/>
        <w:spacing w:before="220"/>
        <w:ind w:firstLine="540"/>
        <w:jc w:val="both"/>
      </w:pPr>
      <w:r>
        <w:t>совершенствование коммуникативных умений и культуры речи, развитие готовности и способности к речевому взаимодействию и взаимопониманию, потребности к речевому самосовершенствованию;</w:t>
      </w:r>
    </w:p>
    <w:p w:rsidR="00C86223" w:rsidRDefault="00C86223">
      <w:pPr>
        <w:pStyle w:val="ConsPlusNormal"/>
        <w:spacing w:before="220"/>
        <w:ind w:firstLine="540"/>
        <w:jc w:val="both"/>
      </w:pPr>
      <w: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C86223" w:rsidRDefault="00C86223">
      <w:pPr>
        <w:pStyle w:val="ConsPlusNormal"/>
        <w:spacing w:before="220"/>
        <w:ind w:firstLine="540"/>
        <w:jc w:val="both"/>
      </w:pPr>
      <w:r>
        <w:t>воспитание ценностного отношения к крымскотатарскому языку как одному из государственных языков Республики Крым, обеспечение культурной самоидентификации, этнической идентичности как составляющей региональной и российской идентичности.</w:t>
      </w:r>
    </w:p>
    <w:p w:rsidR="00C86223" w:rsidRDefault="00C86223">
      <w:pPr>
        <w:pStyle w:val="ConsPlusNormal"/>
        <w:spacing w:before="220"/>
        <w:ind w:firstLine="540"/>
        <w:jc w:val="both"/>
      </w:pPr>
      <w:r>
        <w:t>39.5.5. Общее число часов, рекомендованных для изучения государственного (крымскотатарского) языка, - 136 часов: в 10 классе - 68 часов (1 час в неделю), в 11 классе - 68 часов (1 час в неделю).</w:t>
      </w:r>
    </w:p>
    <w:p w:rsidR="00C86223" w:rsidRDefault="00C86223">
      <w:pPr>
        <w:pStyle w:val="ConsPlusNormal"/>
        <w:ind w:firstLine="540"/>
        <w:jc w:val="both"/>
      </w:pPr>
    </w:p>
    <w:p w:rsidR="00C86223" w:rsidRDefault="00C86223">
      <w:pPr>
        <w:pStyle w:val="ConsPlusTitle"/>
        <w:ind w:firstLine="540"/>
        <w:jc w:val="both"/>
        <w:outlineLvl w:val="3"/>
      </w:pPr>
      <w:r>
        <w:t>39.6. Содержание обучения в 10 классе.</w:t>
      </w:r>
    </w:p>
    <w:p w:rsidR="00C86223" w:rsidRDefault="00C86223">
      <w:pPr>
        <w:pStyle w:val="ConsPlusNormal"/>
        <w:spacing w:before="220"/>
        <w:ind w:firstLine="540"/>
        <w:jc w:val="both"/>
      </w:pPr>
      <w:r>
        <w:t>39.6.1. Тематические блоки.</w:t>
      </w:r>
    </w:p>
    <w:p w:rsidR="00C86223" w:rsidRDefault="00C86223">
      <w:pPr>
        <w:pStyle w:val="ConsPlusNormal"/>
        <w:spacing w:before="220"/>
        <w:ind w:firstLine="540"/>
        <w:jc w:val="both"/>
      </w:pPr>
      <w:r>
        <w:t>39.6.1.1. Школьное образование. Современный мир профессий. Проблемы выбора будущей профессии. Языки международного общения и их роль в повседневной и профессиональной деятельности в современном мире.</w:t>
      </w:r>
    </w:p>
    <w:p w:rsidR="00C86223" w:rsidRDefault="00C86223">
      <w:pPr>
        <w:pStyle w:val="ConsPlusNormal"/>
        <w:spacing w:before="220"/>
        <w:ind w:firstLine="540"/>
        <w:jc w:val="both"/>
      </w:pPr>
      <w:r>
        <w:t>39.6.1.2. Повседневная жизнь семьи. Межличностные отношения в семье, с друзьями и знакомыми. Здоровый образ жизни.</w:t>
      </w:r>
    </w:p>
    <w:p w:rsidR="00C86223" w:rsidRDefault="00C86223">
      <w:pPr>
        <w:pStyle w:val="ConsPlusNormal"/>
        <w:spacing w:before="220"/>
        <w:ind w:firstLine="540"/>
        <w:jc w:val="both"/>
      </w:pPr>
      <w:r>
        <w:t>39.6.1.3. Молодежь в современном обществе. Досуг молодежи.</w:t>
      </w:r>
    </w:p>
    <w:p w:rsidR="00C86223" w:rsidRDefault="00C86223">
      <w:pPr>
        <w:pStyle w:val="ConsPlusNormal"/>
        <w:spacing w:before="220"/>
        <w:ind w:firstLine="540"/>
        <w:jc w:val="both"/>
      </w:pPr>
      <w:r>
        <w:t>39.6.1.4. Страна изучаемого языка, ее культура и достопримечательности. Путешествие по родной стране.</w:t>
      </w:r>
    </w:p>
    <w:p w:rsidR="00C86223" w:rsidRDefault="00C86223">
      <w:pPr>
        <w:pStyle w:val="ConsPlusNormal"/>
        <w:spacing w:before="220"/>
        <w:ind w:firstLine="540"/>
        <w:jc w:val="both"/>
      </w:pPr>
      <w:r>
        <w:t>39.6.1.5. Природа и экология. Научно-технический прогресс.</w:t>
      </w:r>
    </w:p>
    <w:p w:rsidR="00C86223" w:rsidRDefault="00C86223">
      <w:pPr>
        <w:pStyle w:val="ConsPlusNormal"/>
        <w:spacing w:before="220"/>
        <w:ind w:firstLine="540"/>
        <w:jc w:val="both"/>
      </w:pPr>
      <w:r>
        <w:t>39.6.2. Языковой материал.</w:t>
      </w:r>
    </w:p>
    <w:p w:rsidR="00C86223" w:rsidRDefault="00C86223">
      <w:pPr>
        <w:pStyle w:val="ConsPlusNormal"/>
        <w:spacing w:before="220"/>
        <w:ind w:firstLine="540"/>
        <w:jc w:val="both"/>
      </w:pPr>
      <w:r>
        <w:t>39.6.2.1. Ударение в сложных словах. Интонация формального и неформального стилей.</w:t>
      </w:r>
    </w:p>
    <w:p w:rsidR="00C86223" w:rsidRDefault="00C86223">
      <w:pPr>
        <w:pStyle w:val="ConsPlusNormal"/>
        <w:spacing w:before="220"/>
        <w:ind w:firstLine="540"/>
        <w:jc w:val="both"/>
      </w:pPr>
      <w:r>
        <w:t>39.6.2.2. Значимые части слова (морфемы) и основные способы словообразования в крымскотатарском языке.</w:t>
      </w:r>
    </w:p>
    <w:p w:rsidR="00C86223" w:rsidRDefault="00C86223">
      <w:pPr>
        <w:pStyle w:val="ConsPlusNormal"/>
        <w:spacing w:before="220"/>
        <w:ind w:firstLine="540"/>
        <w:jc w:val="both"/>
      </w:pPr>
      <w:r>
        <w:t>39.6.2.3. Общая характеристика служебных и самостоятельных частей речи.</w:t>
      </w:r>
    </w:p>
    <w:p w:rsidR="00C86223" w:rsidRDefault="00C86223">
      <w:pPr>
        <w:pStyle w:val="ConsPlusNormal"/>
        <w:spacing w:before="220"/>
        <w:ind w:firstLine="540"/>
        <w:jc w:val="both"/>
      </w:pPr>
      <w:r>
        <w:t>39.6.2.4. Предложение как основная синтаксическая единица (роль в языке, строение, виды).</w:t>
      </w:r>
    </w:p>
    <w:p w:rsidR="00C86223" w:rsidRDefault="00C86223">
      <w:pPr>
        <w:pStyle w:val="ConsPlusNormal"/>
        <w:spacing w:before="220"/>
        <w:ind w:firstLine="540"/>
        <w:jc w:val="both"/>
      </w:pPr>
      <w:r>
        <w:t>39.6.2.5. Правописание аффиксов (закон сингармонизма).</w:t>
      </w:r>
    </w:p>
    <w:p w:rsidR="00C86223" w:rsidRDefault="00C86223">
      <w:pPr>
        <w:pStyle w:val="ConsPlusNormal"/>
        <w:ind w:firstLine="540"/>
        <w:jc w:val="both"/>
      </w:pPr>
    </w:p>
    <w:p w:rsidR="00C86223" w:rsidRDefault="00C86223">
      <w:pPr>
        <w:pStyle w:val="ConsPlusTitle"/>
        <w:ind w:firstLine="540"/>
        <w:jc w:val="both"/>
        <w:outlineLvl w:val="3"/>
      </w:pPr>
      <w:r>
        <w:t>39.7. Содержание обучения в 11 классе.</w:t>
      </w:r>
    </w:p>
    <w:p w:rsidR="00C86223" w:rsidRDefault="00C86223">
      <w:pPr>
        <w:pStyle w:val="ConsPlusNormal"/>
        <w:spacing w:before="220"/>
        <w:ind w:firstLine="540"/>
        <w:jc w:val="both"/>
      </w:pPr>
      <w:r>
        <w:t>39.7.1. Тематические блоки.</w:t>
      </w:r>
    </w:p>
    <w:p w:rsidR="00C86223" w:rsidRDefault="00C86223">
      <w:pPr>
        <w:pStyle w:val="ConsPlusNormal"/>
        <w:spacing w:before="220"/>
        <w:ind w:firstLine="540"/>
        <w:jc w:val="both"/>
      </w:pPr>
      <w:r>
        <w:lastRenderedPageBreak/>
        <w:t>39.7.1.1. Я, моя семья, друзья (родители и дети, толерантное отношение к окружающим). Правила приема гостей. Правила поведения в гостях. Национальная кухня крымских татар.</w:t>
      </w:r>
    </w:p>
    <w:p w:rsidR="00C86223" w:rsidRDefault="00C86223">
      <w:pPr>
        <w:pStyle w:val="ConsPlusNormal"/>
        <w:spacing w:before="220"/>
        <w:ind w:firstLine="540"/>
        <w:jc w:val="both"/>
      </w:pPr>
      <w:r>
        <w:t>39.7.1.2. Человек и природа. Времена года. Животные и растения. Домашние и дикие животные, птицы.</w:t>
      </w:r>
    </w:p>
    <w:p w:rsidR="00C86223" w:rsidRDefault="00C86223">
      <w:pPr>
        <w:pStyle w:val="ConsPlusNormal"/>
        <w:spacing w:before="220"/>
        <w:ind w:firstLine="540"/>
        <w:jc w:val="both"/>
      </w:pPr>
      <w:r>
        <w:t>39.7.1.3. Крымскотатарское искусство. Народные ремесла, музыка, народные песни, вышивка.</w:t>
      </w:r>
    </w:p>
    <w:p w:rsidR="00C86223" w:rsidRDefault="00C86223">
      <w:pPr>
        <w:pStyle w:val="ConsPlusNormal"/>
        <w:spacing w:before="220"/>
        <w:ind w:firstLine="540"/>
        <w:jc w:val="both"/>
      </w:pPr>
      <w:r>
        <w:t>39.7.1.4. Крымскотатарские народные праздники: Хыдырлез, Наврез, Дервиза. Религиозные праздники: Ораза, Курбан.</w:t>
      </w:r>
    </w:p>
    <w:p w:rsidR="00C86223" w:rsidRDefault="00C86223">
      <w:pPr>
        <w:pStyle w:val="ConsPlusNormal"/>
        <w:spacing w:before="220"/>
        <w:ind w:firstLine="540"/>
        <w:jc w:val="both"/>
      </w:pPr>
      <w:r>
        <w:t>39.7.1.5. Школьная жизнь. Работа и профессии (выбор профессии, поиск работы, планирование будущего).</w:t>
      </w:r>
    </w:p>
    <w:p w:rsidR="00C86223" w:rsidRDefault="00C86223">
      <w:pPr>
        <w:pStyle w:val="ConsPlusNormal"/>
        <w:spacing w:before="220"/>
        <w:ind w:firstLine="540"/>
        <w:jc w:val="both"/>
      </w:pPr>
      <w:r>
        <w:t>39.7.1.6. Выдающиеся люди крымскотатарского народа: И. Гаспринский, Б. Чобан-заде, О. Акъчокъракълы.</w:t>
      </w:r>
    </w:p>
    <w:p w:rsidR="00C86223" w:rsidRDefault="00C86223">
      <w:pPr>
        <w:pStyle w:val="ConsPlusNormal"/>
        <w:spacing w:before="220"/>
        <w:ind w:firstLine="540"/>
        <w:jc w:val="both"/>
      </w:pPr>
      <w:r>
        <w:t>39.7.1.7. Жемчужины крымскотатарского народного творчества: сказки, легенды, пословицы, частушки.</w:t>
      </w:r>
    </w:p>
    <w:p w:rsidR="00C86223" w:rsidRDefault="00C86223">
      <w:pPr>
        <w:pStyle w:val="ConsPlusNormal"/>
        <w:spacing w:before="220"/>
        <w:ind w:firstLine="540"/>
        <w:jc w:val="both"/>
      </w:pPr>
      <w:r>
        <w:t>39.7.1.8. Достопримечательности Крыма.</w:t>
      </w:r>
    </w:p>
    <w:p w:rsidR="00C86223" w:rsidRDefault="00C86223">
      <w:pPr>
        <w:pStyle w:val="ConsPlusNormal"/>
        <w:spacing w:before="220"/>
        <w:ind w:firstLine="540"/>
        <w:jc w:val="both"/>
      </w:pPr>
      <w:r>
        <w:t>39.7.2. Языковой материал.</w:t>
      </w:r>
    </w:p>
    <w:p w:rsidR="00C86223" w:rsidRDefault="00C86223">
      <w:pPr>
        <w:pStyle w:val="ConsPlusNormal"/>
        <w:spacing w:before="220"/>
        <w:ind w:firstLine="540"/>
        <w:jc w:val="both"/>
      </w:pPr>
      <w:r>
        <w:t>39.7.2.1. Фонетические нормы крымскотатарского языка.</w:t>
      </w:r>
    </w:p>
    <w:p w:rsidR="00C86223" w:rsidRDefault="00C86223">
      <w:pPr>
        <w:pStyle w:val="ConsPlusNormal"/>
        <w:spacing w:before="220"/>
        <w:ind w:firstLine="540"/>
        <w:jc w:val="both"/>
      </w:pPr>
      <w:r>
        <w:t>39.7.2.2. Словосочетание. Строение и типы словосочетаний.</w:t>
      </w:r>
    </w:p>
    <w:p w:rsidR="00C86223" w:rsidRDefault="00C86223">
      <w:pPr>
        <w:pStyle w:val="ConsPlusNormal"/>
        <w:spacing w:before="220"/>
        <w:ind w:firstLine="540"/>
        <w:jc w:val="both"/>
      </w:pPr>
      <w:r>
        <w:t>39.7.2.3. Предложение. Виды предложений по цели высказывания. Распространенные и нераспространенные, односоставные и двусоставные предложения.</w:t>
      </w:r>
    </w:p>
    <w:p w:rsidR="00C86223" w:rsidRDefault="00C86223">
      <w:pPr>
        <w:pStyle w:val="ConsPlusNormal"/>
        <w:spacing w:before="220"/>
        <w:ind w:firstLine="540"/>
        <w:jc w:val="both"/>
      </w:pPr>
      <w:r>
        <w:t>39.7.2.4. Прямая и косвенная речь.</w:t>
      </w:r>
    </w:p>
    <w:p w:rsidR="00C86223" w:rsidRDefault="00C86223">
      <w:pPr>
        <w:pStyle w:val="ConsPlusNormal"/>
        <w:ind w:firstLine="540"/>
        <w:jc w:val="both"/>
      </w:pPr>
    </w:p>
    <w:p w:rsidR="00C86223" w:rsidRDefault="00C86223">
      <w:pPr>
        <w:pStyle w:val="ConsPlusTitle"/>
        <w:ind w:firstLine="540"/>
        <w:jc w:val="both"/>
        <w:outlineLvl w:val="3"/>
      </w:pPr>
      <w:r>
        <w:t>39.8. Планируемые результаты освоения программы по государственному (крымскотатарскому) языку на уровне среднего общего образования.</w:t>
      </w:r>
    </w:p>
    <w:p w:rsidR="00C86223" w:rsidRDefault="00C86223">
      <w:pPr>
        <w:pStyle w:val="ConsPlusNormal"/>
        <w:spacing w:before="220"/>
        <w:ind w:firstLine="540"/>
        <w:jc w:val="both"/>
      </w:pPr>
      <w:r>
        <w:t>39.8.1. В результате изучения государственного (крымскотатарского)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lastRenderedPageBreak/>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государственному (крымскотатарскому)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 xml:space="preserve">активное неприятие вредных привычек и иных форм причинения вреда физическому и </w:t>
      </w:r>
      <w:r>
        <w:lastRenderedPageBreak/>
        <w:t>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(крымскотатарского)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государственному (крымскотатарскому) языку, индивидуально и в группе.</w:t>
      </w:r>
    </w:p>
    <w:p w:rsidR="00C86223" w:rsidRDefault="00C86223">
      <w:pPr>
        <w:pStyle w:val="ConsPlusNormal"/>
        <w:spacing w:before="220"/>
        <w:ind w:firstLine="540"/>
        <w:jc w:val="both"/>
      </w:pPr>
      <w:r>
        <w:t>39.8.2. В процессе достижения личностных результатов освоения обучающимися программы по государственному (крымскотатарскому)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w:t>
      </w:r>
      <w:r>
        <w:lastRenderedPageBreak/>
        <w:t>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39.8.3. В результате изучения государственного (крымскотатарского)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39.8.3.1.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39.8.3.2.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lastRenderedPageBreak/>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39.8.3.3.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39.8.3.4.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39.8.3.5.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 xml:space="preserve">стремиться к формированию и проявлению широкой эрудиции в разных областях знания; </w:t>
      </w:r>
      <w:r>
        <w:lastRenderedPageBreak/>
        <w:t>постоянно повышать свой образовательный и культурный уровень.</w:t>
      </w:r>
    </w:p>
    <w:p w:rsidR="00C86223" w:rsidRDefault="00C86223">
      <w:pPr>
        <w:pStyle w:val="ConsPlusNormal"/>
        <w:spacing w:before="220"/>
        <w:ind w:firstLine="540"/>
        <w:jc w:val="both"/>
      </w:pPr>
      <w:r>
        <w:t>39.8.3.6.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39.8.3.7.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39.8.3.8.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(крымскотатарскому)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39.8.4. Предметные результаты изучения государственного (крымскотатарского) языка. К концу 10 класса обучающийся научится:</w:t>
      </w:r>
    </w:p>
    <w:p w:rsidR="00C86223" w:rsidRDefault="00C86223">
      <w:pPr>
        <w:pStyle w:val="ConsPlusNormal"/>
        <w:spacing w:before="220"/>
        <w:ind w:firstLine="540"/>
        <w:jc w:val="both"/>
      </w:pPr>
      <w:r>
        <w:t>описывать ситуации, анализировать их причины и последствия;</w:t>
      </w:r>
    </w:p>
    <w:p w:rsidR="00C86223" w:rsidRDefault="00C86223">
      <w:pPr>
        <w:pStyle w:val="ConsPlusNormal"/>
        <w:spacing w:before="220"/>
        <w:ind w:firstLine="540"/>
        <w:jc w:val="both"/>
      </w:pPr>
      <w:r>
        <w:t>описывать события в их логической последовательности, выражая собственную точку зрения;</w:t>
      </w:r>
    </w:p>
    <w:p w:rsidR="00C86223" w:rsidRDefault="00C86223">
      <w:pPr>
        <w:pStyle w:val="ConsPlusNormal"/>
        <w:spacing w:before="220"/>
        <w:ind w:firstLine="540"/>
        <w:jc w:val="both"/>
      </w:pPr>
      <w:r>
        <w:t>высказывать собственные предположения, прогнозировать вероятность событий и последствий;</w:t>
      </w:r>
    </w:p>
    <w:p w:rsidR="00C86223" w:rsidRDefault="00C86223">
      <w:pPr>
        <w:pStyle w:val="ConsPlusNormal"/>
        <w:spacing w:before="220"/>
        <w:ind w:firstLine="540"/>
        <w:jc w:val="both"/>
      </w:pPr>
      <w:r>
        <w:lastRenderedPageBreak/>
        <w:t>находить схожие черты и различия в культурах разных народов, обычаях и традициях, стилях жизни;</w:t>
      </w:r>
    </w:p>
    <w:p w:rsidR="00C86223" w:rsidRDefault="00C86223">
      <w:pPr>
        <w:pStyle w:val="ConsPlusNormal"/>
        <w:spacing w:before="220"/>
        <w:ind w:firstLine="540"/>
        <w:jc w:val="both"/>
      </w:pPr>
      <w:r>
        <w:t>описывать и интерпретировать реалии родной крымскотатарской и иноязычной культур;</w:t>
      </w:r>
    </w:p>
    <w:p w:rsidR="00C86223" w:rsidRDefault="00C86223">
      <w:pPr>
        <w:pStyle w:val="ConsPlusNormal"/>
        <w:spacing w:before="220"/>
        <w:ind w:firstLine="540"/>
        <w:jc w:val="both"/>
      </w:pPr>
      <w:r>
        <w:t>анализировать явления культурной жизни разных стран;</w:t>
      </w:r>
    </w:p>
    <w:p w:rsidR="00C86223" w:rsidRDefault="00C86223">
      <w:pPr>
        <w:pStyle w:val="ConsPlusNormal"/>
        <w:spacing w:before="220"/>
        <w:ind w:firstLine="540"/>
        <w:jc w:val="both"/>
      </w:pPr>
      <w:r>
        <w:t>вступать в дискуссию, привлекая внимание собеседника;</w:t>
      </w:r>
    </w:p>
    <w:p w:rsidR="00C86223" w:rsidRDefault="00C86223">
      <w:pPr>
        <w:pStyle w:val="ConsPlusNormal"/>
        <w:spacing w:before="220"/>
        <w:ind w:firstLine="540"/>
        <w:jc w:val="both"/>
      </w:pPr>
      <w:r>
        <w:t>понимать основное содержание текстов в соответствии с тематикой ситуативного общения, выделяя главную мысль, дифференцируя основные факты и второстепенную информацию;</w:t>
      </w:r>
    </w:p>
    <w:p w:rsidR="00C86223" w:rsidRDefault="00C86223">
      <w:pPr>
        <w:pStyle w:val="ConsPlusNormal"/>
        <w:spacing w:before="220"/>
        <w:ind w:firstLine="540"/>
        <w:jc w:val="both"/>
      </w:pPr>
      <w:r>
        <w:t>описывать объекты повседневного окружения, события и виды деятельности;</w:t>
      </w:r>
    </w:p>
    <w:p w:rsidR="00C86223" w:rsidRDefault="00C86223">
      <w:pPr>
        <w:pStyle w:val="ConsPlusNormal"/>
        <w:spacing w:before="220"/>
        <w:ind w:firstLine="540"/>
        <w:jc w:val="both"/>
      </w:pPr>
      <w:r>
        <w:t>рассказывать о повседневной жизни, о прошлой деятельности, о планах на будущее, придерживаясь нормативного вещания;</w:t>
      </w:r>
    </w:p>
    <w:p w:rsidR="00C86223" w:rsidRDefault="00C86223">
      <w:pPr>
        <w:pStyle w:val="ConsPlusNormal"/>
        <w:spacing w:before="220"/>
        <w:ind w:firstLine="540"/>
        <w:jc w:val="both"/>
      </w:pPr>
      <w:r>
        <w:t>вести беседу в соответствии с коммуникативной ситуацией в рамках тематики;</w:t>
      </w:r>
    </w:p>
    <w:p w:rsidR="00C86223" w:rsidRDefault="00C86223">
      <w:pPr>
        <w:pStyle w:val="ConsPlusNormal"/>
        <w:spacing w:before="220"/>
        <w:ind w:firstLine="540"/>
        <w:jc w:val="both"/>
      </w:pPr>
      <w:r>
        <w:t>расширять предложенную собеседником тему разговора, переходить на другую тему;</w:t>
      </w:r>
    </w:p>
    <w:p w:rsidR="00C86223" w:rsidRDefault="00C86223">
      <w:pPr>
        <w:pStyle w:val="ConsPlusNormal"/>
        <w:spacing w:before="220"/>
        <w:ind w:firstLine="540"/>
        <w:jc w:val="both"/>
      </w:pPr>
      <w:r>
        <w:t>вести себя в коммуникативных ситуациях, демонстрируя речевое поведение, характерное для носителей языка;</w:t>
      </w:r>
    </w:p>
    <w:p w:rsidR="00C86223" w:rsidRDefault="00C86223">
      <w:pPr>
        <w:pStyle w:val="ConsPlusNormal"/>
        <w:spacing w:before="220"/>
        <w:ind w:firstLine="540"/>
        <w:jc w:val="both"/>
      </w:pPr>
      <w:r>
        <w:t>писать поздравление, приглашение, объявление, автобиографию;</w:t>
      </w:r>
    </w:p>
    <w:p w:rsidR="00C86223" w:rsidRDefault="00C86223">
      <w:pPr>
        <w:pStyle w:val="ConsPlusNormal"/>
        <w:spacing w:before="220"/>
        <w:ind w:firstLine="540"/>
        <w:jc w:val="both"/>
      </w:pPr>
      <w:r>
        <w:t>писать письмо-сообщение в форме повествования или описания, излагая свои впечатления, мысли о лицах, событиях, объектах, явлениях, фактах;</w:t>
      </w:r>
    </w:p>
    <w:p w:rsidR="00C86223" w:rsidRDefault="00C86223">
      <w:pPr>
        <w:pStyle w:val="ConsPlusNormal"/>
        <w:spacing w:before="220"/>
        <w:ind w:firstLine="540"/>
        <w:jc w:val="both"/>
      </w:pPr>
      <w:r>
        <w:t>характеризовать предложение как единицу синтаксиса;</w:t>
      </w:r>
    </w:p>
    <w:p w:rsidR="00C86223" w:rsidRDefault="00C86223">
      <w:pPr>
        <w:pStyle w:val="ConsPlusNormal"/>
        <w:spacing w:before="220"/>
        <w:ind w:firstLine="540"/>
        <w:jc w:val="both"/>
      </w:pPr>
      <w:r>
        <w:t>соблюдать нормы произношения крымскотатарского языка;</w:t>
      </w:r>
    </w:p>
    <w:p w:rsidR="00C86223" w:rsidRDefault="00C86223">
      <w:pPr>
        <w:pStyle w:val="ConsPlusNormal"/>
        <w:spacing w:before="220"/>
        <w:ind w:firstLine="540"/>
        <w:jc w:val="both"/>
      </w:pPr>
      <w:r>
        <w:t>правильно ставить ударение в сложных словах;</w:t>
      </w:r>
    </w:p>
    <w:p w:rsidR="00C86223" w:rsidRDefault="00C86223">
      <w:pPr>
        <w:pStyle w:val="ConsPlusNormal"/>
        <w:spacing w:before="220"/>
        <w:ind w:firstLine="540"/>
        <w:jc w:val="both"/>
      </w:pPr>
      <w:r>
        <w:t>характеризовать служебные и самостоятельные части речи;</w:t>
      </w:r>
    </w:p>
    <w:p w:rsidR="00C86223" w:rsidRDefault="00C86223">
      <w:pPr>
        <w:pStyle w:val="ConsPlusNormal"/>
        <w:spacing w:before="220"/>
        <w:ind w:firstLine="540"/>
        <w:jc w:val="both"/>
      </w:pPr>
      <w:r>
        <w:t>выделять морфемы, определять способы образования слов (в рамках изученного);</w:t>
      </w:r>
    </w:p>
    <w:p w:rsidR="00C86223" w:rsidRDefault="00C86223">
      <w:pPr>
        <w:pStyle w:val="ConsPlusNormal"/>
        <w:spacing w:before="220"/>
        <w:ind w:firstLine="540"/>
        <w:jc w:val="both"/>
      </w:pPr>
      <w:r>
        <w:t>правильно писать аффиксы.</w:t>
      </w:r>
    </w:p>
    <w:p w:rsidR="00C86223" w:rsidRDefault="00C86223">
      <w:pPr>
        <w:pStyle w:val="ConsPlusNormal"/>
        <w:spacing w:before="220"/>
        <w:ind w:firstLine="540"/>
        <w:jc w:val="both"/>
      </w:pPr>
      <w:r>
        <w:t>39.8.5. Предметные результаты изучения государственного (крымскотатарского) языка. К концу 11 класса обучающийся научится:</w:t>
      </w:r>
    </w:p>
    <w:p w:rsidR="00C86223" w:rsidRDefault="00C86223">
      <w:pPr>
        <w:pStyle w:val="ConsPlusNormal"/>
        <w:spacing w:before="220"/>
        <w:ind w:firstLine="540"/>
        <w:jc w:val="both"/>
      </w:pPr>
      <w:r>
        <w:t>аргументировать свою точку зрения, вступать в дискуссию, привлекая внимание собеседника, а также поддерживать дискуссию, разворачивая, уточняя, внося коррективы в высказывания собеседников или меняя тему разговора;</w:t>
      </w:r>
    </w:p>
    <w:p w:rsidR="00C86223" w:rsidRDefault="00C86223">
      <w:pPr>
        <w:pStyle w:val="ConsPlusNormal"/>
        <w:spacing w:before="220"/>
        <w:ind w:firstLine="540"/>
        <w:jc w:val="both"/>
      </w:pPr>
      <w:r>
        <w:t>высказывать пожелания, демонстрировать заинтересованность в предмете разговора;</w:t>
      </w:r>
    </w:p>
    <w:p w:rsidR="00C86223" w:rsidRDefault="00C86223">
      <w:pPr>
        <w:pStyle w:val="ConsPlusNormal"/>
        <w:spacing w:before="220"/>
        <w:ind w:firstLine="540"/>
        <w:jc w:val="both"/>
      </w:pPr>
      <w:r>
        <w:t>выражать свое эмоциональное отношение и выяснять отношения других к предмету обсуждения, подводить итоги обсуждения, завершать разговор, выражая свое отношение к рассматриваемой проблеме, предмету разговора;</w:t>
      </w:r>
    </w:p>
    <w:p w:rsidR="00C86223" w:rsidRDefault="00C86223">
      <w:pPr>
        <w:pStyle w:val="ConsPlusNormal"/>
        <w:spacing w:before="220"/>
        <w:ind w:firstLine="540"/>
        <w:jc w:val="both"/>
      </w:pPr>
      <w:r>
        <w:t>понимать основное содержание текстов в соответствии с тематикой ситуативного общения, выделяя главную мысль, дифференцируя основные факты и второстепенную информацию;</w:t>
      </w:r>
    </w:p>
    <w:p w:rsidR="00C86223" w:rsidRDefault="00C86223">
      <w:pPr>
        <w:pStyle w:val="ConsPlusNormal"/>
        <w:spacing w:before="220"/>
        <w:ind w:firstLine="540"/>
        <w:jc w:val="both"/>
      </w:pPr>
      <w:r>
        <w:t>описывать объекты повседневного окружения, события и виды деятельности;</w:t>
      </w:r>
    </w:p>
    <w:p w:rsidR="00C86223" w:rsidRDefault="00C86223">
      <w:pPr>
        <w:pStyle w:val="ConsPlusNormal"/>
        <w:spacing w:before="220"/>
        <w:ind w:firstLine="540"/>
        <w:jc w:val="both"/>
      </w:pPr>
      <w:r>
        <w:lastRenderedPageBreak/>
        <w:t>рассказывать о повседневной жизни, о прошлой деятельности, о планах на будущее, придерживаясь нормативного вещания;</w:t>
      </w:r>
    </w:p>
    <w:p w:rsidR="00C86223" w:rsidRDefault="00C86223">
      <w:pPr>
        <w:pStyle w:val="ConsPlusNormal"/>
        <w:spacing w:before="220"/>
        <w:ind w:firstLine="540"/>
        <w:jc w:val="both"/>
      </w:pPr>
      <w:r>
        <w:t>вести беседу в соответствии с коммуникативной ситуацией в рамках тематики;</w:t>
      </w:r>
    </w:p>
    <w:p w:rsidR="00C86223" w:rsidRDefault="00C86223">
      <w:pPr>
        <w:pStyle w:val="ConsPlusNormal"/>
        <w:spacing w:before="220"/>
        <w:ind w:firstLine="540"/>
        <w:jc w:val="both"/>
      </w:pPr>
      <w:r>
        <w:t>расширять предложенную собеседником тему разговора, переходить на другую тему;</w:t>
      </w:r>
    </w:p>
    <w:p w:rsidR="00C86223" w:rsidRDefault="00C86223">
      <w:pPr>
        <w:pStyle w:val="ConsPlusNormal"/>
        <w:spacing w:before="220"/>
        <w:ind w:firstLine="540"/>
        <w:jc w:val="both"/>
      </w:pPr>
      <w:r>
        <w:t>вести себя в коммуникативных ситуациях, демонстрируя речевое поведение, характерное для носителей языка;</w:t>
      </w:r>
    </w:p>
    <w:p w:rsidR="00C86223" w:rsidRDefault="00C86223">
      <w:pPr>
        <w:pStyle w:val="ConsPlusNormal"/>
        <w:spacing w:before="220"/>
        <w:ind w:firstLine="540"/>
        <w:jc w:val="both"/>
      </w:pPr>
      <w:r>
        <w:t>читать (с полным пониманием) тексты, построенные на знакомом языковом материале;</w:t>
      </w:r>
    </w:p>
    <w:p w:rsidR="00C86223" w:rsidRDefault="00C86223">
      <w:pPr>
        <w:pStyle w:val="ConsPlusNormal"/>
        <w:spacing w:before="220"/>
        <w:ind w:firstLine="540"/>
        <w:jc w:val="both"/>
      </w:pPr>
      <w:r>
        <w:t>находить необходимую информацию в текстах разнопланового характера (значение незнакомых слов раскрывается на основе догадки, рисунка, сходства с родным языком, объяснений в комментарии);</w:t>
      </w:r>
    </w:p>
    <w:p w:rsidR="00C86223" w:rsidRDefault="00C86223">
      <w:pPr>
        <w:pStyle w:val="ConsPlusNormal"/>
        <w:spacing w:before="220"/>
        <w:ind w:firstLine="540"/>
        <w:jc w:val="both"/>
      </w:pPr>
      <w:r>
        <w:t>пересматривать текст или серию текстов с целью поиска необходимой информации;</w:t>
      </w:r>
    </w:p>
    <w:p w:rsidR="00C86223" w:rsidRDefault="00C86223">
      <w:pPr>
        <w:pStyle w:val="ConsPlusNormal"/>
        <w:spacing w:before="220"/>
        <w:ind w:firstLine="540"/>
        <w:jc w:val="both"/>
      </w:pPr>
      <w:r>
        <w:t>писать поздравление, приглашение, объявление, автобиографию;</w:t>
      </w:r>
    </w:p>
    <w:p w:rsidR="00C86223" w:rsidRDefault="00C86223">
      <w:pPr>
        <w:pStyle w:val="ConsPlusNormal"/>
        <w:spacing w:before="220"/>
        <w:ind w:firstLine="540"/>
        <w:jc w:val="both"/>
      </w:pPr>
      <w:r>
        <w:t>писать письмо-сообщение в форме повествования или описания, излагая свои впечатления, мысли о лицах, событиях, объектах, явлениях, фактах;</w:t>
      </w:r>
    </w:p>
    <w:p w:rsidR="00C86223" w:rsidRDefault="00C86223">
      <w:pPr>
        <w:pStyle w:val="ConsPlusNormal"/>
        <w:spacing w:before="220"/>
        <w:ind w:firstLine="540"/>
        <w:jc w:val="both"/>
      </w:pPr>
      <w:r>
        <w:t>соблюдать нормы произношения крымскотатарского языка;</w:t>
      </w:r>
    </w:p>
    <w:p w:rsidR="00C86223" w:rsidRDefault="00C86223">
      <w:pPr>
        <w:pStyle w:val="ConsPlusNormal"/>
        <w:spacing w:before="220"/>
        <w:ind w:firstLine="540"/>
        <w:jc w:val="both"/>
      </w:pPr>
      <w:r>
        <w:t>характеризовать словосочетание и предложение как единицы синтаксиса, определять их виды;</w:t>
      </w:r>
    </w:p>
    <w:p w:rsidR="00C86223" w:rsidRDefault="00C86223">
      <w:pPr>
        <w:pStyle w:val="ConsPlusNormal"/>
        <w:spacing w:before="220"/>
        <w:ind w:firstLine="540"/>
        <w:jc w:val="both"/>
      </w:pPr>
      <w:r>
        <w:t>правильно оформлять на письме прямую и косвенную речь.</w:t>
      </w:r>
    </w:p>
    <w:p w:rsidR="00C86223" w:rsidRDefault="00C86223">
      <w:pPr>
        <w:pStyle w:val="ConsPlusNormal"/>
        <w:ind w:firstLine="540"/>
        <w:jc w:val="both"/>
      </w:pPr>
    </w:p>
    <w:p w:rsidR="00C86223" w:rsidRDefault="00C86223">
      <w:pPr>
        <w:pStyle w:val="ConsPlusTitle"/>
        <w:ind w:firstLine="540"/>
        <w:jc w:val="both"/>
        <w:outlineLvl w:val="2"/>
      </w:pPr>
      <w:r>
        <w:t>40. Федеральная рабочая программа по учебному предмету "Родной (марийский) язык".</w:t>
      </w:r>
    </w:p>
    <w:p w:rsidR="00C86223" w:rsidRDefault="00C86223">
      <w:pPr>
        <w:pStyle w:val="ConsPlusNormal"/>
        <w:spacing w:before="220"/>
        <w:ind w:firstLine="540"/>
        <w:jc w:val="both"/>
      </w:pPr>
      <w:r>
        <w:t>40.1. Федеральная рабочая программа по учебному предмету "Родной (марийский) язык" (предметная область "Родной язык и родная литература") (далее соответственно - программа по родному (марийскому) языку, родной (марийский) язык, марийский язык) разработана для обучающихся, владеющих родным (марийским) языком, и включает пояснительную записку, содержание обучения, планируемые результаты освоения программы по родному (марийскому) языку.</w:t>
      </w:r>
    </w:p>
    <w:p w:rsidR="00C86223" w:rsidRDefault="00C86223">
      <w:pPr>
        <w:pStyle w:val="ConsPlusNormal"/>
        <w:spacing w:before="220"/>
        <w:ind w:firstLine="540"/>
        <w:jc w:val="both"/>
      </w:pPr>
      <w:r>
        <w:t>40.2. Пояснительная записка отражает общие цели изучения родного (марийского)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40.3.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40.4. Планируемые результаты освоения программы по родному (марийскому)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40.5. Пояснительная записка.</w:t>
      </w:r>
    </w:p>
    <w:p w:rsidR="00C86223" w:rsidRDefault="00C86223">
      <w:pPr>
        <w:pStyle w:val="ConsPlusNormal"/>
        <w:spacing w:before="220"/>
        <w:ind w:firstLine="540"/>
        <w:jc w:val="both"/>
      </w:pPr>
      <w:r>
        <w:t>40.5.1. Программа по родному (марийскому)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lastRenderedPageBreak/>
        <w:t>Программа по родному (марийскому) языку обеспечивает межпредметные связи с учебными предметами "Русский язык", "Родная (марийская) литература".</w:t>
      </w:r>
    </w:p>
    <w:p w:rsidR="00C86223" w:rsidRDefault="00C86223">
      <w:pPr>
        <w:pStyle w:val="ConsPlusNormal"/>
        <w:spacing w:before="220"/>
        <w:ind w:firstLine="540"/>
        <w:jc w:val="both"/>
      </w:pPr>
      <w:r>
        <w:t>Программа по родному (марийскому) языку может быть адаптирована под обе литературные нормы марийского языка - луговомарийскую и горномарийскую.</w:t>
      </w:r>
    </w:p>
    <w:p w:rsidR="00C86223" w:rsidRDefault="00C86223">
      <w:pPr>
        <w:pStyle w:val="ConsPlusNormal"/>
        <w:spacing w:before="220"/>
        <w:ind w:firstLine="540"/>
        <w:jc w:val="both"/>
      </w:pPr>
      <w:r>
        <w:t>На уровне среднего общего образования совершенствуются приобретенные ранее знания, навыки и умения, увеличивается объем используемых обучающимися языковых и речевых средств, улучшается качество практического владения марийским языком, возрастает степень самостоятельности обучающихся и их творческой активности, продолжается развитие коммуникативной компетенции. Родной (марийский) язык расширяет лингвистический кругозор обучающихся, развивает логическое мышление. Также предмет обладает воспитательным потенциалом, формирует у обучающихся чувство патриотизма, любовь к родному краю. В процессе изучения марийского языка у обучающихся вырабатываются уважительное отношение к родному (марийскому) языку, к культуре марийского народа, толерантность к представителям других национальностей и их культуре.</w:t>
      </w:r>
    </w:p>
    <w:p w:rsidR="00C86223" w:rsidRDefault="00C86223">
      <w:pPr>
        <w:pStyle w:val="ConsPlusNormal"/>
        <w:spacing w:before="220"/>
        <w:ind w:firstLine="540"/>
        <w:jc w:val="both"/>
      </w:pPr>
      <w:r>
        <w:t>40.5.2. В содержании программы по родному (марийскому) языку выделяются следующие содержательные линии: "Общие сведения о языке. Язык и культура народа" и "Система языка".</w:t>
      </w:r>
    </w:p>
    <w:p w:rsidR="00C86223" w:rsidRDefault="00C86223">
      <w:pPr>
        <w:pStyle w:val="ConsPlusNormal"/>
        <w:spacing w:before="220"/>
        <w:ind w:firstLine="540"/>
        <w:jc w:val="both"/>
      </w:pPr>
      <w:r>
        <w:t>В учебном процессе указанные содержательные линии неразрывно связаны и интегрированы. Курс родного (марийского) языка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C86223" w:rsidRDefault="00C86223">
      <w:pPr>
        <w:pStyle w:val="ConsPlusNormal"/>
        <w:spacing w:before="220"/>
        <w:ind w:firstLine="540"/>
        <w:jc w:val="both"/>
      </w:pPr>
      <w:r>
        <w:t>В соответствии с принципом преемственности на уровне среднего общего образования обучение основывается на тех знаниях и компетенциях, которые сформированы на предыдущих уровнях общего образования, и предусматривает обобщение знаний о языке как системе, его основных единицах и уровнях; знаний о тексте; обучающиеся совершенствуют свои коммуникативные способности посредством работы над всеми видами речевой деятельности.</w:t>
      </w:r>
    </w:p>
    <w:p w:rsidR="00C86223" w:rsidRDefault="00C86223">
      <w:pPr>
        <w:pStyle w:val="ConsPlusNormal"/>
        <w:spacing w:before="220"/>
        <w:ind w:firstLine="540"/>
        <w:jc w:val="both"/>
      </w:pPr>
      <w:r>
        <w:t>40.5.3. Изучение родного (марийского) языка направлено на достижение следующих целей: совершенствование видов речевой деятельности, коммуникативных умений и культуры речи на марийском языке, расширение знаний о специфике марийского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 гражданского самосознания, патриотизма, чувства сопричастности к судьбе Отечества, ответственности за его настоящее и будущее; представление о традиционных духовно-нравственных ценностях марийского народа; воспитание познавательного интереса и любви к родному (марийскому) языку; 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умение трансформировать, интерпретировать тексты и использовать полученную информацию в практической деятельности.</w:t>
      </w:r>
    </w:p>
    <w:p w:rsidR="00C86223" w:rsidRDefault="00C86223">
      <w:pPr>
        <w:pStyle w:val="ConsPlusNormal"/>
        <w:spacing w:before="220"/>
        <w:ind w:firstLine="540"/>
        <w:jc w:val="both"/>
      </w:pPr>
      <w:r>
        <w:t>40.5.4. Общее число часов, рекомендованных для изучения родного (марийского)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40.6. Содержание обучения в 10 классе.</w:t>
      </w:r>
    </w:p>
    <w:p w:rsidR="00C86223" w:rsidRDefault="00C86223">
      <w:pPr>
        <w:pStyle w:val="ConsPlusNormal"/>
        <w:spacing w:before="220"/>
        <w:ind w:firstLine="540"/>
        <w:jc w:val="both"/>
      </w:pPr>
      <w:r>
        <w:t>40.6.1. Общие сведения о языке. Язык и культура народа.</w:t>
      </w:r>
    </w:p>
    <w:p w:rsidR="00C86223" w:rsidRDefault="00C86223">
      <w:pPr>
        <w:pStyle w:val="ConsPlusNormal"/>
        <w:spacing w:before="220"/>
        <w:ind w:firstLine="540"/>
        <w:jc w:val="both"/>
      </w:pPr>
      <w:r>
        <w:t>Значение родного языка в жизни народа. Особенности устной и письменной марийской речи. Марийский язык в семье финно-угорских языков. Слова, отражающие в языке национальную культуру, духовно-этические и эстетические представления марийского народа.</w:t>
      </w:r>
    </w:p>
    <w:p w:rsidR="00C86223" w:rsidRDefault="00C86223">
      <w:pPr>
        <w:pStyle w:val="ConsPlusNormal"/>
        <w:spacing w:before="220"/>
        <w:ind w:firstLine="540"/>
        <w:jc w:val="both"/>
      </w:pPr>
      <w:r>
        <w:lastRenderedPageBreak/>
        <w:t>40.6.2. Марийский литературный язык. Нормы марийского литературного языка (лексические, грамматические, орфоэпические, орфографические и пунктуационные). Формы марийского литературного языка: устная и письменная. Стили марийского литературного языка: разговорный и книжный (официально-деловой, научный, публицистический). Особенности художественного стиля.</w:t>
      </w:r>
    </w:p>
    <w:p w:rsidR="00C86223" w:rsidRDefault="00C86223">
      <w:pPr>
        <w:pStyle w:val="ConsPlusNormal"/>
        <w:spacing w:before="220"/>
        <w:ind w:firstLine="540"/>
        <w:jc w:val="both"/>
      </w:pPr>
      <w:r>
        <w:t>Становление и развитие марийского литературного языка. Исследователи марийского языка - ученые-языковеды.</w:t>
      </w:r>
    </w:p>
    <w:p w:rsidR="00C86223" w:rsidRDefault="00C86223">
      <w:pPr>
        <w:pStyle w:val="ConsPlusNormal"/>
        <w:spacing w:before="220"/>
        <w:ind w:firstLine="540"/>
        <w:jc w:val="both"/>
      </w:pPr>
      <w:r>
        <w:t>40.6.3. Текст.</w:t>
      </w:r>
    </w:p>
    <w:p w:rsidR="00C86223" w:rsidRDefault="00C86223">
      <w:pPr>
        <w:pStyle w:val="ConsPlusNormal"/>
        <w:spacing w:before="220"/>
        <w:ind w:firstLine="540"/>
        <w:jc w:val="both"/>
      </w:pPr>
      <w:r>
        <w:t>Текст и его основные признаки. Смысловая и композиционная цельность, связность текста. План и тезисы как виды информационной переработки текста. Тема текста, его основная мысль. Ключевые слова. Смысловые, лексические и грамматические средства связи предложений текста и частей текста. Виды текстов: План. Тезисы. Конспект. Реферат. Аннотация. Отзыв. Рецензия.</w:t>
      </w:r>
    </w:p>
    <w:p w:rsidR="00C86223" w:rsidRDefault="00C86223">
      <w:pPr>
        <w:pStyle w:val="ConsPlusNormal"/>
        <w:spacing w:before="220"/>
        <w:ind w:firstLine="540"/>
        <w:jc w:val="both"/>
      </w:pPr>
      <w:r>
        <w:t>40.6.4. Система языка.</w:t>
      </w:r>
    </w:p>
    <w:p w:rsidR="00C86223" w:rsidRDefault="00C86223">
      <w:pPr>
        <w:pStyle w:val="ConsPlusNormal"/>
        <w:spacing w:before="220"/>
        <w:ind w:firstLine="540"/>
        <w:jc w:val="both"/>
      </w:pPr>
      <w:r>
        <w:t>40.6.4.1. Лексикология и фразеология.</w:t>
      </w:r>
    </w:p>
    <w:p w:rsidR="00C86223" w:rsidRDefault="00C86223">
      <w:pPr>
        <w:pStyle w:val="ConsPlusNormal"/>
        <w:spacing w:before="220"/>
        <w:ind w:firstLine="540"/>
        <w:jc w:val="both"/>
      </w:pPr>
      <w:r>
        <w:t>Лексический состав языка как выражение миропонимания марийского народа. Лексическое значение слова. Активная и пассивная лексика. Омонимы, синонимы, антонимы. Устаревшие слова и неологизмы. Прямое и переносное значения слова. Фразеологизмы. Крылатые слова. Диалектизмы и литературные слова.</w:t>
      </w:r>
    </w:p>
    <w:p w:rsidR="00C86223" w:rsidRDefault="00C86223">
      <w:pPr>
        <w:pStyle w:val="ConsPlusNormal"/>
        <w:spacing w:before="220"/>
        <w:ind w:firstLine="540"/>
        <w:jc w:val="both"/>
      </w:pPr>
      <w:r>
        <w:t>Словари марийского языка: синонимов, антонимов, фразеологических оборотов, толковый.</w:t>
      </w:r>
    </w:p>
    <w:p w:rsidR="00C86223" w:rsidRDefault="00C86223">
      <w:pPr>
        <w:pStyle w:val="ConsPlusNormal"/>
        <w:spacing w:before="220"/>
        <w:ind w:firstLine="540"/>
        <w:jc w:val="both"/>
      </w:pPr>
      <w:r>
        <w:t>40.6.4.2. Орфография. Пунктуация</w:t>
      </w:r>
    </w:p>
    <w:p w:rsidR="00C86223" w:rsidRDefault="00C86223">
      <w:pPr>
        <w:pStyle w:val="ConsPlusNormal"/>
        <w:spacing w:before="220"/>
        <w:ind w:firstLine="540"/>
        <w:jc w:val="both"/>
      </w:pPr>
      <w:r>
        <w:t>Орфография и пунктуация как разделы науки о языке. Разделы орфографии, основные орфографические принципы в марийском языке.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Понятие орфограммы. Орфографический словарь марийского языка.</w:t>
      </w:r>
    </w:p>
    <w:p w:rsidR="00C86223" w:rsidRDefault="00C86223">
      <w:pPr>
        <w:pStyle w:val="ConsPlusNormal"/>
        <w:spacing w:before="220"/>
        <w:ind w:firstLine="540"/>
        <w:jc w:val="both"/>
      </w:pPr>
      <w:r>
        <w:t>Пунктуация как система правил правописания. Пунктуационный анализ предложения. Разделы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Знаки препинания и их функции. Знаки препинания между подлежащим и сказуемым. Знаки препинания в предложениях с однородными членами. Знаки препинания при обособлении. Знаки препинания в предложениях с вводными конструкциями, обращениями, междометиями. Знаки препинания в сложном предложении. Знаки препинания в сложном предложении с разными видами связи. Знаки препинания при передаче чужой речи.</w:t>
      </w:r>
    </w:p>
    <w:p w:rsidR="00C86223" w:rsidRDefault="00C86223">
      <w:pPr>
        <w:pStyle w:val="ConsPlusNormal"/>
        <w:spacing w:before="220"/>
        <w:ind w:firstLine="540"/>
        <w:jc w:val="both"/>
      </w:pPr>
      <w:r>
        <w:t>40.6.4.3. Словообразование.</w:t>
      </w:r>
    </w:p>
    <w:p w:rsidR="00C86223" w:rsidRDefault="00C86223">
      <w:pPr>
        <w:pStyle w:val="ConsPlusNormal"/>
        <w:spacing w:before="220"/>
        <w:ind w:firstLine="540"/>
        <w:jc w:val="both"/>
      </w:pPr>
      <w:r>
        <w:t>Образование слов в марийском языке: основные способы - морфологический, лексико-синтаксический. Использование индивидуально-стилистических неологизмов в разговорном и художественном стилях. Особенности употребления сложносокращенных слов (аббревиатур) в современном марийском языке.</w:t>
      </w:r>
    </w:p>
    <w:p w:rsidR="00C86223" w:rsidRDefault="00C86223">
      <w:pPr>
        <w:pStyle w:val="ConsPlusNormal"/>
        <w:spacing w:before="220"/>
        <w:ind w:firstLine="540"/>
        <w:jc w:val="both"/>
      </w:pPr>
      <w:r>
        <w:t>40.6.4.4. Морфология.</w:t>
      </w:r>
    </w:p>
    <w:p w:rsidR="00C86223" w:rsidRDefault="00C86223">
      <w:pPr>
        <w:pStyle w:val="ConsPlusNormal"/>
        <w:spacing w:before="220"/>
        <w:ind w:firstLine="540"/>
        <w:jc w:val="both"/>
      </w:pPr>
      <w:r>
        <w:t xml:space="preserve">Части речи как лексико-грамматические разряды слов. Принципы классификации частей речи. Система частей речи в марийском языке. Самостоятельные и служебные части речи, их </w:t>
      </w:r>
      <w:r>
        <w:lastRenderedPageBreak/>
        <w:t>семантические, морфологические и синтаксические особенности. Морфологический анализ слова.</w:t>
      </w:r>
    </w:p>
    <w:p w:rsidR="00C86223" w:rsidRDefault="00C86223">
      <w:pPr>
        <w:pStyle w:val="ConsPlusNormal"/>
        <w:spacing w:before="220"/>
        <w:ind w:firstLine="540"/>
        <w:jc w:val="both"/>
      </w:pPr>
      <w:r>
        <w:t>Имя существительное</w:t>
      </w:r>
    </w:p>
    <w:p w:rsidR="00C86223" w:rsidRDefault="00C86223">
      <w:pPr>
        <w:pStyle w:val="ConsPlusNormal"/>
        <w:spacing w:before="220"/>
        <w:ind w:firstLine="540"/>
        <w:jc w:val="both"/>
      </w:pPr>
      <w:r>
        <w:t>Морфологические особенности имени существительного и его синтаксическая роль. Число, лицо, падеж имен существительных. Синонимичность падежей. Синонимичность окончания падежей и послелогов. Притяжательные суффиксы имен существительных. Формы принадлежности имен существительных. Имена существительные, употребляемые только в единственном числе. Суффиксы, указывающие на множественное число имени существительного. Сложные имена существительные.</w:t>
      </w:r>
    </w:p>
    <w:p w:rsidR="00C86223" w:rsidRDefault="00C86223">
      <w:pPr>
        <w:pStyle w:val="ConsPlusNormal"/>
        <w:spacing w:before="220"/>
        <w:ind w:firstLine="540"/>
        <w:jc w:val="both"/>
      </w:pPr>
      <w:r>
        <w:t>Имя прилагательное.</w:t>
      </w:r>
    </w:p>
    <w:p w:rsidR="00C86223" w:rsidRDefault="00C86223">
      <w:pPr>
        <w:pStyle w:val="ConsPlusNormal"/>
        <w:spacing w:before="220"/>
        <w:ind w:firstLine="540"/>
        <w:jc w:val="both"/>
      </w:pPr>
      <w:r>
        <w:t>Морфологические особенности имени прилагательного и его синтаксическая роль. Степени сравнения прилагательных: сравнительная, превосходная. Переход прилагательных в состав существительных. Притяжательные суффиксы одиночных имен прилагательных. Синонимичные и антонимичные имена прилагательные. Имена прилагательные в разговорном стиле. Особенности имени прилагательного в марийском языке в сравнении с русским прилагательным.</w:t>
      </w:r>
    </w:p>
    <w:p w:rsidR="00C86223" w:rsidRDefault="00C86223">
      <w:pPr>
        <w:pStyle w:val="ConsPlusNormal"/>
        <w:spacing w:before="220"/>
        <w:ind w:firstLine="540"/>
        <w:jc w:val="both"/>
      </w:pPr>
      <w:r>
        <w:t>Имя числительное.</w:t>
      </w:r>
    </w:p>
    <w:p w:rsidR="00C86223" w:rsidRDefault="00C86223">
      <w:pPr>
        <w:pStyle w:val="ConsPlusNormal"/>
        <w:spacing w:before="220"/>
        <w:ind w:firstLine="540"/>
        <w:jc w:val="both"/>
      </w:pPr>
      <w:r>
        <w:t>Имя числительное как часть речи, грамматические признаки имени числительного. Синтаксическая роль имени числительного. Сочетание кратких количественных числительных и существительных. Обобщающие имена числительные. Употребление имен числительных в переносном значении. Имена числительные в пословицах и поговорках.</w:t>
      </w:r>
    </w:p>
    <w:p w:rsidR="00C86223" w:rsidRDefault="00C86223">
      <w:pPr>
        <w:pStyle w:val="ConsPlusNormal"/>
        <w:spacing w:before="220"/>
        <w:ind w:firstLine="540"/>
        <w:jc w:val="both"/>
      </w:pPr>
      <w:r>
        <w:t>Местоимение.</w:t>
      </w:r>
    </w:p>
    <w:p w:rsidR="00C86223" w:rsidRDefault="00C86223">
      <w:pPr>
        <w:pStyle w:val="ConsPlusNormal"/>
        <w:spacing w:before="220"/>
        <w:ind w:firstLine="540"/>
        <w:jc w:val="both"/>
      </w:pPr>
      <w:r>
        <w:t>Значение и употребление местоимения в речи, синтаксическая роль в предложении. Синонимичные местоимения. Употребление личных местоимений с послелогами и глаголом.</w:t>
      </w:r>
    </w:p>
    <w:p w:rsidR="00C86223" w:rsidRDefault="00C86223">
      <w:pPr>
        <w:pStyle w:val="ConsPlusNormal"/>
        <w:spacing w:before="220"/>
        <w:ind w:firstLine="540"/>
        <w:jc w:val="both"/>
      </w:pPr>
      <w:r>
        <w:t>Наречие.</w:t>
      </w:r>
    </w:p>
    <w:p w:rsidR="00C86223" w:rsidRDefault="00C86223">
      <w:pPr>
        <w:pStyle w:val="ConsPlusNormal"/>
        <w:spacing w:before="220"/>
        <w:ind w:firstLine="540"/>
        <w:jc w:val="both"/>
      </w:pPr>
      <w:r>
        <w:t>Значение и употребление наречия в речи, синтаксическая роль наречия в предложении. Синонимичные и антонимичные наречия. Наречия в фразеологических оборотах.</w:t>
      </w:r>
    </w:p>
    <w:p w:rsidR="00C86223" w:rsidRDefault="00C86223">
      <w:pPr>
        <w:pStyle w:val="ConsPlusNormal"/>
        <w:spacing w:before="220"/>
        <w:ind w:firstLine="540"/>
        <w:jc w:val="both"/>
      </w:pPr>
      <w:r>
        <w:t>Глагол.</w:t>
      </w:r>
    </w:p>
    <w:p w:rsidR="00C86223" w:rsidRDefault="00C86223">
      <w:pPr>
        <w:pStyle w:val="ConsPlusNormal"/>
        <w:spacing w:before="220"/>
        <w:ind w:firstLine="540"/>
        <w:jc w:val="both"/>
      </w:pPr>
      <w:r>
        <w:t>Значение и употребление глагола в речи, синтаксическая роль глагола. Время, лицо, число глагола. Синонимичные и антонимичные глаголы. Утвердительная и отрицательная формы глаголов настоящего-будущего и прошедшего времен. Форма возможности-невозможности действия разных времен глаголов. Формообразующие и словообразующие суффиксы глаголов. Неспрягаемая форма глагола - инфинитив. Двучленные глагольные сочетания.</w:t>
      </w:r>
    </w:p>
    <w:p w:rsidR="00C86223" w:rsidRDefault="00C86223">
      <w:pPr>
        <w:pStyle w:val="ConsPlusNormal"/>
        <w:spacing w:before="220"/>
        <w:ind w:firstLine="540"/>
        <w:jc w:val="both"/>
      </w:pPr>
      <w:r>
        <w:t>Причастие.</w:t>
      </w:r>
    </w:p>
    <w:p w:rsidR="00C86223" w:rsidRDefault="00C86223">
      <w:pPr>
        <w:pStyle w:val="ConsPlusNormal"/>
        <w:spacing w:before="220"/>
        <w:ind w:firstLine="540"/>
        <w:jc w:val="both"/>
      </w:pPr>
      <w:r>
        <w:t>Значение, морфологические особенности причастия, синтаксическая роль в предложении. Синонимичность причастий и имен существительных. Причастный оборот. Употребление причастий и причастных оборотов в тексте.</w:t>
      </w:r>
    </w:p>
    <w:p w:rsidR="00C86223" w:rsidRDefault="00C86223">
      <w:pPr>
        <w:pStyle w:val="ConsPlusNormal"/>
        <w:spacing w:before="220"/>
        <w:ind w:firstLine="540"/>
        <w:jc w:val="both"/>
      </w:pPr>
      <w:r>
        <w:t>Деепричастие.</w:t>
      </w:r>
    </w:p>
    <w:p w:rsidR="00C86223" w:rsidRDefault="00C86223">
      <w:pPr>
        <w:pStyle w:val="ConsPlusNormal"/>
        <w:spacing w:before="220"/>
        <w:ind w:firstLine="540"/>
        <w:jc w:val="both"/>
      </w:pPr>
      <w:r>
        <w:t>Значение, морфологические особенности, синтаксическая роль деепричастия. Формы деепричастий. Деепричастный оборот.</w:t>
      </w:r>
    </w:p>
    <w:p w:rsidR="00C86223" w:rsidRDefault="00C86223">
      <w:pPr>
        <w:pStyle w:val="ConsPlusNormal"/>
        <w:spacing w:before="220"/>
        <w:ind w:firstLine="540"/>
        <w:jc w:val="both"/>
      </w:pPr>
      <w:r>
        <w:t>Подражательные слова.</w:t>
      </w:r>
    </w:p>
    <w:p w:rsidR="00C86223" w:rsidRDefault="00C86223">
      <w:pPr>
        <w:pStyle w:val="ConsPlusNormal"/>
        <w:spacing w:before="220"/>
        <w:ind w:firstLine="540"/>
        <w:jc w:val="both"/>
      </w:pPr>
      <w:r>
        <w:lastRenderedPageBreak/>
        <w:t>Значение, морфологические особенности, синтаксическая роль подражательных слов. Подражательные слова как средство речевой экспрессии. Интонационное и пунктуационное выделение подражательных слов в предложении. Использование подражательных слов в разных стилях речи. Синонимичные подражательные слова.</w:t>
      </w:r>
    </w:p>
    <w:p w:rsidR="00C86223" w:rsidRDefault="00C86223">
      <w:pPr>
        <w:pStyle w:val="ConsPlusNormal"/>
        <w:spacing w:before="220"/>
        <w:ind w:firstLine="540"/>
        <w:jc w:val="both"/>
      </w:pPr>
      <w:r>
        <w:t>Послелог.</w:t>
      </w:r>
    </w:p>
    <w:p w:rsidR="00C86223" w:rsidRDefault="00C86223">
      <w:pPr>
        <w:pStyle w:val="ConsPlusNormal"/>
        <w:spacing w:before="220"/>
        <w:ind w:firstLine="540"/>
        <w:jc w:val="both"/>
      </w:pPr>
      <w:r>
        <w:t>Значение и роль послелогов в предложении. Простые и составные послелоги. Сравнение с предлогами в русском языке. Синонимичность окончания и послелога.</w:t>
      </w:r>
    </w:p>
    <w:p w:rsidR="00C86223" w:rsidRDefault="00C86223">
      <w:pPr>
        <w:pStyle w:val="ConsPlusNormal"/>
        <w:spacing w:before="220"/>
        <w:ind w:firstLine="540"/>
        <w:jc w:val="both"/>
      </w:pPr>
      <w:r>
        <w:t>Союз.</w:t>
      </w:r>
    </w:p>
    <w:p w:rsidR="00C86223" w:rsidRDefault="00C86223">
      <w:pPr>
        <w:pStyle w:val="ConsPlusNormal"/>
        <w:spacing w:before="220"/>
        <w:ind w:firstLine="540"/>
        <w:jc w:val="both"/>
      </w:pPr>
      <w:r>
        <w:t>Союз как служебная часть речи. Значение и роль союзов в предложении. Синонимичные союзы. Особенности союзов в марийском языке в сравнении с союзами в русском языке.</w:t>
      </w:r>
    </w:p>
    <w:p w:rsidR="00C86223" w:rsidRDefault="00C86223">
      <w:pPr>
        <w:pStyle w:val="ConsPlusNormal"/>
        <w:spacing w:before="220"/>
        <w:ind w:firstLine="540"/>
        <w:jc w:val="both"/>
      </w:pPr>
      <w:r>
        <w:t>Частица.</w:t>
      </w:r>
    </w:p>
    <w:p w:rsidR="00C86223" w:rsidRDefault="00C86223">
      <w:pPr>
        <w:pStyle w:val="ConsPlusNormal"/>
        <w:spacing w:before="220"/>
        <w:ind w:firstLine="540"/>
        <w:jc w:val="both"/>
      </w:pPr>
      <w:r>
        <w:t>Частица как служебная часть речи. Синонимичные частицы. Употребление частиц в тексте.</w:t>
      </w:r>
    </w:p>
    <w:p w:rsidR="00C86223" w:rsidRDefault="00C86223">
      <w:pPr>
        <w:pStyle w:val="ConsPlusNormal"/>
        <w:spacing w:before="220"/>
        <w:ind w:firstLine="540"/>
        <w:jc w:val="both"/>
      </w:pPr>
      <w:r>
        <w:t>Междометие.</w:t>
      </w:r>
    </w:p>
    <w:p w:rsidR="00C86223" w:rsidRDefault="00C86223">
      <w:pPr>
        <w:pStyle w:val="ConsPlusNormal"/>
        <w:spacing w:before="220"/>
        <w:ind w:firstLine="540"/>
        <w:jc w:val="both"/>
      </w:pPr>
      <w:r>
        <w:t>Разряды междометий по значению: выражающие чувства, побуждающие к действию, этикетные междометия. Междометие как средство речевой экспрессии. Интонационное и пунктуационное выделение междометий в предложении.</w:t>
      </w:r>
    </w:p>
    <w:p w:rsidR="00C86223" w:rsidRDefault="00C86223">
      <w:pPr>
        <w:pStyle w:val="ConsPlusNormal"/>
        <w:ind w:firstLine="540"/>
        <w:jc w:val="both"/>
      </w:pPr>
    </w:p>
    <w:p w:rsidR="00C86223" w:rsidRDefault="00C86223">
      <w:pPr>
        <w:pStyle w:val="ConsPlusTitle"/>
        <w:ind w:firstLine="540"/>
        <w:jc w:val="both"/>
        <w:outlineLvl w:val="3"/>
      </w:pPr>
      <w:r>
        <w:t>40.7. Содержание обучения в 11 классе.</w:t>
      </w:r>
    </w:p>
    <w:p w:rsidR="00C86223" w:rsidRDefault="00C86223">
      <w:pPr>
        <w:pStyle w:val="ConsPlusNormal"/>
        <w:spacing w:before="220"/>
        <w:ind w:firstLine="540"/>
        <w:jc w:val="both"/>
      </w:pPr>
      <w:r>
        <w:t>40.7.1. Общие сведения о языке. Язык и культура народа.</w:t>
      </w:r>
    </w:p>
    <w:p w:rsidR="00C86223" w:rsidRDefault="00C86223">
      <w:pPr>
        <w:pStyle w:val="ConsPlusNormal"/>
        <w:spacing w:before="220"/>
        <w:ind w:firstLine="540"/>
        <w:jc w:val="both"/>
      </w:pPr>
      <w:r>
        <w:t>Развитие марийского языка на современном этапе. Писатели и поэты о родном (марийском) языке. Отражение в языке культуры и истории народа.</w:t>
      </w:r>
    </w:p>
    <w:p w:rsidR="00C86223" w:rsidRDefault="00C86223">
      <w:pPr>
        <w:pStyle w:val="ConsPlusNormal"/>
        <w:spacing w:before="220"/>
        <w:ind w:firstLine="540"/>
        <w:jc w:val="both"/>
      </w:pPr>
      <w:r>
        <w:t>40.7.2. Система языка.</w:t>
      </w:r>
    </w:p>
    <w:p w:rsidR="00C86223" w:rsidRDefault="00C86223">
      <w:pPr>
        <w:pStyle w:val="ConsPlusNormal"/>
        <w:spacing w:before="220"/>
        <w:ind w:firstLine="540"/>
        <w:jc w:val="both"/>
      </w:pPr>
      <w:r>
        <w:t>40.7.3. Синтаксис и пунктуация.</w:t>
      </w:r>
    </w:p>
    <w:p w:rsidR="00C86223" w:rsidRDefault="00C86223">
      <w:pPr>
        <w:pStyle w:val="ConsPlusNormal"/>
        <w:spacing w:before="220"/>
        <w:ind w:firstLine="540"/>
        <w:jc w:val="both"/>
      </w:pPr>
      <w:r>
        <w:t>Синтаксис и пунктуация как разделы науки о языке.</w:t>
      </w:r>
    </w:p>
    <w:p w:rsidR="00C86223" w:rsidRDefault="00C86223">
      <w:pPr>
        <w:pStyle w:val="ConsPlusNormal"/>
        <w:spacing w:before="220"/>
        <w:ind w:firstLine="540"/>
        <w:jc w:val="both"/>
      </w:pPr>
      <w:r>
        <w:t>Словосочетание. Словосочетание и предложение как единицы синтаксиса. Основные виды словосочетаний, синонимичность типов связи главного и зависимого слов в словосочетании: управление, примыкание, согласование.</w:t>
      </w:r>
    </w:p>
    <w:p w:rsidR="00C86223" w:rsidRDefault="00C86223">
      <w:pPr>
        <w:pStyle w:val="ConsPlusNormal"/>
        <w:spacing w:before="220"/>
        <w:ind w:firstLine="540"/>
        <w:jc w:val="both"/>
      </w:pPr>
      <w:r>
        <w:t>Простое предложение. Грамматическая основа предложения. Предложения по цели высказывания: повествовательные, вопросительные, побудительные. Предложения по эмоциональной окраске: восклицательные, невосклицательные; их интонационные и смысловые особенности. Языковые формы выражения побуждения в побудительных предложениях. Средства оформления предложения в устной и письменной речи: интонация, логическое ударение. Виды предложений по количеству грамматических основ: простые, сложные. Синонимичность простых предложений. Виды простых предложений по наличию главных членов: двусоставные, односоставные. Виды предложений по наличию второстепенных членов: распространенные, нераспространенные.</w:t>
      </w:r>
    </w:p>
    <w:p w:rsidR="00C86223" w:rsidRDefault="00C86223">
      <w:pPr>
        <w:pStyle w:val="ConsPlusNormal"/>
        <w:spacing w:before="220"/>
        <w:ind w:firstLine="540"/>
        <w:jc w:val="both"/>
      </w:pPr>
      <w:r>
        <w:t>Главные и второстепенные члены предложения, способы их выражения. Предложения полные и неполные. Неполные предложения в диалогической речи, интонация неполного предложения.</w:t>
      </w:r>
    </w:p>
    <w:p w:rsidR="00C86223" w:rsidRDefault="00C86223">
      <w:pPr>
        <w:pStyle w:val="ConsPlusNormal"/>
        <w:spacing w:before="220"/>
        <w:ind w:firstLine="540"/>
        <w:jc w:val="both"/>
      </w:pPr>
      <w:r>
        <w:t>Двусоставные предложения и их грамматические признаки.</w:t>
      </w:r>
    </w:p>
    <w:p w:rsidR="00C86223" w:rsidRDefault="00C86223">
      <w:pPr>
        <w:pStyle w:val="ConsPlusNormal"/>
        <w:spacing w:before="220"/>
        <w:ind w:firstLine="540"/>
        <w:jc w:val="both"/>
      </w:pPr>
      <w:r>
        <w:lastRenderedPageBreak/>
        <w:t>Односоставные предложения и их грамматические признаки. Грамматические различия односоставных предложений, полных и неполных предложений.</w:t>
      </w:r>
    </w:p>
    <w:p w:rsidR="00C86223" w:rsidRDefault="00C86223">
      <w:pPr>
        <w:pStyle w:val="ConsPlusNormal"/>
        <w:spacing w:before="220"/>
        <w:ind w:firstLine="540"/>
        <w:jc w:val="both"/>
      </w:pPr>
      <w:r>
        <w:t>Однородные члены предложения, их признаки, средства связи. Союзная и бессоюзная связь однородных членов предложения. Предложения с обобщающими словами при однородных членах. Знаки препинания в предложениях с обобщающими словами при однородных членах.</w:t>
      </w:r>
    </w:p>
    <w:p w:rsidR="00C86223" w:rsidRDefault="00C86223">
      <w:pPr>
        <w:pStyle w:val="ConsPlusNormal"/>
        <w:spacing w:before="220"/>
        <w:ind w:firstLine="540"/>
        <w:jc w:val="both"/>
      </w:pPr>
      <w:r>
        <w:t>Предложение с обособленными членами. Виды обособленных членов предложения: обособленные определения, приложения, обстоятельства. Знаки препинания в предложениях с обособленными членами.</w:t>
      </w:r>
    </w:p>
    <w:p w:rsidR="00C86223" w:rsidRDefault="00C86223">
      <w:pPr>
        <w:pStyle w:val="ConsPlusNormal"/>
        <w:spacing w:before="220"/>
        <w:ind w:firstLine="540"/>
        <w:jc w:val="both"/>
      </w:pPr>
      <w:r>
        <w:t>Обращение. Распространенное и нераспространенное обращение. Основные функции обращения. Синтаксический и пунктуационный анализ предложений с обращениями.</w:t>
      </w:r>
    </w:p>
    <w:p w:rsidR="00C86223" w:rsidRDefault="00C86223">
      <w:pPr>
        <w:pStyle w:val="ConsPlusNormal"/>
        <w:spacing w:before="220"/>
        <w:ind w:firstLine="540"/>
        <w:jc w:val="both"/>
      </w:pPr>
      <w:r>
        <w:t>Вводные слова и вводные предложения. Синтаксический и пунктуационный анализ предложений с вводными словами и вводными предложениями.</w:t>
      </w:r>
    </w:p>
    <w:p w:rsidR="00C86223" w:rsidRDefault="00C86223">
      <w:pPr>
        <w:pStyle w:val="ConsPlusNormal"/>
        <w:spacing w:before="220"/>
        <w:ind w:firstLine="540"/>
        <w:jc w:val="both"/>
      </w:pPr>
      <w:r>
        <w:t>Нормы построения предложений с междометиями. Нормы постановки знаков препинания в предложениях с междометиями. Синтаксический и пунктуационный анализ предложений с междометиями.</w:t>
      </w:r>
    </w:p>
    <w:p w:rsidR="00C86223" w:rsidRDefault="00C86223">
      <w:pPr>
        <w:pStyle w:val="ConsPlusNormal"/>
        <w:spacing w:before="220"/>
        <w:ind w:firstLine="540"/>
        <w:jc w:val="both"/>
      </w:pPr>
      <w:r>
        <w:t>Синтаксис сложного предложения. Виды сложных предложений: бессоюзные, сложносочиненные и сложноподчиненные. Смысловое, структурное и интонационное единство частей сложного предложения. Синонимичность простого и сложного предложений. Синонимичность сложносочиненного, сложноподчиненного и бессоюзного сложного предложений.</w:t>
      </w:r>
    </w:p>
    <w:p w:rsidR="00C86223" w:rsidRDefault="00C86223">
      <w:pPr>
        <w:pStyle w:val="ConsPlusNormal"/>
        <w:spacing w:before="220"/>
        <w:ind w:firstLine="540"/>
        <w:jc w:val="both"/>
      </w:pPr>
      <w:r>
        <w:t>Сложносочиненное предложение и его строение. Виды сложносочиненных предложений: предложения с соединительными, разделительными и противительными союзами. Средства связи частей сложносочиненного предложения с синонимичными союзами. Интонационные особенности сложносочиненных предложений с разными типами смысловых отношений между частями. Употребление сложносочиненных предложений в речи. Нормы построения сложносочиненного предложения; нормы постановки знаков препинания в сложных предложениях.</w:t>
      </w:r>
    </w:p>
    <w:p w:rsidR="00C86223" w:rsidRDefault="00C86223">
      <w:pPr>
        <w:pStyle w:val="ConsPlusNormal"/>
        <w:spacing w:before="220"/>
        <w:ind w:firstLine="540"/>
        <w:jc w:val="both"/>
      </w:pPr>
      <w:r>
        <w:t>Сложноподчиненное предложение и его строение. Синонимичность подчинительных союзов и союзных слов. 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 Синтаксический и пунктуационный анализ сложноподчиненных предложений.</w:t>
      </w:r>
    </w:p>
    <w:p w:rsidR="00C86223" w:rsidRDefault="00C86223">
      <w:pPr>
        <w:pStyle w:val="ConsPlusNormal"/>
        <w:spacing w:before="220"/>
        <w:ind w:firstLine="540"/>
        <w:jc w:val="both"/>
      </w:pPr>
      <w:r>
        <w:t>Бессоюзное сложное предложение. Смысловые отношения между частями бессоюзного сложного предложения. Употребление бессоюзных сложных предложений в речи. Синтаксический и пунктуационный анализ бессоюзных сложных предложений.</w:t>
      </w:r>
    </w:p>
    <w:p w:rsidR="00C86223" w:rsidRDefault="00C86223">
      <w:pPr>
        <w:pStyle w:val="ConsPlusNormal"/>
        <w:spacing w:before="220"/>
        <w:ind w:firstLine="540"/>
        <w:jc w:val="both"/>
      </w:pPr>
      <w:r>
        <w:t>Сложные предложения с разными видами союзной и бессоюзной связи. Синтаксический и пунктуационный анализ сложных предложений с разными видами союзной и бессоюзной связи. Пословицы и поговорки со сложными синтаксическими конструкциями.</w:t>
      </w:r>
    </w:p>
    <w:p w:rsidR="00C86223" w:rsidRDefault="00C86223">
      <w:pPr>
        <w:pStyle w:val="ConsPlusNormal"/>
        <w:spacing w:before="220"/>
        <w:ind w:firstLine="540"/>
        <w:jc w:val="both"/>
      </w:pPr>
      <w:r>
        <w:t>Прямая речь. Нормы построения предложений с прямой речью. Знаки препинания в предложениях с прямой речью. Прямая речь и диалог.</w:t>
      </w:r>
    </w:p>
    <w:p w:rsidR="00C86223" w:rsidRDefault="00C86223">
      <w:pPr>
        <w:pStyle w:val="ConsPlusNormal"/>
        <w:spacing w:before="220"/>
        <w:ind w:firstLine="540"/>
        <w:jc w:val="both"/>
      </w:pPr>
      <w:r>
        <w:t>Косвенная речь. Нормы построения предложений с косвенной речью. Знаки препинания в предложениях с косвенной речью.</w:t>
      </w:r>
    </w:p>
    <w:p w:rsidR="00C86223" w:rsidRDefault="00C86223">
      <w:pPr>
        <w:pStyle w:val="ConsPlusNormal"/>
        <w:spacing w:before="220"/>
        <w:ind w:firstLine="540"/>
        <w:jc w:val="both"/>
      </w:pPr>
      <w:r>
        <w:lastRenderedPageBreak/>
        <w:t>Цитата. Способы включения цитаты в высказывание. Нормы построения предложений при цитировании.</w:t>
      </w:r>
    </w:p>
    <w:p w:rsidR="00C86223" w:rsidRDefault="00C86223">
      <w:pPr>
        <w:pStyle w:val="ConsPlusNormal"/>
        <w:ind w:firstLine="540"/>
        <w:jc w:val="both"/>
      </w:pPr>
    </w:p>
    <w:p w:rsidR="00C86223" w:rsidRDefault="00C86223">
      <w:pPr>
        <w:pStyle w:val="ConsPlusTitle"/>
        <w:ind w:firstLine="540"/>
        <w:jc w:val="both"/>
        <w:outlineLvl w:val="3"/>
      </w:pPr>
      <w:r>
        <w:t>40.8. Планируемые результаты освоения программы по родному (марийскому) языку на уровне среднего общего образования.</w:t>
      </w:r>
    </w:p>
    <w:p w:rsidR="00C86223" w:rsidRDefault="00C86223">
      <w:pPr>
        <w:pStyle w:val="ConsPlusNormal"/>
        <w:spacing w:before="220"/>
        <w:ind w:firstLine="540"/>
        <w:jc w:val="both"/>
      </w:pPr>
      <w:r>
        <w:t>40.8.1. В результате изучения родного (марийского)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lastRenderedPageBreak/>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(марийскому)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(марийского)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lastRenderedPageBreak/>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(марийскому) языку, индивидуально и в группе.</w:t>
      </w:r>
    </w:p>
    <w:p w:rsidR="00C86223" w:rsidRDefault="00C86223">
      <w:pPr>
        <w:pStyle w:val="ConsPlusNormal"/>
        <w:spacing w:before="220"/>
        <w:ind w:firstLine="540"/>
        <w:jc w:val="both"/>
      </w:pPr>
      <w:r>
        <w:t>40.8.2. В процессе достижения личностных результатов освоения обучающимися программы по родному (марийскому)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40.8.3. В результате изучения родного (марийского)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40.8.3.1.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lastRenderedPageBreak/>
        <w:t>40.8.3.2.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40.8.3.3.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40.8.3.4.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40.8.3.5.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40.8.3.6.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40.8.3.7. У обучающегося будут сформированы следующие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40.8.3.8. У обучающегося будут сформированы следующие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их </w:t>
      </w:r>
      <w:r>
        <w:lastRenderedPageBreak/>
        <w:t>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(марийскому)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40.8.4. Предметные результаты изучения родного (марийского) языка. К концу 10 класса обучающийся научится:</w:t>
      </w:r>
    </w:p>
    <w:p w:rsidR="00C86223" w:rsidRDefault="00C86223">
      <w:pPr>
        <w:pStyle w:val="ConsPlusNormal"/>
        <w:spacing w:before="220"/>
        <w:ind w:firstLine="540"/>
        <w:jc w:val="both"/>
      </w:pPr>
      <w:r>
        <w:t>высказываться о значении родного языка в жизни человека;</w:t>
      </w:r>
    </w:p>
    <w:p w:rsidR="00C86223" w:rsidRDefault="00C86223">
      <w:pPr>
        <w:pStyle w:val="ConsPlusNormal"/>
        <w:spacing w:before="220"/>
        <w:ind w:firstLine="540"/>
        <w:jc w:val="both"/>
      </w:pPr>
      <w:r>
        <w:t>определять основные особенности устной и письменной речи;</w:t>
      </w:r>
    </w:p>
    <w:p w:rsidR="00C86223" w:rsidRDefault="00C86223">
      <w:pPr>
        <w:pStyle w:val="ConsPlusNormal"/>
        <w:spacing w:before="220"/>
        <w:ind w:firstLine="540"/>
        <w:jc w:val="both"/>
      </w:pPr>
      <w:r>
        <w:t>понимать коммуникативные цели и мотивы говорящего в разных ситуациях общения, владеть нормами речевого поведения; определять место марийского языка в финно-угорской языковой семье;</w:t>
      </w:r>
    </w:p>
    <w:p w:rsidR="00C86223" w:rsidRDefault="00C86223">
      <w:pPr>
        <w:pStyle w:val="ConsPlusNormal"/>
        <w:spacing w:before="220"/>
        <w:ind w:firstLine="540"/>
        <w:jc w:val="both"/>
      </w:pPr>
      <w:r>
        <w:t>распознавать слова, отражающие в языке национальную культуру, духовно-этические и эстетические представления марийского народа;</w:t>
      </w:r>
    </w:p>
    <w:p w:rsidR="00C86223" w:rsidRDefault="00C86223">
      <w:pPr>
        <w:pStyle w:val="ConsPlusNormal"/>
        <w:spacing w:before="220"/>
        <w:ind w:firstLine="540"/>
        <w:jc w:val="both"/>
      </w:pPr>
      <w:r>
        <w:t>выявлять, анализировать и исправлять ошибки в устной и письменной речи в соответствии нормами литературного языка;</w:t>
      </w:r>
    </w:p>
    <w:p w:rsidR="00C86223" w:rsidRDefault="00C86223">
      <w:pPr>
        <w:pStyle w:val="ConsPlusNormal"/>
        <w:spacing w:before="220"/>
        <w:ind w:firstLine="540"/>
        <w:jc w:val="both"/>
      </w:pPr>
      <w:r>
        <w:t>определять признаки текста, тему, основную мысль текста, ключевые слова, смысловые, лексические и грамматические средства связи предложений текста и частей текста;</w:t>
      </w:r>
    </w:p>
    <w:p w:rsidR="00C86223" w:rsidRDefault="00C86223">
      <w:pPr>
        <w:pStyle w:val="ConsPlusNormal"/>
        <w:spacing w:before="220"/>
        <w:ind w:firstLine="540"/>
        <w:jc w:val="both"/>
      </w:pPr>
      <w:r>
        <w:t>пользоваться различными видами словарей: толковый, орфографический, синонимов, антонимов, фразеологизмов;</w:t>
      </w:r>
    </w:p>
    <w:p w:rsidR="00C86223" w:rsidRDefault="00C86223">
      <w:pPr>
        <w:pStyle w:val="ConsPlusNormal"/>
        <w:spacing w:before="220"/>
        <w:ind w:firstLine="540"/>
        <w:jc w:val="both"/>
      </w:pPr>
      <w:r>
        <w:t>различать и использовать в устной и письменной речи однозначные и многозначные слова, омонимы, синонимы, антонимы; подбирать синонимы и антонимы к заданным словам; распознавать прямое и переносное значение слова;</w:t>
      </w:r>
    </w:p>
    <w:p w:rsidR="00C86223" w:rsidRDefault="00C86223">
      <w:pPr>
        <w:pStyle w:val="ConsPlusNormal"/>
        <w:spacing w:before="220"/>
        <w:ind w:firstLine="540"/>
        <w:jc w:val="both"/>
      </w:pPr>
      <w:r>
        <w:t>различать активную и пассивную лексику;</w:t>
      </w:r>
    </w:p>
    <w:p w:rsidR="00C86223" w:rsidRDefault="00C86223">
      <w:pPr>
        <w:pStyle w:val="ConsPlusNormal"/>
        <w:spacing w:before="220"/>
        <w:ind w:firstLine="540"/>
        <w:jc w:val="both"/>
      </w:pPr>
      <w:r>
        <w:t>различать, находить в тексте и правильно использовать в речи устаревшие слова, неологизмы, профессионализмы, диалектизмы, фразеологизмы, пословицы и поговорки, крылатые слова;</w:t>
      </w:r>
    </w:p>
    <w:p w:rsidR="00C86223" w:rsidRDefault="00C86223">
      <w:pPr>
        <w:pStyle w:val="ConsPlusNormal"/>
        <w:spacing w:before="220"/>
        <w:ind w:firstLine="540"/>
        <w:jc w:val="both"/>
      </w:pPr>
      <w:r>
        <w:t>использовать правила слитного, дефисного и раздельного написания слов;</w:t>
      </w:r>
    </w:p>
    <w:p w:rsidR="00C86223" w:rsidRDefault="00C86223">
      <w:pPr>
        <w:pStyle w:val="ConsPlusNormal"/>
        <w:spacing w:before="220"/>
        <w:ind w:firstLine="540"/>
        <w:jc w:val="both"/>
      </w:pPr>
      <w:r>
        <w:t>распознавать орфограммы;</w:t>
      </w:r>
    </w:p>
    <w:p w:rsidR="00C86223" w:rsidRDefault="00C86223">
      <w:pPr>
        <w:pStyle w:val="ConsPlusNormal"/>
        <w:spacing w:before="220"/>
        <w:ind w:firstLine="540"/>
        <w:jc w:val="both"/>
      </w:pPr>
      <w:r>
        <w:t>применять знания по орфографии в практике правописания;</w:t>
      </w:r>
    </w:p>
    <w:p w:rsidR="00C86223" w:rsidRDefault="00C86223">
      <w:pPr>
        <w:pStyle w:val="ConsPlusNormal"/>
        <w:spacing w:before="220"/>
        <w:ind w:firstLine="540"/>
        <w:jc w:val="both"/>
      </w:pPr>
      <w:r>
        <w:t>выполнять синтаксический и пунктуационный анализ предложений;</w:t>
      </w:r>
    </w:p>
    <w:p w:rsidR="00C86223" w:rsidRDefault="00C86223">
      <w:pPr>
        <w:pStyle w:val="ConsPlusNormal"/>
        <w:spacing w:before="220"/>
        <w:ind w:firstLine="540"/>
        <w:jc w:val="both"/>
      </w:pPr>
      <w:r>
        <w:t>опознавать словообразующие и формообразующие аффиксы;</w:t>
      </w:r>
    </w:p>
    <w:p w:rsidR="00C86223" w:rsidRDefault="00C86223">
      <w:pPr>
        <w:pStyle w:val="ConsPlusNormal"/>
        <w:spacing w:before="220"/>
        <w:ind w:firstLine="540"/>
        <w:jc w:val="both"/>
      </w:pPr>
      <w:r>
        <w:t>различать литературный язык и диалект;</w:t>
      </w:r>
    </w:p>
    <w:p w:rsidR="00C86223" w:rsidRDefault="00C86223">
      <w:pPr>
        <w:pStyle w:val="ConsPlusNormal"/>
        <w:spacing w:before="220"/>
        <w:ind w:firstLine="540"/>
        <w:jc w:val="both"/>
      </w:pPr>
      <w:r>
        <w:lastRenderedPageBreak/>
        <w:t>объяснять основные различия в строении и образовании слов в марийском и русском языках;</w:t>
      </w:r>
    </w:p>
    <w:p w:rsidR="00C86223" w:rsidRDefault="00C86223">
      <w:pPr>
        <w:pStyle w:val="ConsPlusNormal"/>
        <w:spacing w:before="220"/>
        <w:ind w:firstLine="540"/>
        <w:jc w:val="both"/>
      </w:pPr>
      <w:r>
        <w:t>определять способ образования слова;</w:t>
      </w:r>
    </w:p>
    <w:p w:rsidR="00C86223" w:rsidRDefault="00C86223">
      <w:pPr>
        <w:pStyle w:val="ConsPlusNormal"/>
        <w:spacing w:before="220"/>
        <w:ind w:firstLine="540"/>
        <w:jc w:val="both"/>
      </w:pPr>
      <w:r>
        <w:t>различать самостоятельные и служебные части речи, объяснять их семантические, морфологические и синтаксические особенности; определять принадлежность слова к определенной части речи по его лексико-грамматическому значению, морфологическим и синтаксическим признакам;</w:t>
      </w:r>
    </w:p>
    <w:p w:rsidR="00C86223" w:rsidRDefault="00C86223">
      <w:pPr>
        <w:pStyle w:val="ConsPlusNormal"/>
        <w:spacing w:before="220"/>
        <w:ind w:firstLine="540"/>
        <w:jc w:val="both"/>
      </w:pPr>
      <w:r>
        <w:t>различать имена существительные от других частей речи по грамматическим признакам;</w:t>
      </w:r>
    </w:p>
    <w:p w:rsidR="00C86223" w:rsidRDefault="00C86223">
      <w:pPr>
        <w:pStyle w:val="ConsPlusNormal"/>
        <w:spacing w:before="220"/>
        <w:ind w:firstLine="540"/>
        <w:jc w:val="both"/>
      </w:pPr>
      <w:r>
        <w:t>различать имена существительные, употребляемые только в единственном числе, и употреблять их правильно;</w:t>
      </w:r>
    </w:p>
    <w:p w:rsidR="00C86223" w:rsidRDefault="00C86223">
      <w:pPr>
        <w:pStyle w:val="ConsPlusNormal"/>
        <w:spacing w:before="220"/>
        <w:ind w:firstLine="540"/>
        <w:jc w:val="both"/>
      </w:pPr>
      <w:r>
        <w:t>определять грамматические признаки имен существительных;</w:t>
      </w:r>
    </w:p>
    <w:p w:rsidR="00C86223" w:rsidRDefault="00C86223">
      <w:pPr>
        <w:pStyle w:val="ConsPlusNormal"/>
        <w:spacing w:before="220"/>
        <w:ind w:firstLine="540"/>
        <w:jc w:val="both"/>
      </w:pPr>
      <w:r>
        <w:t>опознавать формы принадлежности имен существительных, употребляемых только в единственном числе;</w:t>
      </w:r>
    </w:p>
    <w:p w:rsidR="00C86223" w:rsidRDefault="00C86223">
      <w:pPr>
        <w:pStyle w:val="ConsPlusNormal"/>
        <w:spacing w:before="220"/>
        <w:ind w:firstLine="540"/>
        <w:jc w:val="both"/>
      </w:pPr>
      <w:r>
        <w:t>употреблять в речи формы принадлежности имен существительных;</w:t>
      </w:r>
    </w:p>
    <w:p w:rsidR="00C86223" w:rsidRDefault="00C86223">
      <w:pPr>
        <w:pStyle w:val="ConsPlusNormal"/>
        <w:spacing w:before="220"/>
        <w:ind w:firstLine="540"/>
        <w:jc w:val="both"/>
      </w:pPr>
      <w:r>
        <w:t>определять синтаксическую роль имени существительного;</w:t>
      </w:r>
    </w:p>
    <w:p w:rsidR="00C86223" w:rsidRDefault="00C86223">
      <w:pPr>
        <w:pStyle w:val="ConsPlusNormal"/>
        <w:spacing w:before="220"/>
        <w:ind w:firstLine="540"/>
        <w:jc w:val="both"/>
      </w:pPr>
      <w:r>
        <w:t>выявлять синонимичность падежей;</w:t>
      </w:r>
    </w:p>
    <w:p w:rsidR="00C86223" w:rsidRDefault="00C86223">
      <w:pPr>
        <w:pStyle w:val="ConsPlusNormal"/>
        <w:spacing w:before="220"/>
        <w:ind w:firstLine="540"/>
        <w:jc w:val="both"/>
      </w:pPr>
      <w:r>
        <w:t>выявлять синонимичность окончания падежей и послелогов;</w:t>
      </w:r>
    </w:p>
    <w:p w:rsidR="00C86223" w:rsidRDefault="00C86223">
      <w:pPr>
        <w:pStyle w:val="ConsPlusNormal"/>
        <w:spacing w:before="220"/>
        <w:ind w:firstLine="540"/>
        <w:jc w:val="both"/>
      </w:pPr>
      <w:r>
        <w:t>определять и образовывать степени сравнения имен прилагательных (сравнительная, превосходная), правильно использовать их в речи;</w:t>
      </w:r>
    </w:p>
    <w:p w:rsidR="00C86223" w:rsidRDefault="00C86223">
      <w:pPr>
        <w:pStyle w:val="ConsPlusNormal"/>
        <w:spacing w:before="220"/>
        <w:ind w:firstLine="540"/>
        <w:jc w:val="both"/>
      </w:pPr>
      <w:r>
        <w:t>определять условия перехода имен прилагательных в состав существительных;</w:t>
      </w:r>
    </w:p>
    <w:p w:rsidR="00C86223" w:rsidRDefault="00C86223">
      <w:pPr>
        <w:pStyle w:val="ConsPlusNormal"/>
        <w:spacing w:before="220"/>
        <w:ind w:firstLine="540"/>
        <w:jc w:val="both"/>
      </w:pPr>
      <w:r>
        <w:t>определять синонимичные и антонимичные имена прилагательные;</w:t>
      </w:r>
    </w:p>
    <w:p w:rsidR="00C86223" w:rsidRDefault="00C86223">
      <w:pPr>
        <w:pStyle w:val="ConsPlusNormal"/>
        <w:spacing w:before="220"/>
        <w:ind w:firstLine="540"/>
        <w:jc w:val="both"/>
      </w:pPr>
      <w:r>
        <w:t>проводить морфологический анализ прилагательного, перешедшего в состав существительных;</w:t>
      </w:r>
    </w:p>
    <w:p w:rsidR="00C86223" w:rsidRDefault="00C86223">
      <w:pPr>
        <w:pStyle w:val="ConsPlusNormal"/>
        <w:spacing w:before="220"/>
        <w:ind w:firstLine="540"/>
        <w:jc w:val="both"/>
      </w:pPr>
      <w:r>
        <w:t>определять особенности употребления имени числительного в научных текстах, деловой речи;</w:t>
      </w:r>
    </w:p>
    <w:p w:rsidR="00C86223" w:rsidRDefault="00C86223">
      <w:pPr>
        <w:pStyle w:val="ConsPlusNormal"/>
        <w:spacing w:before="220"/>
        <w:ind w:firstLine="540"/>
        <w:jc w:val="both"/>
      </w:pPr>
      <w:r>
        <w:t>распознавать разряды числительных и употреблять их в речи, в том числе в сочетании с существительными;</w:t>
      </w:r>
    </w:p>
    <w:p w:rsidR="00C86223" w:rsidRDefault="00C86223">
      <w:pPr>
        <w:pStyle w:val="ConsPlusNormal"/>
        <w:spacing w:before="220"/>
        <w:ind w:firstLine="540"/>
        <w:jc w:val="both"/>
      </w:pPr>
      <w:r>
        <w:t>выделять имена числительные в переносном значении;</w:t>
      </w:r>
    </w:p>
    <w:p w:rsidR="00C86223" w:rsidRDefault="00C86223">
      <w:pPr>
        <w:pStyle w:val="ConsPlusNormal"/>
        <w:spacing w:before="220"/>
        <w:ind w:firstLine="540"/>
        <w:jc w:val="both"/>
      </w:pPr>
      <w:r>
        <w:t>распознавать имена числительные в пословицах и поговорках;</w:t>
      </w:r>
    </w:p>
    <w:p w:rsidR="00C86223" w:rsidRDefault="00C86223">
      <w:pPr>
        <w:pStyle w:val="ConsPlusNormal"/>
        <w:spacing w:before="220"/>
        <w:ind w:firstLine="540"/>
        <w:jc w:val="both"/>
      </w:pPr>
      <w:r>
        <w:t>распознавать и определять разряды местоимений в марийском языке;</w:t>
      </w:r>
    </w:p>
    <w:p w:rsidR="00C86223" w:rsidRDefault="00C86223">
      <w:pPr>
        <w:pStyle w:val="ConsPlusNormal"/>
        <w:spacing w:before="220"/>
        <w:ind w:firstLine="540"/>
        <w:jc w:val="both"/>
      </w:pPr>
      <w:r>
        <w:t>правильно употреблять личные местоимения с послелогом, глаголом;</w:t>
      </w:r>
    </w:p>
    <w:p w:rsidR="00C86223" w:rsidRDefault="00C86223">
      <w:pPr>
        <w:pStyle w:val="ConsPlusNormal"/>
        <w:spacing w:before="220"/>
        <w:ind w:firstLine="540"/>
        <w:jc w:val="both"/>
      </w:pPr>
      <w:r>
        <w:t>определять синонимичные местоимения;</w:t>
      </w:r>
    </w:p>
    <w:p w:rsidR="00C86223" w:rsidRDefault="00C86223">
      <w:pPr>
        <w:pStyle w:val="ConsPlusNormal"/>
        <w:spacing w:before="220"/>
        <w:ind w:firstLine="540"/>
        <w:jc w:val="both"/>
      </w:pPr>
      <w:r>
        <w:t>распознавать наречия по вопросу и общему значению, правильно употреблять в речи;</w:t>
      </w:r>
    </w:p>
    <w:p w:rsidR="00C86223" w:rsidRDefault="00C86223">
      <w:pPr>
        <w:pStyle w:val="ConsPlusNormal"/>
        <w:spacing w:before="220"/>
        <w:ind w:firstLine="540"/>
        <w:jc w:val="both"/>
      </w:pPr>
      <w:r>
        <w:t>подбирать синонимичные и антонимичные наречия;</w:t>
      </w:r>
    </w:p>
    <w:p w:rsidR="00C86223" w:rsidRDefault="00C86223">
      <w:pPr>
        <w:pStyle w:val="ConsPlusNormal"/>
        <w:spacing w:before="220"/>
        <w:ind w:firstLine="540"/>
        <w:jc w:val="both"/>
      </w:pPr>
      <w:r>
        <w:t>распознавать наречия в фразеологических оборотах;</w:t>
      </w:r>
    </w:p>
    <w:p w:rsidR="00C86223" w:rsidRDefault="00C86223">
      <w:pPr>
        <w:pStyle w:val="ConsPlusNormal"/>
        <w:spacing w:before="220"/>
        <w:ind w:firstLine="540"/>
        <w:jc w:val="both"/>
      </w:pPr>
      <w:r>
        <w:lastRenderedPageBreak/>
        <w:t>распознавать формообразующие и словообразующие суффиксы глаголов;</w:t>
      </w:r>
    </w:p>
    <w:p w:rsidR="00C86223" w:rsidRDefault="00C86223">
      <w:pPr>
        <w:pStyle w:val="ConsPlusNormal"/>
        <w:spacing w:before="220"/>
        <w:ind w:firstLine="540"/>
        <w:jc w:val="both"/>
      </w:pPr>
      <w:r>
        <w:t>образовывать утвердительную и отрицательную форму глаголов настоящего-будущего, прошедшего времени;</w:t>
      </w:r>
    </w:p>
    <w:p w:rsidR="00C86223" w:rsidRDefault="00C86223">
      <w:pPr>
        <w:pStyle w:val="ConsPlusNormal"/>
        <w:spacing w:before="220"/>
        <w:ind w:firstLine="540"/>
        <w:jc w:val="both"/>
      </w:pPr>
      <w:r>
        <w:t>различать и использовать в речи неспрягаемую форму глагола - инфинитив, двучленные глагольные сочетания;</w:t>
      </w:r>
    </w:p>
    <w:p w:rsidR="00C86223" w:rsidRDefault="00C86223">
      <w:pPr>
        <w:pStyle w:val="ConsPlusNormal"/>
        <w:spacing w:before="220"/>
        <w:ind w:firstLine="540"/>
        <w:jc w:val="both"/>
      </w:pPr>
      <w:r>
        <w:t>подбирать синонимичные и антонимичные глаголы;</w:t>
      </w:r>
    </w:p>
    <w:p w:rsidR="00C86223" w:rsidRDefault="00C86223">
      <w:pPr>
        <w:pStyle w:val="ConsPlusNormal"/>
        <w:spacing w:before="220"/>
        <w:ind w:firstLine="540"/>
        <w:jc w:val="both"/>
      </w:pPr>
      <w:r>
        <w:t>образовывать и употреблять в речи формы причастий и деепричастий, уметь различать их по вопросам и суффиксам;</w:t>
      </w:r>
    </w:p>
    <w:p w:rsidR="00C86223" w:rsidRDefault="00C86223">
      <w:pPr>
        <w:pStyle w:val="ConsPlusNormal"/>
        <w:spacing w:before="220"/>
        <w:ind w:firstLine="540"/>
        <w:jc w:val="both"/>
      </w:pPr>
      <w:r>
        <w:t>определять синтаксическую роль причастий и деепричастий;</w:t>
      </w:r>
    </w:p>
    <w:p w:rsidR="00C86223" w:rsidRDefault="00C86223">
      <w:pPr>
        <w:pStyle w:val="ConsPlusNormal"/>
        <w:spacing w:before="220"/>
        <w:ind w:firstLine="540"/>
        <w:jc w:val="both"/>
      </w:pPr>
      <w:r>
        <w:t>выделять причастный оборот в предложении и соблюдать знаки препинания в предложениях с причастными оборотами;</w:t>
      </w:r>
    </w:p>
    <w:p w:rsidR="00C86223" w:rsidRDefault="00C86223">
      <w:pPr>
        <w:pStyle w:val="ConsPlusNormal"/>
        <w:spacing w:before="220"/>
        <w:ind w:firstLine="540"/>
        <w:jc w:val="both"/>
      </w:pPr>
      <w:r>
        <w:t>распознавать синонимичность причастий и имен существительных;</w:t>
      </w:r>
    </w:p>
    <w:p w:rsidR="00C86223" w:rsidRDefault="00C86223">
      <w:pPr>
        <w:pStyle w:val="ConsPlusNormal"/>
        <w:spacing w:before="220"/>
        <w:ind w:firstLine="540"/>
        <w:jc w:val="both"/>
      </w:pPr>
      <w:r>
        <w:t>распознавать деепричастный оборот в составе предложения, определять его границы; конструировать предложения с деепричастным оборотом;</w:t>
      </w:r>
    </w:p>
    <w:p w:rsidR="00C86223" w:rsidRDefault="00C86223">
      <w:pPr>
        <w:pStyle w:val="ConsPlusNormal"/>
        <w:spacing w:before="220"/>
        <w:ind w:firstLine="540"/>
        <w:jc w:val="both"/>
      </w:pPr>
      <w:r>
        <w:t>определять синтаксическую роль подражательных слов;</w:t>
      </w:r>
    </w:p>
    <w:p w:rsidR="00C86223" w:rsidRDefault="00C86223">
      <w:pPr>
        <w:pStyle w:val="ConsPlusNormal"/>
        <w:spacing w:before="220"/>
        <w:ind w:firstLine="540"/>
        <w:jc w:val="both"/>
      </w:pPr>
      <w:r>
        <w:t>использовать подражательные слова в разных стилях речи;</w:t>
      </w:r>
    </w:p>
    <w:p w:rsidR="00C86223" w:rsidRDefault="00C86223">
      <w:pPr>
        <w:pStyle w:val="ConsPlusNormal"/>
        <w:spacing w:before="220"/>
        <w:ind w:firstLine="540"/>
        <w:jc w:val="both"/>
      </w:pPr>
      <w:r>
        <w:t>распознавать послелоги и использовать их в речи;</w:t>
      </w:r>
    </w:p>
    <w:p w:rsidR="00C86223" w:rsidRDefault="00C86223">
      <w:pPr>
        <w:pStyle w:val="ConsPlusNormal"/>
        <w:spacing w:before="220"/>
        <w:ind w:firstLine="540"/>
        <w:jc w:val="both"/>
      </w:pPr>
      <w:r>
        <w:t>отличать наречия от послелогов в марийском языке;</w:t>
      </w:r>
    </w:p>
    <w:p w:rsidR="00C86223" w:rsidRDefault="00C86223">
      <w:pPr>
        <w:pStyle w:val="ConsPlusNormal"/>
        <w:spacing w:before="220"/>
        <w:ind w:firstLine="540"/>
        <w:jc w:val="both"/>
      </w:pPr>
      <w:r>
        <w:t>определять синонимичность окончания и послелога;</w:t>
      </w:r>
    </w:p>
    <w:p w:rsidR="00C86223" w:rsidRDefault="00C86223">
      <w:pPr>
        <w:pStyle w:val="ConsPlusNormal"/>
        <w:spacing w:before="220"/>
        <w:ind w:firstLine="540"/>
        <w:jc w:val="both"/>
      </w:pPr>
      <w:r>
        <w:t>выявлять роль союзов как средства связи предложений и частей текста;</w:t>
      </w:r>
    </w:p>
    <w:p w:rsidR="00C86223" w:rsidRDefault="00C86223">
      <w:pPr>
        <w:pStyle w:val="ConsPlusNormal"/>
        <w:spacing w:before="220"/>
        <w:ind w:firstLine="540"/>
        <w:jc w:val="both"/>
      </w:pPr>
      <w:r>
        <w:t>распознавать синонимичные союзы;</w:t>
      </w:r>
    </w:p>
    <w:p w:rsidR="00C86223" w:rsidRDefault="00C86223">
      <w:pPr>
        <w:pStyle w:val="ConsPlusNormal"/>
        <w:spacing w:before="220"/>
        <w:ind w:firstLine="540"/>
        <w:jc w:val="both"/>
      </w:pPr>
      <w:r>
        <w:t>распознавать частицы; использовать в речи частицы разных разрядов;</w:t>
      </w:r>
    </w:p>
    <w:p w:rsidR="00C86223" w:rsidRDefault="00C86223">
      <w:pPr>
        <w:pStyle w:val="ConsPlusNormal"/>
        <w:spacing w:before="220"/>
        <w:ind w:firstLine="540"/>
        <w:jc w:val="both"/>
      </w:pPr>
      <w:r>
        <w:t>распознавать синонимичные частицы;</w:t>
      </w:r>
    </w:p>
    <w:p w:rsidR="00C86223" w:rsidRDefault="00C86223">
      <w:pPr>
        <w:pStyle w:val="ConsPlusNormal"/>
        <w:spacing w:before="220"/>
        <w:ind w:firstLine="540"/>
        <w:jc w:val="both"/>
      </w:pPr>
      <w:r>
        <w:t>распознавать и правильно употреблять в речи междометия;</w:t>
      </w:r>
    </w:p>
    <w:p w:rsidR="00C86223" w:rsidRDefault="00C86223">
      <w:pPr>
        <w:pStyle w:val="ConsPlusNormal"/>
        <w:spacing w:before="220"/>
        <w:ind w:firstLine="540"/>
        <w:jc w:val="both"/>
      </w:pPr>
      <w:r>
        <w:t>40.8.5. Предметные результаты изучения родного (марийского) языка. К концу 11 класса обучающийся научится:</w:t>
      </w:r>
    </w:p>
    <w:p w:rsidR="00C86223" w:rsidRDefault="00C86223">
      <w:pPr>
        <w:pStyle w:val="ConsPlusNormal"/>
        <w:spacing w:before="220"/>
        <w:ind w:firstLine="540"/>
        <w:jc w:val="both"/>
      </w:pPr>
      <w:r>
        <w:t>создавать высказывания о родном языке с привлечением примеров из художественной литературы;</w:t>
      </w:r>
    </w:p>
    <w:p w:rsidR="00C86223" w:rsidRDefault="00C86223">
      <w:pPr>
        <w:pStyle w:val="ConsPlusNormal"/>
        <w:spacing w:before="220"/>
        <w:ind w:firstLine="540"/>
        <w:jc w:val="both"/>
      </w:pPr>
      <w:r>
        <w:t>делать сообщения об основоположниках литературного марийского языка и марийских ученых-языковедах;</w:t>
      </w:r>
    </w:p>
    <w:p w:rsidR="00C86223" w:rsidRDefault="00C86223">
      <w:pPr>
        <w:pStyle w:val="ConsPlusNormal"/>
        <w:spacing w:before="220"/>
        <w:ind w:firstLine="540"/>
        <w:jc w:val="both"/>
      </w:pPr>
      <w:r>
        <w:t>соблюдать в практике устного и письменного общения орфоэпические, лексические, грамматические, орфографические, пунктуационные нормы марийского литературного языка (в рамках изученного);</w:t>
      </w:r>
    </w:p>
    <w:p w:rsidR="00C86223" w:rsidRDefault="00C86223">
      <w:pPr>
        <w:pStyle w:val="ConsPlusNormal"/>
        <w:spacing w:before="220"/>
        <w:ind w:firstLine="540"/>
        <w:jc w:val="both"/>
      </w:pPr>
      <w:r>
        <w:t>определять основные виды словосочетаний, типы связи главного и зависимого слов в словосочетании;</w:t>
      </w:r>
    </w:p>
    <w:p w:rsidR="00C86223" w:rsidRDefault="00C86223">
      <w:pPr>
        <w:pStyle w:val="ConsPlusNormal"/>
        <w:spacing w:before="220"/>
        <w:ind w:firstLine="540"/>
        <w:jc w:val="both"/>
      </w:pPr>
      <w:r>
        <w:lastRenderedPageBreak/>
        <w:t>распознавать синонимичность типов связи главного и зависимого слов в словосочетании;</w:t>
      </w:r>
    </w:p>
    <w:p w:rsidR="00C86223" w:rsidRDefault="00C86223">
      <w:pPr>
        <w:pStyle w:val="ConsPlusNormal"/>
        <w:spacing w:before="220"/>
        <w:ind w:firstLine="540"/>
        <w:jc w:val="both"/>
      </w:pPr>
      <w:r>
        <w:t>различать интонационные и смысловые особенности повествовательных, побудительных, вопросительных предложений;</w:t>
      </w:r>
    </w:p>
    <w:p w:rsidR="00C86223" w:rsidRDefault="00C86223">
      <w:pPr>
        <w:pStyle w:val="ConsPlusNormal"/>
        <w:spacing w:before="220"/>
        <w:ind w:firstLine="540"/>
        <w:jc w:val="both"/>
      </w:pPr>
      <w:r>
        <w:t>составлять предложения, различные по цели высказывания;</w:t>
      </w:r>
    </w:p>
    <w:p w:rsidR="00C86223" w:rsidRDefault="00C86223">
      <w:pPr>
        <w:pStyle w:val="ConsPlusNormal"/>
        <w:spacing w:before="220"/>
        <w:ind w:firstLine="540"/>
        <w:jc w:val="both"/>
      </w:pPr>
      <w:r>
        <w:t>распознавать главные и второстепенные члены предложения;</w:t>
      </w:r>
    </w:p>
    <w:p w:rsidR="00C86223" w:rsidRDefault="00C86223">
      <w:pPr>
        <w:pStyle w:val="ConsPlusNormal"/>
        <w:spacing w:before="220"/>
        <w:ind w:firstLine="540"/>
        <w:jc w:val="both"/>
      </w:pPr>
      <w:r>
        <w:t>различать и составлять распространенные и нераспространенные предложения;</w:t>
      </w:r>
    </w:p>
    <w:p w:rsidR="00C86223" w:rsidRDefault="00C86223">
      <w:pPr>
        <w:pStyle w:val="ConsPlusNormal"/>
        <w:spacing w:before="220"/>
        <w:ind w:firstLine="540"/>
        <w:jc w:val="both"/>
      </w:pPr>
      <w:r>
        <w:t>выявлять синонимичность простых предложений;</w:t>
      </w:r>
    </w:p>
    <w:p w:rsidR="00C86223" w:rsidRDefault="00C86223">
      <w:pPr>
        <w:pStyle w:val="ConsPlusNormal"/>
        <w:spacing w:before="220"/>
        <w:ind w:firstLine="540"/>
        <w:jc w:val="both"/>
      </w:pPr>
      <w:r>
        <w:t>различать полные и неполные предложения;</w:t>
      </w:r>
    </w:p>
    <w:p w:rsidR="00C86223" w:rsidRDefault="00C86223">
      <w:pPr>
        <w:pStyle w:val="ConsPlusNormal"/>
        <w:spacing w:before="220"/>
        <w:ind w:firstLine="540"/>
        <w:jc w:val="both"/>
      </w:pPr>
      <w:r>
        <w:t>распознавать предложения с однородными членами, выделять союзную и бессоюзную связь;</w:t>
      </w:r>
    </w:p>
    <w:p w:rsidR="00C86223" w:rsidRDefault="00C86223">
      <w:pPr>
        <w:pStyle w:val="ConsPlusNormal"/>
        <w:spacing w:before="220"/>
        <w:ind w:firstLine="540"/>
        <w:jc w:val="both"/>
      </w:pPr>
      <w:r>
        <w:t>выявлять и понимать особенности употребления в речи сочетаний однородных членов разных типов;</w:t>
      </w:r>
    </w:p>
    <w:p w:rsidR="00C86223" w:rsidRDefault="00C86223">
      <w:pPr>
        <w:pStyle w:val="ConsPlusNormal"/>
        <w:spacing w:before="220"/>
        <w:ind w:firstLine="540"/>
        <w:jc w:val="both"/>
      </w:pPr>
      <w:r>
        <w:t>различать виды обособленных членов предложения;</w:t>
      </w:r>
    </w:p>
    <w:p w:rsidR="00C86223" w:rsidRDefault="00C86223">
      <w:pPr>
        <w:pStyle w:val="ConsPlusNormal"/>
        <w:spacing w:before="220"/>
        <w:ind w:firstLine="540"/>
        <w:jc w:val="both"/>
      </w:pPr>
      <w:r>
        <w:t>находить обобщающие слова при однородных членах;</w:t>
      </w:r>
    </w:p>
    <w:p w:rsidR="00C86223" w:rsidRDefault="00C86223">
      <w:pPr>
        <w:pStyle w:val="ConsPlusNormal"/>
        <w:spacing w:before="220"/>
        <w:ind w:firstLine="540"/>
        <w:jc w:val="both"/>
      </w:pPr>
      <w:r>
        <w:t>различать группы вводных слов и вводных предложений;</w:t>
      </w:r>
    </w:p>
    <w:p w:rsidR="00C86223" w:rsidRDefault="00C86223">
      <w:pPr>
        <w:pStyle w:val="ConsPlusNormal"/>
        <w:spacing w:before="220"/>
        <w:ind w:firstLine="540"/>
        <w:jc w:val="both"/>
      </w:pPr>
      <w:r>
        <w:t>применять нормы построения предложений с вводными словами и предложениями;</w:t>
      </w:r>
    </w:p>
    <w:p w:rsidR="00C86223" w:rsidRDefault="00C86223">
      <w:pPr>
        <w:pStyle w:val="ConsPlusNormal"/>
        <w:spacing w:before="220"/>
        <w:ind w:firstLine="540"/>
        <w:jc w:val="both"/>
      </w:pPr>
      <w:r>
        <w:t>определять и различать виды сложного предложения;</w:t>
      </w:r>
    </w:p>
    <w:p w:rsidR="00C86223" w:rsidRDefault="00C86223">
      <w:pPr>
        <w:pStyle w:val="ConsPlusNormal"/>
        <w:spacing w:before="220"/>
        <w:ind w:firstLine="540"/>
        <w:jc w:val="both"/>
      </w:pPr>
      <w:r>
        <w:t>распознавать синонимичность простых и сложных предложений;</w:t>
      </w:r>
    </w:p>
    <w:p w:rsidR="00C86223" w:rsidRDefault="00C86223">
      <w:pPr>
        <w:pStyle w:val="ConsPlusNormal"/>
        <w:spacing w:before="220"/>
        <w:ind w:firstLine="540"/>
        <w:jc w:val="both"/>
      </w:pPr>
      <w:r>
        <w:t>анализировать строение бессоюзных, сложносочиненных и сложноподчиненных предложений в марийском языке;</w:t>
      </w:r>
    </w:p>
    <w:p w:rsidR="00C86223" w:rsidRDefault="00C86223">
      <w:pPr>
        <w:pStyle w:val="ConsPlusNormal"/>
        <w:spacing w:before="220"/>
        <w:ind w:firstLine="540"/>
        <w:jc w:val="both"/>
      </w:pPr>
      <w:r>
        <w:t>характеризовать сложносочиненное и сложноподчиненное предложения; строение, смысловое, структурное и интонационное единство частей сложного предложения;</w:t>
      </w:r>
    </w:p>
    <w:p w:rsidR="00C86223" w:rsidRDefault="00C86223">
      <w:pPr>
        <w:pStyle w:val="ConsPlusNormal"/>
        <w:spacing w:before="220"/>
        <w:ind w:firstLine="540"/>
        <w:jc w:val="both"/>
      </w:pPr>
      <w:r>
        <w:t>соблюдать нормы построения сложносочиненного и сложноподчиненного предложений;</w:t>
      </w:r>
    </w:p>
    <w:p w:rsidR="00C86223" w:rsidRDefault="00C86223">
      <w:pPr>
        <w:pStyle w:val="ConsPlusNormal"/>
        <w:spacing w:before="220"/>
        <w:ind w:firstLine="540"/>
        <w:jc w:val="both"/>
      </w:pPr>
      <w:r>
        <w:t>применять нормы постановки знаков препинания в сложносочиненных и сложноподчиненных предложениях;</w:t>
      </w:r>
    </w:p>
    <w:p w:rsidR="00C86223" w:rsidRDefault="00C86223">
      <w:pPr>
        <w:pStyle w:val="ConsPlusNormal"/>
        <w:spacing w:before="220"/>
        <w:ind w:firstLine="540"/>
        <w:jc w:val="both"/>
      </w:pPr>
      <w:r>
        <w:t>различать и объяснять строение сложносочиненных и сложноподчиненных предложений в марийском и русском языках;</w:t>
      </w:r>
    </w:p>
    <w:p w:rsidR="00C86223" w:rsidRDefault="00C86223">
      <w:pPr>
        <w:pStyle w:val="ConsPlusNormal"/>
        <w:spacing w:before="220"/>
        <w:ind w:firstLine="540"/>
        <w:jc w:val="both"/>
      </w:pPr>
      <w:r>
        <w:t>опознавать и характеризовать подчинительные союзы и союзные слова;</w:t>
      </w:r>
    </w:p>
    <w:p w:rsidR="00C86223" w:rsidRDefault="00C86223">
      <w:pPr>
        <w:pStyle w:val="ConsPlusNormal"/>
        <w:spacing w:before="220"/>
        <w:ind w:firstLine="540"/>
        <w:jc w:val="both"/>
      </w:pPr>
      <w:r>
        <w:t>определять основания для сравнения и сравнивать сложносочиненные и сложноподчиненные предложения по характеру смысловых отношений между главной и придаточной частями, структуре, синтаксическим средствам связи;</w:t>
      </w:r>
    </w:p>
    <w:p w:rsidR="00C86223" w:rsidRDefault="00C86223">
      <w:pPr>
        <w:pStyle w:val="ConsPlusNormal"/>
        <w:spacing w:before="220"/>
        <w:ind w:firstLine="540"/>
        <w:jc w:val="both"/>
      </w:pPr>
      <w:r>
        <w:t>опознавать и характеризовать сложноподчиненные предложения с несколькими придаточными (определительным, изъяснительным, обстоятельственным (места, времени, причины, цели, следствия, условия, уступки, образа действия, меры, степени);</w:t>
      </w:r>
    </w:p>
    <w:p w:rsidR="00C86223" w:rsidRDefault="00C86223">
      <w:pPr>
        <w:pStyle w:val="ConsPlusNormal"/>
        <w:spacing w:before="220"/>
        <w:ind w:firstLine="540"/>
        <w:jc w:val="both"/>
      </w:pPr>
      <w:r>
        <w:t>выявлять однородное, неоднородное и последовательное подчинение придаточных частей;</w:t>
      </w:r>
    </w:p>
    <w:p w:rsidR="00C86223" w:rsidRDefault="00C86223">
      <w:pPr>
        <w:pStyle w:val="ConsPlusNormal"/>
        <w:spacing w:before="220"/>
        <w:ind w:firstLine="540"/>
        <w:jc w:val="both"/>
      </w:pPr>
      <w:r>
        <w:lastRenderedPageBreak/>
        <w:t>распознавать синонимичность подчинительных союзов и союзных слов;</w:t>
      </w:r>
    </w:p>
    <w:p w:rsidR="00C86223" w:rsidRDefault="00C86223">
      <w:pPr>
        <w:pStyle w:val="ConsPlusNormal"/>
        <w:spacing w:before="220"/>
        <w:ind w:firstLine="540"/>
        <w:jc w:val="both"/>
      </w:pPr>
      <w:r>
        <w:t>соблюдать основные грамматические нормы построения бессоюзного сложного предложения;</w:t>
      </w:r>
    </w:p>
    <w:p w:rsidR="00C86223" w:rsidRDefault="00C86223">
      <w:pPr>
        <w:pStyle w:val="ConsPlusNormal"/>
        <w:spacing w:before="220"/>
        <w:ind w:firstLine="540"/>
        <w:jc w:val="both"/>
      </w:pPr>
      <w:r>
        <w:t>применять нормы постановки знаков препинания в бессоюзных сложных предложениях;</w:t>
      </w:r>
    </w:p>
    <w:p w:rsidR="00C86223" w:rsidRDefault="00C86223">
      <w:pPr>
        <w:pStyle w:val="ConsPlusNormal"/>
        <w:spacing w:before="220"/>
        <w:ind w:firstLine="540"/>
        <w:jc w:val="both"/>
      </w:pPr>
      <w:r>
        <w:t>применять нормы построения предложений с прямой речью;</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соблюдать нормы построения предложений с косвенной речью;</w:t>
      </w:r>
    </w:p>
    <w:p w:rsidR="00C86223" w:rsidRDefault="00C86223">
      <w:pPr>
        <w:pStyle w:val="ConsPlusNormal"/>
        <w:spacing w:before="220"/>
        <w:ind w:firstLine="540"/>
        <w:jc w:val="both"/>
      </w:pPr>
      <w:r>
        <w:t>употреблять в устной и письменной речи цитаты, объяснять постановку знаков препинания при них.</w:t>
      </w:r>
    </w:p>
    <w:p w:rsidR="00C86223" w:rsidRDefault="00C86223">
      <w:pPr>
        <w:pStyle w:val="ConsPlusNormal"/>
        <w:ind w:firstLine="540"/>
        <w:jc w:val="both"/>
      </w:pPr>
    </w:p>
    <w:p w:rsidR="00C86223" w:rsidRDefault="00C86223">
      <w:pPr>
        <w:pStyle w:val="ConsPlusTitle"/>
        <w:ind w:firstLine="540"/>
        <w:jc w:val="both"/>
        <w:outlineLvl w:val="2"/>
      </w:pPr>
      <w:r>
        <w:t>41. Федеральная рабочая программа по учебному предмету "Государственный (марийский (горный, луговой) язык Республики Марий Эл".</w:t>
      </w:r>
    </w:p>
    <w:p w:rsidR="00C86223" w:rsidRDefault="00C86223">
      <w:pPr>
        <w:pStyle w:val="ConsPlusNormal"/>
        <w:spacing w:before="220"/>
        <w:ind w:firstLine="540"/>
        <w:jc w:val="both"/>
      </w:pPr>
      <w:r>
        <w:t>41.1. Федеральная рабочая программа по учебному предмету "Государственный (марийский (горный, луговой) язык Республики Марий Эл" (предметная область "Родной язык и родная литература") (далее соответственно - программа по государственному (марийскому) языку, государственный (марийский) язык, марийский язык) разработана для обучающихся, слабо владеющих и (или) не владеющих марийским (горным и луговым) языком, и включает пояснительную записку, содержание обучения, планируемые результаты освоения программы по государственному (марийскому) языку.</w:t>
      </w:r>
    </w:p>
    <w:p w:rsidR="00C86223" w:rsidRDefault="00C86223">
      <w:pPr>
        <w:pStyle w:val="ConsPlusNormal"/>
        <w:spacing w:before="220"/>
        <w:ind w:firstLine="540"/>
        <w:jc w:val="both"/>
      </w:pPr>
      <w:r>
        <w:t>41.2. Пояснительная записка отражает общие цели изучения государственного (марийского)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41.3.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41.4. Планируемые результаты освоения программы по государственному (марийскому) языку включают личностные, метапредметные результаты за весь период обучения на уровне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41.5. Пояснительная записка.</w:t>
      </w:r>
    </w:p>
    <w:p w:rsidR="00C86223" w:rsidRDefault="00C86223">
      <w:pPr>
        <w:pStyle w:val="ConsPlusNormal"/>
        <w:spacing w:before="220"/>
        <w:ind w:firstLine="540"/>
        <w:jc w:val="both"/>
      </w:pPr>
      <w:r>
        <w:t>41.5.1. Программа по государственному (марийскому)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Изучая государственный (марийский) язык, обучающиеся знакомятся с историей, культурой, традициями и обычаями марийского края в целом, народа, в частности. Марийский язык наравне с другими учебными предметами является не только средством получения новых знаний, но и развития познавательной, самостоятельной активности обучающихся.</w:t>
      </w:r>
    </w:p>
    <w:p w:rsidR="00C86223" w:rsidRDefault="00C86223">
      <w:pPr>
        <w:pStyle w:val="ConsPlusNormal"/>
        <w:spacing w:before="220"/>
        <w:ind w:firstLine="540"/>
        <w:jc w:val="both"/>
      </w:pPr>
      <w:r>
        <w:t>В условиях многонационального региона и поликультурной образовательной среды государственный (марийский) язык служит средством достижения согласия, мира и уважения между народами, проживающими на ее территории.</w:t>
      </w:r>
    </w:p>
    <w:p w:rsidR="00C86223" w:rsidRDefault="00C86223">
      <w:pPr>
        <w:pStyle w:val="ConsPlusNormal"/>
        <w:spacing w:before="220"/>
        <w:ind w:firstLine="540"/>
        <w:jc w:val="both"/>
      </w:pPr>
      <w:r>
        <w:t>41.5.2. В содержании программы по государственному (марийскому) языку выделяются следующие содержательные линии: лексический материал и речевые образцы, грамматический материал, социокультурный и лингвокраеведческий материал.</w:t>
      </w:r>
    </w:p>
    <w:p w:rsidR="00C86223" w:rsidRDefault="00C86223">
      <w:pPr>
        <w:pStyle w:val="ConsPlusNormal"/>
        <w:spacing w:before="220"/>
        <w:ind w:firstLine="540"/>
        <w:jc w:val="both"/>
      </w:pPr>
      <w:r>
        <w:lastRenderedPageBreak/>
        <w:t>41.5.3. Изучение государственного (марийского) языка направлено на достижение следующих целей:</w:t>
      </w:r>
    </w:p>
    <w:p w:rsidR="00C86223" w:rsidRDefault="00C86223">
      <w:pPr>
        <w:pStyle w:val="ConsPlusNormal"/>
        <w:spacing w:before="220"/>
        <w:ind w:firstLine="540"/>
        <w:jc w:val="both"/>
      </w:pPr>
      <w:r>
        <w:t>развитие навыков работы с аутентичными тексами;</w:t>
      </w:r>
    </w:p>
    <w:p w:rsidR="00C86223" w:rsidRDefault="00C86223">
      <w:pPr>
        <w:pStyle w:val="ConsPlusNormal"/>
        <w:spacing w:before="220"/>
        <w:ind w:firstLine="540"/>
        <w:jc w:val="both"/>
      </w:pPr>
      <w:r>
        <w:t>совершенствование навыков говорения, применения знаний, полученных на уровнях начального общего и основного общего образования в новых речевых ситуациях;</w:t>
      </w:r>
    </w:p>
    <w:p w:rsidR="00C86223" w:rsidRDefault="00C86223">
      <w:pPr>
        <w:pStyle w:val="ConsPlusNormal"/>
        <w:spacing w:before="220"/>
        <w:ind w:firstLine="540"/>
        <w:jc w:val="both"/>
      </w:pPr>
      <w:r>
        <w:t>совершенствование навыков письма на марийском языке.</w:t>
      </w:r>
    </w:p>
    <w:p w:rsidR="00C86223" w:rsidRDefault="00C86223">
      <w:pPr>
        <w:pStyle w:val="ConsPlusNormal"/>
        <w:spacing w:before="220"/>
        <w:ind w:firstLine="540"/>
        <w:jc w:val="both"/>
      </w:pPr>
      <w:r>
        <w:t>41.5.4. Общее число часов, рекомендованных для изучения государственного (марийского)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41.6. Содержание обучения в 10 классе.</w:t>
      </w:r>
    </w:p>
    <w:p w:rsidR="00C86223" w:rsidRDefault="00C86223">
      <w:pPr>
        <w:pStyle w:val="ConsPlusNormal"/>
        <w:spacing w:before="220"/>
        <w:ind w:firstLine="540"/>
        <w:jc w:val="both"/>
      </w:pPr>
      <w:r>
        <w:t>41.6.1. Тема 1.</w:t>
      </w:r>
    </w:p>
    <w:p w:rsidR="00C86223" w:rsidRDefault="00C86223">
      <w:pPr>
        <w:pStyle w:val="ConsPlusNormal"/>
        <w:spacing w:before="220"/>
        <w:ind w:firstLine="540"/>
        <w:jc w:val="both"/>
      </w:pPr>
      <w:r>
        <w:t>Марийский язык в мире.</w:t>
      </w:r>
    </w:p>
    <w:p w:rsidR="00C86223" w:rsidRDefault="00C86223">
      <w:pPr>
        <w:pStyle w:val="ConsPlusNormal"/>
        <w:spacing w:before="220"/>
        <w:ind w:firstLine="540"/>
        <w:jc w:val="both"/>
      </w:pPr>
      <w:r>
        <w:t>Сколько языков знаешь, столько раз ты человек. Иностранные ученые, изучающие марийский язык.</w:t>
      </w:r>
    </w:p>
    <w:p w:rsidR="00C86223" w:rsidRDefault="00C86223">
      <w:pPr>
        <w:pStyle w:val="ConsPlusNormal"/>
        <w:spacing w:before="220"/>
        <w:ind w:firstLine="540"/>
        <w:jc w:val="both"/>
      </w:pPr>
      <w:r>
        <w:t>Уметь ценить, учить жизни; помогает развивать ум, увлекаться марийским языком.</w:t>
      </w:r>
    </w:p>
    <w:p w:rsidR="00C86223" w:rsidRDefault="00C86223">
      <w:pPr>
        <w:pStyle w:val="ConsPlusNormal"/>
        <w:spacing w:before="220"/>
        <w:ind w:firstLine="540"/>
        <w:jc w:val="both"/>
      </w:pPr>
      <w:r>
        <w:t>Тексты из книги Л.П. Грузова "Марийский язык в мире".</w:t>
      </w:r>
    </w:p>
    <w:p w:rsidR="00C86223" w:rsidRDefault="00C86223">
      <w:pPr>
        <w:pStyle w:val="ConsPlusNormal"/>
        <w:spacing w:before="220"/>
        <w:ind w:firstLine="540"/>
        <w:jc w:val="both"/>
      </w:pPr>
      <w:r>
        <w:t>41.6.2. Тема 2.</w:t>
      </w:r>
    </w:p>
    <w:p w:rsidR="00C86223" w:rsidRDefault="00C86223">
      <w:pPr>
        <w:pStyle w:val="ConsPlusNormal"/>
        <w:spacing w:before="220"/>
        <w:ind w:firstLine="540"/>
        <w:jc w:val="both"/>
      </w:pPr>
      <w:r>
        <w:t>Жизнь начинается со школьной скамьи.</w:t>
      </w:r>
    </w:p>
    <w:p w:rsidR="00C86223" w:rsidRDefault="00C86223">
      <w:pPr>
        <w:pStyle w:val="ConsPlusNormal"/>
        <w:spacing w:before="220"/>
        <w:ind w:firstLine="540"/>
        <w:jc w:val="both"/>
      </w:pPr>
      <w:r>
        <w:t>В жизни требуются профессионалы. Будущая профессия. Будущее в наших руках. Поколение будущего.</w:t>
      </w:r>
    </w:p>
    <w:p w:rsidR="00C86223" w:rsidRDefault="00C86223">
      <w:pPr>
        <w:pStyle w:val="ConsPlusNormal"/>
        <w:spacing w:before="220"/>
        <w:ind w:firstLine="540"/>
        <w:jc w:val="both"/>
      </w:pPr>
      <w:r>
        <w:t>Пословицы о жизни. Материалы из газет и журналов.</w:t>
      </w:r>
    </w:p>
    <w:p w:rsidR="00C86223" w:rsidRDefault="00C86223">
      <w:pPr>
        <w:pStyle w:val="ConsPlusNormal"/>
        <w:spacing w:before="220"/>
        <w:ind w:firstLine="540"/>
        <w:jc w:val="both"/>
      </w:pPr>
      <w:r>
        <w:t>41.6.3. Тема 3.</w:t>
      </w:r>
    </w:p>
    <w:p w:rsidR="00C86223" w:rsidRDefault="00C86223">
      <w:pPr>
        <w:pStyle w:val="ConsPlusNormal"/>
        <w:spacing w:before="220"/>
        <w:ind w:firstLine="540"/>
        <w:jc w:val="both"/>
      </w:pPr>
      <w:r>
        <w:t>Хлеб - всему голова.</w:t>
      </w:r>
    </w:p>
    <w:p w:rsidR="00C86223" w:rsidRDefault="00C86223">
      <w:pPr>
        <w:pStyle w:val="ConsPlusNormal"/>
        <w:spacing w:before="220"/>
        <w:ind w:firstLine="540"/>
        <w:jc w:val="both"/>
      </w:pPr>
      <w:r>
        <w:t>Будет хлеб, будет и песня. Полевые работы раньше и сейчас. Известные сельскохозяйственные предприятия. Труженики сельского хозяйства. Профессии в сельском хозяйстве (председатель, агроном, фермер, земледелец). Где обучают будущих работников сельского хозяйства?</w:t>
      </w:r>
    </w:p>
    <w:p w:rsidR="00C86223" w:rsidRDefault="00C86223">
      <w:pPr>
        <w:pStyle w:val="ConsPlusNormal"/>
        <w:spacing w:before="220"/>
        <w:ind w:firstLine="540"/>
        <w:jc w:val="both"/>
      </w:pPr>
      <w:r>
        <w:t>Нива, страда, хлебное поле, урожай, буханка хлеба, "море хлеба", убирать комбайном. Поднявшись, как стена, богатство народа.</w:t>
      </w:r>
    </w:p>
    <w:p w:rsidR="00C86223" w:rsidRDefault="00C86223">
      <w:pPr>
        <w:pStyle w:val="ConsPlusNormal"/>
        <w:spacing w:before="220"/>
        <w:ind w:firstLine="540"/>
        <w:jc w:val="both"/>
      </w:pPr>
      <w:r>
        <w:t>Г. Сабанцев "Кинде" ("Хлеб"), В. Регеж-Горохов "Кинде тургым" ("Время уборки урожая"), В. Сави "Озым" ("Озимь"), пословицы о хлебе.</w:t>
      </w:r>
    </w:p>
    <w:p w:rsidR="00C86223" w:rsidRDefault="00C86223">
      <w:pPr>
        <w:pStyle w:val="ConsPlusNormal"/>
        <w:spacing w:before="220"/>
        <w:ind w:firstLine="540"/>
        <w:jc w:val="both"/>
      </w:pPr>
      <w:r>
        <w:t>41.6.4. Тема 4.</w:t>
      </w:r>
    </w:p>
    <w:p w:rsidR="00C86223" w:rsidRDefault="00C86223">
      <w:pPr>
        <w:pStyle w:val="ConsPlusNormal"/>
        <w:spacing w:before="220"/>
        <w:ind w:firstLine="540"/>
        <w:jc w:val="both"/>
      </w:pPr>
      <w:r>
        <w:t>Они стояли у истоков.</w:t>
      </w:r>
    </w:p>
    <w:p w:rsidR="00C86223" w:rsidRDefault="00C86223">
      <w:pPr>
        <w:pStyle w:val="ConsPlusNormal"/>
        <w:spacing w:before="220"/>
        <w:ind w:firstLine="540"/>
        <w:jc w:val="both"/>
      </w:pPr>
      <w:r>
        <w:t>Видные деятели общественной жизни, основоположники марийской литературы, музыки, театрального искусства, живописи.</w:t>
      </w:r>
    </w:p>
    <w:p w:rsidR="00C86223" w:rsidRDefault="00C86223">
      <w:pPr>
        <w:pStyle w:val="ConsPlusNormal"/>
        <w:spacing w:before="220"/>
        <w:ind w:firstLine="540"/>
        <w:jc w:val="both"/>
      </w:pPr>
      <w:r>
        <w:t xml:space="preserve">Основали, старались помочь, думали о процветании, развивали марийскую культуру, </w:t>
      </w:r>
      <w:r>
        <w:lastRenderedPageBreak/>
        <w:t>известные во всем мире, дальновидные, понимающие людей, не жалея сил.</w:t>
      </w:r>
    </w:p>
    <w:p w:rsidR="00C86223" w:rsidRDefault="00C86223">
      <w:pPr>
        <w:pStyle w:val="ConsPlusNormal"/>
        <w:spacing w:before="220"/>
        <w:ind w:firstLine="540"/>
        <w:jc w:val="both"/>
      </w:pPr>
      <w:r>
        <w:t>Биографические тексты.</w:t>
      </w:r>
    </w:p>
    <w:p w:rsidR="00C86223" w:rsidRDefault="00C86223">
      <w:pPr>
        <w:pStyle w:val="ConsPlusNormal"/>
        <w:spacing w:before="220"/>
        <w:ind w:firstLine="540"/>
        <w:jc w:val="both"/>
      </w:pPr>
      <w:r>
        <w:t>41.6.5. Тема 5.</w:t>
      </w:r>
    </w:p>
    <w:p w:rsidR="00C86223" w:rsidRDefault="00C86223">
      <w:pPr>
        <w:pStyle w:val="ConsPlusNormal"/>
        <w:spacing w:before="220"/>
        <w:ind w:firstLine="540"/>
        <w:jc w:val="both"/>
      </w:pPr>
      <w:r>
        <w:t>Встречаем гостей.</w:t>
      </w:r>
    </w:p>
    <w:p w:rsidR="00C86223" w:rsidRDefault="00C86223">
      <w:pPr>
        <w:pStyle w:val="ConsPlusNormal"/>
        <w:spacing w:before="220"/>
        <w:ind w:firstLine="540"/>
        <w:jc w:val="both"/>
      </w:pPr>
      <w:r>
        <w:t>Наступает праздник (купить продукты, готовить угощение, накрывать на стол, готовить праздничный наряд, привести себя в порядок).</w:t>
      </w:r>
    </w:p>
    <w:p w:rsidR="00C86223" w:rsidRDefault="00C86223">
      <w:pPr>
        <w:pStyle w:val="ConsPlusNormal"/>
        <w:spacing w:before="220"/>
        <w:ind w:firstLine="540"/>
        <w:jc w:val="both"/>
      </w:pPr>
      <w:r>
        <w:t>Встречать, провожать, привести себя в порядок, традиция, по традиции, ухаживать за гостями, праздничная еда; друг с другом, раньше, раньше всех; названия посуды, продуктов, одежды.</w:t>
      </w:r>
    </w:p>
    <w:p w:rsidR="00C86223" w:rsidRDefault="00C86223">
      <w:pPr>
        <w:pStyle w:val="ConsPlusNormal"/>
        <w:spacing w:before="220"/>
        <w:ind w:firstLine="540"/>
        <w:jc w:val="both"/>
      </w:pPr>
      <w:r>
        <w:t>Правила поведения за столом, слова этикета. Материалы из газет и журналов.</w:t>
      </w:r>
    </w:p>
    <w:p w:rsidR="00C86223" w:rsidRDefault="00C86223">
      <w:pPr>
        <w:pStyle w:val="ConsPlusNormal"/>
        <w:spacing w:before="220"/>
        <w:ind w:firstLine="540"/>
        <w:jc w:val="both"/>
      </w:pPr>
      <w:r>
        <w:t>41.6.6. Тема 6.</w:t>
      </w:r>
    </w:p>
    <w:p w:rsidR="00C86223" w:rsidRDefault="00C86223">
      <w:pPr>
        <w:pStyle w:val="ConsPlusNormal"/>
        <w:spacing w:before="220"/>
        <w:ind w:firstLine="540"/>
        <w:jc w:val="both"/>
      </w:pPr>
      <w:r>
        <w:t>Современная культурная жизнь.</w:t>
      </w:r>
    </w:p>
    <w:p w:rsidR="00C86223" w:rsidRDefault="00C86223">
      <w:pPr>
        <w:pStyle w:val="ConsPlusNormal"/>
        <w:spacing w:before="220"/>
        <w:ind w:firstLine="540"/>
        <w:jc w:val="both"/>
      </w:pPr>
      <w:r>
        <w:t>Йошкар-Ола - культурный центр республики (театры, музеи, выставочный зал, центры культуры). Любимый артист. Интересная жизнь в наших руках (кто что любит, куда ходит, что ему (ей) интересно). Республиканский колледж культуры и искусства. Государственный ансамбль "Марий Эл".</w:t>
      </w:r>
    </w:p>
    <w:p w:rsidR="00C86223" w:rsidRDefault="00C86223">
      <w:pPr>
        <w:pStyle w:val="ConsPlusNormal"/>
        <w:spacing w:before="220"/>
        <w:ind w:firstLine="540"/>
        <w:jc w:val="both"/>
      </w:pPr>
      <w:r>
        <w:t>Материалы из газет и журналов.</w:t>
      </w:r>
    </w:p>
    <w:p w:rsidR="00C86223" w:rsidRDefault="00C86223">
      <w:pPr>
        <w:pStyle w:val="ConsPlusNormal"/>
        <w:spacing w:before="220"/>
        <w:ind w:firstLine="540"/>
        <w:jc w:val="both"/>
      </w:pPr>
      <w:r>
        <w:t>41.6.7. Тема 7.</w:t>
      </w:r>
    </w:p>
    <w:p w:rsidR="00C86223" w:rsidRDefault="00C86223">
      <w:pPr>
        <w:pStyle w:val="ConsPlusNormal"/>
        <w:spacing w:before="220"/>
        <w:ind w:firstLine="540"/>
        <w:jc w:val="both"/>
      </w:pPr>
      <w:r>
        <w:t>Родственные народы.</w:t>
      </w:r>
    </w:p>
    <w:p w:rsidR="00C86223" w:rsidRDefault="00C86223">
      <w:pPr>
        <w:pStyle w:val="ConsPlusNormal"/>
        <w:spacing w:before="220"/>
        <w:ind w:firstLine="540"/>
        <w:jc w:val="both"/>
      </w:pPr>
      <w:r>
        <w:t>Города-побратимы - Йошкар-Ола и Сомбатхей.</w:t>
      </w:r>
    </w:p>
    <w:p w:rsidR="00C86223" w:rsidRDefault="00C86223">
      <w:pPr>
        <w:pStyle w:val="ConsPlusNormal"/>
        <w:spacing w:before="220"/>
        <w:ind w:firstLine="540"/>
        <w:jc w:val="both"/>
      </w:pPr>
      <w:r>
        <w:t>"Калевала" - карело-финский эпос. Мифология марийского народа. Марийский эпос "Югорно".</w:t>
      </w:r>
    </w:p>
    <w:p w:rsidR="00C86223" w:rsidRDefault="00C86223">
      <w:pPr>
        <w:pStyle w:val="ConsPlusNormal"/>
        <w:spacing w:before="220"/>
        <w:ind w:firstLine="540"/>
        <w:jc w:val="both"/>
      </w:pPr>
      <w:r>
        <w:t>Одна языковая семья, одинаковые традиции; Карпатские горы, за горами, на берегу Балтийского моря, перейти через море, Между Волгой и Вяткой, возле Уральских гор; понимание окружающего мира.</w:t>
      </w:r>
    </w:p>
    <w:p w:rsidR="00C86223" w:rsidRDefault="00C86223">
      <w:pPr>
        <w:pStyle w:val="ConsPlusNormal"/>
        <w:spacing w:before="220"/>
        <w:ind w:firstLine="540"/>
        <w:jc w:val="both"/>
      </w:pPr>
      <w:r>
        <w:t>В. Иванов "</w:t>
      </w:r>
      <w:r>
        <w:rPr>
          <w:noProof/>
          <w:position w:val="-6"/>
        </w:rPr>
        <w:drawing>
          <wp:inline distT="0" distB="0" distL="0" distR="0">
            <wp:extent cx="544830" cy="22034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келге, серже тура" ("Мой брат Эйно"), Ким Васин "Родо муро" ("Родственные песни"), В. Дмитриев "Сай илет, кутырет, марий калык?" ("Как живешь, народ мари?").</w:t>
      </w:r>
    </w:p>
    <w:p w:rsidR="00C86223" w:rsidRDefault="00C86223">
      <w:pPr>
        <w:pStyle w:val="ConsPlusNormal"/>
        <w:spacing w:before="220"/>
        <w:ind w:firstLine="540"/>
        <w:jc w:val="both"/>
      </w:pPr>
      <w:r>
        <w:t>41.6.8. Тема 8.</w:t>
      </w:r>
    </w:p>
    <w:p w:rsidR="00C86223" w:rsidRDefault="00C86223">
      <w:pPr>
        <w:pStyle w:val="ConsPlusNormal"/>
        <w:spacing w:before="220"/>
        <w:ind w:firstLine="540"/>
        <w:jc w:val="both"/>
      </w:pPr>
      <w:r>
        <w:t>Марийские традиции.</w:t>
      </w:r>
    </w:p>
    <w:p w:rsidR="00C86223" w:rsidRDefault="00C86223">
      <w:pPr>
        <w:pStyle w:val="ConsPlusNormal"/>
        <w:spacing w:before="220"/>
        <w:ind w:firstLine="540"/>
        <w:jc w:val="both"/>
      </w:pPr>
      <w:r>
        <w:t>Разные народы - разные традиции. Марийские народные праздники; традиции, связанные с природой и трудом. Народные традиции в марийских песнях. Новые традиции современной жизни.</w:t>
      </w:r>
    </w:p>
    <w:p w:rsidR="00C86223" w:rsidRDefault="00C86223">
      <w:pPr>
        <w:pStyle w:val="ConsPlusNormal"/>
        <w:spacing w:before="220"/>
        <w:ind w:firstLine="540"/>
        <w:jc w:val="both"/>
      </w:pPr>
      <w:r>
        <w:t>Учиться доброте с детства, уважать старших, считаться с младшими, учиться работать, уважительно относиться к природе, учитывать, соблюдать традиции.</w:t>
      </w:r>
    </w:p>
    <w:p w:rsidR="00C86223" w:rsidRDefault="00C86223">
      <w:pPr>
        <w:pStyle w:val="ConsPlusNormal"/>
        <w:spacing w:before="220"/>
        <w:ind w:firstLine="540"/>
        <w:jc w:val="both"/>
      </w:pPr>
      <w:r>
        <w:t>М. Кошпаев "</w:t>
      </w:r>
      <w:r>
        <w:rPr>
          <w:noProof/>
          <w:position w:val="-8"/>
        </w:rPr>
        <w:drawing>
          <wp:inline distT="0" distB="0" distL="0" distR="0">
            <wp:extent cx="681355" cy="25146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681355" cy="251460"/>
                    </a:xfrm>
                    <a:prstGeom prst="rect">
                      <a:avLst/>
                    </a:prstGeom>
                    <a:noFill/>
                    <a:ln>
                      <a:noFill/>
                    </a:ln>
                  </pic:spPr>
                </pic:pic>
              </a:graphicData>
            </a:graphic>
          </wp:inline>
        </w:drawing>
      </w:r>
      <w:r>
        <w:t xml:space="preserve"> - вольык ден янлык" ("Домашний скот и звери в традициях"), В. Изилянова "Налына удажым" ("Берем плохое"), Г. Сепеев "Илем гыч ял марте" ("От поселения до деревни").</w:t>
      </w:r>
    </w:p>
    <w:p w:rsidR="00C86223" w:rsidRDefault="00C86223">
      <w:pPr>
        <w:pStyle w:val="ConsPlusNormal"/>
        <w:spacing w:before="220"/>
        <w:ind w:firstLine="540"/>
        <w:jc w:val="both"/>
      </w:pPr>
      <w:r>
        <w:lastRenderedPageBreak/>
        <w:t>41.6.9. Тема 9.</w:t>
      </w:r>
    </w:p>
    <w:p w:rsidR="00C86223" w:rsidRDefault="00C86223">
      <w:pPr>
        <w:pStyle w:val="ConsPlusNormal"/>
        <w:spacing w:before="220"/>
        <w:ind w:firstLine="540"/>
        <w:jc w:val="both"/>
      </w:pPr>
      <w:r>
        <w:t>Где живут марийцы?</w:t>
      </w:r>
    </w:p>
    <w:p w:rsidR="00C86223" w:rsidRDefault="00C86223">
      <w:pPr>
        <w:pStyle w:val="ConsPlusNormal"/>
        <w:spacing w:before="220"/>
        <w:ind w:firstLine="540"/>
        <w:jc w:val="both"/>
      </w:pPr>
      <w:r>
        <w:t>Компактное проживание народа мари. По родному краю. У карты Марий Эл (заочная экскурсия по районам республики).</w:t>
      </w:r>
    </w:p>
    <w:p w:rsidR="00C86223" w:rsidRDefault="00C86223">
      <w:pPr>
        <w:pStyle w:val="ConsPlusNormal"/>
        <w:spacing w:before="220"/>
        <w:ind w:firstLine="540"/>
        <w:jc w:val="both"/>
      </w:pPr>
      <w:r>
        <w:t>Восточные мари; занимать, отделились, сберегли, своеобразные, готовиться в дальний путь, одни, ходить группами, чувствовать усталость, кажется коротким, отделиться от группы, отставать, догнать.</w:t>
      </w:r>
    </w:p>
    <w:p w:rsidR="00C86223" w:rsidRDefault="00C86223">
      <w:pPr>
        <w:pStyle w:val="ConsPlusNormal"/>
        <w:spacing w:before="220"/>
        <w:ind w:firstLine="540"/>
        <w:jc w:val="both"/>
      </w:pPr>
      <w:r>
        <w:t>В. Дмитриев "</w:t>
      </w:r>
      <w:r>
        <w:rPr>
          <w:noProof/>
          <w:position w:val="-8"/>
        </w:rPr>
        <w:drawing>
          <wp:inline distT="0" distB="0" distL="0" distR="0">
            <wp:extent cx="555625" cy="25146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пагале калыкетым" ("Люби, уважай свой народ"), М. Якимов "У муро гай республикна" ("Республика наша как новая песня"), материалы из газет и журналов.</w:t>
      </w:r>
    </w:p>
    <w:p w:rsidR="00C86223" w:rsidRDefault="00C86223">
      <w:pPr>
        <w:pStyle w:val="ConsPlusNormal"/>
        <w:ind w:firstLine="540"/>
        <w:jc w:val="both"/>
      </w:pPr>
    </w:p>
    <w:p w:rsidR="00C86223" w:rsidRDefault="00C86223">
      <w:pPr>
        <w:pStyle w:val="ConsPlusTitle"/>
        <w:ind w:firstLine="540"/>
        <w:jc w:val="both"/>
        <w:outlineLvl w:val="3"/>
      </w:pPr>
      <w:r>
        <w:t>41.7. Содержание обучения в 11 классе.</w:t>
      </w:r>
    </w:p>
    <w:p w:rsidR="00C86223" w:rsidRDefault="00C86223">
      <w:pPr>
        <w:pStyle w:val="ConsPlusNormal"/>
        <w:spacing w:before="220"/>
        <w:ind w:firstLine="540"/>
        <w:jc w:val="both"/>
      </w:pPr>
      <w:r>
        <w:t>41.7.1. Тема 1.</w:t>
      </w:r>
    </w:p>
    <w:p w:rsidR="00C86223" w:rsidRDefault="00C86223">
      <w:pPr>
        <w:pStyle w:val="ConsPlusNormal"/>
        <w:spacing w:before="220"/>
        <w:ind w:firstLine="540"/>
        <w:jc w:val="both"/>
      </w:pPr>
      <w:r>
        <w:t>Образовательная и просветительская деятельность в Марий Эл.</w:t>
      </w:r>
    </w:p>
    <w:p w:rsidR="00C86223" w:rsidRDefault="00C86223">
      <w:pPr>
        <w:pStyle w:val="ConsPlusNormal"/>
        <w:spacing w:before="220"/>
        <w:ind w:firstLine="540"/>
        <w:jc w:val="both"/>
      </w:pPr>
      <w:r>
        <w:t>Развитие школьной системы в крае (от церковно-приходской школы до лицея). Какой должна быть современная школа? Просветители Марийского края. Хорошие специалисты делают жизнь лучше.</w:t>
      </w:r>
    </w:p>
    <w:p w:rsidR="00C86223" w:rsidRDefault="00C86223">
      <w:pPr>
        <w:pStyle w:val="ConsPlusNormal"/>
        <w:spacing w:before="220"/>
        <w:ind w:firstLine="540"/>
        <w:jc w:val="both"/>
      </w:pPr>
      <w:r>
        <w:t>Благородное дело, по жизни, обновляется, самостоятельно получать знания, найти способы решения, быть дальновидным, готовиться к будущей жизни, крепко стоять на ногах, многое.</w:t>
      </w:r>
    </w:p>
    <w:p w:rsidR="00C86223" w:rsidRDefault="00C86223">
      <w:pPr>
        <w:pStyle w:val="ConsPlusNormal"/>
        <w:spacing w:before="220"/>
        <w:ind w:firstLine="540"/>
        <w:jc w:val="both"/>
      </w:pPr>
      <w:r>
        <w:t>И. Галкин "Йылмызе, туныктышо" ("Языковед, педагог"), материалы из газет и журналов.</w:t>
      </w:r>
    </w:p>
    <w:p w:rsidR="00C86223" w:rsidRDefault="00C86223">
      <w:pPr>
        <w:pStyle w:val="ConsPlusNormal"/>
        <w:spacing w:before="220"/>
        <w:ind w:firstLine="540"/>
        <w:jc w:val="both"/>
      </w:pPr>
      <w:r>
        <w:t>41.7.2. Тема 2.</w:t>
      </w:r>
    </w:p>
    <w:p w:rsidR="00C86223" w:rsidRDefault="00C86223">
      <w:pPr>
        <w:pStyle w:val="ConsPlusNormal"/>
        <w:spacing w:before="220"/>
        <w:ind w:firstLine="540"/>
        <w:jc w:val="both"/>
      </w:pPr>
      <w:r>
        <w:t>Много читаешь - много знаешь.</w:t>
      </w:r>
    </w:p>
    <w:p w:rsidR="00C86223" w:rsidRDefault="00C86223">
      <w:pPr>
        <w:pStyle w:val="ConsPlusNormal"/>
        <w:spacing w:before="220"/>
        <w:ind w:firstLine="540"/>
        <w:jc w:val="both"/>
      </w:pPr>
      <w:r>
        <w:t>Книга - родник знаний. Марийское книжное издательство. Национальная библиотека имени С. Чавайна. Газета - глаза и уши народа. Марийская журналистика.</w:t>
      </w:r>
    </w:p>
    <w:p w:rsidR="00C86223" w:rsidRDefault="00C86223">
      <w:pPr>
        <w:pStyle w:val="ConsPlusNormal"/>
        <w:spacing w:before="220"/>
        <w:ind w:firstLine="540"/>
        <w:jc w:val="both"/>
      </w:pPr>
      <w:r>
        <w:t>Газетная страница, обозрение, важная статья; получить интересные новости (информацию), углублять знания, читать, разбирать, просмотреть, издавать; заметить, что происходит; писать разные рассказы (статьи); нелегкая работа.</w:t>
      </w:r>
    </w:p>
    <w:p w:rsidR="00C86223" w:rsidRDefault="00C86223">
      <w:pPr>
        <w:pStyle w:val="ConsPlusNormal"/>
        <w:spacing w:before="220"/>
        <w:ind w:firstLine="540"/>
        <w:jc w:val="both"/>
      </w:pPr>
      <w:r>
        <w:t>В. Юксерн "</w:t>
      </w:r>
      <w:r>
        <w:rPr>
          <w:noProof/>
          <w:position w:val="-6"/>
        </w:rPr>
        <w:drawing>
          <wp:inline distT="0" distB="0" distL="0" distR="0">
            <wp:extent cx="544830" cy="22034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йога, серже кодеш" ("Воды текут, берега остаются" (отрывок, как Василий полюбил книгу), С. Чавайн. "Книга", материалы из газет и журналов.</w:t>
      </w:r>
    </w:p>
    <w:p w:rsidR="00C86223" w:rsidRDefault="00C86223">
      <w:pPr>
        <w:pStyle w:val="ConsPlusNormal"/>
        <w:spacing w:before="220"/>
        <w:ind w:firstLine="540"/>
        <w:jc w:val="both"/>
      </w:pPr>
      <w:r>
        <w:t>41.7.3. Тема 3.</w:t>
      </w:r>
    </w:p>
    <w:p w:rsidR="00C86223" w:rsidRDefault="00C86223">
      <w:pPr>
        <w:pStyle w:val="ConsPlusNormal"/>
        <w:spacing w:before="220"/>
        <w:ind w:firstLine="540"/>
        <w:jc w:val="both"/>
      </w:pPr>
      <w:r>
        <w:t>Люблю свой край родной.</w:t>
      </w:r>
    </w:p>
    <w:p w:rsidR="00C86223" w:rsidRDefault="00C86223">
      <w:pPr>
        <w:pStyle w:val="ConsPlusNormal"/>
        <w:spacing w:before="220"/>
        <w:ind w:firstLine="540"/>
        <w:jc w:val="both"/>
      </w:pPr>
      <w:r>
        <w:t>Марий Эл на карте России (расположение, площадь). Города и деревни Марий Эл. Экономика республики.</w:t>
      </w:r>
    </w:p>
    <w:p w:rsidR="00C86223" w:rsidRDefault="00C86223">
      <w:pPr>
        <w:pStyle w:val="ConsPlusNormal"/>
        <w:spacing w:before="220"/>
        <w:ind w:firstLine="540"/>
        <w:jc w:val="both"/>
      </w:pPr>
      <w:r>
        <w:t>Цветущая земля, плодородные сады, живущие как одна семья, лесной край, луг, родной край; широкие дороги, радует (успокаивает) душу, близка для души, отправлять в другие страны, приезжать из других мест.</w:t>
      </w:r>
    </w:p>
    <w:p w:rsidR="00C86223" w:rsidRDefault="00C86223">
      <w:pPr>
        <w:pStyle w:val="ConsPlusNormal"/>
        <w:spacing w:before="220"/>
        <w:ind w:firstLine="540"/>
        <w:jc w:val="both"/>
      </w:pPr>
      <w:r>
        <w:t xml:space="preserve">А. Александров "Марий Эл Республиклан" ("Республике Марий Эл"), В. Элмар "Мый </w:t>
      </w:r>
      <w:r>
        <w:rPr>
          <w:noProof/>
          <w:position w:val="-5"/>
        </w:rPr>
        <w:drawing>
          <wp:inline distT="0" distB="0" distL="0" distR="0">
            <wp:extent cx="639445" cy="20955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39445" cy="209550"/>
                    </a:xfrm>
                    <a:prstGeom prst="rect">
                      <a:avLst/>
                    </a:prstGeom>
                    <a:noFill/>
                    <a:ln>
                      <a:noFill/>
                    </a:ln>
                  </pic:spPr>
                </pic:pic>
              </a:graphicData>
            </a:graphic>
          </wp:inline>
        </w:drawing>
      </w:r>
      <w:r>
        <w:t xml:space="preserve"> родной элемым" ("Я люблю родной край"), Ким Васин "Марий Эл", материалы из газет </w:t>
      </w:r>
      <w:r>
        <w:lastRenderedPageBreak/>
        <w:t>и журналов.</w:t>
      </w:r>
    </w:p>
    <w:p w:rsidR="00C86223" w:rsidRDefault="00C86223">
      <w:pPr>
        <w:pStyle w:val="ConsPlusNormal"/>
        <w:spacing w:before="220"/>
        <w:ind w:firstLine="540"/>
        <w:jc w:val="both"/>
      </w:pPr>
      <w:r>
        <w:t>41.7.4. Тема 4.</w:t>
      </w:r>
    </w:p>
    <w:p w:rsidR="00C86223" w:rsidRDefault="00C86223">
      <w:pPr>
        <w:pStyle w:val="ConsPlusNormal"/>
        <w:spacing w:before="220"/>
        <w:ind w:firstLine="540"/>
        <w:jc w:val="both"/>
      </w:pPr>
      <w:r>
        <w:t>Семья и родственники.</w:t>
      </w:r>
    </w:p>
    <w:p w:rsidR="00C86223" w:rsidRDefault="00C86223">
      <w:pPr>
        <w:pStyle w:val="ConsPlusNormal"/>
        <w:spacing w:before="220"/>
        <w:ind w:firstLine="540"/>
        <w:jc w:val="both"/>
      </w:pPr>
      <w:r>
        <w:t>Все начинается с семьи. Родственники - это опора. Семейные династии, традиции.</w:t>
      </w:r>
    </w:p>
    <w:p w:rsidR="00C86223" w:rsidRDefault="00C86223">
      <w:pPr>
        <w:pStyle w:val="ConsPlusNormal"/>
        <w:spacing w:before="220"/>
        <w:ind w:firstLine="540"/>
        <w:jc w:val="both"/>
      </w:pPr>
      <w:r>
        <w:t>Ребенок (дитя), род; вырастить, беспокоиться, жить дружно (с одной мыслью), помнить родных, жить в согласии, создать семью, выйти замуж, жениться, за будущее.</w:t>
      </w:r>
    </w:p>
    <w:p w:rsidR="00C86223" w:rsidRDefault="00C86223">
      <w:pPr>
        <w:pStyle w:val="ConsPlusNormal"/>
        <w:spacing w:before="220"/>
        <w:ind w:firstLine="540"/>
        <w:jc w:val="both"/>
      </w:pPr>
      <w:r>
        <w:t>С. Вишневский "Кочам ойлен" ("Дед говорил"), "Ава" ("Мама"), Ю. Рязанцев "Мланде поро" ("Доброта земли"), материалы из газет и журналов.</w:t>
      </w:r>
    </w:p>
    <w:p w:rsidR="00C86223" w:rsidRDefault="00C86223">
      <w:pPr>
        <w:pStyle w:val="ConsPlusNormal"/>
        <w:spacing w:before="220"/>
        <w:ind w:firstLine="540"/>
        <w:jc w:val="both"/>
      </w:pPr>
      <w:r>
        <w:t>41.7.5. Тема 5.</w:t>
      </w:r>
    </w:p>
    <w:p w:rsidR="00C86223" w:rsidRDefault="00C86223">
      <w:pPr>
        <w:pStyle w:val="ConsPlusNormal"/>
        <w:spacing w:before="220"/>
        <w:ind w:firstLine="540"/>
        <w:jc w:val="both"/>
      </w:pPr>
      <w:r>
        <w:t>Политика.</w:t>
      </w:r>
    </w:p>
    <w:p w:rsidR="00C86223" w:rsidRDefault="00C86223">
      <w:pPr>
        <w:pStyle w:val="ConsPlusNormal"/>
        <w:spacing w:before="220"/>
        <w:ind w:firstLine="540"/>
        <w:jc w:val="both"/>
      </w:pPr>
      <w:r>
        <w:t>От автономии до суверенитета. Марийская государственность. Политическая жизнь республики. Партии и объединения республики.</w:t>
      </w:r>
    </w:p>
    <w:p w:rsidR="00C86223" w:rsidRDefault="00C86223">
      <w:pPr>
        <w:pStyle w:val="ConsPlusNormal"/>
        <w:spacing w:before="220"/>
        <w:ind w:firstLine="540"/>
        <w:jc w:val="both"/>
      </w:pPr>
      <w:r>
        <w:t>Слова, связанные с политикой.</w:t>
      </w:r>
    </w:p>
    <w:p w:rsidR="00C86223" w:rsidRDefault="00C86223">
      <w:pPr>
        <w:pStyle w:val="ConsPlusNormal"/>
        <w:spacing w:before="220"/>
        <w:ind w:firstLine="540"/>
        <w:jc w:val="both"/>
      </w:pPr>
      <w:r>
        <w:t>Материалы из газет, журналов, интернета.</w:t>
      </w:r>
    </w:p>
    <w:p w:rsidR="00C86223" w:rsidRDefault="00C86223">
      <w:pPr>
        <w:pStyle w:val="ConsPlusNormal"/>
        <w:spacing w:before="220"/>
        <w:ind w:firstLine="540"/>
        <w:jc w:val="both"/>
      </w:pPr>
      <w:r>
        <w:t>41.7.6. Тема 6.</w:t>
      </w:r>
    </w:p>
    <w:p w:rsidR="00C86223" w:rsidRDefault="00C86223">
      <w:pPr>
        <w:pStyle w:val="ConsPlusNormal"/>
        <w:spacing w:before="220"/>
        <w:ind w:firstLine="540"/>
        <w:jc w:val="both"/>
      </w:pPr>
      <w:r>
        <w:t>Марийское прикладное искусство.</w:t>
      </w:r>
    </w:p>
    <w:p w:rsidR="00C86223" w:rsidRDefault="00C86223">
      <w:pPr>
        <w:pStyle w:val="ConsPlusNormal"/>
        <w:spacing w:before="220"/>
        <w:ind w:firstLine="540"/>
        <w:jc w:val="both"/>
      </w:pPr>
      <w:r>
        <w:t>Природа рождает мастерство. Рукоделие - радость для души. Народная философия в вышивке. Мастера рукоделия.</w:t>
      </w:r>
    </w:p>
    <w:p w:rsidR="00C86223" w:rsidRDefault="00C86223">
      <w:pPr>
        <w:pStyle w:val="ConsPlusNormal"/>
        <w:spacing w:before="220"/>
        <w:ind w:firstLine="540"/>
        <w:jc w:val="both"/>
      </w:pPr>
      <w:r>
        <w:t>Вышитая одежда, появляется настроение, хочется что-то сделать, душа радуется, прославиться, вышивать, играть, плести лапти, украсить вышивкой костюм (платье), ткать холст, отбеливать.</w:t>
      </w:r>
    </w:p>
    <w:p w:rsidR="00C86223" w:rsidRDefault="00C86223">
      <w:pPr>
        <w:pStyle w:val="ConsPlusNormal"/>
        <w:spacing w:before="220"/>
        <w:ind w:firstLine="540"/>
        <w:jc w:val="both"/>
      </w:pPr>
      <w:r>
        <w:t xml:space="preserve">А. Александров "Марий </w:t>
      </w:r>
      <w:r>
        <w:rPr>
          <w:noProof/>
          <w:position w:val="-5"/>
        </w:rPr>
        <w:drawing>
          <wp:inline distT="0" distB="0" distL="0" distR="0">
            <wp:extent cx="293370" cy="20955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93370" cy="209550"/>
                    </a:xfrm>
                    <a:prstGeom prst="rect">
                      <a:avLst/>
                    </a:prstGeom>
                    <a:noFill/>
                    <a:ln>
                      <a:noFill/>
                    </a:ln>
                  </pic:spPr>
                </pic:pic>
              </a:graphicData>
            </a:graphic>
          </wp:inline>
        </w:drawing>
      </w:r>
      <w:r>
        <w:t xml:space="preserve">" ("Марийская вышивка"), В. Колумб "Марий </w:t>
      </w:r>
      <w:r>
        <w:rPr>
          <w:noProof/>
          <w:position w:val="-5"/>
        </w:rPr>
        <w:drawing>
          <wp:inline distT="0" distB="0" distL="0" distR="0">
            <wp:extent cx="502920" cy="20955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02920" cy="209550"/>
                    </a:xfrm>
                    <a:prstGeom prst="rect">
                      <a:avLst/>
                    </a:prstGeom>
                    <a:noFill/>
                    <a:ln>
                      <a:noFill/>
                    </a:ln>
                  </pic:spPr>
                </pic:pic>
              </a:graphicData>
            </a:graphic>
          </wp:inline>
        </w:drawing>
      </w:r>
      <w:r>
        <w:t xml:space="preserve"> шочмыжо" ("Рождение марийской вышивки"),</w:t>
      </w:r>
    </w:p>
    <w:p w:rsidR="00C86223" w:rsidRDefault="00C86223">
      <w:pPr>
        <w:pStyle w:val="ConsPlusNormal"/>
        <w:spacing w:before="220"/>
        <w:ind w:firstLine="540"/>
        <w:jc w:val="both"/>
      </w:pPr>
      <w:r>
        <w:t>41.7.7. Тема 7.</w:t>
      </w:r>
    </w:p>
    <w:p w:rsidR="00C86223" w:rsidRDefault="00C86223">
      <w:pPr>
        <w:pStyle w:val="ConsPlusNormal"/>
        <w:spacing w:before="220"/>
        <w:ind w:firstLine="540"/>
        <w:jc w:val="both"/>
      </w:pPr>
      <w:r>
        <w:t>Культура и религия.</w:t>
      </w:r>
    </w:p>
    <w:p w:rsidR="00C86223" w:rsidRDefault="00C86223">
      <w:pPr>
        <w:pStyle w:val="ConsPlusNormal"/>
        <w:spacing w:before="220"/>
        <w:ind w:firstLine="540"/>
        <w:jc w:val="both"/>
      </w:pPr>
      <w:r>
        <w:t>Мировая религия и верования мари.</w:t>
      </w:r>
    </w:p>
    <w:p w:rsidR="00C86223" w:rsidRDefault="00C86223">
      <w:pPr>
        <w:pStyle w:val="ConsPlusNormal"/>
        <w:spacing w:before="220"/>
        <w:ind w:firstLine="540"/>
        <w:jc w:val="both"/>
      </w:pPr>
      <w:r>
        <w:t>Человеческий род, религия, грех, верить в Бога, найти способ, просить достаток (счастье, здоровье), грешить, угощать гостинцами, неизвестная сила природы. Чтобы силу природы обратить к себе.</w:t>
      </w:r>
    </w:p>
    <w:p w:rsidR="00C86223" w:rsidRDefault="00C86223">
      <w:pPr>
        <w:pStyle w:val="ConsPlusNormal"/>
        <w:spacing w:before="220"/>
        <w:ind w:firstLine="540"/>
        <w:jc w:val="both"/>
      </w:pPr>
      <w:r>
        <w:t>А. Иванова "Шочмо йылме" ("Родной язык"), С. Чавайн "Элнет" ("Илеть"), В. Юксерн "</w:t>
      </w:r>
      <w:r>
        <w:rPr>
          <w:noProof/>
          <w:position w:val="-6"/>
        </w:rPr>
        <w:drawing>
          <wp:inline distT="0" distB="0" distL="0" distR="0">
            <wp:extent cx="544830" cy="22034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йога, серже кодеш" ("Воды текут, берега остаются"), материалы из газет и журналов.</w:t>
      </w:r>
    </w:p>
    <w:p w:rsidR="00C86223" w:rsidRDefault="00C86223">
      <w:pPr>
        <w:pStyle w:val="ConsPlusNormal"/>
        <w:spacing w:before="220"/>
        <w:ind w:firstLine="540"/>
        <w:jc w:val="both"/>
      </w:pPr>
      <w:r>
        <w:t>41.7.8. Тема 8.</w:t>
      </w:r>
    </w:p>
    <w:p w:rsidR="00C86223" w:rsidRDefault="00C86223">
      <w:pPr>
        <w:pStyle w:val="ConsPlusNormal"/>
        <w:spacing w:before="220"/>
        <w:ind w:firstLine="540"/>
        <w:jc w:val="both"/>
      </w:pPr>
      <w:r>
        <w:t>Человек и природа.</w:t>
      </w:r>
    </w:p>
    <w:p w:rsidR="00C86223" w:rsidRDefault="00C86223">
      <w:pPr>
        <w:pStyle w:val="ConsPlusNormal"/>
        <w:spacing w:before="220"/>
        <w:ind w:firstLine="540"/>
        <w:jc w:val="both"/>
      </w:pPr>
      <w:r>
        <w:t xml:space="preserve">За чистую природу (экологические проблемы). Если природа здоровая, то и человек здоров. </w:t>
      </w:r>
      <w:r>
        <w:lastRenderedPageBreak/>
        <w:t>Санатории и базы отдыха республики. Красная книга Марий Эл.</w:t>
      </w:r>
    </w:p>
    <w:p w:rsidR="00C86223" w:rsidRDefault="00C86223">
      <w:pPr>
        <w:pStyle w:val="ConsPlusNormal"/>
        <w:spacing w:before="220"/>
        <w:ind w:firstLine="540"/>
        <w:jc w:val="both"/>
      </w:pPr>
      <w:r>
        <w:t>Круглое озеро, шумит камыш, очень чистое, стало прохладно, иногда идет дождь, иней, вновь, стрелять, блестеть, замереть, ходить на охоту.</w:t>
      </w:r>
    </w:p>
    <w:p w:rsidR="00C86223" w:rsidRDefault="00C86223">
      <w:pPr>
        <w:pStyle w:val="ConsPlusNormal"/>
        <w:spacing w:before="220"/>
        <w:ind w:firstLine="540"/>
        <w:jc w:val="both"/>
      </w:pPr>
      <w:r>
        <w:t xml:space="preserve">Мичурин-Азмекей "Шап ерыште" ("На Шапе"), Шадт Булат "Ший памаш" ("Серебряный родник"), А. Федоров "Арале </w:t>
      </w:r>
      <w:r>
        <w:rPr>
          <w:noProof/>
          <w:position w:val="-5"/>
        </w:rPr>
        <w:drawing>
          <wp:inline distT="0" distB="0" distL="0" distR="0">
            <wp:extent cx="754380" cy="20955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754380" cy="209550"/>
                    </a:xfrm>
                    <a:prstGeom prst="rect">
                      <a:avLst/>
                    </a:prstGeom>
                    <a:noFill/>
                    <a:ln>
                      <a:noFill/>
                    </a:ln>
                  </pic:spPr>
                </pic:pic>
              </a:graphicData>
            </a:graphic>
          </wp:inline>
        </w:drawing>
      </w:r>
      <w:r>
        <w:t>" ("Береги природу").</w:t>
      </w:r>
    </w:p>
    <w:p w:rsidR="00C86223" w:rsidRDefault="00C86223">
      <w:pPr>
        <w:pStyle w:val="ConsPlusNormal"/>
        <w:ind w:firstLine="540"/>
        <w:jc w:val="both"/>
      </w:pPr>
    </w:p>
    <w:p w:rsidR="00C86223" w:rsidRDefault="00C86223">
      <w:pPr>
        <w:pStyle w:val="ConsPlusTitle"/>
        <w:ind w:firstLine="540"/>
        <w:jc w:val="both"/>
        <w:outlineLvl w:val="3"/>
      </w:pPr>
      <w:r>
        <w:t>41.8. Планируемые результаты освоения программы по государственному (марийскому) языку на уровне среднего общего образования.</w:t>
      </w:r>
    </w:p>
    <w:p w:rsidR="00C86223" w:rsidRDefault="00C86223">
      <w:pPr>
        <w:pStyle w:val="ConsPlusNormal"/>
        <w:spacing w:before="220"/>
        <w:ind w:firstLine="540"/>
        <w:jc w:val="both"/>
      </w:pPr>
      <w:r>
        <w:t>41.8.1. В результате изучения государственного (марийского) языка на уровне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lastRenderedPageBreak/>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марийскому (государственному) языку (горному и луговому);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марийского (государственного) языка (горного и лугового);</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lastRenderedPageBreak/>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марийскому (государственному) языку (горному и луговому), индивидуально и в группе.</w:t>
      </w:r>
    </w:p>
    <w:p w:rsidR="00C86223" w:rsidRDefault="00C86223">
      <w:pPr>
        <w:pStyle w:val="ConsPlusNormal"/>
        <w:spacing w:before="220"/>
        <w:ind w:firstLine="540"/>
        <w:jc w:val="both"/>
      </w:pPr>
      <w:r>
        <w:t>41.8.2. В процессе достижения личностных результатов освоения обучающимися программы по марийскому (государственному) языку (горному и луговому)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41.8.3. В результате изучения марийского (государственного) языка (горного и лугового)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41.8.3.1.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lastRenderedPageBreak/>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41.8.3.3.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 xml:space="preserve">владеть навыками защиты личной информации, соблюдать требования информационной </w:t>
      </w:r>
      <w:r>
        <w:lastRenderedPageBreak/>
        <w:t>безопасности.</w:t>
      </w:r>
    </w:p>
    <w:p w:rsidR="00C86223" w:rsidRDefault="00C86223">
      <w:pPr>
        <w:pStyle w:val="ConsPlusNormal"/>
        <w:spacing w:before="220"/>
        <w:ind w:firstLine="540"/>
        <w:jc w:val="both"/>
      </w:pPr>
      <w:r>
        <w:t>41.8.3.4.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41.8.3.5.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41.8.3.6.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41.8.3.7.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41.8.3.8. У обучающегося будут сформированы умения совместной деятельности:</w:t>
      </w:r>
    </w:p>
    <w:p w:rsidR="00C86223" w:rsidRDefault="00C86223">
      <w:pPr>
        <w:pStyle w:val="ConsPlusNormal"/>
        <w:spacing w:before="220"/>
        <w:ind w:firstLine="540"/>
        <w:jc w:val="both"/>
      </w:pPr>
      <w:r>
        <w:lastRenderedPageBreak/>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марийскому (государственному) языку (горному и луговому);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41.8.4. Предметные результаты изучения государственного (марийского) языка. К концу 10 класса обучающийся научится:</w:t>
      </w:r>
    </w:p>
    <w:p w:rsidR="00C86223" w:rsidRDefault="00C86223">
      <w:pPr>
        <w:pStyle w:val="ConsPlusNormal"/>
        <w:spacing w:before="220"/>
        <w:ind w:firstLine="540"/>
        <w:jc w:val="both"/>
      </w:pPr>
      <w:r>
        <w:t>понимать тексты разных стилей в рамках изученных тем с 1 по 11 класс (продолжительность звучания 3 - 5 минут; в тексте может быть 3 - 4% незнакомых слов);</w:t>
      </w:r>
    </w:p>
    <w:p w:rsidR="00C86223" w:rsidRDefault="00C86223">
      <w:pPr>
        <w:pStyle w:val="ConsPlusNormal"/>
        <w:spacing w:before="220"/>
        <w:ind w:firstLine="540"/>
        <w:jc w:val="both"/>
      </w:pPr>
      <w:r>
        <w:t>использовать в своей речи информацию, полученную при чтении текста;</w:t>
      </w:r>
    </w:p>
    <w:p w:rsidR="00C86223" w:rsidRDefault="00C86223">
      <w:pPr>
        <w:pStyle w:val="ConsPlusNormal"/>
        <w:spacing w:before="220"/>
        <w:ind w:firstLine="540"/>
        <w:jc w:val="both"/>
      </w:pPr>
      <w:r>
        <w:t>использовать в своей речи информацию, услышанную при чтении текста другим человеком;</w:t>
      </w:r>
    </w:p>
    <w:p w:rsidR="00C86223" w:rsidRDefault="00C86223">
      <w:pPr>
        <w:pStyle w:val="ConsPlusNormal"/>
        <w:spacing w:before="220"/>
        <w:ind w:firstLine="540"/>
        <w:jc w:val="both"/>
      </w:pPr>
      <w:r>
        <w:t>отвечать на вопросы, составленные на основе текста.</w:t>
      </w:r>
    </w:p>
    <w:p w:rsidR="00C86223" w:rsidRDefault="00C86223">
      <w:pPr>
        <w:pStyle w:val="ConsPlusNormal"/>
        <w:spacing w:before="220"/>
        <w:ind w:firstLine="540"/>
        <w:jc w:val="both"/>
      </w:pPr>
      <w:r>
        <w:t>вести разговор с одним или несколькими людьми по предложенной ситуации;</w:t>
      </w:r>
    </w:p>
    <w:p w:rsidR="00C86223" w:rsidRDefault="00C86223">
      <w:pPr>
        <w:pStyle w:val="ConsPlusNormal"/>
        <w:spacing w:before="220"/>
        <w:ind w:firstLine="540"/>
        <w:jc w:val="both"/>
      </w:pPr>
      <w:r>
        <w:t>переходить с диалога на монолог;</w:t>
      </w:r>
    </w:p>
    <w:p w:rsidR="00C86223" w:rsidRDefault="00C86223">
      <w:pPr>
        <w:pStyle w:val="ConsPlusNormal"/>
        <w:spacing w:before="220"/>
        <w:ind w:firstLine="540"/>
        <w:jc w:val="both"/>
      </w:pPr>
      <w:r>
        <w:t>переходить с монолога на диалог;</w:t>
      </w:r>
    </w:p>
    <w:p w:rsidR="00C86223" w:rsidRDefault="00C86223">
      <w:pPr>
        <w:pStyle w:val="ConsPlusNormal"/>
        <w:spacing w:before="220"/>
        <w:ind w:firstLine="540"/>
        <w:jc w:val="both"/>
      </w:pPr>
      <w:r>
        <w:t>разговаривать с другим человеком, выражая свое согласие или несогласие, соблюдая правила этикета;</w:t>
      </w:r>
    </w:p>
    <w:p w:rsidR="00C86223" w:rsidRDefault="00C86223">
      <w:pPr>
        <w:pStyle w:val="ConsPlusNormal"/>
        <w:spacing w:before="220"/>
        <w:ind w:firstLine="540"/>
        <w:jc w:val="both"/>
      </w:pPr>
      <w:r>
        <w:t>составлять текст из 12 - 15 предложений;</w:t>
      </w:r>
    </w:p>
    <w:p w:rsidR="00C86223" w:rsidRDefault="00C86223">
      <w:pPr>
        <w:pStyle w:val="ConsPlusNormal"/>
        <w:spacing w:before="220"/>
        <w:ind w:firstLine="540"/>
        <w:jc w:val="both"/>
      </w:pPr>
      <w:r>
        <w:t>составлять сообщение по услышанному или прочитанному тексту;</w:t>
      </w:r>
    </w:p>
    <w:p w:rsidR="00C86223" w:rsidRDefault="00C86223">
      <w:pPr>
        <w:pStyle w:val="ConsPlusNormal"/>
        <w:spacing w:before="220"/>
        <w:ind w:firstLine="540"/>
        <w:jc w:val="both"/>
      </w:pPr>
      <w:r>
        <w:t>читать текст и извлекать нужную информацию из газетных статей и журналов (в тексте может быть 5 - 8% незнакомых слов, их значение можно находить в словаре);</w:t>
      </w:r>
    </w:p>
    <w:p w:rsidR="00C86223" w:rsidRDefault="00C86223">
      <w:pPr>
        <w:pStyle w:val="ConsPlusNormal"/>
        <w:spacing w:before="220"/>
        <w:ind w:firstLine="540"/>
        <w:jc w:val="both"/>
      </w:pPr>
      <w:r>
        <w:t>читать и показать понимание содержания отрывков из художественных произведений;</w:t>
      </w:r>
    </w:p>
    <w:p w:rsidR="00C86223" w:rsidRDefault="00C86223">
      <w:pPr>
        <w:pStyle w:val="ConsPlusNormal"/>
        <w:spacing w:before="220"/>
        <w:ind w:firstLine="540"/>
        <w:jc w:val="both"/>
      </w:pPr>
      <w:r>
        <w:t>находить в словаре значение незнакомых слов;</w:t>
      </w:r>
    </w:p>
    <w:p w:rsidR="00C86223" w:rsidRDefault="00C86223">
      <w:pPr>
        <w:pStyle w:val="ConsPlusNormal"/>
        <w:spacing w:before="220"/>
        <w:ind w:firstLine="540"/>
        <w:jc w:val="both"/>
      </w:pPr>
      <w:r>
        <w:t>писать план на основе прочитанного текста;</w:t>
      </w:r>
    </w:p>
    <w:p w:rsidR="00C86223" w:rsidRDefault="00C86223">
      <w:pPr>
        <w:pStyle w:val="ConsPlusNormal"/>
        <w:spacing w:before="220"/>
        <w:ind w:firstLine="540"/>
        <w:jc w:val="both"/>
      </w:pPr>
      <w:r>
        <w:t>написать текст, рассказ по предложенному плану;</w:t>
      </w:r>
    </w:p>
    <w:p w:rsidR="00C86223" w:rsidRDefault="00C86223">
      <w:pPr>
        <w:pStyle w:val="ConsPlusNormal"/>
        <w:spacing w:before="220"/>
        <w:ind w:firstLine="540"/>
        <w:jc w:val="both"/>
      </w:pPr>
      <w:r>
        <w:t xml:space="preserve">41.8.5. Предметные результаты изучения государственного (марийского) языка. К концу 11 </w:t>
      </w:r>
      <w:r>
        <w:lastRenderedPageBreak/>
        <w:t>класса обучающийся научится:</w:t>
      </w:r>
    </w:p>
    <w:p w:rsidR="00C86223" w:rsidRDefault="00C86223">
      <w:pPr>
        <w:pStyle w:val="ConsPlusNormal"/>
        <w:spacing w:before="220"/>
        <w:ind w:firstLine="540"/>
        <w:jc w:val="both"/>
      </w:pPr>
      <w:r>
        <w:t>понимать тексты в рамках изученных тем с 1 по 11 класс разных стилей (продолжительность звучания 3 - 5 минут; в тексте может быть 3 - 4% незнакомых слов);</w:t>
      </w:r>
    </w:p>
    <w:p w:rsidR="00C86223" w:rsidRDefault="00C86223">
      <w:pPr>
        <w:pStyle w:val="ConsPlusNormal"/>
        <w:spacing w:before="220"/>
        <w:ind w:firstLine="540"/>
        <w:jc w:val="both"/>
      </w:pPr>
      <w:r>
        <w:t>использовать в своей речи информацию, услышанную при чтении текста;</w:t>
      </w:r>
    </w:p>
    <w:p w:rsidR="00C86223" w:rsidRDefault="00C86223">
      <w:pPr>
        <w:pStyle w:val="ConsPlusNormal"/>
        <w:spacing w:before="220"/>
        <w:ind w:firstLine="540"/>
        <w:jc w:val="both"/>
      </w:pPr>
      <w:r>
        <w:t>отвечать на вопросы, составленные на основе текста;</w:t>
      </w:r>
    </w:p>
    <w:p w:rsidR="00C86223" w:rsidRDefault="00C86223">
      <w:pPr>
        <w:pStyle w:val="ConsPlusNormal"/>
        <w:spacing w:before="220"/>
        <w:ind w:firstLine="540"/>
        <w:jc w:val="both"/>
      </w:pPr>
      <w:r>
        <w:t>по предложенной ситуации уметь вести разговор с одним или несколькими людьми;</w:t>
      </w:r>
    </w:p>
    <w:p w:rsidR="00C86223" w:rsidRDefault="00C86223">
      <w:pPr>
        <w:pStyle w:val="ConsPlusNormal"/>
        <w:spacing w:before="220"/>
        <w:ind w:firstLine="540"/>
        <w:jc w:val="both"/>
      </w:pPr>
      <w:r>
        <w:t>при разговоре (диалоге) уметь переходить на монолог;</w:t>
      </w:r>
    </w:p>
    <w:p w:rsidR="00C86223" w:rsidRDefault="00C86223">
      <w:pPr>
        <w:pStyle w:val="ConsPlusNormal"/>
        <w:spacing w:before="220"/>
        <w:ind w:firstLine="540"/>
        <w:jc w:val="both"/>
      </w:pPr>
      <w:r>
        <w:t>при разговоре с другим человеком, выражая свое согласие или несогласие, соблюдать правила этикета;</w:t>
      </w:r>
    </w:p>
    <w:p w:rsidR="00C86223" w:rsidRDefault="00C86223">
      <w:pPr>
        <w:pStyle w:val="ConsPlusNormal"/>
        <w:spacing w:before="220"/>
        <w:ind w:firstLine="540"/>
        <w:jc w:val="both"/>
      </w:pPr>
      <w:r>
        <w:t>по теме уметь составлять текст из 12 - 15 предложений;</w:t>
      </w:r>
    </w:p>
    <w:p w:rsidR="00C86223" w:rsidRDefault="00C86223">
      <w:pPr>
        <w:pStyle w:val="ConsPlusNormal"/>
        <w:spacing w:before="220"/>
        <w:ind w:firstLine="540"/>
        <w:jc w:val="both"/>
      </w:pPr>
      <w:r>
        <w:t>уметь составлять сообщение по услышанному или прочитанному тексту;</w:t>
      </w:r>
    </w:p>
    <w:p w:rsidR="00C86223" w:rsidRDefault="00C86223">
      <w:pPr>
        <w:pStyle w:val="ConsPlusNormal"/>
        <w:spacing w:before="220"/>
        <w:ind w:firstLine="540"/>
        <w:jc w:val="both"/>
      </w:pPr>
      <w:r>
        <w:t>читать текст и извлекать нужную информацию из газетных статей и журналов (в тексте может быть 5 - 8% незнакомых слов, их значение можно находить в словаре);</w:t>
      </w:r>
    </w:p>
    <w:p w:rsidR="00C86223" w:rsidRDefault="00C86223">
      <w:pPr>
        <w:pStyle w:val="ConsPlusNormal"/>
        <w:spacing w:before="220"/>
        <w:ind w:firstLine="540"/>
        <w:jc w:val="both"/>
      </w:pPr>
      <w:r>
        <w:t>читать и показать понимание содержания отрывков из художественных произведений, находить в словаре незнакомые слова);</w:t>
      </w:r>
    </w:p>
    <w:p w:rsidR="00C86223" w:rsidRDefault="00C86223">
      <w:pPr>
        <w:pStyle w:val="ConsPlusNormal"/>
        <w:spacing w:before="220"/>
        <w:ind w:firstLine="540"/>
        <w:jc w:val="both"/>
      </w:pPr>
      <w:r>
        <w:t>написать план по прочитанному тексту;</w:t>
      </w:r>
    </w:p>
    <w:p w:rsidR="00C86223" w:rsidRDefault="00C86223">
      <w:pPr>
        <w:pStyle w:val="ConsPlusNormal"/>
        <w:spacing w:before="220"/>
        <w:ind w:firstLine="540"/>
        <w:jc w:val="both"/>
      </w:pPr>
      <w:r>
        <w:t>по предложенному плану написать текст, рассказ.</w:t>
      </w:r>
    </w:p>
    <w:p w:rsidR="00C86223" w:rsidRDefault="00C86223">
      <w:pPr>
        <w:pStyle w:val="ConsPlusNormal"/>
        <w:ind w:firstLine="540"/>
        <w:jc w:val="both"/>
      </w:pPr>
    </w:p>
    <w:p w:rsidR="00C86223" w:rsidRDefault="00C86223">
      <w:pPr>
        <w:pStyle w:val="ConsPlusTitle"/>
        <w:ind w:firstLine="540"/>
        <w:jc w:val="both"/>
        <w:outlineLvl w:val="2"/>
      </w:pPr>
      <w:r>
        <w:t>42. Федеральная рабочая программа по учебному предмету "Родной (мокшанский) язык".</w:t>
      </w:r>
    </w:p>
    <w:p w:rsidR="00C86223" w:rsidRDefault="00C86223">
      <w:pPr>
        <w:pStyle w:val="ConsPlusNormal"/>
        <w:spacing w:before="220"/>
        <w:ind w:firstLine="540"/>
        <w:jc w:val="both"/>
      </w:pPr>
      <w:r>
        <w:t>42.1. Федеральная рабочая программа по учебному предмету "Родной (мокшанский) язык" (предметная область "Родной язык и родная литература") (далее соответственно - программа по родному (мокшанскому) языку, родной (мокшанский) язык, мокшанский язык) разработана для обучающихся, владеющих родным (мокшанским) языком, и включает пояснительную записку, содержание обучения, планируемые результаты освоения программы по родному (мокшанскому) языку.</w:t>
      </w:r>
    </w:p>
    <w:p w:rsidR="00C86223" w:rsidRDefault="00C86223">
      <w:pPr>
        <w:pStyle w:val="ConsPlusNormal"/>
        <w:spacing w:before="220"/>
        <w:ind w:firstLine="540"/>
        <w:jc w:val="both"/>
      </w:pPr>
      <w:r>
        <w:t>42.2. Пояснительная записка отражает общие цели изучения родного (мокшанского)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42.3.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42.4. Планируемые результаты освоения программы по родному (мокшанскому)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42.5. Пояснительная записка.</w:t>
      </w:r>
    </w:p>
    <w:p w:rsidR="00C86223" w:rsidRDefault="00C86223">
      <w:pPr>
        <w:pStyle w:val="ConsPlusNormal"/>
        <w:spacing w:before="220"/>
        <w:ind w:firstLine="540"/>
        <w:jc w:val="both"/>
      </w:pPr>
      <w:r>
        <w:t>42.5.1. Программа по родному (мокшанскому)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lastRenderedPageBreak/>
        <w:t>42.5.2. Родной (мокшанский) язык занимает одно из ведущих мест в системе образования, он неразрывно связан со всеми учебными предметами, влияет на качество их усвоения. Родной (мокшанский) язык в 10 - 11 классах направлен на формирование у обучающихся умений и навыков владения родным языком как средством общения в устной и письменной формах, а также на развитие интеллектуальных способностей обучающихся.</w:t>
      </w:r>
    </w:p>
    <w:p w:rsidR="00C86223" w:rsidRDefault="00C86223">
      <w:pPr>
        <w:pStyle w:val="ConsPlusNormal"/>
        <w:spacing w:before="220"/>
        <w:ind w:firstLine="540"/>
        <w:jc w:val="both"/>
      </w:pPr>
      <w:r>
        <w:t>Содержание программы по родному (мокшанскому) языку в 10 - 11 классах призван завершить формирование представлений о системе родного языка, его уровнях и изобразительно-выразительных возможностях, поэтому теоретический материал представлен в виде больших разделов. Курс выстроен таким образом, чтобы прослеживалась взаимосвязь между различными разделами науки о языкеи складывалось представление о мокшанском языке как системе, и тем самым формировалось системное мышление обучающихся, достигалась полнота единой картины мира, отраженная в максимальном объеме языковых средств, доступных языковой личности для выражения мысли и осознания процессов формирующегосямировоззрения на уровне среднего общего образования.</w:t>
      </w:r>
    </w:p>
    <w:p w:rsidR="00C86223" w:rsidRDefault="00C86223">
      <w:pPr>
        <w:pStyle w:val="ConsPlusNormal"/>
        <w:spacing w:before="220"/>
        <w:ind w:firstLine="540"/>
        <w:jc w:val="both"/>
      </w:pPr>
      <w:r>
        <w:t>42.5.3. В содержании программы по родному (мокшанскому) языку выделяются следующие содержательные линии: "Речь, речевое общение и культура речи", "Язык, общие сведения о языке, разделы науки о языке".</w:t>
      </w:r>
    </w:p>
    <w:p w:rsidR="00C86223" w:rsidRDefault="00C86223">
      <w:pPr>
        <w:pStyle w:val="ConsPlusNormal"/>
        <w:spacing w:before="220"/>
        <w:ind w:firstLine="540"/>
        <w:jc w:val="both"/>
      </w:pPr>
      <w:r>
        <w:t>42.5.4. Изучение родного (мокшанского) языка направлено на достижение следующих целей:</w:t>
      </w:r>
    </w:p>
    <w:p w:rsidR="00C86223" w:rsidRDefault="00C86223">
      <w:pPr>
        <w:pStyle w:val="ConsPlusNormal"/>
        <w:spacing w:before="220"/>
        <w:ind w:firstLine="540"/>
        <w:jc w:val="both"/>
      </w:pPr>
      <w:r>
        <w:t>расширение знаний о специфике мокшанского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обеспечение языковой и культурной самоидентификации, осознание коммуникативно-эстетических возможностей родного (мокшанского) языка на основе изучения материалов по культуре мордовского народа;</w:t>
      </w:r>
    </w:p>
    <w:p w:rsidR="00C86223" w:rsidRDefault="00C86223">
      <w:pPr>
        <w:pStyle w:val="ConsPlusNormal"/>
        <w:spacing w:before="220"/>
        <w:ind w:firstLine="540"/>
        <w:jc w:val="both"/>
      </w:pPr>
      <w:r>
        <w:t>развитие мокшанской устной и письменной речи, способностей к взаимопониманию в поликультурном обществе.</w:t>
      </w:r>
    </w:p>
    <w:p w:rsidR="00C86223" w:rsidRDefault="00C86223">
      <w:pPr>
        <w:pStyle w:val="ConsPlusNormal"/>
        <w:spacing w:before="220"/>
        <w:ind w:firstLine="540"/>
        <w:jc w:val="both"/>
      </w:pPr>
      <w:r>
        <w:t>42.5.5. Общее число часов, рекомендованных для изучения родного (мокшанского)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42.6. Содержание обучения в 10 классе.</w:t>
      </w:r>
    </w:p>
    <w:p w:rsidR="00C86223" w:rsidRDefault="00C86223">
      <w:pPr>
        <w:pStyle w:val="ConsPlusNormal"/>
        <w:spacing w:before="220"/>
        <w:ind w:firstLine="540"/>
        <w:jc w:val="both"/>
      </w:pPr>
      <w:r>
        <w:t>42.6.1. Мокшанский язык в финно-угорской языковой семье.</w:t>
      </w:r>
    </w:p>
    <w:p w:rsidR="00C86223" w:rsidRDefault="00C86223">
      <w:pPr>
        <w:pStyle w:val="ConsPlusNormal"/>
        <w:spacing w:before="220"/>
        <w:ind w:firstLine="540"/>
        <w:jc w:val="both"/>
      </w:pPr>
      <w:r>
        <w:t>Мокшанский язык в финно-угорской языковой семье. Родственные и неродственные языки. Регионы проживания мордвы.</w:t>
      </w:r>
    </w:p>
    <w:p w:rsidR="00C86223" w:rsidRDefault="00C86223">
      <w:pPr>
        <w:pStyle w:val="ConsPlusNormal"/>
        <w:spacing w:before="220"/>
        <w:ind w:firstLine="540"/>
        <w:jc w:val="both"/>
      </w:pPr>
      <w:r>
        <w:t>Лингвистика как наука о языке. Выдающиеся лингвисты-финно-угроведы, мордвоведы (П.П. Орнатов, А.П. Феоктистов, Н.И. Ильминский, М.Е. Евсевьев, А.А. Шахматов, Д.В. Бубрих, Х. Паасонен и другие). Первые буквари и издания на мокшанском языке.</w:t>
      </w:r>
    </w:p>
    <w:p w:rsidR="00C86223" w:rsidRDefault="00C86223">
      <w:pPr>
        <w:pStyle w:val="ConsPlusNormal"/>
        <w:spacing w:before="220"/>
        <w:ind w:firstLine="540"/>
        <w:jc w:val="both"/>
      </w:pPr>
      <w:r>
        <w:t>42.6.2. Фонетика. Орфоэпия. Орфография.</w:t>
      </w:r>
    </w:p>
    <w:p w:rsidR="00C86223" w:rsidRDefault="00C86223">
      <w:pPr>
        <w:pStyle w:val="ConsPlusNormal"/>
        <w:spacing w:before="220"/>
        <w:ind w:firstLine="540"/>
        <w:jc w:val="both"/>
      </w:pPr>
      <w:r>
        <w:t>Повторение и совершенствование материала, пройденного в 5 - 9 классах.</w:t>
      </w:r>
    </w:p>
    <w:p w:rsidR="00C86223" w:rsidRDefault="00C86223">
      <w:pPr>
        <w:pStyle w:val="ConsPlusNormal"/>
        <w:spacing w:before="220"/>
        <w:ind w:firstLine="540"/>
        <w:jc w:val="both"/>
      </w:pPr>
      <w:r>
        <w:t>Система гласных и согласных звуков в мокшанском языке. Изменения гласных и согласных.</w:t>
      </w:r>
    </w:p>
    <w:p w:rsidR="00C86223" w:rsidRDefault="00C86223">
      <w:pPr>
        <w:pStyle w:val="ConsPlusNormal"/>
        <w:spacing w:before="220"/>
        <w:ind w:firstLine="540"/>
        <w:jc w:val="both"/>
      </w:pPr>
      <w:r>
        <w:t>Фонетическая транскрипция. Ударение. Интонация. Литературное произношение и правописание. Нормы орфоэпии мокшанского языка.</w:t>
      </w:r>
    </w:p>
    <w:p w:rsidR="00C86223" w:rsidRDefault="00C86223">
      <w:pPr>
        <w:pStyle w:val="ConsPlusNormal"/>
        <w:spacing w:before="220"/>
        <w:ind w:firstLine="540"/>
        <w:jc w:val="both"/>
      </w:pPr>
      <w:r>
        <w:t>Орфография и ее принципы.</w:t>
      </w:r>
    </w:p>
    <w:p w:rsidR="00C86223" w:rsidRDefault="00C86223">
      <w:pPr>
        <w:pStyle w:val="ConsPlusNormal"/>
        <w:spacing w:before="220"/>
        <w:ind w:firstLine="540"/>
        <w:jc w:val="both"/>
      </w:pPr>
      <w:r>
        <w:lastRenderedPageBreak/>
        <w:t>42.6.3. Лексикология. Лексика и фразеология. Лексикография.</w:t>
      </w:r>
    </w:p>
    <w:p w:rsidR="00C86223" w:rsidRDefault="00C86223">
      <w:pPr>
        <w:pStyle w:val="ConsPlusNormal"/>
        <w:spacing w:before="220"/>
        <w:ind w:firstLine="540"/>
        <w:jc w:val="both"/>
      </w:pPr>
      <w:r>
        <w:t>Повторение и дополнение материала, пройденного в предыдущих классах.</w:t>
      </w:r>
    </w:p>
    <w:p w:rsidR="00C86223" w:rsidRDefault="00C86223">
      <w:pPr>
        <w:pStyle w:val="ConsPlusNormal"/>
        <w:spacing w:before="220"/>
        <w:ind w:firstLine="540"/>
        <w:jc w:val="both"/>
      </w:pPr>
      <w:r>
        <w:t>Слово и основные свойства слова как значимой единицы языка. Однозначность и многозначность слов. Прямое и переносное значение слов. Лексический анализ слова.</w:t>
      </w:r>
    </w:p>
    <w:p w:rsidR="00C86223" w:rsidRDefault="00C86223">
      <w:pPr>
        <w:pStyle w:val="ConsPlusNormal"/>
        <w:spacing w:before="220"/>
        <w:ind w:firstLine="540"/>
        <w:jc w:val="both"/>
      </w:pPr>
      <w:r>
        <w:t>Слова финно-угорского происхождения, исконно мордовские и заимствованные.</w:t>
      </w:r>
    </w:p>
    <w:p w:rsidR="00C86223" w:rsidRDefault="00C86223">
      <w:pPr>
        <w:pStyle w:val="ConsPlusNormal"/>
        <w:spacing w:before="220"/>
        <w:ind w:firstLine="540"/>
        <w:jc w:val="both"/>
      </w:pPr>
      <w:r>
        <w:t>Современная лексика, устаревшие слова, историзмы и архаизмы.</w:t>
      </w:r>
    </w:p>
    <w:p w:rsidR="00C86223" w:rsidRDefault="00C86223">
      <w:pPr>
        <w:pStyle w:val="ConsPlusNormal"/>
        <w:spacing w:before="220"/>
        <w:ind w:firstLine="540"/>
        <w:jc w:val="both"/>
      </w:pPr>
      <w:r>
        <w:t>Диалекты мокшанского языка и их особенности.</w:t>
      </w:r>
    </w:p>
    <w:p w:rsidR="00C86223" w:rsidRDefault="00C86223">
      <w:pPr>
        <w:pStyle w:val="ConsPlusNormal"/>
        <w:spacing w:before="220"/>
        <w:ind w:firstLine="540"/>
        <w:jc w:val="both"/>
      </w:pPr>
      <w:r>
        <w:t>Фразеологические единицы мокшанского языка: фразеологические сочетания.</w:t>
      </w:r>
    </w:p>
    <w:p w:rsidR="00C86223" w:rsidRDefault="00C86223">
      <w:pPr>
        <w:pStyle w:val="ConsPlusNormal"/>
        <w:spacing w:before="220"/>
        <w:ind w:firstLine="540"/>
        <w:jc w:val="both"/>
      </w:pPr>
      <w:r>
        <w:t>Пословицы и поговорки, крылатые выражения. Изобразительновыразительные средства мокшанского языка.</w:t>
      </w:r>
    </w:p>
    <w:p w:rsidR="00C86223" w:rsidRDefault="00C86223">
      <w:pPr>
        <w:pStyle w:val="ConsPlusNormal"/>
        <w:spacing w:before="220"/>
        <w:ind w:firstLine="540"/>
        <w:jc w:val="both"/>
      </w:pPr>
      <w:r>
        <w:t>Лексикография. Типы словарей, их использование в различных видах деятельности.</w:t>
      </w:r>
    </w:p>
    <w:p w:rsidR="00C86223" w:rsidRDefault="00C86223">
      <w:pPr>
        <w:pStyle w:val="ConsPlusNormal"/>
        <w:spacing w:before="220"/>
        <w:ind w:firstLine="540"/>
        <w:jc w:val="both"/>
      </w:pPr>
      <w:r>
        <w:t>42.6.4. Морфемика. Словообразование.</w:t>
      </w:r>
    </w:p>
    <w:p w:rsidR="00C86223" w:rsidRDefault="00C86223">
      <w:pPr>
        <w:pStyle w:val="ConsPlusNormal"/>
        <w:spacing w:before="220"/>
        <w:ind w:firstLine="540"/>
        <w:jc w:val="both"/>
      </w:pPr>
      <w:r>
        <w:t>Повторение и совершенствование материала, пройденного в предыдущих классах.</w:t>
      </w:r>
    </w:p>
    <w:p w:rsidR="00C86223" w:rsidRDefault="00C86223">
      <w:pPr>
        <w:pStyle w:val="ConsPlusNormal"/>
        <w:spacing w:before="220"/>
        <w:ind w:firstLine="540"/>
        <w:jc w:val="both"/>
      </w:pPr>
      <w:r>
        <w:t>Система словообразования в мокшанском языке.</w:t>
      </w:r>
    </w:p>
    <w:p w:rsidR="00C86223" w:rsidRDefault="00C86223">
      <w:pPr>
        <w:pStyle w:val="ConsPlusNormal"/>
        <w:spacing w:before="220"/>
        <w:ind w:firstLine="540"/>
        <w:jc w:val="both"/>
      </w:pPr>
      <w:r>
        <w:t>Продуктивные способы образования частей речи в мокшанском языке.</w:t>
      </w:r>
    </w:p>
    <w:p w:rsidR="00C86223" w:rsidRDefault="00C86223">
      <w:pPr>
        <w:pStyle w:val="ConsPlusNormal"/>
        <w:spacing w:before="220"/>
        <w:ind w:firstLine="540"/>
        <w:jc w:val="both"/>
      </w:pPr>
      <w:r>
        <w:t>Образование новых слов при помощи суффиксов.</w:t>
      </w:r>
    </w:p>
    <w:p w:rsidR="00C86223" w:rsidRDefault="00C86223">
      <w:pPr>
        <w:pStyle w:val="ConsPlusNormal"/>
        <w:spacing w:before="220"/>
        <w:ind w:firstLine="540"/>
        <w:jc w:val="both"/>
      </w:pPr>
      <w:r>
        <w:t>Разбор слова по составу.</w:t>
      </w:r>
    </w:p>
    <w:p w:rsidR="00C86223" w:rsidRDefault="00C86223">
      <w:pPr>
        <w:pStyle w:val="ConsPlusNormal"/>
        <w:spacing w:before="220"/>
        <w:ind w:firstLine="540"/>
        <w:jc w:val="both"/>
      </w:pPr>
      <w:r>
        <w:t>42.6.5. Стилистика.</w:t>
      </w:r>
    </w:p>
    <w:p w:rsidR="00C86223" w:rsidRDefault="00C86223">
      <w:pPr>
        <w:pStyle w:val="ConsPlusNormal"/>
        <w:spacing w:before="220"/>
        <w:ind w:firstLine="540"/>
        <w:jc w:val="both"/>
      </w:pPr>
      <w:r>
        <w:t>Функциональные стили мокшанского литературного языка (научный, официально-деловой, разговорный, художественный, публицистический). Их особенности.</w:t>
      </w:r>
    </w:p>
    <w:p w:rsidR="00C86223" w:rsidRDefault="00C86223">
      <w:pPr>
        <w:pStyle w:val="ConsPlusNormal"/>
        <w:ind w:firstLine="540"/>
        <w:jc w:val="both"/>
      </w:pPr>
    </w:p>
    <w:p w:rsidR="00C86223" w:rsidRDefault="00C86223">
      <w:pPr>
        <w:pStyle w:val="ConsPlusTitle"/>
        <w:ind w:firstLine="540"/>
        <w:jc w:val="both"/>
        <w:outlineLvl w:val="3"/>
      </w:pPr>
      <w:r>
        <w:t>42.7. Содержание обучения в 11 классе.</w:t>
      </w:r>
    </w:p>
    <w:p w:rsidR="00C86223" w:rsidRDefault="00C86223">
      <w:pPr>
        <w:pStyle w:val="ConsPlusNormal"/>
        <w:spacing w:before="220"/>
        <w:ind w:firstLine="540"/>
        <w:jc w:val="both"/>
      </w:pPr>
      <w:r>
        <w:t>42.7.1. Родной язык - духовное наследие народа.</w:t>
      </w:r>
    </w:p>
    <w:p w:rsidR="00C86223" w:rsidRDefault="00C86223">
      <w:pPr>
        <w:pStyle w:val="ConsPlusNormal"/>
        <w:spacing w:before="220"/>
        <w:ind w:firstLine="540"/>
        <w:jc w:val="both"/>
      </w:pPr>
      <w:r>
        <w:t>Письменные памятники мокшанского языка. История письменности мокшанского языка. Литературный язык и диалект.</w:t>
      </w:r>
    </w:p>
    <w:p w:rsidR="00C86223" w:rsidRDefault="00C86223">
      <w:pPr>
        <w:pStyle w:val="ConsPlusNormal"/>
        <w:spacing w:before="220"/>
        <w:ind w:firstLine="540"/>
        <w:jc w:val="both"/>
      </w:pPr>
      <w:r>
        <w:t>42.7.2. Морфология.</w:t>
      </w:r>
    </w:p>
    <w:p w:rsidR="00C86223" w:rsidRDefault="00C86223">
      <w:pPr>
        <w:pStyle w:val="ConsPlusNormal"/>
        <w:spacing w:before="220"/>
        <w:ind w:firstLine="540"/>
        <w:jc w:val="both"/>
      </w:pPr>
      <w:r>
        <w:t>Повторение и совершенствование материала, пройденного в предыдущих классах.</w:t>
      </w:r>
    </w:p>
    <w:p w:rsidR="00C86223" w:rsidRDefault="00C86223">
      <w:pPr>
        <w:pStyle w:val="ConsPlusNormal"/>
        <w:spacing w:before="220"/>
        <w:ind w:firstLine="540"/>
        <w:jc w:val="both"/>
      </w:pPr>
      <w:r>
        <w:t>Грамматические категории, грамматические значения и грамматические формы. Части речи как лексико-грамматические разряды слов.</w:t>
      </w:r>
    </w:p>
    <w:p w:rsidR="00C86223" w:rsidRDefault="00C86223">
      <w:pPr>
        <w:pStyle w:val="ConsPlusNormal"/>
        <w:spacing w:before="220"/>
        <w:ind w:firstLine="540"/>
        <w:jc w:val="both"/>
      </w:pPr>
      <w:r>
        <w:t>Классификация частей речи. Взаимодействие частей речи. Морфологический анализ слова.</w:t>
      </w:r>
    </w:p>
    <w:p w:rsidR="00C86223" w:rsidRDefault="00C86223">
      <w:pPr>
        <w:pStyle w:val="ConsPlusNormal"/>
        <w:spacing w:before="220"/>
        <w:ind w:firstLine="540"/>
        <w:jc w:val="both"/>
      </w:pPr>
      <w:r>
        <w:t>42.7.3. Синтаксис.</w:t>
      </w:r>
    </w:p>
    <w:p w:rsidR="00C86223" w:rsidRDefault="00C86223">
      <w:pPr>
        <w:pStyle w:val="ConsPlusNormal"/>
        <w:spacing w:before="220"/>
        <w:ind w:firstLine="540"/>
        <w:jc w:val="both"/>
      </w:pPr>
      <w:r>
        <w:t>Повторение и дополнение материала, пройденного в предыдущих классах.</w:t>
      </w:r>
    </w:p>
    <w:p w:rsidR="00C86223" w:rsidRDefault="00C86223">
      <w:pPr>
        <w:pStyle w:val="ConsPlusNormal"/>
        <w:spacing w:before="220"/>
        <w:ind w:firstLine="540"/>
        <w:jc w:val="both"/>
      </w:pPr>
      <w:r>
        <w:t>Словосочетание и предложение. Связь в словосочетании.</w:t>
      </w:r>
    </w:p>
    <w:p w:rsidR="00C86223" w:rsidRDefault="00C86223">
      <w:pPr>
        <w:pStyle w:val="ConsPlusNormal"/>
        <w:spacing w:before="220"/>
        <w:ind w:firstLine="540"/>
        <w:jc w:val="both"/>
      </w:pPr>
      <w:r>
        <w:lastRenderedPageBreak/>
        <w:t>Главные и второстепенные члены предложения. Порядок слов в предложении.</w:t>
      </w:r>
    </w:p>
    <w:p w:rsidR="00C86223" w:rsidRDefault="00C86223">
      <w:pPr>
        <w:pStyle w:val="ConsPlusNormal"/>
        <w:spacing w:before="220"/>
        <w:ind w:firstLine="540"/>
        <w:jc w:val="both"/>
      </w:pPr>
      <w:r>
        <w:t>Виды простых и сложных предложений. Сложное синтаксическое целое. Синтаксический анализ.</w:t>
      </w:r>
    </w:p>
    <w:p w:rsidR="00C86223" w:rsidRDefault="00C86223">
      <w:pPr>
        <w:pStyle w:val="ConsPlusNormal"/>
        <w:spacing w:before="220"/>
        <w:ind w:firstLine="540"/>
        <w:jc w:val="both"/>
      </w:pPr>
      <w:r>
        <w:t>42.7.4. Пунктуация.</w:t>
      </w:r>
    </w:p>
    <w:p w:rsidR="00C86223" w:rsidRDefault="00C86223">
      <w:pPr>
        <w:pStyle w:val="ConsPlusNormal"/>
        <w:spacing w:before="220"/>
        <w:ind w:firstLine="540"/>
        <w:jc w:val="both"/>
      </w:pPr>
      <w:r>
        <w:t>Пунктуационные нормы современного мокшанского языка.</w:t>
      </w:r>
    </w:p>
    <w:p w:rsidR="00C86223" w:rsidRDefault="00C86223">
      <w:pPr>
        <w:pStyle w:val="ConsPlusNormal"/>
        <w:spacing w:before="220"/>
        <w:ind w:firstLine="540"/>
        <w:jc w:val="both"/>
      </w:pPr>
      <w:r>
        <w:t>Знаки препинания в сложных предложениях, при однородных и обособленных членах предложений, обращениях, вводных и модальных словах в мокшанском языке.</w:t>
      </w:r>
    </w:p>
    <w:p w:rsidR="00C86223" w:rsidRDefault="00C86223">
      <w:pPr>
        <w:pStyle w:val="ConsPlusNormal"/>
        <w:spacing w:before="220"/>
        <w:ind w:firstLine="540"/>
        <w:jc w:val="both"/>
      </w:pPr>
      <w:r>
        <w:t>Знаки препинания при цитатах. Пунктуационный анализ.</w:t>
      </w:r>
    </w:p>
    <w:p w:rsidR="00C86223" w:rsidRDefault="00C86223">
      <w:pPr>
        <w:pStyle w:val="ConsPlusNormal"/>
        <w:spacing w:before="220"/>
        <w:ind w:firstLine="540"/>
        <w:jc w:val="both"/>
      </w:pPr>
      <w:r>
        <w:t>42.7.5. Текст.</w:t>
      </w:r>
    </w:p>
    <w:p w:rsidR="00C86223" w:rsidRDefault="00C86223">
      <w:pPr>
        <w:pStyle w:val="ConsPlusNormal"/>
        <w:spacing w:before="220"/>
        <w:ind w:firstLine="540"/>
        <w:jc w:val="both"/>
      </w:pPr>
      <w:r>
        <w:t>Текст и его строение. Основные виды переработки текста.</w:t>
      </w:r>
    </w:p>
    <w:p w:rsidR="00C86223" w:rsidRDefault="00C86223">
      <w:pPr>
        <w:pStyle w:val="ConsPlusNormal"/>
        <w:spacing w:before="220"/>
        <w:ind w:firstLine="540"/>
        <w:jc w:val="both"/>
      </w:pPr>
      <w:r>
        <w:t>Текст. Признаки текста. Функционально-смысловые типы речи.</w:t>
      </w:r>
    </w:p>
    <w:p w:rsidR="00C86223" w:rsidRDefault="00C86223">
      <w:pPr>
        <w:pStyle w:val="ConsPlusNormal"/>
        <w:spacing w:before="220"/>
        <w:ind w:firstLine="540"/>
        <w:jc w:val="both"/>
      </w:pPr>
      <w:r>
        <w:t>42.7.6. Речь.</w:t>
      </w:r>
    </w:p>
    <w:p w:rsidR="00C86223" w:rsidRDefault="00C86223">
      <w:pPr>
        <w:pStyle w:val="ConsPlusNormal"/>
        <w:spacing w:before="220"/>
        <w:ind w:firstLine="540"/>
        <w:jc w:val="both"/>
      </w:pPr>
      <w:r>
        <w:t>Речевая деятельность. Мордовская культура в языке и речи.</w:t>
      </w:r>
    </w:p>
    <w:p w:rsidR="00C86223" w:rsidRDefault="00C86223">
      <w:pPr>
        <w:pStyle w:val="ConsPlusNormal"/>
        <w:spacing w:before="220"/>
        <w:ind w:firstLine="540"/>
        <w:jc w:val="both"/>
      </w:pPr>
      <w:r>
        <w:t>Мокшанский речевой этикет. Особенности мокшанского этикета в сопоставлении с речевым этикетом русского народа.</w:t>
      </w:r>
    </w:p>
    <w:p w:rsidR="00C86223" w:rsidRDefault="00C86223">
      <w:pPr>
        <w:pStyle w:val="ConsPlusNormal"/>
        <w:spacing w:before="220"/>
        <w:ind w:firstLine="540"/>
        <w:jc w:val="both"/>
      </w:pPr>
      <w:r>
        <w:t>Мордовские праздники, обычаи, традиции, народные промыслы.</w:t>
      </w:r>
    </w:p>
    <w:p w:rsidR="00C86223" w:rsidRDefault="00C86223">
      <w:pPr>
        <w:pStyle w:val="ConsPlusNormal"/>
        <w:ind w:firstLine="540"/>
        <w:jc w:val="both"/>
      </w:pPr>
    </w:p>
    <w:p w:rsidR="00C86223" w:rsidRDefault="00C86223">
      <w:pPr>
        <w:pStyle w:val="ConsPlusTitle"/>
        <w:ind w:firstLine="540"/>
        <w:jc w:val="both"/>
        <w:outlineLvl w:val="3"/>
      </w:pPr>
      <w:r>
        <w:t>42.8. Планируемые результаты освоения программы по родному (мокшанскому) языку на уровне среднего общего образования.</w:t>
      </w:r>
    </w:p>
    <w:p w:rsidR="00C86223" w:rsidRDefault="00C86223">
      <w:pPr>
        <w:pStyle w:val="ConsPlusNormal"/>
        <w:spacing w:before="220"/>
        <w:ind w:firstLine="540"/>
        <w:jc w:val="both"/>
      </w:pPr>
      <w:r>
        <w:t>42.8.1. В результате изучения родного (мокшанского)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(мокшанскому)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 xml:space="preserve">готовность к активной деятельности технологической и социальной направленности, </w:t>
      </w:r>
      <w:r>
        <w:lastRenderedPageBreak/>
        <w:t>способность инициировать, планировать и самостоятельно осуществлять такую деятельность, в том числе в процессе изучения родного (мокшанского)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(мокшанскому) языку, индивидуально и в группе.</w:t>
      </w:r>
    </w:p>
    <w:p w:rsidR="00C86223" w:rsidRDefault="00C86223">
      <w:pPr>
        <w:pStyle w:val="ConsPlusNormal"/>
        <w:spacing w:before="220"/>
        <w:ind w:firstLine="540"/>
        <w:jc w:val="both"/>
      </w:pPr>
      <w:r>
        <w:t>42.8.2. В процессе достижения личностных результатов освоения обучающимися программы по родному (мокшанскому)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42.8.3. В результате изучения родного (мокшанского)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42.8.3.1.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lastRenderedPageBreak/>
        <w:t>42.8.3.3.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42.8.3.4.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42.8.3.5.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42.8.3.6.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lastRenderedPageBreak/>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42.8.3.7. У обучающегося будут сформированы следующие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42.8.3.8.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(мокшанскому)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42.8.4. Предметные результаты изучения родного (мокшанского) языка. К концу 10 класса обучающийся научится:</w:t>
      </w:r>
    </w:p>
    <w:p w:rsidR="00C86223" w:rsidRDefault="00C86223">
      <w:pPr>
        <w:pStyle w:val="ConsPlusNormal"/>
        <w:spacing w:before="220"/>
        <w:ind w:firstLine="540"/>
        <w:jc w:val="both"/>
      </w:pPr>
      <w:r>
        <w:t>определять изменения в системе гласных и согласных звуков;</w:t>
      </w:r>
    </w:p>
    <w:p w:rsidR="00C86223" w:rsidRDefault="00C86223">
      <w:pPr>
        <w:pStyle w:val="ConsPlusNormal"/>
        <w:spacing w:before="220"/>
        <w:ind w:firstLine="540"/>
        <w:jc w:val="both"/>
      </w:pPr>
      <w:r>
        <w:t>применять общие сведения о графике, орфографические принципы, орфоэпические нормы мокшанского языка на практике;</w:t>
      </w:r>
    </w:p>
    <w:p w:rsidR="00C86223" w:rsidRDefault="00C86223">
      <w:pPr>
        <w:pStyle w:val="ConsPlusNormal"/>
        <w:spacing w:before="220"/>
        <w:ind w:firstLine="540"/>
        <w:jc w:val="both"/>
      </w:pPr>
      <w:r>
        <w:t>объяснять лексическое значение слова;</w:t>
      </w:r>
    </w:p>
    <w:p w:rsidR="00C86223" w:rsidRDefault="00C86223">
      <w:pPr>
        <w:pStyle w:val="ConsPlusNormal"/>
        <w:spacing w:before="220"/>
        <w:ind w:firstLine="540"/>
        <w:jc w:val="both"/>
      </w:pPr>
      <w:r>
        <w:t>распознавать особенности употребления фразеологизмов в речи;</w:t>
      </w:r>
    </w:p>
    <w:p w:rsidR="00C86223" w:rsidRDefault="00C86223">
      <w:pPr>
        <w:pStyle w:val="ConsPlusNormal"/>
        <w:spacing w:before="220"/>
        <w:ind w:firstLine="540"/>
        <w:jc w:val="both"/>
      </w:pPr>
      <w:r>
        <w:t>определять значение пословиц, поговорок, крылатых выражений и правильно употреблять их в речи;</w:t>
      </w:r>
    </w:p>
    <w:p w:rsidR="00C86223" w:rsidRDefault="00C86223">
      <w:pPr>
        <w:pStyle w:val="ConsPlusNormal"/>
        <w:spacing w:before="220"/>
        <w:ind w:firstLine="540"/>
        <w:jc w:val="both"/>
      </w:pPr>
      <w:r>
        <w:t>определять слова финно-угорского происхождения, исконно мордовские и заимствованные;</w:t>
      </w:r>
    </w:p>
    <w:p w:rsidR="00C86223" w:rsidRDefault="00C86223">
      <w:pPr>
        <w:pStyle w:val="ConsPlusNormal"/>
        <w:spacing w:before="220"/>
        <w:ind w:firstLine="540"/>
        <w:jc w:val="both"/>
      </w:pPr>
      <w:r>
        <w:lastRenderedPageBreak/>
        <w:t>определять строение и способы образования слов;</w:t>
      </w:r>
    </w:p>
    <w:p w:rsidR="00C86223" w:rsidRDefault="00C86223">
      <w:pPr>
        <w:pStyle w:val="ConsPlusNormal"/>
        <w:spacing w:before="220"/>
        <w:ind w:firstLine="540"/>
        <w:jc w:val="both"/>
      </w:pPr>
      <w:r>
        <w:t>характеризовать способы словообразования в мокшанском языке;</w:t>
      </w:r>
    </w:p>
    <w:p w:rsidR="00C86223" w:rsidRDefault="00C86223">
      <w:pPr>
        <w:pStyle w:val="ConsPlusNormal"/>
        <w:spacing w:before="220"/>
        <w:ind w:firstLine="540"/>
        <w:jc w:val="both"/>
      </w:pPr>
      <w:r>
        <w:t>проводить морфемный и словообразовательный анализ.</w:t>
      </w:r>
    </w:p>
    <w:p w:rsidR="00C86223" w:rsidRDefault="00C86223">
      <w:pPr>
        <w:pStyle w:val="ConsPlusNormal"/>
        <w:spacing w:before="220"/>
        <w:ind w:firstLine="540"/>
        <w:jc w:val="both"/>
      </w:pPr>
      <w:r>
        <w:t>понимать детали несложных аудио- и видеотекстов различных жанров монологического и диалогического характера;</w:t>
      </w:r>
    </w:p>
    <w:p w:rsidR="00C86223" w:rsidRDefault="00C86223">
      <w:pPr>
        <w:pStyle w:val="ConsPlusNormal"/>
        <w:spacing w:before="220"/>
        <w:ind w:firstLine="540"/>
        <w:jc w:val="both"/>
      </w:pPr>
      <w:r>
        <w:t>составлять связные тексты в рамках изученной тематики;</w:t>
      </w:r>
    </w:p>
    <w:p w:rsidR="00C86223" w:rsidRDefault="00C86223">
      <w:pPr>
        <w:pStyle w:val="ConsPlusNormal"/>
        <w:spacing w:before="220"/>
        <w:ind w:firstLine="540"/>
        <w:jc w:val="both"/>
      </w:pPr>
      <w:r>
        <w:t>создавать устные и письменные высказывания, монологические и диалогические тексты определенных жанров (тезисы, выступления, сообщения, сочинения);</w:t>
      </w:r>
    </w:p>
    <w:p w:rsidR="00C86223" w:rsidRDefault="00C86223">
      <w:pPr>
        <w:pStyle w:val="ConsPlusNormal"/>
        <w:spacing w:before="220"/>
        <w:ind w:firstLine="540"/>
        <w:jc w:val="both"/>
      </w:pPr>
      <w:r>
        <w:t>соблюдать в речевой практике основные орфоэпические, лексические, грамматические, стилистические, орфографические и пунктуационные нормы мокшанского литературного языка.</w:t>
      </w:r>
    </w:p>
    <w:p w:rsidR="00C86223" w:rsidRDefault="00C86223">
      <w:pPr>
        <w:pStyle w:val="ConsPlusNormal"/>
        <w:spacing w:before="220"/>
        <w:ind w:firstLine="540"/>
        <w:jc w:val="both"/>
      </w:pPr>
      <w:r>
        <w:t>42.8.5. Предметные результаты изучения родного (мокшанского) языка. К концу 11 класса обучающийся научится:</w:t>
      </w:r>
    </w:p>
    <w:p w:rsidR="00C86223" w:rsidRDefault="00C86223">
      <w:pPr>
        <w:pStyle w:val="ConsPlusNormal"/>
        <w:spacing w:before="220"/>
        <w:ind w:firstLine="540"/>
        <w:jc w:val="both"/>
      </w:pPr>
      <w:r>
        <w:t>иметь представление о грамматике, разделах грамматики;</w:t>
      </w:r>
    </w:p>
    <w:p w:rsidR="00C86223" w:rsidRDefault="00C86223">
      <w:pPr>
        <w:pStyle w:val="ConsPlusNormal"/>
        <w:spacing w:before="220"/>
        <w:ind w:firstLine="540"/>
        <w:jc w:val="both"/>
      </w:pPr>
      <w:r>
        <w:t>распознавать словосочетание и предложение;</w:t>
      </w:r>
    </w:p>
    <w:p w:rsidR="00C86223" w:rsidRDefault="00C86223">
      <w:pPr>
        <w:pStyle w:val="ConsPlusNormal"/>
        <w:spacing w:before="220"/>
        <w:ind w:firstLine="540"/>
        <w:jc w:val="both"/>
      </w:pPr>
      <w:r>
        <w:t>определять синтаксическую связь в предложении, главные и второстепенные члены предложения, виды простых и сложных предложений;</w:t>
      </w:r>
    </w:p>
    <w:p w:rsidR="00C86223" w:rsidRDefault="00C86223">
      <w:pPr>
        <w:pStyle w:val="ConsPlusNormal"/>
        <w:spacing w:before="220"/>
        <w:ind w:firstLine="540"/>
        <w:jc w:val="both"/>
      </w:pPr>
      <w:r>
        <w:t>определять структуру сложного предложения;</w:t>
      </w:r>
    </w:p>
    <w:p w:rsidR="00C86223" w:rsidRDefault="00C86223">
      <w:pPr>
        <w:pStyle w:val="ConsPlusNormal"/>
        <w:spacing w:before="220"/>
        <w:ind w:firstLine="540"/>
        <w:jc w:val="both"/>
      </w:pPr>
      <w:r>
        <w:t>ставить знаки препинания в сложных предложениях;</w:t>
      </w:r>
    </w:p>
    <w:p w:rsidR="00C86223" w:rsidRDefault="00C86223">
      <w:pPr>
        <w:pStyle w:val="ConsPlusNormal"/>
        <w:spacing w:before="220"/>
        <w:ind w:firstLine="540"/>
        <w:jc w:val="both"/>
      </w:pPr>
      <w:r>
        <w:t>определять функциональные стили мокшанского литературного текста;</w:t>
      </w:r>
    </w:p>
    <w:p w:rsidR="00C86223" w:rsidRDefault="00C86223">
      <w:pPr>
        <w:pStyle w:val="ConsPlusNormal"/>
        <w:spacing w:before="220"/>
        <w:ind w:firstLine="540"/>
        <w:jc w:val="both"/>
      </w:pPr>
      <w:r>
        <w:t>определять роль языка в жизни человека и общества;</w:t>
      </w:r>
    </w:p>
    <w:p w:rsidR="00C86223" w:rsidRDefault="00C86223">
      <w:pPr>
        <w:pStyle w:val="ConsPlusNormal"/>
        <w:spacing w:before="220"/>
        <w:ind w:firstLine="540"/>
        <w:jc w:val="both"/>
      </w:pPr>
      <w:r>
        <w:t>распознавать литературный язык и диалект;</w:t>
      </w:r>
    </w:p>
    <w:p w:rsidR="00C86223" w:rsidRDefault="00C86223">
      <w:pPr>
        <w:pStyle w:val="ConsPlusNormal"/>
        <w:spacing w:before="220"/>
        <w:ind w:firstLine="540"/>
        <w:jc w:val="both"/>
      </w:pPr>
      <w:r>
        <w:t>классифицировать части речи;</w:t>
      </w:r>
    </w:p>
    <w:p w:rsidR="00C86223" w:rsidRDefault="00C86223">
      <w:pPr>
        <w:pStyle w:val="ConsPlusNormal"/>
        <w:spacing w:before="220"/>
        <w:ind w:firstLine="540"/>
        <w:jc w:val="both"/>
      </w:pPr>
      <w:r>
        <w:t>применять пунктуационные нормы мокшанского языка на практике;</w:t>
      </w:r>
    </w:p>
    <w:p w:rsidR="00C86223" w:rsidRDefault="00C86223">
      <w:pPr>
        <w:pStyle w:val="ConsPlusNormal"/>
        <w:spacing w:before="220"/>
        <w:ind w:firstLine="540"/>
        <w:jc w:val="both"/>
      </w:pPr>
      <w:r>
        <w:t>применять нормы родного (мокшанского) языка в речевой практике;</w:t>
      </w:r>
    </w:p>
    <w:p w:rsidR="00C86223" w:rsidRDefault="00C86223">
      <w:pPr>
        <w:pStyle w:val="ConsPlusNormal"/>
        <w:spacing w:before="220"/>
        <w:ind w:firstLine="540"/>
        <w:jc w:val="both"/>
      </w:pPr>
      <w:r>
        <w:t>владеть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86223" w:rsidRDefault="00C86223">
      <w:pPr>
        <w:pStyle w:val="ConsPlusNormal"/>
        <w:spacing w:before="220"/>
        <w:ind w:firstLine="540"/>
        <w:jc w:val="both"/>
      </w:pPr>
      <w:r>
        <w:t>расширять объем используемых в речи грамматических средств для свободного выражения мыслей и чувств на родном языке в соответствии с ситуацией и стилем общения;</w:t>
      </w:r>
    </w:p>
    <w:p w:rsidR="00C86223" w:rsidRDefault="00C86223">
      <w:pPr>
        <w:pStyle w:val="ConsPlusNormal"/>
        <w:spacing w:before="220"/>
        <w:ind w:firstLine="540"/>
        <w:jc w:val="both"/>
      </w:pPr>
      <w:r>
        <w:t>определять тему и идею текста;</w:t>
      </w:r>
    </w:p>
    <w:p w:rsidR="00C86223" w:rsidRDefault="00C86223">
      <w:pPr>
        <w:pStyle w:val="ConsPlusNormal"/>
        <w:spacing w:before="220"/>
        <w:ind w:firstLine="540"/>
        <w:jc w:val="both"/>
      </w:pPr>
      <w:r>
        <w:t>анализировать тексты разных функциональных стилей и разных типов с точки зрения структуры, содержания, изобразительно-выразительных средств, стилевых особенностей;</w:t>
      </w:r>
    </w:p>
    <w:p w:rsidR="00C86223" w:rsidRDefault="00C86223">
      <w:pPr>
        <w:pStyle w:val="ConsPlusNormal"/>
        <w:spacing w:before="220"/>
        <w:ind w:firstLine="540"/>
        <w:jc w:val="both"/>
      </w:pPr>
      <w:r>
        <w:t>пользоваться языковыми средствами для точной передачи мысли, при построении высказывания;</w:t>
      </w:r>
    </w:p>
    <w:p w:rsidR="00C86223" w:rsidRDefault="00C86223">
      <w:pPr>
        <w:pStyle w:val="ConsPlusNormal"/>
        <w:spacing w:before="220"/>
        <w:ind w:firstLine="540"/>
        <w:jc w:val="both"/>
      </w:pPr>
      <w:r>
        <w:lastRenderedPageBreak/>
        <w:t>оценивать собственную и чужую речь с позиции соответствия языковым нормам;</w:t>
      </w:r>
    </w:p>
    <w:p w:rsidR="00C86223" w:rsidRDefault="00C86223">
      <w:pPr>
        <w:pStyle w:val="ConsPlusNormal"/>
        <w:spacing w:before="220"/>
        <w:ind w:firstLine="540"/>
        <w:jc w:val="both"/>
      </w:pPr>
      <w:r>
        <w:t>писать личное письмо, заполнять анкету, письменно излагать сведения о себе.</w:t>
      </w:r>
    </w:p>
    <w:p w:rsidR="00C86223" w:rsidRDefault="00C86223">
      <w:pPr>
        <w:pStyle w:val="ConsPlusNormal"/>
        <w:ind w:firstLine="540"/>
        <w:jc w:val="both"/>
      </w:pPr>
    </w:p>
    <w:p w:rsidR="00C86223" w:rsidRDefault="00C86223">
      <w:pPr>
        <w:pStyle w:val="ConsPlusTitle"/>
        <w:ind w:firstLine="540"/>
        <w:jc w:val="both"/>
        <w:outlineLvl w:val="2"/>
      </w:pPr>
      <w:r>
        <w:t>43. Федеральная рабочая программа по учебному предмету "Родной (нанайский) язык".</w:t>
      </w:r>
    </w:p>
    <w:p w:rsidR="00C86223" w:rsidRDefault="00C86223">
      <w:pPr>
        <w:pStyle w:val="ConsPlusNormal"/>
        <w:spacing w:before="220"/>
        <w:ind w:firstLine="540"/>
        <w:jc w:val="both"/>
      </w:pPr>
      <w:r>
        <w:t>43.1. Федеральная рабочая программа по учебному предмету "Родной (нанайский) язык" (предметная область "Родной язык и родная литература") (далее соответственно - программа по родному (нанайский) языку, родной (нанайский) язык, нанайский язык), разработана для обучающихся, владеющих и (или) слабо владеющих родным (нанайским) языком, и включает пояснительную записку, содержание обучения, планируемые результаты освоения программы по родному (нанайскому) языку.</w:t>
      </w:r>
    </w:p>
    <w:p w:rsidR="00C86223" w:rsidRDefault="00C86223">
      <w:pPr>
        <w:pStyle w:val="ConsPlusNormal"/>
        <w:spacing w:before="220"/>
        <w:ind w:firstLine="540"/>
        <w:jc w:val="both"/>
      </w:pPr>
      <w:r>
        <w:t>43.2. Пояснительная записка отражает общие цели изучения родного (нанайского)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43.3.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43.4. Планируемые результаты освоения программы по родному (нанайскому)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43.5. Пояснительная записка.</w:t>
      </w:r>
    </w:p>
    <w:p w:rsidR="00C86223" w:rsidRDefault="00C86223">
      <w:pPr>
        <w:pStyle w:val="ConsPlusNormal"/>
        <w:spacing w:before="220"/>
        <w:ind w:firstLine="540"/>
        <w:jc w:val="both"/>
      </w:pPr>
      <w:r>
        <w:t>43.5.1. Программа по родному (нанайскому)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43.5.2. Родной нанайский язык - основа формирования гражданкой идентичности и толерантности в поликультурном обществе. Он является средством приобщения личности к духовному богатству родной культуры и литературы, культурно-историческому опыту своего народа.</w:t>
      </w:r>
    </w:p>
    <w:p w:rsidR="00C86223" w:rsidRDefault="00C86223">
      <w:pPr>
        <w:pStyle w:val="ConsPlusNormal"/>
        <w:spacing w:before="220"/>
        <w:ind w:firstLine="540"/>
        <w:jc w:val="both"/>
      </w:pPr>
      <w:r>
        <w:t>В результате изучения предмета "Родной (нанайский) язык" обучающиеся научатся использовать нанайский язык как средство общения, познания мира и культуры своего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C86223" w:rsidRDefault="00C86223">
      <w:pPr>
        <w:pStyle w:val="ConsPlusNormal"/>
        <w:spacing w:before="220"/>
        <w:ind w:firstLine="540"/>
        <w:jc w:val="both"/>
      </w:pPr>
      <w:r>
        <w:t>43.5.3. В содержании программы по родному (нанайскому) языку выделяются следующие содержательные линии: развитие связной речи на основе этнокультурного материала, язык, общие сведения о языке, разделы науки о языке.</w:t>
      </w:r>
    </w:p>
    <w:p w:rsidR="00C86223" w:rsidRDefault="00C86223">
      <w:pPr>
        <w:pStyle w:val="ConsPlusNormal"/>
        <w:spacing w:before="220"/>
        <w:ind w:firstLine="540"/>
        <w:jc w:val="both"/>
      </w:pPr>
      <w:r>
        <w:t>43.5.4. Изучение родного (нанайского) языка направлено на достижение следующих целей:</w:t>
      </w:r>
    </w:p>
    <w:p w:rsidR="00C86223" w:rsidRDefault="00C86223">
      <w:pPr>
        <w:pStyle w:val="ConsPlusNormal"/>
        <w:spacing w:before="220"/>
        <w:ind w:firstLine="540"/>
        <w:jc w:val="both"/>
      </w:pPr>
      <w:r>
        <w:t>обеспечение языковой и культурной самоидентификации, осознание коммуникативно-эстетических возможностей нанайского языка;</w:t>
      </w:r>
    </w:p>
    <w:p w:rsidR="00C86223" w:rsidRDefault="00C86223">
      <w:pPr>
        <w:pStyle w:val="ConsPlusNormal"/>
        <w:spacing w:before="220"/>
        <w:ind w:firstLine="540"/>
        <w:jc w:val="both"/>
      </w:pPr>
      <w:r>
        <w:t>совершенствование видов речевой деятельности, коммуникативных умений на нанайского языке;</w:t>
      </w:r>
    </w:p>
    <w:p w:rsidR="00C86223" w:rsidRDefault="00C86223">
      <w:pPr>
        <w:pStyle w:val="ConsPlusNormal"/>
        <w:spacing w:before="220"/>
        <w:ind w:firstLine="540"/>
        <w:jc w:val="both"/>
      </w:pPr>
      <w:r>
        <w:lastRenderedPageBreak/>
        <w:t>расширение знаний о специфике нанайского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и способности к взаимопониманию в поликультурном многоконфессиональном обществе.</w:t>
      </w:r>
    </w:p>
    <w:p w:rsidR="00C86223" w:rsidRDefault="00C86223">
      <w:pPr>
        <w:pStyle w:val="ConsPlusNormal"/>
        <w:spacing w:before="220"/>
        <w:ind w:firstLine="540"/>
        <w:jc w:val="both"/>
      </w:pPr>
      <w:r>
        <w:t>43.5.5. Общее число часов, рекомендованных для изучения родного (нанайского)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43.6. Содержание обучения в 10 классе.</w:t>
      </w:r>
    </w:p>
    <w:p w:rsidR="00C86223" w:rsidRDefault="00C86223">
      <w:pPr>
        <w:pStyle w:val="ConsPlusNormal"/>
        <w:spacing w:before="220"/>
        <w:ind w:firstLine="540"/>
        <w:jc w:val="both"/>
      </w:pPr>
      <w:r>
        <w:t>43.6.1. Общие сведения о языке.</w:t>
      </w:r>
    </w:p>
    <w:p w:rsidR="00C86223" w:rsidRDefault="00C86223">
      <w:pPr>
        <w:pStyle w:val="ConsPlusNormal"/>
        <w:spacing w:before="220"/>
        <w:ind w:firstLine="540"/>
        <w:jc w:val="both"/>
      </w:pPr>
      <w:r>
        <w:t>Краткие сведения из истории изучения нанайского языка (Т.И. Петрова, О.П. Суник, В.А. Аврорин, С.Н. Оненко, Л.И. Сем, Н.Б. Киле и другие).</w:t>
      </w:r>
    </w:p>
    <w:p w:rsidR="00C86223" w:rsidRDefault="00C86223">
      <w:pPr>
        <w:pStyle w:val="ConsPlusNormal"/>
        <w:spacing w:before="220"/>
        <w:ind w:firstLine="540"/>
        <w:jc w:val="both"/>
      </w:pPr>
      <w:r>
        <w:t>Основные разделы науки о языке, их взаимосвязанность.</w:t>
      </w:r>
    </w:p>
    <w:p w:rsidR="00C86223" w:rsidRDefault="00C86223">
      <w:pPr>
        <w:pStyle w:val="ConsPlusNormal"/>
        <w:spacing w:before="220"/>
        <w:ind w:firstLine="540"/>
        <w:jc w:val="both"/>
      </w:pPr>
      <w:r>
        <w:t>43.6.2. Фонетика. Графика.</w:t>
      </w:r>
    </w:p>
    <w:p w:rsidR="00C86223" w:rsidRDefault="00C86223">
      <w:pPr>
        <w:pStyle w:val="ConsPlusNormal"/>
        <w:spacing w:before="220"/>
        <w:ind w:firstLine="540"/>
        <w:jc w:val="both"/>
      </w:pPr>
      <w:r>
        <w:t>Звуки и буквы. Сингармонизм (гармония) гласных. Редукция гласных. Комбинирование согласных. Ассимиляция согласных: полная, частично регрессивная, прогрессивная и двусторонняя (прогрессивно-регрессивная). Перестановка согласных (метатеза). Строение слога. Ударение. Орфоэпия Графика.</w:t>
      </w:r>
    </w:p>
    <w:p w:rsidR="00C86223" w:rsidRDefault="00C86223">
      <w:pPr>
        <w:pStyle w:val="ConsPlusNormal"/>
        <w:spacing w:before="220"/>
        <w:ind w:firstLine="540"/>
        <w:jc w:val="both"/>
      </w:pPr>
      <w:r>
        <w:t>43.6.3. Лексика. Фразеология. Лексикография.</w:t>
      </w:r>
    </w:p>
    <w:p w:rsidR="00C86223" w:rsidRDefault="00C86223">
      <w:pPr>
        <w:pStyle w:val="ConsPlusNormal"/>
        <w:spacing w:before="220"/>
        <w:ind w:firstLine="540"/>
        <w:jc w:val="both"/>
      </w:pPr>
      <w:r>
        <w:t>Слово и его значение. Многозначные слова. Изобразительно-выразительные средства нанайского языка. Омонимы. Паронимы. Синонимы и их употребление. Антонимы и их употребление. Происхождение лексики нанайского языка. Лексика общеупотребительная и имеющая ограниченную сферу употребления. Устаревшая лексика и неологизмы. Употребление фразеологизмов. Словари нанайского языка.</w:t>
      </w:r>
    </w:p>
    <w:p w:rsidR="00C86223" w:rsidRDefault="00C86223">
      <w:pPr>
        <w:pStyle w:val="ConsPlusNormal"/>
        <w:spacing w:before="220"/>
        <w:ind w:firstLine="540"/>
        <w:jc w:val="both"/>
      </w:pPr>
      <w:r>
        <w:t>43.6.4. Морфемика и словообразование.</w:t>
      </w:r>
    </w:p>
    <w:p w:rsidR="00C86223" w:rsidRDefault="00C86223">
      <w:pPr>
        <w:pStyle w:val="ConsPlusNormal"/>
        <w:spacing w:before="220"/>
        <w:ind w:firstLine="540"/>
        <w:jc w:val="both"/>
      </w:pPr>
      <w:r>
        <w:t>Морфемы и их назначение. Морфемный разбор слова. Способы словообразования. Словообразовательный разбор. Формообразование.</w:t>
      </w:r>
    </w:p>
    <w:p w:rsidR="00C86223" w:rsidRDefault="00C86223">
      <w:pPr>
        <w:pStyle w:val="ConsPlusNormal"/>
        <w:spacing w:before="220"/>
        <w:ind w:firstLine="540"/>
        <w:jc w:val="both"/>
      </w:pPr>
      <w:r>
        <w:t>43.6.5. Орфография.</w:t>
      </w:r>
    </w:p>
    <w:p w:rsidR="00C86223" w:rsidRDefault="00C86223">
      <w:pPr>
        <w:pStyle w:val="ConsPlusNormal"/>
        <w:spacing w:before="220"/>
        <w:ind w:firstLine="540"/>
        <w:jc w:val="both"/>
      </w:pPr>
      <w:r>
        <w:t>Правописание нанайских слов. Правописание заимствованных слов.</w:t>
      </w:r>
    </w:p>
    <w:p w:rsidR="00C86223" w:rsidRDefault="00C86223">
      <w:pPr>
        <w:pStyle w:val="ConsPlusNormal"/>
        <w:spacing w:before="220"/>
        <w:ind w:firstLine="540"/>
        <w:jc w:val="both"/>
      </w:pPr>
      <w:r>
        <w:t>43.6.6. Морфология.</w:t>
      </w:r>
    </w:p>
    <w:p w:rsidR="00C86223" w:rsidRDefault="00C86223">
      <w:pPr>
        <w:pStyle w:val="ConsPlusNormal"/>
        <w:spacing w:before="220"/>
        <w:ind w:firstLine="540"/>
        <w:jc w:val="both"/>
      </w:pPr>
      <w:r>
        <w:t>43.6.6.1. Имя существительное.</w:t>
      </w:r>
    </w:p>
    <w:p w:rsidR="00C86223" w:rsidRDefault="00C86223">
      <w:pPr>
        <w:pStyle w:val="ConsPlusNormal"/>
        <w:spacing w:before="220"/>
        <w:ind w:firstLine="540"/>
        <w:jc w:val="both"/>
      </w:pPr>
      <w:r>
        <w:t>Фонетические типы основ. Грамматическая категория "лица - не лица" имен существительных. Множественное число имен существительных. Категория прямой и косвенной принадлежности. Притяжательные формы. Склонение имен существительных.</w:t>
      </w:r>
    </w:p>
    <w:p w:rsidR="00C86223" w:rsidRDefault="00C86223">
      <w:pPr>
        <w:pStyle w:val="ConsPlusNormal"/>
        <w:spacing w:before="220"/>
        <w:ind w:firstLine="540"/>
        <w:jc w:val="both"/>
      </w:pPr>
      <w:r>
        <w:t>43.6.6.2. Имя прилагательное.</w:t>
      </w:r>
    </w:p>
    <w:p w:rsidR="00C86223" w:rsidRDefault="00C86223">
      <w:pPr>
        <w:pStyle w:val="ConsPlusNormal"/>
        <w:spacing w:before="220"/>
        <w:ind w:firstLine="540"/>
        <w:jc w:val="both"/>
      </w:pPr>
      <w:r>
        <w:t>Качественные имена прилагательные. Количественные имена прилагательные. Определительные имена прилагательные. Относительные имена прилагательные.</w:t>
      </w:r>
    </w:p>
    <w:p w:rsidR="00C86223" w:rsidRDefault="00C86223">
      <w:pPr>
        <w:pStyle w:val="ConsPlusNormal"/>
        <w:spacing w:before="220"/>
        <w:ind w:firstLine="540"/>
        <w:jc w:val="both"/>
      </w:pPr>
      <w:r>
        <w:t>43.6.6.3. Имя качества. Имя времени.</w:t>
      </w:r>
    </w:p>
    <w:p w:rsidR="00C86223" w:rsidRDefault="00C86223">
      <w:pPr>
        <w:pStyle w:val="ConsPlusNormal"/>
        <w:spacing w:before="220"/>
        <w:ind w:firstLine="540"/>
        <w:jc w:val="both"/>
      </w:pPr>
      <w:r>
        <w:lastRenderedPageBreak/>
        <w:t>Грамматические категории имен качества. Имена времени как слова, обозначающие астрономически определенные отрезки времени.</w:t>
      </w:r>
    </w:p>
    <w:p w:rsidR="00C86223" w:rsidRDefault="00C86223">
      <w:pPr>
        <w:pStyle w:val="ConsPlusNormal"/>
        <w:spacing w:before="220"/>
        <w:ind w:firstLine="540"/>
        <w:jc w:val="both"/>
      </w:pPr>
      <w:r>
        <w:t>43.6.6.4. Имя числительное.</w:t>
      </w:r>
    </w:p>
    <w:p w:rsidR="00C86223" w:rsidRDefault="00C86223">
      <w:pPr>
        <w:pStyle w:val="ConsPlusNormal"/>
        <w:spacing w:before="220"/>
        <w:ind w:firstLine="540"/>
        <w:jc w:val="both"/>
      </w:pPr>
      <w:r>
        <w:t>Количественные имена числительные. Порядковые имена числительные.</w:t>
      </w:r>
    </w:p>
    <w:p w:rsidR="00C86223" w:rsidRDefault="00C86223">
      <w:pPr>
        <w:pStyle w:val="ConsPlusNormal"/>
        <w:spacing w:before="220"/>
        <w:ind w:firstLine="540"/>
        <w:jc w:val="both"/>
      </w:pPr>
      <w:r>
        <w:t>43.6.6.5. Имя отрицания.</w:t>
      </w:r>
    </w:p>
    <w:p w:rsidR="00C86223" w:rsidRDefault="00C86223">
      <w:pPr>
        <w:pStyle w:val="ConsPlusNormal"/>
        <w:spacing w:before="220"/>
        <w:ind w:firstLine="540"/>
        <w:jc w:val="both"/>
      </w:pPr>
      <w:r>
        <w:t xml:space="preserve">Значение слов аба и </w:t>
      </w:r>
      <w:r>
        <w:rPr>
          <w:noProof/>
          <w:position w:val="-3"/>
        </w:rPr>
        <w:drawing>
          <wp:inline distT="0" distB="0" distL="0" distR="0">
            <wp:extent cx="293370" cy="17843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93370" cy="178435"/>
                    </a:xfrm>
                    <a:prstGeom prst="rect">
                      <a:avLst/>
                    </a:prstGeom>
                    <a:noFill/>
                    <a:ln>
                      <a:noFill/>
                    </a:ln>
                  </pic:spPr>
                </pic:pic>
              </a:graphicData>
            </a:graphic>
          </wp:inline>
        </w:drawing>
      </w:r>
      <w:r>
        <w:t>. Отличие имен отрицания от их омонимов.</w:t>
      </w:r>
    </w:p>
    <w:p w:rsidR="00C86223" w:rsidRDefault="00C86223">
      <w:pPr>
        <w:pStyle w:val="ConsPlusNormal"/>
        <w:spacing w:before="220"/>
        <w:ind w:firstLine="540"/>
        <w:jc w:val="both"/>
      </w:pPr>
      <w:r>
        <w:t>43.6.6.6. Местоимение.</w:t>
      </w:r>
    </w:p>
    <w:p w:rsidR="00C86223" w:rsidRDefault="00C86223">
      <w:pPr>
        <w:pStyle w:val="ConsPlusNormal"/>
        <w:spacing w:before="220"/>
        <w:ind w:firstLine="540"/>
        <w:jc w:val="both"/>
      </w:pPr>
      <w:r>
        <w:t>Личные местоимения. Возвратное местоимение. Возвратно-притяжательные местоимения. Определительные местоимения. Указательные местоимения. Вопросительные местоимения.</w:t>
      </w:r>
    </w:p>
    <w:p w:rsidR="00C86223" w:rsidRDefault="00C86223">
      <w:pPr>
        <w:pStyle w:val="ConsPlusNormal"/>
        <w:spacing w:before="220"/>
        <w:ind w:firstLine="540"/>
        <w:jc w:val="both"/>
      </w:pPr>
      <w:r>
        <w:t>43.6.6.7. Глагольные части речи.</w:t>
      </w:r>
    </w:p>
    <w:p w:rsidR="00C86223" w:rsidRDefault="00C86223">
      <w:pPr>
        <w:pStyle w:val="ConsPlusNormal"/>
        <w:spacing w:before="220"/>
        <w:ind w:firstLine="540"/>
        <w:jc w:val="both"/>
      </w:pPr>
      <w:r>
        <w:t>Основообразование глагольных слов. Словообразовательные суффиксы глагольных основ. Категория переходности и непереходности. Категория залога. Категория вида. Категория породы.</w:t>
      </w:r>
    </w:p>
    <w:p w:rsidR="00C86223" w:rsidRDefault="00C86223">
      <w:pPr>
        <w:pStyle w:val="ConsPlusNormal"/>
        <w:spacing w:before="220"/>
        <w:ind w:firstLine="540"/>
        <w:jc w:val="both"/>
      </w:pPr>
      <w:r>
        <w:t>43.6.6.8. Глагол.</w:t>
      </w:r>
    </w:p>
    <w:p w:rsidR="00C86223" w:rsidRDefault="00C86223">
      <w:pPr>
        <w:pStyle w:val="ConsPlusNormal"/>
        <w:spacing w:before="220"/>
        <w:ind w:firstLine="540"/>
        <w:jc w:val="both"/>
      </w:pPr>
      <w:r>
        <w:t>Утвердительное наклонение. Очевидное наклонение. Желательное наклонение. Повелительное наклонение. Пригласительное наклонение. Сослагательное (условное) наклонение.</w:t>
      </w:r>
    </w:p>
    <w:p w:rsidR="00C86223" w:rsidRDefault="00C86223">
      <w:pPr>
        <w:pStyle w:val="ConsPlusNormal"/>
        <w:spacing w:before="220"/>
        <w:ind w:firstLine="540"/>
        <w:jc w:val="both"/>
      </w:pPr>
      <w:r>
        <w:t>43.6.6.9. Причастие.</w:t>
      </w:r>
    </w:p>
    <w:p w:rsidR="00C86223" w:rsidRDefault="00C86223">
      <w:pPr>
        <w:pStyle w:val="ConsPlusNormal"/>
        <w:spacing w:before="220"/>
        <w:ind w:firstLine="540"/>
        <w:jc w:val="both"/>
      </w:pPr>
      <w:r>
        <w:t>Причастие. Личные причастия Безличные причастия. Отрицательные формы причастий.</w:t>
      </w:r>
    </w:p>
    <w:p w:rsidR="00C86223" w:rsidRDefault="00C86223">
      <w:pPr>
        <w:pStyle w:val="ConsPlusNormal"/>
        <w:spacing w:before="220"/>
        <w:ind w:firstLine="540"/>
        <w:jc w:val="both"/>
      </w:pPr>
      <w:r>
        <w:t>43.6.6.10. Деепричастие.</w:t>
      </w:r>
    </w:p>
    <w:p w:rsidR="00C86223" w:rsidRDefault="00C86223">
      <w:pPr>
        <w:pStyle w:val="ConsPlusNormal"/>
        <w:spacing w:before="220"/>
        <w:ind w:firstLine="540"/>
        <w:jc w:val="both"/>
      </w:pPr>
      <w:r>
        <w:t>Одновременное деепричастие. Разновременное деепричастие Условное деепричастие. Условно-временное деепричастие. Предварительное деепричастие. Целевое деепричастие. Разряды деепричастий, стоящих на грани с наречиями.</w:t>
      </w:r>
    </w:p>
    <w:p w:rsidR="00C86223" w:rsidRDefault="00C86223">
      <w:pPr>
        <w:pStyle w:val="ConsPlusNormal"/>
        <w:spacing w:before="220"/>
        <w:ind w:firstLine="540"/>
        <w:jc w:val="both"/>
      </w:pPr>
      <w:r>
        <w:t>43.6.6.11. Наречие.</w:t>
      </w:r>
    </w:p>
    <w:p w:rsidR="00C86223" w:rsidRDefault="00C86223">
      <w:pPr>
        <w:pStyle w:val="ConsPlusNormal"/>
        <w:spacing w:before="220"/>
        <w:ind w:firstLine="540"/>
        <w:jc w:val="both"/>
      </w:pPr>
      <w:r>
        <w:t>Качественные наречия. Количественные наречия. Наречие степени. Наречие места. Наречие времени.</w:t>
      </w:r>
    </w:p>
    <w:p w:rsidR="00C86223" w:rsidRDefault="00C86223">
      <w:pPr>
        <w:pStyle w:val="ConsPlusNormal"/>
        <w:spacing w:before="220"/>
        <w:ind w:firstLine="540"/>
        <w:jc w:val="both"/>
      </w:pPr>
      <w:r>
        <w:t>43.6.6.12. Образные слова.</w:t>
      </w:r>
    </w:p>
    <w:p w:rsidR="00C86223" w:rsidRDefault="00C86223">
      <w:pPr>
        <w:pStyle w:val="ConsPlusNormal"/>
        <w:spacing w:before="220"/>
        <w:ind w:firstLine="540"/>
        <w:jc w:val="both"/>
      </w:pPr>
      <w:r>
        <w:t>Семантическая характеристика образных слов. Подчинение образных слов глагольным словам. Морфологическая и фонетическая структура образных слов.</w:t>
      </w:r>
    </w:p>
    <w:p w:rsidR="00C86223" w:rsidRDefault="00C86223">
      <w:pPr>
        <w:pStyle w:val="ConsPlusNormal"/>
        <w:spacing w:before="220"/>
        <w:ind w:firstLine="540"/>
        <w:jc w:val="both"/>
      </w:pPr>
      <w:r>
        <w:t>43.6.6.13. Междометие.</w:t>
      </w:r>
    </w:p>
    <w:p w:rsidR="00C86223" w:rsidRDefault="00C86223">
      <w:pPr>
        <w:pStyle w:val="ConsPlusNormal"/>
        <w:spacing w:before="220"/>
        <w:ind w:firstLine="540"/>
        <w:jc w:val="both"/>
      </w:pPr>
      <w:r>
        <w:t>Разряды междометий. Междометия, выражающие реакцию на чужую речь. Знаменательные слова, перешедшие в разряд междометий.</w:t>
      </w:r>
    </w:p>
    <w:p w:rsidR="00C86223" w:rsidRDefault="00C86223">
      <w:pPr>
        <w:pStyle w:val="ConsPlusNormal"/>
        <w:spacing w:before="220"/>
        <w:ind w:firstLine="540"/>
        <w:jc w:val="both"/>
      </w:pPr>
      <w:r>
        <w:t>43.6.7. Служебные слова.</w:t>
      </w:r>
    </w:p>
    <w:p w:rsidR="00C86223" w:rsidRDefault="00C86223">
      <w:pPr>
        <w:pStyle w:val="ConsPlusNormal"/>
        <w:spacing w:before="220"/>
        <w:ind w:firstLine="540"/>
        <w:jc w:val="both"/>
      </w:pPr>
      <w:r>
        <w:t>43.6.7.1. Послелог.</w:t>
      </w:r>
    </w:p>
    <w:p w:rsidR="00C86223" w:rsidRDefault="00C86223">
      <w:pPr>
        <w:pStyle w:val="ConsPlusNormal"/>
        <w:spacing w:before="220"/>
        <w:ind w:firstLine="540"/>
        <w:jc w:val="both"/>
      </w:pPr>
      <w:r>
        <w:t>Падежные послелоги. Определительные послелоги. Послеложное употребление знаменательных слов.</w:t>
      </w:r>
    </w:p>
    <w:p w:rsidR="00C86223" w:rsidRDefault="00C86223">
      <w:pPr>
        <w:pStyle w:val="ConsPlusNormal"/>
        <w:spacing w:before="220"/>
        <w:ind w:firstLine="540"/>
        <w:jc w:val="both"/>
      </w:pPr>
      <w:r>
        <w:lastRenderedPageBreak/>
        <w:t>43.6.7.2. Союз.</w:t>
      </w:r>
    </w:p>
    <w:p w:rsidR="00C86223" w:rsidRDefault="00C86223">
      <w:pPr>
        <w:pStyle w:val="ConsPlusNormal"/>
        <w:spacing w:before="220"/>
        <w:ind w:firstLine="540"/>
        <w:jc w:val="both"/>
      </w:pPr>
      <w:r>
        <w:t>Сочинительные союзы. Подчинительные союзы. Сопоставительные союзные слова.</w:t>
      </w:r>
    </w:p>
    <w:p w:rsidR="00C86223" w:rsidRDefault="00C86223">
      <w:pPr>
        <w:pStyle w:val="ConsPlusNormal"/>
        <w:spacing w:before="220"/>
        <w:ind w:firstLine="540"/>
        <w:jc w:val="both"/>
      </w:pPr>
      <w:r>
        <w:t>43.6.7.3. Слова-частицы. Частицы-суффиксы.</w:t>
      </w:r>
    </w:p>
    <w:p w:rsidR="00C86223" w:rsidRDefault="00C86223">
      <w:pPr>
        <w:pStyle w:val="ConsPlusNormal"/>
        <w:spacing w:before="220"/>
        <w:ind w:firstLine="540"/>
        <w:jc w:val="both"/>
      </w:pPr>
      <w:r>
        <w:t>Суффиксальные частицы, сохраняющие самостоятельность. Суффиксальные частицы, утратившие самостоятельность в составе слова.</w:t>
      </w:r>
    </w:p>
    <w:p w:rsidR="00C86223" w:rsidRDefault="00C86223">
      <w:pPr>
        <w:pStyle w:val="ConsPlusNormal"/>
        <w:spacing w:before="220"/>
        <w:ind w:firstLine="540"/>
        <w:jc w:val="both"/>
      </w:pPr>
      <w:r>
        <w:t>43.6.8. Развитие связной речи на основе этнокультурного материала.</w:t>
      </w:r>
    </w:p>
    <w:p w:rsidR="00C86223" w:rsidRDefault="00C86223">
      <w:pPr>
        <w:pStyle w:val="ConsPlusNormal"/>
        <w:spacing w:before="220"/>
        <w:ind w:firstLine="540"/>
        <w:jc w:val="both"/>
      </w:pPr>
      <w:r>
        <w:t>43.6.8.1. Лексическая тема "Духовная культура".</w:t>
      </w:r>
    </w:p>
    <w:p w:rsidR="00C86223" w:rsidRDefault="00C86223">
      <w:pPr>
        <w:pStyle w:val="ConsPlusNormal"/>
        <w:spacing w:before="220"/>
        <w:ind w:firstLine="540"/>
        <w:jc w:val="both"/>
      </w:pPr>
      <w:r>
        <w:t>Микротемы: Нанайский язык как часть духовной культуры народа. Значение родного языка в сохранении и развитии культуры. Нанайский фольклор: предания, сказки, песни, загадки, скороговорки. Воспитательное значение нанайского фольклора. Создание малого жанра фольклора.</w:t>
      </w:r>
    </w:p>
    <w:p w:rsidR="00C86223" w:rsidRDefault="00C86223">
      <w:pPr>
        <w:pStyle w:val="ConsPlusNormal"/>
        <w:spacing w:before="220"/>
        <w:ind w:firstLine="540"/>
        <w:jc w:val="both"/>
      </w:pPr>
      <w:r>
        <w:t>43.6.8.2. Лексическая тема "Традиционное прикладное искусство". Микротемы: Изделия из рыбьей кожи, меха, ткани. Плетеные изделия из лозы, камыша, берестяные изделия. Технология, способы орнаментирования. Народные умельцы.</w:t>
      </w:r>
    </w:p>
    <w:p w:rsidR="00C86223" w:rsidRDefault="00C86223">
      <w:pPr>
        <w:pStyle w:val="ConsPlusNormal"/>
        <w:ind w:firstLine="540"/>
        <w:jc w:val="both"/>
      </w:pPr>
    </w:p>
    <w:p w:rsidR="00C86223" w:rsidRDefault="00C86223">
      <w:pPr>
        <w:pStyle w:val="ConsPlusTitle"/>
        <w:ind w:firstLine="540"/>
        <w:jc w:val="both"/>
        <w:outlineLvl w:val="3"/>
      </w:pPr>
      <w:r>
        <w:t>43.7. Содержание обучения в 11 классе.</w:t>
      </w:r>
    </w:p>
    <w:p w:rsidR="00C86223" w:rsidRDefault="00C86223">
      <w:pPr>
        <w:pStyle w:val="ConsPlusNormal"/>
        <w:spacing w:before="220"/>
        <w:ind w:firstLine="540"/>
        <w:jc w:val="both"/>
      </w:pPr>
      <w:r>
        <w:t>43.7.1. Общие сведения о языке.</w:t>
      </w:r>
    </w:p>
    <w:p w:rsidR="00C86223" w:rsidRDefault="00C86223">
      <w:pPr>
        <w:pStyle w:val="ConsPlusNormal"/>
        <w:spacing w:before="220"/>
        <w:ind w:firstLine="540"/>
        <w:jc w:val="both"/>
      </w:pPr>
      <w:r>
        <w:t>Нанайский литературный язык и его нормы. Нанайская лексикология.</w:t>
      </w:r>
    </w:p>
    <w:p w:rsidR="00C86223" w:rsidRDefault="00C86223">
      <w:pPr>
        <w:pStyle w:val="ConsPlusNormal"/>
        <w:spacing w:before="220"/>
        <w:ind w:firstLine="540"/>
        <w:jc w:val="both"/>
      </w:pPr>
      <w:r>
        <w:t>43.7.2. Текст.</w:t>
      </w:r>
    </w:p>
    <w:p w:rsidR="00C86223" w:rsidRDefault="00C86223">
      <w:pPr>
        <w:pStyle w:val="ConsPlusNormal"/>
        <w:spacing w:before="220"/>
        <w:ind w:firstLine="540"/>
        <w:jc w:val="both"/>
      </w:pPr>
      <w:r>
        <w:t>Текст как единица синтаксиса и связной речи. Типы речи. Абзац. Средства организации текста: лексические, морфологические, синтаксические. Лексические и грамматические средства выражения отношения, оценки.</w:t>
      </w:r>
    </w:p>
    <w:p w:rsidR="00C86223" w:rsidRDefault="00C86223">
      <w:pPr>
        <w:pStyle w:val="ConsPlusNormal"/>
        <w:spacing w:before="220"/>
        <w:ind w:firstLine="540"/>
        <w:jc w:val="both"/>
      </w:pPr>
      <w:r>
        <w:t>43.7.3. Синтаксис и пунктуация.</w:t>
      </w:r>
    </w:p>
    <w:p w:rsidR="00C86223" w:rsidRDefault="00C86223">
      <w:pPr>
        <w:pStyle w:val="ConsPlusNormal"/>
        <w:spacing w:before="220"/>
        <w:ind w:firstLine="540"/>
        <w:jc w:val="both"/>
      </w:pPr>
      <w:r>
        <w:t>43.7.3.1. Синтаксис словосочетания.</w:t>
      </w:r>
    </w:p>
    <w:p w:rsidR="00C86223" w:rsidRDefault="00C86223">
      <w:pPr>
        <w:pStyle w:val="ConsPlusNormal"/>
        <w:spacing w:before="220"/>
        <w:ind w:firstLine="540"/>
        <w:jc w:val="both"/>
      </w:pPr>
      <w:r>
        <w:t>Синтаксические единицы. Словосочетание. Предложение. Сочинительная и подчинительная связь. Средства синтаксической связи между словами и предложениями. Союзы. Интонация. Знаки препинания, их назначение.</w:t>
      </w:r>
    </w:p>
    <w:p w:rsidR="00C86223" w:rsidRDefault="00C86223">
      <w:pPr>
        <w:pStyle w:val="ConsPlusNormal"/>
        <w:spacing w:before="220"/>
        <w:ind w:firstLine="540"/>
        <w:jc w:val="both"/>
      </w:pPr>
      <w:r>
        <w:t>43.7.3.2. Синтаксис и пунктуация простого предложения.</w:t>
      </w:r>
    </w:p>
    <w:p w:rsidR="00C86223" w:rsidRDefault="00C86223">
      <w:pPr>
        <w:pStyle w:val="ConsPlusNormal"/>
        <w:spacing w:before="220"/>
        <w:ind w:firstLine="540"/>
        <w:jc w:val="both"/>
      </w:pPr>
      <w:r>
        <w:t>Простое предложение. Грамматическая основа предложения. Главные и второстепенные члены предложения. Порядок слов в предложении в нанайском языке. Предложения двусоставные и односоставные, особенности их употребления в текстах разных стилей. Предложения с однородными членами. Предложения с обращением. Вводные слова и предложения, их значения. Предложения с обособленными второстепенными членами предложения. Знаки препинания в простом предложении. Особенности постановки знаков препинания в нанайском языке в отличие от русского.</w:t>
      </w:r>
    </w:p>
    <w:p w:rsidR="00C86223" w:rsidRDefault="00C86223">
      <w:pPr>
        <w:pStyle w:val="ConsPlusNormal"/>
        <w:spacing w:before="220"/>
        <w:ind w:firstLine="540"/>
        <w:jc w:val="both"/>
      </w:pPr>
      <w:r>
        <w:t>43.7.3.3. Синтаксис и пунктуация сложного предложения.</w:t>
      </w:r>
    </w:p>
    <w:p w:rsidR="00C86223" w:rsidRDefault="00C86223">
      <w:pPr>
        <w:pStyle w:val="ConsPlusNormal"/>
        <w:spacing w:before="220"/>
        <w:ind w:firstLine="540"/>
        <w:jc w:val="both"/>
      </w:pPr>
      <w:r>
        <w:t>Сложное предложение. Виды сложных предложений.</w:t>
      </w:r>
    </w:p>
    <w:p w:rsidR="00C86223" w:rsidRDefault="00C86223">
      <w:pPr>
        <w:pStyle w:val="ConsPlusNormal"/>
        <w:spacing w:before="220"/>
        <w:ind w:firstLine="540"/>
        <w:jc w:val="both"/>
      </w:pPr>
      <w:r>
        <w:t xml:space="preserve">Сложносочиненные предложения. Сложноподчиненные предложения. Особенности </w:t>
      </w:r>
      <w:r>
        <w:lastRenderedPageBreak/>
        <w:t>построения сложноподчиненных предложений в нанайском языке. Пунктуация в сложносочиненном и сложноподчиненном предложении. Синонимика простых и сложных предложений.</w:t>
      </w:r>
    </w:p>
    <w:p w:rsidR="00C86223" w:rsidRDefault="00C86223">
      <w:pPr>
        <w:pStyle w:val="ConsPlusNormal"/>
        <w:spacing w:before="220"/>
        <w:ind w:firstLine="540"/>
        <w:jc w:val="both"/>
      </w:pPr>
      <w:r>
        <w:t>Бессоюзные сложные предложения. Значение интонации в бессоюзных сложных предложениях. Знаки препинания в бессоюзных сложных предложениях. Синонимика сложносочиненных, сложноподчиненных и бессоюзных сложных предложений. Сложные предложения с различными видами связи.</w:t>
      </w:r>
    </w:p>
    <w:p w:rsidR="00C86223" w:rsidRDefault="00C86223">
      <w:pPr>
        <w:pStyle w:val="ConsPlusNormal"/>
        <w:spacing w:before="220"/>
        <w:ind w:firstLine="540"/>
        <w:jc w:val="both"/>
      </w:pPr>
      <w:r>
        <w:t>43.7.3.4. Прямая и косвенная речь. Замена прямой речи косвенной и ее особенности в нанайском языке. Знаки препинания в предложениях с прямой и косвенной речью. Цитаты и знаки препинания при цитировании.</w:t>
      </w:r>
    </w:p>
    <w:p w:rsidR="00C86223" w:rsidRDefault="00C86223">
      <w:pPr>
        <w:pStyle w:val="ConsPlusNormal"/>
        <w:spacing w:before="220"/>
        <w:ind w:firstLine="540"/>
        <w:jc w:val="both"/>
      </w:pPr>
      <w:r>
        <w:t>43.7.4. Развитие связной речи на основе этнокультурного материала.</w:t>
      </w:r>
    </w:p>
    <w:p w:rsidR="00C86223" w:rsidRDefault="00C86223">
      <w:pPr>
        <w:pStyle w:val="ConsPlusNormal"/>
        <w:spacing w:before="220"/>
        <w:ind w:firstLine="540"/>
        <w:jc w:val="both"/>
      </w:pPr>
      <w:r>
        <w:t>43.7.4.1. Лексическая тема "Обычаи и обряды в духовной культуре нанайцев".</w:t>
      </w:r>
    </w:p>
    <w:p w:rsidR="00C86223" w:rsidRDefault="00C86223">
      <w:pPr>
        <w:pStyle w:val="ConsPlusNormal"/>
        <w:spacing w:before="220"/>
        <w:ind w:firstLine="540"/>
        <w:jc w:val="both"/>
      </w:pPr>
      <w:r>
        <w:t>Микротемы: Традиционные нанайские обычаи и их значение: свадебный обряд, родильный обряд, похоронный обряд. Терминологическая (обрядовая) лексика.</w:t>
      </w:r>
    </w:p>
    <w:p w:rsidR="00C86223" w:rsidRDefault="00C86223">
      <w:pPr>
        <w:pStyle w:val="ConsPlusNormal"/>
        <w:spacing w:before="220"/>
        <w:ind w:firstLine="540"/>
        <w:jc w:val="both"/>
      </w:pPr>
      <w:r>
        <w:t>43.7.4.2. Лексическая тема "Древние верования нанайцев".</w:t>
      </w:r>
    </w:p>
    <w:p w:rsidR="00C86223" w:rsidRDefault="00C86223">
      <w:pPr>
        <w:pStyle w:val="ConsPlusNormal"/>
        <w:spacing w:before="220"/>
        <w:ind w:firstLine="540"/>
        <w:jc w:val="both"/>
      </w:pPr>
      <w:r>
        <w:t>Микротемы: Этапный характер религиозных воззрений нанайцев и их значение: анимизм, тотемизм, шаманизм. Терминологическая (табуированная) лексика.</w:t>
      </w:r>
    </w:p>
    <w:p w:rsidR="00C86223" w:rsidRDefault="00C86223">
      <w:pPr>
        <w:pStyle w:val="ConsPlusNormal"/>
        <w:ind w:firstLine="540"/>
        <w:jc w:val="both"/>
      </w:pPr>
    </w:p>
    <w:p w:rsidR="00C86223" w:rsidRDefault="00C86223">
      <w:pPr>
        <w:pStyle w:val="ConsPlusTitle"/>
        <w:ind w:firstLine="540"/>
        <w:jc w:val="both"/>
        <w:outlineLvl w:val="3"/>
      </w:pPr>
      <w:r>
        <w:t>43.8. Планируемые результаты освоения программы по родному (нанайскому) языку на уровне среднего общего образования.</w:t>
      </w:r>
    </w:p>
    <w:p w:rsidR="00C86223" w:rsidRDefault="00C86223">
      <w:pPr>
        <w:pStyle w:val="ConsPlusNormal"/>
        <w:spacing w:before="220"/>
        <w:ind w:firstLine="540"/>
        <w:jc w:val="both"/>
      </w:pPr>
      <w:r>
        <w:t>43.8.1. В результате изучения родного (нанайского)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(нанайскому)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(нанайского) языка;</w:t>
      </w:r>
    </w:p>
    <w:p w:rsidR="00C86223" w:rsidRDefault="00C86223">
      <w:pPr>
        <w:pStyle w:val="ConsPlusNormal"/>
        <w:spacing w:before="220"/>
        <w:ind w:firstLine="540"/>
        <w:jc w:val="both"/>
      </w:pPr>
      <w:r>
        <w:t xml:space="preserve">интерес к различным сферам профессиональной деятельности, в том числе к деятельности </w:t>
      </w:r>
      <w:r>
        <w:lastRenderedPageBreak/>
        <w:t>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(нанайскому) языку, индивидуально и в группе.</w:t>
      </w:r>
    </w:p>
    <w:p w:rsidR="00C86223" w:rsidRDefault="00C86223">
      <w:pPr>
        <w:pStyle w:val="ConsPlusNormal"/>
        <w:spacing w:before="220"/>
        <w:ind w:firstLine="540"/>
        <w:jc w:val="both"/>
      </w:pPr>
      <w:r>
        <w:t>43.8.2. В процессе достижения личностных результатов освоения обучающимися программы по родному (нанайскому)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lastRenderedPageBreak/>
        <w:t>43.8.3. В результате изучения родного (нанайского)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43.8.3.1.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43.8.3.3.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получения информации, в том числе лингвистической,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43.8.3.4.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43.8.3.5.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43.8.3.6. У обучающегося будут сформированы следующие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lastRenderedPageBreak/>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43.8.3.7.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43.8.3.8.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(нанайскому)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43.8.4. Предметные результаты изучения родного (нанайского) языка. К концу 10 класса обучающийся научится:</w:t>
      </w:r>
    </w:p>
    <w:p w:rsidR="00C86223" w:rsidRDefault="00C86223">
      <w:pPr>
        <w:pStyle w:val="ConsPlusNormal"/>
        <w:spacing w:before="220"/>
        <w:ind w:firstLine="540"/>
        <w:jc w:val="both"/>
      </w:pPr>
      <w:r>
        <w:t>проводить различные виды анализа слова (фонетический, морфемный, словообразовательный, лексический, морфологический), синтаксический анализ словосочетания и предложения;</w:t>
      </w:r>
    </w:p>
    <w:p w:rsidR="00C86223" w:rsidRDefault="00C86223">
      <w:pPr>
        <w:pStyle w:val="ConsPlusNormal"/>
        <w:spacing w:before="220"/>
        <w:ind w:firstLine="540"/>
        <w:jc w:val="both"/>
      </w:pPr>
      <w:r>
        <w:t>пользоваться различными видами лингвистических, в том числе двуязычных, словарей;</w:t>
      </w:r>
    </w:p>
    <w:p w:rsidR="00C86223" w:rsidRDefault="00C86223">
      <w:pPr>
        <w:pStyle w:val="ConsPlusNormal"/>
        <w:spacing w:before="220"/>
        <w:ind w:firstLine="540"/>
        <w:jc w:val="both"/>
      </w:pPr>
      <w:r>
        <w:t>понимать информацию, предъявляемую на слух в нормальном темпе, передавать информацию в развернутом и сокращенном виде;</w:t>
      </w:r>
    </w:p>
    <w:p w:rsidR="00C86223" w:rsidRDefault="00C86223">
      <w:pPr>
        <w:pStyle w:val="ConsPlusNormal"/>
        <w:spacing w:before="220"/>
        <w:ind w:firstLine="540"/>
        <w:jc w:val="both"/>
      </w:pPr>
      <w:r>
        <w:t>переводить фрагменты текстов на русский язык с родного на русский язык и наоборот;</w:t>
      </w:r>
    </w:p>
    <w:p w:rsidR="00C86223" w:rsidRDefault="00C86223">
      <w:pPr>
        <w:pStyle w:val="ConsPlusNormal"/>
        <w:spacing w:before="220"/>
        <w:ind w:firstLine="540"/>
        <w:jc w:val="both"/>
      </w:pPr>
      <w:r>
        <w:t>употреблять языковые единицы родного языка в речевой практике в соответствии с ситуацией и стилем общения;</w:t>
      </w:r>
    </w:p>
    <w:p w:rsidR="00C86223" w:rsidRDefault="00C86223">
      <w:pPr>
        <w:pStyle w:val="ConsPlusNormal"/>
        <w:spacing w:before="220"/>
        <w:ind w:firstLine="540"/>
        <w:jc w:val="both"/>
      </w:pPr>
      <w:r>
        <w:t>читать и понимать общее содержание текстов разных стилей и жанров (стихи, песни, сказки, легенды, рассказы, отрывки из повестей и романов);</w:t>
      </w:r>
    </w:p>
    <w:p w:rsidR="00C86223" w:rsidRDefault="00C86223">
      <w:pPr>
        <w:pStyle w:val="ConsPlusNormal"/>
        <w:spacing w:before="220"/>
        <w:ind w:firstLine="540"/>
        <w:jc w:val="both"/>
      </w:pPr>
      <w:r>
        <w:lastRenderedPageBreak/>
        <w:t>уважительно относиться к родному (нанайскому) языку;</w:t>
      </w:r>
    </w:p>
    <w:p w:rsidR="00C86223" w:rsidRDefault="00C86223">
      <w:pPr>
        <w:pStyle w:val="ConsPlusNormal"/>
        <w:spacing w:before="220"/>
        <w:ind w:firstLine="540"/>
        <w:jc w:val="both"/>
      </w:pPr>
      <w:r>
        <w:t>понимать информацию устного и письменного сообщения (цели, темы, основной и дополнительной информации);</w:t>
      </w:r>
    </w:p>
    <w:p w:rsidR="00C86223" w:rsidRDefault="00C86223">
      <w:pPr>
        <w:pStyle w:val="ConsPlusNormal"/>
        <w:spacing w:before="220"/>
        <w:ind w:firstLine="540"/>
        <w:jc w:val="both"/>
      </w:pPr>
      <w:r>
        <w:t>читать и понимать общее содержание научных текстов (тексты учебников), публицистических (информационное сообщение, комментарий);</w:t>
      </w:r>
    </w:p>
    <w:p w:rsidR="00C86223" w:rsidRDefault="00C86223">
      <w:pPr>
        <w:pStyle w:val="ConsPlusNormal"/>
        <w:spacing w:before="220"/>
        <w:ind w:firstLine="540"/>
        <w:jc w:val="both"/>
      </w:pPr>
      <w:r>
        <w:t>работать с текстом как источником информации, владеть основными видами информационной переработки текста в план, тезисы, конспект;</w:t>
      </w:r>
    </w:p>
    <w:p w:rsidR="00C86223" w:rsidRDefault="00C86223">
      <w:pPr>
        <w:pStyle w:val="ConsPlusNormal"/>
        <w:spacing w:before="220"/>
        <w:ind w:firstLine="540"/>
        <w:jc w:val="both"/>
      </w:pPr>
      <w:r>
        <w:t>создавать тексты, различные по жанру и стилю, с учетом сферы и ситуации общения;</w:t>
      </w:r>
    </w:p>
    <w:p w:rsidR="00C86223" w:rsidRDefault="00C86223">
      <w:pPr>
        <w:pStyle w:val="ConsPlusNormal"/>
        <w:spacing w:before="220"/>
        <w:ind w:firstLine="540"/>
        <w:jc w:val="both"/>
      </w:pPr>
      <w:r>
        <w:t>вести диалоги на бытовые, учебные, социокультурные темы с соблюдением норм речевого этикета.</w:t>
      </w:r>
    </w:p>
    <w:p w:rsidR="00C86223" w:rsidRDefault="00C86223">
      <w:pPr>
        <w:pStyle w:val="ConsPlusNormal"/>
        <w:spacing w:before="220"/>
        <w:ind w:firstLine="540"/>
        <w:jc w:val="both"/>
      </w:pPr>
      <w:r>
        <w:t>43.8.5. Предметные результаты изучения родного (нанайского) языка. К концу 11 класса обучающийся научится:</w:t>
      </w:r>
    </w:p>
    <w:p w:rsidR="00C86223" w:rsidRDefault="00C86223">
      <w:pPr>
        <w:pStyle w:val="ConsPlusNormal"/>
        <w:spacing w:before="220"/>
        <w:ind w:firstLine="540"/>
        <w:jc w:val="both"/>
      </w:pPr>
      <w:r>
        <w:t>проводить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C86223" w:rsidRDefault="00C86223">
      <w:pPr>
        <w:pStyle w:val="ConsPlusNormal"/>
        <w:spacing w:before="220"/>
        <w:ind w:firstLine="540"/>
        <w:jc w:val="both"/>
      </w:pPr>
      <w:r>
        <w:t>понимать коммуникативно-эстетическую возможность лексической и грамматической синонимии и использовать ее в собственной речевой практике;</w:t>
      </w:r>
    </w:p>
    <w:p w:rsidR="00C86223" w:rsidRDefault="00C86223">
      <w:pPr>
        <w:pStyle w:val="ConsPlusNormal"/>
        <w:spacing w:before="220"/>
        <w:ind w:firstLine="540"/>
        <w:jc w:val="both"/>
      </w:pPr>
      <w:r>
        <w:t>понимать информацию устного и письменного сообщения (цели, темы, основной и дополнительной информации);</w:t>
      </w:r>
    </w:p>
    <w:p w:rsidR="00C86223" w:rsidRDefault="00C86223">
      <w:pPr>
        <w:pStyle w:val="ConsPlusNormal"/>
        <w:spacing w:before="220"/>
        <w:ind w:firstLine="540"/>
        <w:jc w:val="both"/>
      </w:pPr>
      <w:r>
        <w:t>работать с текстом как источником информации, владеть основными видами информационной переработки текста в план, тезисы, конспект;</w:t>
      </w:r>
    </w:p>
    <w:p w:rsidR="00C86223" w:rsidRDefault="00C86223">
      <w:pPr>
        <w:pStyle w:val="ConsPlusNormal"/>
        <w:spacing w:before="220"/>
        <w:ind w:firstLine="540"/>
        <w:jc w:val="both"/>
      </w:pPr>
      <w:r>
        <w:t>понимать информацию, предъявляемую на слух в нормальном темпе;</w:t>
      </w:r>
    </w:p>
    <w:p w:rsidR="00C86223" w:rsidRDefault="00C86223">
      <w:pPr>
        <w:pStyle w:val="ConsPlusNormal"/>
        <w:spacing w:before="220"/>
        <w:ind w:firstLine="540"/>
        <w:jc w:val="both"/>
      </w:pPr>
      <w:r>
        <w:t>передавать информацию в развернутом и сокращенном виде;</w:t>
      </w:r>
    </w:p>
    <w:p w:rsidR="00C86223" w:rsidRDefault="00C86223">
      <w:pPr>
        <w:pStyle w:val="ConsPlusNormal"/>
        <w:spacing w:before="220"/>
        <w:ind w:firstLine="540"/>
        <w:jc w:val="both"/>
      </w:pPr>
      <w:r>
        <w:t>создавать тексты, различные по жанру и стилю, с учетом сферы и ситуации общения;</w:t>
      </w:r>
    </w:p>
    <w:p w:rsidR="00C86223" w:rsidRDefault="00C86223">
      <w:pPr>
        <w:pStyle w:val="ConsPlusNormal"/>
        <w:spacing w:before="220"/>
        <w:ind w:firstLine="540"/>
        <w:jc w:val="both"/>
      </w:pPr>
      <w:r>
        <w:t>вести диалоги на бытовые, учебные, социокультурные темы с соблюдением норм речевого этикета;</w:t>
      </w:r>
    </w:p>
    <w:p w:rsidR="00C86223" w:rsidRDefault="00C86223">
      <w:pPr>
        <w:pStyle w:val="ConsPlusNormal"/>
        <w:spacing w:before="220"/>
        <w:ind w:firstLine="540"/>
        <w:jc w:val="both"/>
      </w:pPr>
      <w:r>
        <w:t>переводить фрагменты текстов с родного на русский язык и с русского языка на родной.</w:t>
      </w:r>
    </w:p>
    <w:p w:rsidR="00C86223" w:rsidRDefault="00C86223">
      <w:pPr>
        <w:pStyle w:val="ConsPlusNormal"/>
        <w:ind w:firstLine="540"/>
        <w:jc w:val="both"/>
      </w:pPr>
    </w:p>
    <w:p w:rsidR="00C86223" w:rsidRDefault="00C86223">
      <w:pPr>
        <w:pStyle w:val="ConsPlusTitle"/>
        <w:ind w:firstLine="540"/>
        <w:jc w:val="both"/>
        <w:outlineLvl w:val="2"/>
      </w:pPr>
      <w:r>
        <w:t>44. Федеральная рабочая программа по учебному предмету "Родной (ногайский) язык" (базовый уровень).</w:t>
      </w:r>
    </w:p>
    <w:p w:rsidR="00C86223" w:rsidRDefault="00C86223">
      <w:pPr>
        <w:pStyle w:val="ConsPlusNormal"/>
        <w:spacing w:before="220"/>
        <w:ind w:firstLine="540"/>
        <w:jc w:val="both"/>
      </w:pPr>
      <w:r>
        <w:t>44.1. Федеральная рабочая программа по учебному предмету "Родной (ногайский) язык" (базовый уровень) (предметная область "Родной язык и родная литература") (далее соответственно - программа по родному (ногайскому) языку, родной (ногайский) язык, ногайский язык) разработана для обучающихся, владеющих родным (ногайским) языком, и включает пояснительную записку, содержание обучения, планируемые результаты освоения программы по родному (ногайскому) языку.</w:t>
      </w:r>
    </w:p>
    <w:p w:rsidR="00C86223" w:rsidRDefault="00C86223">
      <w:pPr>
        <w:pStyle w:val="ConsPlusNormal"/>
        <w:spacing w:before="220"/>
        <w:ind w:firstLine="540"/>
        <w:jc w:val="both"/>
      </w:pPr>
      <w:r>
        <w:t>44.2. Пояснительная записка отражает общие цели изучения родного (ногайского)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lastRenderedPageBreak/>
        <w:t>44.3.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44.4. Планируемые результаты освоения программы по родному (ногайскому)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44.5. Пояснительная записка.</w:t>
      </w:r>
    </w:p>
    <w:p w:rsidR="00C86223" w:rsidRDefault="00C86223">
      <w:pPr>
        <w:pStyle w:val="ConsPlusNormal"/>
        <w:spacing w:before="220"/>
        <w:ind w:firstLine="540"/>
        <w:jc w:val="both"/>
      </w:pPr>
      <w:r>
        <w:t>44.5.1. Федеральная рабочая программа по родному (ногайскому)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44.5.2. В содержании программы по родному (ногайскому) языку выделяются следующие содержательные линии: язык, общие сведения о языке, разделы науки о языке, речь, речевое общение и культура речи.</w:t>
      </w:r>
    </w:p>
    <w:p w:rsidR="00C86223" w:rsidRDefault="00C86223">
      <w:pPr>
        <w:pStyle w:val="ConsPlusNormal"/>
        <w:spacing w:before="220"/>
        <w:ind w:firstLine="540"/>
        <w:jc w:val="both"/>
      </w:pPr>
      <w:r>
        <w:t>44.5.3. Изучение родного (ногайского) языка направлено на достижение следующих целей:</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ногайском языке;</w:t>
      </w:r>
    </w:p>
    <w:p w:rsidR="00C86223" w:rsidRDefault="00C86223">
      <w:pPr>
        <w:pStyle w:val="ConsPlusNormal"/>
        <w:spacing w:before="220"/>
        <w:ind w:firstLine="540"/>
        <w:jc w:val="both"/>
      </w:pPr>
      <w:r>
        <w:t>расширение знаний о специфике ногайского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и многоконфессиональном обществе;</w:t>
      </w:r>
    </w:p>
    <w:p w:rsidR="00C86223" w:rsidRDefault="00C86223">
      <w:pPr>
        <w:pStyle w:val="ConsPlusNormal"/>
        <w:spacing w:before="220"/>
        <w:ind w:firstLine="540"/>
        <w:jc w:val="both"/>
      </w:pPr>
      <w:r>
        <w:t>обеспечение функциональной грамотности обучающихся в сфере родного языка;</w:t>
      </w:r>
    </w:p>
    <w:p w:rsidR="00C86223" w:rsidRDefault="00C86223">
      <w:pPr>
        <w:pStyle w:val="ConsPlusNormal"/>
        <w:spacing w:before="220"/>
        <w:ind w:firstLine="540"/>
        <w:jc w:val="both"/>
      </w:pPr>
      <w:r>
        <w:t>формирование понятий о языке как развивающейся знаковой системе, о стилях, изобразительно-выразительных возможностях и нормах ногайского литературного языка;</w:t>
      </w:r>
    </w:p>
    <w:p w:rsidR="00C86223" w:rsidRDefault="00C86223">
      <w:pPr>
        <w:pStyle w:val="ConsPlusNormal"/>
        <w:spacing w:before="220"/>
        <w:ind w:firstLine="540"/>
        <w:jc w:val="both"/>
      </w:pPr>
      <w:r>
        <w:t>совершенствование умений применять знания по ногайскому языку в речевой практике с учетом ситуации и ориентацией на результат;</w:t>
      </w:r>
    </w:p>
    <w:p w:rsidR="00C86223" w:rsidRDefault="00C86223">
      <w:pPr>
        <w:pStyle w:val="ConsPlusNormal"/>
        <w:spacing w:before="220"/>
        <w:ind w:firstLine="540"/>
        <w:jc w:val="both"/>
      </w:pPr>
      <w:r>
        <w:t>развитие умений и навыков оценивать собственную и чужую речь с позиции их соответствия нормам ногайского литературного языка, совершенствовать свою речевую культуру, сопоставлять в условиях билингвизма языковые и речевые единицы ногайского и русского языков;</w:t>
      </w:r>
    </w:p>
    <w:p w:rsidR="00C86223" w:rsidRDefault="00C86223">
      <w:pPr>
        <w:pStyle w:val="ConsPlusNormal"/>
        <w:spacing w:before="220"/>
        <w:ind w:firstLine="540"/>
        <w:jc w:val="both"/>
      </w:pPr>
      <w:r>
        <w:t>воспитание ценностного отношения к ногайскому языку как хранителю национальной культуры и одному из государственных языков Карачаево-Черкесской Республики, выработка потребности в его изучении.</w:t>
      </w:r>
    </w:p>
    <w:p w:rsidR="00C86223" w:rsidRDefault="00C86223">
      <w:pPr>
        <w:pStyle w:val="ConsPlusNormal"/>
        <w:spacing w:before="220"/>
        <w:ind w:firstLine="540"/>
        <w:jc w:val="both"/>
      </w:pPr>
      <w:r>
        <w:t>44.5.4. Общее число часов, рекомендованных для изучения родного (ногайского)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44.6. Содержание обучения в 10 классе.</w:t>
      </w:r>
    </w:p>
    <w:p w:rsidR="00C86223" w:rsidRDefault="00C86223">
      <w:pPr>
        <w:pStyle w:val="ConsPlusNormal"/>
        <w:spacing w:before="220"/>
        <w:ind w:firstLine="540"/>
        <w:jc w:val="both"/>
      </w:pPr>
      <w:r>
        <w:t>44.6.1. Язык. Общие сведения о языке. Общие сведения о ногайском языке.</w:t>
      </w:r>
    </w:p>
    <w:p w:rsidR="00C86223" w:rsidRDefault="00C86223">
      <w:pPr>
        <w:pStyle w:val="ConsPlusNormal"/>
        <w:spacing w:before="220"/>
        <w:ind w:firstLine="540"/>
        <w:jc w:val="both"/>
      </w:pPr>
      <w:r>
        <w:t xml:space="preserve">Ногайский язык - национальный язык ногайского народа, один из государственных языков Карачаево-Черкесской Республики. Язык и история народа. Взаимосвязь языка и истории народа. Ногайский язык как система, системность языковых единиц. Основные функции языка, взаимосвязь ногайского языка с культурой и историей ногайского народа. Основные этапы исторического </w:t>
      </w:r>
      <w:r>
        <w:lastRenderedPageBreak/>
        <w:t>развития ногайского литературного языка.</w:t>
      </w:r>
    </w:p>
    <w:p w:rsidR="00C86223" w:rsidRDefault="00C86223">
      <w:pPr>
        <w:pStyle w:val="ConsPlusNormal"/>
        <w:spacing w:before="220"/>
        <w:ind w:firstLine="540"/>
        <w:jc w:val="both"/>
      </w:pPr>
      <w:r>
        <w:t>44.6.2. Разделы науки о языке.</w:t>
      </w:r>
    </w:p>
    <w:p w:rsidR="00C86223" w:rsidRDefault="00C86223">
      <w:pPr>
        <w:pStyle w:val="ConsPlusNormal"/>
        <w:spacing w:before="220"/>
        <w:ind w:firstLine="540"/>
        <w:jc w:val="both"/>
      </w:pPr>
      <w:r>
        <w:t>44.6.2.1. Лексика. Фразеология. Диалектология.</w:t>
      </w:r>
    </w:p>
    <w:p w:rsidR="00C86223" w:rsidRDefault="00C86223">
      <w:pPr>
        <w:pStyle w:val="ConsPlusNormal"/>
        <w:spacing w:before="220"/>
        <w:ind w:firstLine="540"/>
        <w:jc w:val="both"/>
      </w:pPr>
      <w:r>
        <w:t>Обобщение, систематизация и углубление ранее приобретенных обучающимися знаний по лексике, фразеологии и диалектологии. Слово и его значение. Однозначные и многозначные слова. Изобразительно-выразительные средства ногайского языка. Синонимы, антонимы, омонимы, паронимы и их употребление. Лексика общеупотребительная и лексика, имеющая ограниченную сферу употребления. Историзмы, архаизмы, неологизмы. Фразеология. Фразеологические единицы и их употребление. Лексические и фразеологические словари. Диалекты и говоры ногайского языка.</w:t>
      </w:r>
    </w:p>
    <w:p w:rsidR="00C86223" w:rsidRDefault="00C86223">
      <w:pPr>
        <w:pStyle w:val="ConsPlusNormal"/>
        <w:spacing w:before="220"/>
        <w:ind w:firstLine="540"/>
        <w:jc w:val="both"/>
      </w:pPr>
      <w:r>
        <w:t>44.6.2.2. Фонетика. Графика. Орфография. Орфоэпия.</w:t>
      </w:r>
    </w:p>
    <w:p w:rsidR="00C86223" w:rsidRDefault="00C86223">
      <w:pPr>
        <w:pStyle w:val="ConsPlusNormal"/>
        <w:spacing w:before="220"/>
        <w:ind w:firstLine="540"/>
        <w:jc w:val="both"/>
      </w:pPr>
      <w:r>
        <w:t>Обобщение, систематизация и углубление ранее приобретенных обучающимися знаний по фонетике, графике, орфографии и орфоэпии. Понятие фонемы. Соотношение звука и буквы. Понятие графики. Алфавит. Фонетический разбор. Орфоэпические нормы современного ногайского языка. Особенности ногайского словесного ударения. Работа с лингвистическими словарями.</w:t>
      </w:r>
    </w:p>
    <w:p w:rsidR="00C86223" w:rsidRDefault="00C86223">
      <w:pPr>
        <w:pStyle w:val="ConsPlusNormal"/>
        <w:spacing w:before="220"/>
        <w:ind w:firstLine="540"/>
        <w:jc w:val="both"/>
      </w:pPr>
      <w:r>
        <w:t>44.6.2.3. Морфемика и словообразование. Состав слова.</w:t>
      </w:r>
    </w:p>
    <w:p w:rsidR="00C86223" w:rsidRDefault="00C86223">
      <w:pPr>
        <w:pStyle w:val="ConsPlusNormal"/>
        <w:spacing w:before="220"/>
        <w:ind w:firstLine="540"/>
        <w:jc w:val="both"/>
      </w:pPr>
      <w:r>
        <w:t>Обобщение, систематизация и углубление ранее приобретенных обучающимися знаний по морфемике и словообразованию. Состав слова. Система морфем ногайского языка. Словообразование. Способы словообразования. Словообразующие и формообразующие морфемы. Морфемный и словообразовательный анализ.</w:t>
      </w:r>
    </w:p>
    <w:p w:rsidR="00C86223" w:rsidRDefault="00C86223">
      <w:pPr>
        <w:pStyle w:val="ConsPlusNormal"/>
        <w:spacing w:before="220"/>
        <w:ind w:firstLine="540"/>
        <w:jc w:val="both"/>
      </w:pPr>
      <w:r>
        <w:t>44.6.2.4. Морфология и орфография.</w:t>
      </w:r>
    </w:p>
    <w:p w:rsidR="00C86223" w:rsidRDefault="00C86223">
      <w:pPr>
        <w:pStyle w:val="ConsPlusNormal"/>
        <w:spacing w:before="220"/>
        <w:ind w:firstLine="540"/>
        <w:jc w:val="both"/>
      </w:pPr>
      <w:r>
        <w:t>Обобщение, систематизация и углубление ранее приобретенных обучающимися знаний по морфологии. Общее грамматическое значение, грамматические формы и синтаксические функции частей речи. Нормативное употребление форм слова. Классификация частей речи в ногайском языке. Самостоятельные части речи. Служебные части речи. Междометие как особый разряд слов. Звукоподражательные слова. Общее грамматическое значение, грамматические формы и синтаксические функции частей речи. Орфография. Правописание частей речи. Морфологический анализ слова.</w:t>
      </w:r>
    </w:p>
    <w:p w:rsidR="00C86223" w:rsidRDefault="00C86223">
      <w:pPr>
        <w:pStyle w:val="ConsPlusNormal"/>
        <w:ind w:firstLine="540"/>
        <w:jc w:val="both"/>
      </w:pPr>
    </w:p>
    <w:p w:rsidR="00C86223" w:rsidRDefault="00C86223">
      <w:pPr>
        <w:pStyle w:val="ConsPlusTitle"/>
        <w:ind w:firstLine="540"/>
        <w:jc w:val="both"/>
        <w:outlineLvl w:val="3"/>
      </w:pPr>
      <w:r>
        <w:t>44.7. Содержание обучения в 11 классе.</w:t>
      </w:r>
    </w:p>
    <w:p w:rsidR="00C86223" w:rsidRDefault="00C86223">
      <w:pPr>
        <w:pStyle w:val="ConsPlusNormal"/>
        <w:spacing w:before="220"/>
        <w:ind w:firstLine="540"/>
        <w:jc w:val="both"/>
      </w:pPr>
      <w:r>
        <w:t>44.7.1. Разделы науки о языке. Синтаксис и пунктуация.</w:t>
      </w:r>
    </w:p>
    <w:p w:rsidR="00C86223" w:rsidRDefault="00C86223">
      <w:pPr>
        <w:pStyle w:val="ConsPlusNormal"/>
        <w:spacing w:before="220"/>
        <w:ind w:firstLine="540"/>
        <w:jc w:val="both"/>
      </w:pPr>
      <w:r>
        <w:t>Словосочетание как средство обозначения понятий. Предложение как средство выражения мысли. Порядок слов в предложении. Синтаксическая связь в предложении. Структура словосочетаний в ногайском языке. Главные и второстепенные члены предложения. Виды простых предложений. Распространенные и нераспространенные предложения. Однородные члены предложения. Обособление определения, приложения, обстоятельства, дополнения. Односоставные глагольные предложения. Именные предложения. Неполные предложения. Интонация простого предложения. Отличие сложного предложения от простого. Части сложного предложения в сравнении с самостоятельным простым предложением. Классификация сложных предложений в ногайском языке. Сложносочиненные предложения. Сложноподчиненные предложения. Виды придаточных предложений по значению. Синтаксический анализ сложных предложений. Пунктуация в ногайском языке. Знаки препинания в простом и сложном предложениях.</w:t>
      </w:r>
    </w:p>
    <w:p w:rsidR="00C86223" w:rsidRDefault="00C86223">
      <w:pPr>
        <w:pStyle w:val="ConsPlusNormal"/>
        <w:spacing w:before="220"/>
        <w:ind w:firstLine="540"/>
        <w:jc w:val="both"/>
      </w:pPr>
      <w:r>
        <w:t>44.7.2. Речь. Речевое общение.</w:t>
      </w:r>
    </w:p>
    <w:p w:rsidR="00C86223" w:rsidRDefault="00C86223">
      <w:pPr>
        <w:pStyle w:val="ConsPlusNormal"/>
        <w:spacing w:before="220"/>
        <w:ind w:firstLine="540"/>
        <w:jc w:val="both"/>
      </w:pPr>
      <w:r>
        <w:lastRenderedPageBreak/>
        <w:t>44.7.2.1. Текст.</w:t>
      </w:r>
    </w:p>
    <w:p w:rsidR="00C86223" w:rsidRDefault="00C86223">
      <w:pPr>
        <w:pStyle w:val="ConsPlusNormal"/>
        <w:spacing w:before="220"/>
        <w:ind w:firstLine="540"/>
        <w:jc w:val="both"/>
      </w:pPr>
      <w:r>
        <w:t>Текст как наиболее крупная синтаксическая единица языка. Текст как носитель смысла, мысли. Признаки текста. Структура текста. Различные виды чтения, переработки и преобразования текстов. Анализ текстов разных стилей и жанров. Выделение главной мысли текста. Сокращение текста. План. Тезисы. Реферат. Перевод. Конспект. Аннотация.</w:t>
      </w:r>
    </w:p>
    <w:p w:rsidR="00C86223" w:rsidRDefault="00C86223">
      <w:pPr>
        <w:pStyle w:val="ConsPlusNormal"/>
        <w:spacing w:before="220"/>
        <w:ind w:firstLine="540"/>
        <w:jc w:val="both"/>
      </w:pPr>
      <w:r>
        <w:t>44.7.2.2. Стилистика.</w:t>
      </w:r>
    </w:p>
    <w:p w:rsidR="00C86223" w:rsidRDefault="00C86223">
      <w:pPr>
        <w:pStyle w:val="ConsPlusNormal"/>
        <w:spacing w:before="220"/>
        <w:ind w:firstLine="540"/>
        <w:jc w:val="both"/>
      </w:pPr>
      <w:r>
        <w:t>Стилистика как раздел науки о языке, изучающий стили языка и стили речи, а также изобразительно-выразительные средства. Стиль. Классификация функциональных стилей. Научный стиль. Официально-деловой стиль. Публицистический стиль. Разговорный стиль. Художественный стиль. Основные жанры научного, публицистического, официально-делового стилей. Жанры разговорной речи. 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 Стилистические ошибки и их типы.</w:t>
      </w:r>
    </w:p>
    <w:p w:rsidR="00C86223" w:rsidRDefault="00C86223">
      <w:pPr>
        <w:pStyle w:val="ConsPlusNormal"/>
        <w:spacing w:before="220"/>
        <w:ind w:firstLine="540"/>
        <w:jc w:val="both"/>
      </w:pPr>
      <w:r>
        <w:t>44.7.3. Речь. Речевое общение. Культура речи. Культура ногайской речи.</w:t>
      </w:r>
    </w:p>
    <w:p w:rsidR="00C86223" w:rsidRDefault="00C86223">
      <w:pPr>
        <w:pStyle w:val="ConsPlusNormal"/>
        <w:spacing w:before="220"/>
        <w:ind w:firstLine="540"/>
        <w:jc w:val="both"/>
      </w:pPr>
      <w:r>
        <w:t>Культура речи как раздел лингвистики, изучающий правильность и чистоту речи. Основные аспекты культуры речи: нормативный, коммуникативный, этический. Культура видов речевой деятельности - чтения, аудирования, говорения и письма. Культура публичной речи. Культура научного и делового общения (устная и письменная формы). Культура разговорной речи. Ораторское искусство. Виды и роды ораторского красноречия. Особенности ногайского речевого этикета. Языковая норма, ее основные признаки и функции. Основные виды языковых норм ногайского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rsidR="00C86223" w:rsidRDefault="00C86223">
      <w:pPr>
        <w:pStyle w:val="ConsPlusNormal"/>
        <w:ind w:firstLine="540"/>
        <w:jc w:val="both"/>
      </w:pPr>
    </w:p>
    <w:p w:rsidR="00C86223" w:rsidRDefault="00C86223">
      <w:pPr>
        <w:pStyle w:val="ConsPlusTitle"/>
        <w:ind w:firstLine="540"/>
        <w:jc w:val="both"/>
        <w:outlineLvl w:val="3"/>
      </w:pPr>
      <w:r>
        <w:t>44.8. Планируемые результаты освоения программы по родному (ногайскому) языку на уровне среднего общего образования.</w:t>
      </w:r>
    </w:p>
    <w:p w:rsidR="00C86223" w:rsidRDefault="00C86223">
      <w:pPr>
        <w:pStyle w:val="ConsPlusNormal"/>
        <w:spacing w:before="220"/>
        <w:ind w:firstLine="540"/>
        <w:jc w:val="both"/>
      </w:pPr>
      <w:r>
        <w:t>44.8.1. В результате изучения родного (ногайского)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lastRenderedPageBreak/>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 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(ногайскому)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lastRenderedPageBreak/>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(ногайского)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(ногайскому) языку, индивидуально и в группе.</w:t>
      </w:r>
    </w:p>
    <w:p w:rsidR="00C86223" w:rsidRDefault="00C86223">
      <w:pPr>
        <w:pStyle w:val="ConsPlusNormal"/>
        <w:spacing w:before="220"/>
        <w:ind w:firstLine="540"/>
        <w:jc w:val="both"/>
      </w:pPr>
      <w:r>
        <w:t>44.8.2. В процессе достижения личностных результатов освоения обучающимися программы по родному (ногайскому)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44.8.3. В результате изучения родного (ногайского)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44.8.3.1.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lastRenderedPageBreak/>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44.8.3.5.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44.8.3.6.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lastRenderedPageBreak/>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44.8.3.7.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44.8.3.8.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(ногайскому)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44.8.4. Предметные результаты изучения родного (ногайского) языка. К концу 10 класса обучающийся научится:</w:t>
      </w:r>
    </w:p>
    <w:p w:rsidR="00C86223" w:rsidRDefault="00C86223">
      <w:pPr>
        <w:pStyle w:val="ConsPlusNormal"/>
        <w:spacing w:before="220"/>
        <w:ind w:firstLine="540"/>
        <w:jc w:val="both"/>
      </w:pPr>
      <w:r>
        <w:t>осознавать роль ногайского языка в жизни общества и отдельного человека; видеть взаимосвязь ногайского языка с культурой и историей ногайского народа;</w:t>
      </w:r>
    </w:p>
    <w:p w:rsidR="00C86223" w:rsidRDefault="00C86223">
      <w:pPr>
        <w:pStyle w:val="ConsPlusNormal"/>
        <w:spacing w:before="220"/>
        <w:ind w:firstLine="540"/>
        <w:jc w:val="both"/>
      </w:pPr>
      <w:r>
        <w:t>знать основные этапы развития ногайского языка;</w:t>
      </w:r>
    </w:p>
    <w:p w:rsidR="00C86223" w:rsidRDefault="00C86223">
      <w:pPr>
        <w:pStyle w:val="ConsPlusNormal"/>
        <w:spacing w:before="220"/>
        <w:ind w:firstLine="540"/>
        <w:jc w:val="both"/>
      </w:pPr>
      <w:r>
        <w:t>иметь представление о диалектах и говорах ногайского языка;</w:t>
      </w:r>
    </w:p>
    <w:p w:rsidR="00C86223" w:rsidRDefault="00C86223">
      <w:pPr>
        <w:pStyle w:val="ConsPlusNormal"/>
        <w:spacing w:before="220"/>
        <w:ind w:firstLine="540"/>
        <w:jc w:val="both"/>
      </w:pPr>
      <w:r>
        <w:t>владеть изобразительно-выразительными средствами ногайского языка;</w:t>
      </w:r>
    </w:p>
    <w:p w:rsidR="00C86223" w:rsidRDefault="00C86223">
      <w:pPr>
        <w:pStyle w:val="ConsPlusNormal"/>
        <w:spacing w:before="220"/>
        <w:ind w:firstLine="540"/>
        <w:jc w:val="both"/>
      </w:pPr>
      <w:r>
        <w:t>правильно употреблять синонимы, антонимы, омонимы и паронимы;</w:t>
      </w:r>
    </w:p>
    <w:p w:rsidR="00C86223" w:rsidRDefault="00C86223">
      <w:pPr>
        <w:pStyle w:val="ConsPlusNormal"/>
        <w:spacing w:before="220"/>
        <w:ind w:firstLine="540"/>
        <w:jc w:val="both"/>
      </w:pPr>
      <w:r>
        <w:lastRenderedPageBreak/>
        <w:t>различать общеупотребительную лексику и лексику, имеющую ограниченную сферу употребления;</w:t>
      </w:r>
    </w:p>
    <w:p w:rsidR="00C86223" w:rsidRDefault="00C86223">
      <w:pPr>
        <w:pStyle w:val="ConsPlusNormal"/>
        <w:spacing w:before="220"/>
        <w:ind w:firstLine="540"/>
        <w:jc w:val="both"/>
      </w:pPr>
      <w:r>
        <w:t>понимать значения слов и фразеологизмов, правильно употреблять их в речи;</w:t>
      </w:r>
    </w:p>
    <w:p w:rsidR="00C86223" w:rsidRDefault="00C86223">
      <w:pPr>
        <w:pStyle w:val="ConsPlusNormal"/>
        <w:spacing w:before="220"/>
        <w:ind w:firstLine="540"/>
        <w:jc w:val="both"/>
      </w:pPr>
      <w:r>
        <w:t>соблюдать в практике устного и письменного общения основные произносительные, лексические, грамматические, орфографические, пунктуационные нормы ногайского литературного языка;</w:t>
      </w:r>
    </w:p>
    <w:p w:rsidR="00C86223" w:rsidRDefault="00C86223">
      <w:pPr>
        <w:pStyle w:val="ConsPlusNormal"/>
        <w:spacing w:before="220"/>
        <w:ind w:firstLine="540"/>
        <w:jc w:val="both"/>
      </w:pPr>
      <w:r>
        <w:t>различать понятия "фонема", "звук", "буква";</w:t>
      </w:r>
    </w:p>
    <w:p w:rsidR="00C86223" w:rsidRDefault="00C86223">
      <w:pPr>
        <w:pStyle w:val="ConsPlusNormal"/>
        <w:spacing w:before="220"/>
        <w:ind w:firstLine="540"/>
        <w:jc w:val="both"/>
      </w:pPr>
      <w:r>
        <w:t>иметь представление об особенностях ударения в ногайском языке;</w:t>
      </w:r>
    </w:p>
    <w:p w:rsidR="00C86223" w:rsidRDefault="00C86223">
      <w:pPr>
        <w:pStyle w:val="ConsPlusNormal"/>
        <w:spacing w:before="220"/>
        <w:ind w:firstLine="540"/>
        <w:jc w:val="both"/>
      </w:pPr>
      <w:r>
        <w:t>производить словообразовательный и морфемный анализ слов, иметь представление о словообразующих и формообразующих морфемах;</w:t>
      </w:r>
    </w:p>
    <w:p w:rsidR="00C86223" w:rsidRDefault="00C86223">
      <w:pPr>
        <w:pStyle w:val="ConsPlusNormal"/>
        <w:spacing w:before="220"/>
        <w:ind w:firstLine="540"/>
        <w:jc w:val="both"/>
      </w:pPr>
      <w:r>
        <w:t>знать классификацию частей речи в ногайском языке;</w:t>
      </w:r>
    </w:p>
    <w:p w:rsidR="00C86223" w:rsidRDefault="00C86223">
      <w:pPr>
        <w:pStyle w:val="ConsPlusNormal"/>
        <w:spacing w:before="220"/>
        <w:ind w:firstLine="540"/>
        <w:jc w:val="both"/>
      </w:pPr>
      <w:r>
        <w:t>иметь представление о самостоятельных и служебных частях речи;</w:t>
      </w:r>
    </w:p>
    <w:p w:rsidR="00C86223" w:rsidRDefault="00C86223">
      <w:pPr>
        <w:pStyle w:val="ConsPlusNormal"/>
        <w:spacing w:before="220"/>
        <w:ind w:firstLine="540"/>
        <w:jc w:val="both"/>
      </w:pPr>
      <w:r>
        <w:t>находить в предложении междометия и звукоподражательные слова;</w:t>
      </w:r>
    </w:p>
    <w:p w:rsidR="00C86223" w:rsidRDefault="00C86223">
      <w:pPr>
        <w:pStyle w:val="ConsPlusNormal"/>
        <w:spacing w:before="220"/>
        <w:ind w:firstLine="540"/>
        <w:jc w:val="both"/>
      </w:pPr>
      <w:r>
        <w:t>уметь производить морфологический анализ слов;</w:t>
      </w:r>
    </w:p>
    <w:p w:rsidR="00C86223" w:rsidRDefault="00C86223">
      <w:pPr>
        <w:pStyle w:val="ConsPlusNormal"/>
        <w:spacing w:before="220"/>
        <w:ind w:firstLine="540"/>
        <w:jc w:val="both"/>
      </w:pPr>
      <w:r>
        <w:t>излагать свои мысли в устной и письменной форме, соблюдать нормы построения текста (логичность, последовательность, связность, соответствие теме и другое);</w:t>
      </w:r>
    </w:p>
    <w:p w:rsidR="00C86223" w:rsidRDefault="00C86223">
      <w:pPr>
        <w:pStyle w:val="ConsPlusNormal"/>
        <w:spacing w:before="220"/>
        <w:ind w:firstLine="540"/>
        <w:jc w:val="both"/>
      </w:pPr>
      <w:r>
        <w:t>соблюдать нормы ногайского речевого этикета, в том числе при электронном общении;</w:t>
      </w:r>
    </w:p>
    <w:p w:rsidR="00C86223" w:rsidRDefault="00C86223">
      <w:pPr>
        <w:pStyle w:val="ConsPlusNormal"/>
        <w:spacing w:before="220"/>
        <w:ind w:firstLine="540"/>
        <w:jc w:val="both"/>
      </w:pPr>
      <w:r>
        <w:t>владеть краткими сведениями о происхождении ногайских имен, о происхождении названий городов Карачаево-Черкесской Республики;</w:t>
      </w:r>
    </w:p>
    <w:p w:rsidR="00C86223" w:rsidRDefault="00C86223">
      <w:pPr>
        <w:pStyle w:val="ConsPlusNormal"/>
        <w:spacing w:before="220"/>
        <w:ind w:firstLine="540"/>
        <w:jc w:val="both"/>
      </w:pPr>
      <w:r>
        <w:t>понимать причины изменений в словарном составе ногайского языка, перераспределения пластов лексики между активным и пассивным запасом слов; определять значения историзмов, архаизмов, неологизмов, характеризовать неологизмы по сфере употребления и стилистической окраске;</w:t>
      </w:r>
    </w:p>
    <w:p w:rsidR="00C86223" w:rsidRDefault="00C86223">
      <w:pPr>
        <w:pStyle w:val="ConsPlusNormal"/>
        <w:spacing w:before="220"/>
        <w:ind w:firstLine="540"/>
        <w:jc w:val="both"/>
      </w:pPr>
      <w:r>
        <w:t>пользоваться разными словарями, в том числе мультимедийными;</w:t>
      </w:r>
    </w:p>
    <w:p w:rsidR="00C86223" w:rsidRDefault="00C86223">
      <w:pPr>
        <w:pStyle w:val="ConsPlusNormal"/>
        <w:spacing w:before="220"/>
        <w:ind w:firstLine="540"/>
        <w:jc w:val="both"/>
      </w:pPr>
      <w:r>
        <w:t>понимать место ногайского языка среди остальных кавказских языков, выявлять общее и специфическое в ногайском и других кавказских языках;</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44.8.5. Предметные результаты изучения родного (ногайского) языка. К концу 11 класса обучающийся научится:</w:t>
      </w:r>
    </w:p>
    <w:p w:rsidR="00C86223" w:rsidRDefault="00C86223">
      <w:pPr>
        <w:pStyle w:val="ConsPlusNormal"/>
        <w:spacing w:before="220"/>
        <w:ind w:firstLine="540"/>
        <w:jc w:val="both"/>
      </w:pPr>
      <w:r>
        <w:t>иметь представление о построении словосочетаний и предложений в ногайском языке;</w:t>
      </w:r>
    </w:p>
    <w:p w:rsidR="00C86223" w:rsidRDefault="00C86223">
      <w:pPr>
        <w:pStyle w:val="ConsPlusNormal"/>
        <w:spacing w:before="220"/>
        <w:ind w:firstLine="540"/>
        <w:jc w:val="both"/>
      </w:pPr>
      <w:r>
        <w:t>различать виды простых и сложных предложений, находить главные и второстепенные члены предложения;</w:t>
      </w:r>
    </w:p>
    <w:p w:rsidR="00C86223" w:rsidRDefault="00C86223">
      <w:pPr>
        <w:pStyle w:val="ConsPlusNormal"/>
        <w:spacing w:before="220"/>
        <w:ind w:firstLine="540"/>
        <w:jc w:val="both"/>
      </w:pPr>
      <w:r>
        <w:t>находить в предложении обособленные второстепенные члены предложения: определение, приложение, обстоятельство, дополнение;</w:t>
      </w:r>
    </w:p>
    <w:p w:rsidR="00C86223" w:rsidRDefault="00C86223">
      <w:pPr>
        <w:pStyle w:val="ConsPlusNormal"/>
        <w:spacing w:before="220"/>
        <w:ind w:firstLine="540"/>
        <w:jc w:val="both"/>
      </w:pPr>
      <w:r>
        <w:t>производить синтаксический анализ сложных предложений;</w:t>
      </w:r>
    </w:p>
    <w:p w:rsidR="00C86223" w:rsidRDefault="00C86223">
      <w:pPr>
        <w:pStyle w:val="ConsPlusNormal"/>
        <w:spacing w:before="220"/>
        <w:ind w:firstLine="540"/>
        <w:jc w:val="both"/>
      </w:pPr>
      <w:r>
        <w:t>правильно ставить знаки препинания в предложениях различных типов;</w:t>
      </w:r>
    </w:p>
    <w:p w:rsidR="00C86223" w:rsidRDefault="00C86223">
      <w:pPr>
        <w:pStyle w:val="ConsPlusNormal"/>
        <w:spacing w:before="220"/>
        <w:ind w:firstLine="540"/>
        <w:jc w:val="both"/>
      </w:pPr>
      <w:r>
        <w:lastRenderedPageBreak/>
        <w:t>иметь представление о классификации функциональных стилей речи; отличать различные жанры стилей речи;</w:t>
      </w:r>
    </w:p>
    <w:p w:rsidR="00C86223" w:rsidRDefault="00C86223">
      <w:pPr>
        <w:pStyle w:val="ConsPlusNormal"/>
        <w:spacing w:before="220"/>
        <w:ind w:firstLine="540"/>
        <w:jc w:val="both"/>
      </w:pPr>
      <w:r>
        <w:t>знать правила стилистического употребления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C86223" w:rsidRDefault="00C86223">
      <w:pPr>
        <w:pStyle w:val="ConsPlusNormal"/>
        <w:spacing w:before="220"/>
        <w:ind w:firstLine="540"/>
        <w:jc w:val="both"/>
      </w:pPr>
      <w:r>
        <w:t>различать стилистические варианты лексической нормы;</w:t>
      </w:r>
    </w:p>
    <w:p w:rsidR="00C86223" w:rsidRDefault="00C86223">
      <w:pPr>
        <w:pStyle w:val="ConsPlusNormal"/>
        <w:spacing w:before="220"/>
        <w:ind w:firstLine="540"/>
        <w:jc w:val="both"/>
      </w:pPr>
      <w:r>
        <w:t>редактировать текст с целью исправления речевых ошибок;</w:t>
      </w:r>
    </w:p>
    <w:p w:rsidR="00C86223" w:rsidRDefault="00C86223">
      <w:pPr>
        <w:pStyle w:val="ConsPlusNormal"/>
        <w:spacing w:before="220"/>
        <w:ind w:firstLine="540"/>
        <w:jc w:val="both"/>
      </w:pPr>
      <w:r>
        <w:t>владеть разными видами чтения, переработки и преобразования текстов;</w:t>
      </w:r>
    </w:p>
    <w:p w:rsidR="00C86223" w:rsidRDefault="00C86223">
      <w:pPr>
        <w:pStyle w:val="ConsPlusNormal"/>
        <w:spacing w:before="220"/>
        <w:ind w:firstLine="540"/>
        <w:jc w:val="both"/>
      </w:pPr>
      <w:r>
        <w:t>анализировать тексты разных стилей и жанров;</w:t>
      </w:r>
    </w:p>
    <w:p w:rsidR="00C86223" w:rsidRDefault="00C86223">
      <w:pPr>
        <w:pStyle w:val="ConsPlusNormal"/>
        <w:spacing w:before="220"/>
        <w:ind w:firstLine="540"/>
        <w:jc w:val="both"/>
      </w:pPr>
      <w:r>
        <w:t>выделять главную мысль текста, определять его структуру, сокращать текст;</w:t>
      </w:r>
    </w:p>
    <w:p w:rsidR="00C86223" w:rsidRDefault="00C86223">
      <w:pPr>
        <w:pStyle w:val="ConsPlusNormal"/>
        <w:spacing w:before="220"/>
        <w:ind w:firstLine="540"/>
        <w:jc w:val="both"/>
      </w:pPr>
      <w:r>
        <w:t>составлять план и конспект текста, выписывать тезисы, делать реферат, писать аннотацию, выполнять перевод текста;</w:t>
      </w:r>
    </w:p>
    <w:p w:rsidR="00C86223" w:rsidRDefault="00C86223">
      <w:pPr>
        <w:pStyle w:val="ConsPlusNormal"/>
        <w:spacing w:before="220"/>
        <w:ind w:firstLine="540"/>
        <w:jc w:val="both"/>
      </w:pPr>
      <w:r>
        <w:t>выявлять и исправлять ошибки в устной и письменной речи;</w:t>
      </w:r>
    </w:p>
    <w:p w:rsidR="00C86223" w:rsidRDefault="00C86223">
      <w:pPr>
        <w:pStyle w:val="ConsPlusNormal"/>
        <w:spacing w:before="220"/>
        <w:ind w:firstLine="540"/>
        <w:jc w:val="both"/>
      </w:pPr>
      <w:r>
        <w:t>соблюдать основные орфографические и пунктуационные нормы современного ногайского литературного языка (в рамках изученного);</w:t>
      </w:r>
    </w:p>
    <w:p w:rsidR="00C86223" w:rsidRDefault="00C86223">
      <w:pPr>
        <w:pStyle w:val="ConsPlusNormal"/>
        <w:spacing w:before="220"/>
        <w:ind w:firstLine="540"/>
        <w:jc w:val="both"/>
      </w:pPr>
      <w:r>
        <w:t>владеть умениями научного и делового общения;</w:t>
      </w:r>
    </w:p>
    <w:p w:rsidR="00C86223" w:rsidRDefault="00C86223">
      <w:pPr>
        <w:pStyle w:val="ConsPlusNormal"/>
        <w:spacing w:before="220"/>
        <w:ind w:firstLine="540"/>
        <w:jc w:val="both"/>
      </w:pPr>
      <w:r>
        <w:t>редактировать собственные тексты с целью совершенствования их содержания и формы;</w:t>
      </w:r>
    </w:p>
    <w:p w:rsidR="00C86223" w:rsidRDefault="00C86223">
      <w:pPr>
        <w:pStyle w:val="ConsPlusNormal"/>
        <w:spacing w:before="220"/>
        <w:ind w:firstLine="540"/>
        <w:jc w:val="both"/>
      </w:pPr>
      <w:r>
        <w:t>иметь представление о культуре речи и особенностях ногайского речевого этикета;</w:t>
      </w:r>
    </w:p>
    <w:p w:rsidR="00C86223" w:rsidRDefault="00C86223">
      <w:pPr>
        <w:pStyle w:val="ConsPlusNormal"/>
        <w:spacing w:before="220"/>
        <w:ind w:firstLine="540"/>
        <w:jc w:val="both"/>
      </w:pPr>
      <w:r>
        <w:t>сопоставлять фонетику, лексику, словообразование, грамматику ногайского и русского языков, выявлять сходства и различия в сопоставляемых языках; учитывать сходства и различия в сопоставляемых языках в устной и письменной речи.</w:t>
      </w:r>
    </w:p>
    <w:p w:rsidR="00C86223" w:rsidRDefault="00C86223">
      <w:pPr>
        <w:pStyle w:val="ConsPlusNormal"/>
        <w:ind w:firstLine="540"/>
        <w:jc w:val="both"/>
      </w:pPr>
    </w:p>
    <w:p w:rsidR="00C86223" w:rsidRDefault="00C86223">
      <w:pPr>
        <w:pStyle w:val="ConsPlusTitle"/>
        <w:ind w:firstLine="540"/>
        <w:jc w:val="both"/>
        <w:outlineLvl w:val="2"/>
      </w:pPr>
      <w:r>
        <w:t>45. Федеральная рабочая программа по учебному предмету "Родной (осетинский) язык".</w:t>
      </w:r>
    </w:p>
    <w:p w:rsidR="00C86223" w:rsidRDefault="00C86223">
      <w:pPr>
        <w:pStyle w:val="ConsPlusNormal"/>
        <w:spacing w:before="220"/>
        <w:ind w:firstLine="540"/>
        <w:jc w:val="both"/>
      </w:pPr>
      <w:r>
        <w:t>45.1. Федеральная рабочая программа по учебному предмету "Родной (осетинский) язык" (предметная область "Родной язык и родная литература") (далее соответственно - программа по родному (осетинскому) языку, родной (осетинский) язык) разработана для обучающихся, владеющих родным (осетинским) языком, и включает пояснительную записку, содержание обучения, планируемые результаты освоения программы по родному (осетинскому) языку.</w:t>
      </w:r>
    </w:p>
    <w:p w:rsidR="00C86223" w:rsidRDefault="00C86223">
      <w:pPr>
        <w:pStyle w:val="ConsPlusNormal"/>
        <w:spacing w:before="220"/>
        <w:ind w:firstLine="540"/>
        <w:jc w:val="both"/>
      </w:pPr>
      <w:r>
        <w:t>45.2. Пояснительная записка отражает общие цели изучения родного (осетинского)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45.3.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45.4. Планируемые результаты освоения программы по родному (осетинскому)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45.5. Пояснительная записка.</w:t>
      </w:r>
    </w:p>
    <w:p w:rsidR="00C86223" w:rsidRDefault="00C86223">
      <w:pPr>
        <w:pStyle w:val="ConsPlusNormal"/>
        <w:spacing w:before="220"/>
        <w:ind w:firstLine="540"/>
        <w:jc w:val="both"/>
      </w:pPr>
      <w:r>
        <w:lastRenderedPageBreak/>
        <w:t>45.5.1. Программа по родному (осетинскому)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по родному (осетинскому) языку на уровне среднего общего образования преемственна с программой по родному (осетинскому) языку на уровне основного общего образования и опирается на уже усвоенные сведения о родном (осетинском) языке и сформированные коммуникативные навыки, направлена на расширение, углубление и систематизацию теоретического материала как базы развития практических навыков. Программа по родному (осетинскому) языку имеет содержательные связи с учебным предметом "Родная (осетинская) литература".</w:t>
      </w:r>
    </w:p>
    <w:p w:rsidR="00C86223" w:rsidRDefault="00C86223">
      <w:pPr>
        <w:pStyle w:val="ConsPlusNormal"/>
        <w:spacing w:before="220"/>
        <w:ind w:firstLine="540"/>
        <w:jc w:val="both"/>
      </w:pPr>
      <w:r>
        <w:t>Изучение родного (осетинского) языка позволяет обучающимся уяснить национально-культурную специфику осетинского языка, обеспечивает овладение нормами осетинского речевого этикета в различных сферах общения.</w:t>
      </w:r>
    </w:p>
    <w:p w:rsidR="00C86223" w:rsidRDefault="00C86223">
      <w:pPr>
        <w:pStyle w:val="ConsPlusNormal"/>
        <w:spacing w:before="220"/>
        <w:ind w:firstLine="540"/>
        <w:jc w:val="both"/>
      </w:pPr>
      <w:r>
        <w:t>45.5.2. В содержании программы по родному (осетинскому) языку выделяются следующие содержательные линии: общие сведения о языке, система языка, текст.</w:t>
      </w:r>
    </w:p>
    <w:p w:rsidR="00C86223" w:rsidRDefault="00C86223">
      <w:pPr>
        <w:pStyle w:val="ConsPlusNormal"/>
        <w:spacing w:before="220"/>
        <w:ind w:firstLine="540"/>
        <w:jc w:val="both"/>
      </w:pPr>
      <w:r>
        <w:t>45.5.3. Изучение родного (осетинского) языка направлено на достижение следующих целей:</w:t>
      </w:r>
    </w:p>
    <w:p w:rsidR="00C86223" w:rsidRDefault="00C86223">
      <w:pPr>
        <w:pStyle w:val="ConsPlusNormal"/>
        <w:spacing w:before="220"/>
        <w:ind w:firstLine="540"/>
        <w:jc w:val="both"/>
      </w:pPr>
      <w:r>
        <w:t>воспитание интереса к родному (осетинскому) языку, сознательного и уважительного отношения к языку как к духовному наследию народа и средству общения, ответственности за языковую культуру как национальную ценность;</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осетинском языке;</w:t>
      </w:r>
    </w:p>
    <w:p w:rsidR="00C86223" w:rsidRDefault="00C86223">
      <w:pPr>
        <w:pStyle w:val="ConsPlusNormal"/>
        <w:spacing w:before="220"/>
        <w:ind w:firstLine="540"/>
        <w:jc w:val="both"/>
      </w:pPr>
      <w:r>
        <w:t>расширение знаний о специфике осетинского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и многоконфессиональном обществе.</w:t>
      </w:r>
    </w:p>
    <w:p w:rsidR="00C86223" w:rsidRDefault="00C86223">
      <w:pPr>
        <w:pStyle w:val="ConsPlusNormal"/>
        <w:spacing w:before="220"/>
        <w:ind w:firstLine="540"/>
        <w:jc w:val="both"/>
      </w:pPr>
      <w:r>
        <w:t>45.5.4. Общее число часов, рекомендованных для изучения родного (осетинского)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45.6. Содержание обучения в 10 классе.</w:t>
      </w:r>
    </w:p>
    <w:p w:rsidR="00C86223" w:rsidRDefault="00C86223">
      <w:pPr>
        <w:pStyle w:val="ConsPlusNormal"/>
        <w:spacing w:before="220"/>
        <w:ind w:firstLine="540"/>
        <w:jc w:val="both"/>
      </w:pPr>
      <w:r>
        <w:t>45.6.1. Общие сведения о языке.</w:t>
      </w:r>
    </w:p>
    <w:p w:rsidR="00C86223" w:rsidRDefault="00C86223">
      <w:pPr>
        <w:pStyle w:val="ConsPlusNormal"/>
        <w:spacing w:before="220"/>
        <w:ind w:firstLine="540"/>
        <w:jc w:val="both"/>
      </w:pPr>
      <w:r>
        <w:t>Понятия: письменная и устная речь, сферы общения, монолог и диалог.</w:t>
      </w:r>
    </w:p>
    <w:p w:rsidR="00C86223" w:rsidRDefault="00C86223">
      <w:pPr>
        <w:pStyle w:val="ConsPlusNormal"/>
        <w:spacing w:before="220"/>
        <w:ind w:firstLine="540"/>
        <w:jc w:val="both"/>
      </w:pPr>
      <w:r>
        <w:t>45.6.2. Система языка.</w:t>
      </w:r>
    </w:p>
    <w:p w:rsidR="00C86223" w:rsidRDefault="00C86223">
      <w:pPr>
        <w:pStyle w:val="ConsPlusNormal"/>
        <w:spacing w:before="220"/>
        <w:ind w:firstLine="540"/>
        <w:jc w:val="both"/>
      </w:pPr>
      <w:r>
        <w:t>45.6.2.1 Фонетика. Графика. Орфоэпия. Орфография.</w:t>
      </w:r>
    </w:p>
    <w:p w:rsidR="00C86223" w:rsidRDefault="00C86223">
      <w:pPr>
        <w:pStyle w:val="ConsPlusNormal"/>
        <w:spacing w:before="220"/>
        <w:ind w:firstLine="540"/>
        <w:jc w:val="both"/>
      </w:pPr>
      <w:r>
        <w:t>Обобщение, систематизация и углубление ранее приобретенных знаний по фонетике, графике, орфографии и орфоэпии. Связь звуков и букв. Правильное произношение согласных звуков дз, ц, з, с в иронском литературном и дигорском диалектах. Русские согласные и правильное произношение гласных в заимствованных словах. Заимствованные из русского языка буквы в осетинском алфавите и их употребление в осетинском языке. Изменения гласных и согласных звуков в речи. Изменения в гласных и согласных звуках. Особенности ударения в дигорском литературном языке. Правила постановки ударения в осетинском языке.</w:t>
      </w:r>
    </w:p>
    <w:p w:rsidR="00C86223" w:rsidRDefault="00C86223">
      <w:pPr>
        <w:pStyle w:val="ConsPlusNormal"/>
        <w:spacing w:before="220"/>
        <w:ind w:firstLine="540"/>
        <w:jc w:val="both"/>
      </w:pPr>
      <w:r>
        <w:lastRenderedPageBreak/>
        <w:t>Осетинский алфавит. История осетинского алфавита.</w:t>
      </w:r>
    </w:p>
    <w:p w:rsidR="00C86223" w:rsidRDefault="00C86223">
      <w:pPr>
        <w:pStyle w:val="ConsPlusNormal"/>
        <w:spacing w:before="220"/>
        <w:ind w:firstLine="540"/>
        <w:jc w:val="both"/>
      </w:pPr>
      <w:r>
        <w:t>Фонетический разбор.</w:t>
      </w:r>
    </w:p>
    <w:p w:rsidR="00C86223" w:rsidRDefault="00C86223">
      <w:pPr>
        <w:pStyle w:val="ConsPlusNormal"/>
        <w:spacing w:before="220"/>
        <w:ind w:firstLine="540"/>
        <w:jc w:val="both"/>
      </w:pPr>
      <w:r>
        <w:t>Работа с лингвистическими словарями и справочниками.</w:t>
      </w:r>
    </w:p>
    <w:p w:rsidR="00C86223" w:rsidRDefault="00C86223">
      <w:pPr>
        <w:pStyle w:val="ConsPlusNormal"/>
        <w:spacing w:before="220"/>
        <w:ind w:firstLine="540"/>
        <w:jc w:val="both"/>
      </w:pPr>
      <w:r>
        <w:t>45.6.2.2. Лексика. Фразеология.</w:t>
      </w:r>
    </w:p>
    <w:p w:rsidR="00C86223" w:rsidRDefault="00C86223">
      <w:pPr>
        <w:pStyle w:val="ConsPlusNormal"/>
        <w:spacing w:before="220"/>
        <w:ind w:firstLine="540"/>
        <w:jc w:val="both"/>
      </w:pPr>
      <w:r>
        <w:t>Понятие лексики. Связь между словами по содержанию. Лексические средства связи между частями текста (местоимения, лексические повторы, синонимы).</w:t>
      </w:r>
    </w:p>
    <w:p w:rsidR="00C86223" w:rsidRDefault="00C86223">
      <w:pPr>
        <w:pStyle w:val="ConsPlusNormal"/>
        <w:spacing w:before="220"/>
        <w:ind w:firstLine="540"/>
        <w:jc w:val="both"/>
      </w:pPr>
      <w:r>
        <w:t>Однозначные и многозначные слова.</w:t>
      </w:r>
    </w:p>
    <w:p w:rsidR="00C86223" w:rsidRDefault="00C86223">
      <w:pPr>
        <w:pStyle w:val="ConsPlusNormal"/>
        <w:spacing w:before="220"/>
        <w:ind w:firstLine="540"/>
        <w:jc w:val="both"/>
      </w:pPr>
      <w:r>
        <w:t>Виды художественно-изобразительных средств. Метафора. Метонимия.</w:t>
      </w:r>
    </w:p>
    <w:p w:rsidR="00C86223" w:rsidRDefault="00C86223">
      <w:pPr>
        <w:pStyle w:val="ConsPlusNormal"/>
        <w:spacing w:before="220"/>
        <w:ind w:firstLine="540"/>
        <w:jc w:val="both"/>
      </w:pPr>
      <w:r>
        <w:t>Омонимы. Виды омонимов, их различия. Многозначность и омонимия.</w:t>
      </w:r>
    </w:p>
    <w:p w:rsidR="00C86223" w:rsidRDefault="00C86223">
      <w:pPr>
        <w:pStyle w:val="ConsPlusNormal"/>
        <w:spacing w:before="220"/>
        <w:ind w:firstLine="540"/>
        <w:jc w:val="both"/>
      </w:pPr>
      <w:r>
        <w:t>Синонимы, их отличительные свойства. Виды синонимов (лексические, фразеологические, грамматические). Задачи синонимов в тексте.</w:t>
      </w:r>
    </w:p>
    <w:p w:rsidR="00C86223" w:rsidRDefault="00C86223">
      <w:pPr>
        <w:pStyle w:val="ConsPlusNormal"/>
        <w:spacing w:before="220"/>
        <w:ind w:firstLine="540"/>
        <w:jc w:val="both"/>
      </w:pPr>
      <w:r>
        <w:t>Антонимы. Языковые и контекстуальные антонимы. Антитеза. Оксюморон.</w:t>
      </w:r>
    </w:p>
    <w:p w:rsidR="00C86223" w:rsidRDefault="00C86223">
      <w:pPr>
        <w:pStyle w:val="ConsPlusNormal"/>
        <w:spacing w:before="220"/>
        <w:ind w:firstLine="540"/>
        <w:jc w:val="both"/>
      </w:pPr>
      <w:r>
        <w:t>Заимствованные слова. Исконно-осетинские и заимствованные слова. Заимствованные слова в книжной речи. Правильное произношение и написание заимствованных слов.</w:t>
      </w:r>
    </w:p>
    <w:p w:rsidR="00C86223" w:rsidRDefault="00C86223">
      <w:pPr>
        <w:pStyle w:val="ConsPlusNormal"/>
        <w:spacing w:before="220"/>
        <w:ind w:firstLine="540"/>
        <w:jc w:val="both"/>
      </w:pPr>
      <w:r>
        <w:t>Литературная и диалектная речь. Диалектизмы, их строение и задачи.</w:t>
      </w:r>
    </w:p>
    <w:p w:rsidR="00C86223" w:rsidRDefault="00C86223">
      <w:pPr>
        <w:pStyle w:val="ConsPlusNormal"/>
        <w:spacing w:before="220"/>
        <w:ind w:firstLine="540"/>
        <w:jc w:val="both"/>
      </w:pPr>
      <w:r>
        <w:t>Специальная лексика. Термины и профессионализмы. Термины в осетинском языке.</w:t>
      </w:r>
    </w:p>
    <w:p w:rsidR="00C86223" w:rsidRDefault="00C86223">
      <w:pPr>
        <w:pStyle w:val="ConsPlusNormal"/>
        <w:spacing w:before="220"/>
        <w:ind w:firstLine="540"/>
        <w:jc w:val="both"/>
      </w:pPr>
      <w:r>
        <w:t>Устаревшие слова в осетинском языке. Активный и пассивный словарь. Неологизмы в осетинском языке.</w:t>
      </w:r>
    </w:p>
    <w:p w:rsidR="00C86223" w:rsidRDefault="00C86223">
      <w:pPr>
        <w:pStyle w:val="ConsPlusNormal"/>
        <w:spacing w:before="220"/>
        <w:ind w:firstLine="540"/>
        <w:jc w:val="both"/>
      </w:pPr>
      <w:r>
        <w:t>Лексика книжной и устной речи.</w:t>
      </w:r>
    </w:p>
    <w:p w:rsidR="00C86223" w:rsidRDefault="00C86223">
      <w:pPr>
        <w:pStyle w:val="ConsPlusNormal"/>
        <w:spacing w:before="220"/>
        <w:ind w:firstLine="540"/>
        <w:jc w:val="both"/>
      </w:pPr>
      <w:r>
        <w:t>Фразеология. Фразеологические синонимы, синонимы и антонимы. Стилистические свойства фразеологических единиц. Фразеологические единицы в книжной и устной речи.</w:t>
      </w:r>
    </w:p>
    <w:p w:rsidR="00C86223" w:rsidRDefault="00C86223">
      <w:pPr>
        <w:pStyle w:val="ConsPlusNormal"/>
        <w:spacing w:before="220"/>
        <w:ind w:firstLine="540"/>
        <w:jc w:val="both"/>
      </w:pPr>
      <w:r>
        <w:t>Этикетная лексика. Группы этикетных слов. Виды этикетных выражений в осетинской семье.</w:t>
      </w:r>
    </w:p>
    <w:p w:rsidR="00C86223" w:rsidRDefault="00C86223">
      <w:pPr>
        <w:pStyle w:val="ConsPlusNormal"/>
        <w:spacing w:before="220"/>
        <w:ind w:firstLine="540"/>
        <w:jc w:val="both"/>
      </w:pPr>
      <w:r>
        <w:t>45.6.2.3. Литературный язык. Стилистика.</w:t>
      </w:r>
    </w:p>
    <w:p w:rsidR="00C86223" w:rsidRDefault="00C86223">
      <w:pPr>
        <w:pStyle w:val="ConsPlusNormal"/>
        <w:spacing w:before="220"/>
        <w:ind w:firstLine="540"/>
        <w:jc w:val="both"/>
      </w:pPr>
      <w:r>
        <w:t>Понятие литературного языка, его нормы. Кодификация литературного языка.</w:t>
      </w:r>
    </w:p>
    <w:p w:rsidR="00C86223" w:rsidRDefault="00C86223">
      <w:pPr>
        <w:pStyle w:val="ConsPlusNormal"/>
        <w:spacing w:before="220"/>
        <w:ind w:firstLine="540"/>
        <w:jc w:val="both"/>
      </w:pPr>
      <w:r>
        <w:t>Понятие стиля речи. Стили речи в осетинском языке.</w:t>
      </w:r>
    </w:p>
    <w:p w:rsidR="00C86223" w:rsidRDefault="00C86223">
      <w:pPr>
        <w:pStyle w:val="ConsPlusNormal"/>
        <w:spacing w:before="220"/>
        <w:ind w:firstLine="540"/>
        <w:jc w:val="both"/>
      </w:pPr>
      <w:r>
        <w:t>Стереотипные языковые приемы.</w:t>
      </w:r>
    </w:p>
    <w:p w:rsidR="00C86223" w:rsidRDefault="00C86223">
      <w:pPr>
        <w:pStyle w:val="ConsPlusNormal"/>
        <w:spacing w:before="220"/>
        <w:ind w:firstLine="540"/>
        <w:jc w:val="both"/>
      </w:pPr>
      <w:r>
        <w:t>Эмоционально-экспрессивное значение слов. Место эмоциональноэкспрессивных слов в функциональных стилях.</w:t>
      </w:r>
    </w:p>
    <w:p w:rsidR="00C86223" w:rsidRDefault="00C86223">
      <w:pPr>
        <w:pStyle w:val="ConsPlusNormal"/>
        <w:spacing w:before="220"/>
        <w:ind w:firstLine="540"/>
        <w:jc w:val="both"/>
      </w:pPr>
      <w:r>
        <w:t>45.6.2.4. Морфемика и словообразование.</w:t>
      </w:r>
    </w:p>
    <w:p w:rsidR="00C86223" w:rsidRDefault="00C86223">
      <w:pPr>
        <w:pStyle w:val="ConsPlusNormal"/>
        <w:spacing w:before="220"/>
        <w:ind w:firstLine="540"/>
        <w:jc w:val="both"/>
      </w:pPr>
      <w:r>
        <w:t>Морфемика как раздел языкознания. Виды морфем. Стилистические признаки морфем. Виды аффиксов. Разбор слова по составу.</w:t>
      </w:r>
    </w:p>
    <w:p w:rsidR="00C86223" w:rsidRDefault="00C86223">
      <w:pPr>
        <w:pStyle w:val="ConsPlusNormal"/>
        <w:spacing w:before="220"/>
        <w:ind w:firstLine="540"/>
        <w:jc w:val="both"/>
      </w:pPr>
      <w:r>
        <w:t>Словообразование - раздел языкознания. Способы образования слов. Словообразующие и формообразующие морфемы.</w:t>
      </w:r>
    </w:p>
    <w:p w:rsidR="00C86223" w:rsidRDefault="00C86223">
      <w:pPr>
        <w:pStyle w:val="ConsPlusNormal"/>
        <w:spacing w:before="220"/>
        <w:ind w:firstLine="540"/>
        <w:jc w:val="both"/>
      </w:pPr>
      <w:r>
        <w:lastRenderedPageBreak/>
        <w:t>45.6.2.5. Морфология.</w:t>
      </w:r>
    </w:p>
    <w:p w:rsidR="00C86223" w:rsidRDefault="00C86223">
      <w:pPr>
        <w:pStyle w:val="ConsPlusNormal"/>
        <w:spacing w:before="220"/>
        <w:ind w:firstLine="540"/>
        <w:jc w:val="both"/>
      </w:pPr>
      <w:r>
        <w:t>Части речи в осетинском языке.</w:t>
      </w:r>
    </w:p>
    <w:p w:rsidR="00C86223" w:rsidRDefault="00C86223">
      <w:pPr>
        <w:pStyle w:val="ConsPlusNormal"/>
        <w:spacing w:before="220"/>
        <w:ind w:firstLine="540"/>
        <w:jc w:val="both"/>
      </w:pPr>
      <w:r>
        <w:t>Имя существительное. Общая характеристика имени существительного (повторение). Грамматические признаки имен существительных. Падежи в осетинском языке, значение. Образование существительных множественного числа в осетинском языке. Синтаксическая роль имени существительного. Морфологический разбор имени существительного.</w:t>
      </w:r>
    </w:p>
    <w:p w:rsidR="00C86223" w:rsidRDefault="00C86223">
      <w:pPr>
        <w:pStyle w:val="ConsPlusNormal"/>
        <w:spacing w:before="220"/>
        <w:ind w:firstLine="540"/>
        <w:jc w:val="both"/>
      </w:pPr>
      <w:r>
        <w:t>Имя прилагательное. Общая характеристика имени прилагательного (повторение). Грамматические признаки имени прилагательного. Степени сравнения прилагательного. Синтаксическая роль имени прилагательного. Морфологический разбор имени прилагательного.</w:t>
      </w:r>
    </w:p>
    <w:p w:rsidR="00C86223" w:rsidRDefault="00C86223">
      <w:pPr>
        <w:pStyle w:val="ConsPlusNormal"/>
        <w:spacing w:before="220"/>
        <w:ind w:firstLine="540"/>
        <w:jc w:val="both"/>
      </w:pPr>
      <w:r>
        <w:t>Глагол. Общая характеристика глагола (повторение). Грамматические признаки глагола. Сложные глаголы, сложные и побудительные формы глагола. Неизменяемые и безличные формы глагола. Спряжение глагола. Значения времени и наклонения глагола. Причастие и деепричастие. Причастные и деепричастные обороты. Виды основ глагола. Виды приставок глагола и их функций. Правописание форм глагола. Синтаксическая роль глагола Морфологический разбор глагола.</w:t>
      </w:r>
    </w:p>
    <w:p w:rsidR="00C86223" w:rsidRDefault="00C86223">
      <w:pPr>
        <w:pStyle w:val="ConsPlusNormal"/>
        <w:spacing w:before="220"/>
        <w:ind w:firstLine="540"/>
        <w:jc w:val="both"/>
      </w:pPr>
      <w:r>
        <w:t>Понятие о служебных частях речи. Виды и лексико-грамматических признаки служебных частей речи.</w:t>
      </w:r>
    </w:p>
    <w:p w:rsidR="00C86223" w:rsidRDefault="00C86223">
      <w:pPr>
        <w:pStyle w:val="ConsPlusNormal"/>
        <w:spacing w:before="220"/>
        <w:ind w:firstLine="540"/>
        <w:jc w:val="both"/>
      </w:pPr>
      <w:r>
        <w:t>Союзы. Типы союзов по значению. Союзные слова. Указательные слова.</w:t>
      </w:r>
    </w:p>
    <w:p w:rsidR="00C86223" w:rsidRDefault="00C86223">
      <w:pPr>
        <w:pStyle w:val="ConsPlusNormal"/>
        <w:spacing w:before="220"/>
        <w:ind w:firstLine="540"/>
        <w:jc w:val="both"/>
      </w:pPr>
      <w:r>
        <w:t>Частицы, их классификация по значению. Значения модальных слов.</w:t>
      </w:r>
    </w:p>
    <w:p w:rsidR="00C86223" w:rsidRDefault="00C86223">
      <w:pPr>
        <w:pStyle w:val="ConsPlusNormal"/>
        <w:spacing w:before="220"/>
        <w:ind w:firstLine="540"/>
        <w:jc w:val="both"/>
      </w:pPr>
      <w:r>
        <w:t>Междометие. Значение междометий в речи. Звукоподражательные слова, их значение.</w:t>
      </w:r>
    </w:p>
    <w:p w:rsidR="00C86223" w:rsidRDefault="00C86223">
      <w:pPr>
        <w:pStyle w:val="ConsPlusNormal"/>
        <w:spacing w:before="220"/>
        <w:ind w:firstLine="540"/>
        <w:jc w:val="both"/>
      </w:pPr>
      <w:r>
        <w:t>45.6.2.6. Орфография.</w:t>
      </w:r>
    </w:p>
    <w:p w:rsidR="00C86223" w:rsidRDefault="00C86223">
      <w:pPr>
        <w:pStyle w:val="ConsPlusNormal"/>
        <w:spacing w:before="220"/>
        <w:ind w:firstLine="540"/>
        <w:jc w:val="both"/>
      </w:pPr>
      <w:r>
        <w:t>Принципы орфографии. Правописание удвоенных согласных. Правописание географических названий.</w:t>
      </w:r>
    </w:p>
    <w:p w:rsidR="00C86223" w:rsidRDefault="00C86223">
      <w:pPr>
        <w:pStyle w:val="ConsPlusNormal"/>
        <w:spacing w:before="220"/>
        <w:ind w:firstLine="540"/>
        <w:jc w:val="both"/>
      </w:pPr>
      <w:r>
        <w:t>45.6.3. Текст.</w:t>
      </w:r>
    </w:p>
    <w:p w:rsidR="00C86223" w:rsidRDefault="00C86223">
      <w:pPr>
        <w:pStyle w:val="ConsPlusNormal"/>
        <w:spacing w:before="220"/>
        <w:ind w:firstLine="540"/>
        <w:jc w:val="both"/>
      </w:pPr>
      <w:r>
        <w:t>Работа с текстом: озаглавливание текста, выделение ключевых слов, выписывание из текста слов по заданным параметрам.</w:t>
      </w:r>
    </w:p>
    <w:p w:rsidR="00C86223" w:rsidRDefault="00C86223">
      <w:pPr>
        <w:pStyle w:val="ConsPlusNormal"/>
        <w:spacing w:before="220"/>
        <w:ind w:firstLine="540"/>
        <w:jc w:val="both"/>
      </w:pPr>
      <w:r>
        <w:t>Составление плана текста. Пересказ и (или) составление текста по плану.</w:t>
      </w:r>
    </w:p>
    <w:p w:rsidR="00C86223" w:rsidRDefault="00C86223">
      <w:pPr>
        <w:pStyle w:val="ConsPlusNormal"/>
        <w:spacing w:before="220"/>
        <w:ind w:firstLine="540"/>
        <w:jc w:val="both"/>
      </w:pPr>
      <w:r>
        <w:t>Перевод коротких текстов с осетинского языка на русский язык и наоборот.</w:t>
      </w:r>
    </w:p>
    <w:p w:rsidR="00C86223" w:rsidRDefault="00C86223">
      <w:pPr>
        <w:pStyle w:val="ConsPlusNormal"/>
        <w:spacing w:before="220"/>
        <w:ind w:firstLine="540"/>
        <w:jc w:val="both"/>
      </w:pPr>
      <w:r>
        <w:t>Анализ текста.</w:t>
      </w:r>
    </w:p>
    <w:p w:rsidR="00C86223" w:rsidRDefault="00C86223">
      <w:pPr>
        <w:pStyle w:val="ConsPlusNormal"/>
        <w:ind w:firstLine="540"/>
        <w:jc w:val="both"/>
      </w:pPr>
    </w:p>
    <w:p w:rsidR="00C86223" w:rsidRDefault="00C86223">
      <w:pPr>
        <w:pStyle w:val="ConsPlusTitle"/>
        <w:ind w:firstLine="540"/>
        <w:jc w:val="both"/>
        <w:outlineLvl w:val="3"/>
      </w:pPr>
      <w:r>
        <w:t>45.7. Содержание обучения в 11 классе.</w:t>
      </w:r>
    </w:p>
    <w:p w:rsidR="00C86223" w:rsidRDefault="00C86223">
      <w:pPr>
        <w:pStyle w:val="ConsPlusNormal"/>
        <w:spacing w:before="220"/>
        <w:ind w:firstLine="540"/>
        <w:jc w:val="both"/>
      </w:pPr>
      <w:r>
        <w:t>45.7.1. Общие сведения о языке.</w:t>
      </w:r>
    </w:p>
    <w:p w:rsidR="00C86223" w:rsidRDefault="00C86223">
      <w:pPr>
        <w:pStyle w:val="ConsPlusNormal"/>
        <w:spacing w:before="220"/>
        <w:ind w:firstLine="540"/>
        <w:jc w:val="both"/>
      </w:pPr>
      <w:r>
        <w:t>История изучения осетинского языка. Исследователи осетинского языка.</w:t>
      </w:r>
    </w:p>
    <w:p w:rsidR="00C86223" w:rsidRDefault="00C86223">
      <w:pPr>
        <w:pStyle w:val="ConsPlusNormal"/>
        <w:spacing w:before="220"/>
        <w:ind w:firstLine="540"/>
        <w:jc w:val="both"/>
      </w:pPr>
      <w:r>
        <w:t>45.7.2. Система языка.</w:t>
      </w:r>
    </w:p>
    <w:p w:rsidR="00C86223" w:rsidRDefault="00C86223">
      <w:pPr>
        <w:pStyle w:val="ConsPlusNormal"/>
        <w:spacing w:before="220"/>
        <w:ind w:firstLine="540"/>
        <w:jc w:val="both"/>
      </w:pPr>
      <w:r>
        <w:t>45.7.2.1. Синтаксис. Пунктуация.</w:t>
      </w:r>
    </w:p>
    <w:p w:rsidR="00C86223" w:rsidRDefault="00C86223">
      <w:pPr>
        <w:pStyle w:val="ConsPlusNormal"/>
        <w:spacing w:before="220"/>
        <w:ind w:firstLine="540"/>
        <w:jc w:val="both"/>
      </w:pPr>
      <w:r>
        <w:t>Слово, словосочетание и предложение, их признаки.</w:t>
      </w:r>
    </w:p>
    <w:p w:rsidR="00C86223" w:rsidRDefault="00C86223">
      <w:pPr>
        <w:pStyle w:val="ConsPlusNormal"/>
        <w:spacing w:before="220"/>
        <w:ind w:firstLine="540"/>
        <w:jc w:val="both"/>
      </w:pPr>
      <w:r>
        <w:t xml:space="preserve">Словосочетание. Понятие о словосочетании. Типы словосочетаний по составу и морфологическому составу главного слова. Связь слов в словосочетании. Алгоритм анализа </w:t>
      </w:r>
      <w:r>
        <w:lastRenderedPageBreak/>
        <w:t>словосочетания.</w:t>
      </w:r>
    </w:p>
    <w:p w:rsidR="00C86223" w:rsidRDefault="00C86223">
      <w:pPr>
        <w:pStyle w:val="ConsPlusNormal"/>
        <w:spacing w:before="220"/>
        <w:ind w:firstLine="540"/>
        <w:jc w:val="both"/>
      </w:pPr>
      <w:r>
        <w:t>Предложение. Простое и сложное предложение. Главные члены предложения. Средства выражения подлежащего. Второстепенные члены предложения. Прямые и косвенные дополнения.</w:t>
      </w:r>
    </w:p>
    <w:p w:rsidR="00C86223" w:rsidRDefault="00C86223">
      <w:pPr>
        <w:pStyle w:val="ConsPlusNormal"/>
        <w:spacing w:before="220"/>
        <w:ind w:firstLine="540"/>
        <w:jc w:val="both"/>
      </w:pPr>
      <w:r>
        <w:t>Двусоставное предложение. Понятие о двусоставном предложении. Типы двусоставных предложений: нераспространенное, распространенное.</w:t>
      </w:r>
    </w:p>
    <w:p w:rsidR="00C86223" w:rsidRDefault="00C86223">
      <w:pPr>
        <w:pStyle w:val="ConsPlusNormal"/>
        <w:spacing w:before="220"/>
        <w:ind w:firstLine="540"/>
        <w:jc w:val="both"/>
      </w:pPr>
      <w:r>
        <w:t>Знаки препинания в двусоставных предложениях.</w:t>
      </w:r>
    </w:p>
    <w:p w:rsidR="00C86223" w:rsidRDefault="00C86223">
      <w:pPr>
        <w:pStyle w:val="ConsPlusNormal"/>
        <w:spacing w:before="220"/>
        <w:ind w:firstLine="540"/>
        <w:jc w:val="both"/>
      </w:pPr>
      <w:r>
        <w:t>Односоставное предложение. Понятие односоставных предложений, смысловые и структурные признаки. Сравнение односоставных, двусоставных и неполных предложений.</w:t>
      </w:r>
    </w:p>
    <w:p w:rsidR="00C86223" w:rsidRDefault="00C86223">
      <w:pPr>
        <w:pStyle w:val="ConsPlusNormal"/>
        <w:spacing w:before="220"/>
        <w:ind w:firstLine="540"/>
        <w:jc w:val="both"/>
      </w:pPr>
      <w:r>
        <w:t>Односоставные предложения. Определенно-личные односоставные предложения. Неопределенно-личные односоставные предложения. Безличные предложения. Назывные предложения. Синтаксический разбор односоставных предложений.</w:t>
      </w:r>
    </w:p>
    <w:p w:rsidR="00C86223" w:rsidRDefault="00C86223">
      <w:pPr>
        <w:pStyle w:val="ConsPlusNormal"/>
        <w:spacing w:before="220"/>
        <w:ind w:firstLine="540"/>
        <w:jc w:val="both"/>
      </w:pPr>
      <w:r>
        <w:t>Однородные члены предложения. Понятие об однородных членах предложения. Однородные и неоднородные определения. Нераспространенные и распространенные однородные члены предложения. Союзы в предложениях с однородными членами предложения. Знаки препинания в предложениях с однородными членами. Соединительные слова, их место в предложении и знаки препинания в предложениях с соединительными словами.</w:t>
      </w:r>
    </w:p>
    <w:p w:rsidR="00C86223" w:rsidRDefault="00C86223">
      <w:pPr>
        <w:pStyle w:val="ConsPlusNormal"/>
        <w:spacing w:before="220"/>
        <w:ind w:firstLine="540"/>
        <w:jc w:val="both"/>
      </w:pPr>
      <w:r>
        <w:t>Уточняющие члены предложения. Уточняющие члены предложения, выраженные прилагательными.</w:t>
      </w:r>
    </w:p>
    <w:p w:rsidR="00C86223" w:rsidRDefault="00C86223">
      <w:pPr>
        <w:pStyle w:val="ConsPlusNormal"/>
        <w:spacing w:before="220"/>
        <w:ind w:firstLine="540"/>
        <w:jc w:val="both"/>
      </w:pPr>
      <w:r>
        <w:t>Причастный оборот. Деепричастный оборот. Сравнительный оборот. Приложение.</w:t>
      </w:r>
    </w:p>
    <w:p w:rsidR="00C86223" w:rsidRDefault="00C86223">
      <w:pPr>
        <w:pStyle w:val="ConsPlusNormal"/>
        <w:spacing w:before="220"/>
        <w:ind w:firstLine="540"/>
        <w:jc w:val="both"/>
      </w:pPr>
      <w:r>
        <w:t>Знаки препинания в предложениях с причастным оборотом, деепричастным оборотом, приложением, сравнительным оборотом.</w:t>
      </w:r>
    </w:p>
    <w:p w:rsidR="00C86223" w:rsidRDefault="00C86223">
      <w:pPr>
        <w:pStyle w:val="ConsPlusNormal"/>
        <w:spacing w:before="220"/>
        <w:ind w:firstLine="540"/>
        <w:jc w:val="both"/>
      </w:pPr>
      <w:r>
        <w:t>Понятие обращения. Типы обращений по значению. Типы обращений по составу. Обращения с усиливающими частицами.</w:t>
      </w:r>
    </w:p>
    <w:p w:rsidR="00C86223" w:rsidRDefault="00C86223">
      <w:pPr>
        <w:pStyle w:val="ConsPlusNormal"/>
        <w:spacing w:before="220"/>
        <w:ind w:firstLine="540"/>
        <w:jc w:val="both"/>
      </w:pPr>
      <w:r>
        <w:t>Сложносочиненное предложение.</w:t>
      </w:r>
    </w:p>
    <w:p w:rsidR="00C86223" w:rsidRDefault="00C86223">
      <w:pPr>
        <w:pStyle w:val="ConsPlusNormal"/>
        <w:spacing w:before="220"/>
        <w:ind w:firstLine="540"/>
        <w:jc w:val="both"/>
      </w:pPr>
      <w:r>
        <w:t>Понятие сложносочиненного предложения. Средства связи между частями сложносочиненного предложения. Знаки препинания в сложносочиненном предложении. Синтаксический разбор сложносочиненного предложения.</w:t>
      </w:r>
    </w:p>
    <w:p w:rsidR="00C86223" w:rsidRDefault="00C86223">
      <w:pPr>
        <w:pStyle w:val="ConsPlusNormal"/>
        <w:spacing w:before="220"/>
        <w:ind w:firstLine="540"/>
        <w:jc w:val="both"/>
      </w:pPr>
      <w:r>
        <w:t>Сложноподчиненное предложение. Средства связи в сложноподчиненном предложении. Типы придаточных предложений. Синтаксические связи в сложноподчиненном предложении. Синтаксические отношения между частями сложноподчиненного предложения. Союзы и союзные слова. Пояснительные слова. Синтаксический разбор сложноподчиненного предложения.</w:t>
      </w:r>
    </w:p>
    <w:p w:rsidR="00C86223" w:rsidRDefault="00C86223">
      <w:pPr>
        <w:pStyle w:val="ConsPlusNormal"/>
        <w:spacing w:before="220"/>
        <w:ind w:firstLine="540"/>
        <w:jc w:val="both"/>
      </w:pPr>
      <w:r>
        <w:t>Бессоюзное предложение. Понятие о бессоюзном сложном предложении.</w:t>
      </w:r>
    </w:p>
    <w:p w:rsidR="00C86223" w:rsidRDefault="00C86223">
      <w:pPr>
        <w:pStyle w:val="ConsPlusNormal"/>
        <w:spacing w:before="220"/>
        <w:ind w:firstLine="540"/>
        <w:jc w:val="both"/>
      </w:pPr>
      <w:r>
        <w:t>Средства связи между частями бессоюзного сложного предложения. Отношения между частями бессоюзного сложного предложения. Бессоюзные сложные предложения с закрытыми и открытыми структурами.</w:t>
      </w:r>
    </w:p>
    <w:p w:rsidR="00C86223" w:rsidRDefault="00C86223">
      <w:pPr>
        <w:pStyle w:val="ConsPlusNormal"/>
        <w:spacing w:before="220"/>
        <w:ind w:firstLine="540"/>
        <w:jc w:val="both"/>
      </w:pPr>
      <w:r>
        <w:t>Сравнение сложноподчиненного предложения с сложноподчиненным и бессоюзным сложным предложением. Знаки препинания в сложном предложении.</w:t>
      </w:r>
    </w:p>
    <w:p w:rsidR="00C86223" w:rsidRDefault="00C86223">
      <w:pPr>
        <w:pStyle w:val="ConsPlusNormal"/>
        <w:spacing w:before="220"/>
        <w:ind w:firstLine="540"/>
        <w:jc w:val="both"/>
      </w:pPr>
      <w:r>
        <w:t>Прямая речь. Прямая речь и речь автора. Образование предложений с прямой речью. Знаки препинания в предложениях с прямой речью.</w:t>
      </w:r>
    </w:p>
    <w:p w:rsidR="00C86223" w:rsidRDefault="00C86223">
      <w:pPr>
        <w:pStyle w:val="ConsPlusNormal"/>
        <w:spacing w:before="220"/>
        <w:ind w:firstLine="540"/>
        <w:jc w:val="both"/>
      </w:pPr>
      <w:r>
        <w:lastRenderedPageBreak/>
        <w:t>Косвенная речь. Состав косвенной речи. Средства связи при косвенной речи. Сравнение признаков прямой и косвенной речи. Знаки препинания в предложениях с прямой речью и косвенной речью.</w:t>
      </w:r>
    </w:p>
    <w:p w:rsidR="00C86223" w:rsidRDefault="00C86223">
      <w:pPr>
        <w:pStyle w:val="ConsPlusNormal"/>
        <w:spacing w:before="220"/>
        <w:ind w:firstLine="540"/>
        <w:jc w:val="both"/>
      </w:pPr>
      <w:r>
        <w:t>Цитата. Правила образования цитат. Знаки препинания в предложениях с цитатой. Место цитаты в предложении. Сокращенная цитата.</w:t>
      </w:r>
    </w:p>
    <w:p w:rsidR="00C86223" w:rsidRDefault="00C86223">
      <w:pPr>
        <w:pStyle w:val="ConsPlusNormal"/>
        <w:spacing w:before="220"/>
        <w:ind w:firstLine="540"/>
        <w:jc w:val="both"/>
      </w:pPr>
      <w:r>
        <w:t>45.7.2.2. Стилистика.</w:t>
      </w:r>
    </w:p>
    <w:p w:rsidR="00C86223" w:rsidRDefault="00C86223">
      <w:pPr>
        <w:pStyle w:val="ConsPlusNormal"/>
        <w:spacing w:before="220"/>
        <w:ind w:firstLine="540"/>
        <w:jc w:val="both"/>
      </w:pPr>
      <w:r>
        <w:t>Общие сведения о стилях речи. Связь стиля с жанром текста.</w:t>
      </w:r>
    </w:p>
    <w:p w:rsidR="00C86223" w:rsidRDefault="00C86223">
      <w:pPr>
        <w:pStyle w:val="ConsPlusNormal"/>
        <w:spacing w:before="220"/>
        <w:ind w:firstLine="540"/>
        <w:jc w:val="both"/>
      </w:pPr>
      <w:r>
        <w:t>Научный стиль. Публицистический стиль. Официально-деловой стиль. Художественный стиль. Стиль разговорной речи.</w:t>
      </w:r>
    </w:p>
    <w:p w:rsidR="00C86223" w:rsidRDefault="00C86223">
      <w:pPr>
        <w:pStyle w:val="ConsPlusNormal"/>
        <w:spacing w:before="220"/>
        <w:ind w:firstLine="540"/>
        <w:jc w:val="both"/>
      </w:pPr>
      <w:r>
        <w:t>45.7.3. Текст.</w:t>
      </w:r>
    </w:p>
    <w:p w:rsidR="00C86223" w:rsidRDefault="00C86223">
      <w:pPr>
        <w:pStyle w:val="ConsPlusNormal"/>
        <w:spacing w:before="220"/>
        <w:ind w:firstLine="540"/>
        <w:jc w:val="both"/>
      </w:pPr>
      <w:r>
        <w:t>Понятие текста. Основные признаки текста. Виды связей между частями текста: цепная связь, параллельная связь. Структура текста. Тема текста. Понятие микротемы. Средства логико-смысловой связи.</w:t>
      </w:r>
    </w:p>
    <w:p w:rsidR="00C86223" w:rsidRDefault="00C86223">
      <w:pPr>
        <w:pStyle w:val="ConsPlusNormal"/>
        <w:ind w:firstLine="540"/>
        <w:jc w:val="both"/>
      </w:pPr>
    </w:p>
    <w:p w:rsidR="00C86223" w:rsidRDefault="00C86223">
      <w:pPr>
        <w:pStyle w:val="ConsPlusTitle"/>
        <w:ind w:firstLine="540"/>
        <w:jc w:val="both"/>
        <w:outlineLvl w:val="3"/>
      </w:pPr>
      <w:r>
        <w:t>45.8. Планируемые результаты освоения программы по родному (осетинскому) языку на уровне среднего общего образования.</w:t>
      </w:r>
    </w:p>
    <w:p w:rsidR="00C86223" w:rsidRDefault="00C86223">
      <w:pPr>
        <w:pStyle w:val="ConsPlusNormal"/>
        <w:spacing w:before="220"/>
        <w:ind w:firstLine="540"/>
        <w:jc w:val="both"/>
      </w:pPr>
      <w:r>
        <w:t>45.8.1. В результате изучения родного (осетинского)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lastRenderedPageBreak/>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(осетинскому)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(осетинского)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lastRenderedPageBreak/>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(осетинскому) языку, индивидуально и в группе.</w:t>
      </w:r>
    </w:p>
    <w:p w:rsidR="00C86223" w:rsidRDefault="00C86223">
      <w:pPr>
        <w:pStyle w:val="ConsPlusNormal"/>
        <w:spacing w:before="220"/>
        <w:ind w:firstLine="540"/>
        <w:jc w:val="both"/>
      </w:pPr>
      <w:r>
        <w:t>45.8.2. В процессе достижения личностных результатов освоения обучающимися программы по родному (осетинскому)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45.8.3. В результате изучения родного (осетинского)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lastRenderedPageBreak/>
        <w:t>45.8.3.1.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45.8.3.2.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lastRenderedPageBreak/>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45.8.3.5. У обучающегося будут сформированы умения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45.8.3.6.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45.8.3.7.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lastRenderedPageBreak/>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45.8.3.8.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(осетинскому)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45.8.4. Предметные результаты изучения родного (осетинского) языка. К концу 10 класса обучающийся научится:</w:t>
      </w:r>
    </w:p>
    <w:p w:rsidR="00C86223" w:rsidRDefault="00C86223">
      <w:pPr>
        <w:pStyle w:val="ConsPlusNormal"/>
        <w:spacing w:before="220"/>
        <w:ind w:firstLine="540"/>
        <w:jc w:val="both"/>
      </w:pPr>
      <w:r>
        <w:t>осознавать роль родного (осетинского) языка в жизни общества и отдельного человека;</w:t>
      </w:r>
    </w:p>
    <w:p w:rsidR="00C86223" w:rsidRDefault="00C86223">
      <w:pPr>
        <w:pStyle w:val="ConsPlusNormal"/>
        <w:spacing w:before="220"/>
        <w:ind w:firstLine="540"/>
        <w:jc w:val="both"/>
      </w:pPr>
      <w:r>
        <w:t>проводить фонетический, морфемный, морфологический разборы;</w:t>
      </w:r>
    </w:p>
    <w:p w:rsidR="00C86223" w:rsidRDefault="00C86223">
      <w:pPr>
        <w:pStyle w:val="ConsPlusNormal"/>
        <w:spacing w:before="220"/>
        <w:ind w:firstLine="540"/>
        <w:jc w:val="both"/>
      </w:pPr>
      <w:r>
        <w:t>пользоваться различными словарями;</w:t>
      </w:r>
    </w:p>
    <w:p w:rsidR="00C86223" w:rsidRDefault="00C86223">
      <w:pPr>
        <w:pStyle w:val="ConsPlusNormal"/>
        <w:spacing w:before="220"/>
        <w:ind w:firstLine="540"/>
        <w:jc w:val="both"/>
      </w:pPr>
      <w:r>
        <w:t>соблюдать орфоэпические нормы в речи;</w:t>
      </w:r>
    </w:p>
    <w:p w:rsidR="00C86223" w:rsidRDefault="00C86223">
      <w:pPr>
        <w:pStyle w:val="ConsPlusNormal"/>
        <w:spacing w:before="220"/>
        <w:ind w:firstLine="540"/>
        <w:jc w:val="both"/>
      </w:pPr>
      <w:r>
        <w:t>определять значения историзмов, архаизмов, неологизмов, характеризовать неологизмы по сфере употребления и стилистической окраске;</w:t>
      </w:r>
    </w:p>
    <w:p w:rsidR="00C86223" w:rsidRDefault="00C86223">
      <w:pPr>
        <w:pStyle w:val="ConsPlusNormal"/>
        <w:spacing w:before="220"/>
        <w:ind w:firstLine="540"/>
        <w:jc w:val="both"/>
      </w:pPr>
      <w:r>
        <w:t>владеть изобразительно-выразительными средствами осетинского языка;</w:t>
      </w:r>
    </w:p>
    <w:p w:rsidR="00C86223" w:rsidRDefault="00C86223">
      <w:pPr>
        <w:pStyle w:val="ConsPlusNormal"/>
        <w:spacing w:before="220"/>
        <w:ind w:firstLine="540"/>
        <w:jc w:val="both"/>
      </w:pPr>
      <w:r>
        <w:t>правильно употреблять синонимы, антонимы, омонимы;</w:t>
      </w:r>
    </w:p>
    <w:p w:rsidR="00C86223" w:rsidRDefault="00C86223">
      <w:pPr>
        <w:pStyle w:val="ConsPlusNormal"/>
        <w:spacing w:before="220"/>
        <w:ind w:firstLine="540"/>
        <w:jc w:val="both"/>
      </w:pPr>
      <w:r>
        <w:t>различать общеупотребительную лексику и лексику, имеющую ограниченную сферу употребления;</w:t>
      </w:r>
    </w:p>
    <w:p w:rsidR="00C86223" w:rsidRDefault="00C86223">
      <w:pPr>
        <w:pStyle w:val="ConsPlusNormal"/>
        <w:spacing w:before="220"/>
        <w:ind w:firstLine="540"/>
        <w:jc w:val="both"/>
      </w:pPr>
      <w:r>
        <w:t>понимать значения слов и фразеологизмов, правильно употреблять их в речи;</w:t>
      </w:r>
    </w:p>
    <w:p w:rsidR="00C86223" w:rsidRDefault="00C86223">
      <w:pPr>
        <w:pStyle w:val="ConsPlusNormal"/>
        <w:spacing w:before="220"/>
        <w:ind w:firstLine="540"/>
        <w:jc w:val="both"/>
      </w:pPr>
      <w:r>
        <w:t>иметь представление о словообразующих и формообразующих морфемах;</w:t>
      </w:r>
    </w:p>
    <w:p w:rsidR="00C86223" w:rsidRDefault="00C86223">
      <w:pPr>
        <w:pStyle w:val="ConsPlusNormal"/>
        <w:spacing w:before="220"/>
        <w:ind w:firstLine="540"/>
        <w:jc w:val="both"/>
      </w:pPr>
      <w:r>
        <w:t>классифицировать части речи по грамматическим признакам (имена существительные, имена прилагательные, глаголы);</w:t>
      </w:r>
    </w:p>
    <w:p w:rsidR="00C86223" w:rsidRDefault="00C86223">
      <w:pPr>
        <w:pStyle w:val="ConsPlusNormal"/>
        <w:spacing w:before="220"/>
        <w:ind w:firstLine="540"/>
        <w:jc w:val="both"/>
      </w:pPr>
      <w:r>
        <w:lastRenderedPageBreak/>
        <w:t>различать служебные части речи и правильно употреблять в речи;</w:t>
      </w:r>
    </w:p>
    <w:p w:rsidR="00C86223" w:rsidRDefault="00C86223">
      <w:pPr>
        <w:pStyle w:val="ConsPlusNormal"/>
        <w:spacing w:before="220"/>
        <w:ind w:firstLine="540"/>
        <w:jc w:val="both"/>
      </w:pPr>
      <w:r>
        <w:t>определять междометия и звукоподражательные слова, правильно употреблять их в речи;</w:t>
      </w:r>
    </w:p>
    <w:p w:rsidR="00C86223" w:rsidRDefault="00C86223">
      <w:pPr>
        <w:pStyle w:val="ConsPlusNormal"/>
        <w:spacing w:before="220"/>
        <w:ind w:firstLine="540"/>
        <w:jc w:val="both"/>
      </w:pPr>
      <w:r>
        <w:t>соблюдать изученные правила орфографии;</w:t>
      </w:r>
    </w:p>
    <w:p w:rsidR="00C86223" w:rsidRDefault="00C86223">
      <w:pPr>
        <w:pStyle w:val="ConsPlusNormal"/>
        <w:spacing w:before="220"/>
        <w:ind w:firstLine="540"/>
        <w:jc w:val="both"/>
      </w:pPr>
      <w:r>
        <w:t>излагать свои мысли в устной и письменной форме, соблюдать нормы построения текста;</w:t>
      </w:r>
    </w:p>
    <w:p w:rsidR="00C86223" w:rsidRDefault="00C86223">
      <w:pPr>
        <w:pStyle w:val="ConsPlusNormal"/>
        <w:spacing w:before="220"/>
        <w:ind w:firstLine="540"/>
        <w:jc w:val="both"/>
      </w:pPr>
      <w:r>
        <w:t>выделять главную мысль текста, определять его структуру, составлять план текста;</w:t>
      </w:r>
    </w:p>
    <w:p w:rsidR="00C86223" w:rsidRDefault="00C86223">
      <w:pPr>
        <w:pStyle w:val="ConsPlusNormal"/>
        <w:spacing w:before="220"/>
        <w:ind w:firstLine="540"/>
        <w:jc w:val="both"/>
      </w:pPr>
      <w:r>
        <w:t>выполнять перевод текста;</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45.8.5. Предметные результаты изучения родного (осетинского) языка. К концу 11 класса обучающийся научится:</w:t>
      </w:r>
    </w:p>
    <w:p w:rsidR="00C86223" w:rsidRDefault="00C86223">
      <w:pPr>
        <w:pStyle w:val="ConsPlusNormal"/>
        <w:spacing w:before="220"/>
        <w:ind w:firstLine="540"/>
        <w:jc w:val="both"/>
      </w:pPr>
      <w:r>
        <w:t>различать единицы синтаксиса (слово, словосочетание, предложение, текст);</w:t>
      </w:r>
    </w:p>
    <w:p w:rsidR="00C86223" w:rsidRDefault="00C86223">
      <w:pPr>
        <w:pStyle w:val="ConsPlusNormal"/>
        <w:spacing w:before="220"/>
        <w:ind w:firstLine="540"/>
        <w:jc w:val="both"/>
      </w:pPr>
      <w:r>
        <w:t>правильно строить словосочетания и предложения на осетинском языке;</w:t>
      </w:r>
    </w:p>
    <w:p w:rsidR="00C86223" w:rsidRDefault="00C86223">
      <w:pPr>
        <w:pStyle w:val="ConsPlusNormal"/>
        <w:spacing w:before="220"/>
        <w:ind w:firstLine="540"/>
        <w:jc w:val="both"/>
      </w:pPr>
      <w:r>
        <w:t>различать виды простых и сложных предложений, уметь их характеризовать;</w:t>
      </w:r>
    </w:p>
    <w:p w:rsidR="00C86223" w:rsidRDefault="00C86223">
      <w:pPr>
        <w:pStyle w:val="ConsPlusNormal"/>
        <w:spacing w:before="220"/>
        <w:ind w:firstLine="540"/>
        <w:jc w:val="both"/>
      </w:pPr>
      <w:r>
        <w:t>проводить синтаксический разбор простых и сложных предложений;</w:t>
      </w:r>
    </w:p>
    <w:p w:rsidR="00C86223" w:rsidRDefault="00C86223">
      <w:pPr>
        <w:pStyle w:val="ConsPlusNormal"/>
        <w:spacing w:before="220"/>
        <w:ind w:firstLine="540"/>
        <w:jc w:val="both"/>
      </w:pPr>
      <w:r>
        <w:t>соблюдать правила пунктуации в простых и сложных предложениях, в предложениях с прямой и косвенной речью, с цитатами;</w:t>
      </w:r>
    </w:p>
    <w:p w:rsidR="00C86223" w:rsidRDefault="00C86223">
      <w:pPr>
        <w:pStyle w:val="ConsPlusNormal"/>
        <w:spacing w:before="220"/>
        <w:ind w:firstLine="540"/>
        <w:jc w:val="both"/>
      </w:pPr>
      <w:r>
        <w:t>классифицировать функциональные стили речи и отличать различные жанры стилей речи, анализировать тексты разных стилей и жанров;</w:t>
      </w:r>
    </w:p>
    <w:p w:rsidR="00C86223" w:rsidRDefault="00C86223">
      <w:pPr>
        <w:pStyle w:val="ConsPlusNormal"/>
        <w:spacing w:before="220"/>
        <w:ind w:firstLine="540"/>
        <w:jc w:val="both"/>
      </w:pPr>
      <w:r>
        <w:t>редактировать текст с целью исправления речевых ошибок, совершенствования содержания и формы;</w:t>
      </w:r>
    </w:p>
    <w:p w:rsidR="00C86223" w:rsidRDefault="00C86223">
      <w:pPr>
        <w:pStyle w:val="ConsPlusNormal"/>
        <w:spacing w:before="220"/>
        <w:ind w:firstLine="540"/>
        <w:jc w:val="both"/>
      </w:pPr>
      <w:r>
        <w:t>владеть разными видами чтения, переработки и преобразования текстов;</w:t>
      </w:r>
    </w:p>
    <w:p w:rsidR="00C86223" w:rsidRDefault="00C86223">
      <w:pPr>
        <w:pStyle w:val="ConsPlusNormal"/>
        <w:spacing w:before="220"/>
        <w:ind w:firstLine="540"/>
        <w:jc w:val="both"/>
      </w:pPr>
      <w:r>
        <w:t>владеть знаниями культуры речи и особенностей осетинского речевого этикета;</w:t>
      </w:r>
    </w:p>
    <w:p w:rsidR="00C86223" w:rsidRDefault="00C86223">
      <w:pPr>
        <w:pStyle w:val="ConsPlusNormal"/>
        <w:spacing w:before="220"/>
        <w:ind w:firstLine="540"/>
        <w:jc w:val="both"/>
      </w:pPr>
      <w:r>
        <w:t>соблюдать в практике устного и письменного общения основные произносительные, лексические, грамматические, орфографические, пунктуационные нормы осетинского языка;</w:t>
      </w:r>
    </w:p>
    <w:p w:rsidR="00C86223" w:rsidRDefault="00C86223">
      <w:pPr>
        <w:pStyle w:val="ConsPlusNormal"/>
        <w:spacing w:before="220"/>
        <w:ind w:firstLine="540"/>
        <w:jc w:val="both"/>
      </w:pPr>
      <w:r>
        <w:t>объяснять лексико-грамматические различия в иронских и дигорских диалектах осетинского языка.</w:t>
      </w:r>
    </w:p>
    <w:p w:rsidR="00C86223" w:rsidRDefault="00C86223">
      <w:pPr>
        <w:pStyle w:val="ConsPlusNormal"/>
        <w:ind w:firstLine="540"/>
        <w:jc w:val="both"/>
      </w:pPr>
    </w:p>
    <w:p w:rsidR="00C86223" w:rsidRDefault="00C86223">
      <w:pPr>
        <w:pStyle w:val="ConsPlusTitle"/>
        <w:ind w:firstLine="540"/>
        <w:jc w:val="both"/>
        <w:outlineLvl w:val="2"/>
      </w:pPr>
      <w:r>
        <w:t>46. Федеральная рабочая программа по учебному предмету "Государственный (осетинский) язык Республики Северная Осетия - Алания".</w:t>
      </w:r>
    </w:p>
    <w:p w:rsidR="00C86223" w:rsidRDefault="00C86223">
      <w:pPr>
        <w:pStyle w:val="ConsPlusNormal"/>
        <w:spacing w:before="220"/>
        <w:ind w:firstLine="540"/>
        <w:jc w:val="both"/>
      </w:pPr>
      <w:r>
        <w:t>46.1. Федеральная рабочая программа по учебному предмету "Государственный (осетинский) язык Республики Северная Осетия - Алания" (предметная область "Родной язык и родная литература") (программа по государственному (осетинскому) языку, государственный (осетинский) язык, осетинский язык) разработана для обучающихся, не владеющих осетинским языком, и включает пояснительную записку, содержание обучения, планируемые результаты освоения программы по государственному (осетинскому) языку.</w:t>
      </w:r>
    </w:p>
    <w:p w:rsidR="00C86223" w:rsidRDefault="00C86223">
      <w:pPr>
        <w:pStyle w:val="ConsPlusNormal"/>
        <w:spacing w:before="220"/>
        <w:ind w:firstLine="540"/>
        <w:jc w:val="both"/>
      </w:pPr>
      <w:r>
        <w:t>46.2. Пояснительная записка отражает общие цели изучения государственного (осетинского)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lastRenderedPageBreak/>
        <w:t>46.3.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46.4. Планируемые результаты освоения программы по государственному (осетинскому)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46.5. Пояснительная записка.</w:t>
      </w:r>
    </w:p>
    <w:p w:rsidR="00C86223" w:rsidRDefault="00C86223">
      <w:pPr>
        <w:pStyle w:val="ConsPlusNormal"/>
        <w:spacing w:before="220"/>
        <w:ind w:firstLine="540"/>
        <w:jc w:val="both"/>
      </w:pPr>
      <w:r>
        <w:t>46.5.1. Программа по государственному (осетинскому)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46.5.2. Обучение государственному (осетинскому) языку на уровне среднего общего образования обеспечивает преемственность с подготовкой обучающихся на уровнях начального общего и основного общего образования. Уровень среднего общего образования обеспечивает достижение порогового уровня владения осетинским языком, позволяющего выпускникам общаться в устной и письменной формах как с носителями изучаемого осетинского языка, так и с другими лицами, использующими данный язык как средство общения.</w:t>
      </w:r>
    </w:p>
    <w:p w:rsidR="00C86223" w:rsidRDefault="00C86223">
      <w:pPr>
        <w:pStyle w:val="ConsPlusNormal"/>
        <w:spacing w:before="220"/>
        <w:ind w:firstLine="540"/>
        <w:jc w:val="both"/>
      </w:pPr>
      <w:r>
        <w:t>46.5.3. Содержание по государственному (осетинскому) языку разделено на тематические блоки. В каждом тематическом блоке выделяются следующие содержательные линии: развитие речи, грамматический материал.</w:t>
      </w:r>
    </w:p>
    <w:p w:rsidR="00C86223" w:rsidRDefault="00C86223">
      <w:pPr>
        <w:pStyle w:val="ConsPlusNormal"/>
        <w:spacing w:before="220"/>
        <w:ind w:firstLine="540"/>
        <w:jc w:val="both"/>
      </w:pPr>
      <w:r>
        <w:t>46.5.4. Изучение государственного (осетинского) языка направлено на достижение следующих целей:</w:t>
      </w:r>
    </w:p>
    <w:p w:rsidR="00C86223" w:rsidRDefault="00C86223">
      <w:pPr>
        <w:pStyle w:val="ConsPlusNormal"/>
        <w:spacing w:before="220"/>
        <w:ind w:firstLine="540"/>
        <w:jc w:val="both"/>
      </w:pPr>
      <w:r>
        <w:t>развитие способности и готовности к дальнейшему самообразованию средствами осетинского языка;</w:t>
      </w:r>
    </w:p>
    <w:p w:rsidR="00C86223" w:rsidRDefault="00C86223">
      <w:pPr>
        <w:pStyle w:val="ConsPlusNormal"/>
        <w:spacing w:before="220"/>
        <w:ind w:firstLine="540"/>
        <w:jc w:val="both"/>
      </w:pPr>
      <w:r>
        <w:t>применение языковой коммуникативной компетенции как действенного средства самоопределения и самореализации.</w:t>
      </w:r>
    </w:p>
    <w:p w:rsidR="00C86223" w:rsidRDefault="00C86223">
      <w:pPr>
        <w:pStyle w:val="ConsPlusNormal"/>
        <w:spacing w:before="220"/>
        <w:ind w:firstLine="540"/>
        <w:jc w:val="both"/>
      </w:pPr>
      <w:r>
        <w:t>46.5.5. Общее число часов, рекомендованных для изучения государственного (осетинского)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46.6. Содержание обучения в 10 классе.</w:t>
      </w:r>
    </w:p>
    <w:p w:rsidR="00C86223" w:rsidRDefault="00C86223">
      <w:pPr>
        <w:pStyle w:val="ConsPlusNormal"/>
        <w:spacing w:before="220"/>
        <w:ind w:firstLine="540"/>
        <w:jc w:val="both"/>
      </w:pPr>
      <w:r>
        <w:t>46.6.1. Листая страницы истории.</w:t>
      </w:r>
    </w:p>
    <w:p w:rsidR="00C86223" w:rsidRDefault="00C86223">
      <w:pPr>
        <w:pStyle w:val="ConsPlusNormal"/>
        <w:spacing w:before="220"/>
        <w:ind w:firstLine="540"/>
        <w:jc w:val="both"/>
      </w:pPr>
      <w:r>
        <w:t>46.6.1.1. Развитие речи.</w:t>
      </w:r>
    </w:p>
    <w:p w:rsidR="00C86223" w:rsidRDefault="00C86223">
      <w:pPr>
        <w:pStyle w:val="ConsPlusNormal"/>
        <w:spacing w:before="220"/>
        <w:ind w:firstLine="540"/>
        <w:jc w:val="both"/>
      </w:pPr>
      <w:r>
        <w:t xml:space="preserve">Текст-вступление. Тест по вопросам истории скифов и алан. Тексты </w:t>
      </w:r>
      <w:r>
        <w:rPr>
          <w:noProof/>
          <w:position w:val="-6"/>
        </w:rPr>
        <w:drawing>
          <wp:inline distT="0" distB="0" distL="0" distR="0">
            <wp:extent cx="2388870" cy="22034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388870" cy="220345"/>
                    </a:xfrm>
                    <a:prstGeom prst="rect">
                      <a:avLst/>
                    </a:prstGeom>
                    <a:noFill/>
                    <a:ln>
                      <a:noFill/>
                    </a:ln>
                  </pic:spPr>
                </pic:pic>
              </a:graphicData>
            </a:graphic>
          </wp:inline>
        </w:drawing>
      </w:r>
      <w:r>
        <w:t xml:space="preserve"> ("Скифские дары Дарию"), </w:t>
      </w:r>
      <w:r>
        <w:rPr>
          <w:noProof/>
          <w:position w:val="-4"/>
        </w:rPr>
        <w:drawing>
          <wp:inline distT="0" distB="0" distL="0" distR="0">
            <wp:extent cx="639445" cy="19939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("Амага"), "Стыр </w:t>
      </w:r>
      <w:r>
        <w:rPr>
          <w:noProof/>
          <w:position w:val="-6"/>
        </w:rPr>
        <w:drawing>
          <wp:inline distT="0" distB="0" distL="0" distR="0">
            <wp:extent cx="1131570" cy="22034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131570" cy="220345"/>
                    </a:xfrm>
                    <a:prstGeom prst="rect">
                      <a:avLst/>
                    </a:prstGeom>
                    <a:noFill/>
                    <a:ln>
                      <a:noFill/>
                    </a:ln>
                  </pic:spPr>
                </pic:pic>
              </a:graphicData>
            </a:graphic>
          </wp:inline>
        </w:drawing>
      </w:r>
      <w:r>
        <w:t>" ("Великий шелковый путь"). Информация о знаменательных датах из истории крепости Моздок. Поэтический текст. Памятка о цитате.</w:t>
      </w:r>
    </w:p>
    <w:p w:rsidR="00C86223" w:rsidRDefault="00C86223">
      <w:pPr>
        <w:pStyle w:val="ConsPlusNormal"/>
        <w:spacing w:before="220"/>
        <w:ind w:firstLine="540"/>
        <w:jc w:val="both"/>
      </w:pPr>
      <w:r>
        <w:t>Диалог о спектакле на историческую тему.</w:t>
      </w:r>
    </w:p>
    <w:p w:rsidR="00C86223" w:rsidRDefault="00C86223">
      <w:pPr>
        <w:pStyle w:val="ConsPlusNormal"/>
        <w:spacing w:before="220"/>
        <w:ind w:firstLine="540"/>
        <w:jc w:val="both"/>
      </w:pPr>
      <w:r>
        <w:t>46.6.1.2. Грамматический материал.</w:t>
      </w:r>
    </w:p>
    <w:p w:rsidR="00C86223" w:rsidRDefault="00C86223">
      <w:pPr>
        <w:pStyle w:val="ConsPlusNormal"/>
        <w:spacing w:before="220"/>
        <w:ind w:firstLine="540"/>
        <w:jc w:val="both"/>
      </w:pPr>
      <w:r>
        <w:t>Цитата. Пунктуация. Знаки препинания. Прямая и косвенная речь. Замена прямой речи косвенной. Вопросительные предложения. Порядковые числительные. Склонение существительных. Сочинительный союз.</w:t>
      </w:r>
    </w:p>
    <w:p w:rsidR="00C86223" w:rsidRDefault="00C86223">
      <w:pPr>
        <w:pStyle w:val="ConsPlusNormal"/>
        <w:spacing w:before="220"/>
        <w:ind w:firstLine="540"/>
        <w:jc w:val="both"/>
      </w:pPr>
      <w:r>
        <w:lastRenderedPageBreak/>
        <w:t>46.6.2. Историю творят люди.</w:t>
      </w:r>
    </w:p>
    <w:p w:rsidR="00C86223" w:rsidRDefault="00C86223">
      <w:pPr>
        <w:pStyle w:val="ConsPlusNormal"/>
        <w:spacing w:before="220"/>
        <w:ind w:firstLine="540"/>
        <w:jc w:val="both"/>
      </w:pPr>
      <w:r>
        <w:t>46.6.2.1. Развитие речи.</w:t>
      </w:r>
    </w:p>
    <w:p w:rsidR="00C86223" w:rsidRDefault="00C86223">
      <w:pPr>
        <w:pStyle w:val="ConsPlusNormal"/>
        <w:spacing w:before="220"/>
        <w:ind w:firstLine="540"/>
        <w:jc w:val="both"/>
      </w:pPr>
      <w:r>
        <w:t xml:space="preserve">Аудиотекст об исторических личностях "Дургуыр" ("Дургур"), "Паддзах Тамар" ("Царица Тамара"), "Ахъсахъ-Темур" ("Аксак-Тимур"). Текст "Хъуысаты </w:t>
      </w:r>
      <w:r>
        <w:rPr>
          <w:noProof/>
          <w:position w:val="-3"/>
        </w:rPr>
        <w:drawing>
          <wp:inline distT="0" distB="0" distL="0" distR="0">
            <wp:extent cx="586740" cy="17843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86740" cy="178435"/>
                    </a:xfrm>
                    <a:prstGeom prst="rect">
                      <a:avLst/>
                    </a:prstGeom>
                    <a:noFill/>
                    <a:ln>
                      <a:noFill/>
                    </a:ln>
                  </pic:spPr>
                </pic:pic>
              </a:graphicData>
            </a:graphic>
          </wp:inline>
        </w:drawing>
      </w:r>
      <w:r>
        <w:t>" ("Генерал Кусов"). Диалог о музее и этнографических рисунках М. Туганова.</w:t>
      </w:r>
    </w:p>
    <w:p w:rsidR="00C86223" w:rsidRDefault="00C86223">
      <w:pPr>
        <w:pStyle w:val="ConsPlusNormal"/>
        <w:spacing w:before="220"/>
        <w:ind w:firstLine="540"/>
        <w:jc w:val="both"/>
      </w:pPr>
      <w:r>
        <w:t>Текст "Кобанская культура".</w:t>
      </w:r>
    </w:p>
    <w:p w:rsidR="00C86223" w:rsidRDefault="00C86223">
      <w:pPr>
        <w:pStyle w:val="ConsPlusNormal"/>
        <w:spacing w:before="220"/>
        <w:ind w:firstLine="540"/>
        <w:jc w:val="both"/>
      </w:pPr>
      <w:r>
        <w:t>46.6.2.2. Грамматический материал.</w:t>
      </w:r>
    </w:p>
    <w:p w:rsidR="00C86223" w:rsidRDefault="00C86223">
      <w:pPr>
        <w:pStyle w:val="ConsPlusNormal"/>
        <w:spacing w:before="220"/>
        <w:ind w:firstLine="540"/>
        <w:jc w:val="both"/>
      </w:pPr>
      <w:r>
        <w:t xml:space="preserve">Послелоги </w:t>
      </w:r>
      <w:r>
        <w:rPr>
          <w:noProof/>
          <w:position w:val="-3"/>
        </w:rPr>
        <w:drawing>
          <wp:inline distT="0" distB="0" distL="0" distR="0">
            <wp:extent cx="618490" cy="17843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618490" cy="178435"/>
                    </a:xfrm>
                    <a:prstGeom prst="rect">
                      <a:avLst/>
                    </a:prstGeom>
                    <a:noFill/>
                    <a:ln>
                      <a:noFill/>
                    </a:ln>
                  </pic:spPr>
                </pic:pic>
              </a:graphicData>
            </a:graphic>
          </wp:inline>
        </w:drawing>
      </w:r>
      <w:r>
        <w:t xml:space="preserve">, </w:t>
      </w:r>
      <w:r>
        <w:rPr>
          <w:noProof/>
          <w:position w:val="-6"/>
        </w:rPr>
        <w:drawing>
          <wp:inline distT="0" distB="0" distL="0" distR="0">
            <wp:extent cx="555625" cy="22034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руаджы (из-за, благодаря). Составные числительные. Склонение существительных. Спряжение глаголов в прошедшем и будущем времени. Морфологические схемы: "прилагательное и существительное и существительное", "глагол и местоимение и существительное", "глагол и существительное и существительное", "существительное и существительное".</w:t>
      </w:r>
    </w:p>
    <w:p w:rsidR="00C86223" w:rsidRDefault="00C86223">
      <w:pPr>
        <w:pStyle w:val="ConsPlusNormal"/>
        <w:spacing w:before="220"/>
        <w:ind w:firstLine="540"/>
        <w:jc w:val="both"/>
      </w:pPr>
      <w:r>
        <w:t>46.6.3. Мое сердце в горах.</w:t>
      </w:r>
    </w:p>
    <w:p w:rsidR="00C86223" w:rsidRDefault="00C86223">
      <w:pPr>
        <w:pStyle w:val="ConsPlusNormal"/>
        <w:spacing w:before="220"/>
        <w:ind w:firstLine="540"/>
        <w:jc w:val="both"/>
      </w:pPr>
      <w:r>
        <w:t>46.6.3.1. Развитие речи.</w:t>
      </w:r>
    </w:p>
    <w:p w:rsidR="00C86223" w:rsidRDefault="00C86223">
      <w:pPr>
        <w:pStyle w:val="ConsPlusNormal"/>
        <w:spacing w:before="220"/>
        <w:ind w:firstLine="540"/>
        <w:jc w:val="both"/>
      </w:pPr>
      <w:r>
        <w:t xml:space="preserve">Стихотворение Р. Бернса </w:t>
      </w:r>
      <w:r>
        <w:rPr>
          <w:noProof/>
          <w:position w:val="-6"/>
        </w:rPr>
        <w:drawing>
          <wp:inline distT="0" distB="0" distL="0" distR="0">
            <wp:extent cx="1645285" cy="22034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645285" cy="220345"/>
                    </a:xfrm>
                    <a:prstGeom prst="rect">
                      <a:avLst/>
                    </a:prstGeom>
                    <a:noFill/>
                    <a:ln>
                      <a:noFill/>
                    </a:ln>
                  </pic:spPr>
                </pic:pic>
              </a:graphicData>
            </a:graphic>
          </wp:inline>
        </w:drawing>
      </w:r>
      <w:r>
        <w:t xml:space="preserve"> ("Мое сердце в горах") (перевод А. Золоева). Тексты </w:t>
      </w:r>
      <w:r>
        <w:rPr>
          <w:noProof/>
          <w:position w:val="-6"/>
        </w:rPr>
        <w:drawing>
          <wp:inline distT="0" distB="0" distL="0" distR="0">
            <wp:extent cx="2001520" cy="22034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001520" cy="220345"/>
                    </a:xfrm>
                    <a:prstGeom prst="rect">
                      <a:avLst/>
                    </a:prstGeom>
                    <a:noFill/>
                    <a:ln>
                      <a:noFill/>
                    </a:ln>
                  </pic:spPr>
                </pic:pic>
              </a:graphicData>
            </a:graphic>
          </wp:inline>
        </w:drawing>
      </w:r>
      <w:r>
        <w:t xml:space="preserve"> ("Природа - наше богатство"), "Хуыцауы </w:t>
      </w:r>
      <w:r>
        <w:rPr>
          <w:noProof/>
          <w:position w:val="-1"/>
        </w:rPr>
        <w:drawing>
          <wp:inline distT="0" distB="0" distL="0" distR="0">
            <wp:extent cx="408940" cy="15748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08940" cy="157480"/>
                    </a:xfrm>
                    <a:prstGeom prst="rect">
                      <a:avLst/>
                    </a:prstGeom>
                    <a:noFill/>
                    <a:ln>
                      <a:noFill/>
                    </a:ln>
                  </pic:spPr>
                </pic:pic>
              </a:graphicData>
            </a:graphic>
          </wp:inline>
        </w:drawing>
      </w:r>
      <w:r>
        <w:t>" ("Земля богов").</w:t>
      </w:r>
    </w:p>
    <w:p w:rsidR="00C86223" w:rsidRDefault="00C86223">
      <w:pPr>
        <w:pStyle w:val="ConsPlusNormal"/>
        <w:spacing w:before="220"/>
        <w:ind w:firstLine="540"/>
        <w:jc w:val="both"/>
      </w:pPr>
      <w:r>
        <w:t>Диалог о детеныше косули.</w:t>
      </w:r>
    </w:p>
    <w:p w:rsidR="00C86223" w:rsidRDefault="00C86223">
      <w:pPr>
        <w:pStyle w:val="ConsPlusNormal"/>
        <w:spacing w:before="220"/>
        <w:ind w:firstLine="540"/>
        <w:jc w:val="both"/>
      </w:pPr>
      <w:r>
        <w:t>Рассказ Чермена о Куртатинском ущелье.</w:t>
      </w:r>
    </w:p>
    <w:p w:rsidR="00C86223" w:rsidRDefault="00C86223">
      <w:pPr>
        <w:pStyle w:val="ConsPlusNormal"/>
        <w:spacing w:before="220"/>
        <w:ind w:firstLine="540"/>
        <w:jc w:val="both"/>
      </w:pPr>
      <w:r>
        <w:t>46.6.3.2. Грамматический материал.</w:t>
      </w:r>
    </w:p>
    <w:p w:rsidR="00C86223" w:rsidRDefault="00C86223">
      <w:pPr>
        <w:pStyle w:val="ConsPlusNormal"/>
        <w:spacing w:before="220"/>
        <w:ind w:firstLine="540"/>
        <w:jc w:val="both"/>
      </w:pPr>
      <w:r>
        <w:t>Составные числительные. Склонение кратких форм личных местоимений.</w:t>
      </w:r>
    </w:p>
    <w:p w:rsidR="00C86223" w:rsidRDefault="00C86223">
      <w:pPr>
        <w:pStyle w:val="ConsPlusNormal"/>
        <w:spacing w:before="220"/>
        <w:ind w:firstLine="540"/>
        <w:jc w:val="both"/>
      </w:pPr>
      <w:r>
        <w:t>46.6.4. Сохраним природу!</w:t>
      </w:r>
    </w:p>
    <w:p w:rsidR="00C86223" w:rsidRDefault="00C86223">
      <w:pPr>
        <w:pStyle w:val="ConsPlusNormal"/>
        <w:spacing w:before="220"/>
        <w:ind w:firstLine="540"/>
        <w:jc w:val="both"/>
      </w:pPr>
      <w:r>
        <w:t>46.6.4.1. Развитие речи.</w:t>
      </w:r>
    </w:p>
    <w:p w:rsidR="00C86223" w:rsidRDefault="00C86223">
      <w:pPr>
        <w:pStyle w:val="ConsPlusNormal"/>
        <w:spacing w:before="220"/>
        <w:ind w:firstLine="540"/>
        <w:jc w:val="both"/>
      </w:pPr>
      <w:r>
        <w:t xml:space="preserve">Текст </w:t>
      </w:r>
      <w:r>
        <w:rPr>
          <w:noProof/>
          <w:position w:val="-6"/>
        </w:rPr>
        <w:drawing>
          <wp:inline distT="0" distB="0" distL="0" distR="0">
            <wp:extent cx="1592580" cy="220345"/>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592580" cy="220345"/>
                    </a:xfrm>
                    <a:prstGeom prst="rect">
                      <a:avLst/>
                    </a:prstGeom>
                    <a:noFill/>
                    <a:ln>
                      <a:noFill/>
                    </a:ln>
                  </pic:spPr>
                </pic:pic>
              </a:graphicData>
            </a:graphic>
          </wp:inline>
        </w:drawing>
      </w:r>
      <w:r>
        <w:t xml:space="preserve"> ("Человек и природа"). Информация об экокультуре разных стран и экокультуре Осетии. Японские хокку о красоте природы. Текст о Куртатинском ущелье. Текст о тетереве.</w:t>
      </w:r>
    </w:p>
    <w:p w:rsidR="00C86223" w:rsidRDefault="00C86223">
      <w:pPr>
        <w:pStyle w:val="ConsPlusNormal"/>
        <w:spacing w:before="220"/>
        <w:ind w:firstLine="540"/>
        <w:jc w:val="both"/>
      </w:pPr>
      <w:r>
        <w:t>46.6.4.2. Грамматический материал.</w:t>
      </w:r>
    </w:p>
    <w:p w:rsidR="00C86223" w:rsidRDefault="00C86223">
      <w:pPr>
        <w:pStyle w:val="ConsPlusNormal"/>
        <w:spacing w:before="220"/>
        <w:ind w:firstLine="540"/>
        <w:jc w:val="both"/>
      </w:pPr>
      <w:r>
        <w:t>Составные числительные. Подчинительные союзы уымсен семсе, уымсе гсесгсе (потому что, поэтому).</w:t>
      </w:r>
    </w:p>
    <w:p w:rsidR="00C86223" w:rsidRDefault="00C86223">
      <w:pPr>
        <w:pStyle w:val="ConsPlusNormal"/>
        <w:spacing w:before="220"/>
        <w:ind w:firstLine="540"/>
        <w:jc w:val="both"/>
      </w:pPr>
      <w:r>
        <w:t>46.6.5. Честь отцов бессмертна.</w:t>
      </w:r>
    </w:p>
    <w:p w:rsidR="00C86223" w:rsidRDefault="00C86223">
      <w:pPr>
        <w:pStyle w:val="ConsPlusNormal"/>
        <w:spacing w:before="220"/>
        <w:ind w:firstLine="540"/>
        <w:jc w:val="both"/>
      </w:pPr>
      <w:r>
        <w:t>46.6.5.1. Развитие речи.</w:t>
      </w:r>
    </w:p>
    <w:p w:rsidR="00C86223" w:rsidRDefault="00C86223">
      <w:pPr>
        <w:pStyle w:val="ConsPlusNormal"/>
        <w:spacing w:before="220"/>
        <w:ind w:firstLine="540"/>
        <w:jc w:val="both"/>
      </w:pPr>
      <w:r>
        <w:t xml:space="preserve">Текст-вступление. Тексты "Амонд" ("Счастье"), "Сомы аргъ" ("Цена рубля"), </w:t>
      </w:r>
      <w:r>
        <w:rPr>
          <w:noProof/>
          <w:position w:val="-6"/>
        </w:rPr>
        <w:drawing>
          <wp:inline distT="0" distB="0" distL="0" distR="0">
            <wp:extent cx="1624330" cy="22034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624330" cy="220345"/>
                    </a:xfrm>
                    <a:prstGeom prst="rect">
                      <a:avLst/>
                    </a:prstGeom>
                    <a:noFill/>
                    <a:ln>
                      <a:noFill/>
                    </a:ln>
                  </pic:spPr>
                </pic:pic>
              </a:graphicData>
            </a:graphic>
          </wp:inline>
        </w:drawing>
      </w:r>
      <w:r>
        <w:t xml:space="preserve"> ("Ленивые сыновья").</w:t>
      </w:r>
    </w:p>
    <w:p w:rsidR="00C86223" w:rsidRDefault="00C86223">
      <w:pPr>
        <w:pStyle w:val="ConsPlusNormal"/>
        <w:spacing w:before="220"/>
        <w:ind w:firstLine="540"/>
        <w:jc w:val="both"/>
      </w:pPr>
      <w:r>
        <w:t xml:space="preserve">Стихотворение Ш. Джиккаева "Фарны </w:t>
      </w:r>
      <w:r>
        <w:rPr>
          <w:noProof/>
          <w:position w:val="-6"/>
        </w:rPr>
        <w:drawing>
          <wp:inline distT="0" distB="0" distL="0" distR="0">
            <wp:extent cx="1582420" cy="22034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582420" cy="220345"/>
                    </a:xfrm>
                    <a:prstGeom prst="rect">
                      <a:avLst/>
                    </a:prstGeom>
                    <a:noFill/>
                    <a:ln>
                      <a:noFill/>
                    </a:ln>
                  </pic:spPr>
                </pic:pic>
              </a:graphicData>
            </a:graphic>
          </wp:inline>
        </w:drawing>
      </w:r>
      <w:r>
        <w:t xml:space="preserve">" ("Моя Родина - источник </w:t>
      </w:r>
      <w:r>
        <w:lastRenderedPageBreak/>
        <w:t xml:space="preserve">благодати"). Аудиотекст "Чермены </w:t>
      </w:r>
      <w:r>
        <w:rPr>
          <w:noProof/>
          <w:position w:val="-4"/>
        </w:rPr>
        <w:drawing>
          <wp:inline distT="0" distB="0" distL="0" distR="0">
            <wp:extent cx="670560" cy="19939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("Семья Чермена").</w:t>
      </w:r>
    </w:p>
    <w:p w:rsidR="00C86223" w:rsidRDefault="00C86223">
      <w:pPr>
        <w:pStyle w:val="ConsPlusNormal"/>
        <w:spacing w:before="220"/>
        <w:ind w:firstLine="540"/>
        <w:jc w:val="both"/>
      </w:pPr>
      <w:r>
        <w:t>46.6.5.2. Грамматический материал.</w:t>
      </w:r>
    </w:p>
    <w:p w:rsidR="00C86223" w:rsidRDefault="00C86223">
      <w:pPr>
        <w:pStyle w:val="ConsPlusNormal"/>
        <w:spacing w:before="220"/>
        <w:ind w:firstLine="540"/>
        <w:jc w:val="both"/>
      </w:pPr>
      <w:r>
        <w:t xml:space="preserve">Частица. Послелоги. Вводные слова и словосочетания. Подчинительные союзы и уточняющие слова. Спряжение глаголов будущего времени Общие формы существительных и прилагательных. Степени сравнения прилагательных. Глаголы повелительного наклонения. Склонение существительных. Подчинительные союзы и уточняющие слова: </w:t>
      </w:r>
      <w:r>
        <w:rPr>
          <w:noProof/>
          <w:position w:val="-5"/>
        </w:rPr>
        <w:drawing>
          <wp:inline distT="0" distB="0" distL="0" distR="0">
            <wp:extent cx="3143250" cy="20955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143250" cy="209550"/>
                    </a:xfrm>
                    <a:prstGeom prst="rect">
                      <a:avLst/>
                    </a:prstGeom>
                    <a:noFill/>
                    <a:ln>
                      <a:noFill/>
                    </a:ln>
                  </pic:spPr>
                </pic:pic>
              </a:graphicData>
            </a:graphic>
          </wp:inline>
        </w:drawing>
      </w:r>
      <w:r>
        <w:t xml:space="preserve"> (потому что, когда - тогда, почему - потому что).</w:t>
      </w:r>
    </w:p>
    <w:p w:rsidR="00C86223" w:rsidRDefault="00C86223">
      <w:pPr>
        <w:pStyle w:val="ConsPlusNormal"/>
        <w:spacing w:before="220"/>
        <w:ind w:firstLine="540"/>
        <w:jc w:val="both"/>
      </w:pPr>
      <w:r>
        <w:t>46.6.6. Возведи свою башню.</w:t>
      </w:r>
    </w:p>
    <w:p w:rsidR="00C86223" w:rsidRDefault="00C86223">
      <w:pPr>
        <w:pStyle w:val="ConsPlusNormal"/>
        <w:spacing w:before="220"/>
        <w:ind w:firstLine="540"/>
        <w:jc w:val="both"/>
      </w:pPr>
      <w:r>
        <w:t>46.6.6.1. Развитие речи.</w:t>
      </w:r>
    </w:p>
    <w:p w:rsidR="00C86223" w:rsidRDefault="00C86223">
      <w:pPr>
        <w:pStyle w:val="ConsPlusNormal"/>
        <w:spacing w:before="220"/>
        <w:ind w:firstLine="540"/>
        <w:jc w:val="both"/>
      </w:pPr>
      <w:r>
        <w:t xml:space="preserve">Тексты </w:t>
      </w:r>
      <w:r>
        <w:rPr>
          <w:noProof/>
          <w:position w:val="-6"/>
        </w:rPr>
        <w:drawing>
          <wp:inline distT="0" distB="0" distL="0" distR="0">
            <wp:extent cx="1372870" cy="22034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372870" cy="220345"/>
                    </a:xfrm>
                    <a:prstGeom prst="rect">
                      <a:avLst/>
                    </a:prstGeom>
                    <a:noFill/>
                    <a:ln>
                      <a:noFill/>
                    </a:ln>
                  </pic:spPr>
                </pic:pic>
              </a:graphicData>
            </a:graphic>
          </wp:inline>
        </w:drawing>
      </w:r>
      <w:r>
        <w:t xml:space="preserve"> ("Случай в автобусе"), "Дон - </w:t>
      </w:r>
      <w:r>
        <w:rPr>
          <w:noProof/>
          <w:position w:val="-5"/>
        </w:rPr>
        <w:drawing>
          <wp:inline distT="0" distB="0" distL="0" distR="0">
            <wp:extent cx="796290" cy="20955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796290" cy="209550"/>
                    </a:xfrm>
                    <a:prstGeom prst="rect">
                      <a:avLst/>
                    </a:prstGeom>
                    <a:noFill/>
                    <a:ln>
                      <a:noFill/>
                    </a:ln>
                  </pic:spPr>
                </pic:pic>
              </a:graphicData>
            </a:graphic>
          </wp:inline>
        </w:drawing>
      </w:r>
      <w:r>
        <w:t xml:space="preserve">" ("Воду младшему"), </w:t>
      </w:r>
      <w:r>
        <w:rPr>
          <w:noProof/>
          <w:position w:val="-6"/>
        </w:rPr>
        <w:drawing>
          <wp:inline distT="0" distB="0" distL="0" distR="0">
            <wp:extent cx="1226185" cy="22034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226185" cy="220345"/>
                    </a:xfrm>
                    <a:prstGeom prst="rect">
                      <a:avLst/>
                    </a:prstGeom>
                    <a:noFill/>
                    <a:ln>
                      <a:noFill/>
                    </a:ln>
                  </pic:spPr>
                </pic:pic>
              </a:graphicData>
            </a:graphic>
          </wp:inline>
        </w:drawing>
      </w:r>
      <w:r>
        <w:t xml:space="preserve"> ("Посмеемся вместе!"). Стихотворение Ш. Джиккаева </w:t>
      </w:r>
      <w:r>
        <w:rPr>
          <w:noProof/>
          <w:position w:val="-6"/>
        </w:rPr>
        <w:drawing>
          <wp:inline distT="0" distB="0" distL="0" distR="0">
            <wp:extent cx="1885950" cy="22034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85950" cy="220345"/>
                    </a:xfrm>
                    <a:prstGeom prst="rect">
                      <a:avLst/>
                    </a:prstGeom>
                    <a:noFill/>
                    <a:ln>
                      <a:noFill/>
                    </a:ln>
                  </pic:spPr>
                </pic:pic>
              </a:graphicData>
            </a:graphic>
          </wp:inline>
        </w:drawing>
      </w:r>
      <w:r>
        <w:t xml:space="preserve"> ("К чему стремится путник?").</w:t>
      </w:r>
    </w:p>
    <w:p w:rsidR="00C86223" w:rsidRDefault="00C86223">
      <w:pPr>
        <w:pStyle w:val="ConsPlusNormal"/>
        <w:spacing w:before="220"/>
        <w:ind w:firstLine="540"/>
        <w:jc w:val="both"/>
      </w:pPr>
      <w:r>
        <w:t>46.6.6.2. Грамматический материал.</w:t>
      </w:r>
    </w:p>
    <w:p w:rsidR="00C86223" w:rsidRDefault="00C86223">
      <w:pPr>
        <w:pStyle w:val="ConsPlusNormal"/>
        <w:spacing w:before="220"/>
        <w:ind w:firstLine="540"/>
        <w:jc w:val="both"/>
      </w:pPr>
      <w:r>
        <w:t>Сложносочиненные и сложноподчиненные предложения. Частицы.</w:t>
      </w:r>
    </w:p>
    <w:p w:rsidR="00C86223" w:rsidRDefault="00C86223">
      <w:pPr>
        <w:pStyle w:val="ConsPlusNormal"/>
        <w:spacing w:before="220"/>
        <w:ind w:firstLine="540"/>
        <w:jc w:val="both"/>
      </w:pPr>
      <w:r>
        <w:t>Морфологические схемы: "глагол и местоимение и существительное", "глагол и прилагательное и существительное". Прямая и косвенная речь.</w:t>
      </w:r>
    </w:p>
    <w:p w:rsidR="00C86223" w:rsidRDefault="00C86223">
      <w:pPr>
        <w:pStyle w:val="ConsPlusNormal"/>
        <w:spacing w:before="220"/>
        <w:ind w:firstLine="540"/>
        <w:jc w:val="both"/>
      </w:pPr>
      <w:r>
        <w:t>46.6.7. Путешествие в сердце Франции.</w:t>
      </w:r>
    </w:p>
    <w:p w:rsidR="00C86223" w:rsidRDefault="00C86223">
      <w:pPr>
        <w:pStyle w:val="ConsPlusNormal"/>
        <w:spacing w:before="220"/>
        <w:ind w:firstLine="540"/>
        <w:jc w:val="both"/>
      </w:pPr>
      <w:r>
        <w:t>46.6.7.1. Развитие речи.</w:t>
      </w:r>
    </w:p>
    <w:p w:rsidR="00C86223" w:rsidRDefault="00C86223">
      <w:pPr>
        <w:pStyle w:val="ConsPlusNormal"/>
        <w:spacing w:before="220"/>
        <w:ind w:firstLine="540"/>
        <w:jc w:val="both"/>
      </w:pPr>
      <w:r>
        <w:t xml:space="preserve">Текст-вступление о Париже. Тексты "Ксецсей равзсердис дзырд "Париж"?" ("Откуда произошло слово "Париж"?), "Парижы </w:t>
      </w:r>
      <w:r>
        <w:rPr>
          <w:noProof/>
          <w:position w:val="-6"/>
        </w:rPr>
        <w:drawing>
          <wp:inline distT="0" distB="0" distL="0" distR="0">
            <wp:extent cx="1750060" cy="22034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750060" cy="220345"/>
                    </a:xfrm>
                    <a:prstGeom prst="rect">
                      <a:avLst/>
                    </a:prstGeom>
                    <a:noFill/>
                    <a:ln>
                      <a:noFill/>
                    </a:ln>
                  </pic:spPr>
                </pic:pic>
              </a:graphicData>
            </a:graphic>
          </wp:inline>
        </w:drawing>
      </w:r>
      <w:r>
        <w:t>" ("Достопримечательности Парижа").</w:t>
      </w:r>
    </w:p>
    <w:p w:rsidR="00C86223" w:rsidRDefault="00C86223">
      <w:pPr>
        <w:pStyle w:val="ConsPlusNormal"/>
        <w:spacing w:before="220"/>
        <w:ind w:firstLine="540"/>
        <w:jc w:val="both"/>
      </w:pPr>
      <w:r>
        <w:t>46.6.7.2. Грамматический материал.</w:t>
      </w:r>
    </w:p>
    <w:p w:rsidR="00C86223" w:rsidRDefault="00C86223">
      <w:pPr>
        <w:pStyle w:val="ConsPlusNormal"/>
        <w:spacing w:before="220"/>
        <w:ind w:firstLine="540"/>
        <w:jc w:val="both"/>
      </w:pPr>
      <w:r>
        <w:t>Послелоги, выражающие пространственные отношения.</w:t>
      </w:r>
    </w:p>
    <w:p w:rsidR="00C86223" w:rsidRDefault="00C86223">
      <w:pPr>
        <w:pStyle w:val="ConsPlusNormal"/>
        <w:spacing w:before="220"/>
        <w:ind w:firstLine="540"/>
        <w:jc w:val="both"/>
      </w:pPr>
      <w:r>
        <w:t>Вводные слова и словосочетания.</w:t>
      </w:r>
    </w:p>
    <w:p w:rsidR="00C86223" w:rsidRDefault="00C86223">
      <w:pPr>
        <w:pStyle w:val="ConsPlusNormal"/>
        <w:spacing w:before="220"/>
        <w:ind w:firstLine="540"/>
        <w:jc w:val="both"/>
      </w:pPr>
      <w:r>
        <w:t>46.6.8. Музеи Парижа.</w:t>
      </w:r>
    </w:p>
    <w:p w:rsidR="00C86223" w:rsidRDefault="00C86223">
      <w:pPr>
        <w:pStyle w:val="ConsPlusNormal"/>
        <w:spacing w:before="220"/>
        <w:ind w:firstLine="540"/>
        <w:jc w:val="both"/>
      </w:pPr>
      <w:r>
        <w:t>46.6.8.1. Развитие речи.</w:t>
      </w:r>
    </w:p>
    <w:p w:rsidR="00C86223" w:rsidRDefault="00C86223">
      <w:pPr>
        <w:pStyle w:val="ConsPlusNormal"/>
        <w:spacing w:before="220"/>
        <w:ind w:firstLine="540"/>
        <w:jc w:val="both"/>
      </w:pPr>
      <w:r>
        <w:t>Стихотворение Ш. Джиккаева "Уарзт" ("Любовь"). Аудиотекст "Лувр". Поездка Агунды в Париж. Тексты "</w:t>
      </w:r>
      <w:r>
        <w:rPr>
          <w:noProof/>
          <w:position w:val="-5"/>
        </w:rPr>
        <w:drawing>
          <wp:inline distT="0" distB="0" distL="0" distR="0">
            <wp:extent cx="807085" cy="209550"/>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807085" cy="209550"/>
                    </a:xfrm>
                    <a:prstGeom prst="rect">
                      <a:avLst/>
                    </a:prstGeom>
                    <a:noFill/>
                    <a:ln>
                      <a:noFill/>
                    </a:ln>
                  </pic:spPr>
                </pic:pic>
              </a:graphicData>
            </a:graphic>
          </wp:inline>
        </w:drawing>
      </w:r>
      <w:r>
        <w:t xml:space="preserve"> Гайто" ("Гайто Газданов"), "Ирон </w:t>
      </w:r>
      <w:r>
        <w:rPr>
          <w:noProof/>
          <w:position w:val="-6"/>
        </w:rPr>
        <w:drawing>
          <wp:inline distT="0" distB="0" distL="0" distR="0">
            <wp:extent cx="1634490" cy="22034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634490" cy="220345"/>
                    </a:xfrm>
                    <a:prstGeom prst="rect">
                      <a:avLst/>
                    </a:prstGeom>
                    <a:noFill/>
                    <a:ln>
                      <a:noFill/>
                    </a:ln>
                  </pic:spPr>
                </pic:pic>
              </a:graphicData>
            </a:graphic>
          </wp:inline>
        </w:drawing>
      </w:r>
      <w:r>
        <w:t>" ("Судьба первой балерины-осетинки").</w:t>
      </w:r>
    </w:p>
    <w:p w:rsidR="00C86223" w:rsidRDefault="00C86223">
      <w:pPr>
        <w:pStyle w:val="ConsPlusNormal"/>
        <w:spacing w:before="220"/>
        <w:ind w:firstLine="540"/>
        <w:jc w:val="both"/>
      </w:pPr>
      <w:r>
        <w:t>46.6.8.2. Грамматический материал.</w:t>
      </w:r>
    </w:p>
    <w:p w:rsidR="00C86223" w:rsidRDefault="00C86223">
      <w:pPr>
        <w:pStyle w:val="ConsPlusNormal"/>
        <w:spacing w:before="220"/>
        <w:ind w:firstLine="540"/>
        <w:jc w:val="both"/>
      </w:pPr>
      <w:r>
        <w:t>Склонение существительных. Морфологические схемы: "глагол и числительное и существительное", "глагол и существительное и существительное", "местоимение и прилагательное и существительное", "местоимение и существительное и глагол", "прилагательное и существительное и существительное". Подчинительные союзы, союзные слова и уточняющие слова. Вопросительные предложения.</w:t>
      </w:r>
    </w:p>
    <w:p w:rsidR="00C86223" w:rsidRDefault="00C86223">
      <w:pPr>
        <w:pStyle w:val="ConsPlusNormal"/>
        <w:spacing w:before="220"/>
        <w:ind w:firstLine="540"/>
        <w:jc w:val="both"/>
      </w:pPr>
      <w:r>
        <w:lastRenderedPageBreak/>
        <w:t>46.6.9. Наука и образование в России.</w:t>
      </w:r>
    </w:p>
    <w:p w:rsidR="00C86223" w:rsidRDefault="00C86223">
      <w:pPr>
        <w:pStyle w:val="ConsPlusNormal"/>
        <w:spacing w:before="220"/>
        <w:ind w:firstLine="540"/>
        <w:jc w:val="both"/>
      </w:pPr>
      <w:r>
        <w:t>46.6.9.1. Развитие речи.</w:t>
      </w:r>
    </w:p>
    <w:p w:rsidR="00C86223" w:rsidRDefault="00C86223">
      <w:pPr>
        <w:pStyle w:val="ConsPlusNormal"/>
        <w:spacing w:before="220"/>
        <w:ind w:firstLine="540"/>
        <w:jc w:val="both"/>
      </w:pPr>
      <w:r>
        <w:t>Тексты о русских ученых (Д.И. Менделеев, А.С. Попов, М.В. Ломоносов, К.Э. Циолковский). Текст "Мгескуыйы паддзахадон университет" ("Московский государственный университет"), "Англисаг студентты лэевар" ("Подарок английских студентов"). Аудиотекст "Коненков и Павлов".</w:t>
      </w:r>
    </w:p>
    <w:p w:rsidR="00C86223" w:rsidRDefault="00C86223">
      <w:pPr>
        <w:pStyle w:val="ConsPlusNormal"/>
        <w:spacing w:before="220"/>
        <w:ind w:firstLine="540"/>
        <w:jc w:val="both"/>
      </w:pPr>
      <w:r>
        <w:t>46.6.9.2. Грамматический материал.</w:t>
      </w:r>
    </w:p>
    <w:p w:rsidR="00C86223" w:rsidRDefault="00C86223">
      <w:pPr>
        <w:pStyle w:val="ConsPlusNormal"/>
        <w:spacing w:before="220"/>
        <w:ind w:firstLine="540"/>
        <w:jc w:val="both"/>
      </w:pPr>
      <w:r>
        <w:t>Послелоги. Спряжение переходных и непереходных глаголов в прошедшем времени. Спряжение глаголов в будущем времени. Склонение существительных. Сложноподчиненные предложения.</w:t>
      </w:r>
    </w:p>
    <w:p w:rsidR="00C86223" w:rsidRDefault="00C86223">
      <w:pPr>
        <w:pStyle w:val="ConsPlusNormal"/>
        <w:spacing w:before="220"/>
        <w:ind w:firstLine="540"/>
        <w:jc w:val="both"/>
      </w:pPr>
      <w:r>
        <w:t>46.6.10. Гений принадлежит всему миру.</w:t>
      </w:r>
    </w:p>
    <w:p w:rsidR="00C86223" w:rsidRDefault="00C86223">
      <w:pPr>
        <w:pStyle w:val="ConsPlusNormal"/>
        <w:spacing w:before="220"/>
        <w:ind w:firstLine="540"/>
        <w:jc w:val="both"/>
      </w:pPr>
      <w:r>
        <w:t>46.6.10.1. Развитие речи.</w:t>
      </w:r>
    </w:p>
    <w:p w:rsidR="00C86223" w:rsidRDefault="00C86223">
      <w:pPr>
        <w:pStyle w:val="ConsPlusNormal"/>
        <w:spacing w:before="220"/>
        <w:ind w:firstLine="540"/>
        <w:jc w:val="both"/>
      </w:pPr>
      <w:r>
        <w:t xml:space="preserve">Тексты "Альфред Нобель", "Лев Ландау", "Жорес Алферов", </w:t>
      </w:r>
      <w:r>
        <w:rPr>
          <w:noProof/>
          <w:position w:val="-6"/>
        </w:rPr>
        <w:drawing>
          <wp:inline distT="0" distB="0" distL="0" distR="0">
            <wp:extent cx="1624330" cy="22034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624330" cy="220345"/>
                    </a:xfrm>
                    <a:prstGeom prst="rect">
                      <a:avLst/>
                    </a:prstGeom>
                    <a:noFill/>
                    <a:ln>
                      <a:noFill/>
                    </a:ln>
                  </pic:spPr>
                </pic:pic>
              </a:graphicData>
            </a:graphic>
          </wp:inline>
        </w:drawing>
      </w:r>
      <w:r>
        <w:t xml:space="preserve"> ("Удивительное рядом"). Сонет Шекспира. Аудиотекст "Вавилов".</w:t>
      </w:r>
    </w:p>
    <w:p w:rsidR="00C86223" w:rsidRDefault="00C86223">
      <w:pPr>
        <w:pStyle w:val="ConsPlusNormal"/>
        <w:spacing w:before="220"/>
        <w:ind w:firstLine="540"/>
        <w:jc w:val="both"/>
      </w:pPr>
      <w:r>
        <w:t>46.6.10.2. Грамматический материал.</w:t>
      </w:r>
    </w:p>
    <w:p w:rsidR="00C86223" w:rsidRDefault="00C86223">
      <w:pPr>
        <w:pStyle w:val="ConsPlusNormal"/>
        <w:spacing w:before="220"/>
        <w:ind w:firstLine="540"/>
        <w:jc w:val="both"/>
      </w:pPr>
      <w:r>
        <w:t xml:space="preserve">Предлоги: </w:t>
      </w:r>
      <w:r>
        <w:rPr>
          <w:noProof/>
          <w:position w:val="-6"/>
        </w:rPr>
        <w:drawing>
          <wp:inline distT="0" distB="0" distL="0" distR="0">
            <wp:extent cx="1173480" cy="22034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173480" cy="220345"/>
                    </a:xfrm>
                    <a:prstGeom prst="rect">
                      <a:avLst/>
                    </a:prstGeom>
                    <a:noFill/>
                    <a:ln>
                      <a:noFill/>
                    </a:ln>
                  </pic:spPr>
                </pic:pic>
              </a:graphicData>
            </a:graphic>
          </wp:inline>
        </w:drawing>
      </w:r>
      <w:r>
        <w:t xml:space="preserve"> (с, без, и). Сложноподчиненные предложения. Спряжение переходных и непереходных глаголов в прошедшем времени. Спряжение глаголов в будущем времени.</w:t>
      </w:r>
    </w:p>
    <w:p w:rsidR="00C86223" w:rsidRDefault="00C86223">
      <w:pPr>
        <w:pStyle w:val="ConsPlusNormal"/>
        <w:spacing w:before="220"/>
        <w:ind w:firstLine="540"/>
        <w:jc w:val="both"/>
      </w:pPr>
      <w:r>
        <w:t>46.6.11. День космонавтики.</w:t>
      </w:r>
    </w:p>
    <w:p w:rsidR="00C86223" w:rsidRDefault="00C86223">
      <w:pPr>
        <w:pStyle w:val="ConsPlusNormal"/>
        <w:spacing w:before="220"/>
        <w:ind w:firstLine="540"/>
        <w:jc w:val="both"/>
      </w:pPr>
      <w:r>
        <w:t>46.6.11.1. Развитие речи.</w:t>
      </w:r>
    </w:p>
    <w:p w:rsidR="00C86223" w:rsidRDefault="00C86223">
      <w:pPr>
        <w:pStyle w:val="ConsPlusNormal"/>
        <w:spacing w:before="220"/>
        <w:ind w:firstLine="540"/>
        <w:jc w:val="both"/>
      </w:pPr>
      <w:r>
        <w:t xml:space="preserve">Тексты "Фыццаг </w:t>
      </w:r>
      <w:r>
        <w:rPr>
          <w:noProof/>
          <w:position w:val="-3"/>
        </w:rPr>
        <w:drawing>
          <wp:inline distT="0" distB="0" distL="0" distR="0">
            <wp:extent cx="807085" cy="17843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807085" cy="178435"/>
                    </a:xfrm>
                    <a:prstGeom prst="rect">
                      <a:avLst/>
                    </a:prstGeom>
                    <a:noFill/>
                    <a:ln>
                      <a:noFill/>
                    </a:ln>
                  </pic:spPr>
                </pic:pic>
              </a:graphicData>
            </a:graphic>
          </wp:inline>
        </w:drawing>
      </w:r>
      <w:r>
        <w:t>" ("Первые спутники"), "Куыд уыдис уый..." ("Как это было..."). Текст о встрече Ю. Кучиева и Ю. Гагарина. Памятка о заимствованных словах.</w:t>
      </w:r>
    </w:p>
    <w:p w:rsidR="00C86223" w:rsidRDefault="00C86223">
      <w:pPr>
        <w:pStyle w:val="ConsPlusNormal"/>
        <w:spacing w:before="220"/>
        <w:ind w:firstLine="540"/>
        <w:jc w:val="both"/>
      </w:pPr>
      <w:r>
        <w:t>46.6.11.2. Грамматический материал.</w:t>
      </w:r>
    </w:p>
    <w:p w:rsidR="00C86223" w:rsidRDefault="00C86223">
      <w:pPr>
        <w:pStyle w:val="ConsPlusNormal"/>
        <w:spacing w:before="220"/>
        <w:ind w:firstLine="540"/>
        <w:jc w:val="both"/>
      </w:pPr>
      <w:r>
        <w:t>Заимствованные слова. Антонимы. Многозначные слова. Послелоги. Составные числительные. Морфологические схемы "глагол и прилагательное и существительное", "глагол и существительное и существительное", "глагол и существительное и послелог", "глагол и местоимение и существительное".</w:t>
      </w:r>
    </w:p>
    <w:p w:rsidR="00C86223" w:rsidRDefault="00C86223">
      <w:pPr>
        <w:pStyle w:val="ConsPlusNormal"/>
        <w:spacing w:before="220"/>
        <w:ind w:firstLine="540"/>
        <w:jc w:val="both"/>
      </w:pPr>
      <w:r>
        <w:t>46.6.12. Чудеса природы.</w:t>
      </w:r>
    </w:p>
    <w:p w:rsidR="00C86223" w:rsidRDefault="00C86223">
      <w:pPr>
        <w:pStyle w:val="ConsPlusNormal"/>
        <w:spacing w:before="220"/>
        <w:ind w:firstLine="540"/>
        <w:jc w:val="both"/>
      </w:pPr>
      <w:r>
        <w:t>46.6.12.1. Развитие речи.</w:t>
      </w:r>
    </w:p>
    <w:p w:rsidR="00C86223" w:rsidRDefault="00C86223">
      <w:pPr>
        <w:pStyle w:val="ConsPlusNormal"/>
        <w:spacing w:before="220"/>
        <w:ind w:firstLine="540"/>
        <w:jc w:val="both"/>
      </w:pPr>
      <w:r>
        <w:t xml:space="preserve">Текст-вступление. Текст </w:t>
      </w:r>
      <w:r>
        <w:rPr>
          <w:noProof/>
          <w:position w:val="-6"/>
        </w:rPr>
        <w:drawing>
          <wp:inline distT="0" distB="0" distL="0" distR="0">
            <wp:extent cx="1351915" cy="22034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351915" cy="220345"/>
                    </a:xfrm>
                    <a:prstGeom prst="rect">
                      <a:avLst/>
                    </a:prstGeom>
                    <a:noFill/>
                    <a:ln>
                      <a:noFill/>
                    </a:ln>
                  </pic:spPr>
                </pic:pic>
              </a:graphicData>
            </a:graphic>
          </wp:inline>
        </w:drawing>
      </w:r>
      <w:r>
        <w:t xml:space="preserve"> ("Чудеса природы"). Диалог о поездке в Даргавское ущелье. Аудиотекст "Ермоловы дур" ("Ермоловский камень").</w:t>
      </w:r>
    </w:p>
    <w:p w:rsidR="00C86223" w:rsidRDefault="00C86223">
      <w:pPr>
        <w:pStyle w:val="ConsPlusNormal"/>
        <w:spacing w:before="220"/>
        <w:ind w:firstLine="540"/>
        <w:jc w:val="both"/>
      </w:pPr>
      <w:r>
        <w:t>46.6.12.2. Грамматический материал.</w:t>
      </w:r>
    </w:p>
    <w:p w:rsidR="00C86223" w:rsidRDefault="00C86223">
      <w:pPr>
        <w:pStyle w:val="ConsPlusNormal"/>
        <w:spacing w:before="220"/>
        <w:ind w:firstLine="540"/>
        <w:jc w:val="both"/>
      </w:pPr>
      <w:r>
        <w:t>Спряжение глаголов в настоящем, прошедшем и будущем времени. Сложноподчиненные предложения.</w:t>
      </w:r>
    </w:p>
    <w:p w:rsidR="00C86223" w:rsidRDefault="00C86223">
      <w:pPr>
        <w:pStyle w:val="ConsPlusNormal"/>
        <w:spacing w:before="220"/>
        <w:ind w:firstLine="540"/>
        <w:jc w:val="both"/>
      </w:pPr>
      <w:r>
        <w:t>46.6.13. Природные катаклизмы.</w:t>
      </w:r>
    </w:p>
    <w:p w:rsidR="00C86223" w:rsidRDefault="00C86223">
      <w:pPr>
        <w:pStyle w:val="ConsPlusNormal"/>
        <w:spacing w:before="220"/>
        <w:ind w:firstLine="540"/>
        <w:jc w:val="both"/>
      </w:pPr>
      <w:r>
        <w:t>46.6.13.1. Развитие речи.</w:t>
      </w:r>
    </w:p>
    <w:p w:rsidR="00C86223" w:rsidRDefault="00C86223">
      <w:pPr>
        <w:pStyle w:val="ConsPlusNormal"/>
        <w:spacing w:before="220"/>
        <w:ind w:firstLine="540"/>
        <w:jc w:val="both"/>
      </w:pPr>
      <w:r>
        <w:lastRenderedPageBreak/>
        <w:t xml:space="preserve">Текст "Ирыстон - цъитиджъш </w:t>
      </w:r>
      <w:r>
        <w:rPr>
          <w:noProof/>
          <w:position w:val="-4"/>
        </w:rPr>
        <w:drawing>
          <wp:inline distT="0" distB="0" distL="0" distR="0">
            <wp:extent cx="796290" cy="199390"/>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96290" cy="199390"/>
                    </a:xfrm>
                    <a:prstGeom prst="rect">
                      <a:avLst/>
                    </a:prstGeom>
                    <a:noFill/>
                    <a:ln>
                      <a:noFill/>
                    </a:ln>
                  </pic:spPr>
                </pic:pic>
              </a:graphicData>
            </a:graphic>
          </wp:inline>
        </w:drawing>
      </w:r>
      <w:r>
        <w:t>" ("Осетия - ледниковый край"). Стихотворение Т. Кокаева "</w:t>
      </w:r>
      <w:r>
        <w:rPr>
          <w:noProof/>
          <w:position w:val="-4"/>
        </w:rPr>
        <w:drawing>
          <wp:inline distT="0" distB="0" distL="0" distR="0">
            <wp:extent cx="712470" cy="199390"/>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xml:space="preserve"> сонет" ("Зимний сонет"). Текст о природных катаклизмах.</w:t>
      </w:r>
    </w:p>
    <w:p w:rsidR="00C86223" w:rsidRDefault="00C86223">
      <w:pPr>
        <w:pStyle w:val="ConsPlusNormal"/>
        <w:spacing w:before="220"/>
        <w:ind w:firstLine="540"/>
        <w:jc w:val="both"/>
      </w:pPr>
      <w:r>
        <w:t>46.6.13.2. Грамматический материал.</w:t>
      </w:r>
    </w:p>
    <w:p w:rsidR="00C86223" w:rsidRDefault="00C86223">
      <w:pPr>
        <w:pStyle w:val="ConsPlusNormal"/>
        <w:spacing w:before="220"/>
        <w:ind w:firstLine="540"/>
        <w:jc w:val="both"/>
      </w:pPr>
      <w:r>
        <w:t>Сложные слова. Спряжение глаголов в прошедшем и будущем времени. Сложноподчиненные предложения.</w:t>
      </w:r>
    </w:p>
    <w:p w:rsidR="00C86223" w:rsidRDefault="00C86223">
      <w:pPr>
        <w:pStyle w:val="ConsPlusNormal"/>
        <w:spacing w:before="220"/>
        <w:ind w:firstLine="540"/>
        <w:jc w:val="both"/>
      </w:pPr>
      <w:r>
        <w:t>46.6.14. Государственное устройство России.</w:t>
      </w:r>
    </w:p>
    <w:p w:rsidR="00C86223" w:rsidRDefault="00C86223">
      <w:pPr>
        <w:pStyle w:val="ConsPlusNormal"/>
        <w:spacing w:before="220"/>
        <w:ind w:firstLine="540"/>
        <w:jc w:val="both"/>
      </w:pPr>
      <w:r>
        <w:t>46.6.14.1. Развитие речи.</w:t>
      </w:r>
    </w:p>
    <w:p w:rsidR="00C86223" w:rsidRDefault="00C86223">
      <w:pPr>
        <w:pStyle w:val="ConsPlusNormal"/>
        <w:spacing w:before="220"/>
        <w:ind w:firstLine="540"/>
        <w:jc w:val="both"/>
      </w:pPr>
      <w:r>
        <w:t>Текст-вступление. Текст о государственном устройстве России. Диалог о стенгазете ко Дню Конституции. Биография Президента России.</w:t>
      </w:r>
    </w:p>
    <w:p w:rsidR="00C86223" w:rsidRDefault="00C86223">
      <w:pPr>
        <w:pStyle w:val="ConsPlusNormal"/>
        <w:spacing w:before="220"/>
        <w:ind w:firstLine="540"/>
        <w:jc w:val="both"/>
      </w:pPr>
      <w:r>
        <w:t>46.6.14.2. Грамматический материал.</w:t>
      </w:r>
    </w:p>
    <w:p w:rsidR="00C86223" w:rsidRDefault="00C86223">
      <w:pPr>
        <w:pStyle w:val="ConsPlusNormal"/>
        <w:spacing w:before="220"/>
        <w:ind w:firstLine="540"/>
        <w:jc w:val="both"/>
      </w:pPr>
      <w:r>
        <w:t>Модальные слова. Порядковые и количественные числительные. Склонение существительных. Спряжение глаголов в настоящем, прошедшем и будущем времени. Сложноподчиненные предложения. Морфологические схемы: "прилагательное и существительное и существительное", "глагол и прилагательное существительное", "существительное и существительное и послелог", "существительное и существительное и существительное".</w:t>
      </w:r>
    </w:p>
    <w:p w:rsidR="00C86223" w:rsidRDefault="00C86223">
      <w:pPr>
        <w:pStyle w:val="ConsPlusNormal"/>
        <w:spacing w:before="220"/>
        <w:ind w:firstLine="540"/>
        <w:jc w:val="both"/>
      </w:pPr>
      <w:r>
        <w:t>46.6.15. Государственные символы России.</w:t>
      </w:r>
    </w:p>
    <w:p w:rsidR="00C86223" w:rsidRDefault="00C86223">
      <w:pPr>
        <w:pStyle w:val="ConsPlusNormal"/>
        <w:spacing w:before="220"/>
        <w:ind w:firstLine="540"/>
        <w:jc w:val="both"/>
      </w:pPr>
      <w:r>
        <w:t>46.6.15.1. Развитие речи.</w:t>
      </w:r>
    </w:p>
    <w:p w:rsidR="00C86223" w:rsidRDefault="00C86223">
      <w:pPr>
        <w:pStyle w:val="ConsPlusNormal"/>
        <w:spacing w:before="220"/>
        <w:ind w:firstLine="540"/>
        <w:jc w:val="both"/>
      </w:pPr>
      <w:r>
        <w:t>Тексты "</w:t>
      </w:r>
      <w:r>
        <w:rPr>
          <w:noProof/>
          <w:position w:val="-6"/>
        </w:rPr>
        <w:drawing>
          <wp:inline distT="0" distB="0" distL="0" distR="0">
            <wp:extent cx="838200" cy="22034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t xml:space="preserve"> тырысайы </w:t>
      </w:r>
      <w:r>
        <w:rPr>
          <w:noProof/>
          <w:position w:val="-5"/>
        </w:rPr>
        <w:drawing>
          <wp:inline distT="0" distB="0" distL="0" distR="0">
            <wp:extent cx="744220" cy="209550"/>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744220" cy="209550"/>
                    </a:xfrm>
                    <a:prstGeom prst="rect">
                      <a:avLst/>
                    </a:prstGeom>
                    <a:noFill/>
                    <a:ln>
                      <a:noFill/>
                    </a:ln>
                  </pic:spPr>
                </pic:pic>
              </a:graphicData>
            </a:graphic>
          </wp:inline>
        </w:drawing>
      </w:r>
      <w:r>
        <w:t>" ("Из истории Российского флага"). Текст-описание Герба России. Текст о Гимне России. Аудиотекст "</w:t>
      </w:r>
      <w:r>
        <w:rPr>
          <w:noProof/>
          <w:position w:val="-6"/>
        </w:rPr>
        <w:drawing>
          <wp:inline distT="0" distB="0" distL="0" distR="0">
            <wp:extent cx="838200" cy="22034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t xml:space="preserve"> гербы истори" ("История Российского герба").</w:t>
      </w:r>
    </w:p>
    <w:p w:rsidR="00C86223" w:rsidRDefault="00C86223">
      <w:pPr>
        <w:pStyle w:val="ConsPlusNormal"/>
        <w:spacing w:before="220"/>
        <w:ind w:firstLine="540"/>
        <w:jc w:val="both"/>
      </w:pPr>
      <w:r>
        <w:t>46.6.15.2. Грамматический материал.</w:t>
      </w:r>
    </w:p>
    <w:p w:rsidR="00C86223" w:rsidRDefault="00C86223">
      <w:pPr>
        <w:pStyle w:val="ConsPlusNormal"/>
        <w:spacing w:before="220"/>
        <w:ind w:firstLine="540"/>
        <w:jc w:val="both"/>
      </w:pPr>
      <w:r>
        <w:t>Спряжение глаголов в настоящем, прошедшем и будущем времени. Количественные и порядковые числительные. Сложноподчиненные предложения. Склонение существительных. Морфологические схемы: "прилагательное и существительное и существительное", "глагол и прилагательное и существительное", "существительное и существительное и послелог", "существительное и существительное и существительное".</w:t>
      </w:r>
    </w:p>
    <w:p w:rsidR="00C86223" w:rsidRDefault="00C86223">
      <w:pPr>
        <w:pStyle w:val="ConsPlusNormal"/>
        <w:spacing w:before="220"/>
        <w:ind w:firstLine="540"/>
        <w:jc w:val="both"/>
      </w:pPr>
      <w:r>
        <w:t>46.6.16. Культура России. Литература.</w:t>
      </w:r>
    </w:p>
    <w:p w:rsidR="00C86223" w:rsidRDefault="00C86223">
      <w:pPr>
        <w:pStyle w:val="ConsPlusNormal"/>
        <w:spacing w:before="220"/>
        <w:ind w:firstLine="540"/>
        <w:jc w:val="both"/>
      </w:pPr>
      <w:r>
        <w:t>46.6.16.1. Развитие речи.</w:t>
      </w:r>
    </w:p>
    <w:p w:rsidR="00C86223" w:rsidRDefault="00C86223">
      <w:pPr>
        <w:pStyle w:val="ConsPlusNormal"/>
        <w:spacing w:before="220"/>
        <w:ind w:firstLine="540"/>
        <w:jc w:val="both"/>
      </w:pPr>
      <w:r>
        <w:t>Текст-вступление. Тексты "А.С. Пушкин", "В.В. Маяковский", "А.П. Чехов", "Н.В. Гоголь", "Ф.М. Достоевский". Аудиотексты "Л.Н. Толстой", "В.В. Набоков о Толстом". Диалог между любителем поэзии и почитателем прозы. Стихотворение М.Ю. Лермонтова "Парус" (перевод Г. Плиева).</w:t>
      </w:r>
    </w:p>
    <w:p w:rsidR="00C86223" w:rsidRDefault="00C86223">
      <w:pPr>
        <w:pStyle w:val="ConsPlusNormal"/>
        <w:spacing w:before="220"/>
        <w:ind w:firstLine="540"/>
        <w:jc w:val="both"/>
      </w:pPr>
      <w:r>
        <w:t>46.6.16.2. Грамматический материал.</w:t>
      </w:r>
    </w:p>
    <w:p w:rsidR="00C86223" w:rsidRDefault="00C86223">
      <w:pPr>
        <w:pStyle w:val="ConsPlusNormal"/>
        <w:spacing w:before="220"/>
        <w:ind w:firstLine="540"/>
        <w:jc w:val="both"/>
      </w:pPr>
      <w:r>
        <w:t>Словообразование. Суффиксы. Спряжение глаголов в прошедшем и будущем времени. Склонение кратких форм личных местоимений. Сложноподчиненные предложения: союзы и уточняющие слова.</w:t>
      </w:r>
    </w:p>
    <w:p w:rsidR="00C86223" w:rsidRDefault="00C86223">
      <w:pPr>
        <w:pStyle w:val="ConsPlusNormal"/>
        <w:spacing w:before="220"/>
        <w:ind w:firstLine="540"/>
        <w:jc w:val="both"/>
      </w:pPr>
      <w:r>
        <w:t>46.6.17. Музыка.</w:t>
      </w:r>
    </w:p>
    <w:p w:rsidR="00C86223" w:rsidRDefault="00C86223">
      <w:pPr>
        <w:pStyle w:val="ConsPlusNormal"/>
        <w:spacing w:before="220"/>
        <w:ind w:firstLine="540"/>
        <w:jc w:val="both"/>
      </w:pPr>
      <w:r>
        <w:t>46.6.17.1. Развитие речи.</w:t>
      </w:r>
    </w:p>
    <w:p w:rsidR="00C86223" w:rsidRDefault="00C86223">
      <w:pPr>
        <w:pStyle w:val="ConsPlusNormal"/>
        <w:spacing w:before="220"/>
        <w:ind w:firstLine="540"/>
        <w:jc w:val="both"/>
      </w:pPr>
      <w:r>
        <w:lastRenderedPageBreak/>
        <w:t>Тексты "П.И. Чайковский". Текст о творческом союзе "Могучая кучка". Мини-тексты о М. Мусоргском, А. Бородине, М. Глинке.</w:t>
      </w:r>
    </w:p>
    <w:p w:rsidR="00C86223" w:rsidRDefault="00C86223">
      <w:pPr>
        <w:pStyle w:val="ConsPlusNormal"/>
        <w:spacing w:before="220"/>
        <w:ind w:firstLine="540"/>
        <w:jc w:val="both"/>
      </w:pPr>
      <w:r>
        <w:t>46.6.17.2. Грамматический материал.</w:t>
      </w:r>
    </w:p>
    <w:p w:rsidR="00C86223" w:rsidRDefault="00C86223">
      <w:pPr>
        <w:pStyle w:val="ConsPlusNormal"/>
        <w:spacing w:before="220"/>
        <w:ind w:firstLine="540"/>
        <w:jc w:val="both"/>
      </w:pPr>
      <w:r>
        <w:t>Послелоги. Склонение кратких и полных форм личных местоимений. Сложноподчиненные предложения.</w:t>
      </w:r>
    </w:p>
    <w:p w:rsidR="00C86223" w:rsidRDefault="00C86223">
      <w:pPr>
        <w:pStyle w:val="ConsPlusNormal"/>
        <w:spacing w:before="220"/>
        <w:ind w:firstLine="540"/>
        <w:jc w:val="both"/>
      </w:pPr>
      <w:r>
        <w:t>46.6.18. Сокровища русской живописи.</w:t>
      </w:r>
    </w:p>
    <w:p w:rsidR="00C86223" w:rsidRDefault="00C86223">
      <w:pPr>
        <w:pStyle w:val="ConsPlusNormal"/>
        <w:spacing w:before="220"/>
        <w:ind w:firstLine="540"/>
        <w:jc w:val="both"/>
      </w:pPr>
      <w:r>
        <w:t>46.6.18.1. Развитие речи.</w:t>
      </w:r>
    </w:p>
    <w:p w:rsidR="00C86223" w:rsidRDefault="00C86223">
      <w:pPr>
        <w:pStyle w:val="ConsPlusNormal"/>
        <w:spacing w:before="220"/>
        <w:ind w:firstLine="540"/>
        <w:jc w:val="both"/>
      </w:pPr>
      <w:r>
        <w:t>Мини-тексты "И.И. Шишкин", "Б.М. Кустодиев", "В.М. Васнецов". Тексты "Илья Репин", "Михаил Врубель". Аудиотексты "К. Коровин", отрывок из книги И. Репина "Далекое и близкое". Мини-тексты из жизни М. Врубеля и И. Шишкина.</w:t>
      </w:r>
    </w:p>
    <w:p w:rsidR="00C86223" w:rsidRDefault="00C86223">
      <w:pPr>
        <w:pStyle w:val="ConsPlusNormal"/>
        <w:spacing w:before="220"/>
        <w:ind w:firstLine="540"/>
        <w:jc w:val="both"/>
      </w:pPr>
      <w:r>
        <w:t>46.6.18.2. Грамматический материал.</w:t>
      </w:r>
    </w:p>
    <w:p w:rsidR="00C86223" w:rsidRDefault="00C86223">
      <w:pPr>
        <w:pStyle w:val="ConsPlusNormal"/>
        <w:spacing w:before="220"/>
        <w:ind w:firstLine="540"/>
        <w:jc w:val="both"/>
      </w:pPr>
      <w:r>
        <w:t>Спряжение глаголов в настоящем времени. Спряжение глаголов в прошедшем времени. Послелоги. Количественные и порядковые числительные. Сравнительная степень прилагательных. Склонение существительных. Морфологические схемы: "прилагательное и прилагательное и существительное", "глагол и существительное и существительное", "числительное и существительное и послелог", "существительное и прилагательное и существительное".</w:t>
      </w:r>
    </w:p>
    <w:p w:rsidR="00C86223" w:rsidRDefault="00C86223">
      <w:pPr>
        <w:pStyle w:val="ConsPlusNormal"/>
        <w:spacing w:before="220"/>
        <w:ind w:firstLine="540"/>
        <w:jc w:val="both"/>
      </w:pPr>
      <w:r>
        <w:t>46.6.19. Русская культура XX века.</w:t>
      </w:r>
    </w:p>
    <w:p w:rsidR="00C86223" w:rsidRDefault="00C86223">
      <w:pPr>
        <w:pStyle w:val="ConsPlusNormal"/>
        <w:spacing w:before="220"/>
        <w:ind w:firstLine="540"/>
        <w:jc w:val="both"/>
      </w:pPr>
      <w:r>
        <w:t>46.6.19.1. Развитие речи.</w:t>
      </w:r>
    </w:p>
    <w:p w:rsidR="00C86223" w:rsidRDefault="00C86223">
      <w:pPr>
        <w:pStyle w:val="ConsPlusNormal"/>
        <w:spacing w:before="220"/>
        <w:ind w:firstLine="540"/>
        <w:jc w:val="both"/>
      </w:pPr>
      <w:r>
        <w:t>Текст-вступление. Мини-текст о А. Вознесенском. Отрывок из повести В. Распутина "Уроки французского". Диалог о выставке М. Шемякина в музее имени М. Туганова. Роман Т. Толстой "Кысь".</w:t>
      </w:r>
    </w:p>
    <w:p w:rsidR="00C86223" w:rsidRDefault="00C86223">
      <w:pPr>
        <w:pStyle w:val="ConsPlusNormal"/>
        <w:spacing w:before="220"/>
        <w:ind w:firstLine="540"/>
        <w:jc w:val="both"/>
      </w:pPr>
      <w:r>
        <w:t>46.6.19.2. Грамматический материал.</w:t>
      </w:r>
    </w:p>
    <w:p w:rsidR="00C86223" w:rsidRDefault="00C86223">
      <w:pPr>
        <w:pStyle w:val="ConsPlusNormal"/>
        <w:spacing w:before="220"/>
        <w:ind w:firstLine="540"/>
        <w:jc w:val="both"/>
      </w:pPr>
      <w:r>
        <w:t>Спряжение глаголов в прошедшем времени. Сложносочиненные предложения. Сложноподчиненные предложения. Фразеологические обороты. Страдательный залог.</w:t>
      </w:r>
    </w:p>
    <w:p w:rsidR="00C86223" w:rsidRDefault="00C86223">
      <w:pPr>
        <w:pStyle w:val="ConsPlusNormal"/>
        <w:spacing w:before="220"/>
        <w:ind w:firstLine="540"/>
        <w:jc w:val="both"/>
      </w:pPr>
      <w:r>
        <w:t>46.6.20. Проблемы современной молодежи.</w:t>
      </w:r>
    </w:p>
    <w:p w:rsidR="00C86223" w:rsidRDefault="00C86223">
      <w:pPr>
        <w:pStyle w:val="ConsPlusNormal"/>
        <w:spacing w:before="220"/>
        <w:ind w:firstLine="540"/>
        <w:jc w:val="both"/>
      </w:pPr>
      <w:r>
        <w:t>46.6.20.1. Развитие речи.</w:t>
      </w:r>
    </w:p>
    <w:p w:rsidR="00C86223" w:rsidRDefault="00C86223">
      <w:pPr>
        <w:pStyle w:val="ConsPlusNormal"/>
        <w:spacing w:before="220"/>
        <w:ind w:firstLine="540"/>
        <w:jc w:val="both"/>
      </w:pPr>
      <w:r>
        <w:t xml:space="preserve">Текст-вступление. Высказывания молодых людей о их взаимоотношениях с родителями. Мини-тексты "Сабиты </w:t>
      </w:r>
      <w:r>
        <w:rPr>
          <w:noProof/>
          <w:position w:val="-3"/>
        </w:rPr>
        <w:drawing>
          <wp:inline distT="0" distB="0" distL="0" distR="0">
            <wp:extent cx="2179320" cy="17843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179320" cy="178435"/>
                    </a:xfrm>
                    <a:prstGeom prst="rect">
                      <a:avLst/>
                    </a:prstGeom>
                    <a:noFill/>
                    <a:ln>
                      <a:noFill/>
                    </a:ln>
                  </pic:spPr>
                </pic:pic>
              </a:graphicData>
            </a:graphic>
          </wp:inline>
        </w:drawing>
      </w:r>
      <w:r>
        <w:t xml:space="preserve"> бон" ("Всемирный день защиты детей"), "Стыр дунейы гыццыл </w:t>
      </w:r>
      <w:r>
        <w:rPr>
          <w:noProof/>
          <w:position w:val="-3"/>
        </w:rPr>
        <w:drawing>
          <wp:inline distT="0" distB="0" distL="0" distR="0">
            <wp:extent cx="576580" cy="17843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76580" cy="178435"/>
                    </a:xfrm>
                    <a:prstGeom prst="rect">
                      <a:avLst/>
                    </a:prstGeom>
                    <a:noFill/>
                    <a:ln>
                      <a:noFill/>
                    </a:ln>
                  </pic:spPr>
                </pic:pic>
              </a:graphicData>
            </a:graphic>
          </wp:inline>
        </w:drawing>
      </w:r>
      <w:r>
        <w:t>" ("Маленькие руки большого мира"). Смешные истории из жизни детей.</w:t>
      </w:r>
    </w:p>
    <w:p w:rsidR="00C86223" w:rsidRDefault="00C86223">
      <w:pPr>
        <w:pStyle w:val="ConsPlusNormal"/>
        <w:spacing w:before="220"/>
        <w:ind w:firstLine="540"/>
        <w:jc w:val="both"/>
      </w:pPr>
      <w:r>
        <w:t>46.6.20.2. Грамматический материал.</w:t>
      </w:r>
    </w:p>
    <w:p w:rsidR="00C86223" w:rsidRDefault="00C86223">
      <w:pPr>
        <w:pStyle w:val="ConsPlusNormal"/>
        <w:spacing w:before="220"/>
        <w:ind w:firstLine="540"/>
        <w:jc w:val="both"/>
      </w:pPr>
      <w:r>
        <w:t xml:space="preserve">Склонение существительных. Вводные слова </w:t>
      </w:r>
      <w:r>
        <w:rPr>
          <w:noProof/>
          <w:position w:val="-5"/>
        </w:rPr>
        <w:drawing>
          <wp:inline distT="0" distB="0" distL="0" distR="0">
            <wp:extent cx="2598420" cy="209550"/>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598420" cy="209550"/>
                    </a:xfrm>
                    <a:prstGeom prst="rect">
                      <a:avLst/>
                    </a:prstGeom>
                    <a:noFill/>
                    <a:ln>
                      <a:noFill/>
                    </a:ln>
                  </pic:spPr>
                </pic:pic>
              </a:graphicData>
            </a:graphic>
          </wp:inline>
        </w:drawing>
      </w:r>
      <w:r>
        <w:t xml:space="preserve"> (наверное, правда, одним словом). Антонимы. Противительный союз. Прямая и косвенная речь. Словообразование: абстрактные существительные.</w:t>
      </w:r>
    </w:p>
    <w:p w:rsidR="00C86223" w:rsidRDefault="00C86223">
      <w:pPr>
        <w:pStyle w:val="ConsPlusNormal"/>
        <w:spacing w:before="220"/>
        <w:ind w:firstLine="540"/>
        <w:jc w:val="both"/>
      </w:pPr>
      <w:r>
        <w:t>46.6.21. Национальная культура Осетии. Литература.</w:t>
      </w:r>
    </w:p>
    <w:p w:rsidR="00C86223" w:rsidRDefault="00C86223">
      <w:pPr>
        <w:pStyle w:val="ConsPlusNormal"/>
        <w:spacing w:before="220"/>
        <w:ind w:firstLine="540"/>
        <w:jc w:val="both"/>
      </w:pPr>
      <w:r>
        <w:t>46.6.21.1. Развитие речи.</w:t>
      </w:r>
    </w:p>
    <w:p w:rsidR="00C86223" w:rsidRDefault="00C86223">
      <w:pPr>
        <w:pStyle w:val="ConsPlusNormal"/>
        <w:spacing w:before="220"/>
        <w:ind w:firstLine="540"/>
        <w:jc w:val="both"/>
      </w:pPr>
      <w:r>
        <w:t>Текст-вступление. Тексты: "</w:t>
      </w:r>
      <w:r>
        <w:rPr>
          <w:noProof/>
          <w:position w:val="-5"/>
        </w:rPr>
        <w:drawing>
          <wp:inline distT="0" distB="0" distL="0" distR="0">
            <wp:extent cx="702310" cy="20955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702310" cy="209550"/>
                    </a:xfrm>
                    <a:prstGeom prst="rect">
                      <a:avLst/>
                    </a:prstGeom>
                    <a:noFill/>
                    <a:ln>
                      <a:noFill/>
                    </a:ln>
                  </pic:spPr>
                </pic:pic>
              </a:graphicData>
            </a:graphic>
          </wp:inline>
        </w:drawing>
      </w:r>
      <w:r>
        <w:t xml:space="preserve"> Цомахъ" ("Цомак Гадиев"), "Коцойты Арсен" ("Арсен </w:t>
      </w:r>
      <w:r>
        <w:lastRenderedPageBreak/>
        <w:t xml:space="preserve">Коцоев"). Отрывок из рассказа М. Булкаты "Раненная гармонь". Стихотворения: </w:t>
      </w:r>
      <w:r>
        <w:rPr>
          <w:noProof/>
          <w:position w:val="-4"/>
        </w:rPr>
        <w:drawing>
          <wp:inline distT="0" distB="0" distL="0" distR="0">
            <wp:extent cx="628650" cy="19939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("Голубка"), "Амонд" ("Счастье"), Мини-тексты об осетинских писателях. Диалоги об открытии памятника С. Гадиеву и подготовке к литературному вечеру в школе.</w:t>
      </w:r>
    </w:p>
    <w:p w:rsidR="00C86223" w:rsidRDefault="00C86223">
      <w:pPr>
        <w:pStyle w:val="ConsPlusNormal"/>
        <w:spacing w:before="220"/>
        <w:ind w:firstLine="540"/>
        <w:jc w:val="both"/>
      </w:pPr>
      <w:r>
        <w:t>46.6.21.2. Грамматический материал.</w:t>
      </w:r>
    </w:p>
    <w:p w:rsidR="00C86223" w:rsidRDefault="00C86223">
      <w:pPr>
        <w:pStyle w:val="ConsPlusNormal"/>
        <w:spacing w:before="220"/>
        <w:ind w:firstLine="540"/>
        <w:jc w:val="both"/>
      </w:pPr>
      <w:r>
        <w:t>Склонение существительных. Спряжение глаголов в прошедшем времени. Вводные слова. Антонимы. Противительный союз. Сложноподчиненные предложения. Прямая и косвенная речь. Словообразование: абстрактные существительные.</w:t>
      </w:r>
    </w:p>
    <w:p w:rsidR="00C86223" w:rsidRDefault="00C86223">
      <w:pPr>
        <w:pStyle w:val="ConsPlusNormal"/>
        <w:spacing w:before="220"/>
        <w:ind w:firstLine="540"/>
        <w:jc w:val="both"/>
      </w:pPr>
      <w:r>
        <w:t>46.6.22. Живопись. Основоположники осетинской живописи.</w:t>
      </w:r>
    </w:p>
    <w:p w:rsidR="00C86223" w:rsidRDefault="00C86223">
      <w:pPr>
        <w:pStyle w:val="ConsPlusNormal"/>
        <w:spacing w:before="220"/>
        <w:ind w:firstLine="540"/>
        <w:jc w:val="both"/>
      </w:pPr>
      <w:r>
        <w:t>46.6.22.1. Развитие речи.</w:t>
      </w:r>
    </w:p>
    <w:p w:rsidR="00C86223" w:rsidRDefault="00C86223">
      <w:pPr>
        <w:pStyle w:val="ConsPlusNormal"/>
        <w:spacing w:before="220"/>
        <w:ind w:firstLine="540"/>
        <w:jc w:val="both"/>
      </w:pPr>
      <w:r>
        <w:t>Текст-вступление. Тексты: "Дзантиаты Юри" ("Юрий Дзантиев"), "Челсехсаты Магрез" ("Магрез Келехсаев"), "Калманты Батыр" ("Батыр Калманов"). Интервью с художником Шалвой Бедоевым. Аудиотекст "Дзиуаты Батрадз" ("Батрадз Дзиов").</w:t>
      </w:r>
    </w:p>
    <w:p w:rsidR="00C86223" w:rsidRDefault="00C86223">
      <w:pPr>
        <w:pStyle w:val="ConsPlusNormal"/>
        <w:spacing w:before="220"/>
        <w:ind w:firstLine="540"/>
        <w:jc w:val="both"/>
      </w:pPr>
      <w:r>
        <w:t>46.6.22.2. Грамматический материал.</w:t>
      </w:r>
    </w:p>
    <w:p w:rsidR="00C86223" w:rsidRDefault="00C86223">
      <w:pPr>
        <w:pStyle w:val="ConsPlusNormal"/>
        <w:spacing w:before="220"/>
        <w:ind w:firstLine="540"/>
        <w:jc w:val="both"/>
      </w:pPr>
      <w:r>
        <w:t>Частица иу. Спряжение глаголов будущего времени. Спряжение глаголов прошедшего времени. Сложноподчиненные предложения. Сочинительные союзы. Подчинительные союзы. Подчинительные союзы и союзные слова. Склонение существительных. Послелоги. Модальные частицы. Модальные слова.</w:t>
      </w:r>
    </w:p>
    <w:p w:rsidR="00C86223" w:rsidRDefault="00C86223">
      <w:pPr>
        <w:pStyle w:val="ConsPlusNormal"/>
        <w:spacing w:before="220"/>
        <w:ind w:firstLine="540"/>
        <w:jc w:val="both"/>
      </w:pPr>
      <w:r>
        <w:t>Спряжение глаголов будущего времени. Спряжение глаголов прошедшего времени. Сложноподчиненные предложения.</w:t>
      </w:r>
    </w:p>
    <w:p w:rsidR="00C86223" w:rsidRDefault="00C86223">
      <w:pPr>
        <w:pStyle w:val="ConsPlusNormal"/>
        <w:spacing w:before="220"/>
        <w:ind w:firstLine="540"/>
        <w:jc w:val="both"/>
      </w:pPr>
      <w:r>
        <w:t>46.6.23. Представители современной живописи.</w:t>
      </w:r>
    </w:p>
    <w:p w:rsidR="00C86223" w:rsidRDefault="00C86223">
      <w:pPr>
        <w:pStyle w:val="ConsPlusNormal"/>
        <w:spacing w:before="220"/>
        <w:ind w:firstLine="540"/>
        <w:jc w:val="both"/>
      </w:pPr>
      <w:r>
        <w:t>46.6.23.1. Развитие речи.</w:t>
      </w:r>
    </w:p>
    <w:p w:rsidR="00C86223" w:rsidRDefault="00C86223">
      <w:pPr>
        <w:pStyle w:val="ConsPlusNormal"/>
        <w:spacing w:before="220"/>
        <w:ind w:firstLine="540"/>
        <w:jc w:val="both"/>
      </w:pPr>
      <w:r>
        <w:t xml:space="preserve">Тексты: "Пухаты Вадим", "Есенаты </w:t>
      </w:r>
      <w:r>
        <w:rPr>
          <w:noProof/>
          <w:position w:val="-6"/>
        </w:rPr>
        <w:drawing>
          <wp:inline distT="0" distB="0" distL="0" distR="0">
            <wp:extent cx="513715" cy="22034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("Вадим Пухаев", "Ахсар Есенов"). Стихотворение А. Кодзаева "Куыд хорз у..." ("Как хорошо...").</w:t>
      </w:r>
    </w:p>
    <w:p w:rsidR="00C86223" w:rsidRDefault="00C86223">
      <w:pPr>
        <w:pStyle w:val="ConsPlusNormal"/>
        <w:spacing w:before="220"/>
        <w:ind w:firstLine="540"/>
        <w:jc w:val="both"/>
      </w:pPr>
      <w:r>
        <w:t>46.6.23.2. Грамматический материал.</w:t>
      </w:r>
    </w:p>
    <w:p w:rsidR="00C86223" w:rsidRDefault="00C86223">
      <w:pPr>
        <w:pStyle w:val="ConsPlusNormal"/>
        <w:spacing w:before="220"/>
        <w:ind w:firstLine="540"/>
        <w:jc w:val="both"/>
      </w:pPr>
      <w:r>
        <w:t>Спряжение глаголов будущего времени. Спряжение глаголов прошедшего времени. Сложноподчиненные предложения. Склонение кратких форм личных местоимений.</w:t>
      </w:r>
    </w:p>
    <w:p w:rsidR="00C86223" w:rsidRDefault="00C86223">
      <w:pPr>
        <w:pStyle w:val="ConsPlusNormal"/>
        <w:spacing w:before="220"/>
        <w:ind w:firstLine="540"/>
        <w:jc w:val="both"/>
      </w:pPr>
      <w:r>
        <w:t>46.6.24. Тема Великой Отечественной войны в осетинской живописи.</w:t>
      </w:r>
    </w:p>
    <w:p w:rsidR="00C86223" w:rsidRDefault="00C86223">
      <w:pPr>
        <w:pStyle w:val="ConsPlusNormal"/>
        <w:spacing w:before="220"/>
        <w:ind w:firstLine="540"/>
        <w:jc w:val="both"/>
      </w:pPr>
      <w:r>
        <w:t>46.6.24.1. Развитие речи.</w:t>
      </w:r>
    </w:p>
    <w:p w:rsidR="00C86223" w:rsidRDefault="00C86223">
      <w:pPr>
        <w:pStyle w:val="ConsPlusNormal"/>
        <w:spacing w:before="220"/>
        <w:ind w:firstLine="540"/>
        <w:jc w:val="both"/>
      </w:pPr>
      <w:r>
        <w:t xml:space="preserve">Текст о художниках А. Хохове и К. Хетагурове. Диалог о картине Б. Калманова "Мать". Стихотворение Г. Плиева </w:t>
      </w:r>
      <w:r>
        <w:rPr>
          <w:noProof/>
          <w:position w:val="-6"/>
        </w:rPr>
        <w:drawing>
          <wp:inline distT="0" distB="0" distL="0" distR="0">
            <wp:extent cx="1047750" cy="22034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047750" cy="220345"/>
                    </a:xfrm>
                    <a:prstGeom prst="rect">
                      <a:avLst/>
                    </a:prstGeom>
                    <a:noFill/>
                    <a:ln>
                      <a:noFill/>
                    </a:ln>
                  </pic:spPr>
                </pic:pic>
              </a:graphicData>
            </a:graphic>
          </wp:inline>
        </w:drawing>
      </w:r>
      <w:r>
        <w:t xml:space="preserve"> ("Плачущая береза").</w:t>
      </w:r>
    </w:p>
    <w:p w:rsidR="00C86223" w:rsidRDefault="00C86223">
      <w:pPr>
        <w:pStyle w:val="ConsPlusNormal"/>
        <w:spacing w:before="220"/>
        <w:ind w:firstLine="540"/>
        <w:jc w:val="both"/>
      </w:pPr>
      <w:r>
        <w:t>46.6.24.2. Грамматический материал.</w:t>
      </w:r>
    </w:p>
    <w:p w:rsidR="00C86223" w:rsidRDefault="00C86223">
      <w:pPr>
        <w:pStyle w:val="ConsPlusNormal"/>
        <w:spacing w:before="220"/>
        <w:ind w:firstLine="540"/>
        <w:jc w:val="both"/>
      </w:pPr>
      <w:r>
        <w:t>Частицы. Спряжение глаголов будущего времени. Спряжение глаголов прошедшего времени. Сложноподчиненные предложения.</w:t>
      </w:r>
    </w:p>
    <w:p w:rsidR="00C86223" w:rsidRDefault="00C86223">
      <w:pPr>
        <w:pStyle w:val="ConsPlusNormal"/>
        <w:spacing w:before="220"/>
        <w:ind w:firstLine="540"/>
        <w:jc w:val="both"/>
      </w:pPr>
      <w:r>
        <w:t>46.6.25. Кино.</w:t>
      </w:r>
    </w:p>
    <w:p w:rsidR="00C86223" w:rsidRDefault="00C86223">
      <w:pPr>
        <w:pStyle w:val="ConsPlusNormal"/>
        <w:spacing w:before="220"/>
        <w:ind w:firstLine="540"/>
        <w:jc w:val="both"/>
      </w:pPr>
      <w:r>
        <w:t>46.6.25.1. Развитие речи.</w:t>
      </w:r>
    </w:p>
    <w:p w:rsidR="00C86223" w:rsidRDefault="00C86223">
      <w:pPr>
        <w:pStyle w:val="ConsPlusNormal"/>
        <w:spacing w:before="220"/>
        <w:ind w:firstLine="540"/>
        <w:jc w:val="both"/>
      </w:pPr>
      <w:r>
        <w:t xml:space="preserve">Текст-вступление. Диалог о кинофильме "Хохаг" ("Горец"), Тексты о кинофильмах "Жизнь, </w:t>
      </w:r>
      <w:r>
        <w:lastRenderedPageBreak/>
        <w:t>ставшая легендой", "Последний снег", "Сюрприз", "Прощайте, коза и велосипед". Аннотация к фильму "Ласточки прилетели".</w:t>
      </w:r>
    </w:p>
    <w:p w:rsidR="00C86223" w:rsidRDefault="00C86223">
      <w:pPr>
        <w:pStyle w:val="ConsPlusNormal"/>
        <w:spacing w:before="220"/>
        <w:ind w:firstLine="540"/>
        <w:jc w:val="both"/>
      </w:pPr>
      <w:r>
        <w:t>46.6.25.2. Грамматический материал.</w:t>
      </w:r>
    </w:p>
    <w:p w:rsidR="00C86223" w:rsidRDefault="00C86223">
      <w:pPr>
        <w:pStyle w:val="ConsPlusNormal"/>
        <w:spacing w:before="220"/>
        <w:ind w:firstLine="540"/>
        <w:jc w:val="both"/>
      </w:pPr>
      <w:r>
        <w:t xml:space="preserve">Спряжение глаголов прошедшего времени. Послелоги. Сложноподчиненные предложения Подчинительные союзы </w:t>
      </w:r>
      <w:r>
        <w:rPr>
          <w:noProof/>
          <w:position w:val="-3"/>
        </w:rPr>
        <w:drawing>
          <wp:inline distT="0" distB="0" distL="0" distR="0">
            <wp:extent cx="660400" cy="17843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60400" cy="178435"/>
                    </a:xfrm>
                    <a:prstGeom prst="rect">
                      <a:avLst/>
                    </a:prstGeom>
                    <a:noFill/>
                    <a:ln>
                      <a:noFill/>
                    </a:ln>
                  </pic:spPr>
                </pic:pic>
              </a:graphicData>
            </a:graphic>
          </wp:inline>
        </w:drawing>
      </w:r>
      <w:r>
        <w:t xml:space="preserve">, цас-уыйас, </w:t>
      </w:r>
      <w:r>
        <w:rPr>
          <w:noProof/>
          <w:position w:val="-3"/>
        </w:rPr>
        <w:drawing>
          <wp:inline distT="0" distB="0" distL="0" distR="0">
            <wp:extent cx="932815" cy="17843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932815" cy="178435"/>
                    </a:xfrm>
                    <a:prstGeom prst="rect">
                      <a:avLst/>
                    </a:prstGeom>
                    <a:noFill/>
                    <a:ln>
                      <a:noFill/>
                    </a:ln>
                  </pic:spPr>
                </pic:pic>
              </a:graphicData>
            </a:graphic>
          </wp:inline>
        </w:drawing>
      </w:r>
      <w:r>
        <w:t>, (если-то, сколько-столько, потому что). Вводные слова и словосочетания.</w:t>
      </w:r>
    </w:p>
    <w:p w:rsidR="00C86223" w:rsidRDefault="00C86223">
      <w:pPr>
        <w:pStyle w:val="ConsPlusNormal"/>
        <w:spacing w:before="220"/>
        <w:ind w:firstLine="540"/>
        <w:jc w:val="both"/>
      </w:pPr>
      <w:r>
        <w:t>46.6.26. Актеры и роли.</w:t>
      </w:r>
    </w:p>
    <w:p w:rsidR="00C86223" w:rsidRDefault="00C86223">
      <w:pPr>
        <w:pStyle w:val="ConsPlusNormal"/>
        <w:spacing w:before="220"/>
        <w:ind w:firstLine="540"/>
        <w:jc w:val="both"/>
      </w:pPr>
      <w:r>
        <w:t>46.6.26.1. Развитие речи.</w:t>
      </w:r>
    </w:p>
    <w:p w:rsidR="00C86223" w:rsidRDefault="00C86223">
      <w:pPr>
        <w:pStyle w:val="ConsPlusNormal"/>
        <w:spacing w:before="220"/>
        <w:ind w:firstLine="540"/>
        <w:jc w:val="both"/>
      </w:pPr>
      <w:r>
        <w:t>Стихотворение А. Кодзаева "Из Случевского". Тексты "Уататы Бимболат" ("Бимболат Ватаев"), "</w:t>
      </w:r>
      <w:r>
        <w:rPr>
          <w:noProof/>
          <w:position w:val="-6"/>
        </w:rPr>
        <w:drawing>
          <wp:inline distT="0" distB="0" distL="0" distR="0">
            <wp:extent cx="293370" cy="22034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93370" cy="220345"/>
                    </a:xfrm>
                    <a:prstGeom prst="rect">
                      <a:avLst/>
                    </a:prstGeom>
                    <a:noFill/>
                    <a:ln>
                      <a:noFill/>
                    </a:ln>
                  </pic:spPr>
                </pic:pic>
              </a:graphicData>
            </a:graphic>
          </wp:inline>
        </w:drawing>
      </w:r>
      <w:r>
        <w:t xml:space="preserve"> ролы хъазын нал бакуымдта" ("Отказался играть свою роль") (об актере Вадиме Бероеве). Мини-тексты о всемирных кинофестивалях. Тексты об осетинских режиссерах-документалистах: Г. Гудиеве и Т. Туаевой. Высказывания обучающихся о любимых киножанрах. Текст о конной труппе Ирбека Кантемирова, снимавшейся во многих советских кинофильмах.</w:t>
      </w:r>
    </w:p>
    <w:p w:rsidR="00C86223" w:rsidRDefault="00C86223">
      <w:pPr>
        <w:pStyle w:val="ConsPlusNormal"/>
        <w:spacing w:before="220"/>
        <w:ind w:firstLine="540"/>
        <w:jc w:val="both"/>
      </w:pPr>
      <w:r>
        <w:t>46.6.26.2. Грамматический материал.</w:t>
      </w:r>
    </w:p>
    <w:p w:rsidR="00C86223" w:rsidRDefault="00C86223">
      <w:pPr>
        <w:pStyle w:val="ConsPlusNormal"/>
        <w:spacing w:before="220"/>
        <w:ind w:firstLine="540"/>
        <w:jc w:val="both"/>
      </w:pPr>
      <w:r>
        <w:t xml:space="preserve">Спряжение глаголов прошедшего времени. Послелоги. Сложноподчиненные предложения. Подчинительные союзы </w:t>
      </w:r>
      <w:r>
        <w:rPr>
          <w:noProof/>
          <w:position w:val="-3"/>
        </w:rPr>
        <w:drawing>
          <wp:inline distT="0" distB="0" distL="0" distR="0">
            <wp:extent cx="660400" cy="178435"/>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60400" cy="178435"/>
                    </a:xfrm>
                    <a:prstGeom prst="rect">
                      <a:avLst/>
                    </a:prstGeom>
                    <a:noFill/>
                    <a:ln>
                      <a:noFill/>
                    </a:ln>
                  </pic:spPr>
                </pic:pic>
              </a:graphicData>
            </a:graphic>
          </wp:inline>
        </w:drawing>
      </w:r>
      <w:r>
        <w:t xml:space="preserve">, цас-уыйас, </w:t>
      </w:r>
      <w:r>
        <w:rPr>
          <w:noProof/>
          <w:position w:val="-3"/>
        </w:rPr>
        <w:drawing>
          <wp:inline distT="0" distB="0" distL="0" distR="0">
            <wp:extent cx="932815" cy="17843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932815" cy="178435"/>
                    </a:xfrm>
                    <a:prstGeom prst="rect">
                      <a:avLst/>
                    </a:prstGeom>
                    <a:noFill/>
                    <a:ln>
                      <a:noFill/>
                    </a:ln>
                  </pic:spPr>
                </pic:pic>
              </a:graphicData>
            </a:graphic>
          </wp:inline>
        </w:drawing>
      </w:r>
      <w:r>
        <w:t xml:space="preserve"> (когда - тогда, сколько-столько, потому что). Вводные слова и словосочетания.</w:t>
      </w:r>
    </w:p>
    <w:p w:rsidR="00C86223" w:rsidRDefault="00C86223">
      <w:pPr>
        <w:pStyle w:val="ConsPlusNormal"/>
        <w:spacing w:before="220"/>
        <w:ind w:firstLine="540"/>
        <w:jc w:val="both"/>
      </w:pPr>
      <w:r>
        <w:t>46.6.27. Музыка.</w:t>
      </w:r>
    </w:p>
    <w:p w:rsidR="00C86223" w:rsidRDefault="00C86223">
      <w:pPr>
        <w:pStyle w:val="ConsPlusNormal"/>
        <w:spacing w:before="220"/>
        <w:ind w:firstLine="540"/>
        <w:jc w:val="both"/>
      </w:pPr>
      <w:r>
        <w:t>46.6.27.1. Развитие речи.</w:t>
      </w:r>
    </w:p>
    <w:p w:rsidR="00C86223" w:rsidRDefault="00C86223">
      <w:pPr>
        <w:pStyle w:val="ConsPlusNormal"/>
        <w:spacing w:before="220"/>
        <w:ind w:firstLine="540"/>
        <w:jc w:val="both"/>
      </w:pPr>
      <w:r>
        <w:t>Текст-вступление. Тексты: "</w:t>
      </w:r>
      <w:r>
        <w:rPr>
          <w:noProof/>
          <w:position w:val="-6"/>
        </w:rPr>
        <w:drawing>
          <wp:inline distT="0" distB="0" distL="0" distR="0">
            <wp:extent cx="670560" cy="22034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куыд </w:t>
      </w:r>
      <w:r>
        <w:rPr>
          <w:noProof/>
          <w:position w:val="-6"/>
        </w:rPr>
        <w:drawing>
          <wp:inline distT="0" distB="0" distL="0" distR="0">
            <wp:extent cx="786130" cy="22034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("Рождение лиры"), "Национ музыксейы </w:t>
      </w:r>
      <w:r>
        <w:rPr>
          <w:noProof/>
          <w:position w:val="-5"/>
        </w:rPr>
        <w:drawing>
          <wp:inline distT="0" distB="0" distL="0" distR="0">
            <wp:extent cx="744220" cy="209550"/>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744220" cy="209550"/>
                    </a:xfrm>
                    <a:prstGeom prst="rect">
                      <a:avLst/>
                    </a:prstGeom>
                    <a:noFill/>
                    <a:ln>
                      <a:noFill/>
                    </a:ln>
                  </pic:spPr>
                </pic:pic>
              </a:graphicData>
            </a:graphic>
          </wp:inline>
        </w:drawing>
      </w:r>
      <w:r>
        <w:t>" ("Из истории национальной музыки"). Стихотворение З. Хостикоевой "Булаты фаендыр" ("Гармонь Булата"), Стихотворение К. Хетагурова "Хъуыбады" ("Кубады"), Текст о Булате Газданове. Диалог о Владимире Баллаеве. Аудиотексты: "</w:t>
      </w:r>
      <w:r>
        <w:rPr>
          <w:noProof/>
          <w:position w:val="-6"/>
        </w:rPr>
        <w:drawing>
          <wp:inline distT="0" distB="0" distL="0" distR="0">
            <wp:extent cx="471805" cy="22034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куыд </w:t>
      </w:r>
      <w:r>
        <w:rPr>
          <w:noProof/>
          <w:position w:val="-6"/>
        </w:rPr>
        <w:drawing>
          <wp:inline distT="0" distB="0" distL="0" distR="0">
            <wp:extent cx="786130" cy="22034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("Как появилась песня"), "Композитор </w:t>
      </w:r>
      <w:r>
        <w:rPr>
          <w:noProof/>
          <w:position w:val="-6"/>
        </w:rPr>
        <w:drawing>
          <wp:inline distT="0" distB="0" distL="0" distR="0">
            <wp:extent cx="723265" cy="22034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xml:space="preserve"> Феликс" ("Композитор Феликс Алборов"), Информационные тексты об осетинских композиторах: Т. Кокоев и Д. Хаханов. Текст об участии осетинских хоровых коллективов в Пасхальном фестивале в Москве. Веселые истории из книги П. Ядых "Аккорды мыслей".</w:t>
      </w:r>
    </w:p>
    <w:p w:rsidR="00C86223" w:rsidRDefault="00C86223">
      <w:pPr>
        <w:pStyle w:val="ConsPlusNormal"/>
        <w:spacing w:before="220"/>
        <w:ind w:firstLine="540"/>
        <w:jc w:val="both"/>
      </w:pPr>
      <w:r>
        <w:t>46.6.27.2. Грамматический материал.</w:t>
      </w:r>
    </w:p>
    <w:p w:rsidR="00C86223" w:rsidRDefault="00C86223">
      <w:pPr>
        <w:pStyle w:val="ConsPlusNormal"/>
        <w:spacing w:before="220"/>
        <w:ind w:firstLine="540"/>
        <w:jc w:val="both"/>
      </w:pPr>
      <w:r>
        <w:t>Спряжение глаголов в прошедшем времени. Склонение существительных Составные числительные Сложноподчиненные предложения Морфологические схемы: "местоимение и существительное и глагол", "существительное и существительное и глагол", "местоимение и прилагательное и существительное".</w:t>
      </w:r>
    </w:p>
    <w:p w:rsidR="00C86223" w:rsidRDefault="00C86223">
      <w:pPr>
        <w:pStyle w:val="ConsPlusNormal"/>
        <w:ind w:firstLine="540"/>
        <w:jc w:val="both"/>
      </w:pPr>
    </w:p>
    <w:p w:rsidR="00C86223" w:rsidRDefault="00C86223">
      <w:pPr>
        <w:pStyle w:val="ConsPlusTitle"/>
        <w:ind w:firstLine="540"/>
        <w:jc w:val="both"/>
        <w:outlineLvl w:val="3"/>
      </w:pPr>
      <w:r>
        <w:t>46.7. Содержание обучения в 11 классе.</w:t>
      </w:r>
    </w:p>
    <w:p w:rsidR="00C86223" w:rsidRDefault="00C86223">
      <w:pPr>
        <w:pStyle w:val="ConsPlusNormal"/>
        <w:spacing w:before="220"/>
        <w:ind w:firstLine="540"/>
        <w:jc w:val="both"/>
      </w:pPr>
      <w:r>
        <w:t>46.7.1. Осетинский язык.</w:t>
      </w:r>
    </w:p>
    <w:p w:rsidR="00C86223" w:rsidRDefault="00C86223">
      <w:pPr>
        <w:pStyle w:val="ConsPlusNormal"/>
        <w:spacing w:before="220"/>
        <w:ind w:firstLine="540"/>
        <w:jc w:val="both"/>
      </w:pPr>
      <w:r>
        <w:t>46.7.1.1. Развитие речи.</w:t>
      </w:r>
    </w:p>
    <w:p w:rsidR="00C86223" w:rsidRDefault="00C86223">
      <w:pPr>
        <w:pStyle w:val="ConsPlusNormal"/>
        <w:spacing w:before="220"/>
        <w:ind w:firstLine="540"/>
        <w:jc w:val="both"/>
      </w:pPr>
      <w:r>
        <w:t>Высказывания об осетинском языке. Обмен мнениями о необходимости знания нескольких языков. Мини-тексты о знаменитых ученых, исследовавших осетинский язык (А.М. Шегрен, В.Ф. Миллер, В.И. Абаев, Э. Бенвенист). Диалог о языках индоевропейской семьи. Генеалогическая схема индоевропейских языков.</w:t>
      </w:r>
    </w:p>
    <w:p w:rsidR="00C86223" w:rsidRDefault="00C86223">
      <w:pPr>
        <w:pStyle w:val="ConsPlusNormal"/>
        <w:spacing w:before="220"/>
        <w:ind w:firstLine="540"/>
        <w:jc w:val="both"/>
      </w:pPr>
      <w:r>
        <w:lastRenderedPageBreak/>
        <w:t>46.7.1.2. Грамматический материал.</w:t>
      </w:r>
    </w:p>
    <w:p w:rsidR="00C86223" w:rsidRDefault="00C86223">
      <w:pPr>
        <w:pStyle w:val="ConsPlusNormal"/>
        <w:spacing w:before="220"/>
        <w:ind w:firstLine="540"/>
        <w:jc w:val="both"/>
      </w:pPr>
      <w:r>
        <w:t>Употребление отрицательных слов. Пассивная форма глагола. Частица ома (то есть). Склонение существительных.</w:t>
      </w:r>
    </w:p>
    <w:p w:rsidR="00C86223" w:rsidRDefault="00C86223">
      <w:pPr>
        <w:pStyle w:val="ConsPlusNormal"/>
        <w:spacing w:before="220"/>
        <w:ind w:firstLine="540"/>
        <w:jc w:val="both"/>
      </w:pPr>
      <w:r>
        <w:t>46.7.2. Интересные факты об осетинском языке.</w:t>
      </w:r>
    </w:p>
    <w:p w:rsidR="00C86223" w:rsidRDefault="00C86223">
      <w:pPr>
        <w:pStyle w:val="ConsPlusNormal"/>
        <w:spacing w:before="220"/>
        <w:ind w:firstLine="540"/>
        <w:jc w:val="both"/>
      </w:pPr>
      <w:r>
        <w:t>46.7.2.1. Развитие речи.</w:t>
      </w:r>
    </w:p>
    <w:p w:rsidR="00C86223" w:rsidRDefault="00C86223">
      <w:pPr>
        <w:pStyle w:val="ConsPlusNormal"/>
        <w:spacing w:before="220"/>
        <w:ind w:firstLine="540"/>
        <w:jc w:val="both"/>
      </w:pPr>
      <w:r>
        <w:t>Текст о первой осетинской грамматике (А.М. Шегрен). Диалоги об интересных фактах из грамматики и истории изучения осетинского языка. Минитекст об исследователях осетинского языка в XX веке.</w:t>
      </w:r>
    </w:p>
    <w:p w:rsidR="00C86223" w:rsidRDefault="00C86223">
      <w:pPr>
        <w:pStyle w:val="ConsPlusNormal"/>
        <w:spacing w:before="220"/>
        <w:ind w:firstLine="540"/>
        <w:jc w:val="both"/>
      </w:pPr>
      <w:r>
        <w:t>46.7.2.2. Грамматический материал.</w:t>
      </w:r>
    </w:p>
    <w:p w:rsidR="00C86223" w:rsidRDefault="00C86223">
      <w:pPr>
        <w:pStyle w:val="ConsPlusNormal"/>
        <w:spacing w:before="220"/>
        <w:ind w:firstLine="540"/>
        <w:jc w:val="both"/>
      </w:pPr>
      <w:r>
        <w:t>Конструкция существительное в отложительном падеже числительное и местоимение. Спряжение глагола в изъявительном наклонении.</w:t>
      </w:r>
    </w:p>
    <w:p w:rsidR="00C86223" w:rsidRDefault="00C86223">
      <w:pPr>
        <w:pStyle w:val="ConsPlusNormal"/>
        <w:spacing w:before="220"/>
        <w:ind w:firstLine="540"/>
        <w:jc w:val="both"/>
      </w:pPr>
      <w:r>
        <w:t>46.7.3. Что знаем? Что умеем?</w:t>
      </w:r>
    </w:p>
    <w:p w:rsidR="00C86223" w:rsidRDefault="00C86223">
      <w:pPr>
        <w:pStyle w:val="ConsPlusNormal"/>
        <w:spacing w:before="220"/>
        <w:ind w:firstLine="540"/>
        <w:jc w:val="both"/>
      </w:pPr>
      <w:r>
        <w:t>46.7.3.1. Развитие речи.</w:t>
      </w:r>
    </w:p>
    <w:p w:rsidR="00C86223" w:rsidRDefault="00C86223">
      <w:pPr>
        <w:pStyle w:val="ConsPlusNormal"/>
        <w:spacing w:before="220"/>
        <w:ind w:firstLine="540"/>
        <w:jc w:val="both"/>
      </w:pPr>
      <w:r>
        <w:t>Информация о первой осетинской печатной книге. Интервью об интересах обучающихся, подготовке к празднику.</w:t>
      </w:r>
    </w:p>
    <w:p w:rsidR="00C86223" w:rsidRDefault="00C86223">
      <w:pPr>
        <w:pStyle w:val="ConsPlusNormal"/>
        <w:spacing w:before="220"/>
        <w:ind w:firstLine="540"/>
        <w:jc w:val="both"/>
      </w:pPr>
      <w:r>
        <w:t>46.7.3.2. Грамматический материал.</w:t>
      </w:r>
    </w:p>
    <w:p w:rsidR="00C86223" w:rsidRDefault="00C86223">
      <w:pPr>
        <w:pStyle w:val="ConsPlusNormal"/>
        <w:spacing w:before="220"/>
        <w:ind w:firstLine="540"/>
        <w:jc w:val="both"/>
      </w:pPr>
      <w:r>
        <w:t xml:space="preserve">Спряжение глагола в желательном наклонении. Сложноподчиненные предложения с придаточным уступительным </w:t>
      </w:r>
      <w:r>
        <w:rPr>
          <w:noProof/>
          <w:position w:val="-3"/>
        </w:rPr>
        <w:drawing>
          <wp:inline distT="0" distB="0" distL="0" distR="0">
            <wp:extent cx="1058545" cy="178435"/>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58545" cy="178435"/>
                    </a:xfrm>
                    <a:prstGeom prst="rect">
                      <a:avLst/>
                    </a:prstGeom>
                    <a:noFill/>
                    <a:ln>
                      <a:noFill/>
                    </a:ln>
                  </pic:spPr>
                </pic:pic>
              </a:graphicData>
            </a:graphic>
          </wp:inline>
        </w:drawing>
      </w:r>
      <w:r>
        <w:t xml:space="preserve"> (если... все же). Сложноподчиненные предложения с придаточным изъяснительным.</w:t>
      </w:r>
    </w:p>
    <w:p w:rsidR="00C86223" w:rsidRDefault="00C86223">
      <w:pPr>
        <w:pStyle w:val="ConsPlusNormal"/>
        <w:spacing w:before="220"/>
        <w:ind w:firstLine="540"/>
        <w:jc w:val="both"/>
      </w:pPr>
      <w:r>
        <w:t>46.7.4. Государственный строй РСО-Алании.</w:t>
      </w:r>
    </w:p>
    <w:p w:rsidR="00C86223" w:rsidRDefault="00C86223">
      <w:pPr>
        <w:pStyle w:val="ConsPlusNormal"/>
        <w:spacing w:before="220"/>
        <w:ind w:firstLine="540"/>
        <w:jc w:val="both"/>
      </w:pPr>
      <w:r>
        <w:t>46.7.4.1. Развитие речи.</w:t>
      </w:r>
    </w:p>
    <w:p w:rsidR="00C86223" w:rsidRDefault="00C86223">
      <w:pPr>
        <w:pStyle w:val="ConsPlusNormal"/>
        <w:spacing w:before="220"/>
        <w:ind w:firstLine="540"/>
        <w:jc w:val="both"/>
      </w:pPr>
      <w:r>
        <w:t xml:space="preserve">Информация о государственном устройстве Республики Северной Осетии - Алания. Диалог о Молодежном парламенте республики. Текст "Республиксе </w:t>
      </w:r>
      <w:r>
        <w:rPr>
          <w:noProof/>
          <w:position w:val="-6"/>
        </w:rPr>
        <w:drawing>
          <wp:inline distT="0" distB="0" distL="0" distR="0">
            <wp:extent cx="502920" cy="22034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02920" cy="220345"/>
                    </a:xfrm>
                    <a:prstGeom prst="rect">
                      <a:avLst/>
                    </a:prstGeom>
                    <a:noFill/>
                    <a:ln>
                      <a:noFill/>
                    </a:ln>
                  </pic:spPr>
                </pic:pic>
              </a:graphicData>
            </a:graphic>
          </wp:inline>
        </w:drawing>
      </w:r>
      <w:r>
        <w:t xml:space="preserve"> Ирыстоны герб" ("Герб Республики Северная Осетия-Алания"). Презентация политической лексики.</w:t>
      </w:r>
    </w:p>
    <w:p w:rsidR="00C86223" w:rsidRDefault="00C86223">
      <w:pPr>
        <w:pStyle w:val="ConsPlusNormal"/>
        <w:spacing w:before="220"/>
        <w:ind w:firstLine="540"/>
        <w:jc w:val="both"/>
      </w:pPr>
      <w:r>
        <w:t>46.7.4.2. Грамматический материал.</w:t>
      </w:r>
    </w:p>
    <w:p w:rsidR="00C86223" w:rsidRDefault="00C86223">
      <w:pPr>
        <w:pStyle w:val="ConsPlusNormal"/>
        <w:spacing w:before="220"/>
        <w:ind w:firstLine="540"/>
        <w:jc w:val="both"/>
      </w:pPr>
      <w:r>
        <w:t>Образование отглагольных существительных. Причастия прошедшего времени.</w:t>
      </w:r>
    </w:p>
    <w:p w:rsidR="00C86223" w:rsidRDefault="00C86223">
      <w:pPr>
        <w:pStyle w:val="ConsPlusNormal"/>
        <w:spacing w:before="220"/>
        <w:ind w:firstLine="540"/>
        <w:jc w:val="both"/>
      </w:pPr>
      <w:r>
        <w:t>46.7.5. Государственные знаки Осетии.</w:t>
      </w:r>
    </w:p>
    <w:p w:rsidR="00C86223" w:rsidRDefault="00C86223">
      <w:pPr>
        <w:pStyle w:val="ConsPlusNormal"/>
        <w:spacing w:before="220"/>
        <w:ind w:firstLine="540"/>
        <w:jc w:val="both"/>
      </w:pPr>
      <w:r>
        <w:t>46.7.5.1. Развитие речи.</w:t>
      </w:r>
    </w:p>
    <w:p w:rsidR="00C86223" w:rsidRDefault="00C86223">
      <w:pPr>
        <w:pStyle w:val="ConsPlusNormal"/>
        <w:spacing w:before="220"/>
        <w:ind w:firstLine="540"/>
        <w:jc w:val="both"/>
      </w:pPr>
      <w:r>
        <w:t>Краткие сведения из истории Осетии. Информация о флаге республики, значении его цветов. Отрывок из гимна РСО-Алании. Текст об административном устройстве республики. Презентация новой лексики по теме.</w:t>
      </w:r>
    </w:p>
    <w:p w:rsidR="00C86223" w:rsidRDefault="00C86223">
      <w:pPr>
        <w:pStyle w:val="ConsPlusNormal"/>
        <w:spacing w:before="220"/>
        <w:ind w:firstLine="540"/>
        <w:jc w:val="both"/>
      </w:pPr>
      <w:r>
        <w:t>46.7.5.2. Грамматический материал.</w:t>
      </w:r>
    </w:p>
    <w:p w:rsidR="00C86223" w:rsidRDefault="00C86223">
      <w:pPr>
        <w:pStyle w:val="ConsPlusNormal"/>
        <w:spacing w:before="220"/>
        <w:ind w:firstLine="540"/>
        <w:jc w:val="both"/>
      </w:pPr>
      <w:r>
        <w:t xml:space="preserve">Сочетание послелогов </w:t>
      </w:r>
      <w:r>
        <w:rPr>
          <w:noProof/>
          <w:position w:val="-6"/>
        </w:rPr>
        <w:drawing>
          <wp:inline distT="0" distB="0" distL="0" distR="0">
            <wp:extent cx="534670" cy="220345"/>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онг, </w:t>
      </w:r>
      <w:r>
        <w:rPr>
          <w:noProof/>
          <w:position w:val="-6"/>
        </w:rPr>
        <w:drawing>
          <wp:inline distT="0" distB="0" distL="0" distR="0">
            <wp:extent cx="2022475" cy="220345"/>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2022475" cy="220345"/>
                    </a:xfrm>
                    <a:prstGeom prst="rect">
                      <a:avLst/>
                    </a:prstGeom>
                    <a:noFill/>
                    <a:ln>
                      <a:noFill/>
                    </a:ln>
                  </pic:spPr>
                </pic:pic>
              </a:graphicData>
            </a:graphic>
          </wp:inline>
        </w:drawing>
      </w:r>
      <w:r>
        <w:t xml:space="preserve"> (позади, до, поэтому, в течение, назад) с именами. Пассивная форма глагола.</w:t>
      </w:r>
    </w:p>
    <w:p w:rsidR="00C86223" w:rsidRDefault="00C86223">
      <w:pPr>
        <w:pStyle w:val="ConsPlusNormal"/>
        <w:spacing w:before="220"/>
        <w:ind w:firstLine="540"/>
        <w:jc w:val="both"/>
      </w:pPr>
      <w:r>
        <w:t>46.7.6. Индустрия Осетии. Электроэнергетика.</w:t>
      </w:r>
    </w:p>
    <w:p w:rsidR="00C86223" w:rsidRDefault="00C86223">
      <w:pPr>
        <w:pStyle w:val="ConsPlusNormal"/>
        <w:spacing w:before="220"/>
        <w:ind w:firstLine="540"/>
        <w:jc w:val="both"/>
      </w:pPr>
      <w:r>
        <w:lastRenderedPageBreak/>
        <w:t>46.7.6.1. Развитие речи.</w:t>
      </w:r>
    </w:p>
    <w:p w:rsidR="00C86223" w:rsidRDefault="00C86223">
      <w:pPr>
        <w:pStyle w:val="ConsPlusNormal"/>
        <w:spacing w:before="220"/>
        <w:ind w:firstLine="540"/>
        <w:jc w:val="both"/>
      </w:pPr>
      <w:r>
        <w:t>Текст о первых индустриальных предприятиях в Осетии. Сообщения обучающихся о первой ГЭС в республике. Отрывок из газетного очерка.</w:t>
      </w:r>
    </w:p>
    <w:p w:rsidR="00C86223" w:rsidRDefault="00C86223">
      <w:pPr>
        <w:pStyle w:val="ConsPlusNormal"/>
        <w:spacing w:before="220"/>
        <w:ind w:firstLine="540"/>
        <w:jc w:val="both"/>
      </w:pPr>
      <w:r>
        <w:t>46.7.6.2. Грамматический материал.</w:t>
      </w:r>
    </w:p>
    <w:p w:rsidR="00C86223" w:rsidRDefault="00C86223">
      <w:pPr>
        <w:pStyle w:val="ConsPlusNormal"/>
        <w:spacing w:before="220"/>
        <w:ind w:firstLine="540"/>
        <w:jc w:val="both"/>
      </w:pPr>
      <w:r>
        <w:t xml:space="preserve">Причастия будущего времени. Послелог се </w:t>
      </w:r>
      <w:r>
        <w:rPr>
          <w:noProof/>
          <w:position w:val="-1"/>
        </w:rPr>
        <w:drawing>
          <wp:inline distT="0" distB="0" distL="0" distR="0">
            <wp:extent cx="419100" cy="157480"/>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19100" cy="157480"/>
                    </a:xfrm>
                    <a:prstGeom prst="rect">
                      <a:avLst/>
                    </a:prstGeom>
                    <a:noFill/>
                    <a:ln>
                      <a:noFill/>
                    </a:ln>
                  </pic:spPr>
                </pic:pic>
              </a:graphicData>
            </a:graphic>
          </wp:inline>
        </w:drawing>
      </w:r>
      <w:r>
        <w:t xml:space="preserve"> (между). Склонение личных местоимений.</w:t>
      </w:r>
    </w:p>
    <w:p w:rsidR="00C86223" w:rsidRDefault="00C86223">
      <w:pPr>
        <w:pStyle w:val="ConsPlusNormal"/>
        <w:spacing w:before="220"/>
        <w:ind w:firstLine="540"/>
        <w:jc w:val="both"/>
      </w:pPr>
      <w:r>
        <w:t>46.7.7. Индустрия Осетии. Металлургические мероприятия.</w:t>
      </w:r>
    </w:p>
    <w:p w:rsidR="00C86223" w:rsidRDefault="00C86223">
      <w:pPr>
        <w:pStyle w:val="ConsPlusNormal"/>
        <w:spacing w:before="220"/>
        <w:ind w:firstLine="540"/>
        <w:jc w:val="both"/>
      </w:pPr>
      <w:r>
        <w:t>46.7.7.1. Развитие речи.</w:t>
      </w:r>
    </w:p>
    <w:p w:rsidR="00C86223" w:rsidRDefault="00C86223">
      <w:pPr>
        <w:pStyle w:val="ConsPlusNormal"/>
        <w:spacing w:before="220"/>
        <w:ind w:firstLine="540"/>
        <w:jc w:val="both"/>
      </w:pPr>
      <w:r>
        <w:t>Информация о первых заводах. Диалог о металлургических предприятиях. Высказывания обучающихся о экологии. Презентация лексики по теме.</w:t>
      </w:r>
    </w:p>
    <w:p w:rsidR="00C86223" w:rsidRDefault="00C86223">
      <w:pPr>
        <w:pStyle w:val="ConsPlusNormal"/>
        <w:spacing w:before="220"/>
        <w:ind w:firstLine="540"/>
        <w:jc w:val="both"/>
      </w:pPr>
      <w:r>
        <w:t>46.7.7.2. Грамматический материал.</w:t>
      </w:r>
    </w:p>
    <w:p w:rsidR="00C86223" w:rsidRDefault="00C86223">
      <w:pPr>
        <w:pStyle w:val="ConsPlusNormal"/>
        <w:spacing w:before="220"/>
        <w:ind w:firstLine="540"/>
        <w:jc w:val="both"/>
      </w:pPr>
      <w:r>
        <w:t>Сложные и составные числительные. Краткие формы личных местоимений.</w:t>
      </w:r>
    </w:p>
    <w:p w:rsidR="00C86223" w:rsidRDefault="00C86223">
      <w:pPr>
        <w:pStyle w:val="ConsPlusNormal"/>
        <w:spacing w:before="220"/>
        <w:ind w:firstLine="540"/>
        <w:jc w:val="both"/>
      </w:pPr>
      <w:r>
        <w:t>46.7.8. Современная художественная литература.</w:t>
      </w:r>
    </w:p>
    <w:p w:rsidR="00C86223" w:rsidRDefault="00C86223">
      <w:pPr>
        <w:pStyle w:val="ConsPlusNormal"/>
        <w:spacing w:before="220"/>
        <w:ind w:firstLine="540"/>
        <w:jc w:val="both"/>
      </w:pPr>
      <w:r>
        <w:t>46.7.8.1. Развитие речи.</w:t>
      </w:r>
    </w:p>
    <w:p w:rsidR="00C86223" w:rsidRDefault="00C86223">
      <w:pPr>
        <w:pStyle w:val="ConsPlusNormal"/>
        <w:spacing w:before="220"/>
        <w:ind w:firstLine="540"/>
        <w:jc w:val="both"/>
      </w:pPr>
      <w:r>
        <w:t>Полилог обучающихся о предпочтениях в литературе. Мини-тексты о жанрах современной мировой литературы. Отрывок из сказания о Нартах.</w:t>
      </w:r>
    </w:p>
    <w:p w:rsidR="00C86223" w:rsidRDefault="00C86223">
      <w:pPr>
        <w:pStyle w:val="ConsPlusNormal"/>
        <w:spacing w:before="220"/>
        <w:ind w:firstLine="540"/>
        <w:jc w:val="both"/>
      </w:pPr>
      <w:r>
        <w:t>46.7.8.2. Грамматический материал.</w:t>
      </w:r>
    </w:p>
    <w:p w:rsidR="00C86223" w:rsidRDefault="00C86223">
      <w:pPr>
        <w:pStyle w:val="ConsPlusNormal"/>
        <w:spacing w:before="220"/>
        <w:ind w:firstLine="540"/>
        <w:jc w:val="both"/>
      </w:pPr>
      <w:r>
        <w:t xml:space="preserve">Сложноподчиненные предложения с придаточным изъяснительным. Сложноподчиненные предложения с придаточным времени. Модальные слова </w:t>
      </w:r>
      <w:r>
        <w:rPr>
          <w:noProof/>
          <w:position w:val="-6"/>
        </w:rPr>
        <w:drawing>
          <wp:inline distT="0" distB="0" distL="0" distR="0">
            <wp:extent cx="555625" cy="22034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(хочется), </w:t>
      </w:r>
      <w:r>
        <w:rPr>
          <w:noProof/>
          <w:position w:val="-3"/>
        </w:rPr>
        <w:drawing>
          <wp:inline distT="0" distB="0" distL="0" distR="0">
            <wp:extent cx="534670" cy="178435"/>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xml:space="preserve"> (надо).</w:t>
      </w:r>
    </w:p>
    <w:p w:rsidR="00C86223" w:rsidRDefault="00C86223">
      <w:pPr>
        <w:pStyle w:val="ConsPlusNormal"/>
        <w:spacing w:before="220"/>
        <w:ind w:firstLine="540"/>
        <w:jc w:val="both"/>
      </w:pPr>
      <w:r>
        <w:t>46.7.9. Лауреаты Нобелевской премии.</w:t>
      </w:r>
    </w:p>
    <w:p w:rsidR="00C86223" w:rsidRDefault="00C86223">
      <w:pPr>
        <w:pStyle w:val="ConsPlusNormal"/>
        <w:spacing w:before="220"/>
        <w:ind w:firstLine="540"/>
        <w:jc w:val="both"/>
      </w:pPr>
      <w:r>
        <w:t>46.7.9.1. Развитие речи.</w:t>
      </w:r>
    </w:p>
    <w:p w:rsidR="00C86223" w:rsidRDefault="00C86223">
      <w:pPr>
        <w:pStyle w:val="ConsPlusNormal"/>
        <w:spacing w:before="220"/>
        <w:ind w:firstLine="540"/>
        <w:jc w:val="both"/>
      </w:pPr>
      <w:r>
        <w:t>Мини-тексты о лауреатах Нобелевской премии в области литературы. Отрывок из доклада обучающегося о Нобелевской премии. Полилог о российских лауреатах Нобелевской премии.</w:t>
      </w:r>
    </w:p>
    <w:p w:rsidR="00C86223" w:rsidRDefault="00C86223">
      <w:pPr>
        <w:pStyle w:val="ConsPlusNormal"/>
        <w:spacing w:before="220"/>
        <w:ind w:firstLine="540"/>
        <w:jc w:val="both"/>
      </w:pPr>
      <w:r>
        <w:t>46.7.9.2. Грамматический материал.</w:t>
      </w:r>
    </w:p>
    <w:p w:rsidR="00C86223" w:rsidRDefault="00C86223">
      <w:pPr>
        <w:pStyle w:val="ConsPlusNormal"/>
        <w:spacing w:before="220"/>
        <w:ind w:firstLine="540"/>
        <w:jc w:val="both"/>
      </w:pPr>
      <w:r>
        <w:t>Образование прошедшего времени глагола. Правописание глаголов в прошедшем времени.</w:t>
      </w:r>
    </w:p>
    <w:p w:rsidR="00C86223" w:rsidRDefault="00C86223">
      <w:pPr>
        <w:pStyle w:val="ConsPlusNormal"/>
        <w:spacing w:before="220"/>
        <w:ind w:firstLine="540"/>
        <w:jc w:val="both"/>
      </w:pPr>
      <w:r>
        <w:t>46.7.10. Музыкальная культура.</w:t>
      </w:r>
    </w:p>
    <w:p w:rsidR="00C86223" w:rsidRDefault="00C86223">
      <w:pPr>
        <w:pStyle w:val="ConsPlusNormal"/>
        <w:spacing w:before="220"/>
        <w:ind w:firstLine="540"/>
        <w:jc w:val="both"/>
      </w:pPr>
      <w:r>
        <w:t>46.7.10.1. Развитие речи.</w:t>
      </w:r>
    </w:p>
    <w:p w:rsidR="00C86223" w:rsidRDefault="00C86223">
      <w:pPr>
        <w:pStyle w:val="ConsPlusNormal"/>
        <w:spacing w:before="220"/>
        <w:ind w:firstLine="540"/>
        <w:jc w:val="both"/>
      </w:pPr>
      <w:r>
        <w:t xml:space="preserve">Текст о разных музыкальных стилях: фолк, рок, кантри, блюз. Запись в дневнике обучающегося о концерте любимой музыкальной группы Презентация новой лексики по теме "Музыкален </w:t>
      </w:r>
      <w:r>
        <w:rPr>
          <w:noProof/>
          <w:position w:val="-3"/>
        </w:rPr>
        <w:drawing>
          <wp:inline distT="0" distB="0" distL="0" distR="0">
            <wp:extent cx="723265" cy="178435"/>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723265" cy="178435"/>
                    </a:xfrm>
                    <a:prstGeom prst="rect">
                      <a:avLst/>
                    </a:prstGeom>
                    <a:noFill/>
                    <a:ln>
                      <a:noFill/>
                    </a:ln>
                  </pic:spPr>
                </pic:pic>
              </a:graphicData>
            </a:graphic>
          </wp:inline>
        </w:drawing>
      </w:r>
      <w:r>
        <w:t>;" ("Музыкальная культура").</w:t>
      </w:r>
    </w:p>
    <w:p w:rsidR="00C86223" w:rsidRDefault="00C86223">
      <w:pPr>
        <w:pStyle w:val="ConsPlusNormal"/>
        <w:spacing w:before="220"/>
        <w:ind w:firstLine="540"/>
        <w:jc w:val="both"/>
      </w:pPr>
      <w:r>
        <w:t>46.7.10.2. Грамматический материал</w:t>
      </w:r>
    </w:p>
    <w:p w:rsidR="00C86223" w:rsidRDefault="00C86223">
      <w:pPr>
        <w:pStyle w:val="ConsPlusNormal"/>
        <w:spacing w:before="220"/>
        <w:ind w:firstLine="540"/>
        <w:jc w:val="both"/>
      </w:pPr>
      <w:r>
        <w:t>Простое и составное сказуемое. Вопросительные слова.</w:t>
      </w:r>
    </w:p>
    <w:p w:rsidR="00C86223" w:rsidRDefault="00C86223">
      <w:pPr>
        <w:pStyle w:val="ConsPlusNormal"/>
        <w:spacing w:before="220"/>
        <w:ind w:firstLine="540"/>
        <w:jc w:val="both"/>
      </w:pPr>
      <w:r>
        <w:t>46.7.11. Знаменитые художники.</w:t>
      </w:r>
    </w:p>
    <w:p w:rsidR="00C86223" w:rsidRDefault="00C86223">
      <w:pPr>
        <w:pStyle w:val="ConsPlusNormal"/>
        <w:spacing w:before="220"/>
        <w:ind w:firstLine="540"/>
        <w:jc w:val="both"/>
      </w:pPr>
      <w:r>
        <w:t>46.7.11.1. Развитие речи.</w:t>
      </w:r>
    </w:p>
    <w:p w:rsidR="00C86223" w:rsidRDefault="00C86223">
      <w:pPr>
        <w:pStyle w:val="ConsPlusNormal"/>
        <w:spacing w:before="220"/>
        <w:ind w:firstLine="540"/>
        <w:jc w:val="both"/>
      </w:pPr>
      <w:r>
        <w:lastRenderedPageBreak/>
        <w:t>Тексты о знаменитых художниках: С. Дали, Ф. Клайн, А. Матисс. Интересные факты из жизни знаменитых художников. Сообщение обучающегося о жанрах живописи.</w:t>
      </w:r>
    </w:p>
    <w:p w:rsidR="00C86223" w:rsidRDefault="00C86223">
      <w:pPr>
        <w:pStyle w:val="ConsPlusNormal"/>
        <w:spacing w:before="220"/>
        <w:ind w:firstLine="540"/>
        <w:jc w:val="both"/>
      </w:pPr>
      <w:r>
        <w:t>46.7.11.2. Грамматический материал.</w:t>
      </w:r>
    </w:p>
    <w:p w:rsidR="00C86223" w:rsidRDefault="00C86223">
      <w:pPr>
        <w:pStyle w:val="ConsPlusNormal"/>
        <w:spacing w:before="220"/>
        <w:ind w:firstLine="540"/>
        <w:jc w:val="both"/>
      </w:pPr>
      <w:r>
        <w:t>Образование относительных прилагательных. Сложноподчиненные предложения с придаточным условным. Сложноподчиненные предложения с придаточным изъяснительным. Спряжение глаголов в условном наклонении.</w:t>
      </w:r>
    </w:p>
    <w:p w:rsidR="00C86223" w:rsidRDefault="00C86223">
      <w:pPr>
        <w:pStyle w:val="ConsPlusNormal"/>
        <w:spacing w:before="220"/>
        <w:ind w:firstLine="540"/>
        <w:jc w:val="both"/>
      </w:pPr>
      <w:r>
        <w:t>46.7.12. Языки народов мира.</w:t>
      </w:r>
    </w:p>
    <w:p w:rsidR="00C86223" w:rsidRDefault="00C86223">
      <w:pPr>
        <w:pStyle w:val="ConsPlusNormal"/>
        <w:spacing w:before="220"/>
        <w:ind w:firstLine="540"/>
        <w:jc w:val="both"/>
      </w:pPr>
      <w:r>
        <w:t>46.7.12.1. Развитие речи.</w:t>
      </w:r>
    </w:p>
    <w:p w:rsidR="00C86223" w:rsidRDefault="00C86223">
      <w:pPr>
        <w:pStyle w:val="ConsPlusNormal"/>
        <w:spacing w:before="220"/>
        <w:ind w:firstLine="540"/>
        <w:jc w:val="both"/>
      </w:pPr>
      <w:r>
        <w:t xml:space="preserve">Текст "Дунейы </w:t>
      </w:r>
      <w:r>
        <w:rPr>
          <w:noProof/>
          <w:position w:val="-2"/>
        </w:rPr>
        <w:drawing>
          <wp:inline distT="0" distB="0" distL="0" distR="0">
            <wp:extent cx="1289050" cy="167640"/>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89050" cy="167640"/>
                    </a:xfrm>
                    <a:prstGeom prst="rect">
                      <a:avLst/>
                    </a:prstGeom>
                    <a:noFill/>
                    <a:ln>
                      <a:noFill/>
                    </a:ln>
                  </pic:spPr>
                </pic:pic>
              </a:graphicData>
            </a:graphic>
          </wp:inline>
        </w:drawing>
      </w:r>
      <w:r>
        <w:t>", ("Языки народов мира"). Сообщения обучающихся о причинах исчезновения языков. Отрывок из статьи о индоевропейской языковой семье.</w:t>
      </w:r>
    </w:p>
    <w:p w:rsidR="00C86223" w:rsidRDefault="00C86223">
      <w:pPr>
        <w:pStyle w:val="ConsPlusNormal"/>
        <w:spacing w:before="220"/>
        <w:ind w:firstLine="540"/>
        <w:jc w:val="both"/>
      </w:pPr>
      <w:r>
        <w:t>46.7.12.2. Грамматический материал.</w:t>
      </w:r>
    </w:p>
    <w:p w:rsidR="00C86223" w:rsidRDefault="00C86223">
      <w:pPr>
        <w:pStyle w:val="ConsPlusNormal"/>
        <w:spacing w:before="220"/>
        <w:ind w:firstLine="540"/>
        <w:jc w:val="both"/>
      </w:pPr>
      <w:r>
        <w:t>Спряжение глаголов в желательном наклонении. Глаголы со значением многократного действия. Сложноподчиненные предложения с придаточным времени.</w:t>
      </w:r>
    </w:p>
    <w:p w:rsidR="00C86223" w:rsidRDefault="00C86223">
      <w:pPr>
        <w:pStyle w:val="ConsPlusNormal"/>
        <w:spacing w:before="220"/>
        <w:ind w:firstLine="540"/>
        <w:jc w:val="both"/>
      </w:pPr>
      <w:r>
        <w:t>46.7.13. В библиотеке.</w:t>
      </w:r>
    </w:p>
    <w:p w:rsidR="00C86223" w:rsidRDefault="00C86223">
      <w:pPr>
        <w:pStyle w:val="ConsPlusNormal"/>
        <w:spacing w:before="220"/>
        <w:ind w:firstLine="540"/>
        <w:jc w:val="both"/>
      </w:pPr>
      <w:r>
        <w:t>46.7.13.1. Развитие речи.</w:t>
      </w:r>
    </w:p>
    <w:p w:rsidR="00C86223" w:rsidRDefault="00C86223">
      <w:pPr>
        <w:pStyle w:val="ConsPlusNormal"/>
        <w:spacing w:before="220"/>
        <w:ind w:firstLine="540"/>
        <w:jc w:val="both"/>
      </w:pPr>
      <w:r>
        <w:t>Диалог обучающегося и работника библиотеки. Диалог обучающихся "Библиотекаейы". Обмен мнениями о выборе литературы для подготовки доклада. Мини-тексты о разных языках.</w:t>
      </w:r>
    </w:p>
    <w:p w:rsidR="00C86223" w:rsidRDefault="00C86223">
      <w:pPr>
        <w:pStyle w:val="ConsPlusNormal"/>
        <w:spacing w:before="220"/>
        <w:ind w:firstLine="540"/>
        <w:jc w:val="both"/>
      </w:pPr>
      <w:r>
        <w:t>46.7.13.2. Грамматический материал.</w:t>
      </w:r>
    </w:p>
    <w:p w:rsidR="00C86223" w:rsidRDefault="00C86223">
      <w:pPr>
        <w:pStyle w:val="ConsPlusNormal"/>
        <w:spacing w:before="220"/>
        <w:ind w:firstLine="540"/>
        <w:jc w:val="both"/>
      </w:pPr>
      <w:r>
        <w:t xml:space="preserve">Отрицательные конструкции, место отрицательных слов в предложении. Вопросительные предложения. Выражение долженствования. Степени сравнения наречия: суффикс </w:t>
      </w:r>
      <w:r>
        <w:rPr>
          <w:noProof/>
          <w:position w:val="-3"/>
        </w:rPr>
        <w:drawing>
          <wp:inline distT="0" distB="0" distL="0" distR="0">
            <wp:extent cx="387985" cy="178435"/>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87985" cy="178435"/>
                    </a:xfrm>
                    <a:prstGeom prst="rect">
                      <a:avLst/>
                    </a:prstGeom>
                    <a:noFill/>
                    <a:ln>
                      <a:noFill/>
                    </a:ln>
                  </pic:spPr>
                </pic:pic>
              </a:graphicData>
            </a:graphic>
          </wp:inline>
        </w:drawing>
      </w:r>
      <w:r>
        <w:t xml:space="preserve"> (тоже), частица </w:t>
      </w:r>
      <w:r>
        <w:rPr>
          <w:noProof/>
          <w:position w:val="-1"/>
        </w:rPr>
        <w:drawing>
          <wp:inline distT="0" distB="0" distL="0" distR="0">
            <wp:extent cx="670560" cy="157480"/>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670560" cy="157480"/>
                    </a:xfrm>
                    <a:prstGeom prst="rect">
                      <a:avLst/>
                    </a:prstGeom>
                    <a:noFill/>
                    <a:ln>
                      <a:noFill/>
                    </a:ln>
                  </pic:spPr>
                </pic:pic>
              </a:graphicData>
            </a:graphic>
          </wp:inline>
        </w:drawing>
      </w:r>
      <w:r>
        <w:t xml:space="preserve"> (всех).</w:t>
      </w:r>
    </w:p>
    <w:p w:rsidR="00C86223" w:rsidRDefault="00C86223">
      <w:pPr>
        <w:pStyle w:val="ConsPlusNormal"/>
        <w:spacing w:before="220"/>
        <w:ind w:firstLine="540"/>
        <w:jc w:val="both"/>
      </w:pPr>
      <w:r>
        <w:t>46.7.14. Среднее образование в зарубежных странах.</w:t>
      </w:r>
    </w:p>
    <w:p w:rsidR="00C86223" w:rsidRDefault="00C86223">
      <w:pPr>
        <w:pStyle w:val="ConsPlusNormal"/>
        <w:spacing w:before="220"/>
        <w:ind w:firstLine="540"/>
        <w:jc w:val="both"/>
      </w:pPr>
      <w:r>
        <w:t>46.7.14.1. Развитие речи.</w:t>
      </w:r>
    </w:p>
    <w:p w:rsidR="00C86223" w:rsidRDefault="00C86223">
      <w:pPr>
        <w:pStyle w:val="ConsPlusNormal"/>
        <w:spacing w:before="220"/>
        <w:ind w:firstLine="540"/>
        <w:jc w:val="both"/>
      </w:pPr>
      <w:r>
        <w:t>Информация о структуре среднего общего образования в нашей стране. Высказывания обучающихся об образовательной системе в Японии. Обмен мнениями об особенностях обучения в Японии.</w:t>
      </w:r>
    </w:p>
    <w:p w:rsidR="00C86223" w:rsidRDefault="00C86223">
      <w:pPr>
        <w:pStyle w:val="ConsPlusNormal"/>
        <w:spacing w:before="220"/>
        <w:ind w:firstLine="540"/>
        <w:jc w:val="both"/>
      </w:pPr>
      <w:r>
        <w:t>46.7.14.2. Грамматический материал.</w:t>
      </w:r>
    </w:p>
    <w:p w:rsidR="00C86223" w:rsidRDefault="00C86223">
      <w:pPr>
        <w:pStyle w:val="ConsPlusNormal"/>
        <w:spacing w:before="220"/>
        <w:ind w:firstLine="540"/>
        <w:jc w:val="both"/>
      </w:pPr>
      <w:r>
        <w:t xml:space="preserve">Конструкция </w:t>
      </w:r>
      <w:r>
        <w:rPr>
          <w:noProof/>
          <w:position w:val="-1"/>
        </w:rPr>
        <w:drawing>
          <wp:inline distT="0" distB="0" distL="0" distR="0">
            <wp:extent cx="262255" cy="157480"/>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бон у (я могу). Способы выражения долженствования, частицы </w:t>
      </w:r>
      <w:r>
        <w:rPr>
          <w:noProof/>
          <w:position w:val="-3"/>
        </w:rPr>
        <w:drawing>
          <wp:inline distT="0" distB="0" distL="0" distR="0">
            <wp:extent cx="534670" cy="17843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xml:space="preserve"> (надо), </w:t>
      </w:r>
      <w:r>
        <w:rPr>
          <w:noProof/>
          <w:position w:val="-3"/>
        </w:rPr>
        <w:drawing>
          <wp:inline distT="0" distB="0" distL="0" distR="0">
            <wp:extent cx="597535" cy="17843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97535" cy="178435"/>
                    </a:xfrm>
                    <a:prstGeom prst="rect">
                      <a:avLst/>
                    </a:prstGeom>
                    <a:noFill/>
                    <a:ln>
                      <a:noFill/>
                    </a:ln>
                  </pic:spPr>
                </pic:pic>
              </a:graphicData>
            </a:graphic>
          </wp:inline>
        </w:drawing>
      </w:r>
      <w:r>
        <w:t xml:space="preserve"> (может быть). Образование абстрактных существительных. Слова со значением возраста и протяженности во времени.</w:t>
      </w:r>
    </w:p>
    <w:p w:rsidR="00C86223" w:rsidRDefault="00C86223">
      <w:pPr>
        <w:pStyle w:val="ConsPlusNormal"/>
        <w:spacing w:before="220"/>
        <w:ind w:firstLine="540"/>
        <w:jc w:val="both"/>
      </w:pPr>
      <w:r>
        <w:t>46.7.15. "Добрый день, мой ровесник!".</w:t>
      </w:r>
    </w:p>
    <w:p w:rsidR="00C86223" w:rsidRDefault="00C86223">
      <w:pPr>
        <w:pStyle w:val="ConsPlusNormal"/>
        <w:spacing w:before="220"/>
        <w:ind w:firstLine="540"/>
        <w:jc w:val="both"/>
      </w:pPr>
      <w:r>
        <w:t>46.7.15.1. Развитие речи.</w:t>
      </w:r>
    </w:p>
    <w:p w:rsidR="00C86223" w:rsidRDefault="00C86223">
      <w:pPr>
        <w:pStyle w:val="ConsPlusNormal"/>
        <w:spacing w:before="220"/>
        <w:ind w:firstLine="540"/>
        <w:jc w:val="both"/>
      </w:pPr>
      <w:r>
        <w:t>Письмо обучающегося об особенностях обучения в английской школе. Информация о немецкой системе образования.</w:t>
      </w:r>
    </w:p>
    <w:p w:rsidR="00C86223" w:rsidRDefault="00C86223">
      <w:pPr>
        <w:pStyle w:val="ConsPlusNormal"/>
        <w:spacing w:before="220"/>
        <w:ind w:firstLine="540"/>
        <w:jc w:val="both"/>
      </w:pPr>
      <w:r>
        <w:t>46.7.15.2. Грамматический материал.</w:t>
      </w:r>
    </w:p>
    <w:p w:rsidR="00C86223" w:rsidRDefault="00C86223">
      <w:pPr>
        <w:pStyle w:val="ConsPlusNormal"/>
        <w:spacing w:before="220"/>
        <w:ind w:firstLine="540"/>
        <w:jc w:val="both"/>
      </w:pPr>
      <w:r>
        <w:lastRenderedPageBreak/>
        <w:t>Правописание относительных прилагательных. Количественные и порядковые числительные. Сложноподчиненные предложения с придаточным времени.</w:t>
      </w:r>
    </w:p>
    <w:p w:rsidR="00C86223" w:rsidRDefault="00C86223">
      <w:pPr>
        <w:pStyle w:val="ConsPlusNormal"/>
        <w:spacing w:before="220"/>
        <w:ind w:firstLine="540"/>
        <w:jc w:val="both"/>
      </w:pPr>
      <w:r>
        <w:t>46.7.16. Земной шар.</w:t>
      </w:r>
    </w:p>
    <w:p w:rsidR="00C86223" w:rsidRDefault="00C86223">
      <w:pPr>
        <w:pStyle w:val="ConsPlusNormal"/>
        <w:spacing w:before="220"/>
        <w:ind w:firstLine="540"/>
        <w:jc w:val="both"/>
      </w:pPr>
      <w:r>
        <w:t>46.7.16.1. Развитие речи.</w:t>
      </w:r>
    </w:p>
    <w:p w:rsidR="00C86223" w:rsidRDefault="00C86223">
      <w:pPr>
        <w:pStyle w:val="ConsPlusNormal"/>
        <w:spacing w:before="220"/>
        <w:ind w:firstLine="540"/>
        <w:jc w:val="both"/>
      </w:pPr>
      <w:r>
        <w:t>Письмо академика Д.С. Лихачева молодежи. Рассказ о ученых античности. Античные ученые об устройстве мира - сообщения обучающихся. Презентация новой лексики по теме.</w:t>
      </w:r>
    </w:p>
    <w:p w:rsidR="00C86223" w:rsidRDefault="00C86223">
      <w:pPr>
        <w:pStyle w:val="ConsPlusNormal"/>
        <w:spacing w:before="220"/>
        <w:ind w:firstLine="540"/>
        <w:jc w:val="both"/>
      </w:pPr>
      <w:r>
        <w:t>46.7.16.2. Грамматический материал.</w:t>
      </w:r>
    </w:p>
    <w:p w:rsidR="00C86223" w:rsidRDefault="00C86223">
      <w:pPr>
        <w:pStyle w:val="ConsPlusNormal"/>
        <w:spacing w:before="220"/>
        <w:ind w:firstLine="540"/>
        <w:jc w:val="both"/>
      </w:pPr>
      <w:r>
        <w:t>Спряжение глаголов в изъявительном и желательном наклонении.</w:t>
      </w:r>
    </w:p>
    <w:p w:rsidR="00C86223" w:rsidRDefault="00C86223">
      <w:pPr>
        <w:pStyle w:val="ConsPlusNormal"/>
        <w:spacing w:before="220"/>
        <w:ind w:firstLine="540"/>
        <w:jc w:val="both"/>
      </w:pPr>
      <w:r>
        <w:t>46.7.17. Необъятный космос.</w:t>
      </w:r>
    </w:p>
    <w:p w:rsidR="00C86223" w:rsidRDefault="00C86223">
      <w:pPr>
        <w:pStyle w:val="ConsPlusNormal"/>
        <w:spacing w:before="220"/>
        <w:ind w:firstLine="540"/>
        <w:jc w:val="both"/>
      </w:pPr>
      <w:r>
        <w:t>46.7.17.1. Развитие речи.</w:t>
      </w:r>
    </w:p>
    <w:p w:rsidR="00C86223" w:rsidRDefault="00C86223">
      <w:pPr>
        <w:pStyle w:val="ConsPlusNormal"/>
        <w:spacing w:before="220"/>
        <w:ind w:firstLine="540"/>
        <w:jc w:val="both"/>
      </w:pPr>
      <w:r>
        <w:t>Текст "Необыкновенное путешествие" (по Н. Сиукаеву). Сообщения обучающихся о земном шаре. Высказывания великих ученых прошлого о космосе.</w:t>
      </w:r>
    </w:p>
    <w:p w:rsidR="00C86223" w:rsidRDefault="00C86223">
      <w:pPr>
        <w:pStyle w:val="ConsPlusNormal"/>
        <w:spacing w:before="220"/>
        <w:ind w:firstLine="540"/>
        <w:jc w:val="both"/>
      </w:pPr>
      <w:r>
        <w:t>46.7.17.2. Грамматический материал.</w:t>
      </w:r>
    </w:p>
    <w:p w:rsidR="00C86223" w:rsidRDefault="00C86223">
      <w:pPr>
        <w:pStyle w:val="ConsPlusNormal"/>
        <w:spacing w:before="220"/>
        <w:ind w:firstLine="540"/>
        <w:jc w:val="both"/>
      </w:pPr>
      <w:r>
        <w:t>Сложноподчиненные предложения с придаточными причины. Сложноподчиненные предложения с придаточными условными.</w:t>
      </w:r>
    </w:p>
    <w:p w:rsidR="00C86223" w:rsidRDefault="00C86223">
      <w:pPr>
        <w:pStyle w:val="ConsPlusNormal"/>
        <w:spacing w:before="220"/>
        <w:ind w:firstLine="540"/>
        <w:jc w:val="both"/>
      </w:pPr>
      <w:r>
        <w:t>46.7.18. Солнечная система.</w:t>
      </w:r>
    </w:p>
    <w:p w:rsidR="00C86223" w:rsidRDefault="00C86223">
      <w:pPr>
        <w:pStyle w:val="ConsPlusNormal"/>
        <w:spacing w:before="220"/>
        <w:ind w:firstLine="540"/>
        <w:jc w:val="both"/>
      </w:pPr>
      <w:r>
        <w:t>46.7.18.1. Развитие речи.</w:t>
      </w:r>
    </w:p>
    <w:p w:rsidR="00C86223" w:rsidRDefault="00C86223">
      <w:pPr>
        <w:pStyle w:val="ConsPlusNormal"/>
        <w:spacing w:before="220"/>
        <w:ind w:firstLine="540"/>
        <w:jc w:val="both"/>
      </w:pPr>
      <w:r>
        <w:t xml:space="preserve">Стихотворение А. Кодзаты </w:t>
      </w:r>
      <w:r>
        <w:rPr>
          <w:noProof/>
          <w:position w:val="-6"/>
        </w:rPr>
        <w:drawing>
          <wp:inline distT="0" distB="0" distL="0" distR="0">
            <wp:extent cx="1466850" cy="22034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466850" cy="220345"/>
                    </a:xfrm>
                    <a:prstGeom prst="rect">
                      <a:avLst/>
                    </a:prstGeom>
                    <a:noFill/>
                    <a:ln>
                      <a:noFill/>
                    </a:ln>
                  </pic:spPr>
                </pic:pic>
              </a:graphicData>
            </a:graphic>
          </wp:inline>
        </w:drawing>
      </w:r>
      <w:r>
        <w:t xml:space="preserve"> ("Весенняя песня"). Минитекст о Луне. Диалог "В книжном магазине". Высказывания обучающихся о строении Солнечной системы.</w:t>
      </w:r>
    </w:p>
    <w:p w:rsidR="00C86223" w:rsidRDefault="00C86223">
      <w:pPr>
        <w:pStyle w:val="ConsPlusNormal"/>
        <w:spacing w:before="220"/>
        <w:ind w:firstLine="540"/>
        <w:jc w:val="both"/>
      </w:pPr>
      <w:r>
        <w:t>46.7.18.2. Грамматический материал.</w:t>
      </w:r>
    </w:p>
    <w:p w:rsidR="00C86223" w:rsidRDefault="00C86223">
      <w:pPr>
        <w:pStyle w:val="ConsPlusNormal"/>
        <w:spacing w:before="220"/>
        <w:ind w:firstLine="540"/>
        <w:jc w:val="both"/>
      </w:pPr>
      <w:r>
        <w:t>Выражение возможности или невозможности действия. Образование деепричастий. Сложноподчиненное предложение с придаточным причины.</w:t>
      </w:r>
    </w:p>
    <w:p w:rsidR="00C86223" w:rsidRDefault="00C86223">
      <w:pPr>
        <w:pStyle w:val="ConsPlusNormal"/>
        <w:spacing w:before="220"/>
        <w:ind w:firstLine="540"/>
        <w:jc w:val="both"/>
      </w:pPr>
      <w:r>
        <w:t>46.7.19. Безграничный мир человека.</w:t>
      </w:r>
    </w:p>
    <w:p w:rsidR="00C86223" w:rsidRDefault="00C86223">
      <w:pPr>
        <w:pStyle w:val="ConsPlusNormal"/>
        <w:spacing w:before="220"/>
        <w:ind w:firstLine="540"/>
        <w:jc w:val="both"/>
      </w:pPr>
      <w:r>
        <w:t>46.7.19.1. Развитие речи.</w:t>
      </w:r>
    </w:p>
    <w:p w:rsidR="00C86223" w:rsidRDefault="00C86223">
      <w:pPr>
        <w:pStyle w:val="ConsPlusNormal"/>
        <w:spacing w:before="220"/>
        <w:ind w:firstLine="540"/>
        <w:jc w:val="both"/>
      </w:pPr>
      <w:r>
        <w:t xml:space="preserve">Текст о попытках человека проникнуть в тайны космоса. Отрывок из книги Н. Сиукаева "Дуне </w:t>
      </w:r>
      <w:r>
        <w:rPr>
          <w:noProof/>
          <w:position w:val="-1"/>
        </w:rPr>
        <w:drawing>
          <wp:inline distT="0" distB="0" distL="0" distR="0">
            <wp:extent cx="251460" cy="157480"/>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51460" cy="157480"/>
                    </a:xfrm>
                    <a:prstGeom prst="rect">
                      <a:avLst/>
                    </a:prstGeom>
                    <a:noFill/>
                    <a:ln>
                      <a:noFill/>
                    </a:ln>
                  </pic:spPr>
                </pic:pic>
              </a:graphicData>
            </a:graphic>
          </wp:inline>
        </w:drawing>
      </w:r>
      <w:r>
        <w:t xml:space="preserve"> алфамблай" ("Мир вокруг нас"). Обсуждение доклада обучающегося о современной космонавтике. Диалог Ю. Гагарине - о первом покорителе космоса.</w:t>
      </w:r>
    </w:p>
    <w:p w:rsidR="00C86223" w:rsidRDefault="00C86223">
      <w:pPr>
        <w:pStyle w:val="ConsPlusNormal"/>
        <w:spacing w:before="220"/>
        <w:ind w:firstLine="540"/>
        <w:jc w:val="both"/>
      </w:pPr>
      <w:r>
        <w:t>46.7.19.2. Грамматический материал.</w:t>
      </w:r>
    </w:p>
    <w:p w:rsidR="00C86223" w:rsidRDefault="00C86223">
      <w:pPr>
        <w:pStyle w:val="ConsPlusNormal"/>
        <w:spacing w:before="220"/>
        <w:ind w:firstLine="540"/>
        <w:jc w:val="both"/>
      </w:pPr>
      <w:r>
        <w:t>Повторение.</w:t>
      </w:r>
    </w:p>
    <w:p w:rsidR="00C86223" w:rsidRDefault="00C86223">
      <w:pPr>
        <w:pStyle w:val="ConsPlusNormal"/>
        <w:spacing w:before="220"/>
        <w:ind w:firstLine="540"/>
        <w:jc w:val="both"/>
      </w:pPr>
      <w:r>
        <w:t>46.7.20. Млечный путь.</w:t>
      </w:r>
    </w:p>
    <w:p w:rsidR="00C86223" w:rsidRDefault="00C86223">
      <w:pPr>
        <w:pStyle w:val="ConsPlusNormal"/>
        <w:spacing w:before="220"/>
        <w:ind w:firstLine="540"/>
        <w:jc w:val="both"/>
      </w:pPr>
      <w:r>
        <w:t>46.7.20.1. Развитие речи.</w:t>
      </w:r>
    </w:p>
    <w:p w:rsidR="00C86223" w:rsidRDefault="00C86223">
      <w:pPr>
        <w:pStyle w:val="ConsPlusNormal"/>
        <w:spacing w:before="220"/>
        <w:ind w:firstLine="540"/>
        <w:jc w:val="both"/>
      </w:pPr>
      <w:r>
        <w:t>Отрывок из нартовского сказания о чудесном коне Арфане. Текст о строении Млечного пути. Высказывания обучающихся о разных названиях Млечного пути.</w:t>
      </w:r>
    </w:p>
    <w:p w:rsidR="00C86223" w:rsidRDefault="00C86223">
      <w:pPr>
        <w:pStyle w:val="ConsPlusNormal"/>
        <w:spacing w:before="220"/>
        <w:ind w:firstLine="540"/>
        <w:jc w:val="both"/>
      </w:pPr>
      <w:r>
        <w:t>46.7.20.2. Грамматический материал.</w:t>
      </w:r>
    </w:p>
    <w:p w:rsidR="00C86223" w:rsidRDefault="00C86223">
      <w:pPr>
        <w:pStyle w:val="ConsPlusNormal"/>
        <w:spacing w:before="220"/>
        <w:ind w:firstLine="540"/>
        <w:jc w:val="both"/>
      </w:pPr>
      <w:r>
        <w:lastRenderedPageBreak/>
        <w:t>Правописание и употребление кратких форм личных местоимений.</w:t>
      </w:r>
    </w:p>
    <w:p w:rsidR="00C86223" w:rsidRDefault="00C86223">
      <w:pPr>
        <w:pStyle w:val="ConsPlusNormal"/>
        <w:spacing w:before="220"/>
        <w:ind w:firstLine="540"/>
        <w:jc w:val="both"/>
      </w:pPr>
      <w:r>
        <w:t>46.7.21. Наука.</w:t>
      </w:r>
    </w:p>
    <w:p w:rsidR="00C86223" w:rsidRDefault="00C86223">
      <w:pPr>
        <w:pStyle w:val="ConsPlusNormal"/>
        <w:spacing w:before="220"/>
        <w:ind w:firstLine="540"/>
        <w:jc w:val="both"/>
      </w:pPr>
      <w:r>
        <w:t>46.7.21.1. Развитие речи.</w:t>
      </w:r>
    </w:p>
    <w:p w:rsidR="00C86223" w:rsidRDefault="00C86223">
      <w:pPr>
        <w:pStyle w:val="ConsPlusNormal"/>
        <w:spacing w:before="220"/>
        <w:ind w:firstLine="540"/>
        <w:jc w:val="both"/>
      </w:pPr>
      <w:r>
        <w:t>Презентация новой лексики по теме Мини-тексты о знаменитых ученых. Диалог М. Планка с его учителем. Текст "Ученые тоже ошибаются".</w:t>
      </w:r>
    </w:p>
    <w:p w:rsidR="00C86223" w:rsidRDefault="00C86223">
      <w:pPr>
        <w:pStyle w:val="ConsPlusNormal"/>
        <w:spacing w:before="220"/>
        <w:ind w:firstLine="540"/>
        <w:jc w:val="both"/>
      </w:pPr>
      <w:r>
        <w:t>46.7.21.2. Грамматический материал.</w:t>
      </w:r>
    </w:p>
    <w:p w:rsidR="00C86223" w:rsidRDefault="00C86223">
      <w:pPr>
        <w:pStyle w:val="ConsPlusNormal"/>
        <w:spacing w:before="220"/>
        <w:ind w:firstLine="540"/>
        <w:jc w:val="both"/>
      </w:pPr>
      <w:r>
        <w:t xml:space="preserve">Образование абстрактных существительных. Вводные конструкции мсенмсе гсесгсе (по-моему), </w:t>
      </w:r>
      <w:r>
        <w:rPr>
          <w:noProof/>
          <w:position w:val="-1"/>
        </w:rPr>
        <w:drawing>
          <wp:inline distT="0" distB="0" distL="0" distR="0">
            <wp:extent cx="754380" cy="157480"/>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54380" cy="157480"/>
                    </a:xfrm>
                    <a:prstGeom prst="rect">
                      <a:avLst/>
                    </a:prstGeom>
                    <a:noFill/>
                    <a:ln>
                      <a:noFill/>
                    </a:ln>
                  </pic:spPr>
                </pic:pic>
              </a:graphicData>
            </a:graphic>
          </wp:inline>
        </w:drawing>
      </w:r>
      <w:r>
        <w:t xml:space="preserve"> (обязательно), чи зоны (может быть). Выражение согласия и несогласия. Выражение отрицания. Вопросительные конструкции.</w:t>
      </w:r>
    </w:p>
    <w:p w:rsidR="00C86223" w:rsidRDefault="00C86223">
      <w:pPr>
        <w:pStyle w:val="ConsPlusNormal"/>
        <w:spacing w:before="220"/>
        <w:ind w:firstLine="540"/>
        <w:jc w:val="both"/>
      </w:pPr>
      <w:r>
        <w:t>46.7.22. Знаменитые ученые.</w:t>
      </w:r>
    </w:p>
    <w:p w:rsidR="00C86223" w:rsidRDefault="00C86223">
      <w:pPr>
        <w:pStyle w:val="ConsPlusNormal"/>
        <w:spacing w:before="220"/>
        <w:ind w:firstLine="540"/>
        <w:jc w:val="both"/>
      </w:pPr>
      <w:r>
        <w:t>46.7.22.1. Развитие речи.</w:t>
      </w:r>
    </w:p>
    <w:p w:rsidR="00C86223" w:rsidRDefault="00C86223">
      <w:pPr>
        <w:pStyle w:val="ConsPlusNormal"/>
        <w:spacing w:before="220"/>
        <w:ind w:firstLine="540"/>
        <w:jc w:val="both"/>
      </w:pPr>
      <w:r>
        <w:t>Интересные факты из жизни знаменитых ученых. Обмен мнениями о выборе будущей профессии. Диалог о достижениях современной науки. Отрывок из газетной статьи о известном ученом Г. Токати.</w:t>
      </w:r>
    </w:p>
    <w:p w:rsidR="00C86223" w:rsidRDefault="00C86223">
      <w:pPr>
        <w:pStyle w:val="ConsPlusNormal"/>
        <w:spacing w:before="220"/>
        <w:ind w:firstLine="540"/>
        <w:jc w:val="both"/>
      </w:pPr>
      <w:r>
        <w:t>46.7.22.2. Грамматический материал.</w:t>
      </w:r>
    </w:p>
    <w:p w:rsidR="00C86223" w:rsidRDefault="00C86223">
      <w:pPr>
        <w:pStyle w:val="ConsPlusNormal"/>
        <w:spacing w:before="220"/>
        <w:ind w:firstLine="540"/>
        <w:jc w:val="both"/>
      </w:pPr>
      <w:r>
        <w:t>Значение и употребление частицы иу. Вводное слово сецсег (правда). Частица суанг (даже). Сложноподчиненное предложение с придаточным причины.</w:t>
      </w:r>
    </w:p>
    <w:p w:rsidR="00C86223" w:rsidRDefault="00C86223">
      <w:pPr>
        <w:pStyle w:val="ConsPlusNormal"/>
        <w:spacing w:before="220"/>
        <w:ind w:firstLine="540"/>
        <w:jc w:val="both"/>
      </w:pPr>
      <w:r>
        <w:t>46.7.23. Будь здоров!</w:t>
      </w:r>
    </w:p>
    <w:p w:rsidR="00C86223" w:rsidRDefault="00C86223">
      <w:pPr>
        <w:pStyle w:val="ConsPlusNormal"/>
        <w:spacing w:before="220"/>
        <w:ind w:firstLine="540"/>
        <w:jc w:val="both"/>
      </w:pPr>
      <w:r>
        <w:t>46.7.23.1. Развитие речи.</w:t>
      </w:r>
    </w:p>
    <w:p w:rsidR="00C86223" w:rsidRDefault="00C86223">
      <w:pPr>
        <w:pStyle w:val="ConsPlusNormal"/>
        <w:spacing w:before="220"/>
        <w:ind w:firstLine="540"/>
        <w:jc w:val="both"/>
      </w:pPr>
      <w:r>
        <w:t>Текст "Знаменитые врачи древности". Полилог "В поликлинике". Высказывания обучающихся о здоровом образе жизни.</w:t>
      </w:r>
    </w:p>
    <w:p w:rsidR="00C86223" w:rsidRDefault="00C86223">
      <w:pPr>
        <w:pStyle w:val="ConsPlusNormal"/>
        <w:spacing w:before="220"/>
        <w:ind w:firstLine="540"/>
        <w:jc w:val="both"/>
      </w:pPr>
      <w:r>
        <w:t>46.7.23.2. Грамматический материал.</w:t>
      </w:r>
    </w:p>
    <w:p w:rsidR="00C86223" w:rsidRDefault="00C86223">
      <w:pPr>
        <w:pStyle w:val="ConsPlusNormal"/>
        <w:spacing w:before="220"/>
        <w:ind w:firstLine="540"/>
        <w:jc w:val="both"/>
      </w:pPr>
      <w:r>
        <w:t>Сложноподчиненные предложения с придаточным уступки (</w:t>
      </w:r>
      <w:r>
        <w:rPr>
          <w:noProof/>
          <w:position w:val="-3"/>
        </w:rPr>
        <w:drawing>
          <wp:inline distT="0" distB="0" distL="0" distR="0">
            <wp:extent cx="1058545" cy="17843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58545" cy="178435"/>
                    </a:xfrm>
                    <a:prstGeom prst="rect">
                      <a:avLst/>
                    </a:prstGeom>
                    <a:noFill/>
                    <a:ln>
                      <a:noFill/>
                    </a:ln>
                  </pic:spPr>
                </pic:pic>
              </a:graphicData>
            </a:graphic>
          </wp:inline>
        </w:drawing>
      </w:r>
      <w:r>
        <w:t>) (если... все-таки). Сложноподчиненные предложения с придаточным времени (</w:t>
      </w:r>
      <w:r>
        <w:rPr>
          <w:noProof/>
          <w:position w:val="-3"/>
        </w:rPr>
        <w:drawing>
          <wp:inline distT="0" distB="0" distL="0" distR="0">
            <wp:extent cx="828040" cy="17843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828040" cy="178435"/>
                    </a:xfrm>
                    <a:prstGeom prst="rect">
                      <a:avLst/>
                    </a:prstGeom>
                    <a:noFill/>
                    <a:ln>
                      <a:noFill/>
                    </a:ln>
                  </pic:spPr>
                </pic:pic>
              </a:graphicData>
            </a:graphic>
          </wp:inline>
        </w:drawing>
      </w:r>
      <w:r>
        <w:t>) (где... там). Глаголы со значением незавершенного действия.</w:t>
      </w:r>
    </w:p>
    <w:p w:rsidR="00C86223" w:rsidRDefault="00C86223">
      <w:pPr>
        <w:pStyle w:val="ConsPlusNormal"/>
        <w:spacing w:before="220"/>
        <w:ind w:firstLine="540"/>
        <w:jc w:val="both"/>
      </w:pPr>
      <w:r>
        <w:t>46.7.24. Молодежь Осетии.</w:t>
      </w:r>
    </w:p>
    <w:p w:rsidR="00C86223" w:rsidRDefault="00C86223">
      <w:pPr>
        <w:pStyle w:val="ConsPlusNormal"/>
        <w:spacing w:before="220"/>
        <w:ind w:firstLine="540"/>
        <w:jc w:val="both"/>
      </w:pPr>
      <w:r>
        <w:t>46.7.24.1. Развитие речи.</w:t>
      </w:r>
    </w:p>
    <w:p w:rsidR="00C86223" w:rsidRDefault="00C86223">
      <w:pPr>
        <w:pStyle w:val="ConsPlusNormal"/>
        <w:spacing w:before="220"/>
        <w:ind w:firstLine="540"/>
        <w:jc w:val="both"/>
      </w:pPr>
      <w:r>
        <w:t xml:space="preserve">Стихотворение Т. Кокаева "Уалдзыгон </w:t>
      </w:r>
      <w:r>
        <w:rPr>
          <w:noProof/>
          <w:position w:val="-3"/>
        </w:rPr>
        <w:drawing>
          <wp:inline distT="0" distB="0" distL="0" distR="0">
            <wp:extent cx="461010" cy="178435"/>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61010" cy="178435"/>
                    </a:xfrm>
                    <a:prstGeom prst="rect">
                      <a:avLst/>
                    </a:prstGeom>
                    <a:noFill/>
                    <a:ln>
                      <a:noFill/>
                    </a:ln>
                  </pic:spPr>
                </pic:pic>
              </a:graphicData>
            </a:graphic>
          </wp:inline>
        </w:drawing>
      </w:r>
      <w:r>
        <w:t>" ("Весенняя песня"). Высказывания обучающихся о своих хобби. Текст об интеллектуальном клубе "Альбус". Обмен мнениями о спектакле молодежного театра "Амран".</w:t>
      </w:r>
    </w:p>
    <w:p w:rsidR="00C86223" w:rsidRDefault="00C86223">
      <w:pPr>
        <w:pStyle w:val="ConsPlusNormal"/>
        <w:spacing w:before="220"/>
        <w:ind w:firstLine="540"/>
        <w:jc w:val="both"/>
      </w:pPr>
      <w:r>
        <w:t>46.7.24.2. Грамматический материал.</w:t>
      </w:r>
    </w:p>
    <w:p w:rsidR="00C86223" w:rsidRDefault="00C86223">
      <w:pPr>
        <w:pStyle w:val="ConsPlusNormal"/>
        <w:spacing w:before="220"/>
        <w:ind w:firstLine="540"/>
        <w:jc w:val="both"/>
      </w:pPr>
      <w:r>
        <w:t>Глаголы со значением многократного действия. Фразеологизмы.</w:t>
      </w:r>
    </w:p>
    <w:p w:rsidR="00C86223" w:rsidRDefault="00C86223">
      <w:pPr>
        <w:pStyle w:val="ConsPlusNormal"/>
        <w:spacing w:before="220"/>
        <w:ind w:firstLine="540"/>
        <w:jc w:val="both"/>
      </w:pPr>
      <w:r>
        <w:t>46.7.25. Творчество молодежи.</w:t>
      </w:r>
    </w:p>
    <w:p w:rsidR="00C86223" w:rsidRDefault="00C86223">
      <w:pPr>
        <w:pStyle w:val="ConsPlusNormal"/>
        <w:spacing w:before="220"/>
        <w:ind w:firstLine="540"/>
        <w:jc w:val="both"/>
      </w:pPr>
      <w:r>
        <w:t>46.7.25.1. Развитие речи.</w:t>
      </w:r>
    </w:p>
    <w:p w:rsidR="00C86223" w:rsidRDefault="00C86223">
      <w:pPr>
        <w:pStyle w:val="ConsPlusNormal"/>
        <w:spacing w:before="220"/>
        <w:ind w:firstLine="540"/>
        <w:jc w:val="both"/>
      </w:pPr>
      <w:r>
        <w:lastRenderedPageBreak/>
        <w:t>Мини-тексты о юных музыкантах, поэтах, художниках. Письмо другу о своем хобби. Заметка для школьной газеты. Обсуждение концерта музыкальной группы.</w:t>
      </w:r>
    </w:p>
    <w:p w:rsidR="00C86223" w:rsidRDefault="00C86223">
      <w:pPr>
        <w:pStyle w:val="ConsPlusNormal"/>
        <w:spacing w:before="220"/>
        <w:ind w:firstLine="540"/>
        <w:jc w:val="both"/>
      </w:pPr>
      <w:r>
        <w:t>46.7.25.2. Грамматический материал.</w:t>
      </w:r>
    </w:p>
    <w:p w:rsidR="00C86223" w:rsidRDefault="00C86223">
      <w:pPr>
        <w:pStyle w:val="ConsPlusNormal"/>
        <w:spacing w:before="220"/>
        <w:ind w:firstLine="540"/>
        <w:jc w:val="both"/>
      </w:pPr>
      <w:r>
        <w:t xml:space="preserve">Сложная форма глагола. Вспомогательный глагол всеййын (быть). Местоименные наречия ам (здесь), уым (там), </w:t>
      </w:r>
      <w:r>
        <w:rPr>
          <w:noProof/>
          <w:position w:val="-3"/>
        </w:rPr>
        <w:drawing>
          <wp:inline distT="0" distB="0" distL="0" distR="0">
            <wp:extent cx="335280" cy="17843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35280" cy="178435"/>
                    </a:xfrm>
                    <a:prstGeom prst="rect">
                      <a:avLst/>
                    </a:prstGeom>
                    <a:noFill/>
                    <a:ln>
                      <a:noFill/>
                    </a:ln>
                  </pic:spPr>
                </pic:pic>
              </a:graphicData>
            </a:graphic>
          </wp:inline>
        </w:drawing>
      </w:r>
      <w:r>
        <w:t xml:space="preserve"> (тогда). Употребление отрицательных частиц.</w:t>
      </w:r>
    </w:p>
    <w:p w:rsidR="00C86223" w:rsidRDefault="00C86223">
      <w:pPr>
        <w:pStyle w:val="ConsPlusNormal"/>
        <w:spacing w:before="220"/>
        <w:ind w:firstLine="540"/>
        <w:jc w:val="both"/>
      </w:pPr>
      <w:r>
        <w:t>46.7.26. Олимпийские чемпионы Осетии.</w:t>
      </w:r>
    </w:p>
    <w:p w:rsidR="00C86223" w:rsidRDefault="00C86223">
      <w:pPr>
        <w:pStyle w:val="ConsPlusNormal"/>
        <w:spacing w:before="220"/>
        <w:ind w:firstLine="540"/>
        <w:jc w:val="both"/>
      </w:pPr>
      <w:r>
        <w:t>46.7.26.1. Развитие речи.</w:t>
      </w:r>
    </w:p>
    <w:p w:rsidR="00C86223" w:rsidRDefault="00C86223">
      <w:pPr>
        <w:pStyle w:val="ConsPlusNormal"/>
        <w:spacing w:before="220"/>
        <w:ind w:firstLine="540"/>
        <w:jc w:val="both"/>
      </w:pPr>
      <w:r>
        <w:t>Мини-тексты о наших земляках - олимпийских чемпионах в разных видах спорта. Интервью с олимпийским чемпионом. Мини-диалоги с пропусками. Информация о количестве олимпийских чемпионов - выходцев из Осетии.</w:t>
      </w:r>
    </w:p>
    <w:p w:rsidR="00C86223" w:rsidRDefault="00C86223">
      <w:pPr>
        <w:pStyle w:val="ConsPlusNormal"/>
        <w:spacing w:before="220"/>
        <w:ind w:firstLine="540"/>
        <w:jc w:val="both"/>
      </w:pPr>
      <w:r>
        <w:t>46.7.26.2. Грамматический материал.</w:t>
      </w:r>
    </w:p>
    <w:p w:rsidR="00C86223" w:rsidRDefault="00C86223">
      <w:pPr>
        <w:pStyle w:val="ConsPlusNormal"/>
        <w:spacing w:before="220"/>
        <w:ind w:firstLine="540"/>
        <w:jc w:val="both"/>
      </w:pPr>
      <w:r>
        <w:t>Побудительные предложения. Способы выражения побуждения к действию.</w:t>
      </w:r>
    </w:p>
    <w:p w:rsidR="00C86223" w:rsidRDefault="00C86223">
      <w:pPr>
        <w:pStyle w:val="ConsPlusNormal"/>
        <w:spacing w:before="220"/>
        <w:ind w:firstLine="540"/>
        <w:jc w:val="both"/>
      </w:pPr>
      <w:r>
        <w:t>46.7.27. Как появились Олимпийские игры.</w:t>
      </w:r>
    </w:p>
    <w:p w:rsidR="00C86223" w:rsidRDefault="00C86223">
      <w:pPr>
        <w:pStyle w:val="ConsPlusNormal"/>
        <w:spacing w:before="220"/>
        <w:ind w:firstLine="540"/>
        <w:jc w:val="both"/>
      </w:pPr>
      <w:r>
        <w:t>46.7.27.1. Развитие речи.</w:t>
      </w:r>
    </w:p>
    <w:p w:rsidR="00C86223" w:rsidRDefault="00C86223">
      <w:pPr>
        <w:pStyle w:val="ConsPlusNormal"/>
        <w:spacing w:before="220"/>
        <w:ind w:firstLine="540"/>
        <w:jc w:val="both"/>
      </w:pPr>
      <w:r>
        <w:t>Интересные факты из истории Олимпийских игр. Тексты о появлении и значении олимпийской символики. Рассказ о П. Кубертене.</w:t>
      </w:r>
    </w:p>
    <w:p w:rsidR="00C86223" w:rsidRDefault="00C86223">
      <w:pPr>
        <w:pStyle w:val="ConsPlusNormal"/>
        <w:spacing w:before="220"/>
        <w:ind w:firstLine="540"/>
        <w:jc w:val="both"/>
      </w:pPr>
      <w:r>
        <w:t>46.7.27.2. Грамматический материал.</w:t>
      </w:r>
    </w:p>
    <w:p w:rsidR="00C86223" w:rsidRDefault="00C86223">
      <w:pPr>
        <w:pStyle w:val="ConsPlusNormal"/>
        <w:spacing w:before="220"/>
        <w:ind w:firstLine="540"/>
        <w:jc w:val="both"/>
      </w:pPr>
      <w:r>
        <w:t>Сложноподчиненные предложения с придаточным определительным. Послелоги.</w:t>
      </w:r>
    </w:p>
    <w:p w:rsidR="00C86223" w:rsidRDefault="00C86223">
      <w:pPr>
        <w:pStyle w:val="ConsPlusNormal"/>
        <w:spacing w:before="220"/>
        <w:ind w:firstLine="540"/>
        <w:jc w:val="both"/>
      </w:pPr>
      <w:r>
        <w:t>46.7.28. Знаки зодиака.</w:t>
      </w:r>
    </w:p>
    <w:p w:rsidR="00C86223" w:rsidRDefault="00C86223">
      <w:pPr>
        <w:pStyle w:val="ConsPlusNormal"/>
        <w:spacing w:before="220"/>
        <w:ind w:firstLine="540"/>
        <w:jc w:val="both"/>
      </w:pPr>
      <w:r>
        <w:t>46.7.28.1. Развитие речи.</w:t>
      </w:r>
    </w:p>
    <w:p w:rsidR="00C86223" w:rsidRDefault="00C86223">
      <w:pPr>
        <w:pStyle w:val="ConsPlusNormal"/>
        <w:spacing w:before="220"/>
        <w:ind w:firstLine="540"/>
        <w:jc w:val="both"/>
      </w:pPr>
      <w:r>
        <w:t>Информация о зодиакальных знаках. Обмен мнениями о характеристиках разных знаков Зодиака. Презентация новой лексики.</w:t>
      </w:r>
    </w:p>
    <w:p w:rsidR="00C86223" w:rsidRDefault="00C86223">
      <w:pPr>
        <w:pStyle w:val="ConsPlusNormal"/>
        <w:spacing w:before="220"/>
        <w:ind w:firstLine="540"/>
        <w:jc w:val="both"/>
      </w:pPr>
      <w:r>
        <w:t>46.7.28.2. Грамматический материал.</w:t>
      </w:r>
    </w:p>
    <w:p w:rsidR="00C86223" w:rsidRDefault="00C86223">
      <w:pPr>
        <w:pStyle w:val="ConsPlusNormal"/>
        <w:spacing w:before="220"/>
        <w:ind w:firstLine="540"/>
        <w:jc w:val="both"/>
      </w:pPr>
      <w:r>
        <w:t>Сложные слова. Способы выражения желания, долженствования.</w:t>
      </w:r>
    </w:p>
    <w:p w:rsidR="00C86223" w:rsidRDefault="00C86223">
      <w:pPr>
        <w:pStyle w:val="ConsPlusNormal"/>
        <w:spacing w:before="220"/>
        <w:ind w:firstLine="540"/>
        <w:jc w:val="both"/>
      </w:pPr>
      <w:r>
        <w:t>46.7.29. Древние астрономы.</w:t>
      </w:r>
    </w:p>
    <w:p w:rsidR="00C86223" w:rsidRDefault="00C86223">
      <w:pPr>
        <w:pStyle w:val="ConsPlusNormal"/>
        <w:spacing w:before="220"/>
        <w:ind w:firstLine="540"/>
        <w:jc w:val="both"/>
      </w:pPr>
      <w:r>
        <w:t>46.7.29.1. Развитие речи.</w:t>
      </w:r>
    </w:p>
    <w:p w:rsidR="00C86223" w:rsidRDefault="00C86223">
      <w:pPr>
        <w:pStyle w:val="ConsPlusNormal"/>
        <w:spacing w:before="220"/>
        <w:ind w:firstLine="540"/>
        <w:jc w:val="both"/>
      </w:pPr>
      <w:r>
        <w:t>Мини-тексты о древних астрономах. Представления древних ученых о влиянии звезд на судьбу человека.</w:t>
      </w:r>
    </w:p>
    <w:p w:rsidR="00C86223" w:rsidRDefault="00C86223">
      <w:pPr>
        <w:pStyle w:val="ConsPlusNormal"/>
        <w:spacing w:before="220"/>
        <w:ind w:firstLine="540"/>
        <w:jc w:val="both"/>
      </w:pPr>
      <w:r>
        <w:t>46.7.29.2. Грамматический материал.</w:t>
      </w:r>
    </w:p>
    <w:p w:rsidR="00C86223" w:rsidRDefault="00C86223">
      <w:pPr>
        <w:pStyle w:val="ConsPlusNormal"/>
        <w:spacing w:before="220"/>
        <w:ind w:firstLine="540"/>
        <w:jc w:val="both"/>
      </w:pPr>
      <w:r>
        <w:t>Причастия прошедшего времени. Отглагольные существительные. Составные числительные.</w:t>
      </w:r>
    </w:p>
    <w:p w:rsidR="00C86223" w:rsidRDefault="00C86223">
      <w:pPr>
        <w:pStyle w:val="ConsPlusNormal"/>
        <w:spacing w:before="220"/>
        <w:ind w:firstLine="540"/>
        <w:jc w:val="both"/>
      </w:pPr>
      <w:r>
        <w:t>46.7.30. Что знаем? Что умеем?</w:t>
      </w:r>
    </w:p>
    <w:p w:rsidR="00C86223" w:rsidRDefault="00C86223">
      <w:pPr>
        <w:pStyle w:val="ConsPlusNormal"/>
        <w:spacing w:before="220"/>
        <w:ind w:firstLine="540"/>
        <w:jc w:val="both"/>
      </w:pPr>
      <w:r>
        <w:t>46.7.30.1. Развитие речи.</w:t>
      </w:r>
    </w:p>
    <w:p w:rsidR="00C86223" w:rsidRDefault="00C86223">
      <w:pPr>
        <w:pStyle w:val="ConsPlusNormal"/>
        <w:spacing w:before="220"/>
        <w:ind w:firstLine="540"/>
        <w:jc w:val="both"/>
      </w:pPr>
      <w:r>
        <w:t xml:space="preserve">Высказывания обучающихся о текстах учебника. Обмен мнениями об интересах современных </w:t>
      </w:r>
      <w:r>
        <w:lastRenderedPageBreak/>
        <w:t>обучающихся. Рассуждения о будущей профессии.</w:t>
      </w:r>
    </w:p>
    <w:p w:rsidR="00C86223" w:rsidRDefault="00C86223">
      <w:pPr>
        <w:pStyle w:val="ConsPlusNormal"/>
        <w:spacing w:before="220"/>
        <w:ind w:firstLine="540"/>
        <w:jc w:val="both"/>
      </w:pPr>
      <w:r>
        <w:t>46.7.30.2. Грамматический материал.</w:t>
      </w:r>
    </w:p>
    <w:p w:rsidR="00C86223" w:rsidRDefault="00C86223">
      <w:pPr>
        <w:pStyle w:val="ConsPlusNormal"/>
        <w:spacing w:before="220"/>
        <w:ind w:firstLine="540"/>
        <w:jc w:val="both"/>
      </w:pPr>
      <w:r>
        <w:t>Спряжение глагола в условном наклонении. Спряжение глагола в желательном наклонении.</w:t>
      </w:r>
    </w:p>
    <w:p w:rsidR="00C86223" w:rsidRDefault="00C86223">
      <w:pPr>
        <w:pStyle w:val="ConsPlusNormal"/>
        <w:ind w:firstLine="540"/>
        <w:jc w:val="both"/>
      </w:pPr>
    </w:p>
    <w:p w:rsidR="00C86223" w:rsidRDefault="00C86223">
      <w:pPr>
        <w:pStyle w:val="ConsPlusTitle"/>
        <w:ind w:firstLine="540"/>
        <w:jc w:val="both"/>
        <w:outlineLvl w:val="3"/>
      </w:pPr>
      <w:r>
        <w:t>46.8. Планируемые результаты освоения программы по государственному (осетинскому) языку на уровне среднего общего образования.</w:t>
      </w:r>
    </w:p>
    <w:p w:rsidR="00C86223" w:rsidRDefault="00C86223">
      <w:pPr>
        <w:pStyle w:val="ConsPlusNormal"/>
        <w:spacing w:before="220"/>
        <w:ind w:firstLine="540"/>
        <w:jc w:val="both"/>
      </w:pPr>
      <w:r>
        <w:t>46.8.1. В результате изучения государственного (осетинского)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 xml:space="preserve">ответственное отношение к своим родителям и (или) другим членам семьи, созданию семьи </w:t>
      </w:r>
      <w:r>
        <w:lastRenderedPageBreak/>
        <w:t>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государственному (осетинскому)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 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(осетинского)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 xml:space="preserve">умение прогнозировать неблагоприятные экологические последствия предпринимаемых </w:t>
      </w:r>
      <w:r>
        <w:lastRenderedPageBreak/>
        <w:t>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государственному (осетинскому) языку, индивидуально и в группе.</w:t>
      </w:r>
    </w:p>
    <w:p w:rsidR="00C86223" w:rsidRDefault="00C86223">
      <w:pPr>
        <w:pStyle w:val="ConsPlusNormal"/>
        <w:spacing w:before="220"/>
        <w:ind w:firstLine="540"/>
        <w:jc w:val="both"/>
      </w:pPr>
      <w:r>
        <w:t>46.8.2. В процессе достижения личностных результатов освоения обучающимися программы по государственному (осетинскому)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46.8.3. В результате изучения государственного (осетинского)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46.8.3.1.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lastRenderedPageBreak/>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46.8.3.3.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46.8.3.4.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lastRenderedPageBreak/>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46.8.3.5.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46.8.3.6.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46.8.3.7. У обучающегося будут сформированы сформированы умения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46.8.3.8.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(осетинскому)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46.8.4. Предметные результаты изучения государственного (осетинского) языка. К концу 10 класса обучающийся научится:</w:t>
      </w:r>
    </w:p>
    <w:p w:rsidR="00C86223" w:rsidRDefault="00C86223">
      <w:pPr>
        <w:pStyle w:val="ConsPlusNormal"/>
        <w:spacing w:before="220"/>
        <w:ind w:firstLine="540"/>
        <w:jc w:val="both"/>
      </w:pPr>
      <w:r>
        <w:t>приводить классификацию жанров фольклора;</w:t>
      </w:r>
    </w:p>
    <w:p w:rsidR="00C86223" w:rsidRDefault="00C86223">
      <w:pPr>
        <w:pStyle w:val="ConsPlusNormal"/>
        <w:spacing w:before="220"/>
        <w:ind w:firstLine="540"/>
        <w:jc w:val="both"/>
      </w:pPr>
      <w:r>
        <w:t>применять в речи малые жанры народного творчества - пословицы, поговорки, загадки;</w:t>
      </w:r>
    </w:p>
    <w:p w:rsidR="00C86223" w:rsidRDefault="00C86223">
      <w:pPr>
        <w:pStyle w:val="ConsPlusNormal"/>
        <w:spacing w:before="220"/>
        <w:ind w:firstLine="540"/>
        <w:jc w:val="both"/>
      </w:pPr>
      <w:r>
        <w:t>понимать художественные приемы сказки, мораль, делить текст на композиционные части;</w:t>
      </w:r>
    </w:p>
    <w:p w:rsidR="00C86223" w:rsidRDefault="00C86223">
      <w:pPr>
        <w:pStyle w:val="ConsPlusNormal"/>
        <w:spacing w:before="220"/>
        <w:ind w:firstLine="540"/>
        <w:jc w:val="both"/>
      </w:pPr>
      <w:r>
        <w:t>различать градацию тюркских языков;</w:t>
      </w:r>
    </w:p>
    <w:p w:rsidR="00C86223" w:rsidRDefault="00C86223">
      <w:pPr>
        <w:pStyle w:val="ConsPlusNormal"/>
        <w:spacing w:before="220"/>
        <w:ind w:firstLine="540"/>
        <w:jc w:val="both"/>
      </w:pPr>
      <w:r>
        <w:t>вести диалог-расспрос о друзьях;</w:t>
      </w:r>
    </w:p>
    <w:p w:rsidR="00C86223" w:rsidRDefault="00C86223">
      <w:pPr>
        <w:pStyle w:val="ConsPlusNormal"/>
        <w:spacing w:before="220"/>
        <w:ind w:firstLine="540"/>
        <w:jc w:val="both"/>
      </w:pPr>
      <w:r>
        <w:t>давать характеристику основным героям произведения;</w:t>
      </w:r>
    </w:p>
    <w:p w:rsidR="00C86223" w:rsidRDefault="00C86223">
      <w:pPr>
        <w:pStyle w:val="ConsPlusNormal"/>
        <w:spacing w:before="220"/>
        <w:ind w:firstLine="540"/>
        <w:jc w:val="both"/>
      </w:pPr>
      <w:r>
        <w:t>делать краткие выписки из текста с целью их использования в собственных высказываниях;</w:t>
      </w:r>
    </w:p>
    <w:p w:rsidR="00C86223" w:rsidRDefault="00C86223">
      <w:pPr>
        <w:pStyle w:val="ConsPlusNormal"/>
        <w:spacing w:before="220"/>
        <w:ind w:firstLine="540"/>
        <w:jc w:val="both"/>
      </w:pPr>
      <w:r>
        <w:t>рассказывать о себе и о своих друзьях, начинать, поддерживать и завершать разговор, составлять диалоги и устные рассказы, вести диалог-обмен мнениями, диалог-рассуждение;</w:t>
      </w:r>
    </w:p>
    <w:p w:rsidR="00C86223" w:rsidRDefault="00C86223">
      <w:pPr>
        <w:pStyle w:val="ConsPlusNormal"/>
        <w:spacing w:before="220"/>
        <w:ind w:firstLine="540"/>
        <w:jc w:val="both"/>
      </w:pPr>
      <w:r>
        <w:t>озаглавливать текст, его отдельные части, передавать содержание, основную мысль прочитанного текста;</w:t>
      </w:r>
    </w:p>
    <w:p w:rsidR="00C86223" w:rsidRDefault="00C86223">
      <w:pPr>
        <w:pStyle w:val="ConsPlusNormal"/>
        <w:spacing w:before="220"/>
        <w:ind w:firstLine="540"/>
        <w:jc w:val="both"/>
      </w:pPr>
      <w:r>
        <w:t>выборочно понимать запрашиваемую информацию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C86223" w:rsidRDefault="00C86223">
      <w:pPr>
        <w:pStyle w:val="ConsPlusNormal"/>
        <w:spacing w:before="220"/>
        <w:ind w:firstLine="540"/>
        <w:jc w:val="both"/>
      </w:pPr>
      <w:r>
        <w:t>читать и понимать несложные аутентичные тексты различных стилей и жанров;</w:t>
      </w:r>
    </w:p>
    <w:p w:rsidR="00C86223" w:rsidRDefault="00C86223">
      <w:pPr>
        <w:pStyle w:val="ConsPlusNormal"/>
        <w:spacing w:before="220"/>
        <w:ind w:firstLine="540"/>
        <w:jc w:val="both"/>
      </w:pPr>
      <w:r>
        <w:t>писать личное (электронное) письмо, заполнять анкету;</w:t>
      </w:r>
    </w:p>
    <w:p w:rsidR="00C86223" w:rsidRDefault="00C86223">
      <w:pPr>
        <w:pStyle w:val="ConsPlusNormal"/>
        <w:spacing w:before="220"/>
        <w:ind w:firstLine="540"/>
        <w:jc w:val="both"/>
      </w:pPr>
      <w:r>
        <w:t>соблюдать нормы произношения звуков осетинского языка при чтении вслух и в устной речи;</w:t>
      </w:r>
    </w:p>
    <w:p w:rsidR="00C86223" w:rsidRDefault="00C86223">
      <w:pPr>
        <w:pStyle w:val="ConsPlusNormal"/>
        <w:spacing w:before="220"/>
        <w:ind w:firstLine="540"/>
        <w:jc w:val="both"/>
      </w:pPr>
      <w:r>
        <w:t>анализировать и характеризовать отдельные звуки речи, особенности произношения и написания слова;</w:t>
      </w:r>
    </w:p>
    <w:p w:rsidR="00C86223" w:rsidRDefault="00C86223">
      <w:pPr>
        <w:pStyle w:val="ConsPlusNormal"/>
        <w:spacing w:before="220"/>
        <w:ind w:firstLine="540"/>
        <w:jc w:val="both"/>
      </w:pPr>
      <w:r>
        <w:t>понимать морфему как значимую единицу языка; роль морфем в процессах формо- и словообразования;</w:t>
      </w:r>
    </w:p>
    <w:p w:rsidR="00C86223" w:rsidRDefault="00C86223">
      <w:pPr>
        <w:pStyle w:val="ConsPlusNormal"/>
        <w:spacing w:before="220"/>
        <w:ind w:firstLine="540"/>
        <w:jc w:val="both"/>
      </w:pPr>
      <w:r>
        <w:t>опознавать словообразующие и словоизменительные аффиксы;</w:t>
      </w:r>
    </w:p>
    <w:p w:rsidR="00C86223" w:rsidRDefault="00C86223">
      <w:pPr>
        <w:pStyle w:val="ConsPlusNormal"/>
        <w:spacing w:before="220"/>
        <w:ind w:firstLine="540"/>
        <w:jc w:val="both"/>
      </w:pPr>
      <w:r>
        <w:t xml:space="preserve">различать изученные способы словообразования существительных, прилагательных и </w:t>
      </w:r>
      <w:r>
        <w:lastRenderedPageBreak/>
        <w:t>глаголов;</w:t>
      </w:r>
    </w:p>
    <w:p w:rsidR="00C86223" w:rsidRDefault="00C86223">
      <w:pPr>
        <w:pStyle w:val="ConsPlusNormal"/>
        <w:spacing w:before="220"/>
        <w:ind w:firstLine="540"/>
        <w:jc w:val="both"/>
      </w:pPr>
      <w:r>
        <w:t>образовывать новые слова из заданного слова;</w:t>
      </w:r>
    </w:p>
    <w:p w:rsidR="00C86223" w:rsidRDefault="00C86223">
      <w:pPr>
        <w:pStyle w:val="ConsPlusNormal"/>
        <w:spacing w:before="220"/>
        <w:ind w:firstLine="540"/>
        <w:jc w:val="both"/>
      </w:pPr>
      <w:r>
        <w:t>применять знания по морфемике при выполнении языкового анализа различных видов и в практике правописания слов с изученными орфограммами;</w:t>
      </w:r>
    </w:p>
    <w:p w:rsidR="00C86223" w:rsidRDefault="00C86223">
      <w:pPr>
        <w:pStyle w:val="ConsPlusNormal"/>
        <w:spacing w:before="220"/>
        <w:ind w:firstLine="540"/>
        <w:jc w:val="both"/>
      </w:pPr>
      <w:r>
        <w:t>уместно использовать слова с изученными аффиксами в собственной речи;</w:t>
      </w:r>
    </w:p>
    <w:p w:rsidR="00C86223" w:rsidRDefault="00C86223">
      <w:pPr>
        <w:pStyle w:val="ConsPlusNormal"/>
        <w:spacing w:before="220"/>
        <w:ind w:firstLine="540"/>
        <w:jc w:val="both"/>
      </w:pPr>
      <w:r>
        <w:t>определять лексическое значение слова;</w:t>
      </w:r>
    </w:p>
    <w:p w:rsidR="00C86223" w:rsidRDefault="00C86223">
      <w:pPr>
        <w:pStyle w:val="ConsPlusNormal"/>
        <w:spacing w:before="220"/>
        <w:ind w:firstLine="540"/>
        <w:jc w:val="both"/>
      </w:pPr>
      <w:r>
        <w:t>распознавать однозначные и многозначные слова, прямое и переносное значения слова; опознавать омонимы, синонимы, антонимы;</w:t>
      </w:r>
    </w:p>
    <w:p w:rsidR="00C86223" w:rsidRDefault="00C86223">
      <w:pPr>
        <w:pStyle w:val="ConsPlusNormal"/>
        <w:spacing w:before="220"/>
        <w:ind w:firstLine="540"/>
        <w:jc w:val="both"/>
      </w:pPr>
      <w:r>
        <w:t>использовать в собственной речи синонимы, антонимы, слова одной тематической группы, омонимы и многозначные слова;</w:t>
      </w:r>
    </w:p>
    <w:p w:rsidR="00C86223" w:rsidRDefault="00C86223">
      <w:pPr>
        <w:pStyle w:val="ConsPlusNormal"/>
        <w:spacing w:before="220"/>
        <w:ind w:firstLine="540"/>
        <w:jc w:val="both"/>
      </w:pPr>
      <w:r>
        <w:t>понимать роль фразеологизма в оформлении мыслей и чувств, опознавать фразеологизмы, использовать в собственной речи фразеологизмы;</w:t>
      </w:r>
    </w:p>
    <w:p w:rsidR="00C86223" w:rsidRDefault="00C86223">
      <w:pPr>
        <w:pStyle w:val="ConsPlusNormal"/>
        <w:spacing w:before="220"/>
        <w:ind w:firstLine="540"/>
        <w:jc w:val="both"/>
      </w:pPr>
      <w:r>
        <w:t>извлекать необходимую информацию из фразеологического словаря;</w:t>
      </w:r>
    </w:p>
    <w:p w:rsidR="00C86223" w:rsidRDefault="00C86223">
      <w:pPr>
        <w:pStyle w:val="ConsPlusNormal"/>
        <w:spacing w:before="220"/>
        <w:ind w:firstLine="540"/>
        <w:jc w:val="both"/>
      </w:pPr>
      <w:r>
        <w:t>различать слова самостоятельных и служебных частей речи;</w:t>
      </w:r>
    </w:p>
    <w:p w:rsidR="00C86223" w:rsidRDefault="00C86223">
      <w:pPr>
        <w:pStyle w:val="ConsPlusNormal"/>
        <w:spacing w:before="220"/>
        <w:ind w:firstLine="540"/>
        <w:jc w:val="both"/>
      </w:pPr>
      <w:r>
        <w:t>образовывать и употреблять в речи глаголы условного, повелительного, желательного наклонений в утвердительной и отрицательной формах;</w:t>
      </w:r>
    </w:p>
    <w:p w:rsidR="00C86223" w:rsidRDefault="00C86223">
      <w:pPr>
        <w:pStyle w:val="ConsPlusNormal"/>
        <w:spacing w:before="220"/>
        <w:ind w:firstLine="540"/>
        <w:jc w:val="both"/>
      </w:pPr>
      <w:r>
        <w:t>образовывать и употреблять в речи временные формы глаголов изъявительного наклонения в утвердительной и отрицательной формах, в формах возможности и невозможности действия</w:t>
      </w:r>
    </w:p>
    <w:p w:rsidR="00C86223" w:rsidRDefault="00C86223">
      <w:pPr>
        <w:pStyle w:val="ConsPlusNormal"/>
        <w:spacing w:before="220"/>
        <w:ind w:firstLine="540"/>
        <w:jc w:val="both"/>
      </w:pPr>
      <w:r>
        <w:t>изменять глаголы по лицам, числам;</w:t>
      </w:r>
    </w:p>
    <w:p w:rsidR="00C86223" w:rsidRDefault="00C86223">
      <w:pPr>
        <w:pStyle w:val="ConsPlusNormal"/>
        <w:spacing w:before="220"/>
        <w:ind w:firstLine="540"/>
        <w:jc w:val="both"/>
      </w:pPr>
      <w:r>
        <w:t>образовывать утвердительную и отрицательную форму глаголов настоящего, прошедшего, будущего времени;</w:t>
      </w:r>
    </w:p>
    <w:p w:rsidR="00C86223" w:rsidRDefault="00C86223">
      <w:pPr>
        <w:pStyle w:val="ConsPlusNormal"/>
        <w:spacing w:before="220"/>
        <w:ind w:firstLine="540"/>
        <w:jc w:val="both"/>
      </w:pPr>
      <w:r>
        <w:t>называть особенности неспрягаемых форм глагола в балкарском языке по сравнению с русским;</w:t>
      </w:r>
    </w:p>
    <w:p w:rsidR="00C86223" w:rsidRDefault="00C86223">
      <w:pPr>
        <w:pStyle w:val="ConsPlusNormal"/>
        <w:spacing w:before="220"/>
        <w:ind w:firstLine="540"/>
        <w:jc w:val="both"/>
      </w:pPr>
      <w:r>
        <w:t>различать и использовать в речи причастия и деепричастия;</w:t>
      </w:r>
    </w:p>
    <w:p w:rsidR="00C86223" w:rsidRDefault="00C86223">
      <w:pPr>
        <w:pStyle w:val="ConsPlusNormal"/>
        <w:spacing w:before="220"/>
        <w:ind w:firstLine="540"/>
        <w:jc w:val="both"/>
      </w:pPr>
      <w:r>
        <w:t>распознавать и правильно употреблять в речи местоимения;</w:t>
      </w:r>
    </w:p>
    <w:p w:rsidR="00C86223" w:rsidRDefault="00C86223">
      <w:pPr>
        <w:pStyle w:val="ConsPlusNormal"/>
        <w:spacing w:before="220"/>
        <w:ind w:firstLine="540"/>
        <w:jc w:val="both"/>
      </w:pPr>
      <w:r>
        <w:t>изменять местоимения по падежам и числам, без аффиксов принадлежности и с аффиксами принадлежности;</w:t>
      </w:r>
    </w:p>
    <w:p w:rsidR="00C86223" w:rsidRDefault="00C86223">
      <w:pPr>
        <w:pStyle w:val="ConsPlusNormal"/>
        <w:spacing w:before="220"/>
        <w:ind w:firstLine="540"/>
        <w:jc w:val="both"/>
      </w:pPr>
      <w:r>
        <w:t>правильно употреблять в речи падежные формы местоимений;</w:t>
      </w:r>
    </w:p>
    <w:p w:rsidR="00C86223" w:rsidRDefault="00C86223">
      <w:pPr>
        <w:pStyle w:val="ConsPlusNormal"/>
        <w:spacing w:before="220"/>
        <w:ind w:firstLine="540"/>
        <w:jc w:val="both"/>
      </w:pPr>
      <w:r>
        <w:t>распознавать единицы синтаксиса (словосочетание и предложение);</w:t>
      </w:r>
    </w:p>
    <w:p w:rsidR="00C86223" w:rsidRDefault="00C86223">
      <w:pPr>
        <w:pStyle w:val="ConsPlusNormal"/>
        <w:spacing w:before="220"/>
        <w:ind w:firstLine="540"/>
        <w:jc w:val="both"/>
      </w:pPr>
      <w:r>
        <w:t>анализировать словосочетания и предложения с точки зрения их структурно-смысловой организации и функциональных особенностей;</w:t>
      </w:r>
    </w:p>
    <w:p w:rsidR="00C86223" w:rsidRDefault="00C86223">
      <w:pPr>
        <w:pStyle w:val="ConsPlusNormal"/>
        <w:spacing w:before="220"/>
        <w:ind w:firstLine="540"/>
        <w:jc w:val="both"/>
      </w:pPr>
      <w:r>
        <w:t>различать качественные и относительные прилагательные;</w:t>
      </w:r>
    </w:p>
    <w:p w:rsidR="00C86223" w:rsidRDefault="00C86223">
      <w:pPr>
        <w:pStyle w:val="ConsPlusNormal"/>
        <w:spacing w:before="220"/>
        <w:ind w:firstLine="540"/>
        <w:jc w:val="both"/>
      </w:pPr>
      <w:r>
        <w:t>находить аффиксы, образующие имена прилагательные;</w:t>
      </w:r>
    </w:p>
    <w:p w:rsidR="00C86223" w:rsidRDefault="00C86223">
      <w:pPr>
        <w:pStyle w:val="ConsPlusNormal"/>
        <w:spacing w:before="220"/>
        <w:ind w:firstLine="540"/>
        <w:jc w:val="both"/>
      </w:pPr>
      <w:r>
        <w:t>употреблять союзы в простых и сложных предложениях.</w:t>
      </w:r>
    </w:p>
    <w:p w:rsidR="00C86223" w:rsidRDefault="00C86223">
      <w:pPr>
        <w:pStyle w:val="ConsPlusNormal"/>
        <w:spacing w:before="220"/>
        <w:ind w:firstLine="540"/>
        <w:jc w:val="both"/>
      </w:pPr>
      <w:r>
        <w:lastRenderedPageBreak/>
        <w:t>46.8.5. Предметные результаты изучения государственного (осетинского) языка. К концу 11 класса обучающийся научится:</w:t>
      </w:r>
    </w:p>
    <w:p w:rsidR="00C86223" w:rsidRDefault="00C86223">
      <w:pPr>
        <w:pStyle w:val="ConsPlusNormal"/>
        <w:spacing w:before="220"/>
        <w:ind w:firstLine="540"/>
        <w:jc w:val="both"/>
      </w:pPr>
      <w:r>
        <w:t>аргументировать свои суждения в ходе диалога, высказывать свое мнение;</w:t>
      </w:r>
    </w:p>
    <w:p w:rsidR="00C86223" w:rsidRDefault="00C86223">
      <w:pPr>
        <w:pStyle w:val="ConsPlusNormal"/>
        <w:spacing w:before="220"/>
        <w:ind w:firstLine="540"/>
        <w:jc w:val="both"/>
      </w:pPr>
      <w:r>
        <w:t>вести диалоги разного характера - этикетный, диалог-расспрос, диалог-побуждение к действию, диалог-обмен мнениями и комбинированный диалог;</w:t>
      </w:r>
    </w:p>
    <w:p w:rsidR="00C86223" w:rsidRDefault="00C86223">
      <w:pPr>
        <w:pStyle w:val="ConsPlusNormal"/>
        <w:spacing w:before="220"/>
        <w:ind w:firstLine="540"/>
        <w:jc w:val="both"/>
      </w:pPr>
      <w: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C86223" w:rsidRDefault="00C86223">
      <w:pPr>
        <w:pStyle w:val="ConsPlusNormal"/>
        <w:spacing w:before="220"/>
        <w:ind w:firstLine="540"/>
        <w:jc w:val="both"/>
      </w:pPr>
      <w:r>
        <w:t>читать и понимать несложные аутентичные тексты различных стилей и жанров, используя основные виды чтения (ознакомительное, изучающее, поисковое) в зависимости от коммуникативной задачи;</w:t>
      </w:r>
    </w:p>
    <w:p w:rsidR="00C86223" w:rsidRDefault="00C86223">
      <w:pPr>
        <w:pStyle w:val="ConsPlusNormal"/>
        <w:spacing w:before="220"/>
        <w:ind w:firstLine="540"/>
        <w:jc w:val="both"/>
      </w:pPr>
      <w: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C86223" w:rsidRDefault="00C86223">
      <w:pPr>
        <w:pStyle w:val="ConsPlusNormal"/>
        <w:spacing w:before="220"/>
        <w:ind w:firstLine="540"/>
        <w:jc w:val="both"/>
      </w:pPr>
      <w:r>
        <w:t>составлять несложные связные тексты по изученной тематике;</w:t>
      </w:r>
    </w:p>
    <w:p w:rsidR="00C86223" w:rsidRDefault="00C86223">
      <w:pPr>
        <w:pStyle w:val="ConsPlusNormal"/>
        <w:spacing w:before="220"/>
        <w:ind w:firstLine="540"/>
        <w:jc w:val="both"/>
      </w:pPr>
      <w: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C86223" w:rsidRDefault="00C86223">
      <w:pPr>
        <w:pStyle w:val="ConsPlusNormal"/>
        <w:spacing w:before="220"/>
        <w:ind w:firstLine="540"/>
        <w:jc w:val="both"/>
      </w:pPr>
      <w:r>
        <w:t>правильно употреблять в речи падежные формы именных частей речи;</w:t>
      </w:r>
    </w:p>
    <w:p w:rsidR="00C86223" w:rsidRDefault="00C86223">
      <w:pPr>
        <w:pStyle w:val="ConsPlusNormal"/>
        <w:spacing w:before="220"/>
        <w:ind w:firstLine="540"/>
        <w:jc w:val="both"/>
      </w:pPr>
      <w:r>
        <w:t>использовать в речи суффиксы;</w:t>
      </w:r>
    </w:p>
    <w:p w:rsidR="00C86223" w:rsidRDefault="00C86223">
      <w:pPr>
        <w:pStyle w:val="ConsPlusNormal"/>
        <w:spacing w:before="220"/>
        <w:ind w:firstLine="540"/>
        <w:jc w:val="both"/>
      </w:pPr>
      <w:r>
        <w:t>определять и использовать в речи инфинитив;</w:t>
      </w:r>
    </w:p>
    <w:p w:rsidR="00C86223" w:rsidRDefault="00C86223">
      <w:pPr>
        <w:pStyle w:val="ConsPlusNormal"/>
        <w:spacing w:before="220"/>
        <w:ind w:firstLine="540"/>
        <w:jc w:val="both"/>
      </w:pPr>
      <w:r>
        <w:t>подставлять верные суффиксы двух форм будущего времени по значению предложения;</w:t>
      </w:r>
    </w:p>
    <w:p w:rsidR="00C86223" w:rsidRDefault="00C86223">
      <w:pPr>
        <w:pStyle w:val="ConsPlusNormal"/>
        <w:spacing w:before="220"/>
        <w:ind w:firstLine="540"/>
        <w:jc w:val="both"/>
      </w:pPr>
      <w:r>
        <w:t>использовать в речи различные формы прошедшего времени;</w:t>
      </w:r>
    </w:p>
    <w:p w:rsidR="00C86223" w:rsidRDefault="00C86223">
      <w:pPr>
        <w:pStyle w:val="ConsPlusNormal"/>
        <w:spacing w:before="220"/>
        <w:ind w:firstLine="540"/>
        <w:jc w:val="both"/>
      </w:pPr>
      <w:r>
        <w:t>различать глаголы простого настоящего и настоящего длительного времени;</w:t>
      </w:r>
    </w:p>
    <w:p w:rsidR="00C86223" w:rsidRDefault="00C86223">
      <w:pPr>
        <w:pStyle w:val="ConsPlusNormal"/>
        <w:spacing w:before="220"/>
        <w:ind w:firstLine="540"/>
        <w:jc w:val="both"/>
      </w:pPr>
      <w:r>
        <w:t>употреблять деепричастные формы со вспомогательным глаголом в предложениях;</w:t>
      </w:r>
    </w:p>
    <w:p w:rsidR="00C86223" w:rsidRDefault="00C86223">
      <w:pPr>
        <w:pStyle w:val="ConsPlusNormal"/>
        <w:spacing w:before="220"/>
        <w:ind w:firstLine="540"/>
        <w:jc w:val="both"/>
      </w:pPr>
      <w:r>
        <w:t>использовать в речи прилагательные в сравнительной и превосходной степени;</w:t>
      </w:r>
    </w:p>
    <w:p w:rsidR="00C86223" w:rsidRDefault="00C86223">
      <w:pPr>
        <w:pStyle w:val="ConsPlusNormal"/>
        <w:spacing w:before="220"/>
        <w:ind w:firstLine="540"/>
        <w:jc w:val="both"/>
      </w:pPr>
      <w:r>
        <w:t>использовать в речи местоимение в притяжательной и падежных формах;</w:t>
      </w:r>
    </w:p>
    <w:p w:rsidR="00C86223" w:rsidRDefault="00C86223">
      <w:pPr>
        <w:pStyle w:val="ConsPlusNormal"/>
        <w:spacing w:before="220"/>
        <w:ind w:firstLine="540"/>
        <w:jc w:val="both"/>
      </w:pPr>
      <w:r>
        <w:t>правильно употреблять вопросительные слова;</w:t>
      </w:r>
    </w:p>
    <w:p w:rsidR="00C86223" w:rsidRDefault="00C86223">
      <w:pPr>
        <w:pStyle w:val="ConsPlusNormal"/>
        <w:spacing w:before="220"/>
        <w:ind w:firstLine="540"/>
        <w:jc w:val="both"/>
      </w:pPr>
      <w:r>
        <w:t>строить предложения в настоящем длительном и будущем длительном временах;</w:t>
      </w:r>
    </w:p>
    <w:p w:rsidR="00C86223" w:rsidRDefault="00C86223">
      <w:pPr>
        <w:pStyle w:val="ConsPlusNormal"/>
        <w:spacing w:before="220"/>
        <w:ind w:firstLine="540"/>
        <w:jc w:val="both"/>
      </w:pPr>
      <w:r>
        <w:t>правильно употреблять в речи условные предложения;</w:t>
      </w:r>
    </w:p>
    <w:p w:rsidR="00C86223" w:rsidRDefault="00C86223">
      <w:pPr>
        <w:pStyle w:val="ConsPlusNormal"/>
        <w:spacing w:before="220"/>
        <w:ind w:firstLine="540"/>
        <w:jc w:val="both"/>
      </w:pPr>
      <w:r>
        <w:t>строить сложные предложения, используя союзы;</w:t>
      </w:r>
    </w:p>
    <w:p w:rsidR="00C86223" w:rsidRDefault="00C86223">
      <w:pPr>
        <w:pStyle w:val="ConsPlusNormal"/>
        <w:spacing w:before="220"/>
        <w:ind w:firstLine="540"/>
        <w:jc w:val="both"/>
      </w:pPr>
      <w:r>
        <w:t>использовать в речи правила речевого этикет-сформированность языковой коммуникативной компетенции, необходимой для успешной социализации;</w:t>
      </w:r>
    </w:p>
    <w:p w:rsidR="00C86223" w:rsidRDefault="00C86223">
      <w:pPr>
        <w:pStyle w:val="ConsPlusNormal"/>
        <w:spacing w:before="220"/>
        <w:ind w:firstLine="540"/>
        <w:jc w:val="both"/>
      </w:pPr>
      <w:r>
        <w:t>владение знаниями о социокультурной специфике Осетии и умение строить свое речевое поведение в соответствии с социокультурной спецификой;</w:t>
      </w:r>
    </w:p>
    <w:p w:rsidR="00C86223" w:rsidRDefault="00C86223">
      <w:pPr>
        <w:pStyle w:val="ConsPlusNormal"/>
        <w:spacing w:before="220"/>
        <w:ind w:firstLine="540"/>
        <w:jc w:val="both"/>
      </w:pPr>
      <w:r>
        <w:t xml:space="preserve">достижение порогового уровня владения осетинским языком, позволяющего выпускникам общаться в устной и письменной форме с носителями осетинского языка, а также людьми, </w:t>
      </w:r>
      <w:r>
        <w:lastRenderedPageBreak/>
        <w:t>использующими этот язык как средство общения;</w:t>
      </w:r>
    </w:p>
    <w:p w:rsidR="00C86223" w:rsidRDefault="00C86223">
      <w:pPr>
        <w:pStyle w:val="ConsPlusNormal"/>
        <w:spacing w:before="220"/>
        <w:ind w:firstLine="540"/>
        <w:jc w:val="both"/>
      </w:pPr>
      <w:r>
        <w:t>сформированность умения использовать осетинский язык как средство получения информации в образовательных и самообразовательных целях;</w:t>
      </w:r>
    </w:p>
    <w:p w:rsidR="00C86223" w:rsidRDefault="00C86223">
      <w:pPr>
        <w:pStyle w:val="ConsPlusNormal"/>
        <w:spacing w:before="220"/>
        <w:ind w:firstLine="540"/>
        <w:jc w:val="both"/>
      </w:pPr>
      <w:r>
        <w:t>понимать основное содержание беседы;</w:t>
      </w:r>
    </w:p>
    <w:p w:rsidR="00C86223" w:rsidRDefault="00C86223">
      <w:pPr>
        <w:pStyle w:val="ConsPlusNormal"/>
        <w:spacing w:before="220"/>
        <w:ind w:firstLine="540"/>
        <w:jc w:val="both"/>
      </w:pPr>
      <w:r>
        <w:t>высказать свое мнение и интересоваться мнением других в беседе;</w:t>
      </w:r>
    </w:p>
    <w:p w:rsidR="00C86223" w:rsidRDefault="00C86223">
      <w:pPr>
        <w:pStyle w:val="ConsPlusNormal"/>
        <w:spacing w:before="220"/>
        <w:ind w:firstLine="540"/>
        <w:jc w:val="both"/>
      </w:pPr>
      <w:r>
        <w:t>четко и ясно выражать основную мысль своего высказывания;</w:t>
      </w:r>
    </w:p>
    <w:p w:rsidR="00C86223" w:rsidRDefault="00C86223">
      <w:pPr>
        <w:pStyle w:val="ConsPlusNormal"/>
        <w:spacing w:before="220"/>
        <w:ind w:firstLine="540"/>
        <w:jc w:val="both"/>
      </w:pPr>
      <w:r>
        <w:t>пользоваться простыми языковыми средствами для выражения своей мысли;</w:t>
      </w:r>
    </w:p>
    <w:p w:rsidR="00C86223" w:rsidRDefault="00C86223">
      <w:pPr>
        <w:pStyle w:val="ConsPlusNormal"/>
        <w:spacing w:before="220"/>
        <w:ind w:firstLine="540"/>
        <w:jc w:val="both"/>
      </w:pPr>
      <w:r>
        <w:t>поддерживать разговор на простые и знакомые им темы.</w:t>
      </w:r>
    </w:p>
    <w:p w:rsidR="00C86223" w:rsidRDefault="00C86223">
      <w:pPr>
        <w:pStyle w:val="ConsPlusNormal"/>
        <w:ind w:firstLine="540"/>
        <w:jc w:val="both"/>
      </w:pPr>
    </w:p>
    <w:p w:rsidR="00C86223" w:rsidRDefault="00C86223">
      <w:pPr>
        <w:pStyle w:val="ConsPlusTitle"/>
        <w:ind w:firstLine="540"/>
        <w:jc w:val="both"/>
        <w:outlineLvl w:val="2"/>
      </w:pPr>
      <w:r>
        <w:t>47. Федеральная рабочая программа по учебному предмету "Родной (татарский) язык".</w:t>
      </w:r>
    </w:p>
    <w:p w:rsidR="00C86223" w:rsidRDefault="00C86223">
      <w:pPr>
        <w:pStyle w:val="ConsPlusNormal"/>
        <w:spacing w:before="220"/>
        <w:ind w:firstLine="540"/>
        <w:jc w:val="both"/>
      </w:pPr>
      <w:r>
        <w:t>47.1. Федеральная рабочая программа по учебному предмету "Родной (татарский) язык" (предметная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rsidR="00C86223" w:rsidRDefault="00C86223">
      <w:pPr>
        <w:pStyle w:val="ConsPlusNormal"/>
        <w:spacing w:before="220"/>
        <w:ind w:firstLine="540"/>
        <w:jc w:val="both"/>
      </w:pPr>
      <w:r>
        <w:t>47.2. 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47.3.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47.4. 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47.5. Пояснительная записка.</w:t>
      </w:r>
    </w:p>
    <w:p w:rsidR="00C86223" w:rsidRDefault="00C86223">
      <w:pPr>
        <w:pStyle w:val="ConsPlusNormal"/>
        <w:spacing w:before="220"/>
        <w:ind w:firstLine="540"/>
        <w:jc w:val="both"/>
      </w:pPr>
      <w:r>
        <w:t>47.5.1. Программа по родному (татарскому)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47.5.2. Изучение предмета "Родной (татарский) язык" играет важную роль в реализации основных целевых установок среднего общего образования: становлении основ гражданской идентичности и мировоззрения, формировании способности к организации своей деятельности, духовно-нравственном развитии и воспитании обучающихся.</w:t>
      </w:r>
    </w:p>
    <w:p w:rsidR="00C86223" w:rsidRDefault="00C86223">
      <w:pPr>
        <w:pStyle w:val="ConsPlusNormal"/>
        <w:spacing w:before="220"/>
        <w:ind w:firstLine="540"/>
        <w:jc w:val="both"/>
      </w:pPr>
      <w:r>
        <w:t>47.5.3. Татарский язык - национальный язык татарского народа, а также наряду с русским языком является одним из государственных языков Республики Татарстан. Можно выделить следующие функции татарского языка:</w:t>
      </w:r>
    </w:p>
    <w:p w:rsidR="00C86223" w:rsidRDefault="00C86223">
      <w:pPr>
        <w:pStyle w:val="ConsPlusNormal"/>
        <w:spacing w:before="220"/>
        <w:ind w:firstLine="540"/>
        <w:jc w:val="both"/>
      </w:pPr>
      <w:r>
        <w:t>татарский язык является средством общения представителей татарского народа и других национальностей, желающих на нем общаться;</w:t>
      </w:r>
    </w:p>
    <w:p w:rsidR="00C86223" w:rsidRDefault="00C86223">
      <w:pPr>
        <w:pStyle w:val="ConsPlusNormal"/>
        <w:spacing w:before="220"/>
        <w:ind w:firstLine="540"/>
        <w:jc w:val="both"/>
      </w:pPr>
      <w:r>
        <w:t>обеспечивает преемственность культурных традиций народа, возможность возникновения и развития национальной литературы;</w:t>
      </w:r>
    </w:p>
    <w:p w:rsidR="00C86223" w:rsidRDefault="00C86223">
      <w:pPr>
        <w:pStyle w:val="ConsPlusNormal"/>
        <w:spacing w:before="220"/>
        <w:ind w:firstLine="540"/>
        <w:jc w:val="both"/>
      </w:pPr>
      <w:r>
        <w:lastRenderedPageBreak/>
        <w:t>выступает связующим звеном между поколениями, служит средством передачи внеязыкового коллективного опыта татарского народа.</w:t>
      </w:r>
    </w:p>
    <w:p w:rsidR="00C86223" w:rsidRDefault="00C86223">
      <w:pPr>
        <w:pStyle w:val="ConsPlusNormal"/>
        <w:spacing w:before="220"/>
        <w:ind w:firstLine="540"/>
        <w:jc w:val="both"/>
      </w:pPr>
      <w:r>
        <w:t>47.5.4. В результате изучения предмета "Родной (татарский) язык" обучающиеся научатся использовать татарский язык как средство общения, познания мира и культуры татарского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C86223" w:rsidRDefault="00C86223">
      <w:pPr>
        <w:pStyle w:val="ConsPlusNormal"/>
        <w:spacing w:before="220"/>
        <w:ind w:firstLine="540"/>
        <w:jc w:val="both"/>
      </w:pPr>
      <w:r>
        <w:t>47.5.5. В содержании программы по родному (татарскому)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C86223" w:rsidRDefault="00C86223">
      <w:pPr>
        <w:pStyle w:val="ConsPlusNormal"/>
        <w:spacing w:before="220"/>
        <w:ind w:firstLine="540"/>
        <w:jc w:val="both"/>
      </w:pPr>
      <w:r>
        <w:t>47.5.6. Изучение родного (татарского) языка направлено на достижение следующих целей:</w:t>
      </w:r>
    </w:p>
    <w:p w:rsidR="00C86223" w:rsidRDefault="00C86223">
      <w:pPr>
        <w:pStyle w:val="ConsPlusNormal"/>
        <w:spacing w:before="220"/>
        <w:ind w:firstLine="540"/>
        <w:jc w:val="both"/>
      </w:pPr>
      <w:r>
        <w:t>обеспечение языковой и культурной самоидентификации, осознание коммуникативно-эстетических возможностей родного (татарского) языка на основе изучения материалов по российской культуре, культуре татарского народа, мировой культуре;</w:t>
      </w:r>
    </w:p>
    <w:p w:rsidR="00C86223" w:rsidRDefault="00C86223">
      <w:pPr>
        <w:pStyle w:val="ConsPlusNormal"/>
        <w:spacing w:before="220"/>
        <w:ind w:firstLine="540"/>
        <w:jc w:val="both"/>
      </w:pPr>
      <w:r>
        <w:t>развитие татарской устной и письменной речи, способностей к взаимопониманию в поликультурном обществе.</w:t>
      </w:r>
    </w:p>
    <w:p w:rsidR="00C86223" w:rsidRDefault="00C86223">
      <w:pPr>
        <w:pStyle w:val="ConsPlusNormal"/>
        <w:spacing w:before="220"/>
        <w:ind w:firstLine="540"/>
        <w:jc w:val="both"/>
      </w:pPr>
      <w:r>
        <w:t>47.5.7. Достижение поставленных целей реализации программы по родному (татарскому) языку предусматривает решение следующих задач:</w:t>
      </w:r>
    </w:p>
    <w:p w:rsidR="00C86223" w:rsidRDefault="00C86223">
      <w:pPr>
        <w:pStyle w:val="ConsPlusNormal"/>
        <w:spacing w:before="220"/>
        <w:ind w:firstLine="540"/>
        <w:jc w:val="both"/>
      </w:pPr>
      <w:r>
        <w:t>достижение умения правильно 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w:t>
      </w:r>
    </w:p>
    <w:p w:rsidR="00C86223" w:rsidRDefault="00C86223">
      <w:pPr>
        <w:pStyle w:val="ConsPlusNormal"/>
        <w:spacing w:before="220"/>
        <w:ind w:firstLine="540"/>
        <w:jc w:val="both"/>
      </w:pPr>
      <w:r>
        <w:t>формирование умений аргументировать свое мнение и оформлять его словесно в устных и письменных высказываниях, создавать развернутые высказывания аналитического и интерпретирующего характера;</w:t>
      </w:r>
    </w:p>
    <w:p w:rsidR="00C86223" w:rsidRDefault="00C86223">
      <w:pPr>
        <w:pStyle w:val="ConsPlusNormal"/>
        <w:spacing w:before="220"/>
        <w:ind w:firstLine="540"/>
        <w:jc w:val="both"/>
      </w:pPr>
      <w:r>
        <w:t>воспитание интереса и любви к родному татарскому языку, сознательного отношения к нему как к духовному наследию татарского народа и средству общения, ответственности за языковую культуру как национальную ценность татарского языка.</w:t>
      </w:r>
    </w:p>
    <w:p w:rsidR="00C86223" w:rsidRDefault="00C86223">
      <w:pPr>
        <w:pStyle w:val="ConsPlusNormal"/>
        <w:spacing w:before="220"/>
        <w:ind w:firstLine="540"/>
        <w:jc w:val="both"/>
      </w:pPr>
      <w:r>
        <w:t>47.5.8. Общее число часов, рекомендованных для изучения родного (татарского)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47.6. Содержание обучения в 10 классе.</w:t>
      </w:r>
    </w:p>
    <w:p w:rsidR="00C86223" w:rsidRDefault="00C86223">
      <w:pPr>
        <w:pStyle w:val="ConsPlusNormal"/>
        <w:spacing w:before="220"/>
        <w:ind w:firstLine="540"/>
        <w:jc w:val="both"/>
      </w:pPr>
      <w:r>
        <w:t>47.6.1. Разделы науки о языке.</w:t>
      </w:r>
    </w:p>
    <w:p w:rsidR="00C86223" w:rsidRDefault="00C86223">
      <w:pPr>
        <w:pStyle w:val="ConsPlusNormal"/>
        <w:spacing w:before="220"/>
        <w:ind w:firstLine="540"/>
        <w:jc w:val="both"/>
      </w:pPr>
      <w:r>
        <w:t>47.6.1.1. Фонетика. Орфоэпия. Графика.</w:t>
      </w:r>
    </w:p>
    <w:p w:rsidR="00C86223" w:rsidRDefault="00C86223">
      <w:pPr>
        <w:pStyle w:val="ConsPlusNormal"/>
        <w:spacing w:before="220"/>
        <w:ind w:firstLine="540"/>
        <w:jc w:val="both"/>
      </w:pPr>
      <w:r>
        <w:t>Повторение и совершенствование материала, пройденного в предыдущих классах.</w:t>
      </w:r>
    </w:p>
    <w:p w:rsidR="00C86223" w:rsidRDefault="00C86223">
      <w:pPr>
        <w:pStyle w:val="ConsPlusNormal"/>
        <w:spacing w:before="220"/>
        <w:ind w:firstLine="540"/>
        <w:jc w:val="both"/>
      </w:pPr>
      <w:r>
        <w:t>Система гласных и согласных звуков в татарском языке. Сравнительный анализ системы гласных и согласных звуков в татарском и русском языках.</w:t>
      </w:r>
    </w:p>
    <w:p w:rsidR="00C86223" w:rsidRDefault="00C86223">
      <w:pPr>
        <w:pStyle w:val="ConsPlusNormal"/>
        <w:spacing w:before="220"/>
        <w:ind w:firstLine="540"/>
        <w:jc w:val="both"/>
      </w:pPr>
      <w:r>
        <w:t>Изменения гласных и согласных.</w:t>
      </w:r>
    </w:p>
    <w:p w:rsidR="00C86223" w:rsidRDefault="00C86223">
      <w:pPr>
        <w:pStyle w:val="ConsPlusNormal"/>
        <w:spacing w:before="220"/>
        <w:ind w:firstLine="540"/>
        <w:jc w:val="both"/>
      </w:pPr>
      <w:r>
        <w:t>Транскрибирование слов.</w:t>
      </w:r>
    </w:p>
    <w:p w:rsidR="00C86223" w:rsidRDefault="00C86223">
      <w:pPr>
        <w:pStyle w:val="ConsPlusNormal"/>
        <w:spacing w:before="220"/>
        <w:ind w:firstLine="540"/>
        <w:jc w:val="both"/>
      </w:pPr>
      <w:r>
        <w:lastRenderedPageBreak/>
        <w:t>Ударение. Интонация.</w:t>
      </w:r>
    </w:p>
    <w:p w:rsidR="00C86223" w:rsidRDefault="00C86223">
      <w:pPr>
        <w:pStyle w:val="ConsPlusNormal"/>
        <w:spacing w:before="220"/>
        <w:ind w:firstLine="540"/>
        <w:jc w:val="both"/>
      </w:pPr>
      <w:r>
        <w:t>Орфоэпические нормы татарского языка.</w:t>
      </w:r>
    </w:p>
    <w:p w:rsidR="00C86223" w:rsidRDefault="00C86223">
      <w:pPr>
        <w:pStyle w:val="ConsPlusNormal"/>
        <w:spacing w:before="220"/>
        <w:ind w:firstLine="540"/>
        <w:jc w:val="both"/>
      </w:pPr>
      <w:r>
        <w:t>Орфография и ее принципы.</w:t>
      </w:r>
    </w:p>
    <w:p w:rsidR="00C86223" w:rsidRDefault="00C86223">
      <w:pPr>
        <w:pStyle w:val="ConsPlusNormal"/>
        <w:spacing w:before="220"/>
        <w:ind w:firstLine="540"/>
        <w:jc w:val="both"/>
      </w:pPr>
      <w:r>
        <w:t>47.6.1.2. Лексикология.</w:t>
      </w:r>
    </w:p>
    <w:p w:rsidR="00C86223" w:rsidRDefault="00C86223">
      <w:pPr>
        <w:pStyle w:val="ConsPlusNormal"/>
        <w:spacing w:before="220"/>
        <w:ind w:firstLine="540"/>
        <w:jc w:val="both"/>
      </w:pPr>
      <w:r>
        <w:t>Повторение и дополнение материала, пройденного в предыдущих классах.</w:t>
      </w:r>
    </w:p>
    <w:p w:rsidR="00C86223" w:rsidRDefault="00C86223">
      <w:pPr>
        <w:pStyle w:val="ConsPlusNormal"/>
        <w:spacing w:before="220"/>
        <w:ind w:firstLine="540"/>
        <w:jc w:val="both"/>
      </w:pPr>
      <w:r>
        <w:t>Лексическое значение слова. Многозначность слова. Прямое и переносное значение слов.</w:t>
      </w:r>
    </w:p>
    <w:p w:rsidR="00C86223" w:rsidRDefault="00C86223">
      <w:pPr>
        <w:pStyle w:val="ConsPlusNormal"/>
        <w:spacing w:before="220"/>
        <w:ind w:firstLine="540"/>
        <w:jc w:val="both"/>
      </w:pPr>
      <w:r>
        <w:t>Тюрко-татарские и заимствованные слова.</w:t>
      </w:r>
    </w:p>
    <w:p w:rsidR="00C86223" w:rsidRDefault="00C86223">
      <w:pPr>
        <w:pStyle w:val="ConsPlusNormal"/>
        <w:spacing w:before="220"/>
        <w:ind w:firstLine="540"/>
        <w:jc w:val="both"/>
      </w:pPr>
      <w:r>
        <w:t>Словарный состав татарского языка.</w:t>
      </w:r>
    </w:p>
    <w:p w:rsidR="00C86223" w:rsidRDefault="00C86223">
      <w:pPr>
        <w:pStyle w:val="ConsPlusNormal"/>
        <w:spacing w:before="220"/>
        <w:ind w:firstLine="540"/>
        <w:jc w:val="both"/>
      </w:pPr>
      <w:r>
        <w:t>Лексика татарского языка с точки зрения сферы употребления.</w:t>
      </w:r>
    </w:p>
    <w:p w:rsidR="00C86223" w:rsidRDefault="00C86223">
      <w:pPr>
        <w:pStyle w:val="ConsPlusNormal"/>
        <w:spacing w:before="220"/>
        <w:ind w:firstLine="540"/>
        <w:jc w:val="both"/>
      </w:pPr>
      <w:r>
        <w:t>Лексический анализ слова.</w:t>
      </w:r>
    </w:p>
    <w:p w:rsidR="00C86223" w:rsidRDefault="00C86223">
      <w:pPr>
        <w:pStyle w:val="ConsPlusNormal"/>
        <w:spacing w:before="220"/>
        <w:ind w:firstLine="540"/>
        <w:jc w:val="both"/>
      </w:pPr>
      <w:r>
        <w:t>Особенности употребления фразеологизмов в речи. Увеличение лексического и фразеологического состава татарского языка в условиях двуязычия.</w:t>
      </w:r>
    </w:p>
    <w:p w:rsidR="00C86223" w:rsidRDefault="00C86223">
      <w:pPr>
        <w:pStyle w:val="ConsPlusNormal"/>
        <w:spacing w:before="220"/>
        <w:ind w:firstLine="540"/>
        <w:jc w:val="both"/>
      </w:pPr>
      <w:r>
        <w:t>Пословицы, поговорки, крылатые выражения.</w:t>
      </w:r>
    </w:p>
    <w:p w:rsidR="00C86223" w:rsidRDefault="00C86223">
      <w:pPr>
        <w:pStyle w:val="ConsPlusNormal"/>
        <w:spacing w:before="220"/>
        <w:ind w:firstLine="540"/>
        <w:jc w:val="both"/>
      </w:pPr>
      <w:r>
        <w:t>Лексикография.</w:t>
      </w:r>
    </w:p>
    <w:p w:rsidR="00C86223" w:rsidRDefault="00C86223">
      <w:pPr>
        <w:pStyle w:val="ConsPlusNormal"/>
        <w:spacing w:before="220"/>
        <w:ind w:firstLine="540"/>
        <w:jc w:val="both"/>
      </w:pPr>
      <w:r>
        <w:t>47.6.1.3. Морфемика и словообразование.</w:t>
      </w:r>
    </w:p>
    <w:p w:rsidR="00C86223" w:rsidRDefault="00C86223">
      <w:pPr>
        <w:pStyle w:val="ConsPlusNormal"/>
        <w:spacing w:before="220"/>
        <w:ind w:firstLine="540"/>
        <w:jc w:val="both"/>
      </w:pPr>
      <w:r>
        <w:t>Повторение и совершенствование материала, пройденного в предыдущих классах.</w:t>
      </w:r>
    </w:p>
    <w:p w:rsidR="00C86223" w:rsidRDefault="00C86223">
      <w:pPr>
        <w:pStyle w:val="ConsPlusNormal"/>
        <w:spacing w:before="220"/>
        <w:ind w:firstLine="540"/>
        <w:jc w:val="both"/>
      </w:pPr>
      <w:r>
        <w:t>Особенности морфемного строя татарского языка.</w:t>
      </w:r>
    </w:p>
    <w:p w:rsidR="00C86223" w:rsidRDefault="00C86223">
      <w:pPr>
        <w:pStyle w:val="ConsPlusNormal"/>
        <w:spacing w:before="220"/>
        <w:ind w:firstLine="540"/>
        <w:jc w:val="both"/>
      </w:pPr>
      <w:r>
        <w:t>Способы словообразования.</w:t>
      </w:r>
    </w:p>
    <w:p w:rsidR="00C86223" w:rsidRDefault="00C86223">
      <w:pPr>
        <w:pStyle w:val="ConsPlusNormal"/>
        <w:spacing w:before="220"/>
        <w:ind w:firstLine="540"/>
        <w:jc w:val="both"/>
      </w:pPr>
      <w:r>
        <w:t>Разбор слова по составу.</w:t>
      </w:r>
    </w:p>
    <w:p w:rsidR="00C86223" w:rsidRDefault="00C86223">
      <w:pPr>
        <w:pStyle w:val="ConsPlusNormal"/>
        <w:ind w:firstLine="540"/>
        <w:jc w:val="both"/>
      </w:pPr>
    </w:p>
    <w:p w:rsidR="00C86223" w:rsidRDefault="00C86223">
      <w:pPr>
        <w:pStyle w:val="ConsPlusTitle"/>
        <w:ind w:firstLine="540"/>
        <w:jc w:val="both"/>
        <w:outlineLvl w:val="3"/>
      </w:pPr>
      <w:r>
        <w:t>47.7. Содержание обучения в 11 классе.</w:t>
      </w:r>
    </w:p>
    <w:p w:rsidR="00C86223" w:rsidRDefault="00C86223">
      <w:pPr>
        <w:pStyle w:val="ConsPlusNormal"/>
        <w:spacing w:before="220"/>
        <w:ind w:firstLine="540"/>
        <w:jc w:val="both"/>
      </w:pPr>
      <w:r>
        <w:t>47.7.1. Общие сведения о языке.</w:t>
      </w:r>
    </w:p>
    <w:p w:rsidR="00C86223" w:rsidRDefault="00C86223">
      <w:pPr>
        <w:pStyle w:val="ConsPlusNormal"/>
        <w:spacing w:before="220"/>
        <w:ind w:firstLine="540"/>
        <w:jc w:val="both"/>
      </w:pPr>
      <w:r>
        <w:t>Язык и речь.</w:t>
      </w:r>
    </w:p>
    <w:p w:rsidR="00C86223" w:rsidRDefault="00C86223">
      <w:pPr>
        <w:pStyle w:val="ConsPlusNormal"/>
        <w:spacing w:before="220"/>
        <w:ind w:firstLine="540"/>
        <w:jc w:val="both"/>
      </w:pPr>
      <w:r>
        <w:t>История письменности татарского языка.</w:t>
      </w:r>
    </w:p>
    <w:p w:rsidR="00C86223" w:rsidRDefault="00C86223">
      <w:pPr>
        <w:pStyle w:val="ConsPlusNormal"/>
        <w:spacing w:before="220"/>
        <w:ind w:firstLine="540"/>
        <w:jc w:val="both"/>
      </w:pPr>
      <w:r>
        <w:t>Роль языка в жизни человека и общества.</w:t>
      </w:r>
    </w:p>
    <w:p w:rsidR="00C86223" w:rsidRDefault="00C86223">
      <w:pPr>
        <w:pStyle w:val="ConsPlusNormal"/>
        <w:spacing w:before="220"/>
        <w:ind w:firstLine="540"/>
        <w:jc w:val="both"/>
      </w:pPr>
      <w:r>
        <w:t>Литературный язык и диалект. Основные диалекты татарского языка.</w:t>
      </w:r>
    </w:p>
    <w:p w:rsidR="00C86223" w:rsidRDefault="00C86223">
      <w:pPr>
        <w:pStyle w:val="ConsPlusNormal"/>
        <w:spacing w:before="220"/>
        <w:ind w:firstLine="540"/>
        <w:jc w:val="both"/>
      </w:pPr>
      <w:r>
        <w:t>Формы существования татарского языка.</w:t>
      </w:r>
    </w:p>
    <w:p w:rsidR="00C86223" w:rsidRDefault="00C86223">
      <w:pPr>
        <w:pStyle w:val="ConsPlusNormal"/>
        <w:spacing w:before="220"/>
        <w:ind w:firstLine="540"/>
        <w:jc w:val="both"/>
      </w:pPr>
      <w:r>
        <w:t>47.7.2. Разделы науки о языке.</w:t>
      </w:r>
    </w:p>
    <w:p w:rsidR="00C86223" w:rsidRDefault="00C86223">
      <w:pPr>
        <w:pStyle w:val="ConsPlusNormal"/>
        <w:spacing w:before="220"/>
        <w:ind w:firstLine="540"/>
        <w:jc w:val="both"/>
      </w:pPr>
      <w:r>
        <w:t>47.7.2.1. Морфология.</w:t>
      </w:r>
    </w:p>
    <w:p w:rsidR="00C86223" w:rsidRDefault="00C86223">
      <w:pPr>
        <w:pStyle w:val="ConsPlusNormal"/>
        <w:spacing w:before="220"/>
        <w:ind w:firstLine="540"/>
        <w:jc w:val="both"/>
      </w:pPr>
      <w:r>
        <w:t>Повторение и совершенствование материала, пройденного в предыдущих классах.</w:t>
      </w:r>
    </w:p>
    <w:p w:rsidR="00C86223" w:rsidRDefault="00C86223">
      <w:pPr>
        <w:pStyle w:val="ConsPlusNormal"/>
        <w:spacing w:before="220"/>
        <w:ind w:firstLine="540"/>
        <w:jc w:val="both"/>
      </w:pPr>
      <w:r>
        <w:t>Части речи как лексико-грамматические разряды слов. Классификация частей речи. Взаимодействие частей речи.</w:t>
      </w:r>
    </w:p>
    <w:p w:rsidR="00C86223" w:rsidRDefault="00C86223">
      <w:pPr>
        <w:pStyle w:val="ConsPlusNormal"/>
        <w:spacing w:before="220"/>
        <w:ind w:firstLine="540"/>
        <w:jc w:val="both"/>
      </w:pPr>
      <w:r>
        <w:lastRenderedPageBreak/>
        <w:t>Морфологический анализ слова.</w:t>
      </w:r>
    </w:p>
    <w:p w:rsidR="00C86223" w:rsidRDefault="00C86223">
      <w:pPr>
        <w:pStyle w:val="ConsPlusNormal"/>
        <w:spacing w:before="220"/>
        <w:ind w:firstLine="540"/>
        <w:jc w:val="both"/>
      </w:pPr>
      <w:r>
        <w:t>47.7.2.2. Синтаксис.</w:t>
      </w:r>
    </w:p>
    <w:p w:rsidR="00C86223" w:rsidRDefault="00C86223">
      <w:pPr>
        <w:pStyle w:val="ConsPlusNormal"/>
        <w:spacing w:before="220"/>
        <w:ind w:firstLine="540"/>
        <w:jc w:val="both"/>
      </w:pPr>
      <w:r>
        <w:t>Повторение и дополнение материала, пройденного в предыдущих классах.</w:t>
      </w:r>
    </w:p>
    <w:p w:rsidR="00C86223" w:rsidRDefault="00C86223">
      <w:pPr>
        <w:pStyle w:val="ConsPlusNormal"/>
        <w:spacing w:before="220"/>
        <w:ind w:firstLine="540"/>
        <w:jc w:val="both"/>
      </w:pPr>
      <w:r>
        <w:t>Основные синтаксические единицы (словосочетание и предложение).</w:t>
      </w:r>
    </w:p>
    <w:p w:rsidR="00C86223" w:rsidRDefault="00C86223">
      <w:pPr>
        <w:pStyle w:val="ConsPlusNormal"/>
        <w:spacing w:before="220"/>
        <w:ind w:firstLine="540"/>
        <w:jc w:val="both"/>
      </w:pPr>
      <w:r>
        <w:t>Синтаксическая связь в предложении.</w:t>
      </w:r>
    </w:p>
    <w:p w:rsidR="00C86223" w:rsidRDefault="00C86223">
      <w:pPr>
        <w:pStyle w:val="ConsPlusNormal"/>
        <w:spacing w:before="220"/>
        <w:ind w:firstLine="540"/>
        <w:jc w:val="both"/>
      </w:pPr>
      <w:r>
        <w:t>Главные и второстепенные члены предложения.</w:t>
      </w:r>
    </w:p>
    <w:p w:rsidR="00C86223" w:rsidRDefault="00C86223">
      <w:pPr>
        <w:pStyle w:val="ConsPlusNormal"/>
        <w:spacing w:before="220"/>
        <w:ind w:firstLine="540"/>
        <w:jc w:val="both"/>
      </w:pPr>
      <w:r>
        <w:t>Виды простых предложений.</w:t>
      </w:r>
    </w:p>
    <w:p w:rsidR="00C86223" w:rsidRDefault="00C86223">
      <w:pPr>
        <w:pStyle w:val="ConsPlusNormal"/>
        <w:spacing w:before="220"/>
        <w:ind w:firstLine="540"/>
        <w:jc w:val="both"/>
      </w:pPr>
      <w:r>
        <w:t>Виды сложных предложений.</w:t>
      </w:r>
    </w:p>
    <w:p w:rsidR="00C86223" w:rsidRDefault="00C86223">
      <w:pPr>
        <w:pStyle w:val="ConsPlusNormal"/>
        <w:spacing w:before="220"/>
        <w:ind w:firstLine="540"/>
        <w:jc w:val="both"/>
      </w:pPr>
      <w:r>
        <w:t>Строение сложноподчиненных предложений в татарском и русском языках.</w:t>
      </w:r>
    </w:p>
    <w:p w:rsidR="00C86223" w:rsidRDefault="00C86223">
      <w:pPr>
        <w:pStyle w:val="ConsPlusNormal"/>
        <w:spacing w:before="220"/>
        <w:ind w:firstLine="540"/>
        <w:jc w:val="both"/>
      </w:pPr>
      <w:r>
        <w:t>Синтаксический анализ предложения.</w:t>
      </w:r>
    </w:p>
    <w:p w:rsidR="00C86223" w:rsidRDefault="00C86223">
      <w:pPr>
        <w:pStyle w:val="ConsPlusNormal"/>
        <w:spacing w:before="220"/>
        <w:ind w:firstLine="540"/>
        <w:jc w:val="both"/>
      </w:pPr>
      <w:r>
        <w:t>47.7.2.3. Пунктуация.</w:t>
      </w:r>
    </w:p>
    <w:p w:rsidR="00C86223" w:rsidRDefault="00C86223">
      <w:pPr>
        <w:pStyle w:val="ConsPlusNormal"/>
        <w:spacing w:before="220"/>
        <w:ind w:firstLine="540"/>
        <w:jc w:val="both"/>
      </w:pPr>
      <w:r>
        <w:t>Пунктуационная норма современного татарского языка. Постановка знаков препинания в сложных предложениях, при однородных и обособленных членах предложений, обращениях, вводных и модальных словах в татарском языке.</w:t>
      </w:r>
    </w:p>
    <w:p w:rsidR="00C86223" w:rsidRDefault="00C86223">
      <w:pPr>
        <w:pStyle w:val="ConsPlusNormal"/>
        <w:spacing w:before="220"/>
        <w:ind w:firstLine="540"/>
        <w:jc w:val="both"/>
      </w:pPr>
      <w:r>
        <w:t>47.7.2.4. Стилистика.</w:t>
      </w:r>
    </w:p>
    <w:p w:rsidR="00C86223" w:rsidRDefault="00C86223">
      <w:pPr>
        <w:pStyle w:val="ConsPlusNormal"/>
        <w:spacing w:before="220"/>
        <w:ind w:firstLine="540"/>
        <w:jc w:val="both"/>
      </w:pPr>
      <w:r>
        <w:t>Языковая норма. Функциональные стили татарского литературного языка (научный, официально-деловой, разговорный, художественный, публицистический). Их особенности.</w:t>
      </w:r>
    </w:p>
    <w:p w:rsidR="00C86223" w:rsidRDefault="00C86223">
      <w:pPr>
        <w:pStyle w:val="ConsPlusNormal"/>
        <w:spacing w:before="220"/>
        <w:ind w:firstLine="540"/>
        <w:jc w:val="both"/>
      </w:pPr>
      <w:r>
        <w:t>Сфера применения научного стиля.</w:t>
      </w:r>
    </w:p>
    <w:p w:rsidR="00C86223" w:rsidRDefault="00C86223">
      <w:pPr>
        <w:pStyle w:val="ConsPlusNormal"/>
        <w:spacing w:before="220"/>
        <w:ind w:firstLine="540"/>
        <w:jc w:val="both"/>
      </w:pPr>
      <w:r>
        <w:t>Языковые признаки художественного стиля.</w:t>
      </w:r>
    </w:p>
    <w:p w:rsidR="00C86223" w:rsidRDefault="00C86223">
      <w:pPr>
        <w:pStyle w:val="ConsPlusNormal"/>
        <w:ind w:firstLine="540"/>
        <w:jc w:val="both"/>
      </w:pPr>
    </w:p>
    <w:p w:rsidR="00C86223" w:rsidRDefault="00C86223">
      <w:pPr>
        <w:pStyle w:val="ConsPlusTitle"/>
        <w:ind w:firstLine="540"/>
        <w:jc w:val="both"/>
        <w:outlineLvl w:val="3"/>
      </w:pPr>
      <w:r>
        <w:t>47.8. Планируемые результаты освоения программы по родному (татарскому) языку на уровне среднего общего образования.</w:t>
      </w:r>
    </w:p>
    <w:p w:rsidR="00C86223" w:rsidRDefault="00C86223">
      <w:pPr>
        <w:pStyle w:val="ConsPlusNormal"/>
        <w:spacing w:before="220"/>
        <w:ind w:firstLine="540"/>
        <w:jc w:val="both"/>
      </w:pPr>
      <w:r>
        <w:t>47.8.1. В результате изучения родного (татарского)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 xml:space="preserve">умение взаимодействовать с социальными институтами в соответствии с их функциями и </w:t>
      </w:r>
      <w:r>
        <w:lastRenderedPageBreak/>
        <w:t>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(татарскому)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lastRenderedPageBreak/>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(татарского)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(татарскому) языку, индивидуально и в группе.</w:t>
      </w:r>
    </w:p>
    <w:p w:rsidR="00C86223" w:rsidRDefault="00C86223">
      <w:pPr>
        <w:pStyle w:val="ConsPlusNormal"/>
        <w:spacing w:before="220"/>
        <w:ind w:firstLine="540"/>
        <w:jc w:val="both"/>
      </w:pPr>
      <w:r>
        <w:t>47.8.2. В процессе достижения личностных результатов освоения обучающимися программы по родному (татарскому)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47.8.3. В результате изучения родного (татарского)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47.8.3.1.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lastRenderedPageBreak/>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47.8.3.3.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47.8.3.4.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47.8.3.5.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lastRenderedPageBreak/>
        <w:t>47.8.3.6.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47.8.3.7.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47.8.3.8.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(татарскому)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47.8.4. Предметные результаты изучения родного (татарского) языка. К концу 10 класса обучающийся научится:</w:t>
      </w:r>
    </w:p>
    <w:p w:rsidR="00C86223" w:rsidRDefault="00C86223">
      <w:pPr>
        <w:pStyle w:val="ConsPlusNormal"/>
        <w:spacing w:before="220"/>
        <w:ind w:firstLine="540"/>
        <w:jc w:val="both"/>
      </w:pPr>
      <w:r>
        <w:t>определять изменения в системе гласных и согласных звуков;</w:t>
      </w:r>
    </w:p>
    <w:p w:rsidR="00C86223" w:rsidRDefault="00C86223">
      <w:pPr>
        <w:pStyle w:val="ConsPlusNormal"/>
        <w:spacing w:before="220"/>
        <w:ind w:firstLine="540"/>
        <w:jc w:val="both"/>
      </w:pPr>
      <w:r>
        <w:t>сопоставлять систему гласных и согласных звуков в татарском и русском языках;</w:t>
      </w:r>
    </w:p>
    <w:p w:rsidR="00C86223" w:rsidRDefault="00C86223">
      <w:pPr>
        <w:pStyle w:val="ConsPlusNormal"/>
        <w:spacing w:before="220"/>
        <w:ind w:firstLine="540"/>
        <w:jc w:val="both"/>
      </w:pPr>
      <w:r>
        <w:t>применять общие сведения о графике, орфографические принципы, орфоэпические нормы татарского языка на практике;</w:t>
      </w:r>
    </w:p>
    <w:p w:rsidR="00C86223" w:rsidRDefault="00C86223">
      <w:pPr>
        <w:pStyle w:val="ConsPlusNormal"/>
        <w:spacing w:before="220"/>
        <w:ind w:firstLine="540"/>
        <w:jc w:val="both"/>
      </w:pPr>
      <w:r>
        <w:t>толковать лексическое значение слова;</w:t>
      </w:r>
    </w:p>
    <w:p w:rsidR="00C86223" w:rsidRDefault="00C86223">
      <w:pPr>
        <w:pStyle w:val="ConsPlusNormal"/>
        <w:spacing w:before="220"/>
        <w:ind w:firstLine="540"/>
        <w:jc w:val="both"/>
      </w:pPr>
      <w:r>
        <w:lastRenderedPageBreak/>
        <w:t>определять слова тюрко-татарского происхождения и заимствования;</w:t>
      </w:r>
    </w:p>
    <w:p w:rsidR="00C86223" w:rsidRDefault="00C86223">
      <w:pPr>
        <w:pStyle w:val="ConsPlusNormal"/>
        <w:spacing w:before="220"/>
        <w:ind w:firstLine="540"/>
        <w:jc w:val="both"/>
      </w:pPr>
      <w:r>
        <w:t>распознавать однозначные и многозначные слова;</w:t>
      </w:r>
    </w:p>
    <w:p w:rsidR="00C86223" w:rsidRDefault="00C86223">
      <w:pPr>
        <w:pStyle w:val="ConsPlusNormal"/>
        <w:spacing w:before="220"/>
        <w:ind w:firstLine="540"/>
        <w:jc w:val="both"/>
      </w:pPr>
      <w:r>
        <w:t>распознавать слова в прямом и переносном значении;</w:t>
      </w:r>
    </w:p>
    <w:p w:rsidR="00C86223" w:rsidRDefault="00C86223">
      <w:pPr>
        <w:pStyle w:val="ConsPlusNormal"/>
        <w:spacing w:before="220"/>
        <w:ind w:firstLine="540"/>
        <w:jc w:val="both"/>
      </w:pPr>
      <w:r>
        <w:t>распознавать особенности употребления фразеологизмов в речи;</w:t>
      </w:r>
    </w:p>
    <w:p w:rsidR="00C86223" w:rsidRDefault="00C86223">
      <w:pPr>
        <w:pStyle w:val="ConsPlusNormal"/>
        <w:spacing w:before="220"/>
        <w:ind w:firstLine="540"/>
        <w:jc w:val="both"/>
      </w:pPr>
      <w:r>
        <w:t>понимать смысл, заключенный в пословицах, поговорках, крылатых выражениях;</w:t>
      </w:r>
    </w:p>
    <w:p w:rsidR="00C86223" w:rsidRDefault="00C86223">
      <w:pPr>
        <w:pStyle w:val="ConsPlusNormal"/>
        <w:spacing w:before="220"/>
        <w:ind w:firstLine="540"/>
        <w:jc w:val="both"/>
      </w:pPr>
      <w:r>
        <w:t>пользоваться различными видами словарей (синонимов, антонимов, двуязычные, фразеологизмов);</w:t>
      </w:r>
    </w:p>
    <w:p w:rsidR="00C86223" w:rsidRDefault="00C86223">
      <w:pPr>
        <w:pStyle w:val="ConsPlusNormal"/>
        <w:spacing w:before="220"/>
        <w:ind w:firstLine="540"/>
        <w:jc w:val="both"/>
      </w:pPr>
      <w:r>
        <w:t>определять морфему как минимальную значимую единицу языка;</w:t>
      </w:r>
    </w:p>
    <w:p w:rsidR="00C86223" w:rsidRDefault="00C86223">
      <w:pPr>
        <w:pStyle w:val="ConsPlusNormal"/>
        <w:spacing w:before="220"/>
        <w:ind w:firstLine="540"/>
        <w:jc w:val="both"/>
      </w:pPr>
      <w:r>
        <w:t>характеризовать способы словообразования в татарском языке;</w:t>
      </w:r>
    </w:p>
    <w:p w:rsidR="00C86223" w:rsidRDefault="00C86223">
      <w:pPr>
        <w:pStyle w:val="ConsPlusNormal"/>
        <w:spacing w:before="220"/>
        <w:ind w:firstLine="540"/>
        <w:jc w:val="both"/>
      </w:pPr>
      <w:r>
        <w:t>понимать детали несложных аудио- и видеотекстов различных жанров монологического и диалогического характера;</w:t>
      </w:r>
    </w:p>
    <w:p w:rsidR="00C86223" w:rsidRDefault="00C86223">
      <w:pPr>
        <w:pStyle w:val="ConsPlusNormal"/>
        <w:spacing w:before="220"/>
        <w:ind w:firstLine="540"/>
        <w:jc w:val="both"/>
      </w:pPr>
      <w:r>
        <w:t>использовать различные виды чтения (ознакомительное, изучающее, поисковое, просмотровое) в зависимости от коммуникативной задачи;</w:t>
      </w:r>
    </w:p>
    <w:p w:rsidR="00C86223" w:rsidRDefault="00C86223">
      <w:pPr>
        <w:pStyle w:val="ConsPlusNormal"/>
        <w:spacing w:before="220"/>
        <w:ind w:firstLine="540"/>
        <w:jc w:val="both"/>
      </w:pPr>
      <w:r>
        <w:t>инициировать, поддерживать и заканчивать беседу без подготовки;</w:t>
      </w:r>
    </w:p>
    <w:p w:rsidR="00C86223" w:rsidRDefault="00C86223">
      <w:pPr>
        <w:pStyle w:val="ConsPlusNormal"/>
        <w:spacing w:before="220"/>
        <w:ind w:firstLine="540"/>
        <w:jc w:val="both"/>
      </w:pPr>
      <w:r>
        <w:t>совершенствовать умение формулировать несложные связные высказывания в рамках изученных тем;</w:t>
      </w:r>
    </w:p>
    <w:p w:rsidR="00C86223" w:rsidRDefault="00C86223">
      <w:pPr>
        <w:pStyle w:val="ConsPlusNormal"/>
        <w:spacing w:before="220"/>
        <w:ind w:firstLine="540"/>
        <w:jc w:val="both"/>
      </w:pPr>
      <w:r>
        <w:t>передавать основное содержание текстов;</w:t>
      </w:r>
    </w:p>
    <w:p w:rsidR="00C86223" w:rsidRDefault="00C86223">
      <w:pPr>
        <w:pStyle w:val="ConsPlusNormal"/>
        <w:spacing w:before="220"/>
        <w:ind w:firstLine="540"/>
        <w:jc w:val="both"/>
      </w:pPr>
      <w:r>
        <w:t>составлять сообщения с использованием нелинейных текстов (таблицы, диаграммы, расписания и другие);</w:t>
      </w:r>
    </w:p>
    <w:p w:rsidR="00C86223" w:rsidRDefault="00C86223">
      <w:pPr>
        <w:pStyle w:val="ConsPlusNormal"/>
        <w:spacing w:before="220"/>
        <w:ind w:firstLine="540"/>
        <w:jc w:val="both"/>
      </w:pPr>
      <w:r>
        <w:t>составлять связные тексты в рамках изученной тематики;</w:t>
      </w:r>
    </w:p>
    <w:p w:rsidR="00C86223" w:rsidRDefault="00C86223">
      <w:pPr>
        <w:pStyle w:val="ConsPlusNormal"/>
        <w:spacing w:before="220"/>
        <w:ind w:firstLine="540"/>
        <w:jc w:val="both"/>
      </w:pPr>
      <w:r>
        <w:t>описывать явления, события;</w:t>
      </w:r>
    </w:p>
    <w:p w:rsidR="00C86223" w:rsidRDefault="00C86223">
      <w:pPr>
        <w:pStyle w:val="ConsPlusNormal"/>
        <w:spacing w:before="220"/>
        <w:ind w:firstLine="540"/>
        <w:jc w:val="both"/>
      </w:pPr>
      <w:r>
        <w:t>соблюдать в речевой практике основные орфоэпические, лексические, грамматические, стилистические, орфографические и пунктуационные нормы татарского литературного языка;</w:t>
      </w:r>
    </w:p>
    <w:p w:rsidR="00C86223" w:rsidRDefault="00C86223">
      <w:pPr>
        <w:pStyle w:val="ConsPlusNormal"/>
        <w:spacing w:before="220"/>
        <w:ind w:firstLine="540"/>
        <w:jc w:val="both"/>
      </w:pPr>
      <w:r>
        <w:t>выражать модальные значения, чувства и эмоции с помощью интонации.</w:t>
      </w:r>
    </w:p>
    <w:p w:rsidR="00C86223" w:rsidRDefault="00C86223">
      <w:pPr>
        <w:pStyle w:val="ConsPlusNormal"/>
        <w:spacing w:before="220"/>
        <w:ind w:firstLine="540"/>
        <w:jc w:val="both"/>
      </w:pPr>
      <w:r>
        <w:t>47.8.5. Предметные результаты изучения родного (татарского) языка. К концу 11 класса обучающийся научится:</w:t>
      </w:r>
    </w:p>
    <w:p w:rsidR="00C86223" w:rsidRDefault="00C86223">
      <w:pPr>
        <w:pStyle w:val="ConsPlusNormal"/>
        <w:spacing w:before="220"/>
        <w:ind w:firstLine="540"/>
        <w:jc w:val="both"/>
      </w:pPr>
      <w:r>
        <w:t>знать историю письменности татарского языка;</w:t>
      </w:r>
    </w:p>
    <w:p w:rsidR="00C86223" w:rsidRDefault="00C86223">
      <w:pPr>
        <w:pStyle w:val="ConsPlusNormal"/>
        <w:spacing w:before="220"/>
        <w:ind w:firstLine="540"/>
        <w:jc w:val="both"/>
      </w:pPr>
      <w:r>
        <w:t>определять роль языка в жизни человека и общества;</w:t>
      </w:r>
    </w:p>
    <w:p w:rsidR="00C86223" w:rsidRDefault="00C86223">
      <w:pPr>
        <w:pStyle w:val="ConsPlusNormal"/>
        <w:spacing w:before="220"/>
        <w:ind w:firstLine="540"/>
        <w:jc w:val="both"/>
      </w:pPr>
      <w:r>
        <w:t>распознавать литературный язык и диалект;</w:t>
      </w:r>
    </w:p>
    <w:p w:rsidR="00C86223" w:rsidRDefault="00C86223">
      <w:pPr>
        <w:pStyle w:val="ConsPlusNormal"/>
        <w:spacing w:before="220"/>
        <w:ind w:firstLine="540"/>
        <w:jc w:val="both"/>
      </w:pPr>
      <w:r>
        <w:t>формулировать понятие о грамматике, разделах грамматики;</w:t>
      </w:r>
    </w:p>
    <w:p w:rsidR="00C86223" w:rsidRDefault="00C86223">
      <w:pPr>
        <w:pStyle w:val="ConsPlusNormal"/>
        <w:spacing w:before="220"/>
        <w:ind w:firstLine="540"/>
        <w:jc w:val="both"/>
      </w:pPr>
      <w:r>
        <w:t>распознавать словосочетание и предложение;</w:t>
      </w:r>
    </w:p>
    <w:p w:rsidR="00C86223" w:rsidRDefault="00C86223">
      <w:pPr>
        <w:pStyle w:val="ConsPlusNormal"/>
        <w:spacing w:before="220"/>
        <w:ind w:firstLine="540"/>
        <w:jc w:val="both"/>
      </w:pPr>
      <w:r>
        <w:t>определять синтетические и аналитические сложноподчиненные предложения;</w:t>
      </w:r>
    </w:p>
    <w:p w:rsidR="00C86223" w:rsidRDefault="00C86223">
      <w:pPr>
        <w:pStyle w:val="ConsPlusNormal"/>
        <w:spacing w:before="220"/>
        <w:ind w:firstLine="540"/>
        <w:jc w:val="both"/>
      </w:pPr>
      <w:r>
        <w:t>ставить знаки препинания в сложных предложениях;</w:t>
      </w:r>
    </w:p>
    <w:p w:rsidR="00C86223" w:rsidRDefault="00C86223">
      <w:pPr>
        <w:pStyle w:val="ConsPlusNormal"/>
        <w:spacing w:before="220"/>
        <w:ind w:firstLine="540"/>
        <w:jc w:val="both"/>
      </w:pPr>
      <w:r>
        <w:lastRenderedPageBreak/>
        <w:t>знать и уметь применять языковые нормы;</w:t>
      </w:r>
    </w:p>
    <w:p w:rsidR="00C86223" w:rsidRDefault="00C86223">
      <w:pPr>
        <w:pStyle w:val="ConsPlusNormal"/>
        <w:spacing w:before="220"/>
        <w:ind w:firstLine="540"/>
        <w:jc w:val="both"/>
      </w:pPr>
      <w:r>
        <w:t>определять функциональные стили татарского литературного языка;</w:t>
      </w:r>
    </w:p>
    <w:p w:rsidR="00C86223" w:rsidRDefault="00C86223">
      <w:pPr>
        <w:pStyle w:val="ConsPlusNormal"/>
        <w:spacing w:before="220"/>
        <w:ind w:firstLine="540"/>
        <w:jc w:val="both"/>
      </w:pPr>
      <w:r>
        <w:t>совершенствовать умения чтения и понимать простые аутентичные тексты различных жанров (рассказов, газетных статей, рекламных объявлений, брошюр, проспектов);</w:t>
      </w:r>
    </w:p>
    <w:p w:rsidR="00C86223" w:rsidRDefault="00C86223">
      <w:pPr>
        <w:pStyle w:val="ConsPlusNormal"/>
        <w:spacing w:before="220"/>
        <w:ind w:firstLine="540"/>
        <w:jc w:val="both"/>
      </w:pPr>
      <w:r>
        <w:t>отделять в прочитанных текстах главную информацию от второстепенной, выявлять наиболее значимые факты, выражать свое отношение к прочитанному;</w:t>
      </w:r>
    </w:p>
    <w:p w:rsidR="00C86223" w:rsidRDefault="00C86223">
      <w:pPr>
        <w:pStyle w:val="ConsPlusNormal"/>
        <w:spacing w:before="220"/>
        <w:ind w:firstLine="540"/>
        <w:jc w:val="both"/>
      </w:pPr>
      <w:r>
        <w:t>совершенствовать диалогическую речь в рамках изучаемого предметного содержания речи в ситуациях официального и неофициального общения;</w:t>
      </w:r>
    </w:p>
    <w:p w:rsidR="00C86223" w:rsidRDefault="00C86223">
      <w:pPr>
        <w:pStyle w:val="ConsPlusNormal"/>
        <w:spacing w:before="220"/>
        <w:ind w:firstLine="540"/>
        <w:jc w:val="both"/>
      </w:pPr>
      <w:r>
        <w:t>выражать и аргументировать личную точку зрения, давать оценку;</w:t>
      </w:r>
    </w:p>
    <w:p w:rsidR="00C86223" w:rsidRDefault="00C86223">
      <w:pPr>
        <w:pStyle w:val="ConsPlusNormal"/>
        <w:spacing w:before="220"/>
        <w:ind w:firstLine="540"/>
        <w:jc w:val="both"/>
      </w:pPr>
      <w:r>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rsidR="00C86223" w:rsidRDefault="00C86223">
      <w:pPr>
        <w:pStyle w:val="ConsPlusNormal"/>
        <w:spacing w:before="220"/>
        <w:ind w:firstLine="540"/>
        <w:jc w:val="both"/>
      </w:pPr>
      <w:r>
        <w:t>распознавать в устной и письменной коммуникации различные части речи;</w:t>
      </w:r>
    </w:p>
    <w:p w:rsidR="00C86223" w:rsidRDefault="00C86223">
      <w:pPr>
        <w:pStyle w:val="ConsPlusNormal"/>
        <w:spacing w:before="220"/>
        <w:ind w:firstLine="540"/>
        <w:jc w:val="both"/>
      </w:pPr>
      <w:r>
        <w:t>писать личное (электронное) письмо, заполнять анкету, письменно излагать сведения о себе;</w:t>
      </w:r>
    </w:p>
    <w:p w:rsidR="00C86223" w:rsidRDefault="00C86223">
      <w:pPr>
        <w:pStyle w:val="ConsPlusNormal"/>
        <w:spacing w:before="220"/>
        <w:ind w:firstLine="540"/>
        <w:jc w:val="both"/>
      </w:pPr>
      <w:r>
        <w:t>письменно выражать свою точку зрения в форме рассуждения, приводя аргументы и примеры;</w:t>
      </w:r>
    </w:p>
    <w:p w:rsidR="00C86223" w:rsidRDefault="00C86223">
      <w:pPr>
        <w:pStyle w:val="ConsPlusNormal"/>
        <w:spacing w:before="220"/>
        <w:ind w:firstLine="540"/>
        <w:jc w:val="both"/>
      </w:pPr>
      <w:r>
        <w:t>использовать языковые средства в соответствии с целями общения и речевой ситуацией;</w:t>
      </w:r>
    </w:p>
    <w:p w:rsidR="00C86223" w:rsidRDefault="00C86223">
      <w:pPr>
        <w:pStyle w:val="ConsPlusNormal"/>
        <w:spacing w:before="220"/>
        <w:ind w:firstLine="540"/>
        <w:jc w:val="both"/>
      </w:pPr>
      <w:r>
        <w:t>оценивать собственную и чужую речь с позиции соответствия языковым нормам;</w:t>
      </w:r>
    </w:p>
    <w:p w:rsidR="00C86223" w:rsidRDefault="00C86223">
      <w:pPr>
        <w:pStyle w:val="ConsPlusNormal"/>
        <w:spacing w:before="220"/>
        <w:ind w:firstLine="540"/>
        <w:jc w:val="both"/>
      </w:pPr>
      <w:r>
        <w:t>использовать в речи устойчивые выражения и фразы в рамках изученной тематики;</w:t>
      </w:r>
    </w:p>
    <w:p w:rsidR="00C86223" w:rsidRDefault="00C86223">
      <w:pPr>
        <w:pStyle w:val="ConsPlusNormal"/>
        <w:spacing w:before="220"/>
        <w:ind w:firstLine="540"/>
        <w:jc w:val="both"/>
      </w:pPr>
      <w:r>
        <w:t>распознавать и употреблять лексические единицы.</w:t>
      </w:r>
    </w:p>
    <w:p w:rsidR="00C86223" w:rsidRDefault="00C86223">
      <w:pPr>
        <w:pStyle w:val="ConsPlusNormal"/>
        <w:ind w:firstLine="540"/>
        <w:jc w:val="both"/>
      </w:pPr>
    </w:p>
    <w:p w:rsidR="00C86223" w:rsidRDefault="00C86223">
      <w:pPr>
        <w:pStyle w:val="ConsPlusTitle"/>
        <w:ind w:firstLine="540"/>
        <w:jc w:val="both"/>
        <w:outlineLvl w:val="2"/>
      </w:pPr>
      <w:r>
        <w:t>48. Федеральная рабочая программа по учебному предмету "Государственный (татарский) язык Республики Татарстан".</w:t>
      </w:r>
    </w:p>
    <w:p w:rsidR="00C86223" w:rsidRDefault="00C86223">
      <w:pPr>
        <w:pStyle w:val="ConsPlusNormal"/>
        <w:spacing w:before="220"/>
        <w:ind w:firstLine="540"/>
        <w:jc w:val="both"/>
      </w:pPr>
      <w:r>
        <w:t>48.1. Федеральная рабочая программа по учебному предмету "Государственный (татарский) язык Республики Татарстан" (предметная область "Родной язык и родная литература") разработана для обучающихся, не владеющих татарским языком, и включает пояснительную записку, содержание обучения, планируемые результаты освоения программы по государственному (татарскому) языку.</w:t>
      </w:r>
    </w:p>
    <w:p w:rsidR="00C86223" w:rsidRDefault="00C86223">
      <w:pPr>
        <w:pStyle w:val="ConsPlusNormal"/>
        <w:spacing w:before="220"/>
        <w:ind w:firstLine="540"/>
        <w:jc w:val="both"/>
      </w:pPr>
      <w:r>
        <w:t>48.2. Пояснительная записка отражает общие цели изучения государственного (татарского)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48.3.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48.4. Планируемые результаты освоения программы по государственному (татарскому)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48.5. Пояснительная записка.</w:t>
      </w:r>
    </w:p>
    <w:p w:rsidR="00C86223" w:rsidRDefault="00C86223">
      <w:pPr>
        <w:pStyle w:val="ConsPlusNormal"/>
        <w:spacing w:before="220"/>
        <w:ind w:firstLine="540"/>
        <w:jc w:val="both"/>
      </w:pPr>
      <w:r>
        <w:t xml:space="preserve">48.5.1. Программа по государственному (татарскому) языку разработана с целью оказания </w:t>
      </w:r>
      <w:r>
        <w:lastRenderedPageBreak/>
        <w:t>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основана на концентрическом принципе.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86223" w:rsidRDefault="00C86223">
      <w:pPr>
        <w:pStyle w:val="ConsPlusNormal"/>
        <w:spacing w:before="220"/>
        <w:ind w:firstLine="540"/>
        <w:jc w:val="both"/>
      </w:pPr>
      <w:r>
        <w:t>Изучение учебного предмета "Государственный язык Республики Татарстан (татарский)" предусматривает междисциплинарные связи с другими учебными предметами гуманитарного цикла: "Русский язык", "Литература".</w:t>
      </w:r>
    </w:p>
    <w:p w:rsidR="00C86223" w:rsidRDefault="00C86223">
      <w:pPr>
        <w:pStyle w:val="ConsPlusNormal"/>
        <w:spacing w:before="220"/>
        <w:ind w:firstLine="540"/>
        <w:jc w:val="both"/>
      </w:pPr>
      <w:r>
        <w:t>48.5.2. В содержании программы по государственному (татарскому) языку выделяются следующие содержательные линии, которые находятся в тесной взаимосвязи, что обусловлено единством составляющих коммуникативных умений как цели обучения: умение по видам речевой деятельности; языковые знания и навыки; социокультурные знания и умения; компенсаторные умения.</w:t>
      </w:r>
    </w:p>
    <w:p w:rsidR="00C86223" w:rsidRDefault="00C86223">
      <w:pPr>
        <w:pStyle w:val="ConsPlusNormal"/>
        <w:spacing w:before="220"/>
        <w:ind w:firstLine="540"/>
        <w:jc w:val="both"/>
      </w:pPr>
      <w:r>
        <w:t>48.5.3. Изучение государственного (татарского) языка направлено на достижение следующих целей:</w:t>
      </w:r>
    </w:p>
    <w:p w:rsidR="00C86223" w:rsidRDefault="00C86223">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C86223" w:rsidRDefault="00C86223">
      <w:pPr>
        <w:pStyle w:val="ConsPlusNormal"/>
        <w:spacing w:before="220"/>
        <w:ind w:firstLine="540"/>
        <w:jc w:val="both"/>
      </w:pPr>
      <w:r>
        <w:t>совершенствование коммуникативных умений в четырех основных видах речевой деятельности;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 формирование основ гражданской идентичности личности на основе восприятия мира как единого и целостного при разнообразии культур;</w:t>
      </w:r>
    </w:p>
    <w:p w:rsidR="00C86223" w:rsidRDefault="00C86223">
      <w:pPr>
        <w:pStyle w:val="ConsPlusNormal"/>
        <w:spacing w:before="220"/>
        <w:ind w:firstLine="540"/>
        <w:jc w:val="both"/>
      </w:pPr>
      <w:r>
        <w:t>развитие ценностно-смысловой сферы личности на основе общечеловеческих принципов нравственности и гуманизма, к прошлому и настоящему многонационального народа России, чувства ответственности и долга перед Родиной.</w:t>
      </w:r>
    </w:p>
    <w:p w:rsidR="00C86223" w:rsidRDefault="00C86223">
      <w:pPr>
        <w:pStyle w:val="ConsPlusNormal"/>
        <w:spacing w:before="220"/>
        <w:ind w:firstLine="540"/>
        <w:jc w:val="both"/>
      </w:pPr>
      <w:r>
        <w:t>48.5.4. Общее число часов, рекомендованных для изучения государственного (татарского) языка, составляет, - 136 часов: в 10 классе - 68 часов (2 часа в неделю), во 11 классе - 68 часов (2 часа в неделю, 34 учебные недели).</w:t>
      </w:r>
    </w:p>
    <w:p w:rsidR="00C86223" w:rsidRDefault="00C86223">
      <w:pPr>
        <w:pStyle w:val="ConsPlusNormal"/>
        <w:ind w:firstLine="540"/>
        <w:jc w:val="both"/>
      </w:pPr>
    </w:p>
    <w:p w:rsidR="00C86223" w:rsidRDefault="00C86223">
      <w:pPr>
        <w:pStyle w:val="ConsPlusTitle"/>
        <w:ind w:firstLine="540"/>
        <w:jc w:val="both"/>
        <w:outlineLvl w:val="3"/>
      </w:pPr>
      <w:r>
        <w:t>48.6. Содержание учебного предмета в 10 классе.</w:t>
      </w:r>
    </w:p>
    <w:p w:rsidR="00C86223" w:rsidRDefault="00C86223">
      <w:pPr>
        <w:pStyle w:val="ConsPlusNormal"/>
        <w:spacing w:before="220"/>
        <w:ind w:firstLine="540"/>
        <w:jc w:val="both"/>
      </w:pPr>
      <w:r>
        <w:t>48.6.1. Мир моего "Я": Выбор жизненного пути. Желания и возможности.</w:t>
      </w:r>
    </w:p>
    <w:p w:rsidR="00C86223" w:rsidRDefault="00C86223">
      <w:pPr>
        <w:pStyle w:val="ConsPlusNormal"/>
        <w:spacing w:before="220"/>
        <w:ind w:firstLine="540"/>
        <w:jc w:val="both"/>
      </w:pPr>
      <w:r>
        <w:t>Проблемы при выборе профессии.</w:t>
      </w:r>
    </w:p>
    <w:p w:rsidR="00C86223" w:rsidRDefault="00C86223">
      <w:pPr>
        <w:pStyle w:val="ConsPlusNormal"/>
        <w:spacing w:before="220"/>
        <w:ind w:firstLine="540"/>
        <w:jc w:val="both"/>
      </w:pPr>
      <w:r>
        <w:t>48.6.1.1. Мир вокруг меня: Общение с друзьями. Ценности и нормы общения. Личностные качества. Свобода и ответственность в общении.</w:t>
      </w:r>
    </w:p>
    <w:p w:rsidR="00C86223" w:rsidRDefault="00C86223">
      <w:pPr>
        <w:pStyle w:val="ConsPlusNormal"/>
        <w:spacing w:before="220"/>
        <w:ind w:firstLine="540"/>
        <w:jc w:val="both"/>
      </w:pPr>
      <w:r>
        <w:t>48.6.1.2. Мир моих увлечений: Совместный отдых. Спорт. Спортивные мероприятия. Здоровый образ жизни. Путешествия.</w:t>
      </w:r>
    </w:p>
    <w:p w:rsidR="00C86223" w:rsidRDefault="00C86223">
      <w:pPr>
        <w:pStyle w:val="ConsPlusNormal"/>
        <w:spacing w:before="220"/>
        <w:ind w:firstLine="540"/>
        <w:jc w:val="both"/>
      </w:pPr>
      <w:r>
        <w:t>48.6.1.3. Моя Родина: Казань - историческая, культурная, спортивная столица. Памятные места Казани. Музеи Казани. Выдающиеся личности татарского народа.</w:t>
      </w:r>
    </w:p>
    <w:p w:rsidR="00C86223" w:rsidRDefault="00C86223">
      <w:pPr>
        <w:pStyle w:val="ConsPlusNormal"/>
        <w:spacing w:before="220"/>
        <w:ind w:firstLine="540"/>
        <w:jc w:val="both"/>
      </w:pPr>
      <w:r>
        <w:t>48.6.2. Умения по видам речевой деятельности.</w:t>
      </w:r>
    </w:p>
    <w:p w:rsidR="00C86223" w:rsidRDefault="00C86223">
      <w:pPr>
        <w:pStyle w:val="ConsPlusNormal"/>
        <w:spacing w:before="220"/>
        <w:ind w:firstLine="540"/>
        <w:jc w:val="both"/>
      </w:pPr>
      <w:r>
        <w:lastRenderedPageBreak/>
        <w:t>48.6.2.1. Аудирование: восприятие на слух и понимание аутентичных текстов, содержащих незнакомые слова и неизученные языковые явления, не препятствующие решению коммуникативной задачи с пониманием основного содержания или запрашиваемой информации; умение определять основную тему или идею услышанного текста; извлечение главной информации в услышанном от второстепенной, прогнозирование содержания текста по началу сообщения.</w:t>
      </w:r>
    </w:p>
    <w:p w:rsidR="00C86223" w:rsidRDefault="00C86223">
      <w:pPr>
        <w:pStyle w:val="ConsPlusNormal"/>
        <w:spacing w:before="220"/>
        <w:ind w:firstLine="540"/>
        <w:jc w:val="both"/>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86223" w:rsidRDefault="00C86223">
      <w:pPr>
        <w:pStyle w:val="ConsPlusNormal"/>
        <w:spacing w:before="220"/>
        <w:ind w:firstLine="540"/>
        <w:jc w:val="both"/>
      </w:pPr>
      <w:r>
        <w:t>48.6.2.2. Говорение.</w:t>
      </w:r>
    </w:p>
    <w:p w:rsidR="00C86223" w:rsidRDefault="00C86223">
      <w:pPr>
        <w:pStyle w:val="ConsPlusNormal"/>
        <w:spacing w:before="220"/>
        <w:ind w:firstLine="540"/>
        <w:jc w:val="both"/>
      </w:pPr>
      <w:r>
        <w:t>48.6.2.2.1. Диалогическая речь: вести диалоги разного характера: диалог-побуждение к действию; диалог-расспрос; вести комбинированный диалог.</w:t>
      </w:r>
    </w:p>
    <w:p w:rsidR="00C86223" w:rsidRDefault="00C86223">
      <w:pPr>
        <w:pStyle w:val="ConsPlusNormal"/>
        <w:spacing w:before="220"/>
        <w:ind w:firstLine="540"/>
        <w:jc w:val="both"/>
      </w:pPr>
      <w:r>
        <w:t>48.6.2.2.2. Монологическая речь: создание устных связных монологических высказываний с использованием основных коммуникативных типов речи: описание, повествование, рассуждение; пересказ основного содержания прочитанного или прослушанного текста; изложение результатов выполненной проектной работы.</w:t>
      </w:r>
    </w:p>
    <w:p w:rsidR="00C86223" w:rsidRDefault="00C86223">
      <w:pPr>
        <w:pStyle w:val="ConsPlusNormal"/>
        <w:spacing w:before="220"/>
        <w:ind w:firstLine="540"/>
        <w:jc w:val="both"/>
      </w:pPr>
      <w:r>
        <w:t>48.6.3. Смысловое чтение: чтение про себя с пониманием учебных и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с определением основной темы и главных фактов или событий в прочитанном тексте, игнорируя незнакомые слова, несущественные для понимания основного содержания; чтение несплошных текстов (таблиц) и понимание представленной в них информации.</w:t>
      </w:r>
    </w:p>
    <w:p w:rsidR="00C86223" w:rsidRDefault="00C86223">
      <w:pPr>
        <w:pStyle w:val="ConsPlusNormal"/>
        <w:spacing w:before="220"/>
        <w:ind w:firstLine="540"/>
        <w:jc w:val="both"/>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C86223" w:rsidRDefault="00C86223">
      <w:pPr>
        <w:pStyle w:val="ConsPlusNormal"/>
        <w:spacing w:before="220"/>
        <w:ind w:firstLine="540"/>
        <w:jc w:val="both"/>
      </w:pPr>
      <w:r>
        <w:t>48.6.4. Письменная речь: написание личного письма по образцу (расспрашивать адресата о его жизни, делах, сообщать то же самое о себе, выражать благодарность, давать совет, просить о чем-либо); написание сообщения, кратко представляя Россию, Республику Татарстан; изложение основного содержания прочитанного или прослушанного текста с выражением своего отношения к событиям и фактам, изложенным в тексте; составление и написание небольших творческих текстов по нравственным проблемам, аргументируя свое мнение.</w:t>
      </w:r>
    </w:p>
    <w:p w:rsidR="00C86223" w:rsidRDefault="00C86223">
      <w:pPr>
        <w:pStyle w:val="ConsPlusNormal"/>
        <w:spacing w:before="220"/>
        <w:ind w:firstLine="540"/>
        <w:jc w:val="both"/>
      </w:pPr>
      <w:r>
        <w:t>48.6.5. Языковые знания и навыки.</w:t>
      </w:r>
    </w:p>
    <w:p w:rsidR="00C86223" w:rsidRDefault="00C86223">
      <w:pPr>
        <w:pStyle w:val="ConsPlusNormal"/>
        <w:spacing w:before="220"/>
        <w:ind w:firstLine="540"/>
        <w:jc w:val="both"/>
      </w:pPr>
      <w:r>
        <w:t>48.6.5.1. Морфология.</w:t>
      </w:r>
    </w:p>
    <w:p w:rsidR="00C86223" w:rsidRDefault="00C86223">
      <w:pPr>
        <w:pStyle w:val="ConsPlusNormal"/>
        <w:spacing w:before="220"/>
        <w:ind w:firstLine="540"/>
        <w:jc w:val="both"/>
      </w:pPr>
      <w:r>
        <w:t xml:space="preserve">Знание о соответствии-несоответствии отдельных грамматических форм в татарском и русском языках: отсутствие в татарском языке категории рода имен существительных и выражение значения рода с помощью лексем; присутствие в татарском языке категории принадлежности существительных и выражение ее в русском языке; особенности временных форм глаголов изъявительного наклонения в татарском языке; отсутствие в татарском языке категории вида у глаголов и выражение этой категории с помощью аналитических форм; несогласованность прилагательных с определяемым словом; употребление послелогов и послеложных слов после слов; употребление частиц в татарском языке; несклоняемость числительных и прилагательных при употреблении с существительными в татарском языке (еч малайда - у трех мальчиков; бишенче сыйныфта - в пятом классе; жиде баланыц - у семи детей, матур бинада - в красивом здании); несклоняемость существительных при употреблении с количественными числительными. Обобщение изученных грамматических форм имени существительного, имени прилагательного, </w:t>
      </w:r>
      <w:r>
        <w:lastRenderedPageBreak/>
        <w:t>числительного, местоимения, глагола, наречия.</w:t>
      </w:r>
    </w:p>
    <w:p w:rsidR="00C86223" w:rsidRDefault="00C86223">
      <w:pPr>
        <w:pStyle w:val="ConsPlusNormal"/>
        <w:spacing w:before="220"/>
        <w:ind w:firstLine="540"/>
        <w:jc w:val="both"/>
      </w:pPr>
      <w:r>
        <w:t>48.6.6. Социокультурные знания и умения: знание и использование активных формул татарского речевого этикета в ситуациях общения; знание и использование в устной и письменной речи наиболее употребительных реалий в рамках отобранного тематического содержания; знание названий городов России и Татарстана на татарском языке; известных татарских ученых, артистов, художников, спортсменов; - знакомство с образцами татарской поэзии и прозы; формирование умения представлять основные достижения России и Республики Татарстан.</w:t>
      </w:r>
    </w:p>
    <w:p w:rsidR="00C86223" w:rsidRDefault="00C86223">
      <w:pPr>
        <w:pStyle w:val="ConsPlusNormal"/>
        <w:spacing w:before="220"/>
        <w:ind w:firstLine="540"/>
        <w:jc w:val="both"/>
      </w:pPr>
      <w:r>
        <w:t>48.6.7. Компенсаторные умения: использование словарных замен в процессе устно-речевого общения; использование при формулировании собственных высказываний ключевыех слов, плана к тексту, тематического словаря.</w:t>
      </w:r>
    </w:p>
    <w:p w:rsidR="00C86223" w:rsidRDefault="00C86223">
      <w:pPr>
        <w:pStyle w:val="ConsPlusNormal"/>
        <w:ind w:firstLine="540"/>
        <w:jc w:val="both"/>
      </w:pPr>
    </w:p>
    <w:p w:rsidR="00C86223" w:rsidRDefault="00C86223">
      <w:pPr>
        <w:pStyle w:val="ConsPlusTitle"/>
        <w:ind w:firstLine="540"/>
        <w:jc w:val="both"/>
        <w:outlineLvl w:val="3"/>
      </w:pPr>
      <w:r>
        <w:t>48.7. Содержание обучения в 11 классе.</w:t>
      </w:r>
    </w:p>
    <w:p w:rsidR="00C86223" w:rsidRDefault="00C86223">
      <w:pPr>
        <w:pStyle w:val="ConsPlusNormal"/>
        <w:spacing w:before="220"/>
        <w:ind w:firstLine="540"/>
        <w:jc w:val="both"/>
      </w:pPr>
      <w:r>
        <w:t>48.7.1. Мир моего "Я": Семейные ценности и традиции. Ответственное отношение к созданию семьи. Современные проблемы в семейных отношениях.</w:t>
      </w:r>
    </w:p>
    <w:p w:rsidR="00C86223" w:rsidRDefault="00C86223">
      <w:pPr>
        <w:pStyle w:val="ConsPlusNormal"/>
        <w:spacing w:before="220"/>
        <w:ind w:firstLine="540"/>
        <w:jc w:val="both"/>
      </w:pPr>
      <w:r>
        <w:t>48.7.1.1. Мир вокруг меня: Современные профессии. Выбор профессии. Высшие учебные заведения.</w:t>
      </w:r>
    </w:p>
    <w:p w:rsidR="00C86223" w:rsidRDefault="00C86223">
      <w:pPr>
        <w:pStyle w:val="ConsPlusNormal"/>
        <w:spacing w:before="220"/>
        <w:ind w:firstLine="540"/>
        <w:jc w:val="both"/>
      </w:pPr>
      <w:r>
        <w:t>48.7.1.2. Мир моих увлечений: Интересы современной молодежи. Совместный отдых. Искусство и творчество.</w:t>
      </w:r>
    </w:p>
    <w:p w:rsidR="00C86223" w:rsidRDefault="00C86223">
      <w:pPr>
        <w:pStyle w:val="ConsPlusNormal"/>
        <w:spacing w:before="220"/>
        <w:ind w:firstLine="540"/>
        <w:jc w:val="both"/>
      </w:pPr>
      <w:r>
        <w:t>48.7.1.3. Моя Родина: Моя родная земля - Татарстан. Достижения Республики Татарстан в области экономики. Международные связи. Межнациональное согласие в Республики Татарстан.</w:t>
      </w:r>
    </w:p>
    <w:p w:rsidR="00C86223" w:rsidRDefault="00C86223">
      <w:pPr>
        <w:pStyle w:val="ConsPlusNormal"/>
        <w:spacing w:before="220"/>
        <w:ind w:firstLine="540"/>
        <w:jc w:val="both"/>
      </w:pPr>
      <w:r>
        <w:t>48.7.2. Умения по видам речевой деятельности.</w:t>
      </w:r>
    </w:p>
    <w:p w:rsidR="00C86223" w:rsidRDefault="00C86223">
      <w:pPr>
        <w:pStyle w:val="ConsPlusNormal"/>
        <w:spacing w:before="220"/>
        <w:ind w:firstLine="540"/>
        <w:jc w:val="both"/>
      </w:pPr>
      <w:r>
        <w:t>48.7.2.1. Аудирование: понимать на слух речь учителя и одноклассников при участии в беседе, объяснять им свое мнение; прослушать небольшие аутентичные тексты или адаптированные отрывки из литературных произведений, текстов информационного характера и выразить свое мнение по их содержанию.</w:t>
      </w:r>
    </w:p>
    <w:p w:rsidR="00C86223" w:rsidRDefault="00C86223">
      <w:pPr>
        <w:pStyle w:val="ConsPlusNormal"/>
        <w:spacing w:before="220"/>
        <w:ind w:firstLine="540"/>
        <w:jc w:val="both"/>
      </w:pPr>
      <w:r>
        <w:t>48.7.2.2. Говорение.</w:t>
      </w:r>
    </w:p>
    <w:p w:rsidR="00C86223" w:rsidRDefault="00C86223">
      <w:pPr>
        <w:pStyle w:val="ConsPlusNormal"/>
        <w:spacing w:before="220"/>
        <w:ind w:firstLine="540"/>
        <w:jc w:val="both"/>
      </w:pPr>
      <w:r>
        <w:t>48.7.2.2.1. Диалогическая речь: умение строить диалогическую речь в пределах тем, предусмотренных программой: диалог - расспрос, диалог - предложение, диалог - обмен мнениями, смешанные диалоги; умение начать, продолжить и закончить разговор; умение расспрашивать с целью уточнения событий; умение выражать просьбу помочь, сделать что-либо, несогласие, умение предлагать сотрудничество; умение составлять модели общения с собеседником с использованием этикетных выражений; умение проводить беседу по предложенной ситуации с помощью опорной схемы.</w:t>
      </w:r>
    </w:p>
    <w:p w:rsidR="00C86223" w:rsidRDefault="00C86223">
      <w:pPr>
        <w:pStyle w:val="ConsPlusNormal"/>
        <w:spacing w:before="220"/>
        <w:ind w:firstLine="540"/>
        <w:jc w:val="both"/>
      </w:pPr>
      <w:r>
        <w:t>48.7.2.2.2. Монологическая речь: умение точно выражать свои мысли в монологической речи, соблюдая орфоэпические и грамматические нормы, используя вводные слова; умение пересказывать содержание прочитанного текста своими словами с помощью вопросов, плана или самостоятельно; умение продолжить пересказ текста; умение составлять рассказ по предложенной теме, соблюдая последовательность; умение выразительно рассказывать наизусть стихотворения; умение подготовить сообщение про новости; умение защитить проект по предложенной теме; умение подготовить презентацию.</w:t>
      </w:r>
    </w:p>
    <w:p w:rsidR="00C86223" w:rsidRDefault="00C86223">
      <w:pPr>
        <w:pStyle w:val="ConsPlusNormal"/>
        <w:spacing w:before="220"/>
        <w:ind w:firstLine="540"/>
        <w:jc w:val="both"/>
      </w:pPr>
      <w:r>
        <w:t xml:space="preserve">48.7.3. Смысловое чтение: владение навыками чтения научно-популярных, официальных текстов в пределах тем, предусмотренных программой, с полным пониманием их содержания; умение работать с текстами, в которых содержатся таблицы, иллюстрации, наглядная символика; умение при чтении текста выделять нужную информацию, систематизировать, сравнивать, </w:t>
      </w:r>
      <w:r>
        <w:lastRenderedPageBreak/>
        <w:t>анализировать, обобщать и изменять его содержание.</w:t>
      </w:r>
    </w:p>
    <w:p w:rsidR="00C86223" w:rsidRDefault="00C86223">
      <w:pPr>
        <w:pStyle w:val="ConsPlusNormal"/>
        <w:spacing w:before="220"/>
        <w:ind w:firstLine="540"/>
        <w:jc w:val="both"/>
      </w:pPr>
      <w:r>
        <w:t>48.7.4. Письменная речь: умение письменно составлять рассказы по предложенной теме, прагматические тексты (рецепты, объявления, афишы и так далее), тексты эпистолярного жанра (личные и официальные письма, поздравления и так далее); умение письменно выражать свои мысли по данной проблеме; умение продолжить предложенный текст или видоизменить его.</w:t>
      </w:r>
    </w:p>
    <w:p w:rsidR="00C86223" w:rsidRDefault="00C86223">
      <w:pPr>
        <w:pStyle w:val="ConsPlusNormal"/>
        <w:spacing w:before="220"/>
        <w:ind w:firstLine="540"/>
        <w:jc w:val="both"/>
      </w:pPr>
      <w:r>
        <w:t>48.7.5. Языковые знания и навыки.</w:t>
      </w:r>
    </w:p>
    <w:p w:rsidR="00C86223" w:rsidRDefault="00C86223">
      <w:pPr>
        <w:pStyle w:val="ConsPlusNormal"/>
        <w:spacing w:before="220"/>
        <w:ind w:firstLine="540"/>
        <w:jc w:val="both"/>
      </w:pPr>
      <w:r>
        <w:t>48.7.5.1. Синтаксис. Пунктуация.</w:t>
      </w:r>
    </w:p>
    <w:p w:rsidR="00C86223" w:rsidRDefault="00C86223">
      <w:pPr>
        <w:pStyle w:val="ConsPlusNormal"/>
        <w:spacing w:before="220"/>
        <w:ind w:firstLine="540"/>
        <w:jc w:val="both"/>
      </w:pPr>
      <w:r>
        <w:t>Словосочетание. Простое предложение. Главные и второстепенные члены предложения. Средства связи в предложении. Особенности постпозиции сказуемого в повествовательном предложении. Сложносочиненные предложения.</w:t>
      </w:r>
    </w:p>
    <w:p w:rsidR="00C86223" w:rsidRDefault="00C86223">
      <w:pPr>
        <w:pStyle w:val="ConsPlusNormal"/>
        <w:spacing w:before="220"/>
        <w:ind w:firstLine="540"/>
        <w:jc w:val="both"/>
      </w:pPr>
      <w:r>
        <w:rPr>
          <w:noProof/>
          <w:position w:val="-151"/>
        </w:rPr>
        <w:drawing>
          <wp:inline distT="0" distB="0" distL="0" distR="0">
            <wp:extent cx="5561965" cy="2068830"/>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a:extLst>
                        <a:ext uri="{28A0092B-C50C-407E-A947-70E740481C1C}">
                          <a14:useLocalDpi xmlns:a14="http://schemas.microsoft.com/office/drawing/2010/main" val="0"/>
                        </a:ext>
                      </a:extLst>
                    </a:blip>
                    <a:srcRect/>
                    <a:stretch>
                      <a:fillRect/>
                    </a:stretch>
                  </pic:blipFill>
                  <pic:spPr bwMode="auto">
                    <a:xfrm>
                      <a:off x="0" y="0"/>
                      <a:ext cx="5561965" cy="2068830"/>
                    </a:xfrm>
                    <a:prstGeom prst="rect">
                      <a:avLst/>
                    </a:prstGeom>
                    <a:noFill/>
                    <a:ln>
                      <a:noFill/>
                    </a:ln>
                  </pic:spPr>
                </pic:pic>
              </a:graphicData>
            </a:graphic>
          </wp:inline>
        </w:drawing>
      </w:r>
    </w:p>
    <w:p w:rsidR="00C86223" w:rsidRDefault="00C86223">
      <w:pPr>
        <w:pStyle w:val="ConsPlusNormal"/>
        <w:spacing w:before="220"/>
        <w:ind w:firstLine="540"/>
        <w:jc w:val="both"/>
      </w:pPr>
      <w:r>
        <w:t>48.7.6. Социокультурные знания и умения: знание и использование изученных формул татарского речевого этикета в ситуациях общения; знание и использование в устной и письменной речи активной фоновой лексики и реалий в рамках отобранного тематического содержания (народы России, национальные праздники и традиции народов, проживающих на территории Республики Татарстан); знание наиболее известных учебных заведений Республики Татарстан; знакомство с образцами татарской поэзии и прозы; формирование умения представлять известных деятелей культуры и искусства татарского народа.</w:t>
      </w:r>
    </w:p>
    <w:p w:rsidR="00C86223" w:rsidRDefault="00C86223">
      <w:pPr>
        <w:pStyle w:val="ConsPlusNormal"/>
        <w:spacing w:before="220"/>
        <w:ind w:firstLine="540"/>
        <w:jc w:val="both"/>
      </w:pPr>
      <w:r>
        <w:t>48.7.7. Компенсаторные умения: использование при формулировании собственных высказываний ключевых слов, плана; использование словарных замен в процессе устно-речевого общения; игнорирование информации,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 сравнение объектов, явлений, процессов, их элементов и основных функций в рамках изученной тематики.</w:t>
      </w:r>
    </w:p>
    <w:p w:rsidR="00C86223" w:rsidRDefault="00C86223">
      <w:pPr>
        <w:pStyle w:val="ConsPlusNormal"/>
        <w:ind w:firstLine="540"/>
        <w:jc w:val="both"/>
      </w:pPr>
    </w:p>
    <w:p w:rsidR="00C86223" w:rsidRDefault="00C86223">
      <w:pPr>
        <w:pStyle w:val="ConsPlusTitle"/>
        <w:ind w:firstLine="540"/>
        <w:jc w:val="both"/>
        <w:outlineLvl w:val="3"/>
      </w:pPr>
      <w:r>
        <w:t>48.8. Планируемые результаты освоения программы по государственному (татарскому) языку на уровне среднего общего образования.</w:t>
      </w:r>
    </w:p>
    <w:p w:rsidR="00C86223" w:rsidRDefault="00C86223">
      <w:pPr>
        <w:pStyle w:val="ConsPlusNormal"/>
        <w:spacing w:before="220"/>
        <w:ind w:firstLine="540"/>
        <w:jc w:val="both"/>
      </w:pPr>
      <w:r>
        <w:t>48.8.1. В результате изучения государственного (татарского)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 xml:space="preserve">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w:t>
      </w:r>
      <w:r>
        <w:lastRenderedPageBreak/>
        <w:t>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 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татарскому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lastRenderedPageBreak/>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(татарского) языка; 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 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учебно-исследовательскую и проектную деятельность, в том числе по татарскому языку, индивидуально и в группе.</w:t>
      </w:r>
    </w:p>
    <w:p w:rsidR="00C86223" w:rsidRDefault="00C86223">
      <w:pPr>
        <w:pStyle w:val="ConsPlusNormal"/>
        <w:spacing w:before="220"/>
        <w:ind w:firstLine="540"/>
        <w:jc w:val="both"/>
      </w:pPr>
      <w:r>
        <w:t>48.8.2. В процессе достижения личностных результатов освоения обучающимися программы по государственному (татарскому)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w:t>
      </w:r>
      <w:r>
        <w:lastRenderedPageBreak/>
        <w:t>и читательского опыта.</w:t>
      </w:r>
    </w:p>
    <w:p w:rsidR="00C86223" w:rsidRDefault="00C86223">
      <w:pPr>
        <w:pStyle w:val="ConsPlusNormal"/>
        <w:spacing w:before="220"/>
        <w:ind w:firstLine="540"/>
        <w:jc w:val="both"/>
      </w:pPr>
      <w:r>
        <w:t>48.8.3. В результате изучения государственного (татарского)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48.8.3.1.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48.8.3.2.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48.8.3.3.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48.8.3.4.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48.8.3.5.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48.8.3.6.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lastRenderedPageBreak/>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48.8.3.7.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48.8.3.8. У обучающегося будут сформированы следующие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(татарскому) языку;</w:t>
      </w:r>
    </w:p>
    <w:p w:rsidR="00C86223" w:rsidRDefault="00C86223">
      <w:pPr>
        <w:pStyle w:val="ConsPlusNormal"/>
        <w:spacing w:before="220"/>
        <w:ind w:firstLine="540"/>
        <w:jc w:val="both"/>
      </w:pPr>
      <w:r>
        <w:t>48.8.4. Предметные результаты изучения государственного (татарского) языка. К концу 10 класса обучающийся научится:</w:t>
      </w:r>
    </w:p>
    <w:p w:rsidR="00C86223" w:rsidRDefault="00C86223">
      <w:pPr>
        <w:pStyle w:val="ConsPlusNormal"/>
        <w:spacing w:before="220"/>
        <w:ind w:firstLine="540"/>
        <w:jc w:val="both"/>
      </w:pPr>
      <w:r>
        <w:t>понимать на слух содержание аутентичных текстов, содержащих незнакомые слова и неизученные языковые явления, не препятствующие решению коммуникативной задачи;</w:t>
      </w:r>
    </w:p>
    <w:p w:rsidR="00C86223" w:rsidRDefault="00C86223">
      <w:pPr>
        <w:pStyle w:val="ConsPlusNormal"/>
        <w:spacing w:before="220"/>
        <w:ind w:firstLine="540"/>
        <w:jc w:val="both"/>
      </w:pPr>
      <w:r>
        <w:t>определять основную тему, идею услышанного текста;</w:t>
      </w:r>
    </w:p>
    <w:p w:rsidR="00C86223" w:rsidRDefault="00C86223">
      <w:pPr>
        <w:pStyle w:val="ConsPlusNormal"/>
        <w:spacing w:before="220"/>
        <w:ind w:firstLine="540"/>
        <w:jc w:val="both"/>
      </w:pPr>
      <w:r>
        <w:t>извлекать главную информацию в услышанном от второстепенной, прогнозировать содержание текста по началу сообщения (время звучания текста - не более 2-х минут);</w:t>
      </w:r>
    </w:p>
    <w:p w:rsidR="00C86223" w:rsidRDefault="00C86223">
      <w:pPr>
        <w:pStyle w:val="ConsPlusNormal"/>
        <w:spacing w:before="220"/>
        <w:ind w:firstLine="540"/>
        <w:jc w:val="both"/>
      </w:pPr>
      <w:r>
        <w:t>вести диалоги разного характера (диалог-побуждение к действию; диалог-расспрос, комбинированный диалог (объем диалога: 10 - 11 реплик со стороны каждого собеседника);</w:t>
      </w:r>
    </w:p>
    <w:p w:rsidR="00C86223" w:rsidRDefault="00C86223">
      <w:pPr>
        <w:pStyle w:val="ConsPlusNormal"/>
        <w:spacing w:before="220"/>
        <w:ind w:firstLine="540"/>
        <w:jc w:val="both"/>
      </w:pPr>
      <w:r>
        <w:t>создавать устные монологические высказывания с использованием основных коммуникативных типов речи: описание, повествование, рассуждение (объем монологического высказывания: 10 - 11 фраз);</w:t>
      </w:r>
    </w:p>
    <w:p w:rsidR="00C86223" w:rsidRDefault="00C86223">
      <w:pPr>
        <w:pStyle w:val="ConsPlusNormal"/>
        <w:spacing w:before="220"/>
        <w:ind w:firstLine="540"/>
        <w:jc w:val="both"/>
      </w:pPr>
      <w:r>
        <w:t>пересказывать основное содержание прочитанного или прослушанного текста; излагать результаты выполненной проектной работы;</w:t>
      </w:r>
    </w:p>
    <w:p w:rsidR="00C86223" w:rsidRDefault="00C86223">
      <w:pPr>
        <w:pStyle w:val="ConsPlusNormal"/>
        <w:spacing w:before="220"/>
        <w:ind w:firstLine="540"/>
        <w:jc w:val="both"/>
      </w:pPr>
      <w:r>
        <w:t xml:space="preserve">читать про себя с пониманием адаптированные аутентичные тексты с пониманием основного </w:t>
      </w:r>
      <w:r>
        <w:lastRenderedPageBreak/>
        <w:t>содержания или запрашиваемой информации;</w:t>
      </w:r>
    </w:p>
    <w:p w:rsidR="00C86223" w:rsidRDefault="00C86223">
      <w:pPr>
        <w:pStyle w:val="ConsPlusNormal"/>
        <w:spacing w:before="220"/>
        <w:ind w:firstLine="540"/>
        <w:jc w:val="both"/>
      </w:pPr>
      <w:r>
        <w:t>читать несплошные тексты и понимание представленной в них информации (объем текста: 400 слов);</w:t>
      </w:r>
    </w:p>
    <w:p w:rsidR="00C86223" w:rsidRDefault="00C86223">
      <w:pPr>
        <w:pStyle w:val="ConsPlusNormal"/>
        <w:spacing w:before="220"/>
        <w:ind w:firstLine="540"/>
        <w:jc w:val="both"/>
      </w:pPr>
      <w:r>
        <w:t>писать личное письмо с использованием и без использованием образца (объем письменного высказывания: до 80 - 100 слов);</w:t>
      </w:r>
    </w:p>
    <w:p w:rsidR="00C86223" w:rsidRDefault="00C86223">
      <w:pPr>
        <w:pStyle w:val="ConsPlusNormal"/>
        <w:spacing w:before="220"/>
        <w:ind w:firstLine="540"/>
        <w:jc w:val="both"/>
      </w:pPr>
      <w:r>
        <w:t>излагать основное содержание прочитанного или прослушанного текста с выражением своего отношения к событиям и фактам, изложенным в тексте; составлять письменно творческие тексты, аргументируя свое мнение.</w:t>
      </w:r>
    </w:p>
    <w:p w:rsidR="00C86223" w:rsidRDefault="00C86223">
      <w:pPr>
        <w:pStyle w:val="ConsPlusNormal"/>
        <w:spacing w:before="220"/>
        <w:ind w:firstLine="540"/>
        <w:jc w:val="both"/>
      </w:pPr>
      <w:r>
        <w:t>48.8.5. Предметные результаты изучения государственного (татарского) языка. К концу 11 класса обучающийся научится:</w:t>
      </w:r>
    </w:p>
    <w:p w:rsidR="00C86223" w:rsidRDefault="00C86223">
      <w:pPr>
        <w:pStyle w:val="ConsPlusNormal"/>
        <w:spacing w:before="220"/>
        <w:ind w:firstLine="540"/>
        <w:jc w:val="both"/>
      </w:pPr>
      <w:r>
        <w:t>прослушать небольшие аутентичные тексты или адаптированные отрывки из литературных произведений, текстов информационного характера и выразить свое мнение по их содержанию (продолжительность текстов по времени звучания не более 1,5 минут);</w:t>
      </w:r>
    </w:p>
    <w:p w:rsidR="00C86223" w:rsidRDefault="00C86223">
      <w:pPr>
        <w:pStyle w:val="ConsPlusNormal"/>
        <w:spacing w:before="220"/>
        <w:ind w:firstLine="540"/>
        <w:jc w:val="both"/>
      </w:pPr>
      <w:r>
        <w:t>строить диалогическую речь в пределах тем, предусмотренных программой (каждый участник диалога должен произнести не менее 10 - 12 реплик);</w:t>
      </w:r>
    </w:p>
    <w:p w:rsidR="00C86223" w:rsidRDefault="00C86223">
      <w:pPr>
        <w:pStyle w:val="ConsPlusNormal"/>
        <w:spacing w:before="220"/>
        <w:ind w:firstLine="540"/>
        <w:jc w:val="both"/>
      </w:pPr>
      <w:r>
        <w:t>выражать свои мысли в монологической речи, соблюдая нормы татарского языка;</w:t>
      </w:r>
    </w:p>
    <w:p w:rsidR="00C86223" w:rsidRDefault="00C86223">
      <w:pPr>
        <w:pStyle w:val="ConsPlusNormal"/>
        <w:spacing w:before="220"/>
        <w:ind w:firstLine="540"/>
        <w:jc w:val="both"/>
      </w:pPr>
      <w:r>
        <w:t>пересказывать содержание прочитанного текста своими словами;</w:t>
      </w:r>
    </w:p>
    <w:p w:rsidR="00C86223" w:rsidRDefault="00C86223">
      <w:pPr>
        <w:pStyle w:val="ConsPlusNormal"/>
        <w:spacing w:before="220"/>
        <w:ind w:firstLine="540"/>
        <w:jc w:val="both"/>
      </w:pPr>
      <w:r>
        <w:t>составлять рассказ по предложенной теме, соблюдая последовательность;</w:t>
      </w:r>
    </w:p>
    <w:p w:rsidR="00C86223" w:rsidRDefault="00C86223">
      <w:pPr>
        <w:pStyle w:val="ConsPlusNormal"/>
        <w:spacing w:before="220"/>
        <w:ind w:firstLine="540"/>
        <w:jc w:val="both"/>
      </w:pPr>
      <w:r>
        <w:t>выразительно рассказывать наизусть стихотворения;</w:t>
      </w:r>
    </w:p>
    <w:p w:rsidR="00C86223" w:rsidRDefault="00C86223">
      <w:pPr>
        <w:pStyle w:val="ConsPlusNormal"/>
        <w:spacing w:before="220"/>
        <w:ind w:firstLine="540"/>
        <w:jc w:val="both"/>
      </w:pPr>
      <w:r>
        <w:t>защитить проект по предложенной теме; подготовить презентацию (объем монологической речи: не менее 13 - 15 фраз);</w:t>
      </w:r>
    </w:p>
    <w:p w:rsidR="00C86223" w:rsidRDefault="00C86223">
      <w:pPr>
        <w:pStyle w:val="ConsPlusNormal"/>
        <w:spacing w:before="220"/>
        <w:ind w:firstLine="540"/>
        <w:jc w:val="both"/>
      </w:pPr>
      <w:r>
        <w:t>владеть навыками чтения различных текстов с полным пониманием их содержания;</w:t>
      </w:r>
    </w:p>
    <w:p w:rsidR="00C86223" w:rsidRDefault="00C86223">
      <w:pPr>
        <w:pStyle w:val="ConsPlusNormal"/>
        <w:spacing w:before="220"/>
        <w:ind w:firstLine="540"/>
        <w:jc w:val="both"/>
      </w:pPr>
      <w:r>
        <w:t>текстов, в которых содержатся таблицы, иллюстрации;</w:t>
      </w:r>
    </w:p>
    <w:p w:rsidR="00C86223" w:rsidRDefault="00C86223">
      <w:pPr>
        <w:pStyle w:val="ConsPlusNormal"/>
        <w:spacing w:before="220"/>
        <w:ind w:firstLine="540"/>
        <w:jc w:val="both"/>
      </w:pPr>
      <w:r>
        <w:t>выделять нужную информацию (объем текста для чтения: 500 слов);</w:t>
      </w:r>
    </w:p>
    <w:p w:rsidR="00C86223" w:rsidRDefault="00C86223">
      <w:pPr>
        <w:pStyle w:val="ConsPlusNormal"/>
        <w:spacing w:before="220"/>
        <w:ind w:firstLine="540"/>
        <w:jc w:val="both"/>
      </w:pPr>
      <w:r>
        <w:t>письменно составлять рассказы по предложенной теме, прагматические тексты, тексты эпистолярного жанра; письменно выражать свои мысли по данной проблеме;</w:t>
      </w:r>
    </w:p>
    <w:p w:rsidR="00C86223" w:rsidRDefault="00C86223">
      <w:pPr>
        <w:pStyle w:val="ConsPlusNormal"/>
        <w:spacing w:before="220"/>
        <w:ind w:firstLine="540"/>
        <w:jc w:val="both"/>
      </w:pPr>
      <w:r>
        <w:t>продолжить предложенный текст или видоизменить его (объем письменной работы: 110 - 120 слов).</w:t>
      </w:r>
    </w:p>
    <w:p w:rsidR="00C86223" w:rsidRDefault="00C86223">
      <w:pPr>
        <w:pStyle w:val="ConsPlusNormal"/>
        <w:ind w:firstLine="540"/>
        <w:jc w:val="both"/>
      </w:pPr>
    </w:p>
    <w:p w:rsidR="00C86223" w:rsidRDefault="00C86223">
      <w:pPr>
        <w:pStyle w:val="ConsPlusTitle"/>
        <w:ind w:firstLine="540"/>
        <w:jc w:val="both"/>
        <w:outlineLvl w:val="2"/>
      </w:pPr>
      <w:r>
        <w:t>49. Федеральная рабочая программа по учебному предмету "Родной (тувинский) язык".</w:t>
      </w:r>
    </w:p>
    <w:p w:rsidR="00C86223" w:rsidRDefault="00C86223">
      <w:pPr>
        <w:pStyle w:val="ConsPlusNormal"/>
        <w:spacing w:before="220"/>
        <w:ind w:firstLine="540"/>
        <w:jc w:val="both"/>
      </w:pPr>
      <w:r>
        <w:t>49.1. Федеральная рабочая программа по учебному предмету "Родной (тувинский) язык" (предметная область "Родной язык и родная литература") (далее соответственно - программа по родному (тувинскому) языку, родной (тувинский) язык, тувинский язык) разработана для обучающихся, владеющих родным (тувинским) языком, и включает пояснительную записку, содержание обучения, планируемые результаты освоения программы по родному (тувинскому) языку.</w:t>
      </w:r>
    </w:p>
    <w:p w:rsidR="00C86223" w:rsidRDefault="00C86223">
      <w:pPr>
        <w:pStyle w:val="ConsPlusNormal"/>
        <w:spacing w:before="220"/>
        <w:ind w:firstLine="540"/>
        <w:jc w:val="both"/>
      </w:pPr>
      <w:r>
        <w:t>49.2. Пояснительная записка отражает общие цели изучения родного (тувинского)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lastRenderedPageBreak/>
        <w:t>49.3.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49.4. Планируемые результаты освоения программы по родному (тувинскому)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49.5. Пояснительная записка.</w:t>
      </w:r>
    </w:p>
    <w:p w:rsidR="00C86223" w:rsidRDefault="00C86223">
      <w:pPr>
        <w:pStyle w:val="ConsPlusNormal"/>
        <w:spacing w:before="220"/>
        <w:ind w:firstLine="540"/>
        <w:jc w:val="both"/>
      </w:pPr>
      <w:r>
        <w:t>49.5.1. Программа по родному (тувинскому)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49.5.2. Тувинский язык является родным языком тувинского народа, который проживает на территории Российской Федерации, государственным языком Республики Тыва наряду с русским. Изучение предмета "Родной (тувинский) язык"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C86223" w:rsidRDefault="00C86223">
      <w:pPr>
        <w:pStyle w:val="ConsPlusNormal"/>
        <w:spacing w:before="220"/>
        <w:ind w:firstLine="540"/>
        <w:jc w:val="both"/>
      </w:pPr>
      <w:r>
        <w:t>Системообразующей доминантной содержания курса родного тувинского языка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w:t>
      </w:r>
    </w:p>
    <w:p w:rsidR="00C86223" w:rsidRDefault="00C86223">
      <w:pPr>
        <w:pStyle w:val="ConsPlusNormal"/>
        <w:spacing w:before="220"/>
        <w:ind w:firstLine="540"/>
        <w:jc w:val="both"/>
      </w:pPr>
      <w:r>
        <w:t>Программа по родному (тувинскому) языку нацелена на расширение, углубление и систематизацию теоретического материала как базы развития практических навыков. Программа нацелена на расширение, углубление и систематизацию теоретического материала как базы развития практических навыков. Содержание обучения родному (тувинскому) языку структурировано на основе компетентностного подхода. Обучение направлено не только на усвоение выпускниками целостной системы знаний и овладение соответствующими умениями и навыками, но и на развитее способности применять полученные знания, умения и навыки в быту, учебной и общественной деятельности.</w:t>
      </w:r>
    </w:p>
    <w:p w:rsidR="00C86223" w:rsidRDefault="00C86223">
      <w:pPr>
        <w:pStyle w:val="ConsPlusNormal"/>
        <w:spacing w:before="220"/>
        <w:ind w:firstLine="540"/>
        <w:jc w:val="both"/>
      </w:pPr>
      <w:r>
        <w:t>49.5.3. В содержании программы по родному (тувинскому) языку выделяются следующие содержательные линии: "Общие сведения о языке", "Разделы науки о языке", "Речь. Культура речи".</w:t>
      </w:r>
    </w:p>
    <w:p w:rsidR="00C86223" w:rsidRDefault="00C86223">
      <w:pPr>
        <w:pStyle w:val="ConsPlusNormal"/>
        <w:spacing w:before="220"/>
        <w:ind w:firstLine="540"/>
        <w:jc w:val="both"/>
      </w:pPr>
      <w:r>
        <w:t>49.5.4. Изучение родного (тувинского) языка направлено на достижение следующих целей:</w:t>
      </w:r>
    </w:p>
    <w:p w:rsidR="00C86223" w:rsidRDefault="00C86223">
      <w:pPr>
        <w:pStyle w:val="ConsPlusNormal"/>
        <w:spacing w:before="220"/>
        <w:ind w:firstLine="540"/>
        <w:jc w:val="both"/>
      </w:pPr>
      <w:r>
        <w:t>воспитание интереса к родному тувинскому языку, сознательного и уважительного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тувинского языка;</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тувинском языке,</w:t>
      </w:r>
    </w:p>
    <w:p w:rsidR="00C86223" w:rsidRDefault="00C86223">
      <w:pPr>
        <w:pStyle w:val="ConsPlusNormal"/>
        <w:spacing w:before="220"/>
        <w:ind w:firstLine="540"/>
        <w:jc w:val="both"/>
      </w:pPr>
      <w:r>
        <w:t>расширение знаний о специфике тувинского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и многоконфессиональном обществе.</w:t>
      </w:r>
    </w:p>
    <w:p w:rsidR="00C86223" w:rsidRDefault="00C86223">
      <w:pPr>
        <w:pStyle w:val="ConsPlusNormal"/>
        <w:spacing w:before="220"/>
        <w:ind w:firstLine="540"/>
        <w:jc w:val="both"/>
      </w:pPr>
      <w:r>
        <w:t>49.5.5. Общее число часов, рекомендованных для изучения родного (тувинского)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49.6. Содержание обучения в 10 классе.</w:t>
      </w:r>
    </w:p>
    <w:p w:rsidR="00C86223" w:rsidRDefault="00C86223">
      <w:pPr>
        <w:pStyle w:val="ConsPlusNormal"/>
        <w:spacing w:before="220"/>
        <w:ind w:firstLine="540"/>
        <w:jc w:val="both"/>
      </w:pPr>
      <w:r>
        <w:t>49.6.1. Общие сведения о языке.</w:t>
      </w:r>
    </w:p>
    <w:p w:rsidR="00C86223" w:rsidRDefault="00C86223">
      <w:pPr>
        <w:pStyle w:val="ConsPlusNormal"/>
        <w:spacing w:before="220"/>
        <w:ind w:firstLine="540"/>
        <w:jc w:val="both"/>
      </w:pPr>
      <w:r>
        <w:t>Язык и общество. Язык и культура. Место тувинского языка в тюркской языковой группе.</w:t>
      </w:r>
    </w:p>
    <w:p w:rsidR="00C86223" w:rsidRDefault="00C86223">
      <w:pPr>
        <w:pStyle w:val="ConsPlusNormal"/>
        <w:spacing w:before="220"/>
        <w:ind w:firstLine="540"/>
        <w:jc w:val="both"/>
      </w:pPr>
      <w:r>
        <w:t>Тувинский язык и история тувинского народа. Памятники древнетюркской рунической письменности. Орхоно-енисейские письменные памятники.</w:t>
      </w:r>
    </w:p>
    <w:p w:rsidR="00C86223" w:rsidRDefault="00C86223">
      <w:pPr>
        <w:pStyle w:val="ConsPlusNormal"/>
        <w:spacing w:before="220"/>
        <w:ind w:firstLine="540"/>
        <w:jc w:val="both"/>
      </w:pPr>
      <w:r>
        <w:t>Тувинский язык в республике Тыва. Функционирование тувинского языка: литературный язык и диалекты.</w:t>
      </w:r>
    </w:p>
    <w:p w:rsidR="00C86223" w:rsidRDefault="00C86223">
      <w:pPr>
        <w:pStyle w:val="ConsPlusNormal"/>
        <w:spacing w:before="220"/>
        <w:ind w:firstLine="540"/>
        <w:jc w:val="both"/>
      </w:pPr>
      <w:r>
        <w:t>Тувинский язык как система разных уровней. Единицы языка (фонема, морфема, слово, части речи, словосочетание, предложение, текст), их взаимосвязь.</w:t>
      </w:r>
    </w:p>
    <w:p w:rsidR="00C86223" w:rsidRDefault="00C86223">
      <w:pPr>
        <w:pStyle w:val="ConsPlusNormal"/>
        <w:spacing w:before="220"/>
        <w:ind w:firstLine="540"/>
        <w:jc w:val="both"/>
      </w:pPr>
      <w:r>
        <w:t>49.6.2. Фонетика. Орфоэпия. Орфография.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фонетике, графике, орфоэпии, орфографии.</w:t>
      </w:r>
    </w:p>
    <w:p w:rsidR="00C86223" w:rsidRDefault="00C86223">
      <w:pPr>
        <w:pStyle w:val="ConsPlusNormal"/>
        <w:spacing w:before="220"/>
        <w:ind w:firstLine="540"/>
        <w:jc w:val="both"/>
      </w:pPr>
      <w:r>
        <w:t>Изменения звуков в потоке речи. Закон сингармонизма и фарингализации в тувинском языке. Ассимиляция. Диссимиляция. Метатеза. Фонетический анализ слова.</w:t>
      </w:r>
    </w:p>
    <w:p w:rsidR="00C86223" w:rsidRDefault="00C86223">
      <w:pPr>
        <w:pStyle w:val="ConsPlusNormal"/>
        <w:spacing w:before="220"/>
        <w:ind w:firstLine="540"/>
        <w:jc w:val="both"/>
      </w:pPr>
      <w:r>
        <w:t>Основные нормы литературного произношения и ударения.</w:t>
      </w:r>
    </w:p>
    <w:p w:rsidR="00C86223" w:rsidRDefault="00C86223">
      <w:pPr>
        <w:pStyle w:val="ConsPlusNormal"/>
        <w:spacing w:before="220"/>
        <w:ind w:firstLine="540"/>
        <w:jc w:val="both"/>
      </w:pPr>
      <w:r>
        <w:t>Принципы тувинской орфографии.</w:t>
      </w:r>
    </w:p>
    <w:p w:rsidR="00C86223" w:rsidRDefault="00C86223">
      <w:pPr>
        <w:pStyle w:val="ConsPlusNormal"/>
        <w:spacing w:before="220"/>
        <w:ind w:firstLine="540"/>
        <w:jc w:val="both"/>
      </w:pPr>
      <w:r>
        <w:t>49.6.3. Лексика и фразеология.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лексикологии и фразеологии.</w:t>
      </w:r>
    </w:p>
    <w:p w:rsidR="00C86223" w:rsidRDefault="00C86223">
      <w:pPr>
        <w:pStyle w:val="ConsPlusNormal"/>
        <w:spacing w:before="220"/>
        <w:ind w:firstLine="540"/>
        <w:jc w:val="both"/>
      </w:pPr>
      <w:r>
        <w:t>Словарный состав тувинского языка. Понятие о словарном составе тувинского языка.</w:t>
      </w:r>
    </w:p>
    <w:p w:rsidR="00C86223" w:rsidRDefault="00C86223">
      <w:pPr>
        <w:pStyle w:val="ConsPlusNormal"/>
        <w:spacing w:before="220"/>
        <w:ind w:firstLine="540"/>
        <w:jc w:val="both"/>
      </w:pPr>
      <w:r>
        <w:t>Слово и его значения: прямое, переносное. Однозначные и многозначные слова. Переносное значение как основа тропов. Омонимы, синонимы, антонимы и их употребление.</w:t>
      </w:r>
    </w:p>
    <w:p w:rsidR="00C86223" w:rsidRDefault="00C86223">
      <w:pPr>
        <w:pStyle w:val="ConsPlusNormal"/>
        <w:spacing w:before="220"/>
        <w:ind w:firstLine="540"/>
        <w:jc w:val="both"/>
      </w:pPr>
      <w:r>
        <w:t>Лексика с точки зрения происхождения: общетюркская, исконно тувинская и заимствованная.</w:t>
      </w:r>
    </w:p>
    <w:p w:rsidR="00C86223" w:rsidRDefault="00C86223">
      <w:pPr>
        <w:pStyle w:val="ConsPlusNormal"/>
        <w:spacing w:before="220"/>
        <w:ind w:firstLine="540"/>
        <w:jc w:val="both"/>
      </w:pPr>
      <w:r>
        <w:t>Сферы употребления лексики тувинского языка. Общеупотребительная лексика, малоупотребительная и лексика ограниченного употребления. Терминология.</w:t>
      </w:r>
    </w:p>
    <w:p w:rsidR="00C86223" w:rsidRDefault="00C86223">
      <w:pPr>
        <w:pStyle w:val="ConsPlusNormal"/>
        <w:spacing w:before="220"/>
        <w:ind w:firstLine="540"/>
        <w:jc w:val="both"/>
      </w:pPr>
      <w:r>
        <w:t>Лексика особого употребления: табу и эвфемизмы.</w:t>
      </w:r>
    </w:p>
    <w:p w:rsidR="00C86223" w:rsidRDefault="00C86223">
      <w:pPr>
        <w:pStyle w:val="ConsPlusNormal"/>
        <w:spacing w:before="220"/>
        <w:ind w:firstLine="540"/>
        <w:jc w:val="both"/>
      </w:pPr>
      <w:r>
        <w:t>Тувинская ономастика и ее особенности.</w:t>
      </w:r>
    </w:p>
    <w:p w:rsidR="00C86223" w:rsidRDefault="00C86223">
      <w:pPr>
        <w:pStyle w:val="ConsPlusNormal"/>
        <w:spacing w:before="220"/>
        <w:ind w:firstLine="540"/>
        <w:jc w:val="both"/>
      </w:pPr>
      <w:r>
        <w:t>Тувинская лексикография.</w:t>
      </w:r>
    </w:p>
    <w:p w:rsidR="00C86223" w:rsidRDefault="00C86223">
      <w:pPr>
        <w:pStyle w:val="ConsPlusNormal"/>
        <w:spacing w:before="220"/>
        <w:ind w:firstLine="540"/>
        <w:jc w:val="both"/>
      </w:pPr>
      <w:r>
        <w:t>Фразеологизмы тувинского языка. Идиомы и фразеологические сочетания.</w:t>
      </w:r>
    </w:p>
    <w:p w:rsidR="00C86223" w:rsidRDefault="00C86223">
      <w:pPr>
        <w:pStyle w:val="ConsPlusNormal"/>
        <w:spacing w:before="220"/>
        <w:ind w:firstLine="540"/>
        <w:jc w:val="both"/>
      </w:pPr>
      <w:r>
        <w:t>Лексический анализ слова.</w:t>
      </w:r>
    </w:p>
    <w:p w:rsidR="00C86223" w:rsidRDefault="00C86223">
      <w:pPr>
        <w:pStyle w:val="ConsPlusNormal"/>
        <w:spacing w:before="220"/>
        <w:ind w:firstLine="540"/>
        <w:jc w:val="both"/>
      </w:pPr>
      <w:r>
        <w:t>49.6.4. Морфемика и словообразование.</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морфемике и словообразованию.</w:t>
      </w:r>
    </w:p>
    <w:p w:rsidR="00C86223" w:rsidRDefault="00C86223">
      <w:pPr>
        <w:pStyle w:val="ConsPlusNormal"/>
        <w:spacing w:before="220"/>
        <w:ind w:firstLine="540"/>
        <w:jc w:val="both"/>
      </w:pPr>
      <w:r>
        <w:lastRenderedPageBreak/>
        <w:t>Основные понятия морфемики и словообразования.</w:t>
      </w:r>
    </w:p>
    <w:p w:rsidR="00C86223" w:rsidRDefault="00C86223">
      <w:pPr>
        <w:pStyle w:val="ConsPlusNormal"/>
        <w:spacing w:before="220"/>
        <w:ind w:firstLine="540"/>
        <w:jc w:val="both"/>
      </w:pPr>
      <w:r>
        <w:t>Основные способы образования слов: лексико-семантический, морфологический, синтаксический, морфолого-синтаксический способ. Аббревиация и калькирование. Образование слов способами конверсии и изоляции.</w:t>
      </w:r>
    </w:p>
    <w:p w:rsidR="00C86223" w:rsidRDefault="00C86223">
      <w:pPr>
        <w:pStyle w:val="ConsPlusNormal"/>
        <w:spacing w:before="220"/>
        <w:ind w:firstLine="540"/>
        <w:jc w:val="both"/>
      </w:pPr>
      <w:r>
        <w:t>Словообразовательный анализ слова.</w:t>
      </w:r>
    </w:p>
    <w:p w:rsidR="00C86223" w:rsidRDefault="00C86223">
      <w:pPr>
        <w:pStyle w:val="ConsPlusNormal"/>
        <w:spacing w:before="220"/>
        <w:ind w:firstLine="540"/>
        <w:jc w:val="both"/>
      </w:pPr>
      <w:r>
        <w:t>49.6.5. Морфология.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морфологии.</w:t>
      </w:r>
    </w:p>
    <w:p w:rsidR="00C86223" w:rsidRDefault="00C86223">
      <w:pPr>
        <w:pStyle w:val="ConsPlusNormal"/>
        <w:spacing w:before="220"/>
        <w:ind w:firstLine="540"/>
        <w:jc w:val="both"/>
      </w:pPr>
      <w:r>
        <w:t>Грамматические значения знаменательных (имя существительное, имя прилагательное, имя числительное, местоимение, глагол, наречие) и служебных частей речи, их грамматические формы и синтаксические функции. Служебные части речи: союзы, послелоги, частицы, междометия.</w:t>
      </w:r>
    </w:p>
    <w:p w:rsidR="00C86223" w:rsidRDefault="00C86223">
      <w:pPr>
        <w:pStyle w:val="ConsPlusNormal"/>
        <w:spacing w:before="220"/>
        <w:ind w:firstLine="540"/>
        <w:jc w:val="both"/>
      </w:pPr>
      <w:r>
        <w:t>Морфологический анализ текста.</w:t>
      </w:r>
    </w:p>
    <w:p w:rsidR="00C86223" w:rsidRDefault="00C86223">
      <w:pPr>
        <w:pStyle w:val="ConsPlusNormal"/>
        <w:spacing w:before="220"/>
        <w:ind w:firstLine="540"/>
        <w:jc w:val="both"/>
      </w:pPr>
      <w:r>
        <w:t>49.6.6. Речь. Стили речи.</w:t>
      </w:r>
    </w:p>
    <w:p w:rsidR="00C86223" w:rsidRDefault="00C86223">
      <w:pPr>
        <w:pStyle w:val="ConsPlusNormal"/>
        <w:spacing w:before="220"/>
        <w:ind w:firstLine="540"/>
        <w:jc w:val="both"/>
      </w:pPr>
      <w:r>
        <w:t>Язык и речь. Виды речевой деятельности: чтение, аудирование, говорение, письмо. Основные элементы речевой деятельности. Виды речевого общения: когнитивное, эмоциональное, мотивационное и другие. Сферы и ситуации речевого общения. Монологическая и диалогическая речь.</w:t>
      </w:r>
    </w:p>
    <w:p w:rsidR="00C86223" w:rsidRDefault="00C86223">
      <w:pPr>
        <w:pStyle w:val="ConsPlusNormal"/>
        <w:spacing w:before="220"/>
        <w:ind w:firstLine="540"/>
        <w:jc w:val="both"/>
      </w:pPr>
      <w:r>
        <w:t>Функциональные стили речи: официально-деловой, публицистический, научный, разговорный, художественный.</w:t>
      </w:r>
    </w:p>
    <w:p w:rsidR="00C86223" w:rsidRDefault="00C86223">
      <w:pPr>
        <w:pStyle w:val="ConsPlusNormal"/>
        <w:spacing w:before="220"/>
        <w:ind w:firstLine="540"/>
        <w:jc w:val="both"/>
      </w:pPr>
      <w:r>
        <w:t>Научный стиль. Жанры научного стиля: доклад, аннотация, статья, тезисы, конспект, рецензия, реферат и другие. Особенности научного стиля.</w:t>
      </w:r>
    </w:p>
    <w:p w:rsidR="00C86223" w:rsidRDefault="00C86223">
      <w:pPr>
        <w:pStyle w:val="ConsPlusNormal"/>
        <w:spacing w:before="220"/>
        <w:ind w:firstLine="540"/>
        <w:jc w:val="both"/>
      </w:pPr>
      <w:r>
        <w:t>Стилистический анализ текста.</w:t>
      </w:r>
    </w:p>
    <w:p w:rsidR="00C86223" w:rsidRDefault="00C86223">
      <w:pPr>
        <w:pStyle w:val="ConsPlusNormal"/>
        <w:spacing w:before="220"/>
        <w:ind w:firstLine="540"/>
        <w:jc w:val="both"/>
      </w:pPr>
      <w:r>
        <w:t>Текст, его признаки и виды. Информационная переработка текста. Виды преобразования текста. Выявление основной и второстепенной информации.</w:t>
      </w:r>
    </w:p>
    <w:p w:rsidR="00C86223" w:rsidRDefault="00C86223">
      <w:pPr>
        <w:pStyle w:val="ConsPlusNormal"/>
        <w:spacing w:before="220"/>
        <w:ind w:firstLine="540"/>
        <w:jc w:val="both"/>
      </w:pPr>
      <w:r>
        <w:t>Речеведческий анализ текста.</w:t>
      </w:r>
    </w:p>
    <w:p w:rsidR="00C86223" w:rsidRDefault="00C86223">
      <w:pPr>
        <w:pStyle w:val="ConsPlusNormal"/>
        <w:ind w:firstLine="540"/>
        <w:jc w:val="both"/>
      </w:pPr>
    </w:p>
    <w:p w:rsidR="00C86223" w:rsidRDefault="00C86223">
      <w:pPr>
        <w:pStyle w:val="ConsPlusTitle"/>
        <w:ind w:firstLine="540"/>
        <w:jc w:val="both"/>
        <w:outlineLvl w:val="3"/>
      </w:pPr>
      <w:r>
        <w:t>49.7. Содержание обучения в 11 классе.</w:t>
      </w:r>
    </w:p>
    <w:p w:rsidR="00C86223" w:rsidRDefault="00C86223">
      <w:pPr>
        <w:pStyle w:val="ConsPlusNormal"/>
        <w:spacing w:before="220"/>
        <w:ind w:firstLine="540"/>
        <w:jc w:val="both"/>
      </w:pPr>
      <w:r>
        <w:t>49.7.1. Общие сведения о языке.</w:t>
      </w:r>
    </w:p>
    <w:p w:rsidR="00C86223" w:rsidRDefault="00C86223">
      <w:pPr>
        <w:pStyle w:val="ConsPlusNormal"/>
        <w:spacing w:before="220"/>
        <w:ind w:firstLine="540"/>
        <w:jc w:val="both"/>
      </w:pPr>
      <w:r>
        <w:t>Язык как система. Уровни языка: фонемный, морфемный, лексический и синтаксический.</w:t>
      </w:r>
    </w:p>
    <w:p w:rsidR="00C86223" w:rsidRDefault="00C86223">
      <w:pPr>
        <w:pStyle w:val="ConsPlusNormal"/>
        <w:spacing w:before="220"/>
        <w:ind w:firstLine="540"/>
        <w:jc w:val="both"/>
      </w:pPr>
      <w:r>
        <w:t>Исследователи тюркологии и тувинского языкознания.</w:t>
      </w:r>
    </w:p>
    <w:p w:rsidR="00C86223" w:rsidRDefault="00C86223">
      <w:pPr>
        <w:pStyle w:val="ConsPlusNormal"/>
        <w:spacing w:before="220"/>
        <w:ind w:firstLine="540"/>
        <w:jc w:val="both"/>
      </w:pPr>
      <w:r>
        <w:t>49.7.2. Синтаксис и пунктуация.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синтаксису.</w:t>
      </w:r>
    </w:p>
    <w:p w:rsidR="00C86223" w:rsidRDefault="00C86223">
      <w:pPr>
        <w:pStyle w:val="ConsPlusNormal"/>
        <w:spacing w:before="220"/>
        <w:ind w:firstLine="540"/>
        <w:jc w:val="both"/>
      </w:pPr>
      <w:r>
        <w:t>Основные понятия синтаксиса и пунктуации.</w:t>
      </w:r>
    </w:p>
    <w:p w:rsidR="00C86223" w:rsidRDefault="00C86223">
      <w:pPr>
        <w:pStyle w:val="ConsPlusNormal"/>
        <w:spacing w:before="220"/>
        <w:ind w:firstLine="540"/>
        <w:jc w:val="both"/>
      </w:pPr>
      <w:r>
        <w:t>Словосочетание. Классификация словосочетаний. Виды синтаксической связи. Разбор словосочетания.</w:t>
      </w:r>
    </w:p>
    <w:p w:rsidR="00C86223" w:rsidRDefault="00C86223">
      <w:pPr>
        <w:pStyle w:val="ConsPlusNormal"/>
        <w:spacing w:before="220"/>
        <w:ind w:firstLine="540"/>
        <w:jc w:val="both"/>
      </w:pPr>
      <w:r>
        <w:t xml:space="preserve">Предложение. Понятие о предложении. Основные признаки предложения. Порядок слов в </w:t>
      </w:r>
      <w:r>
        <w:lastRenderedPageBreak/>
        <w:t>предложении. Грамматическая основа предложения. Классификация предложений. Простые и сложные предложения.</w:t>
      </w:r>
    </w:p>
    <w:p w:rsidR="00C86223" w:rsidRDefault="00C86223">
      <w:pPr>
        <w:pStyle w:val="ConsPlusNormal"/>
        <w:spacing w:before="220"/>
        <w:ind w:firstLine="540"/>
        <w:jc w:val="both"/>
      </w:pPr>
      <w:r>
        <w:t>Синтаксис простого предложения. Однородные члены предложения, знаки препинания при них. Однородные и неоднородные определения. Обособленные члены предложения. Уточняющие члены предложения. Пунктуация при вводных и вставных конструкциях, при обращениях. Слова-предложения, выделение междометий в речи.</w:t>
      </w:r>
    </w:p>
    <w:p w:rsidR="00C86223" w:rsidRDefault="00C86223">
      <w:pPr>
        <w:pStyle w:val="ConsPlusNormal"/>
        <w:spacing w:before="220"/>
        <w:ind w:firstLine="540"/>
        <w:jc w:val="both"/>
      </w:pPr>
      <w:r>
        <w:t>Сложное предложение. Виды сложных предложений.</w:t>
      </w:r>
    </w:p>
    <w:p w:rsidR="00C86223" w:rsidRDefault="00C86223">
      <w:pPr>
        <w:pStyle w:val="ConsPlusNormal"/>
        <w:spacing w:before="220"/>
        <w:ind w:firstLine="540"/>
        <w:jc w:val="both"/>
      </w:pPr>
      <w:r>
        <w:t>Сложносочиненные предложения. Знаки препинания в сложносочиненных предложениях: запятая, точка с запятой, двоеточие, тире. Синтаксический разбор сложносочиненных предложений.</w:t>
      </w:r>
    </w:p>
    <w:p w:rsidR="00C86223" w:rsidRDefault="00C86223">
      <w:pPr>
        <w:pStyle w:val="ConsPlusNormal"/>
        <w:spacing w:before="220"/>
        <w:ind w:firstLine="540"/>
        <w:jc w:val="both"/>
      </w:pPr>
      <w:r>
        <w:t>Сложноподчиненные предложения. Виды придаточных предложений. Знаки препинания в сложноподчиненных предложениях с одним и несколькими придаточными. Синтаксический разбор сложноподчиненных предложений. Строгий порядок членов в простых предложениях и придаточных частей в сложных предложениях.</w:t>
      </w:r>
    </w:p>
    <w:p w:rsidR="00C86223" w:rsidRDefault="00C86223">
      <w:pPr>
        <w:pStyle w:val="ConsPlusNormal"/>
        <w:spacing w:before="220"/>
        <w:ind w:firstLine="540"/>
        <w:jc w:val="both"/>
      </w:pPr>
      <w:r>
        <w:t>Сложная синтаксическая конструкция.</w:t>
      </w:r>
    </w:p>
    <w:p w:rsidR="00C86223" w:rsidRDefault="00C86223">
      <w:pPr>
        <w:pStyle w:val="ConsPlusNormal"/>
        <w:spacing w:before="220"/>
        <w:ind w:firstLine="540"/>
        <w:jc w:val="both"/>
      </w:pPr>
      <w:r>
        <w:t>Прямая и косвенная речь. Способы передачи чужой речи. Знаки препинания при прямой и косвенной речи.</w:t>
      </w:r>
    </w:p>
    <w:p w:rsidR="00C86223" w:rsidRDefault="00C86223">
      <w:pPr>
        <w:pStyle w:val="ConsPlusNormal"/>
        <w:spacing w:before="220"/>
        <w:ind w:firstLine="540"/>
        <w:jc w:val="both"/>
      </w:pPr>
      <w:r>
        <w:t>49.7.3. Стили речи.</w:t>
      </w:r>
    </w:p>
    <w:p w:rsidR="00C86223" w:rsidRDefault="00C86223">
      <w:pPr>
        <w:pStyle w:val="ConsPlusNormal"/>
        <w:spacing w:before="220"/>
        <w:ind w:firstLine="540"/>
        <w:jc w:val="both"/>
      </w:pPr>
      <w:r>
        <w:t>Особенности публицистического стиля, используемые в нем средства эмоциональной выразительности. Жанры публицистического стиля: статья, отзыв на фильм, книгу, спектакль, мероприятие школьного, городского уровня, интервью, репортаж, выступление. Устное выступление, его типы.</w:t>
      </w:r>
    </w:p>
    <w:p w:rsidR="00C86223" w:rsidRDefault="00C86223">
      <w:pPr>
        <w:pStyle w:val="ConsPlusNormal"/>
        <w:spacing w:before="220"/>
        <w:ind w:firstLine="540"/>
        <w:jc w:val="both"/>
      </w:pPr>
      <w:r>
        <w:t>Официально-деловой стиль, его особенности. Жанры официально-делового стиля: заявление, расписка, доверенность, акт, протокол, анкета и другие. Составление резюме, заполнение портфолио.</w:t>
      </w:r>
    </w:p>
    <w:p w:rsidR="00C86223" w:rsidRDefault="00C86223">
      <w:pPr>
        <w:pStyle w:val="ConsPlusNormal"/>
        <w:spacing w:before="220"/>
        <w:ind w:firstLine="540"/>
        <w:jc w:val="both"/>
      </w:pPr>
      <w:r>
        <w:t>Художественный стиль. Общая характеристика художественного стиля. Виды тропов и стилистических фигур.</w:t>
      </w:r>
    </w:p>
    <w:p w:rsidR="00C86223" w:rsidRDefault="00C86223">
      <w:pPr>
        <w:pStyle w:val="ConsPlusNormal"/>
        <w:spacing w:before="220"/>
        <w:ind w:firstLine="540"/>
        <w:jc w:val="both"/>
      </w:pPr>
      <w:r>
        <w:t>49.7.4. Культура речи.</w:t>
      </w:r>
    </w:p>
    <w:p w:rsidR="00C86223" w:rsidRDefault="00C86223">
      <w:pPr>
        <w:pStyle w:val="ConsPlusNormal"/>
        <w:spacing w:before="220"/>
        <w:ind w:firstLine="540"/>
        <w:jc w:val="both"/>
      </w:pPr>
      <w:r>
        <w:t>Культура речи как один из разделов лингвистики. Основные аспекты культуры речи: нормативный, коммуникативный и этический. Оценка собственной и чужой речи.</w:t>
      </w:r>
    </w:p>
    <w:p w:rsidR="00C86223" w:rsidRDefault="00C86223">
      <w:pPr>
        <w:pStyle w:val="ConsPlusNormal"/>
        <w:spacing w:before="220"/>
        <w:ind w:firstLine="540"/>
        <w:jc w:val="both"/>
      </w:pPr>
      <w:r>
        <w:t>Культура публичной речи. Речевой этикет. Особенности речевого этикета. Культура устной речи.</w:t>
      </w:r>
    </w:p>
    <w:p w:rsidR="00C86223" w:rsidRDefault="00C86223">
      <w:pPr>
        <w:pStyle w:val="ConsPlusNormal"/>
        <w:spacing w:before="220"/>
        <w:ind w:firstLine="540"/>
        <w:jc w:val="both"/>
      </w:pPr>
      <w:r>
        <w:t>Языковая норма и ее функции. Виды языковых норм тувинского литературного языка: орфоэпические, лексические, грамматические и стилистические.</w:t>
      </w:r>
    </w:p>
    <w:p w:rsidR="00C86223" w:rsidRDefault="00C86223">
      <w:pPr>
        <w:pStyle w:val="ConsPlusNormal"/>
        <w:ind w:firstLine="540"/>
        <w:jc w:val="both"/>
      </w:pPr>
    </w:p>
    <w:p w:rsidR="00C86223" w:rsidRDefault="00C86223">
      <w:pPr>
        <w:pStyle w:val="ConsPlusTitle"/>
        <w:ind w:firstLine="540"/>
        <w:jc w:val="both"/>
        <w:outlineLvl w:val="3"/>
      </w:pPr>
      <w:r>
        <w:t>49.8. Планируемые результаты освоения программы по родному (тувинскому) языку на уровне среднего общего образования.</w:t>
      </w:r>
    </w:p>
    <w:p w:rsidR="00C86223" w:rsidRDefault="00C86223">
      <w:pPr>
        <w:pStyle w:val="ConsPlusNormal"/>
        <w:spacing w:before="220"/>
        <w:ind w:firstLine="540"/>
        <w:jc w:val="both"/>
      </w:pPr>
      <w:r>
        <w:t>49.8.1. В результате изучения родного (тувинского)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lastRenderedPageBreak/>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(тувинскому)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(тувинского)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 xml:space="preserve">осознание ценности научной деятельности, готовность осуществлять </w:t>
      </w:r>
      <w:r>
        <w:lastRenderedPageBreak/>
        <w:t>учебноисследовательскую и проектную деятельность, в том числе по родному (тувинскому) языку, индивидуально и в группе.</w:t>
      </w:r>
    </w:p>
    <w:p w:rsidR="00C86223" w:rsidRDefault="00C86223">
      <w:pPr>
        <w:pStyle w:val="ConsPlusNormal"/>
        <w:spacing w:before="220"/>
        <w:ind w:firstLine="540"/>
        <w:jc w:val="both"/>
      </w:pPr>
      <w:r>
        <w:t>49.8.2. В процессе достижения личностных результатов освоения обучающимися программы по родному (тувинскому)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49.8.3. В результате изучения родного (тувинского)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49.8.3.1.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49.8.3.2.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lastRenderedPageBreak/>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49.8.3.3.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49.8.3.4.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49.8.3.5.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49.8.3.6.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49.8.3.7.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49.8.3.8.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w:t>
      </w:r>
      <w:r>
        <w:lastRenderedPageBreak/>
        <w:t>(тувинскому)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49.8.4. Предметные результаты изучения родного (тувинского) языка. К концу 10 класса обучающийся научится:</w:t>
      </w:r>
    </w:p>
    <w:p w:rsidR="00C86223" w:rsidRDefault="00C86223">
      <w:pPr>
        <w:pStyle w:val="ConsPlusNormal"/>
        <w:spacing w:before="220"/>
        <w:ind w:firstLine="540"/>
        <w:jc w:val="both"/>
      </w:pPr>
      <w:r>
        <w:t>объяснять взаимосвязь языковых фактов и истории, языка и культуры тувинского и других тюркских народов, понимать место тувинского языка в системе тюркской языковой группы;</w:t>
      </w:r>
    </w:p>
    <w:p w:rsidR="00C86223" w:rsidRDefault="00C86223">
      <w:pPr>
        <w:pStyle w:val="ConsPlusNormal"/>
        <w:spacing w:before="220"/>
        <w:ind w:firstLine="540"/>
        <w:jc w:val="both"/>
      </w:pPr>
      <w:r>
        <w:t>соблюдать произносительные, лексические, грамматические, орфографические и пунктуационные нормы литературного тувинского языка, различать диалектную лексику;</w:t>
      </w:r>
    </w:p>
    <w:p w:rsidR="00C86223" w:rsidRDefault="00C86223">
      <w:pPr>
        <w:pStyle w:val="ConsPlusNormal"/>
        <w:spacing w:before="220"/>
        <w:ind w:firstLine="540"/>
        <w:jc w:val="both"/>
      </w:pPr>
      <w:r>
        <w:t>выстраивать свою речь, учитывая социальное положение собеседников и обстановку (официальную и неофициальную);</w:t>
      </w:r>
    </w:p>
    <w:p w:rsidR="00C86223" w:rsidRDefault="00C86223">
      <w:pPr>
        <w:pStyle w:val="ConsPlusNormal"/>
        <w:spacing w:before="220"/>
        <w:ind w:firstLine="540"/>
        <w:jc w:val="both"/>
      </w:pPr>
      <w:r>
        <w:t>учитывать особенности речи, характерные для различных сфер и ситуаций, правильно применять их в языковой практике в условиях билингвизма;</w:t>
      </w:r>
    </w:p>
    <w:p w:rsidR="00C86223" w:rsidRDefault="00C86223">
      <w:pPr>
        <w:pStyle w:val="ConsPlusNormal"/>
        <w:spacing w:before="220"/>
        <w:ind w:firstLine="540"/>
        <w:jc w:val="both"/>
      </w:pPr>
      <w:r>
        <w:t>оценивать устные и письменные высказывания с точки зрения языкового оформления, эффективности достижения поставленных коммуникативных задач на примерах написания сообщений в социальных сетях;</w:t>
      </w:r>
    </w:p>
    <w:p w:rsidR="00C86223" w:rsidRDefault="00C86223">
      <w:pPr>
        <w:pStyle w:val="ConsPlusNormal"/>
        <w:spacing w:before="220"/>
        <w:ind w:firstLine="540"/>
        <w:jc w:val="both"/>
      </w:pPr>
      <w:r>
        <w:t>анализировать единицы различных языковых уровней;</w:t>
      </w:r>
    </w:p>
    <w:p w:rsidR="00C86223" w:rsidRDefault="00C86223">
      <w:pPr>
        <w:pStyle w:val="ConsPlusNormal"/>
        <w:spacing w:before="220"/>
        <w:ind w:firstLine="540"/>
        <w:jc w:val="both"/>
      </w:pPr>
      <w:r>
        <w:t>анализировать использованные в тексте языковые средства выразительности с точки зрения правильности, точности и уместности их употребления;</w:t>
      </w:r>
    </w:p>
    <w:p w:rsidR="00C86223" w:rsidRDefault="00C86223">
      <w:pPr>
        <w:pStyle w:val="ConsPlusNormal"/>
        <w:spacing w:before="220"/>
        <w:ind w:firstLine="540"/>
        <w:jc w:val="both"/>
      </w:pPr>
      <w:r>
        <w:t>владеть приемами редактирования текстов;</w:t>
      </w:r>
    </w:p>
    <w:p w:rsidR="00C86223" w:rsidRDefault="00C86223">
      <w:pPr>
        <w:pStyle w:val="ConsPlusNormal"/>
        <w:spacing w:before="220"/>
        <w:ind w:firstLine="540"/>
        <w:jc w:val="both"/>
      </w:pPr>
      <w:r>
        <w:t>уметь пользоваться основными нормативными словарями с целью расширения и обогащения словарного запаса.</w:t>
      </w:r>
    </w:p>
    <w:p w:rsidR="00C86223" w:rsidRDefault="00C86223">
      <w:pPr>
        <w:pStyle w:val="ConsPlusNormal"/>
        <w:spacing w:before="220"/>
        <w:ind w:firstLine="540"/>
        <w:jc w:val="both"/>
      </w:pPr>
      <w:r>
        <w:t>49.8.5. Предметные результаты изучения родного (тувинского) языка. К концу 11 класса обучающийся научится:</w:t>
      </w:r>
    </w:p>
    <w:p w:rsidR="00C86223" w:rsidRDefault="00C86223">
      <w:pPr>
        <w:pStyle w:val="ConsPlusNormal"/>
        <w:spacing w:before="220"/>
        <w:ind w:firstLine="540"/>
        <w:jc w:val="both"/>
      </w:pPr>
      <w:r>
        <w:t>характеризовать функциональные стили тувинского языка, определять стилистическую и жанровую принадлежность текстов;</w:t>
      </w:r>
    </w:p>
    <w:p w:rsidR="00C86223" w:rsidRDefault="00C86223">
      <w:pPr>
        <w:pStyle w:val="ConsPlusNormal"/>
        <w:spacing w:before="220"/>
        <w:ind w:firstLine="540"/>
        <w:jc w:val="both"/>
      </w:pPr>
      <w:r>
        <w:t>изменять стиль заданного текста;</w:t>
      </w:r>
    </w:p>
    <w:p w:rsidR="00C86223" w:rsidRDefault="00C86223">
      <w:pPr>
        <w:pStyle w:val="ConsPlusNormal"/>
        <w:spacing w:before="220"/>
        <w:ind w:firstLine="540"/>
        <w:jc w:val="both"/>
      </w:pPr>
      <w:r>
        <w:t>выявлять и исправлять стилистические ошибки в предложенном тексте;</w:t>
      </w:r>
    </w:p>
    <w:p w:rsidR="00C86223" w:rsidRDefault="00C86223">
      <w:pPr>
        <w:pStyle w:val="ConsPlusNormal"/>
        <w:spacing w:before="220"/>
        <w:ind w:firstLine="540"/>
        <w:jc w:val="both"/>
      </w:pPr>
      <w:r>
        <w:t>создавать собственные тексты, принадлежащие к различным стилям и жанрам;</w:t>
      </w:r>
    </w:p>
    <w:p w:rsidR="00C86223" w:rsidRDefault="00C86223">
      <w:pPr>
        <w:pStyle w:val="ConsPlusNormal"/>
        <w:spacing w:before="220"/>
        <w:ind w:firstLine="540"/>
        <w:jc w:val="both"/>
      </w:pPr>
      <w:r>
        <w:t>пользоваться нормативными лингвистическими словарями, энциклопедиями и справочниками;</w:t>
      </w:r>
    </w:p>
    <w:p w:rsidR="00C86223" w:rsidRDefault="00C86223">
      <w:pPr>
        <w:pStyle w:val="ConsPlusNormal"/>
        <w:spacing w:before="220"/>
        <w:ind w:firstLine="540"/>
        <w:jc w:val="both"/>
      </w:pPr>
      <w:r>
        <w:t>различать понятия "язык" и "речь";</w:t>
      </w:r>
    </w:p>
    <w:p w:rsidR="00C86223" w:rsidRDefault="00C86223">
      <w:pPr>
        <w:pStyle w:val="ConsPlusNormal"/>
        <w:spacing w:before="220"/>
        <w:ind w:firstLine="540"/>
        <w:jc w:val="both"/>
      </w:pPr>
      <w:r>
        <w:t>оценивать собственную и чужую речь с точки зрения соответствия грамматическим, коммуникативным и этическим нормам;</w:t>
      </w:r>
    </w:p>
    <w:p w:rsidR="00C86223" w:rsidRDefault="00C86223">
      <w:pPr>
        <w:pStyle w:val="ConsPlusNormal"/>
        <w:spacing w:before="220"/>
        <w:ind w:firstLine="540"/>
        <w:jc w:val="both"/>
      </w:pPr>
      <w:r>
        <w:t>соблюдать в устной и письменной речи основные орфоэпические, лексические, грамматические, стилистические, орфографические и пунктуационные нормы тувинского литературного языка;</w:t>
      </w:r>
    </w:p>
    <w:p w:rsidR="00C86223" w:rsidRDefault="00C86223">
      <w:pPr>
        <w:pStyle w:val="ConsPlusNormal"/>
        <w:spacing w:before="220"/>
        <w:ind w:firstLine="540"/>
        <w:jc w:val="both"/>
      </w:pPr>
      <w:r>
        <w:t xml:space="preserve">применять нормы литературного тувинского языка в разных языковых ситуациях и сферах </w:t>
      </w:r>
      <w:r>
        <w:lastRenderedPageBreak/>
        <w:t>общения;</w:t>
      </w:r>
    </w:p>
    <w:p w:rsidR="00C86223" w:rsidRDefault="00C86223">
      <w:pPr>
        <w:pStyle w:val="ConsPlusNormal"/>
        <w:spacing w:before="220"/>
        <w:ind w:firstLine="540"/>
        <w:jc w:val="both"/>
      </w:pPr>
      <w:r>
        <w:t>различать литературную и диалектную формы тувинского языка;</w:t>
      </w:r>
    </w:p>
    <w:p w:rsidR="00C86223" w:rsidRDefault="00C86223">
      <w:pPr>
        <w:pStyle w:val="ConsPlusNormal"/>
        <w:spacing w:before="220"/>
        <w:ind w:firstLine="540"/>
        <w:jc w:val="both"/>
      </w:pPr>
      <w:r>
        <w:t>анализировать диалектные формы и просторечные слова тувинского языка в текстах, подбирать к ним соответствующий эквивалент в литературном языке;</w:t>
      </w:r>
    </w:p>
    <w:p w:rsidR="00C86223" w:rsidRDefault="00C86223">
      <w:pPr>
        <w:pStyle w:val="ConsPlusNormal"/>
        <w:spacing w:before="220"/>
        <w:ind w:firstLine="540"/>
        <w:jc w:val="both"/>
      </w:pPr>
      <w:r>
        <w:t>понимать и оценивать достоверность информации в тексте, опираясь на разные источники (книги, средства массовой информации, Интернет);</w:t>
      </w:r>
    </w:p>
    <w:p w:rsidR="00C86223" w:rsidRDefault="00C86223">
      <w:pPr>
        <w:pStyle w:val="ConsPlusNormal"/>
        <w:spacing w:before="220"/>
        <w:ind w:firstLine="540"/>
        <w:jc w:val="both"/>
      </w:pPr>
      <w:r>
        <w:t>владеть приемами информационной переработки текстов и правильно представлять прочитанные тексты в виде тезисов, конспектов, аннотаций, рефератов, презентаций;</w:t>
      </w:r>
    </w:p>
    <w:p w:rsidR="00C86223" w:rsidRDefault="00C86223">
      <w:pPr>
        <w:pStyle w:val="ConsPlusNormal"/>
        <w:spacing w:before="220"/>
        <w:ind w:firstLine="540"/>
        <w:jc w:val="both"/>
      </w:pPr>
      <w:r>
        <w:t>переводить тексты с тувинского языка на русский и с русского языка на тувинский, соблюдая языковые и стилистические нормы.</w:t>
      </w:r>
    </w:p>
    <w:p w:rsidR="00C86223" w:rsidRDefault="00C86223">
      <w:pPr>
        <w:pStyle w:val="ConsPlusNormal"/>
        <w:ind w:firstLine="540"/>
        <w:jc w:val="both"/>
      </w:pPr>
    </w:p>
    <w:p w:rsidR="00C86223" w:rsidRDefault="00C86223">
      <w:pPr>
        <w:pStyle w:val="ConsPlusTitle"/>
        <w:ind w:firstLine="540"/>
        <w:jc w:val="both"/>
        <w:outlineLvl w:val="2"/>
      </w:pPr>
      <w:r>
        <w:t>50. Федеральная рабочая программа по учебному предмету "Родной (удмуртский) язык".</w:t>
      </w:r>
    </w:p>
    <w:p w:rsidR="00C86223" w:rsidRDefault="00C86223">
      <w:pPr>
        <w:pStyle w:val="ConsPlusNormal"/>
        <w:spacing w:before="220"/>
        <w:ind w:firstLine="540"/>
        <w:jc w:val="both"/>
      </w:pPr>
      <w:r>
        <w:t>50.1. Федеральная рабочая программа по учебному предмету "Родной (удмуртский) язык" (предметная область "Родной язык и родная литература") (далее соответственно - программа по родному (удмуртскому) языку, родной (удмуртский) язык, удмуртский язык) разработана для обучающихся, владеющих родным (удмуртским) языком, и включает пояснительную записку, содержание обучения, планируемые результаты освоения программы по родному (удмуртскому) языку.</w:t>
      </w:r>
    </w:p>
    <w:p w:rsidR="00C86223" w:rsidRDefault="00C86223">
      <w:pPr>
        <w:pStyle w:val="ConsPlusNormal"/>
        <w:spacing w:before="220"/>
        <w:ind w:firstLine="540"/>
        <w:jc w:val="both"/>
      </w:pPr>
      <w:r>
        <w:t>50.2. Пояснительная записка отражает общие цели изучения родного (удмуртского)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50.4. Планируемые результаты освоения программы по родному (удмуртскому)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50.5. Пояснительная записка.</w:t>
      </w:r>
    </w:p>
    <w:p w:rsidR="00C86223" w:rsidRDefault="00C86223">
      <w:pPr>
        <w:pStyle w:val="ConsPlusNormal"/>
        <w:spacing w:before="220"/>
        <w:ind w:firstLine="540"/>
        <w:jc w:val="both"/>
      </w:pPr>
      <w:r>
        <w:t>50.5.1. Программа по родному (удмуртскому)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50.5.2. Программа по родному (удмуртскому) языку позволит учителю:</w:t>
      </w:r>
    </w:p>
    <w:p w:rsidR="00C86223" w:rsidRDefault="00C86223">
      <w:pPr>
        <w:pStyle w:val="ConsPlusNormal"/>
        <w:spacing w:before="220"/>
        <w:ind w:firstLine="540"/>
        <w:jc w:val="both"/>
      </w:pPr>
      <w:r>
        <w:t xml:space="preserve">реализовать в процессе преподавания родного (удмуртского) языка современные подходы к достижению личностных, метапредметных и предметных результатов обучения, сформулированных в </w:t>
      </w:r>
      <w:hyperlink r:id="rId253">
        <w:r>
          <w:rPr>
            <w:color w:val="0000FF"/>
          </w:rPr>
          <w:t>ФГОС СОО</w:t>
        </w:r>
      </w:hyperlink>
      <w:r>
        <w:t>;</w:t>
      </w:r>
    </w:p>
    <w:p w:rsidR="00C86223" w:rsidRDefault="00C86223">
      <w:pPr>
        <w:pStyle w:val="ConsPlusNormal"/>
        <w:spacing w:before="22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w:t>
      </w:r>
      <w:hyperlink r:id="rId254">
        <w:r>
          <w:rPr>
            <w:color w:val="0000FF"/>
          </w:rPr>
          <w:t>ФГОС СОО</w:t>
        </w:r>
      </w:hyperlink>
      <w:r>
        <w:t>;</w:t>
      </w:r>
    </w:p>
    <w:p w:rsidR="00C86223" w:rsidRDefault="00C86223">
      <w:pPr>
        <w:pStyle w:val="ConsPlusNormal"/>
        <w:spacing w:before="220"/>
        <w:ind w:firstLine="540"/>
        <w:jc w:val="both"/>
      </w:pPr>
      <w:r>
        <w:t>разработать календарно-тематическое планирование с учетом особенностей конкретного класса.</w:t>
      </w:r>
    </w:p>
    <w:p w:rsidR="00C86223" w:rsidRDefault="00C86223">
      <w:pPr>
        <w:pStyle w:val="ConsPlusNormal"/>
        <w:spacing w:before="220"/>
        <w:ind w:firstLine="540"/>
        <w:jc w:val="both"/>
      </w:pPr>
      <w:r>
        <w:t xml:space="preserve">50.5.3. Удмуртский язык - национальный язык удмуртского народа, наряду с русским он </w:t>
      </w:r>
      <w:r>
        <w:lastRenderedPageBreak/>
        <w:t>является государственным языком Удмуртской Республики. Изучение родного (удмуртского) языка способствует усвоению обучающимися традиционных духовно-нравственных ценностей удмуртского и в целом российского народа, воспитанию нравственности, любви к Родине, патриотизма, ценностного отношения к родному языку, формированию интереса и уважения к языкам и культурам народов России и мира, развитию культуры межнационального общения, развитию эмоционального интеллекта, способности понимать и уважать мнение других людей.</w:t>
      </w:r>
    </w:p>
    <w:p w:rsidR="00C86223" w:rsidRDefault="00C86223">
      <w:pPr>
        <w:pStyle w:val="ConsPlusNormal"/>
        <w:spacing w:before="220"/>
        <w:ind w:firstLine="540"/>
        <w:jc w:val="both"/>
      </w:pPr>
      <w:r>
        <w:t>В соответствии с принципом преемственности изучение родного (удмуртского) языка на уровне среднего общего образования основывается на тех знаниях и компетенциях, которые сформированы на уровнях начального общего и основного общего образования, и предусматривает систематизацию знаний о языке как системе, его основных единицах и уровнях, знаний о тексте. Изучение родного (удмуртского) ориентировано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 Важным направлением содержания программы по родному (удмуртскому) языку является направленность на развитие и совершенствование коммуникативных умений и навыков в разных сферах общения; на формирование готовности к речевому взаимодействию и взаимопониманию в учебной и практической деятельности.</w:t>
      </w:r>
    </w:p>
    <w:p w:rsidR="00C86223" w:rsidRDefault="00C86223">
      <w:pPr>
        <w:pStyle w:val="ConsPlusNormal"/>
        <w:spacing w:before="220"/>
        <w:ind w:firstLine="540"/>
        <w:jc w:val="both"/>
      </w:pPr>
      <w:r>
        <w:t>50.5.4. В содержании программы по родному (удмуртскому) языку выделяются следующие содержательные линии: "Общие сведения о языке", "Язык. Речь. Речевая деятельность", "Текст", "Язык и культура", "Система языка".</w:t>
      </w:r>
    </w:p>
    <w:p w:rsidR="00C86223" w:rsidRDefault="00C86223">
      <w:pPr>
        <w:pStyle w:val="ConsPlusNormal"/>
        <w:spacing w:before="220"/>
        <w:ind w:firstLine="540"/>
        <w:jc w:val="both"/>
      </w:pPr>
      <w:r>
        <w:t>В учебном процессе указанные содержательные линии неразрывно взаимосвязаны и интегрированы. При изучении материала каждой содержательной линии обучающиеся не только получают соответствующие знания и овладевают необходимыми умениями и навыками, но и совершенствуют виды речевой деятельности.</w:t>
      </w:r>
    </w:p>
    <w:p w:rsidR="00C86223" w:rsidRDefault="00C86223">
      <w:pPr>
        <w:pStyle w:val="ConsPlusNormal"/>
        <w:spacing w:before="220"/>
        <w:ind w:firstLine="540"/>
        <w:jc w:val="both"/>
      </w:pPr>
      <w:r>
        <w:t>50.5.5. Изучение родного (удмуртского) языка направлено на достижение следующих целей:</w:t>
      </w:r>
    </w:p>
    <w:p w:rsidR="00C86223" w:rsidRDefault="00C86223">
      <w:pPr>
        <w:pStyle w:val="ConsPlusNormal"/>
        <w:spacing w:before="220"/>
        <w:ind w:firstLine="540"/>
        <w:jc w:val="both"/>
      </w:pPr>
      <w:r>
        <w:t>развитие представлений о родном (удмуртском) языке как духовной и культурной ценности народа, формирование интереса и уважения к языкам и культурам народов России и мира, осознание и проявление общероссийской гражданственности, патриотизма, развитие культуры межнационального общения;</w:t>
      </w:r>
    </w:p>
    <w:p w:rsidR="00C86223" w:rsidRDefault="00C86223">
      <w:pPr>
        <w:pStyle w:val="ConsPlusNormal"/>
        <w:spacing w:before="220"/>
        <w:ind w:firstLine="540"/>
        <w:jc w:val="both"/>
      </w:pPr>
      <w:r>
        <w:t>совершенствование коммуникативных умений в разных сферах общения, способности и готовности к речевому взаимодействию;</w:t>
      </w:r>
    </w:p>
    <w:p w:rsidR="00C86223" w:rsidRDefault="00C86223">
      <w:pPr>
        <w:pStyle w:val="ConsPlusNormal"/>
        <w:spacing w:before="220"/>
        <w:ind w:firstLine="540"/>
        <w:jc w:val="both"/>
      </w:pPr>
      <w:r>
        <w:t>развитие функциональной (читательской) грамотности: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C86223" w:rsidRDefault="00C86223">
      <w:pPr>
        <w:pStyle w:val="ConsPlusNormal"/>
        <w:spacing w:before="220"/>
        <w:ind w:firstLine="540"/>
        <w:jc w:val="both"/>
      </w:pPr>
      <w:r>
        <w:t>обобщение знаний о родном (удмуртском) языке как системе, о его уровнях и единицах, о закономерностях его функционирования, об основных правилах орфографии и пунктуации, об изобразительно-выразительных средствах удмуртского языка, формирование аналитических умений в отношении языковых единиц и текстов разных функционально-смысловых типов и стилей.</w:t>
      </w:r>
    </w:p>
    <w:p w:rsidR="00C86223" w:rsidRDefault="00C86223">
      <w:pPr>
        <w:pStyle w:val="ConsPlusNormal"/>
        <w:spacing w:before="220"/>
        <w:ind w:firstLine="540"/>
        <w:jc w:val="both"/>
      </w:pPr>
      <w:r>
        <w:t>50.5.6. Общее число часов, рекомендованных для изучения родного (удмуртского)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50.6. Содержание обучения в 10 классе.</w:t>
      </w:r>
    </w:p>
    <w:p w:rsidR="00C86223" w:rsidRDefault="00C86223">
      <w:pPr>
        <w:pStyle w:val="ConsPlusNormal"/>
        <w:spacing w:before="220"/>
        <w:ind w:firstLine="540"/>
        <w:jc w:val="both"/>
      </w:pPr>
      <w:r>
        <w:t>50.6.1. Общие сведения о языке.</w:t>
      </w:r>
    </w:p>
    <w:p w:rsidR="00C86223" w:rsidRDefault="00C86223">
      <w:pPr>
        <w:pStyle w:val="ConsPlusNormal"/>
        <w:spacing w:before="220"/>
        <w:ind w:firstLine="540"/>
        <w:jc w:val="both"/>
      </w:pPr>
      <w:r>
        <w:lastRenderedPageBreak/>
        <w:t>Удмуртский язык - национальный язык удмуртского народа, наряду с русским языком один из государственных языков Удмуртской Республики.</w:t>
      </w:r>
    </w:p>
    <w:p w:rsidR="00C86223" w:rsidRDefault="00C86223">
      <w:pPr>
        <w:pStyle w:val="ConsPlusNormal"/>
        <w:spacing w:before="220"/>
        <w:ind w:firstLine="540"/>
        <w:jc w:val="both"/>
      </w:pPr>
      <w:r>
        <w:t>50.6.2. Язык. Речь. Речевая деятельность.</w:t>
      </w:r>
    </w:p>
    <w:p w:rsidR="00C86223" w:rsidRDefault="00C86223">
      <w:pPr>
        <w:pStyle w:val="ConsPlusNormal"/>
        <w:spacing w:before="220"/>
        <w:ind w:firstLine="540"/>
        <w:jc w:val="both"/>
      </w:pPr>
      <w:r>
        <w:t>Устная речь. Письменная речь. Особенности устной и письменной речи (повторение, обобщение).</w:t>
      </w:r>
    </w:p>
    <w:p w:rsidR="00C86223" w:rsidRDefault="00C86223">
      <w:pPr>
        <w:pStyle w:val="ConsPlusNormal"/>
        <w:spacing w:before="220"/>
        <w:ind w:firstLine="540"/>
        <w:jc w:val="both"/>
      </w:pPr>
      <w:r>
        <w:t>Диалог. Монолог. Особенности диалогической и монологической речи (повторение, обобщение).</w:t>
      </w:r>
    </w:p>
    <w:p w:rsidR="00C86223" w:rsidRDefault="00C86223">
      <w:pPr>
        <w:pStyle w:val="ConsPlusNormal"/>
        <w:spacing w:before="220"/>
        <w:ind w:firstLine="540"/>
        <w:jc w:val="both"/>
      </w:pPr>
      <w:r>
        <w:t>50.6.3. Текст. Функционально-смысловые типы речи. Функциональные разновидности языка.</w:t>
      </w:r>
    </w:p>
    <w:p w:rsidR="00C86223" w:rsidRDefault="00C86223">
      <w:pPr>
        <w:pStyle w:val="ConsPlusNormal"/>
        <w:spacing w:before="220"/>
        <w:ind w:firstLine="540"/>
        <w:jc w:val="both"/>
      </w:pPr>
      <w:r>
        <w:t>50.6.3.1. Текст.</w:t>
      </w:r>
    </w:p>
    <w:p w:rsidR="00C86223" w:rsidRDefault="00C86223">
      <w:pPr>
        <w:pStyle w:val="ConsPlusNormal"/>
        <w:spacing w:before="220"/>
        <w:ind w:firstLine="540"/>
        <w:jc w:val="both"/>
      </w:pPr>
      <w:r>
        <w:t>Основные признаки текста: тематическое, композиционное единство всех частей, грамматическая связь между частями, смысловая целостность, завершенность (повторение, обобщение).</w:t>
      </w:r>
    </w:p>
    <w:p w:rsidR="00C86223" w:rsidRDefault="00C86223">
      <w:pPr>
        <w:pStyle w:val="ConsPlusNormal"/>
        <w:spacing w:before="220"/>
        <w:ind w:firstLine="540"/>
        <w:jc w:val="both"/>
      </w:pPr>
      <w:r>
        <w:t>Логико-смысловые отношения между предложениями в тексте (общее представление).</w:t>
      </w:r>
    </w:p>
    <w:p w:rsidR="00C86223" w:rsidRDefault="00C86223">
      <w:pPr>
        <w:pStyle w:val="ConsPlusNormal"/>
        <w:spacing w:before="220"/>
        <w:ind w:firstLine="540"/>
        <w:jc w:val="both"/>
      </w:pPr>
      <w:r>
        <w:t>50.6.3.2. Типы текста: книжные и разговорные; художественные и нехудожественные, письменные и устные.</w:t>
      </w:r>
    </w:p>
    <w:p w:rsidR="00C86223" w:rsidRDefault="00C86223">
      <w:pPr>
        <w:pStyle w:val="ConsPlusNormal"/>
        <w:spacing w:before="220"/>
        <w:ind w:firstLine="540"/>
        <w:jc w:val="both"/>
      </w:pPr>
      <w:r>
        <w:t>Функционально-смысловые типы текста: описание, повествование, рассуждение (повторение, обобщение).</w:t>
      </w:r>
    </w:p>
    <w:p w:rsidR="00C86223" w:rsidRDefault="00C86223">
      <w:pPr>
        <w:pStyle w:val="ConsPlusNormal"/>
        <w:spacing w:before="220"/>
        <w:ind w:firstLine="540"/>
        <w:jc w:val="both"/>
      </w:pPr>
      <w:r>
        <w:t>Информационно-смысловая переработка прочитанного или прослушанного текста, в том числе текстов разных форматов (графика, инфографика и другие).</w:t>
      </w:r>
    </w:p>
    <w:p w:rsidR="00C86223" w:rsidRDefault="00C86223">
      <w:pPr>
        <w:pStyle w:val="ConsPlusNormal"/>
        <w:spacing w:before="220"/>
        <w:ind w:firstLine="540"/>
        <w:jc w:val="both"/>
      </w:pPr>
      <w:r>
        <w:t>50.6.3.3. Функциональные разновидности языка (повторение и обобщение).</w:t>
      </w:r>
    </w:p>
    <w:p w:rsidR="00C86223" w:rsidRDefault="00C86223">
      <w:pPr>
        <w:pStyle w:val="ConsPlusNormal"/>
        <w:spacing w:before="220"/>
        <w:ind w:firstLine="540"/>
        <w:jc w:val="both"/>
      </w:pPr>
      <w:r>
        <w:t>Научный стиль речи, сфера его употребления, функции, языковые особенности (повторение, обобщение). Основные признаки научного стиля: логичность, точность, отвлеченность, объективность. Разновидности (подстили) научного стиля: собственно-научный, научно-учебный, научно-технический, научно-популярный, их жанры.</w:t>
      </w:r>
    </w:p>
    <w:p w:rsidR="00C86223" w:rsidRDefault="00C86223">
      <w:pPr>
        <w:pStyle w:val="ConsPlusNormal"/>
        <w:spacing w:before="220"/>
        <w:ind w:firstLine="540"/>
        <w:jc w:val="both"/>
      </w:pPr>
      <w:r>
        <w:t>Официально-деловой стиль речи, сфера его употребления, функции, языковые особенности (повторение, обобщение). Основные признаки официально-делового стиля: точность, стандартизированность, стереотипность. Основные жанры официально-делового стиля: закон, заявление, автобиография, резюме.</w:t>
      </w:r>
    </w:p>
    <w:p w:rsidR="00C86223" w:rsidRDefault="00C86223">
      <w:pPr>
        <w:pStyle w:val="ConsPlusNormal"/>
        <w:spacing w:before="220"/>
        <w:ind w:firstLine="540"/>
        <w:jc w:val="both"/>
      </w:pPr>
      <w:r>
        <w:t>Публицистический стиль речи, сфера его употребления, функции, языковые особенности (повторение, обобщение). Основные признаки публицистического стиля: экспрессивность, призывность, оценочность. Основные жанры публицистического стиля: заметка, статья, репортаж, интервью, очерк, эссе.</w:t>
      </w:r>
    </w:p>
    <w:p w:rsidR="00C86223" w:rsidRDefault="00C86223">
      <w:pPr>
        <w:pStyle w:val="ConsPlusNormal"/>
        <w:spacing w:before="220"/>
        <w:ind w:firstLine="540"/>
        <w:jc w:val="both"/>
      </w:pPr>
      <w:r>
        <w:t>Разговорный стиль речи, сфера его употребления, функции, языковые особенности (повторение, обобщение). Основные признаки разговорного стиля: неофициальность, экспрессивность, неподготовленность, преимущественно диалогическая форма. Основные жанры разговорной речи: устный рассказ, беседа, спор и другие.</w:t>
      </w:r>
    </w:p>
    <w:p w:rsidR="00C86223" w:rsidRDefault="00C86223">
      <w:pPr>
        <w:pStyle w:val="ConsPlusNormal"/>
        <w:spacing w:before="220"/>
        <w:ind w:firstLine="540"/>
        <w:jc w:val="both"/>
      </w:pPr>
      <w:r>
        <w:t>Язык художественной литературы и его отличия от других разновидностей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86223" w:rsidRDefault="00C86223">
      <w:pPr>
        <w:pStyle w:val="ConsPlusNormal"/>
        <w:spacing w:before="220"/>
        <w:ind w:firstLine="540"/>
        <w:jc w:val="both"/>
      </w:pPr>
      <w:r>
        <w:lastRenderedPageBreak/>
        <w:t>50.6.4. Язык и культура.</w:t>
      </w:r>
    </w:p>
    <w:p w:rsidR="00C86223" w:rsidRDefault="00C86223">
      <w:pPr>
        <w:pStyle w:val="ConsPlusNormal"/>
        <w:spacing w:before="220"/>
        <w:ind w:firstLine="540"/>
        <w:jc w:val="both"/>
      </w:pPr>
      <w:r>
        <w:t>Язык как отражение истории и культуры народа. Выявление единиц языка с национально-культурным значением в художественных текстах и публицистике, объяснение их значений с помощью лингвистических словарей. Взаимообогащение языков народов России как результат взаимодействия национальных культур.</w:t>
      </w:r>
    </w:p>
    <w:p w:rsidR="00C86223" w:rsidRDefault="00C86223">
      <w:pPr>
        <w:pStyle w:val="ConsPlusNormal"/>
        <w:ind w:firstLine="540"/>
        <w:jc w:val="both"/>
      </w:pPr>
    </w:p>
    <w:p w:rsidR="00C86223" w:rsidRDefault="00C86223">
      <w:pPr>
        <w:pStyle w:val="ConsPlusTitle"/>
        <w:ind w:firstLine="540"/>
        <w:jc w:val="both"/>
        <w:outlineLvl w:val="3"/>
      </w:pPr>
      <w:r>
        <w:t>50.7. Содержание обучения в 11 классе.</w:t>
      </w:r>
    </w:p>
    <w:p w:rsidR="00C86223" w:rsidRDefault="00C86223">
      <w:pPr>
        <w:pStyle w:val="ConsPlusNormal"/>
        <w:spacing w:before="220"/>
        <w:ind w:firstLine="540"/>
        <w:jc w:val="both"/>
      </w:pPr>
      <w:r>
        <w:t>50.7.1. Общие сведения о языке.</w:t>
      </w:r>
    </w:p>
    <w:p w:rsidR="00C86223" w:rsidRDefault="00C86223">
      <w:pPr>
        <w:pStyle w:val="ConsPlusNormal"/>
        <w:spacing w:before="220"/>
        <w:ind w:firstLine="540"/>
        <w:jc w:val="both"/>
      </w:pPr>
      <w:r>
        <w:t>Удмуртский язык в современном мире. Значимость культуры речи в общении. Актуальные проблемы сохранения и развития удмуртского языка.</w:t>
      </w:r>
    </w:p>
    <w:p w:rsidR="00C86223" w:rsidRDefault="00C86223">
      <w:pPr>
        <w:pStyle w:val="ConsPlusNormal"/>
        <w:spacing w:before="220"/>
        <w:ind w:firstLine="540"/>
        <w:jc w:val="both"/>
      </w:pPr>
      <w:r>
        <w:t>50.7.2. Язык. Речь. Речевая деятельность.</w:t>
      </w:r>
    </w:p>
    <w:p w:rsidR="00C86223" w:rsidRDefault="00C86223">
      <w:pPr>
        <w:pStyle w:val="ConsPlusNormal"/>
        <w:spacing w:before="220"/>
        <w:ind w:firstLine="540"/>
        <w:jc w:val="both"/>
      </w:pPr>
      <w:r>
        <w:t>Виды речевой деятельности (повторение, обобщение). Использование разных видов чтения для извлечения, обобщения информации с учетом поставленных целей.</w:t>
      </w:r>
    </w:p>
    <w:p w:rsidR="00C86223" w:rsidRDefault="00C86223">
      <w:pPr>
        <w:pStyle w:val="ConsPlusNormal"/>
        <w:spacing w:before="220"/>
        <w:ind w:firstLine="540"/>
        <w:jc w:val="both"/>
      </w:pPr>
      <w:r>
        <w:t>Речевое общение. Использование языковых средств в соответствии с речевой ситуацией. Создание устных и письменных высказываний разной коммуникативной направленности на основе жизненных наблюдений, чтения учебно-научной или научно-популярной, публицистической, художественной литературы.</w:t>
      </w:r>
    </w:p>
    <w:p w:rsidR="00C86223" w:rsidRDefault="00C86223">
      <w:pPr>
        <w:pStyle w:val="ConsPlusNormal"/>
        <w:spacing w:before="220"/>
        <w:ind w:firstLine="540"/>
        <w:jc w:val="both"/>
      </w:pPr>
      <w:r>
        <w:t>50.7.3. Фонетика. Орфоэпия. Орфография.</w:t>
      </w:r>
    </w:p>
    <w:p w:rsidR="00C86223" w:rsidRDefault="00C86223">
      <w:pPr>
        <w:pStyle w:val="ConsPlusNormal"/>
        <w:spacing w:before="220"/>
        <w:ind w:firstLine="540"/>
        <w:jc w:val="both"/>
      </w:pPr>
      <w:r>
        <w:t>50.7.3.1. Фонетика как раздел лингвистики (повторение, обобщение). Фонетический анализ слова. Интонация. Изобразительно-выразительные средства фонетики.</w:t>
      </w:r>
    </w:p>
    <w:p w:rsidR="00C86223" w:rsidRDefault="00C86223">
      <w:pPr>
        <w:pStyle w:val="ConsPlusNormal"/>
        <w:spacing w:before="220"/>
        <w:ind w:firstLine="540"/>
        <w:jc w:val="both"/>
      </w:pPr>
      <w:r>
        <w:t>50.7.3.2. Орфоэпия как раздел лингвистики (повторение, обобщение). Основные орфоэпические нормы в удмуртском языке Особенности удмуртского словесного ударения. Логическое ударение.</w:t>
      </w:r>
    </w:p>
    <w:p w:rsidR="00C86223" w:rsidRDefault="00C86223">
      <w:pPr>
        <w:pStyle w:val="ConsPlusNormal"/>
        <w:spacing w:before="220"/>
        <w:ind w:firstLine="540"/>
        <w:jc w:val="both"/>
      </w:pPr>
      <w:r>
        <w:t>50.7.3.3. Орфография (повторение, обобщение). Принципы удмуртской орфографии.</w:t>
      </w:r>
    </w:p>
    <w:p w:rsidR="00C86223" w:rsidRDefault="00C86223">
      <w:pPr>
        <w:pStyle w:val="ConsPlusNormal"/>
        <w:spacing w:before="220"/>
        <w:ind w:firstLine="540"/>
        <w:jc w:val="both"/>
      </w:pPr>
      <w:r>
        <w:t>50.7.4. Лексика и фразеология.</w:t>
      </w:r>
    </w:p>
    <w:p w:rsidR="00C86223" w:rsidRDefault="00C86223">
      <w:pPr>
        <w:pStyle w:val="ConsPlusNormal"/>
        <w:spacing w:before="220"/>
        <w:ind w:firstLine="540"/>
        <w:jc w:val="both"/>
      </w:pPr>
      <w:r>
        <w:t>50.7.4.1. Лексикология и фразеология как разделы лингвистики. Лексический анализ слова. Изобразительно-выразительные средства лексики: эпитет, метафора, метонимия, олицетворение и другие.</w:t>
      </w:r>
    </w:p>
    <w:p w:rsidR="00C86223" w:rsidRDefault="00C86223">
      <w:pPr>
        <w:pStyle w:val="ConsPlusNormal"/>
        <w:spacing w:before="220"/>
        <w:ind w:firstLine="540"/>
        <w:jc w:val="both"/>
      </w:pPr>
      <w:r>
        <w:t>50.7.4.2. Лексическое и грамматическое значение слов (повторение, обобщение). Однозначные и многозначные слова, их употребление. Синонимы и антонимы, их употребление. Использование лексических словарей.</w:t>
      </w:r>
    </w:p>
    <w:p w:rsidR="00C86223" w:rsidRDefault="00C86223">
      <w:pPr>
        <w:pStyle w:val="ConsPlusNormal"/>
        <w:spacing w:before="220"/>
        <w:ind w:firstLine="540"/>
        <w:jc w:val="both"/>
      </w:pPr>
      <w:r>
        <w:t>Словарный состав удмуртского языка с точки зрения его происхождения, сферы употребления, принадлежности к пассивному и активному запасу (повторение, обобщение).</w:t>
      </w:r>
    </w:p>
    <w:p w:rsidR="00C86223" w:rsidRDefault="00C86223">
      <w:pPr>
        <w:pStyle w:val="ConsPlusNormal"/>
        <w:spacing w:before="220"/>
        <w:ind w:firstLine="540"/>
        <w:jc w:val="both"/>
      </w:pPr>
      <w:r>
        <w:t>Фразеологизмы и их употребление. Работа с фразеологическим словарем.</w:t>
      </w:r>
    </w:p>
    <w:p w:rsidR="00C86223" w:rsidRDefault="00C86223">
      <w:pPr>
        <w:pStyle w:val="ConsPlusNormal"/>
        <w:spacing w:before="220"/>
        <w:ind w:firstLine="540"/>
        <w:jc w:val="both"/>
      </w:pPr>
      <w:r>
        <w:t>50.7.5. Морфемика и словообразование.</w:t>
      </w:r>
    </w:p>
    <w:p w:rsidR="00C86223" w:rsidRDefault="00C86223">
      <w:pPr>
        <w:pStyle w:val="ConsPlusNormal"/>
        <w:spacing w:before="220"/>
        <w:ind w:firstLine="540"/>
        <w:jc w:val="both"/>
      </w:pPr>
      <w:r>
        <w:t>Морфемика и словообразование как разделы языкознания. Особенности морфемного состава удмуртского языка. Способы словообразования в удмуртском языке. Морфемный и словообразовательный анализ слова.</w:t>
      </w:r>
    </w:p>
    <w:p w:rsidR="00C86223" w:rsidRDefault="00C86223">
      <w:pPr>
        <w:pStyle w:val="ConsPlusNormal"/>
        <w:spacing w:before="220"/>
        <w:ind w:firstLine="540"/>
        <w:jc w:val="both"/>
      </w:pPr>
      <w:r>
        <w:t>50.7.6. Морфология.</w:t>
      </w:r>
    </w:p>
    <w:p w:rsidR="00C86223" w:rsidRDefault="00C86223">
      <w:pPr>
        <w:pStyle w:val="ConsPlusNormal"/>
        <w:spacing w:before="220"/>
        <w:ind w:firstLine="540"/>
        <w:jc w:val="both"/>
      </w:pPr>
      <w:r>
        <w:lastRenderedPageBreak/>
        <w:t>Морфология как раздел лингвистики (повторение, обобщение). Классификация частей речи в удмуртском языке. Самостоятельные и служебные части речи. Общее грамматическое значение, грамматические формы и синтаксические функции частей речи (повторение и обобщение). Морфологический анализ слова.</w:t>
      </w:r>
    </w:p>
    <w:p w:rsidR="00C86223" w:rsidRDefault="00C86223">
      <w:pPr>
        <w:pStyle w:val="ConsPlusNormal"/>
        <w:spacing w:before="220"/>
        <w:ind w:firstLine="540"/>
        <w:jc w:val="both"/>
      </w:pPr>
      <w:r>
        <w:t>Особенности употребления слов разных частей речи в тексте.</w:t>
      </w:r>
    </w:p>
    <w:p w:rsidR="00C86223" w:rsidRDefault="00C86223">
      <w:pPr>
        <w:pStyle w:val="ConsPlusNormal"/>
        <w:spacing w:before="220"/>
        <w:ind w:firstLine="540"/>
        <w:jc w:val="both"/>
      </w:pPr>
      <w:r>
        <w:t>Взаимосвязь морфемики, морфологии и орфографии. Правописание слов разных частей речи.</w:t>
      </w:r>
    </w:p>
    <w:p w:rsidR="00C86223" w:rsidRDefault="00C86223">
      <w:pPr>
        <w:pStyle w:val="ConsPlusNormal"/>
        <w:spacing w:before="220"/>
        <w:ind w:firstLine="540"/>
        <w:jc w:val="both"/>
      </w:pPr>
      <w:r>
        <w:t>50.7.7. Синтаксис и пунктуация.</w:t>
      </w:r>
    </w:p>
    <w:p w:rsidR="00C86223" w:rsidRDefault="00C86223">
      <w:pPr>
        <w:pStyle w:val="ConsPlusNormal"/>
        <w:spacing w:before="220"/>
        <w:ind w:firstLine="540"/>
        <w:jc w:val="both"/>
      </w:pPr>
      <w:r>
        <w:t>Синтаксис и пунктуация как разделы лингвистики (повторение, обобщение). Синтаксический анализ словосочетания и предложения. Словосочетание и предложение как единицы синтаксиса. Типы синтаксической связи в словосочетании (повторение, обобщение). Порядок слов в предложении. Интонация в удмуртском языке. Зависимость между смыслом высказывания, интонацией и пунктуацией.</w:t>
      </w:r>
    </w:p>
    <w:p w:rsidR="00C86223" w:rsidRDefault="00C86223">
      <w:pPr>
        <w:pStyle w:val="ConsPlusNormal"/>
        <w:spacing w:before="220"/>
        <w:ind w:firstLine="540"/>
        <w:jc w:val="both"/>
      </w:pPr>
      <w:r>
        <w:t>Простое предложение. Виды простых предложений: двусоставное, односоставное (повторение, обобщение). Знаки препинания в предложениях однородными членами. Знаки препинания при обособлении. Знаки препинания в предложениях с вводными и вставными конструкциями, обращениями. Синтаксический анализ простого предложения.</w:t>
      </w:r>
    </w:p>
    <w:p w:rsidR="00C86223" w:rsidRDefault="00C86223">
      <w:pPr>
        <w:pStyle w:val="ConsPlusNormal"/>
        <w:spacing w:before="220"/>
        <w:ind w:firstLine="540"/>
        <w:jc w:val="both"/>
      </w:pPr>
      <w:r>
        <w:t>Сложное предложение. Виды сложных предложений (повторение, обобщение). Синтаксический анализ сложного предложения.</w:t>
      </w:r>
    </w:p>
    <w:p w:rsidR="00C86223" w:rsidRDefault="00C86223">
      <w:pPr>
        <w:pStyle w:val="ConsPlusNormal"/>
        <w:spacing w:before="220"/>
        <w:ind w:firstLine="540"/>
        <w:jc w:val="both"/>
      </w:pPr>
      <w:r>
        <w:t>Знаки препинания в сложных предложениях. Знаки препинания в сложных предложениях с разными видами связи. Знаки препинания при передаче чужой речи.</w:t>
      </w:r>
    </w:p>
    <w:p w:rsidR="00C86223" w:rsidRDefault="00C86223">
      <w:pPr>
        <w:pStyle w:val="ConsPlusNormal"/>
        <w:spacing w:before="220"/>
        <w:ind w:firstLine="540"/>
        <w:jc w:val="both"/>
      </w:pPr>
      <w:r>
        <w:t>50.7.8. Язык и культура.</w:t>
      </w:r>
    </w:p>
    <w:p w:rsidR="00C86223" w:rsidRDefault="00C86223">
      <w:pPr>
        <w:pStyle w:val="ConsPlusNormal"/>
        <w:spacing w:before="220"/>
        <w:ind w:firstLine="540"/>
        <w:jc w:val="both"/>
      </w:pPr>
      <w:r>
        <w:t>Взаимосвязь языка и культуры. Речевой этикет. Определение речевого поведения с учетом речевой ситуации и требований к речевому этикету.</w:t>
      </w:r>
    </w:p>
    <w:p w:rsidR="00C86223" w:rsidRDefault="00C86223">
      <w:pPr>
        <w:pStyle w:val="ConsPlusNormal"/>
        <w:spacing w:before="220"/>
        <w:ind w:firstLine="540"/>
        <w:jc w:val="both"/>
      </w:pPr>
      <w:r>
        <w:t>Развитие удмуртского языка в XXI веке: актуализация языковых единиц, отражающих традиционный быт и культуру народа.</w:t>
      </w:r>
    </w:p>
    <w:p w:rsidR="00C86223" w:rsidRDefault="00C86223">
      <w:pPr>
        <w:pStyle w:val="ConsPlusNormal"/>
        <w:ind w:firstLine="540"/>
        <w:jc w:val="both"/>
      </w:pPr>
    </w:p>
    <w:p w:rsidR="00C86223" w:rsidRDefault="00C86223">
      <w:pPr>
        <w:pStyle w:val="ConsPlusTitle"/>
        <w:ind w:firstLine="540"/>
        <w:jc w:val="both"/>
        <w:outlineLvl w:val="3"/>
      </w:pPr>
      <w:r>
        <w:t>50.8. Планируемые результаты освоения программы по родному (удмуртскому) языку на уровне среднего общего образования.</w:t>
      </w:r>
    </w:p>
    <w:p w:rsidR="00C86223" w:rsidRDefault="00C86223">
      <w:pPr>
        <w:pStyle w:val="ConsPlusNormal"/>
        <w:spacing w:before="220"/>
        <w:ind w:firstLine="540"/>
        <w:jc w:val="both"/>
      </w:pPr>
      <w:r>
        <w:t>50.8.1. В результате изучения родного (удмуртского)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lastRenderedPageBreak/>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(удмуртскому)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 xml:space="preserve">активное неприятие вредных привычек и иных форм причинения вреда физическому и </w:t>
      </w:r>
      <w:r>
        <w:lastRenderedPageBreak/>
        <w:t>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(удмуртскому)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 исследовательскую и проектную деятельность, в том числе по родному (удмуртскому) языку, индивидуально и в группе.</w:t>
      </w:r>
    </w:p>
    <w:p w:rsidR="00C86223" w:rsidRDefault="00C86223">
      <w:pPr>
        <w:pStyle w:val="ConsPlusNormal"/>
        <w:spacing w:before="220"/>
        <w:ind w:firstLine="540"/>
        <w:jc w:val="both"/>
      </w:pPr>
      <w:r>
        <w:t>50.8.2. В процессе достижения личностных результатов освоения обучающимися программы по родному (удмуртскому)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w:t>
      </w:r>
      <w:r>
        <w:lastRenderedPageBreak/>
        <w:t>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50.8.3. В результате изучения родного (удмуртского)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50.8.3.1.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lastRenderedPageBreak/>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50.8.3.3.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50.8.3.4.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50.8.3.5.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уметь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50.8.3.6.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50.8.3.7.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50.8.3.8. У обучающегося будут сформированы следующие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(удмуртскому)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50.8.4. Предметные результаты изучения родного (удмуртского) языка. К концу 10 класса обучающийся научится:</w:t>
      </w:r>
    </w:p>
    <w:p w:rsidR="00C86223" w:rsidRDefault="00C86223">
      <w:pPr>
        <w:pStyle w:val="ConsPlusNormal"/>
        <w:spacing w:before="220"/>
        <w:ind w:firstLine="540"/>
        <w:jc w:val="both"/>
      </w:pPr>
      <w:r>
        <w:t>50.8.4.1. Общие сведения о языке.</w:t>
      </w:r>
    </w:p>
    <w:p w:rsidR="00C86223" w:rsidRDefault="00C86223">
      <w:pPr>
        <w:pStyle w:val="ConsPlusNormal"/>
        <w:spacing w:before="220"/>
        <w:ind w:firstLine="540"/>
        <w:jc w:val="both"/>
      </w:pPr>
      <w:r>
        <w:t xml:space="preserve">Понимать и комментировать роль и функции родного (удмуртского) языка, являющегося государственным языком Удмуртской Республики наряду с русским языком (с использованием </w:t>
      </w:r>
      <w:hyperlink r:id="rId255">
        <w:r>
          <w:rPr>
            <w:color w:val="0000FF"/>
          </w:rPr>
          <w:t>статьи 68</w:t>
        </w:r>
      </w:hyperlink>
      <w:r>
        <w:t xml:space="preserve"> Конституции Российской Федерации, </w:t>
      </w:r>
      <w:hyperlink r:id="rId256">
        <w:r>
          <w:rPr>
            <w:color w:val="0000FF"/>
          </w:rPr>
          <w:t>Закона</w:t>
        </w:r>
      </w:hyperlink>
      <w:r>
        <w:t xml:space="preserve"> Российской Федерации от 25 октября 1991 г. </w:t>
      </w:r>
      <w:r>
        <w:lastRenderedPageBreak/>
        <w:t>N 1807-1 "О языках народов Российской Федерации", статьи 8 Конституции Удмуртской Республики, Закона Удмуртской Республики "О государственных языках Удмуртской Республики и иных языках народов Удмуртской Республики" от 06.12.2001 г. N 60-РЗ).</w:t>
      </w:r>
    </w:p>
    <w:p w:rsidR="00C86223" w:rsidRDefault="00C86223">
      <w:pPr>
        <w:pStyle w:val="ConsPlusNormal"/>
        <w:spacing w:before="220"/>
        <w:ind w:firstLine="540"/>
        <w:jc w:val="both"/>
      </w:pPr>
      <w:r>
        <w:t>Осознавать и комментировать роль и значение удмуртского языка как национального языка удмуртского народа, отражение в удмуртском языке российских традиционных духовно-нравственных ценностей.</w:t>
      </w:r>
    </w:p>
    <w:p w:rsidR="00C86223" w:rsidRDefault="00C86223">
      <w:pPr>
        <w:pStyle w:val="ConsPlusNormal"/>
        <w:spacing w:before="220"/>
        <w:ind w:firstLine="540"/>
        <w:jc w:val="both"/>
      </w:pPr>
      <w:r>
        <w:t>50.8.4.2. Язык. Речь. Речевая деятельность.</w:t>
      </w:r>
    </w:p>
    <w:p w:rsidR="00C86223" w:rsidRDefault="00C86223">
      <w:pPr>
        <w:pStyle w:val="ConsPlusNormal"/>
        <w:spacing w:before="220"/>
        <w:ind w:firstLine="540"/>
        <w:jc w:val="both"/>
      </w:pPr>
      <w:r>
        <w:t>Распознавать основные признаки и особенности устной и письменной речи, диалогической и монологической речи.</w:t>
      </w:r>
    </w:p>
    <w:p w:rsidR="00C86223" w:rsidRDefault="00C86223">
      <w:pPr>
        <w:pStyle w:val="ConsPlusNormal"/>
        <w:spacing w:before="220"/>
        <w:ind w:firstLine="540"/>
        <w:jc w:val="both"/>
      </w:pPr>
      <w:r>
        <w:t>Создавать устные и письменные, монологические и диалогические высказывания различных типов и жанров; употреблять языковые средства в соответствии с речевой ситуацией.</w:t>
      </w:r>
    </w:p>
    <w:p w:rsidR="00C86223" w:rsidRDefault="00C86223">
      <w:pPr>
        <w:pStyle w:val="ConsPlusNormal"/>
        <w:spacing w:before="220"/>
        <w:ind w:firstLine="54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C86223" w:rsidRDefault="00C86223">
      <w:pPr>
        <w:pStyle w:val="ConsPlusNormal"/>
        <w:spacing w:before="220"/>
        <w:ind w:firstLine="540"/>
        <w:jc w:val="both"/>
      </w:pPr>
      <w:r>
        <w:t>Создавать тексты разных функционально-смысловых типов; тексты разных жанров разных стилей с соблюдением языковых норм современного удмуртского языка.</w:t>
      </w:r>
    </w:p>
    <w:p w:rsidR="00C86223" w:rsidRDefault="00C86223">
      <w:pPr>
        <w:pStyle w:val="ConsPlusNormal"/>
        <w:spacing w:before="220"/>
        <w:ind w:firstLine="540"/>
        <w:jc w:val="both"/>
      </w:pPr>
      <w:r>
        <w:t>50.8.4.3. Текст.</w:t>
      </w:r>
    </w:p>
    <w:p w:rsidR="00C86223" w:rsidRDefault="00C86223">
      <w:pPr>
        <w:pStyle w:val="ConsPlusNormal"/>
        <w:spacing w:before="220"/>
        <w:ind w:firstLine="540"/>
        <w:jc w:val="both"/>
      </w:pPr>
      <w:r>
        <w:t>Применять знания о тексте, его основных признаках, структуре, способах связи в речевой практике.</w:t>
      </w:r>
    </w:p>
    <w:p w:rsidR="00C86223" w:rsidRDefault="00C86223">
      <w:pPr>
        <w:pStyle w:val="ConsPlusNormal"/>
        <w:spacing w:before="220"/>
        <w:ind w:firstLine="540"/>
        <w:jc w:val="both"/>
      </w:pPr>
      <w:r>
        <w:t>Понимать, анализировать и комментировать содержание, основную мысль прочитанных или прослушанных текстов.</w:t>
      </w:r>
    </w:p>
    <w:p w:rsidR="00C86223" w:rsidRDefault="00C86223">
      <w:pPr>
        <w:pStyle w:val="ConsPlusNormal"/>
        <w:spacing w:before="220"/>
        <w:ind w:firstLine="540"/>
        <w:jc w:val="both"/>
      </w:pPr>
      <w:r>
        <w:t>Выявлять логико-смысловые отношения между предложениями в тексте.</w:t>
      </w:r>
    </w:p>
    <w:p w:rsidR="00C86223" w:rsidRDefault="00C86223">
      <w:pPr>
        <w:pStyle w:val="ConsPlusNormal"/>
        <w:spacing w:before="220"/>
        <w:ind w:firstLine="540"/>
        <w:jc w:val="both"/>
      </w:pPr>
      <w:r>
        <w:t>Иметь представления о функциональных разновидностях языка (разговорный, научный, официально-деловой, публицистический, художественный стили).</w:t>
      </w:r>
    </w:p>
    <w:p w:rsidR="00C86223" w:rsidRDefault="00C86223">
      <w:pPr>
        <w:pStyle w:val="ConsPlusNormal"/>
        <w:spacing w:before="220"/>
        <w:ind w:firstLine="540"/>
        <w:jc w:val="both"/>
      </w:pPr>
      <w:r>
        <w:t>Распознавать, анализировать, комментировать тексты различных функциональных разновидностей.</w:t>
      </w:r>
    </w:p>
    <w:p w:rsidR="00C86223" w:rsidRDefault="00C86223">
      <w:pPr>
        <w:pStyle w:val="ConsPlusNormal"/>
        <w:spacing w:before="220"/>
        <w:ind w:firstLine="540"/>
        <w:jc w:val="both"/>
      </w:pPr>
      <w:r>
        <w:t>Создавать тексты разных функционально-смысловых типов; тексты разных жанров научного, публицистического стилей речи.</w:t>
      </w:r>
    </w:p>
    <w:p w:rsidR="00C86223" w:rsidRDefault="00C86223">
      <w:pPr>
        <w:pStyle w:val="ConsPlusNormal"/>
        <w:spacing w:before="220"/>
        <w:ind w:firstLine="540"/>
        <w:jc w:val="both"/>
      </w:pPr>
      <w:r>
        <w:t>Осуществлять информационно-смысловую переработку прочитанных или прослушанных текстов, включая гипертексты, графику, инфографику и другие.</w:t>
      </w:r>
    </w:p>
    <w:p w:rsidR="00C86223" w:rsidRDefault="00C86223">
      <w:pPr>
        <w:pStyle w:val="ConsPlusNormal"/>
        <w:spacing w:before="220"/>
        <w:ind w:firstLine="540"/>
        <w:jc w:val="both"/>
      </w:pPr>
      <w:r>
        <w:t>Создавать вторичные тексты (план, тезисы, конспект, реферат, аннотацию, отзыв, рецензию и другие).</w:t>
      </w:r>
    </w:p>
    <w:p w:rsidR="00C86223" w:rsidRDefault="00C86223">
      <w:pPr>
        <w:pStyle w:val="ConsPlusNormal"/>
        <w:spacing w:before="220"/>
        <w:ind w:firstLine="540"/>
        <w:jc w:val="both"/>
      </w:pPr>
      <w:r>
        <w:t>Корректировать текст: устранять логические, фактические, этические, грамматические и речевые ошибки.</w:t>
      </w:r>
    </w:p>
    <w:p w:rsidR="00C86223" w:rsidRDefault="00C86223">
      <w:pPr>
        <w:pStyle w:val="ConsPlusNormal"/>
        <w:spacing w:before="220"/>
        <w:ind w:firstLine="540"/>
        <w:jc w:val="both"/>
      </w:pPr>
      <w:r>
        <w:t>50.8.4.4. Язык и культура.</w:t>
      </w:r>
    </w:p>
    <w:p w:rsidR="00C86223" w:rsidRDefault="00C86223">
      <w:pPr>
        <w:pStyle w:val="ConsPlusNormal"/>
        <w:spacing w:before="220"/>
        <w:ind w:firstLine="540"/>
        <w:jc w:val="both"/>
      </w:pPr>
      <w:r>
        <w:t>Опознавать языковые единицы с национально-культурным значением, лексику, отражающую традиционные духовно-нравственные ценности удмуртского народа в художественных текстах и публицистике; объяснять значения данных единиц с помощью лингвистических словарей.</w:t>
      </w:r>
    </w:p>
    <w:p w:rsidR="00C86223" w:rsidRDefault="00C86223">
      <w:pPr>
        <w:pStyle w:val="ConsPlusNormal"/>
        <w:spacing w:before="220"/>
        <w:ind w:firstLine="540"/>
        <w:jc w:val="both"/>
      </w:pPr>
      <w:r>
        <w:lastRenderedPageBreak/>
        <w:t>Осознавать и комментировать взаимодействие национальных культур, взаимообогащение языков народов России с использованием учебно-научных или научно-популярных текстов.</w:t>
      </w:r>
    </w:p>
    <w:p w:rsidR="00C86223" w:rsidRDefault="00C86223">
      <w:pPr>
        <w:pStyle w:val="ConsPlusNormal"/>
        <w:spacing w:before="220"/>
        <w:ind w:firstLine="540"/>
        <w:jc w:val="both"/>
      </w:pPr>
      <w:r>
        <w:t>Комментировать фразеологизмы с точки зрения отражения в них истории и культуры народа.</w:t>
      </w:r>
    </w:p>
    <w:p w:rsidR="00C86223" w:rsidRDefault="00C86223">
      <w:pPr>
        <w:pStyle w:val="ConsPlusNormal"/>
        <w:spacing w:before="220"/>
        <w:ind w:firstLine="540"/>
        <w:jc w:val="both"/>
      </w:pPr>
      <w:r>
        <w:t>50.8.5. Предметные результаты изучения родного (удмуртского языка) языка. К концу 11 класса обучающийся научится:</w:t>
      </w:r>
    </w:p>
    <w:p w:rsidR="00C86223" w:rsidRDefault="00C86223">
      <w:pPr>
        <w:pStyle w:val="ConsPlusNormal"/>
        <w:spacing w:before="220"/>
        <w:ind w:firstLine="540"/>
        <w:jc w:val="both"/>
      </w:pPr>
      <w:r>
        <w:t>50.8.5.1. Общие сведения о языке.</w:t>
      </w:r>
    </w:p>
    <w:p w:rsidR="00C86223" w:rsidRDefault="00C86223">
      <w:pPr>
        <w:pStyle w:val="ConsPlusNormal"/>
        <w:spacing w:before="220"/>
        <w:ind w:firstLine="540"/>
        <w:jc w:val="both"/>
      </w:pPr>
      <w:r>
        <w:t>Понимать и комментировать роль удмуртского языка в жизни человека и общества в современном мире, необходимость ценностного отношения к родному языку, актуальные проблемы сохранения и развития удмуртского языка.</w:t>
      </w:r>
    </w:p>
    <w:p w:rsidR="00C86223" w:rsidRDefault="00C86223">
      <w:pPr>
        <w:pStyle w:val="ConsPlusNormal"/>
        <w:spacing w:before="220"/>
        <w:ind w:firstLine="540"/>
        <w:jc w:val="both"/>
      </w:pPr>
      <w:r>
        <w:t>Понимать и комментировать значимость культуры речи в общении. Соблюдать в устной и письменной речи нормы современного удмуртского языка.</w:t>
      </w:r>
    </w:p>
    <w:p w:rsidR="00C86223" w:rsidRDefault="00C86223">
      <w:pPr>
        <w:pStyle w:val="ConsPlusNormal"/>
        <w:spacing w:before="220"/>
        <w:ind w:firstLine="540"/>
        <w:jc w:val="both"/>
      </w:pPr>
      <w:r>
        <w:t>Оценивать собственные и чужие высказывания с точки зрения точного, уместного и выразительного словоупотребления.</w:t>
      </w:r>
    </w:p>
    <w:p w:rsidR="00C86223" w:rsidRDefault="00C86223">
      <w:pPr>
        <w:pStyle w:val="ConsPlusNormal"/>
        <w:spacing w:before="220"/>
        <w:ind w:firstLine="540"/>
        <w:jc w:val="both"/>
      </w:pPr>
      <w:r>
        <w:t>50.8.5.2. Язык. Речь. Речевая деятельность.</w:t>
      </w:r>
    </w:p>
    <w:p w:rsidR="00C86223" w:rsidRDefault="00C86223">
      <w:pPr>
        <w:pStyle w:val="ConsPlusNormal"/>
        <w:spacing w:before="220"/>
        <w:ind w:firstLine="540"/>
        <w:jc w:val="both"/>
      </w:pPr>
      <w:r>
        <w:t>Использовать различные виды чтения для извлечения, обобщения информации с учетом поставленных целей; осуществлять информационную переработку прослушанного или прочитанного текста, включая гипертекст, графику, инфографику и другие.</w:t>
      </w:r>
    </w:p>
    <w:p w:rsidR="00C86223" w:rsidRDefault="00C86223">
      <w:pPr>
        <w:pStyle w:val="ConsPlusNormal"/>
        <w:spacing w:before="220"/>
        <w:ind w:firstLine="540"/>
        <w:jc w:val="both"/>
      </w:pPr>
      <w:r>
        <w:t>Использовать языковые средства в соответствии с речевой ситуацией. Создавать устные и письменные высказываний разной коммуникативной направленности на основе жизненных наблюдений, чтения учебно-научной или научно-популярной, публицистической, художественной литературы.</w:t>
      </w:r>
    </w:p>
    <w:p w:rsidR="00C86223" w:rsidRDefault="00C86223">
      <w:pPr>
        <w:pStyle w:val="ConsPlusNormal"/>
        <w:spacing w:before="220"/>
        <w:ind w:firstLine="540"/>
        <w:jc w:val="both"/>
      </w:pPr>
      <w:r>
        <w:t>Оценивать собственную и чужую речь с точки зрения правильности использования языковых средств и соответствия языковым нормам.</w:t>
      </w:r>
    </w:p>
    <w:p w:rsidR="00C86223" w:rsidRDefault="00C86223">
      <w:pPr>
        <w:pStyle w:val="ConsPlusNormal"/>
        <w:spacing w:before="220"/>
        <w:ind w:firstLine="540"/>
        <w:jc w:val="both"/>
      </w:pPr>
      <w:r>
        <w:t>50.8.5.3. Фонетика. Орфоэпия. Орфография</w:t>
      </w:r>
    </w:p>
    <w:p w:rsidR="00C86223" w:rsidRDefault="00C86223">
      <w:pPr>
        <w:pStyle w:val="ConsPlusNormal"/>
        <w:spacing w:before="220"/>
        <w:ind w:firstLine="540"/>
        <w:jc w:val="both"/>
      </w:pPr>
      <w:r>
        <w:t>Осуществлять фонетический анализ слова.</w:t>
      </w:r>
    </w:p>
    <w:p w:rsidR="00C86223" w:rsidRDefault="00C86223">
      <w:pPr>
        <w:pStyle w:val="ConsPlusNormal"/>
        <w:spacing w:before="220"/>
        <w:ind w:firstLine="540"/>
        <w:jc w:val="both"/>
      </w:pPr>
      <w:r>
        <w:t>Определять изобразительно-выразительные средства фонетики в тексте.</w:t>
      </w:r>
    </w:p>
    <w:p w:rsidR="00C86223" w:rsidRDefault="00C86223">
      <w:pPr>
        <w:pStyle w:val="ConsPlusNormal"/>
        <w:spacing w:before="220"/>
        <w:ind w:firstLine="540"/>
        <w:jc w:val="both"/>
      </w:pPr>
      <w:r>
        <w:t>Характеризовать особенности произношения гласных и некоторых согласных (аффрикат) звуков, ударения в удмуртском языке.</w:t>
      </w:r>
    </w:p>
    <w:p w:rsidR="00C86223" w:rsidRDefault="00C86223">
      <w:pPr>
        <w:pStyle w:val="ConsPlusNormal"/>
        <w:spacing w:before="220"/>
        <w:ind w:firstLine="540"/>
        <w:jc w:val="both"/>
      </w:pPr>
      <w:r>
        <w:t>Соблюдать орфоэпические нормы современного удмуртского языка. Анализировать речевые высказывания с точки зрения соблюдения орфоэпических норм и интонационного оформления.</w:t>
      </w:r>
    </w:p>
    <w:p w:rsidR="00C86223" w:rsidRDefault="00C86223">
      <w:pPr>
        <w:pStyle w:val="ConsPlusNormal"/>
        <w:spacing w:before="220"/>
        <w:ind w:firstLine="540"/>
        <w:jc w:val="both"/>
      </w:pPr>
      <w:r>
        <w:t>Иметь представление о принципах удмуртской орфографии. Соблюдать правила орфографии.</w:t>
      </w:r>
    </w:p>
    <w:p w:rsidR="00C86223" w:rsidRDefault="00C86223">
      <w:pPr>
        <w:pStyle w:val="ConsPlusNormal"/>
        <w:spacing w:before="220"/>
        <w:ind w:firstLine="540"/>
        <w:jc w:val="both"/>
      </w:pPr>
      <w:r>
        <w:t>Редактировать собственные или созданные другими обучающимися тексты с использованием знаний правил орфографии.</w:t>
      </w:r>
    </w:p>
    <w:p w:rsidR="00C86223" w:rsidRDefault="00C86223">
      <w:pPr>
        <w:pStyle w:val="ConsPlusNormal"/>
        <w:spacing w:before="220"/>
        <w:ind w:firstLine="540"/>
        <w:jc w:val="both"/>
      </w:pPr>
      <w:r>
        <w:t>Использовать лингвистические словари, информационно-справочные системы в электронной форме (при их наличии).</w:t>
      </w:r>
    </w:p>
    <w:p w:rsidR="00C86223" w:rsidRDefault="00C86223">
      <w:pPr>
        <w:pStyle w:val="ConsPlusNormal"/>
        <w:spacing w:before="220"/>
        <w:ind w:firstLine="540"/>
        <w:jc w:val="both"/>
      </w:pPr>
      <w:r>
        <w:t>50.8.5.4. Лексика и фразеология.</w:t>
      </w:r>
    </w:p>
    <w:p w:rsidR="00C86223" w:rsidRDefault="00C86223">
      <w:pPr>
        <w:pStyle w:val="ConsPlusNormal"/>
        <w:spacing w:before="220"/>
        <w:ind w:firstLine="540"/>
        <w:jc w:val="both"/>
      </w:pPr>
      <w:r>
        <w:t xml:space="preserve">Осуществлять лексический анализ слова. Определять изобразительновыразительные </w:t>
      </w:r>
      <w:r>
        <w:lastRenderedPageBreak/>
        <w:t>средства лексики: эпитет, метафора, метонимия, олицетворение и другие.</w:t>
      </w:r>
    </w:p>
    <w:p w:rsidR="00C86223" w:rsidRDefault="00C86223">
      <w:pPr>
        <w:pStyle w:val="ConsPlusNormal"/>
        <w:spacing w:before="220"/>
        <w:ind w:firstLine="540"/>
        <w:jc w:val="both"/>
      </w:pPr>
      <w:r>
        <w:t>Оценивать высказывания с точки зрения правильного и уместного использования лексических средств языка.</w:t>
      </w:r>
    </w:p>
    <w:p w:rsidR="00C86223" w:rsidRDefault="00C86223">
      <w:pPr>
        <w:pStyle w:val="ConsPlusNormal"/>
        <w:spacing w:before="220"/>
        <w:ind w:firstLine="540"/>
        <w:jc w:val="both"/>
      </w:pPr>
      <w:r>
        <w:t>Использовать лингвистические словари, информационно-справочные системы в электронной форме (при их наличии).</w:t>
      </w:r>
    </w:p>
    <w:p w:rsidR="00C86223" w:rsidRDefault="00C86223">
      <w:pPr>
        <w:pStyle w:val="ConsPlusNormal"/>
        <w:spacing w:before="220"/>
        <w:ind w:firstLine="540"/>
        <w:jc w:val="both"/>
      </w:pPr>
      <w:r>
        <w:t>50.8.5.5. Морфемика и словообразование.</w:t>
      </w:r>
    </w:p>
    <w:p w:rsidR="00C86223" w:rsidRDefault="00C86223">
      <w:pPr>
        <w:pStyle w:val="ConsPlusNormal"/>
        <w:spacing w:before="220"/>
        <w:ind w:firstLine="540"/>
        <w:jc w:val="both"/>
      </w:pPr>
      <w:r>
        <w:t>Осуществлять морфемный и словообразовательный анализ слова.</w:t>
      </w:r>
    </w:p>
    <w:p w:rsidR="00C86223" w:rsidRDefault="00C86223">
      <w:pPr>
        <w:pStyle w:val="ConsPlusNormal"/>
        <w:spacing w:before="220"/>
        <w:ind w:firstLine="540"/>
        <w:jc w:val="both"/>
      </w:pPr>
      <w:r>
        <w:t>Характеризовать особенности морфемного состава удмуртского языка.</w:t>
      </w:r>
    </w:p>
    <w:p w:rsidR="00C86223" w:rsidRDefault="00C86223">
      <w:pPr>
        <w:pStyle w:val="ConsPlusNormal"/>
        <w:spacing w:before="220"/>
        <w:ind w:firstLine="540"/>
        <w:jc w:val="both"/>
      </w:pPr>
      <w:r>
        <w:t>Определять способы словообразования в удмуртском языке.</w:t>
      </w:r>
    </w:p>
    <w:p w:rsidR="00C86223" w:rsidRDefault="00C86223">
      <w:pPr>
        <w:pStyle w:val="ConsPlusNormal"/>
        <w:spacing w:before="220"/>
        <w:ind w:firstLine="540"/>
        <w:jc w:val="both"/>
      </w:pPr>
      <w:r>
        <w:t>Применять знания и умения по морфемике и словообразованию при выполнении языкового анализа различных видов и в правописании.</w:t>
      </w:r>
    </w:p>
    <w:p w:rsidR="00C86223" w:rsidRDefault="00C86223">
      <w:pPr>
        <w:pStyle w:val="ConsPlusNormal"/>
        <w:spacing w:before="220"/>
        <w:ind w:firstLine="540"/>
        <w:jc w:val="both"/>
      </w:pPr>
      <w:r>
        <w:t>50.8.5.6. Морфология.</w:t>
      </w:r>
    </w:p>
    <w:p w:rsidR="00C86223" w:rsidRDefault="00C86223">
      <w:pPr>
        <w:pStyle w:val="ConsPlusNormal"/>
        <w:spacing w:before="220"/>
        <w:ind w:firstLine="540"/>
        <w:jc w:val="both"/>
      </w:pPr>
      <w:r>
        <w:t>Выполнять морфологический анализ слова.</w:t>
      </w:r>
    </w:p>
    <w:p w:rsidR="00C86223" w:rsidRDefault="00C86223">
      <w:pPr>
        <w:pStyle w:val="ConsPlusNormal"/>
        <w:spacing w:before="220"/>
        <w:ind w:firstLine="540"/>
        <w:jc w:val="both"/>
      </w:pPr>
      <w:r>
        <w:t>Определять морфологические особенности слов разных частей речи в удмуртском языке.</w:t>
      </w:r>
    </w:p>
    <w:p w:rsidR="00C86223" w:rsidRDefault="00C86223">
      <w:pPr>
        <w:pStyle w:val="ConsPlusNormal"/>
        <w:spacing w:before="220"/>
        <w:ind w:firstLine="540"/>
        <w:jc w:val="both"/>
      </w:pPr>
      <w:r>
        <w:t>Соблюдать нормы правильного образования грамматических форм слов разных частей речи.</w:t>
      </w:r>
    </w:p>
    <w:p w:rsidR="00C86223" w:rsidRDefault="00C86223">
      <w:pPr>
        <w:pStyle w:val="ConsPlusNormal"/>
        <w:spacing w:before="220"/>
        <w:ind w:firstLine="540"/>
        <w:jc w:val="both"/>
      </w:pPr>
      <w:r>
        <w:t>Соблюдать правописание слов разных частей речи.</w:t>
      </w:r>
    </w:p>
    <w:p w:rsidR="00C86223" w:rsidRDefault="00C86223">
      <w:pPr>
        <w:pStyle w:val="ConsPlusNormal"/>
        <w:spacing w:before="220"/>
        <w:ind w:firstLine="540"/>
        <w:jc w:val="both"/>
      </w:pPr>
      <w:r>
        <w:t>Определять особенности употребления в тексте слов разных частей речи.</w:t>
      </w:r>
    </w:p>
    <w:p w:rsidR="00C86223" w:rsidRDefault="00C86223">
      <w:pPr>
        <w:pStyle w:val="ConsPlusNormal"/>
        <w:spacing w:before="220"/>
        <w:ind w:firstLine="540"/>
        <w:jc w:val="both"/>
      </w:pPr>
      <w:r>
        <w:t>Составлять тексты различных стилей с уместным использованием слов различных частей речи, с соблюдением орфографических норм.</w:t>
      </w:r>
    </w:p>
    <w:p w:rsidR="00C86223" w:rsidRDefault="00C86223">
      <w:pPr>
        <w:pStyle w:val="ConsPlusNormal"/>
        <w:spacing w:before="220"/>
        <w:ind w:firstLine="540"/>
        <w:jc w:val="both"/>
      </w:pPr>
      <w:r>
        <w:t>Оценивать собственные и чужие высказывания с точки зрения правильного образования грамматических форм слов разных частей речи.</w:t>
      </w:r>
    </w:p>
    <w:p w:rsidR="00C86223" w:rsidRDefault="00C86223">
      <w:pPr>
        <w:pStyle w:val="ConsPlusNormal"/>
        <w:spacing w:before="220"/>
        <w:ind w:firstLine="540"/>
        <w:jc w:val="both"/>
      </w:pPr>
      <w:r>
        <w:t>50.8.5.7. Синтаксис и пунктуация.</w:t>
      </w:r>
    </w:p>
    <w:p w:rsidR="00C86223" w:rsidRDefault="00C86223">
      <w:pPr>
        <w:pStyle w:val="ConsPlusNormal"/>
        <w:spacing w:before="220"/>
        <w:ind w:firstLine="540"/>
        <w:jc w:val="both"/>
      </w:pPr>
      <w:r>
        <w:t>Осуществлять синтаксический анализ словосочетания, простого и сложного предложения.</w:t>
      </w:r>
    </w:p>
    <w:p w:rsidR="00C86223" w:rsidRDefault="00C86223">
      <w:pPr>
        <w:pStyle w:val="ConsPlusNormal"/>
        <w:spacing w:before="220"/>
        <w:ind w:firstLine="540"/>
        <w:jc w:val="both"/>
      </w:pPr>
      <w:r>
        <w:t>Анализировать предложения в различных текстах с точки зрения их структуры, порядка слов, использования изобразительно-выразительных средств синтаксиса удмуртского языка (в рамках изученного).</w:t>
      </w:r>
    </w:p>
    <w:p w:rsidR="00C86223" w:rsidRDefault="00C86223">
      <w:pPr>
        <w:pStyle w:val="ConsPlusNormal"/>
        <w:spacing w:before="220"/>
        <w:ind w:firstLine="540"/>
        <w:jc w:val="both"/>
      </w:pPr>
      <w:r>
        <w:t>Употреблять простые и сложные предложения в текстах разных стилей.</w:t>
      </w:r>
    </w:p>
    <w:p w:rsidR="00C86223" w:rsidRDefault="00C86223">
      <w:pPr>
        <w:pStyle w:val="ConsPlusNormal"/>
        <w:spacing w:before="220"/>
        <w:ind w:firstLine="540"/>
        <w:jc w:val="both"/>
      </w:pPr>
      <w:r>
        <w:t>Осуществлять пунктуационный анализ предложения.</w:t>
      </w:r>
    </w:p>
    <w:p w:rsidR="00C86223" w:rsidRDefault="00C86223">
      <w:pPr>
        <w:pStyle w:val="ConsPlusNormal"/>
        <w:spacing w:before="220"/>
        <w:ind w:firstLine="540"/>
        <w:jc w:val="both"/>
      </w:pPr>
      <w:r>
        <w:t>Анализировать текст с точки зрения постановки знаков препинания.</w:t>
      </w:r>
    </w:p>
    <w:p w:rsidR="00C86223" w:rsidRDefault="00C86223">
      <w:pPr>
        <w:pStyle w:val="ConsPlusNormal"/>
        <w:spacing w:before="220"/>
        <w:ind w:firstLine="540"/>
        <w:jc w:val="both"/>
      </w:pPr>
      <w:r>
        <w:t>Соблюдать правила пунктуации; редактировать собственные или созданные другими обучающимися тексты с использованием знаний пунктуационных правил.</w:t>
      </w:r>
    </w:p>
    <w:p w:rsidR="00C86223" w:rsidRDefault="00C86223">
      <w:pPr>
        <w:pStyle w:val="ConsPlusNormal"/>
        <w:spacing w:before="220"/>
        <w:ind w:firstLine="540"/>
        <w:jc w:val="both"/>
      </w:pPr>
      <w:r>
        <w:t>Использовать справочники по пунктуации.</w:t>
      </w:r>
    </w:p>
    <w:p w:rsidR="00C86223" w:rsidRDefault="00C86223">
      <w:pPr>
        <w:pStyle w:val="ConsPlusNormal"/>
        <w:spacing w:before="220"/>
        <w:ind w:firstLine="540"/>
        <w:jc w:val="both"/>
      </w:pPr>
      <w:r>
        <w:t>Оценивать собственную и чужую речь с точки зрения правильности использования языковых средств и соответствия языковым нормам.</w:t>
      </w:r>
    </w:p>
    <w:p w:rsidR="00C86223" w:rsidRDefault="00C86223">
      <w:pPr>
        <w:pStyle w:val="ConsPlusNormal"/>
        <w:spacing w:before="220"/>
        <w:ind w:firstLine="540"/>
        <w:jc w:val="both"/>
      </w:pPr>
      <w:r>
        <w:lastRenderedPageBreak/>
        <w:t>50.8.5.8. Язык и культура.</w:t>
      </w:r>
    </w:p>
    <w:p w:rsidR="00C86223" w:rsidRDefault="00C86223">
      <w:pPr>
        <w:pStyle w:val="ConsPlusNormal"/>
        <w:spacing w:before="220"/>
        <w:ind w:firstLine="540"/>
        <w:jc w:val="both"/>
      </w:pPr>
      <w:r>
        <w:t>Определять речевое поведение с учетом речевой ситуации и требований к речевому этикету в различных сферах общения, включая интернет-коммуникацию.</w:t>
      </w:r>
    </w:p>
    <w:p w:rsidR="00C86223" w:rsidRDefault="00C86223">
      <w:pPr>
        <w:pStyle w:val="ConsPlusNormal"/>
        <w:spacing w:before="220"/>
        <w:ind w:firstLine="540"/>
        <w:jc w:val="both"/>
      </w:pPr>
      <w:r>
        <w:t>Понимать и объяснять взаимосвязь языка и культуры с использованием высказываний известных российских писателей, ученых, деятелей культуры.</w:t>
      </w:r>
    </w:p>
    <w:p w:rsidR="00C86223" w:rsidRDefault="00C86223">
      <w:pPr>
        <w:pStyle w:val="ConsPlusNormal"/>
        <w:spacing w:before="220"/>
        <w:ind w:firstLine="540"/>
        <w:jc w:val="both"/>
      </w:pPr>
      <w:r>
        <w:t>Рассуждать об удмуртском языке как развивающемся явлении, об актуализации языковых единиц, отражающих традиционный быт и культуру народа, приводить соответствующие примеры.</w:t>
      </w:r>
    </w:p>
    <w:p w:rsidR="00C86223" w:rsidRDefault="00C86223">
      <w:pPr>
        <w:pStyle w:val="ConsPlusNormal"/>
        <w:ind w:firstLine="540"/>
        <w:jc w:val="both"/>
      </w:pPr>
    </w:p>
    <w:p w:rsidR="00C86223" w:rsidRDefault="00C86223">
      <w:pPr>
        <w:pStyle w:val="ConsPlusTitle"/>
        <w:ind w:firstLine="540"/>
        <w:jc w:val="both"/>
        <w:outlineLvl w:val="2"/>
      </w:pPr>
      <w:r>
        <w:t>51. Федеральная рабочая программа по учебному предмету "Родной (удмуртский) язык".</w:t>
      </w:r>
    </w:p>
    <w:p w:rsidR="00C86223" w:rsidRDefault="00C86223">
      <w:pPr>
        <w:pStyle w:val="ConsPlusNormal"/>
        <w:spacing w:before="220"/>
        <w:ind w:firstLine="540"/>
        <w:jc w:val="both"/>
      </w:pPr>
      <w:r>
        <w:t>51.1. Федеральная рабочая программа по учебному предмету "Родной (удмуртский) язык" (предметная область "Родной язык и родная литература") (далее соответственно - программа по родному (удмуртскому) языку, родной (удмуртский) язык, удмуртский язык) разработана для обучающихся, не владеющих родным (удмуртским) языком, и включает пояснительную записку, содержание обучения, планируемые результаты освоения программы по родному (удмуртскому) языку.</w:t>
      </w:r>
    </w:p>
    <w:p w:rsidR="00C86223" w:rsidRDefault="00C86223">
      <w:pPr>
        <w:pStyle w:val="ConsPlusNormal"/>
        <w:spacing w:before="220"/>
        <w:ind w:firstLine="540"/>
        <w:jc w:val="both"/>
      </w:pPr>
      <w:r>
        <w:t>51.2. Пояснительная записка отражает общие цели изучения родного (удмуртского)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51.4. Планируемые результаты освоения программы по родному (удмуртскому)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51.5. Пояснительная записка.</w:t>
      </w:r>
    </w:p>
    <w:p w:rsidR="00C86223" w:rsidRDefault="00C86223">
      <w:pPr>
        <w:pStyle w:val="ConsPlusNormal"/>
        <w:spacing w:before="220"/>
        <w:ind w:firstLine="540"/>
        <w:jc w:val="both"/>
      </w:pPr>
      <w:r>
        <w:t>51.5.1. Программа по родному (удмуртскому)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сохраняет преемственность с программой учебного предмета "Родной (удмуртский) язык" (для учащихся, не владеющих удмуртским языком) для уровня основного общего образования и нацелена на развитие и совершенствование коммуникативной, языковой, социокультурной компетенций.</w:t>
      </w:r>
    </w:p>
    <w:p w:rsidR="00C86223" w:rsidRDefault="00C86223">
      <w:pPr>
        <w:pStyle w:val="ConsPlusNormal"/>
        <w:spacing w:before="220"/>
        <w:ind w:firstLine="540"/>
        <w:jc w:val="both"/>
      </w:pPr>
      <w:r>
        <w:t>К началу обучения на уровне среднего общего образования у обучающихся уже сформированы коммуникативные умения на родном языке в четырех видах речевой деятельности (аудирование, чтение, говорение, письмо), а также общеучебные умения, необходимые для изучения предмета. На уровне среднего общего образования приобретенные ранее знания, умения и навыки совершенствуются; систематизируется теоретический материал как база для развития практических навыков; увеличивается объем используемых обучающимися языковых и речевых средств, совершенствуется качество владения родным удмуртским языком.</w:t>
      </w:r>
    </w:p>
    <w:p w:rsidR="00C86223" w:rsidRDefault="00C86223">
      <w:pPr>
        <w:pStyle w:val="ConsPlusNormal"/>
        <w:spacing w:before="220"/>
        <w:ind w:firstLine="540"/>
        <w:jc w:val="both"/>
      </w:pPr>
      <w:r>
        <w:t xml:space="preserve">Обучение удмуртскому языку реализуются на основе работы с текстом. В тексте функционируют все лингвистические единицы (фонема, морфема, слово, словосочетание, предложение). Текст является объектом анализа и результатом речевой деятельности на каждом уроке. Практическая работа по составлению текстов различных типов, стилей и жанров, комплексная работа с текстом, его анализ создают условия для закрепления и систематизации </w:t>
      </w:r>
      <w:r>
        <w:lastRenderedPageBreak/>
        <w:t>имеющихся языковых знаний и норм по графике, орфографии, морфемике, морфологии, синтаксису и пунктуации удмуртского языка, дают возможность лучше увидеть системное устройство языка. Одновременно формируются метапредметные умения анализировать, сравнивать, рассуждать, оценивать языковые явления, формулировать собственные мысли, выбирать эффективные средства и приемы коммуникации в различных ситуациях общения. Тексты для анализа подбираются с учетом их развивающего, воспитательного и эстетического потенциала. Они содержат сведения о реалиях Удмуртской Республики (культуре, науке, литературе, искусстве), традициях, праздниках удмуртского народа, семейных историях, межличностных отношениях в семье и школе, о месте молодежи в современном обществе, здоровом образе жизни и заботе о нем, проблеме выбора будущей профессии, экологических проблемах и другое. Литературное произведение рассматривается как явление словесного искусства; язык художественной литературы изучается в его эстетической функции, уделяется внимание изобразительно-выразительным возможностям удмуртского языка в художественной литературе и умению применять их в речевой практике.</w:t>
      </w:r>
    </w:p>
    <w:p w:rsidR="00C86223" w:rsidRDefault="00C86223">
      <w:pPr>
        <w:pStyle w:val="ConsPlusNormal"/>
        <w:spacing w:before="220"/>
        <w:ind w:firstLine="540"/>
        <w:jc w:val="both"/>
      </w:pPr>
      <w:r>
        <w:t>В программу включены понятия уральской языковой семьи и финно-угорской языковой группы, рассматриваются языковые особенности и словарное богатство удмуртского литературного языка, наличие новых слов и терминов в современном удмуртском языке как исторически развивающемся явлении. Значительное место занимают вопросы теории речевой деятельности, стилистики и культуры речи. Учебная мотивация обучающихся при изучении удмуртского языка поддерживается включением в содержание обучения познавательных текстов, увеличением доли творческих компонентов, предоставлением обучающимся самостоятельности в постановке образовательных целей с учетом личных жизненных планов, в самоконтроле и самооценке своих достижений в изучении языка, в поиске и отборе дополнительной информации, в том числе с использованием Интернет-ресурсов.</w:t>
      </w:r>
    </w:p>
    <w:p w:rsidR="00C86223" w:rsidRDefault="00C86223">
      <w:pPr>
        <w:pStyle w:val="ConsPlusNormal"/>
        <w:spacing w:before="220"/>
        <w:ind w:firstLine="540"/>
        <w:jc w:val="both"/>
      </w:pPr>
      <w:r>
        <w:t>51.5.2. В содержании программы по родному (удмуртскому) языку выделяются следующие содержательные линии: речь, речевое общение, культура речи, язык, общие сведения о языке, разделы науки о языке, предметное содержание речи.</w:t>
      </w:r>
    </w:p>
    <w:p w:rsidR="00C86223" w:rsidRDefault="00C86223">
      <w:pPr>
        <w:pStyle w:val="ConsPlusNormal"/>
        <w:spacing w:before="220"/>
        <w:ind w:firstLine="540"/>
        <w:jc w:val="both"/>
      </w:pPr>
      <w:r>
        <w:t>51.5.3. Изучение родного (удмуртского) языка направлено на достижение следующих целей:</w:t>
      </w:r>
    </w:p>
    <w:p w:rsidR="00C86223" w:rsidRDefault="00C86223">
      <w:pPr>
        <w:pStyle w:val="ConsPlusNormal"/>
        <w:spacing w:before="220"/>
        <w:ind w:firstLine="540"/>
        <w:jc w:val="both"/>
      </w:pPr>
      <w:r>
        <w:t>расширение знаний об удмуртском языке как системе, о его уровнях и единицах, о закономерностях его функционирования, формирование аналитических умений в отношении языковых единиц и текстов разных функционально-смысловых типов и стилей;</w:t>
      </w:r>
    </w:p>
    <w:p w:rsidR="00C86223" w:rsidRDefault="00C86223">
      <w:pPr>
        <w:pStyle w:val="ConsPlusNormal"/>
        <w:spacing w:before="220"/>
        <w:ind w:firstLine="540"/>
        <w:jc w:val="both"/>
      </w:pPr>
      <w:r>
        <w:t>совершенствование коммуникативных умений и навыков в основных видах речевой деятельности - аудировании, говорении, чтении, письме - в единстве таких составляющих, как речевая, языковая, социокультурная компетенции;</w:t>
      </w:r>
    </w:p>
    <w:p w:rsidR="00C86223" w:rsidRDefault="00C86223">
      <w:pPr>
        <w:pStyle w:val="ConsPlusNormal"/>
        <w:spacing w:before="220"/>
        <w:ind w:firstLine="540"/>
        <w:jc w:val="both"/>
      </w:pPr>
      <w:r>
        <w:t>развитие познавательного интереса и любви к родному удмуртскому языку, воспитание отношения к нему как к духовной, нравственной и культурной ценности; воспитание ответственности за языковую культуру как национальное достояние;</w:t>
      </w:r>
    </w:p>
    <w:p w:rsidR="00C86223" w:rsidRDefault="00C86223">
      <w:pPr>
        <w:pStyle w:val="ConsPlusNormal"/>
        <w:spacing w:before="220"/>
        <w:ind w:firstLine="540"/>
        <w:jc w:val="both"/>
      </w:pPr>
      <w:r>
        <w:t>расширение представлений о художественном тексте как средстве хранения и передачи культурных ценностей и истории народа; совершенствование текстовой деятельности, умений осуществлять информационный поиск, дифференцировать и интегрировать информацию прочитанного и прослушанного текста, умений трансформировать, интерпретировать тексты и использовать полученную информацию в практической деятельности;</w:t>
      </w:r>
    </w:p>
    <w:p w:rsidR="00C86223" w:rsidRDefault="00C86223">
      <w:pPr>
        <w:pStyle w:val="ConsPlusNormal"/>
        <w:spacing w:before="220"/>
        <w:ind w:firstLine="540"/>
        <w:jc w:val="both"/>
      </w:pPr>
      <w:r>
        <w:t>воспитание патриотизма и этнического самосознания через освоение родного (удмуртского) языка, знакомство с историей, культурой и художественной литературой удмуртского народа;</w:t>
      </w:r>
    </w:p>
    <w:p w:rsidR="00C86223" w:rsidRDefault="00C86223">
      <w:pPr>
        <w:pStyle w:val="ConsPlusNormal"/>
        <w:spacing w:before="220"/>
        <w:ind w:firstLine="540"/>
        <w:jc w:val="both"/>
      </w:pPr>
      <w:r>
        <w:t xml:space="preserve">воспитание способности и готовности обучающихся к саморазвитию, к самостоятельному и непрерывному изучению родного языка, дальнейшему самообразованию с помощью родного </w:t>
      </w:r>
      <w:r>
        <w:lastRenderedPageBreak/>
        <w:t>языка, использованию родного языка в других областях знаний.</w:t>
      </w:r>
    </w:p>
    <w:p w:rsidR="00C86223" w:rsidRDefault="00C86223">
      <w:pPr>
        <w:pStyle w:val="ConsPlusNormal"/>
        <w:spacing w:before="220"/>
        <w:ind w:firstLine="540"/>
        <w:jc w:val="both"/>
      </w:pPr>
      <w:r>
        <w:t>51.5.4. Программа предполагает интегрированное изучение родного (удмуртского) языка и родной (удмуртской) литературы, обеспечивающее формирование этнокультурных знаний и языковых умений через художественные произведения удмуртской литературы.</w:t>
      </w:r>
    </w:p>
    <w:p w:rsidR="00C86223" w:rsidRDefault="00C86223">
      <w:pPr>
        <w:pStyle w:val="ConsPlusNormal"/>
        <w:spacing w:before="220"/>
        <w:ind w:firstLine="540"/>
        <w:jc w:val="both"/>
      </w:pPr>
      <w:r>
        <w:t>Общее число часов, рекомендованных для изучения родного (удмуртского) языка, - 204 часа: в 10 классе - 102 часа (3 часа в неделю), в 11 классе - 102 часа (3 часа в неделю).</w:t>
      </w:r>
    </w:p>
    <w:p w:rsidR="00C86223" w:rsidRDefault="00C86223">
      <w:pPr>
        <w:pStyle w:val="ConsPlusNormal"/>
        <w:ind w:firstLine="540"/>
        <w:jc w:val="both"/>
      </w:pPr>
    </w:p>
    <w:p w:rsidR="00C86223" w:rsidRDefault="00C86223">
      <w:pPr>
        <w:pStyle w:val="ConsPlusTitle"/>
        <w:ind w:firstLine="540"/>
        <w:jc w:val="both"/>
        <w:outlineLvl w:val="3"/>
      </w:pPr>
      <w:r>
        <w:t>51.6. Содержание обучения в 10 классе.</w:t>
      </w:r>
    </w:p>
    <w:p w:rsidR="00C86223" w:rsidRDefault="00C86223">
      <w:pPr>
        <w:pStyle w:val="ConsPlusNormal"/>
        <w:spacing w:before="220"/>
        <w:ind w:firstLine="540"/>
        <w:jc w:val="both"/>
      </w:pPr>
      <w:r>
        <w:t>51.6.1. Речь, речевое общение. Культура речи. Текст.</w:t>
      </w:r>
    </w:p>
    <w:p w:rsidR="00C86223" w:rsidRDefault="00C86223">
      <w:pPr>
        <w:pStyle w:val="ConsPlusNormal"/>
        <w:spacing w:before="220"/>
        <w:ind w:firstLine="540"/>
        <w:jc w:val="both"/>
      </w:pPr>
      <w:r>
        <w:t>51.6.1.1. Устная и письменная речь.</w:t>
      </w:r>
    </w:p>
    <w:p w:rsidR="00C86223" w:rsidRDefault="00C86223">
      <w:pPr>
        <w:pStyle w:val="ConsPlusNormal"/>
        <w:spacing w:before="220"/>
        <w:ind w:firstLine="540"/>
        <w:jc w:val="both"/>
      </w:pPr>
      <w:r>
        <w:t>Роль изучения языков в современной жизни.</w:t>
      </w:r>
    </w:p>
    <w:p w:rsidR="00C86223" w:rsidRDefault="00C86223">
      <w:pPr>
        <w:pStyle w:val="ConsPlusNormal"/>
        <w:spacing w:before="220"/>
        <w:ind w:firstLine="540"/>
        <w:jc w:val="both"/>
      </w:pPr>
      <w:r>
        <w:t>Особенности монологической и диалогической речи в разных сферах речевого общения.</w:t>
      </w:r>
    </w:p>
    <w:p w:rsidR="00C86223" w:rsidRDefault="00C86223">
      <w:pPr>
        <w:pStyle w:val="ConsPlusNormal"/>
        <w:spacing w:before="220"/>
        <w:ind w:firstLine="540"/>
        <w:jc w:val="both"/>
      </w:pPr>
      <w:r>
        <w:t>Высказывания на основе изображения с использованием или без использования ключевых слов, плана, вопросов.</w:t>
      </w:r>
    </w:p>
    <w:p w:rsidR="00C86223" w:rsidRDefault="00C86223">
      <w:pPr>
        <w:pStyle w:val="ConsPlusNormal"/>
        <w:spacing w:before="220"/>
        <w:ind w:firstLine="540"/>
        <w:jc w:val="both"/>
      </w:pPr>
      <w:r>
        <w:t>Роль диалога и монолога в драматических произведениях удмуртской литературы.</w:t>
      </w:r>
    </w:p>
    <w:p w:rsidR="00C86223" w:rsidRDefault="00C86223">
      <w:pPr>
        <w:pStyle w:val="ConsPlusNormal"/>
        <w:spacing w:before="220"/>
        <w:ind w:firstLine="540"/>
        <w:jc w:val="both"/>
      </w:pPr>
      <w:r>
        <w:t>Культура речи как раздел лингвистики, изучающий правильность и чистоту речи. Основные критерии культуры речи: правильность, точность, выразительность, уместность употребления языковых средств. Правила речевого этикета.</w:t>
      </w:r>
    </w:p>
    <w:p w:rsidR="00C86223" w:rsidRDefault="00C86223">
      <w:pPr>
        <w:pStyle w:val="ConsPlusNormal"/>
        <w:spacing w:before="220"/>
        <w:ind w:firstLine="540"/>
        <w:jc w:val="both"/>
      </w:pPr>
      <w:r>
        <w:t>51.6.1.2. Текст.</w:t>
      </w:r>
    </w:p>
    <w:p w:rsidR="00C86223" w:rsidRDefault="00C86223">
      <w:pPr>
        <w:pStyle w:val="ConsPlusNormal"/>
        <w:spacing w:before="220"/>
        <w:ind w:firstLine="540"/>
        <w:jc w:val="both"/>
      </w:pPr>
      <w:r>
        <w:t>Текст как результат речевой деятельности. Основные признаки текста (членимость, смысловая цельность, связность). Тема, основная мысль, заголовок текста. Способы связи предложений в тексте, его частей.</w:t>
      </w:r>
    </w:p>
    <w:p w:rsidR="00C86223" w:rsidRDefault="00C86223">
      <w:pPr>
        <w:pStyle w:val="ConsPlusNormal"/>
        <w:spacing w:before="220"/>
        <w:ind w:firstLine="540"/>
        <w:jc w:val="both"/>
      </w:pPr>
      <w:r>
        <w:t>Функционально-смысловые типы текста: повествование, описание, рассуждение. Структура текста. План текста.</w:t>
      </w:r>
    </w:p>
    <w:p w:rsidR="00C86223" w:rsidRDefault="00C86223">
      <w:pPr>
        <w:pStyle w:val="ConsPlusNormal"/>
        <w:spacing w:before="220"/>
        <w:ind w:firstLine="540"/>
        <w:jc w:val="both"/>
      </w:pPr>
      <w:r>
        <w:t>Анализ текста с точки зрения его темы, основной мысли, основной и дополнительной информации, принадлежности к функционально-смысловому типу и функциональной разновидности языка.</w:t>
      </w:r>
    </w:p>
    <w:p w:rsidR="00C86223" w:rsidRDefault="00C86223">
      <w:pPr>
        <w:pStyle w:val="ConsPlusNormal"/>
        <w:spacing w:before="220"/>
        <w:ind w:firstLine="540"/>
        <w:jc w:val="both"/>
      </w:pPr>
      <w:r>
        <w:t>Различные типы текста в художественном произведении.</w:t>
      </w:r>
    </w:p>
    <w:p w:rsidR="00C86223" w:rsidRDefault="00C86223">
      <w:pPr>
        <w:pStyle w:val="ConsPlusNormal"/>
        <w:spacing w:before="220"/>
        <w:ind w:firstLine="540"/>
        <w:jc w:val="both"/>
      </w:pPr>
      <w:r>
        <w:t>51.6.2. Язык, общие сведения о языке, разделы науки о языке.</w:t>
      </w:r>
    </w:p>
    <w:p w:rsidR="00C86223" w:rsidRDefault="00C86223">
      <w:pPr>
        <w:pStyle w:val="ConsPlusNormal"/>
        <w:spacing w:before="220"/>
        <w:ind w:firstLine="540"/>
        <w:jc w:val="both"/>
      </w:pPr>
      <w:r>
        <w:t>51.6.2.1. Фонетика. Орфоэпия. Орфография.</w:t>
      </w:r>
    </w:p>
    <w:p w:rsidR="00C86223" w:rsidRDefault="00C86223">
      <w:pPr>
        <w:pStyle w:val="ConsPlusNormal"/>
        <w:spacing w:before="220"/>
        <w:ind w:firstLine="540"/>
        <w:jc w:val="both"/>
      </w:pPr>
      <w:r>
        <w:t>Звуковой строй удмуртского языка. Систематизация гласных и согласных звуков.</w:t>
      </w:r>
    </w:p>
    <w:p w:rsidR="00C86223" w:rsidRDefault="00C86223">
      <w:pPr>
        <w:pStyle w:val="ConsPlusNormal"/>
        <w:spacing w:before="220"/>
        <w:ind w:firstLine="540"/>
        <w:jc w:val="both"/>
      </w:pPr>
      <w:r>
        <w:t>Основные нормы произношения и специфика ударения в удмуртском языке. Графика и орфография. История возникновения удмуртской письменности.</w:t>
      </w:r>
    </w:p>
    <w:p w:rsidR="00C86223" w:rsidRDefault="00C86223">
      <w:pPr>
        <w:pStyle w:val="ConsPlusNormal"/>
        <w:spacing w:before="220"/>
        <w:ind w:firstLine="540"/>
        <w:jc w:val="both"/>
      </w:pPr>
      <w:r>
        <w:t>Понятие графики. Удмуртский алфавит. Различие между написанием и произношением букв удмуртского алфавита.</w:t>
      </w:r>
    </w:p>
    <w:p w:rsidR="00C86223" w:rsidRDefault="00C86223">
      <w:pPr>
        <w:pStyle w:val="ConsPlusNormal"/>
        <w:spacing w:before="220"/>
        <w:ind w:firstLine="540"/>
        <w:jc w:val="both"/>
      </w:pPr>
      <w:r>
        <w:t xml:space="preserve">Понятие орфографии и орфограммы. Принципы орфографии в удмуртском языке. Основные орфографические нормы. Правописание парных гласных (а - я, о - ё, у - ю, э - е, й - и). Правописание </w:t>
      </w:r>
      <w:r>
        <w:lastRenderedPageBreak/>
        <w:t xml:space="preserve">парных согласных звуков (д - д', з - з', л - л', н - н', с - с', т - т'). Правописание аффрикат </w:t>
      </w:r>
      <w:r>
        <w:rPr>
          <w:noProof/>
          <w:position w:val="-2"/>
        </w:rPr>
        <w:drawing>
          <wp:inline distT="0" distB="0" distL="0" distR="0">
            <wp:extent cx="516890" cy="17589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a:extLst>
                        <a:ext uri="{28A0092B-C50C-407E-A947-70E740481C1C}">
                          <a14:useLocalDpi xmlns:a14="http://schemas.microsoft.com/office/drawing/2010/main" val="0"/>
                        </a:ext>
                      </a:extLst>
                    </a:blip>
                    <a:srcRect/>
                    <a:stretch>
                      <a:fillRect/>
                    </a:stretch>
                  </pic:blipFill>
                  <pic:spPr bwMode="auto">
                    <a:xfrm>
                      <a:off x="0" y="0"/>
                      <a:ext cx="516890" cy="175895"/>
                    </a:xfrm>
                    <a:prstGeom prst="rect">
                      <a:avLst/>
                    </a:prstGeom>
                    <a:noFill/>
                    <a:ln>
                      <a:noFill/>
                    </a:ln>
                  </pic:spPr>
                </pic:pic>
              </a:graphicData>
            </a:graphic>
          </wp:inline>
        </w:drawing>
      </w:r>
      <w:r>
        <w:t>. Правописание ъ и ь. Слитные, дефисные и раздельные написания слов. Прописная и строчная буквы. Перенос слов.</w:t>
      </w:r>
    </w:p>
    <w:p w:rsidR="00C86223" w:rsidRDefault="00C86223">
      <w:pPr>
        <w:pStyle w:val="ConsPlusNormal"/>
        <w:spacing w:before="220"/>
        <w:ind w:firstLine="540"/>
        <w:jc w:val="both"/>
      </w:pPr>
      <w:r>
        <w:t>51.6.2.2. Морфемика и словообразование.</w:t>
      </w:r>
    </w:p>
    <w:p w:rsidR="00C86223" w:rsidRDefault="00C86223">
      <w:pPr>
        <w:pStyle w:val="ConsPlusNormal"/>
        <w:spacing w:before="220"/>
        <w:ind w:firstLine="540"/>
        <w:jc w:val="both"/>
      </w:pPr>
      <w:r>
        <w:t>Удмуртский язык - агглютинативный язык. Формообразующие и словообразующие морфемы удмуртского языка.</w:t>
      </w:r>
    </w:p>
    <w:p w:rsidR="00C86223" w:rsidRDefault="00C86223">
      <w:pPr>
        <w:pStyle w:val="ConsPlusNormal"/>
        <w:spacing w:before="220"/>
        <w:ind w:firstLine="540"/>
        <w:jc w:val="both"/>
      </w:pPr>
      <w:r>
        <w:rPr>
          <w:noProof/>
          <w:position w:val="-175"/>
        </w:rPr>
        <w:drawing>
          <wp:inline distT="0" distB="0" distL="0" distR="0">
            <wp:extent cx="5556250" cy="2362835"/>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5556250" cy="2362835"/>
                    </a:xfrm>
                    <a:prstGeom prst="rect">
                      <a:avLst/>
                    </a:prstGeom>
                    <a:noFill/>
                    <a:ln>
                      <a:noFill/>
                    </a:ln>
                  </pic:spPr>
                </pic:pic>
              </a:graphicData>
            </a:graphic>
          </wp:inline>
        </w:drawing>
      </w:r>
    </w:p>
    <w:p w:rsidR="00C86223" w:rsidRDefault="00C86223">
      <w:pPr>
        <w:pStyle w:val="ConsPlusNormal"/>
        <w:spacing w:before="220"/>
        <w:ind w:firstLine="540"/>
        <w:jc w:val="both"/>
      </w:pPr>
      <w:r>
        <w:t>-оно (</w:t>
      </w:r>
      <w:r>
        <w:rPr>
          <w:noProof/>
          <w:position w:val="-3"/>
        </w:rPr>
        <w:drawing>
          <wp:inline distT="0" distB="0" distL="0" distR="0">
            <wp:extent cx="346075" cy="17843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46075" cy="178435"/>
                    </a:xfrm>
                    <a:prstGeom prst="rect">
                      <a:avLst/>
                    </a:prstGeom>
                    <a:noFill/>
                    <a:ln>
                      <a:noFill/>
                    </a:ln>
                  </pic:spPr>
                </pic:pic>
              </a:graphicData>
            </a:graphic>
          </wp:inline>
        </w:drawing>
      </w:r>
      <w:r>
        <w:t xml:space="preserve">), -но (быдэстоно, </w:t>
      </w:r>
      <w:r>
        <w:rPr>
          <w:noProof/>
          <w:position w:val="-4"/>
        </w:rPr>
        <w:drawing>
          <wp:inline distT="0" distB="0" distL="0" distR="0">
            <wp:extent cx="555625" cy="19939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гажано).</w:t>
      </w:r>
    </w:p>
    <w:p w:rsidR="00C86223" w:rsidRDefault="00C86223">
      <w:pPr>
        <w:pStyle w:val="ConsPlusNormal"/>
        <w:spacing w:before="220"/>
        <w:ind w:firstLine="540"/>
        <w:jc w:val="both"/>
      </w:pPr>
      <w:r>
        <w:t>51.6.2.3. Лексикология, фразеология и лексикография.</w:t>
      </w:r>
    </w:p>
    <w:p w:rsidR="00C86223" w:rsidRDefault="00C86223">
      <w:pPr>
        <w:pStyle w:val="ConsPlusNormal"/>
        <w:spacing w:before="220"/>
        <w:ind w:firstLine="540"/>
        <w:jc w:val="both"/>
      </w:pPr>
      <w:r>
        <w:t>Словарное богатство удмуртского языка (исконно-удмуртская лексика, заимствованная лексика, интернационализмы, профессиональная лексика).</w:t>
      </w:r>
    </w:p>
    <w:p w:rsidR="00C86223" w:rsidRDefault="00C86223">
      <w:pPr>
        <w:pStyle w:val="ConsPlusNormal"/>
        <w:spacing w:before="220"/>
        <w:ind w:firstLine="540"/>
        <w:jc w:val="both"/>
      </w:pPr>
      <w:r>
        <w:t>Развитие удмуртского языка, изменение его лексического состава. Новые слова и термины в удмуртском языке. Неологизмы в языке современной литературы.</w:t>
      </w:r>
    </w:p>
    <w:p w:rsidR="00C86223" w:rsidRDefault="00C86223">
      <w:pPr>
        <w:pStyle w:val="ConsPlusNormal"/>
        <w:spacing w:before="220"/>
        <w:ind w:firstLine="540"/>
        <w:jc w:val="both"/>
      </w:pPr>
      <w:r>
        <w:t>Многозначные слова и слова с переносным значением. Фразеологизмы в удмуртском языке. Пословицы. Поговорки. Синонимы, антонимы, омонимы. Их стилистические функции. Поэтическая лексика в художественном тексте.</w:t>
      </w:r>
    </w:p>
    <w:p w:rsidR="00C86223" w:rsidRDefault="00C86223">
      <w:pPr>
        <w:pStyle w:val="ConsPlusNormal"/>
        <w:spacing w:before="220"/>
        <w:ind w:firstLine="540"/>
        <w:jc w:val="both"/>
      </w:pPr>
      <w:r>
        <w:t>Словари литературного удмуртского языка. Виды лингвистических словарей.</w:t>
      </w:r>
    </w:p>
    <w:p w:rsidR="00C86223" w:rsidRDefault="00C86223">
      <w:pPr>
        <w:pStyle w:val="ConsPlusNormal"/>
        <w:spacing w:before="220"/>
        <w:ind w:firstLine="540"/>
        <w:jc w:val="both"/>
      </w:pPr>
      <w:r>
        <w:t>Удмуртские ученые-лингвисты, их вклад в изучение удмуртского языка.</w:t>
      </w:r>
    </w:p>
    <w:p w:rsidR="00C86223" w:rsidRDefault="00C86223">
      <w:pPr>
        <w:pStyle w:val="ConsPlusNormal"/>
        <w:spacing w:before="220"/>
        <w:ind w:firstLine="540"/>
        <w:jc w:val="both"/>
      </w:pPr>
      <w:r>
        <w:t>51.6.2.4. Морфология.</w:t>
      </w:r>
    </w:p>
    <w:p w:rsidR="00C86223" w:rsidRDefault="00C86223">
      <w:pPr>
        <w:pStyle w:val="ConsPlusNormal"/>
        <w:spacing w:before="220"/>
        <w:ind w:firstLine="540"/>
        <w:jc w:val="both"/>
      </w:pPr>
      <w:r>
        <w:t>Слово - единица языка. Классификация частей речи в удмуртском языке. Обобщение знаний об имени существительном (лексико-грамматические признаки).</w:t>
      </w:r>
    </w:p>
    <w:p w:rsidR="00C86223" w:rsidRDefault="00C86223">
      <w:pPr>
        <w:pStyle w:val="ConsPlusNormal"/>
        <w:spacing w:before="220"/>
        <w:ind w:firstLine="540"/>
        <w:jc w:val="both"/>
      </w:pPr>
      <w:r>
        <w:t>Категория притяжательности существительного в удмуртском языке.</w:t>
      </w:r>
    </w:p>
    <w:p w:rsidR="00C86223" w:rsidRDefault="00C86223">
      <w:pPr>
        <w:pStyle w:val="ConsPlusNormal"/>
        <w:spacing w:before="220"/>
        <w:ind w:firstLine="540"/>
        <w:jc w:val="both"/>
      </w:pPr>
      <w:r>
        <w:t>Простое и притяжательное склонение.</w:t>
      </w:r>
    </w:p>
    <w:p w:rsidR="00C86223" w:rsidRDefault="00C86223">
      <w:pPr>
        <w:pStyle w:val="ConsPlusNormal"/>
        <w:spacing w:before="220"/>
        <w:ind w:firstLine="540"/>
        <w:jc w:val="both"/>
      </w:pPr>
      <w:r>
        <w:t>Падежная система удмуртского языка.</w:t>
      </w:r>
    </w:p>
    <w:p w:rsidR="00C86223" w:rsidRDefault="00C86223">
      <w:pPr>
        <w:pStyle w:val="ConsPlusNormal"/>
        <w:spacing w:before="220"/>
        <w:ind w:firstLine="540"/>
        <w:jc w:val="both"/>
      </w:pPr>
      <w:r>
        <w:t>Классификация местоимений. Склонение местоимений. Обобщение знаний о глаголе (лексико-грамматические признаки).</w:t>
      </w:r>
    </w:p>
    <w:p w:rsidR="00C86223" w:rsidRDefault="00C86223">
      <w:pPr>
        <w:pStyle w:val="ConsPlusNormal"/>
        <w:spacing w:before="220"/>
        <w:ind w:firstLine="540"/>
        <w:jc w:val="both"/>
      </w:pPr>
      <w:r>
        <w:t xml:space="preserve">Формы глагола: инфинитив, причастие, деепричастие. Образование и употребление </w:t>
      </w:r>
      <w:r>
        <w:lastRenderedPageBreak/>
        <w:t>деепричастий и причастий.</w:t>
      </w:r>
    </w:p>
    <w:p w:rsidR="00C86223" w:rsidRDefault="00C86223">
      <w:pPr>
        <w:pStyle w:val="ConsPlusNormal"/>
        <w:spacing w:before="220"/>
        <w:ind w:firstLine="540"/>
        <w:jc w:val="both"/>
      </w:pPr>
      <w:r>
        <w:t>51.6.3. Предметное содержание речи.</w:t>
      </w:r>
    </w:p>
    <w:p w:rsidR="00C86223" w:rsidRDefault="00C86223">
      <w:pPr>
        <w:pStyle w:val="ConsPlusNormal"/>
        <w:spacing w:before="220"/>
        <w:ind w:firstLine="540"/>
        <w:jc w:val="both"/>
      </w:pPr>
      <w:r>
        <w:t>51.6.3.1. Социально-бытовая сфера.</w:t>
      </w:r>
    </w:p>
    <w:p w:rsidR="00C86223" w:rsidRDefault="00C86223">
      <w:pPr>
        <w:pStyle w:val="ConsPlusNormal"/>
        <w:spacing w:before="220"/>
        <w:ind w:firstLine="540"/>
        <w:jc w:val="both"/>
      </w:pPr>
      <w:r>
        <w:t>Общение в семье. Семейные истории, связь поколений.</w:t>
      </w:r>
    </w:p>
    <w:p w:rsidR="00C86223" w:rsidRDefault="00C86223">
      <w:pPr>
        <w:pStyle w:val="ConsPlusNormal"/>
        <w:spacing w:before="220"/>
        <w:ind w:firstLine="540"/>
        <w:jc w:val="both"/>
      </w:pPr>
      <w:r>
        <w:t>Общение с друзьями и знакомыми.</w:t>
      </w:r>
    </w:p>
    <w:p w:rsidR="00C86223" w:rsidRDefault="00C86223">
      <w:pPr>
        <w:pStyle w:val="ConsPlusNormal"/>
        <w:spacing w:before="220"/>
        <w:ind w:firstLine="540"/>
        <w:jc w:val="both"/>
      </w:pPr>
      <w:r>
        <w:t>Переписка с друзьями.</w:t>
      </w:r>
    </w:p>
    <w:p w:rsidR="00C86223" w:rsidRDefault="00C86223">
      <w:pPr>
        <w:pStyle w:val="ConsPlusNormal"/>
        <w:spacing w:before="220"/>
        <w:ind w:firstLine="540"/>
        <w:jc w:val="both"/>
      </w:pPr>
      <w:r>
        <w:t>Увлечения родных и друзей.</w:t>
      </w:r>
    </w:p>
    <w:p w:rsidR="00C86223" w:rsidRDefault="00C86223">
      <w:pPr>
        <w:pStyle w:val="ConsPlusNormal"/>
        <w:spacing w:before="220"/>
        <w:ind w:firstLine="540"/>
        <w:jc w:val="both"/>
      </w:pPr>
      <w:r>
        <w:t>Школьная жизнь.</w:t>
      </w:r>
    </w:p>
    <w:p w:rsidR="00C86223" w:rsidRDefault="00C86223">
      <w:pPr>
        <w:pStyle w:val="ConsPlusNormal"/>
        <w:spacing w:before="220"/>
        <w:ind w:firstLine="540"/>
        <w:jc w:val="both"/>
      </w:pPr>
      <w:r>
        <w:t>51.6.3.2. Социально-культурная сфера.</w:t>
      </w:r>
    </w:p>
    <w:p w:rsidR="00C86223" w:rsidRDefault="00C86223">
      <w:pPr>
        <w:pStyle w:val="ConsPlusNormal"/>
        <w:spacing w:before="220"/>
        <w:ind w:firstLine="540"/>
        <w:jc w:val="both"/>
      </w:pPr>
      <w:r>
        <w:t>Возникновение удмуртской письменности.</w:t>
      </w:r>
    </w:p>
    <w:p w:rsidR="00C86223" w:rsidRDefault="00C86223">
      <w:pPr>
        <w:pStyle w:val="ConsPlusNormal"/>
        <w:spacing w:before="220"/>
        <w:ind w:firstLine="540"/>
        <w:jc w:val="both"/>
      </w:pPr>
      <w:r>
        <w:t>Роль изучения языков в современной жизни.</w:t>
      </w:r>
    </w:p>
    <w:p w:rsidR="00C86223" w:rsidRDefault="00C86223">
      <w:pPr>
        <w:pStyle w:val="ConsPlusNormal"/>
        <w:spacing w:before="220"/>
        <w:ind w:firstLine="540"/>
        <w:jc w:val="both"/>
      </w:pPr>
      <w:r>
        <w:t>Развитие удмуртского языка.</w:t>
      </w:r>
    </w:p>
    <w:p w:rsidR="00C86223" w:rsidRDefault="00C86223">
      <w:pPr>
        <w:pStyle w:val="ConsPlusNormal"/>
        <w:spacing w:before="220"/>
        <w:ind w:firstLine="540"/>
        <w:jc w:val="both"/>
      </w:pPr>
      <w:r>
        <w:t>Удмуртские ученые-лингвисты, их вклад в изучение удмуртской лексикографии.</w:t>
      </w:r>
    </w:p>
    <w:p w:rsidR="00C86223" w:rsidRDefault="00C86223">
      <w:pPr>
        <w:pStyle w:val="ConsPlusNormal"/>
        <w:spacing w:before="220"/>
        <w:ind w:firstLine="540"/>
        <w:jc w:val="both"/>
      </w:pPr>
      <w:r>
        <w:t>Финно-угорские языки и известные ученые финно-угроведы.</w:t>
      </w:r>
    </w:p>
    <w:p w:rsidR="00C86223" w:rsidRDefault="00C86223">
      <w:pPr>
        <w:pStyle w:val="ConsPlusNormal"/>
        <w:spacing w:before="220"/>
        <w:ind w:firstLine="540"/>
        <w:jc w:val="both"/>
      </w:pPr>
      <w:r>
        <w:t>Ученые-филологи Удмуртии.</w:t>
      </w:r>
    </w:p>
    <w:p w:rsidR="00C86223" w:rsidRDefault="00C86223">
      <w:pPr>
        <w:pStyle w:val="ConsPlusNormal"/>
        <w:spacing w:before="220"/>
        <w:ind w:firstLine="540"/>
        <w:jc w:val="both"/>
      </w:pPr>
      <w:r>
        <w:t>Роль диалога и монолога в драматических произведениях (отрывок из трагедии Кедра Митрея "Эш-Тэрек").</w:t>
      </w:r>
    </w:p>
    <w:p w:rsidR="00C86223" w:rsidRDefault="00C86223">
      <w:pPr>
        <w:pStyle w:val="ConsPlusNormal"/>
        <w:spacing w:before="220"/>
        <w:ind w:firstLine="540"/>
        <w:jc w:val="both"/>
      </w:pPr>
      <w:r>
        <w:t>Различные типы текста в художественном произведении (отрывки из рассказа Г.С. Медведева "Выль дунне" ("Новый мир").</w:t>
      </w:r>
    </w:p>
    <w:p w:rsidR="00C86223" w:rsidRDefault="00C86223">
      <w:pPr>
        <w:pStyle w:val="ConsPlusNormal"/>
        <w:spacing w:before="220"/>
        <w:ind w:firstLine="540"/>
        <w:jc w:val="both"/>
      </w:pPr>
      <w:r>
        <w:t>Неологизмы в языке современной литературы (стихотворения В.П. Михайлова "Удмурт куншет" ("Флаг Удмуртской Республики"), "Удмурт кункрезь" ("Гимн Удмуртской Республики"), "Удмурт кунпус" ("Герб Удмуртской Республики").</w:t>
      </w:r>
    </w:p>
    <w:p w:rsidR="00C86223" w:rsidRDefault="00C86223">
      <w:pPr>
        <w:pStyle w:val="ConsPlusNormal"/>
        <w:spacing w:before="220"/>
        <w:ind w:firstLine="540"/>
        <w:jc w:val="both"/>
      </w:pPr>
      <w:r>
        <w:t>Поэтическая лексика в художественном тексте (стихотворение Г.Е. Верещагина "Шакырес луэ сюрес..." ("Дорога бывает ухабистой..."); стихотворения Ашальчи Оки "Гажан эше" ("Любимый друг"), "Куддыръя..." ("Иногда..."); стихотворение Кузебая Гер да "Кызьпуос" ("Березы"),</w:t>
      </w:r>
    </w:p>
    <w:p w:rsidR="00C86223" w:rsidRDefault="00C86223">
      <w:pPr>
        <w:pStyle w:val="ConsPlusNormal"/>
        <w:spacing w:before="220"/>
        <w:ind w:firstLine="540"/>
        <w:jc w:val="both"/>
      </w:pPr>
      <w:r>
        <w:t>Средства создания образа героя в художественном произведении (отрывки из романа М.А. Коновалова "Гаян").</w:t>
      </w:r>
    </w:p>
    <w:p w:rsidR="00C86223" w:rsidRDefault="00C86223">
      <w:pPr>
        <w:pStyle w:val="ConsPlusNormal"/>
        <w:spacing w:before="220"/>
        <w:ind w:firstLine="540"/>
        <w:jc w:val="both"/>
      </w:pPr>
      <w:r>
        <w:t>Молодежь в современном обществе.</w:t>
      </w:r>
    </w:p>
    <w:p w:rsidR="00C86223" w:rsidRDefault="00C86223">
      <w:pPr>
        <w:pStyle w:val="ConsPlusNormal"/>
        <w:spacing w:before="220"/>
        <w:ind w:firstLine="540"/>
        <w:jc w:val="both"/>
      </w:pPr>
      <w:r>
        <w:t>Молодежная мода в Удмуртии.</w:t>
      </w:r>
    </w:p>
    <w:p w:rsidR="00C86223" w:rsidRDefault="00C86223">
      <w:pPr>
        <w:pStyle w:val="ConsPlusNormal"/>
        <w:spacing w:before="220"/>
        <w:ind w:firstLine="540"/>
        <w:jc w:val="both"/>
      </w:pPr>
      <w:r>
        <w:t>Прошлое в нашей памяти.</w:t>
      </w:r>
    </w:p>
    <w:p w:rsidR="00C86223" w:rsidRDefault="00C86223">
      <w:pPr>
        <w:pStyle w:val="ConsPlusNormal"/>
        <w:spacing w:before="220"/>
        <w:ind w:firstLine="540"/>
        <w:jc w:val="both"/>
      </w:pPr>
      <w:r>
        <w:t>Средства массовой информации и коммуникации (пресса, телевидение, радио, Интернет).</w:t>
      </w:r>
    </w:p>
    <w:p w:rsidR="00C86223" w:rsidRDefault="00C86223">
      <w:pPr>
        <w:pStyle w:val="ConsPlusNormal"/>
        <w:spacing w:before="220"/>
        <w:ind w:firstLine="540"/>
        <w:jc w:val="both"/>
      </w:pPr>
      <w:r>
        <w:t>Экология и мы. Здоровье и забота о нем.</w:t>
      </w:r>
    </w:p>
    <w:p w:rsidR="00C86223" w:rsidRDefault="00C86223">
      <w:pPr>
        <w:pStyle w:val="ConsPlusNormal"/>
        <w:spacing w:before="220"/>
        <w:ind w:firstLine="540"/>
        <w:jc w:val="both"/>
      </w:pPr>
      <w:r>
        <w:t>Лучшие города России для туризма и отдыха. Музыка и мы.</w:t>
      </w:r>
    </w:p>
    <w:p w:rsidR="00C86223" w:rsidRDefault="00C86223">
      <w:pPr>
        <w:pStyle w:val="ConsPlusNormal"/>
        <w:spacing w:before="220"/>
        <w:ind w:firstLine="540"/>
        <w:jc w:val="both"/>
      </w:pPr>
      <w:r>
        <w:lastRenderedPageBreak/>
        <w:t>Музыка и литература (отрывок из рассказа Е.В. Самсонова "Арама кузя" ("Вдоль рощи").</w:t>
      </w:r>
    </w:p>
    <w:p w:rsidR="00C86223" w:rsidRDefault="00C86223">
      <w:pPr>
        <w:pStyle w:val="ConsPlusNormal"/>
        <w:spacing w:before="220"/>
        <w:ind w:firstLine="540"/>
        <w:jc w:val="both"/>
      </w:pPr>
      <w:r>
        <w:t>51.6.3.3. Учебно-трудовая сфера.</w:t>
      </w:r>
    </w:p>
    <w:p w:rsidR="00C86223" w:rsidRDefault="00C86223">
      <w:pPr>
        <w:pStyle w:val="ConsPlusNormal"/>
        <w:spacing w:before="220"/>
        <w:ind w:firstLine="540"/>
        <w:jc w:val="both"/>
      </w:pPr>
      <w:r>
        <w:t>Современный мир профессий.</w:t>
      </w:r>
    </w:p>
    <w:p w:rsidR="00C86223" w:rsidRDefault="00C86223">
      <w:pPr>
        <w:pStyle w:val="ConsPlusNormal"/>
        <w:spacing w:before="220"/>
        <w:ind w:firstLine="540"/>
        <w:jc w:val="both"/>
      </w:pPr>
      <w:r>
        <w:t>Проблемы выбора будущей профессии.</w:t>
      </w:r>
    </w:p>
    <w:p w:rsidR="00C86223" w:rsidRDefault="00C86223">
      <w:pPr>
        <w:pStyle w:val="ConsPlusNormal"/>
        <w:spacing w:before="220"/>
        <w:ind w:firstLine="540"/>
        <w:jc w:val="both"/>
      </w:pPr>
      <w:r>
        <w:t>Учебные предметы, важные для будущей профессии.</w:t>
      </w:r>
    </w:p>
    <w:p w:rsidR="00C86223" w:rsidRDefault="00C86223">
      <w:pPr>
        <w:pStyle w:val="ConsPlusNormal"/>
        <w:spacing w:before="220"/>
        <w:ind w:firstLine="540"/>
        <w:jc w:val="both"/>
      </w:pPr>
      <w:r>
        <w:t>Моя повседневная жизнь.</w:t>
      </w:r>
    </w:p>
    <w:p w:rsidR="00C86223" w:rsidRDefault="00C86223">
      <w:pPr>
        <w:pStyle w:val="ConsPlusNormal"/>
        <w:ind w:firstLine="540"/>
        <w:jc w:val="both"/>
      </w:pPr>
    </w:p>
    <w:p w:rsidR="00C86223" w:rsidRDefault="00C86223">
      <w:pPr>
        <w:pStyle w:val="ConsPlusTitle"/>
        <w:ind w:firstLine="540"/>
        <w:jc w:val="both"/>
        <w:outlineLvl w:val="3"/>
      </w:pPr>
      <w:r>
        <w:t>51.7. Содержание обучения в 11 классе.</w:t>
      </w:r>
    </w:p>
    <w:p w:rsidR="00C86223" w:rsidRDefault="00C86223">
      <w:pPr>
        <w:pStyle w:val="ConsPlusNormal"/>
        <w:spacing w:before="220"/>
        <w:ind w:firstLine="540"/>
        <w:jc w:val="both"/>
      </w:pPr>
      <w:r>
        <w:t>51.7.1. Речь, речевое общение, культура речи. Текст.</w:t>
      </w:r>
    </w:p>
    <w:p w:rsidR="00C86223" w:rsidRDefault="00C86223">
      <w:pPr>
        <w:pStyle w:val="ConsPlusNormal"/>
        <w:spacing w:before="220"/>
        <w:ind w:firstLine="540"/>
        <w:jc w:val="both"/>
      </w:pPr>
      <w:r>
        <w:t>51.7.1.1. Речевое общение.</w:t>
      </w:r>
    </w:p>
    <w:p w:rsidR="00C86223" w:rsidRDefault="00C86223">
      <w:pPr>
        <w:pStyle w:val="ConsPlusNormal"/>
        <w:spacing w:before="220"/>
        <w:ind w:firstLine="540"/>
        <w:jc w:val="both"/>
      </w:pPr>
      <w:r>
        <w:t>Речь - показатель общей культуры и воспитанности человека.</w:t>
      </w:r>
    </w:p>
    <w:p w:rsidR="00C86223" w:rsidRDefault="00C86223">
      <w:pPr>
        <w:pStyle w:val="ConsPlusNormal"/>
        <w:spacing w:before="220"/>
        <w:ind w:firstLine="540"/>
        <w:jc w:val="both"/>
      </w:pPr>
      <w:r>
        <w:t>51.7.1.2. Текст.</w:t>
      </w:r>
    </w:p>
    <w:p w:rsidR="00C86223" w:rsidRDefault="00C86223">
      <w:pPr>
        <w:pStyle w:val="ConsPlusNormal"/>
        <w:spacing w:before="220"/>
        <w:ind w:firstLine="540"/>
        <w:jc w:val="both"/>
      </w:pPr>
      <w:r>
        <w:t>Функциональные стили речи в удмуртском языке. Классификация функциональных стилей.</w:t>
      </w:r>
    </w:p>
    <w:p w:rsidR="00C86223" w:rsidRDefault="00C86223">
      <w:pPr>
        <w:pStyle w:val="ConsPlusNormal"/>
        <w:spacing w:before="220"/>
        <w:ind w:firstLine="540"/>
        <w:jc w:val="both"/>
      </w:pPr>
      <w:r>
        <w:t>Разговорный стиль. Характерные черты разговорного стиля (лексика, морфология, синтаксис). Сфера употребления. Основные жанры разговорного стиля (диалог, монолог, беседа, разговор, спор, личная переписка, телефонный разговор).</w:t>
      </w:r>
    </w:p>
    <w:p w:rsidR="00C86223" w:rsidRDefault="00C86223">
      <w:pPr>
        <w:pStyle w:val="ConsPlusNormal"/>
        <w:spacing w:before="220"/>
        <w:ind w:firstLine="540"/>
        <w:jc w:val="both"/>
      </w:pPr>
      <w:r>
        <w:t>Художественный стиль. Характерные черты художественного стиля. Сфера употребления. Основные жанры художественного стиля (стихотворение, рассказ, повесть, роман).</w:t>
      </w:r>
    </w:p>
    <w:p w:rsidR="00C86223" w:rsidRDefault="00C86223">
      <w:pPr>
        <w:pStyle w:val="ConsPlusNormal"/>
        <w:spacing w:before="220"/>
        <w:ind w:firstLine="540"/>
        <w:jc w:val="both"/>
      </w:pPr>
      <w:r>
        <w:t>Публицистический стиль. Характерные черты публицистического стиля. Сфера их употребления. Основные жанры публицистического стиля (заметка, статья, реклама, интервью, очерк).</w:t>
      </w:r>
    </w:p>
    <w:p w:rsidR="00C86223" w:rsidRDefault="00C86223">
      <w:pPr>
        <w:pStyle w:val="ConsPlusNormal"/>
        <w:spacing w:before="220"/>
        <w:ind w:firstLine="540"/>
        <w:jc w:val="both"/>
      </w:pPr>
      <w:r>
        <w:t>Научный стиль. Характерные черты научного стиля. Сфера употребления. Основные жанры научного стиля (отзыв, рецензия, аннотация, реферат).</w:t>
      </w:r>
    </w:p>
    <w:p w:rsidR="00C86223" w:rsidRDefault="00C86223">
      <w:pPr>
        <w:pStyle w:val="ConsPlusNormal"/>
        <w:spacing w:before="220"/>
        <w:ind w:firstLine="540"/>
        <w:jc w:val="both"/>
      </w:pPr>
      <w:r>
        <w:t>Официально-деловой стиль. Характерные черты официально-делового стиля. Сфера употребления. Основные жанры официально-делового стиля (расписка, резюме, характеристика, заявление, доверенность, автобиография).</w:t>
      </w:r>
    </w:p>
    <w:p w:rsidR="00C86223" w:rsidRDefault="00C86223">
      <w:pPr>
        <w:pStyle w:val="ConsPlusNormal"/>
        <w:spacing w:before="220"/>
        <w:ind w:firstLine="540"/>
        <w:jc w:val="both"/>
      </w:pPr>
      <w:r>
        <w:t>51.7.2. Язык, общие сведения о языке, разделы науки о языке.</w:t>
      </w:r>
    </w:p>
    <w:p w:rsidR="00C86223" w:rsidRDefault="00C86223">
      <w:pPr>
        <w:pStyle w:val="ConsPlusNormal"/>
        <w:spacing w:before="220"/>
        <w:ind w:firstLine="540"/>
        <w:jc w:val="both"/>
      </w:pPr>
      <w:r>
        <w:t>51.7.2.1. Общие сведения о языке.</w:t>
      </w:r>
    </w:p>
    <w:p w:rsidR="00C86223" w:rsidRDefault="00C86223">
      <w:pPr>
        <w:pStyle w:val="ConsPlusNormal"/>
        <w:spacing w:before="220"/>
        <w:ind w:firstLine="540"/>
        <w:jc w:val="both"/>
      </w:pPr>
      <w:r>
        <w:t>Удмуртский язык - национальный язык удмуртского народа, один из государственных языков Удмуртской Республики.</w:t>
      </w:r>
    </w:p>
    <w:p w:rsidR="00C86223" w:rsidRDefault="00C86223">
      <w:pPr>
        <w:pStyle w:val="ConsPlusNormal"/>
        <w:spacing w:before="220"/>
        <w:ind w:firstLine="540"/>
        <w:jc w:val="both"/>
      </w:pPr>
      <w:r>
        <w:t>Язык - исторически развивающееся явление. Место удмуртского языка в современном мире.</w:t>
      </w:r>
    </w:p>
    <w:p w:rsidR="00C86223" w:rsidRDefault="00C86223">
      <w:pPr>
        <w:pStyle w:val="ConsPlusNormal"/>
        <w:spacing w:before="220"/>
        <w:ind w:firstLine="540"/>
        <w:jc w:val="both"/>
      </w:pPr>
      <w:r>
        <w:t>Актуальные проблемы сохранения и развития удмуртского языка.</w:t>
      </w:r>
    </w:p>
    <w:p w:rsidR="00C86223" w:rsidRDefault="00C86223">
      <w:pPr>
        <w:pStyle w:val="ConsPlusNormal"/>
        <w:spacing w:before="220"/>
        <w:ind w:firstLine="540"/>
        <w:jc w:val="both"/>
      </w:pPr>
      <w:r>
        <w:t>51.7.2.2. Синтаксис и пунктуация.</w:t>
      </w:r>
    </w:p>
    <w:p w:rsidR="00C86223" w:rsidRDefault="00C86223">
      <w:pPr>
        <w:pStyle w:val="ConsPlusNormal"/>
        <w:spacing w:before="220"/>
        <w:ind w:firstLine="540"/>
        <w:jc w:val="both"/>
      </w:pPr>
      <w:r>
        <w:t>Коммуникативные типы предложений: повествовательные, вопросительные, побудительные.</w:t>
      </w:r>
    </w:p>
    <w:p w:rsidR="00C86223" w:rsidRDefault="00C86223">
      <w:pPr>
        <w:pStyle w:val="ConsPlusNormal"/>
        <w:spacing w:before="220"/>
        <w:ind w:firstLine="540"/>
        <w:jc w:val="both"/>
      </w:pPr>
      <w:r>
        <w:lastRenderedPageBreak/>
        <w:t>Простые предложения с однородными членами. Пунктуационное и интонационное обособление.</w:t>
      </w:r>
    </w:p>
    <w:p w:rsidR="00C86223" w:rsidRDefault="00C86223">
      <w:pPr>
        <w:pStyle w:val="ConsPlusNormal"/>
        <w:spacing w:before="220"/>
        <w:ind w:firstLine="540"/>
        <w:jc w:val="both"/>
      </w:pPr>
      <w:r>
        <w:t>Сложносочиненные предложения. Строение сложносочиненного предложения. Средства связи и знаки препинания в сложносочиненном предложении.</w:t>
      </w:r>
    </w:p>
    <w:p w:rsidR="00C86223" w:rsidRDefault="00C86223">
      <w:pPr>
        <w:pStyle w:val="ConsPlusNormal"/>
        <w:spacing w:before="220"/>
        <w:ind w:firstLine="540"/>
        <w:jc w:val="both"/>
      </w:pPr>
      <w:r>
        <w:t>Сложноподчиненные предложения. Строение сложноподчиненного предложения. Средства связи и знаки препинания в сложноподчиненном предложении.</w:t>
      </w:r>
    </w:p>
    <w:p w:rsidR="00C86223" w:rsidRDefault="00C86223">
      <w:pPr>
        <w:pStyle w:val="ConsPlusNormal"/>
        <w:spacing w:before="220"/>
        <w:ind w:firstLine="540"/>
        <w:jc w:val="both"/>
      </w:pPr>
      <w:r>
        <w:t>Виды придаточных в сложноподчиненном предложении. Сложноподчиненные предложения с определительными, изъяснительными, обстоятельственными придаточными.</w:t>
      </w:r>
    </w:p>
    <w:p w:rsidR="00C86223" w:rsidRDefault="00C86223">
      <w:pPr>
        <w:pStyle w:val="ConsPlusNormal"/>
        <w:spacing w:before="220"/>
        <w:ind w:firstLine="540"/>
        <w:jc w:val="both"/>
      </w:pPr>
      <w:r>
        <w:t>Типы придаточных предложений: цели, причины, места, времени, уступительные, условные.</w:t>
      </w:r>
    </w:p>
    <w:p w:rsidR="00C86223" w:rsidRDefault="00C86223">
      <w:pPr>
        <w:pStyle w:val="ConsPlusNormal"/>
        <w:spacing w:before="220"/>
        <w:ind w:firstLine="540"/>
        <w:jc w:val="both"/>
      </w:pPr>
      <w:r>
        <w:t>Сложноподчиненные предложения с придаточными места, времени, причины.</w:t>
      </w:r>
    </w:p>
    <w:p w:rsidR="00C86223" w:rsidRDefault="00C86223">
      <w:pPr>
        <w:pStyle w:val="ConsPlusNormal"/>
        <w:spacing w:before="220"/>
        <w:ind w:firstLine="540"/>
        <w:jc w:val="both"/>
      </w:pPr>
      <w:r>
        <w:t>Союзы в сложных предложениях (сочинительные союзы: но (и), собере (потом, затем), нош (а), оло... оло (или... или, то ли... то ли; либо... либо), яке... яке (или... или; либо... либо; то ли... то ли); подчинительные союзы: ку, куке (когда), куке... соку (когда... тогда), ке (если), малы ке шуоно (потому что, так как), шуыса (потому что - причины, цели), ке но (хотя).</w:t>
      </w:r>
    </w:p>
    <w:p w:rsidR="00C86223" w:rsidRDefault="00C86223">
      <w:pPr>
        <w:pStyle w:val="ConsPlusNormal"/>
        <w:spacing w:before="220"/>
        <w:ind w:firstLine="540"/>
        <w:jc w:val="both"/>
      </w:pPr>
      <w:r>
        <w:t>51.7.3. Предметное содержание речи.</w:t>
      </w:r>
    </w:p>
    <w:p w:rsidR="00C86223" w:rsidRDefault="00C86223">
      <w:pPr>
        <w:pStyle w:val="ConsPlusNormal"/>
        <w:spacing w:before="220"/>
        <w:ind w:firstLine="540"/>
        <w:jc w:val="both"/>
      </w:pPr>
      <w:r>
        <w:t>51.7.3.1. Социально-бытовая сфера.</w:t>
      </w:r>
    </w:p>
    <w:p w:rsidR="00C86223" w:rsidRDefault="00C86223">
      <w:pPr>
        <w:pStyle w:val="ConsPlusNormal"/>
        <w:spacing w:before="220"/>
        <w:ind w:firstLine="540"/>
        <w:jc w:val="both"/>
      </w:pPr>
      <w:r>
        <w:t>Любовь и дружба.</w:t>
      </w:r>
    </w:p>
    <w:p w:rsidR="00C86223" w:rsidRDefault="00C86223">
      <w:pPr>
        <w:pStyle w:val="ConsPlusNormal"/>
        <w:spacing w:before="220"/>
        <w:ind w:firstLine="540"/>
        <w:jc w:val="both"/>
      </w:pPr>
      <w:r>
        <w:t>Мы помним прошлое.</w:t>
      </w:r>
    </w:p>
    <w:p w:rsidR="00C86223" w:rsidRDefault="00C86223">
      <w:pPr>
        <w:pStyle w:val="ConsPlusNormal"/>
        <w:spacing w:before="220"/>
        <w:ind w:firstLine="540"/>
        <w:jc w:val="both"/>
      </w:pPr>
      <w:r>
        <w:t>Наше будущее в наших руках.</w:t>
      </w:r>
    </w:p>
    <w:p w:rsidR="00C86223" w:rsidRDefault="00C86223">
      <w:pPr>
        <w:pStyle w:val="ConsPlusNormal"/>
        <w:spacing w:before="220"/>
        <w:ind w:firstLine="540"/>
        <w:jc w:val="both"/>
      </w:pPr>
      <w:r>
        <w:t>51.7.3.2. Социально-культурная сфера.</w:t>
      </w:r>
    </w:p>
    <w:p w:rsidR="00C86223" w:rsidRDefault="00C86223">
      <w:pPr>
        <w:pStyle w:val="ConsPlusNormal"/>
        <w:spacing w:before="220"/>
        <w:ind w:firstLine="540"/>
        <w:jc w:val="both"/>
      </w:pPr>
      <w:r>
        <w:t>Удмуртские народные приметы и поверья.</w:t>
      </w:r>
    </w:p>
    <w:p w:rsidR="00C86223" w:rsidRDefault="00C86223">
      <w:pPr>
        <w:pStyle w:val="ConsPlusNormal"/>
        <w:spacing w:before="220"/>
        <w:ind w:firstLine="540"/>
        <w:jc w:val="both"/>
      </w:pPr>
      <w:r>
        <w:t>Удмуртские писатели и развитие удмуртского литературного языка (стихотворение Г.Е. Верещагина "Чагыр, чагыр дыдыке..." ("Сизый, сизый, голубок...", стихотворение Л.Д. Кутяновой "Зорые" ("Мой дождь"), стихотворение А.В. Кузнецовой "Чигвесь" ("Монисто", стихотворение Л.С. Нянькиной "Нокинэ но уг лэзь мон аслам Дуннеям..." ("Никого не пущу я в свой Мир...").</w:t>
      </w:r>
    </w:p>
    <w:p w:rsidR="00C86223" w:rsidRDefault="00C86223">
      <w:pPr>
        <w:pStyle w:val="ConsPlusNormal"/>
        <w:spacing w:before="220"/>
        <w:ind w:firstLine="540"/>
        <w:jc w:val="both"/>
      </w:pPr>
      <w:r>
        <w:t>Публицистическое начало в творчестве удмуртских писателей (очерк П.К. Чернова "Ваньмыз потэ пинал дырысь" ("Все приходит из детства").</w:t>
      </w:r>
    </w:p>
    <w:p w:rsidR="00C86223" w:rsidRDefault="00C86223">
      <w:pPr>
        <w:pStyle w:val="ConsPlusNormal"/>
        <w:spacing w:before="220"/>
        <w:ind w:firstLine="540"/>
        <w:jc w:val="both"/>
      </w:pPr>
      <w:r>
        <w:t>Индивидуально-авторский стиль писателя (стихотворения Т.Н. Черновой "Нылы но анае" ("Дочь и мама"), "Выжыкыл дуннее" ("Мой сказочный мир").</w:t>
      </w:r>
    </w:p>
    <w:p w:rsidR="00C86223" w:rsidRDefault="00C86223">
      <w:pPr>
        <w:pStyle w:val="ConsPlusNormal"/>
        <w:spacing w:before="220"/>
        <w:ind w:firstLine="540"/>
        <w:jc w:val="both"/>
      </w:pPr>
      <w:r>
        <w:t>Изобразительно-выразительные средства в творчестве удмуртских поэтов (стихотворения В.В. Романова "Атай" ("Отец"), "Пересь" ("Старик").</w:t>
      </w:r>
    </w:p>
    <w:p w:rsidR="00C86223" w:rsidRDefault="00C86223">
      <w:pPr>
        <w:pStyle w:val="ConsPlusNormal"/>
        <w:spacing w:before="220"/>
        <w:ind w:firstLine="540"/>
        <w:jc w:val="both"/>
      </w:pPr>
      <w:r>
        <w:t>Современная удмуртская литературная критика (критическая статья А.Г. Шкляева "Кутоншурысь Егор Загребин" ("Егор Загребин из Кутоншура").</w:t>
      </w:r>
    </w:p>
    <w:p w:rsidR="00C86223" w:rsidRDefault="00C86223">
      <w:pPr>
        <w:pStyle w:val="ConsPlusNormal"/>
        <w:spacing w:before="220"/>
        <w:ind w:firstLine="540"/>
        <w:jc w:val="both"/>
      </w:pPr>
      <w:r>
        <w:t>Природные заповедники Удмуртской Республики.</w:t>
      </w:r>
    </w:p>
    <w:p w:rsidR="00C86223" w:rsidRDefault="00C86223">
      <w:pPr>
        <w:pStyle w:val="ConsPlusNormal"/>
        <w:spacing w:before="220"/>
        <w:ind w:firstLine="540"/>
        <w:jc w:val="both"/>
      </w:pPr>
      <w:r>
        <w:t>Этнотуризм.</w:t>
      </w:r>
    </w:p>
    <w:p w:rsidR="00C86223" w:rsidRDefault="00C86223">
      <w:pPr>
        <w:pStyle w:val="ConsPlusNormal"/>
        <w:spacing w:before="220"/>
        <w:ind w:firstLine="540"/>
        <w:jc w:val="both"/>
      </w:pPr>
      <w:r>
        <w:t>51.7.3.3. Учебно-трудовая сфера.</w:t>
      </w:r>
    </w:p>
    <w:p w:rsidR="00C86223" w:rsidRDefault="00C86223">
      <w:pPr>
        <w:pStyle w:val="ConsPlusNormal"/>
        <w:spacing w:before="220"/>
        <w:ind w:firstLine="540"/>
        <w:jc w:val="both"/>
      </w:pPr>
      <w:r>
        <w:lastRenderedPageBreak/>
        <w:t>Моя будущая профессия.</w:t>
      </w:r>
    </w:p>
    <w:p w:rsidR="00C86223" w:rsidRDefault="00C86223">
      <w:pPr>
        <w:pStyle w:val="ConsPlusNormal"/>
        <w:ind w:firstLine="540"/>
        <w:jc w:val="both"/>
      </w:pPr>
    </w:p>
    <w:p w:rsidR="00C86223" w:rsidRDefault="00C86223">
      <w:pPr>
        <w:pStyle w:val="ConsPlusTitle"/>
        <w:ind w:firstLine="540"/>
        <w:jc w:val="both"/>
        <w:outlineLvl w:val="3"/>
      </w:pPr>
      <w:r>
        <w:t>51.8. Планируемые результаты освоения программы по родному (удмуртскому) языку на уровне среднего общего образования.</w:t>
      </w:r>
    </w:p>
    <w:p w:rsidR="00C86223" w:rsidRDefault="00C86223">
      <w:pPr>
        <w:pStyle w:val="ConsPlusNormal"/>
        <w:spacing w:before="220"/>
        <w:ind w:firstLine="540"/>
        <w:jc w:val="both"/>
      </w:pPr>
      <w:r>
        <w:t>51.8.1. В результате изучения родного (удмуртского)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lastRenderedPageBreak/>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(удмуртскому)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 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(удмуртского)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(удмуртскому) языку, индивидуально и в группе.</w:t>
      </w:r>
    </w:p>
    <w:p w:rsidR="00C86223" w:rsidRDefault="00C86223">
      <w:pPr>
        <w:pStyle w:val="ConsPlusNormal"/>
        <w:spacing w:before="220"/>
        <w:ind w:firstLine="540"/>
        <w:jc w:val="both"/>
      </w:pPr>
      <w:r>
        <w:t>51.8.2. В процессе достижения личностных результатов освоения обучающимися программы по родному (удмуртскому)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51.8.3. В результате изучения родного (удмуртского)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51.8.3.1.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51.8.3.3.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51.8.3.4.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lastRenderedPageBreak/>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51.8.3.5.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51.8.3.6.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51.8.3.7.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51.8.3.8.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lastRenderedPageBreak/>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(удмуртскому)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51.8.4. Предметные результаты изучения родного (удмуртского) языка. К концу 10 класса обучающийся научится:</w:t>
      </w:r>
    </w:p>
    <w:p w:rsidR="00C86223" w:rsidRDefault="00C86223">
      <w:pPr>
        <w:pStyle w:val="ConsPlusNormal"/>
        <w:spacing w:before="220"/>
        <w:ind w:firstLine="540"/>
        <w:jc w:val="both"/>
      </w:pPr>
      <w:r>
        <w:t>51.8.4.1. Речь. Речевое общение и культура речи. Текст.</w:t>
      </w:r>
    </w:p>
    <w:p w:rsidR="00C86223" w:rsidRDefault="00C86223">
      <w:pPr>
        <w:pStyle w:val="ConsPlusNormal"/>
        <w:spacing w:before="220"/>
        <w:ind w:firstLine="540"/>
        <w:jc w:val="both"/>
      </w:pPr>
      <w:r>
        <w:t>51.8.4.1.1. Речь. Речевая деятельность. Культура речи.</w:t>
      </w:r>
    </w:p>
    <w:p w:rsidR="00C86223" w:rsidRDefault="00C86223">
      <w:pPr>
        <w:pStyle w:val="ConsPlusNormal"/>
        <w:spacing w:before="220"/>
        <w:ind w:firstLine="540"/>
        <w:jc w:val="both"/>
      </w:pPr>
      <w:r>
        <w:t>Распознавать основные признаки и особенности устной и письменной речи, диалогической и монологической речи;</w:t>
      </w:r>
    </w:p>
    <w:p w:rsidR="00C86223" w:rsidRDefault="00C86223">
      <w:pPr>
        <w:pStyle w:val="ConsPlusNormal"/>
        <w:spacing w:before="220"/>
        <w:ind w:firstLine="540"/>
        <w:jc w:val="both"/>
      </w:pPr>
      <w:r>
        <w:t>создавать устные и письменные высказывания, монологические и диалогические тексты;</w:t>
      </w:r>
    </w:p>
    <w:p w:rsidR="00C86223" w:rsidRDefault="00C86223">
      <w:pPr>
        <w:pStyle w:val="ConsPlusNormal"/>
        <w:spacing w:before="220"/>
        <w:ind w:firstLine="540"/>
        <w:jc w:val="both"/>
      </w:pPr>
      <w:r>
        <w:t>использовать правила речевого этикета в различных ситуациях общения;</w:t>
      </w:r>
    </w:p>
    <w:p w:rsidR="00C86223" w:rsidRDefault="00C86223">
      <w:pPr>
        <w:pStyle w:val="ConsPlusNormal"/>
        <w:spacing w:before="220"/>
        <w:ind w:firstLine="540"/>
        <w:jc w:val="both"/>
      </w:pPr>
      <w:r>
        <w:t>соблюдать в практике речевого общения основные произносительные, лексические, грамматические нормы современного удмуртского литературного языка;</w:t>
      </w:r>
    </w:p>
    <w:p w:rsidR="00C86223" w:rsidRDefault="00C86223">
      <w:pPr>
        <w:pStyle w:val="ConsPlusNormal"/>
        <w:spacing w:before="220"/>
        <w:ind w:firstLine="540"/>
        <w:jc w:val="both"/>
      </w:pPr>
      <w:r>
        <w:t>расширять и совершенствовать словарный запас и усвоенные грамматические средства для свободного выражения мыслей и чувств в процессе речевого общения;</w:t>
      </w:r>
    </w:p>
    <w:p w:rsidR="00C86223" w:rsidRDefault="00C86223">
      <w:pPr>
        <w:pStyle w:val="ConsPlusNormal"/>
        <w:spacing w:before="220"/>
        <w:ind w:firstLine="540"/>
        <w:jc w:val="both"/>
      </w:pPr>
      <w:r>
        <w:t>строить высказывания, соблюдая основные критерии культуры речи: правильность, точность, выразительность, уместность употребления языковых средств;</w:t>
      </w:r>
    </w:p>
    <w:p w:rsidR="00C86223" w:rsidRDefault="00C86223">
      <w:pPr>
        <w:pStyle w:val="ConsPlusNormal"/>
        <w:spacing w:before="220"/>
        <w:ind w:firstLine="540"/>
        <w:jc w:val="both"/>
      </w:pPr>
      <w:r>
        <w:t>осознавать значимость культуры речи в общении.</w:t>
      </w:r>
    </w:p>
    <w:p w:rsidR="00C86223" w:rsidRDefault="00C86223">
      <w:pPr>
        <w:pStyle w:val="ConsPlusNormal"/>
        <w:spacing w:before="220"/>
        <w:ind w:firstLine="540"/>
        <w:jc w:val="both"/>
      </w:pPr>
      <w:r>
        <w:t>51.8.4.1.2. Текст.</w:t>
      </w:r>
    </w:p>
    <w:p w:rsidR="00C86223" w:rsidRDefault="00C86223">
      <w:pPr>
        <w:pStyle w:val="ConsPlusNormal"/>
        <w:spacing w:before="220"/>
        <w:ind w:firstLine="540"/>
        <w:jc w:val="both"/>
      </w:pPr>
      <w:r>
        <w:t>Выявлять признаки текста (членимость, смысловая цельность, связность) и его функционально-смысловые типы (повествование, описание, рассуждение);</w:t>
      </w:r>
    </w:p>
    <w:p w:rsidR="00C86223" w:rsidRDefault="00C86223">
      <w:pPr>
        <w:pStyle w:val="ConsPlusNormal"/>
        <w:spacing w:before="220"/>
        <w:ind w:firstLine="540"/>
        <w:jc w:val="both"/>
      </w:pPr>
      <w:r>
        <w:t>определять тему, формулировать основную мысль текста, подбирать заголовок текста;</w:t>
      </w:r>
    </w:p>
    <w:p w:rsidR="00C86223" w:rsidRDefault="00C86223">
      <w:pPr>
        <w:pStyle w:val="ConsPlusNormal"/>
        <w:spacing w:before="220"/>
        <w:ind w:firstLine="540"/>
        <w:jc w:val="both"/>
      </w:pPr>
      <w:r>
        <w:t>анализировать текст с точки зрения его темы, основной мысли, типа, структуры и языковых особенностей текста;</w:t>
      </w:r>
    </w:p>
    <w:p w:rsidR="00C86223" w:rsidRDefault="00C86223">
      <w:pPr>
        <w:pStyle w:val="ConsPlusNormal"/>
        <w:spacing w:before="220"/>
        <w:ind w:firstLine="540"/>
        <w:jc w:val="both"/>
      </w:pPr>
      <w:r>
        <w:t>характеризовать текст по его теме, основной мысли, лексическим и грамматическим средствам связи;</w:t>
      </w:r>
    </w:p>
    <w:p w:rsidR="00C86223" w:rsidRDefault="00C86223">
      <w:pPr>
        <w:pStyle w:val="ConsPlusNormal"/>
        <w:spacing w:before="220"/>
        <w:ind w:firstLine="540"/>
        <w:jc w:val="both"/>
      </w:pPr>
      <w:r>
        <w:t>определять типы прочитанных и прослушанных текстов;</w:t>
      </w:r>
    </w:p>
    <w:p w:rsidR="00C86223" w:rsidRDefault="00C86223">
      <w:pPr>
        <w:pStyle w:val="ConsPlusNormal"/>
        <w:spacing w:before="220"/>
        <w:ind w:firstLine="540"/>
        <w:jc w:val="both"/>
      </w:pPr>
      <w:r>
        <w:t>объяснять с помощью словаря значения непонятных слов; составлять план текста, пересказывать текст по плану;</w:t>
      </w:r>
    </w:p>
    <w:p w:rsidR="00C86223" w:rsidRDefault="00C86223">
      <w:pPr>
        <w:pStyle w:val="ConsPlusNormal"/>
        <w:spacing w:before="220"/>
        <w:ind w:firstLine="540"/>
        <w:jc w:val="both"/>
      </w:pPr>
      <w:r>
        <w:t>использовать при работе с текстом разные виды чтения (изучающее, ознакомительное, поисковое, просмотровое) и аудирования;</w:t>
      </w:r>
    </w:p>
    <w:p w:rsidR="00C86223" w:rsidRDefault="00C86223">
      <w:pPr>
        <w:pStyle w:val="ConsPlusNormal"/>
        <w:spacing w:before="220"/>
        <w:ind w:firstLine="540"/>
        <w:jc w:val="both"/>
      </w:pPr>
      <w:r>
        <w:lastRenderedPageBreak/>
        <w:t>создавать и редактировать собственные устные и письменные тексты разных типов с учетом требований к построению текста, выстраивать композицию текста, используя знания о его структурных элементах;</w:t>
      </w:r>
    </w:p>
    <w:p w:rsidR="00C86223" w:rsidRDefault="00C86223">
      <w:pPr>
        <w:pStyle w:val="ConsPlusNormal"/>
        <w:spacing w:before="220"/>
        <w:ind w:firstLine="540"/>
        <w:jc w:val="both"/>
      </w:pPr>
      <w:r>
        <w:t>использовать лексические и грамматические средства связи предложений при построении текста;</w:t>
      </w:r>
    </w:p>
    <w:p w:rsidR="00C86223" w:rsidRDefault="00C86223">
      <w:pPr>
        <w:pStyle w:val="ConsPlusNormal"/>
        <w:spacing w:before="220"/>
        <w:ind w:firstLine="540"/>
        <w:jc w:val="both"/>
      </w:pPr>
      <w:r>
        <w:t>оформлять письменные тексты с соблюдением орфографических и пунктуационных норм.</w:t>
      </w:r>
    </w:p>
    <w:p w:rsidR="00C86223" w:rsidRDefault="00C86223">
      <w:pPr>
        <w:pStyle w:val="ConsPlusNormal"/>
        <w:spacing w:before="220"/>
        <w:ind w:firstLine="540"/>
        <w:jc w:val="both"/>
      </w:pPr>
      <w:r>
        <w:t>51.8.4.2. Язык. Общие сведения о языке, разделы науки о языке.</w:t>
      </w:r>
    </w:p>
    <w:p w:rsidR="00C86223" w:rsidRDefault="00C86223">
      <w:pPr>
        <w:pStyle w:val="ConsPlusNormal"/>
        <w:spacing w:before="220"/>
        <w:ind w:firstLine="540"/>
        <w:jc w:val="both"/>
      </w:pPr>
      <w:r>
        <w:t>51.8.4.2.1. Фонетика и графика. Орфоэпия. Орфография.</w:t>
      </w:r>
    </w:p>
    <w:p w:rsidR="00C86223" w:rsidRDefault="00C86223">
      <w:pPr>
        <w:pStyle w:val="ConsPlusNormal"/>
        <w:spacing w:before="220"/>
        <w:ind w:firstLine="540"/>
        <w:jc w:val="both"/>
      </w:pPr>
      <w:r>
        <w:t>Совершенствовать слухо-произносительные навыки, в том числе применительно к новому языковому материалу;</w:t>
      </w:r>
    </w:p>
    <w:p w:rsidR="00C86223" w:rsidRDefault="00C86223">
      <w:pPr>
        <w:pStyle w:val="ConsPlusNormal"/>
        <w:spacing w:before="220"/>
        <w:ind w:firstLine="540"/>
        <w:jc w:val="both"/>
      </w:pPr>
      <w:r>
        <w:t>правильно произносить и различать на слух звуки удмуртского языка;</w:t>
      </w:r>
    </w:p>
    <w:p w:rsidR="00C86223" w:rsidRDefault="00C86223">
      <w:pPr>
        <w:pStyle w:val="ConsPlusNormal"/>
        <w:spacing w:before="220"/>
        <w:ind w:firstLine="540"/>
        <w:jc w:val="both"/>
      </w:pPr>
      <w:r>
        <w:t>соблюдать правильное ударение в словах и фразах; соблюдать ритмикоинтонационные особенности предложений различных коммуникативных типов (повествовательных, вопросительных, побудительных) простых и сложных предложений;</w:t>
      </w:r>
    </w:p>
    <w:p w:rsidR="00C86223" w:rsidRDefault="00C86223">
      <w:pPr>
        <w:pStyle w:val="ConsPlusNormal"/>
        <w:spacing w:before="220"/>
        <w:ind w:firstLine="540"/>
        <w:jc w:val="both"/>
      </w:pPr>
      <w:r>
        <w:t>знать правила чтения и написания новых слов, отобранных для данного этапа обучения;</w:t>
      </w:r>
    </w:p>
    <w:p w:rsidR="00C86223" w:rsidRDefault="00C86223">
      <w:pPr>
        <w:pStyle w:val="ConsPlusNormal"/>
        <w:spacing w:before="220"/>
        <w:ind w:firstLine="540"/>
        <w:jc w:val="both"/>
      </w:pPr>
      <w:r>
        <w:t>объяснять различие между написанием и произношением букв удмуртского алфавита;</w:t>
      </w:r>
    </w:p>
    <w:p w:rsidR="00C86223" w:rsidRDefault="00C86223">
      <w:pPr>
        <w:pStyle w:val="ConsPlusNormal"/>
        <w:spacing w:before="220"/>
        <w:ind w:firstLine="540"/>
        <w:jc w:val="both"/>
      </w:pPr>
      <w:r>
        <w:t>соблюдать орфографические нормы (в рамках изученных правил); оформлять письменное высказывание с соблюдением орфографических и пунктуационных норм.</w:t>
      </w:r>
    </w:p>
    <w:p w:rsidR="00C86223" w:rsidRDefault="00C86223">
      <w:pPr>
        <w:pStyle w:val="ConsPlusNormal"/>
        <w:spacing w:before="220"/>
        <w:ind w:firstLine="540"/>
        <w:jc w:val="both"/>
      </w:pPr>
      <w:r>
        <w:t>51.8.4.2.2. Морфемика и словообразование.</w:t>
      </w:r>
    </w:p>
    <w:p w:rsidR="00C86223" w:rsidRDefault="00C86223">
      <w:pPr>
        <w:pStyle w:val="ConsPlusNormal"/>
        <w:spacing w:before="220"/>
        <w:ind w:firstLine="540"/>
        <w:jc w:val="both"/>
      </w:pPr>
      <w:r>
        <w:t>Иметь представление об особенностях морфемики и словообразования в удмуртском языке;</w:t>
      </w:r>
    </w:p>
    <w:p w:rsidR="00C86223" w:rsidRDefault="00C86223">
      <w:pPr>
        <w:pStyle w:val="ConsPlusNormal"/>
        <w:spacing w:before="220"/>
        <w:ind w:firstLine="540"/>
        <w:jc w:val="both"/>
      </w:pPr>
      <w:r>
        <w:t>определять основные способы словообразования в слове;</w:t>
      </w:r>
    </w:p>
    <w:p w:rsidR="00C86223" w:rsidRDefault="00C86223">
      <w:pPr>
        <w:pStyle w:val="ConsPlusNormal"/>
        <w:spacing w:before="220"/>
        <w:ind w:firstLine="540"/>
        <w:jc w:val="both"/>
      </w:pPr>
      <w:r>
        <w:t>распознавать в речи и использовать в продуктивном словообразовании суффиксы имен существительных: -он (</w:t>
      </w:r>
      <w:r>
        <w:rPr>
          <w:noProof/>
          <w:position w:val="-3"/>
        </w:rPr>
        <w:drawing>
          <wp:inline distT="0" distB="0" distL="0" distR="0">
            <wp:extent cx="262255" cy="178435"/>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62255" cy="178435"/>
                    </a:xfrm>
                    <a:prstGeom prst="rect">
                      <a:avLst/>
                    </a:prstGeom>
                    <a:noFill/>
                    <a:ln>
                      <a:noFill/>
                    </a:ln>
                  </pic:spPr>
                </pic:pic>
              </a:graphicData>
            </a:graphic>
          </wp:inline>
        </w:drawing>
      </w:r>
      <w:r>
        <w:t xml:space="preserve">), -н (улон, </w:t>
      </w:r>
      <w:r>
        <w:rPr>
          <w:noProof/>
          <w:position w:val="-3"/>
        </w:rPr>
        <w:drawing>
          <wp:inline distT="0" distB="0" distL="0" distR="0">
            <wp:extent cx="377190" cy="17843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377190" cy="178435"/>
                    </a:xfrm>
                    <a:prstGeom prst="rect">
                      <a:avLst/>
                    </a:prstGeom>
                    <a:noFill/>
                    <a:ln>
                      <a:noFill/>
                    </a:ln>
                  </pic:spPr>
                </pic:pic>
              </a:graphicData>
            </a:graphic>
          </wp:inline>
        </w:drawing>
      </w:r>
      <w:r>
        <w:t xml:space="preserve">, ужан), -эт (-ет) (гожтэт, липет), -чи (арганчи, крезьчи), -лык </w:t>
      </w:r>
      <w:r>
        <w:rPr>
          <w:noProof/>
          <w:position w:val="-2"/>
        </w:rPr>
        <w:drawing>
          <wp:inline distT="0" distB="0" distL="0" distR="0">
            <wp:extent cx="592455" cy="17208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val="0"/>
                        </a:ext>
                      </a:extLst>
                    </a:blip>
                    <a:srcRect/>
                    <a:stretch>
                      <a:fillRect/>
                    </a:stretch>
                  </pic:blipFill>
                  <pic:spPr bwMode="auto">
                    <a:xfrm>
                      <a:off x="0" y="0"/>
                      <a:ext cx="592455" cy="172085"/>
                    </a:xfrm>
                    <a:prstGeom prst="rect">
                      <a:avLst/>
                    </a:prstGeom>
                    <a:noFill/>
                    <a:ln>
                      <a:noFill/>
                    </a:ln>
                  </pic:spPr>
                </pic:pic>
              </a:graphicData>
            </a:graphic>
          </wp:inline>
        </w:drawing>
      </w:r>
      <w:r>
        <w:t>, чеберлык), -ос (</w:t>
      </w:r>
      <w:r>
        <w:rPr>
          <w:noProof/>
          <w:position w:val="-3"/>
        </w:rPr>
        <w:drawing>
          <wp:inline distT="0" distB="0" distL="0" distR="0">
            <wp:extent cx="251460" cy="17843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51460" cy="178435"/>
                    </a:xfrm>
                    <a:prstGeom prst="rect">
                      <a:avLst/>
                    </a:prstGeom>
                    <a:noFill/>
                    <a:ln>
                      <a:noFill/>
                    </a:ln>
                  </pic:spPr>
                </pic:pic>
              </a:graphicData>
            </a:graphic>
          </wp:inline>
        </w:drawing>
      </w:r>
      <w:r>
        <w:t>) (тодос, улос)</w:t>
      </w:r>
    </w:p>
    <w:p w:rsidR="00C86223" w:rsidRDefault="00C86223">
      <w:pPr>
        <w:pStyle w:val="ConsPlusNormal"/>
        <w:spacing w:before="220"/>
        <w:ind w:firstLine="540"/>
        <w:jc w:val="both"/>
      </w:pPr>
      <w:r>
        <w:rPr>
          <w:noProof/>
          <w:position w:val="-132"/>
        </w:rPr>
        <w:drawing>
          <wp:inline distT="0" distB="0" distL="0" distR="0">
            <wp:extent cx="5520055" cy="1818640"/>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val="0"/>
                        </a:ext>
                      </a:extLst>
                    </a:blip>
                    <a:srcRect/>
                    <a:stretch>
                      <a:fillRect/>
                    </a:stretch>
                  </pic:blipFill>
                  <pic:spPr bwMode="auto">
                    <a:xfrm>
                      <a:off x="0" y="0"/>
                      <a:ext cx="5520055" cy="1818640"/>
                    </a:xfrm>
                    <a:prstGeom prst="rect">
                      <a:avLst/>
                    </a:prstGeom>
                    <a:noFill/>
                    <a:ln>
                      <a:noFill/>
                    </a:ln>
                  </pic:spPr>
                </pic:pic>
              </a:graphicData>
            </a:graphic>
          </wp:inline>
        </w:drawing>
      </w:r>
    </w:p>
    <w:p w:rsidR="00C86223" w:rsidRDefault="00C86223">
      <w:pPr>
        <w:pStyle w:val="ConsPlusNormal"/>
        <w:spacing w:before="220"/>
        <w:ind w:firstLine="540"/>
        <w:jc w:val="both"/>
      </w:pPr>
      <w:r>
        <w:t>владеть приемом морфемного разбора;</w:t>
      </w:r>
    </w:p>
    <w:p w:rsidR="00C86223" w:rsidRDefault="00C86223">
      <w:pPr>
        <w:pStyle w:val="ConsPlusNormal"/>
        <w:spacing w:before="220"/>
        <w:ind w:firstLine="540"/>
        <w:jc w:val="both"/>
      </w:pPr>
      <w:r>
        <w:t>образовывать слова, используя формообразующие и словообразующие морфемы.</w:t>
      </w:r>
    </w:p>
    <w:p w:rsidR="00C86223" w:rsidRDefault="00C86223">
      <w:pPr>
        <w:pStyle w:val="ConsPlusNormal"/>
        <w:spacing w:before="220"/>
        <w:ind w:firstLine="540"/>
        <w:jc w:val="both"/>
      </w:pPr>
      <w:r>
        <w:t>51.8.4.2.3. Лексикология и фразеология. Лексикография.</w:t>
      </w:r>
    </w:p>
    <w:p w:rsidR="00C86223" w:rsidRDefault="00C86223">
      <w:pPr>
        <w:pStyle w:val="ConsPlusNormal"/>
        <w:spacing w:before="220"/>
        <w:ind w:firstLine="540"/>
        <w:jc w:val="both"/>
      </w:pPr>
      <w:r>
        <w:lastRenderedPageBreak/>
        <w:t>Определять, различать и правильно использовать в речи исконно удмуртскую лексику, заимствованную лексику, интернационализмы, неологизмы;</w:t>
      </w:r>
    </w:p>
    <w:p w:rsidR="00C86223" w:rsidRDefault="00C86223">
      <w:pPr>
        <w:pStyle w:val="ConsPlusNormal"/>
        <w:spacing w:before="220"/>
        <w:ind w:firstLine="540"/>
        <w:jc w:val="both"/>
      </w:pPr>
      <w:r>
        <w:t>объяснять значение фразеологизмов, пословиц и поговорок;</w:t>
      </w:r>
    </w:p>
    <w:p w:rsidR="00C86223" w:rsidRDefault="00C86223">
      <w:pPr>
        <w:pStyle w:val="ConsPlusNormal"/>
        <w:spacing w:before="220"/>
        <w:ind w:firstLine="540"/>
        <w:jc w:val="both"/>
      </w:pPr>
      <w:r>
        <w:t>разъяснять значение слов, пользоваться разными видами словарей;</w:t>
      </w:r>
    </w:p>
    <w:p w:rsidR="00C86223" w:rsidRDefault="00C86223">
      <w:pPr>
        <w:pStyle w:val="ConsPlusNormal"/>
        <w:spacing w:before="220"/>
        <w:ind w:firstLine="540"/>
        <w:jc w:val="both"/>
      </w:pPr>
      <w:r>
        <w:t>владеть достаточным словарным запасом и уметь пользоваться ими на практике;</w:t>
      </w:r>
    </w:p>
    <w:p w:rsidR="00C86223" w:rsidRDefault="00C86223">
      <w:pPr>
        <w:pStyle w:val="ConsPlusNormal"/>
        <w:spacing w:before="220"/>
        <w:ind w:firstLine="540"/>
        <w:jc w:val="both"/>
      </w:pPr>
      <w:r>
        <w:t>распознавать и употреблять в речи основные значения изученных лексических единиц (слов, словосочетаний, реплик-клише речевого этикета);</w:t>
      </w:r>
    </w:p>
    <w:p w:rsidR="00C86223" w:rsidRDefault="00C86223">
      <w:pPr>
        <w:pStyle w:val="ConsPlusNormal"/>
        <w:spacing w:before="220"/>
        <w:ind w:firstLine="540"/>
        <w:jc w:val="both"/>
      </w:pPr>
      <w:r>
        <w:t>понимать явления многозначности слов удмуртского языка, синонимии, омонимии и антонимии; распознавать и употреблять в речи различные средства связи для обеспечения ее целостности;</w:t>
      </w:r>
    </w:p>
    <w:p w:rsidR="00C86223" w:rsidRDefault="00C86223">
      <w:pPr>
        <w:pStyle w:val="ConsPlusNormal"/>
        <w:spacing w:before="220"/>
        <w:ind w:firstLine="540"/>
        <w:jc w:val="both"/>
      </w:pPr>
      <w:r>
        <w:t>оценивать свою и чужую речь с точки зрения уместного словоупотребления;</w:t>
      </w:r>
    </w:p>
    <w:p w:rsidR="00C86223" w:rsidRDefault="00C86223">
      <w:pPr>
        <w:pStyle w:val="ConsPlusNormal"/>
        <w:spacing w:before="220"/>
        <w:ind w:firstLine="540"/>
        <w:jc w:val="both"/>
      </w:pPr>
      <w:r>
        <w:t>проводить элементарный анализ художественного текста, обнаруживая в нем незнакомые слова, поэтическую лексику.</w:t>
      </w:r>
    </w:p>
    <w:p w:rsidR="00C86223" w:rsidRDefault="00C86223">
      <w:pPr>
        <w:pStyle w:val="ConsPlusNormal"/>
        <w:spacing w:before="220"/>
        <w:ind w:firstLine="540"/>
        <w:jc w:val="both"/>
      </w:pPr>
      <w:r>
        <w:t>51.8.4.2.4. Морфология.</w:t>
      </w:r>
    </w:p>
    <w:p w:rsidR="00C86223" w:rsidRDefault="00C86223">
      <w:pPr>
        <w:pStyle w:val="ConsPlusNormal"/>
        <w:spacing w:before="220"/>
        <w:ind w:firstLine="540"/>
        <w:jc w:val="both"/>
      </w:pPr>
      <w:r>
        <w:t>Распознавать и классифицировать части речи; оперировать в процессе устного и письменного общения основными морфологическими формами в соответствии с коммуникативной задачей;</w:t>
      </w:r>
    </w:p>
    <w:p w:rsidR="00C86223" w:rsidRDefault="00C86223">
      <w:pPr>
        <w:pStyle w:val="ConsPlusNormal"/>
        <w:spacing w:before="220"/>
        <w:ind w:firstLine="540"/>
        <w:jc w:val="both"/>
      </w:pPr>
      <w:r>
        <w:t>распознавать и употреблять в речи имена существительные в единственном и во множественном числе, в различных субъектно-объектных и пространственных падежах, в притяжательном склонении;</w:t>
      </w:r>
    </w:p>
    <w:p w:rsidR="00C86223" w:rsidRDefault="00C86223">
      <w:pPr>
        <w:pStyle w:val="ConsPlusNormal"/>
        <w:spacing w:before="220"/>
        <w:ind w:firstLine="540"/>
        <w:jc w:val="both"/>
      </w:pPr>
      <w:r>
        <w:t>распознавать и употреблять в речи местоимения: личные, притяжательные, возвратные, указательные, неопределенные и их производные, относительные, вопросительные;</w:t>
      </w:r>
    </w:p>
    <w:p w:rsidR="00C86223" w:rsidRDefault="00C86223">
      <w:pPr>
        <w:pStyle w:val="ConsPlusNormal"/>
        <w:spacing w:before="220"/>
        <w:ind w:firstLine="540"/>
        <w:jc w:val="both"/>
      </w:pPr>
      <w:r>
        <w:t>распознавать и употреблять в речи глаголы в форме единственного и множественного числа, в форме настоящего, будущего, прошедшего времени, в форме изъявительного, повелительного, условного наклонения;</w:t>
      </w:r>
    </w:p>
    <w:p w:rsidR="00C86223" w:rsidRDefault="00C86223">
      <w:pPr>
        <w:pStyle w:val="ConsPlusNormal"/>
        <w:spacing w:before="220"/>
        <w:ind w:firstLine="540"/>
        <w:jc w:val="both"/>
      </w:pPr>
      <w:r>
        <w:t>распознавать и употреблять в речи особые формы глагола - деепричастия и причастия;</w:t>
      </w:r>
    </w:p>
    <w:p w:rsidR="00C86223" w:rsidRDefault="00C86223">
      <w:pPr>
        <w:pStyle w:val="ConsPlusNormal"/>
        <w:spacing w:before="220"/>
        <w:ind w:firstLine="540"/>
        <w:jc w:val="both"/>
      </w:pPr>
      <w:r>
        <w:t>определять лексико-грамматические признаки частей речи.</w:t>
      </w:r>
    </w:p>
    <w:p w:rsidR="00C86223" w:rsidRDefault="00C86223">
      <w:pPr>
        <w:pStyle w:val="ConsPlusNormal"/>
        <w:spacing w:before="220"/>
        <w:ind w:firstLine="540"/>
        <w:jc w:val="both"/>
      </w:pPr>
      <w:r>
        <w:t>51.8.5. Предметные результаты изучения родного (удмуртского) языка. К концу 11 класса обучающийся научится:</w:t>
      </w:r>
    </w:p>
    <w:p w:rsidR="00C86223" w:rsidRDefault="00C86223">
      <w:pPr>
        <w:pStyle w:val="ConsPlusNormal"/>
        <w:spacing w:before="220"/>
        <w:ind w:firstLine="540"/>
        <w:jc w:val="both"/>
      </w:pPr>
      <w:r>
        <w:t>51.8.5.1. Речь. Речевое общение и культура речи. Текст.</w:t>
      </w:r>
    </w:p>
    <w:p w:rsidR="00C86223" w:rsidRDefault="00C86223">
      <w:pPr>
        <w:pStyle w:val="ConsPlusNormal"/>
        <w:spacing w:before="220"/>
        <w:ind w:firstLine="540"/>
        <w:jc w:val="both"/>
      </w:pPr>
      <w:r>
        <w:t>51.8.5.1.1. Речь. Речевое общение и культура речи.</w:t>
      </w:r>
    </w:p>
    <w:p w:rsidR="00C86223" w:rsidRDefault="00C86223">
      <w:pPr>
        <w:pStyle w:val="ConsPlusNormal"/>
        <w:spacing w:before="220"/>
        <w:ind w:firstLine="540"/>
        <w:jc w:val="both"/>
      </w:pPr>
      <w:r>
        <w:t>Анализировать свою речь с точки зрения коммуникативных качеств;</w:t>
      </w:r>
    </w:p>
    <w:p w:rsidR="00C86223" w:rsidRDefault="00C86223">
      <w:pPr>
        <w:pStyle w:val="ConsPlusNormal"/>
        <w:spacing w:before="220"/>
        <w:ind w:firstLine="540"/>
        <w:jc w:val="both"/>
      </w:pPr>
      <w:r>
        <w:t>ответственно относиться к своим словам в речевом общении.</w:t>
      </w:r>
    </w:p>
    <w:p w:rsidR="00C86223" w:rsidRDefault="00C86223">
      <w:pPr>
        <w:pStyle w:val="ConsPlusNormal"/>
        <w:spacing w:before="220"/>
        <w:ind w:firstLine="540"/>
        <w:jc w:val="both"/>
      </w:pPr>
      <w:r>
        <w:t>51.8.5.1.2. Текст.</w:t>
      </w:r>
    </w:p>
    <w:p w:rsidR="00C86223" w:rsidRDefault="00C86223">
      <w:pPr>
        <w:pStyle w:val="ConsPlusNormal"/>
        <w:spacing w:before="220"/>
        <w:ind w:firstLine="540"/>
        <w:jc w:val="both"/>
      </w:pPr>
      <w:r>
        <w:t>Различать функциональные стили удмуртского языка; выделять основные признаки разговорной речи, научного, публицистического, официально-делового стилей, языка художественной литературы;</w:t>
      </w:r>
    </w:p>
    <w:p w:rsidR="00C86223" w:rsidRDefault="00C86223">
      <w:pPr>
        <w:pStyle w:val="ConsPlusNormal"/>
        <w:spacing w:before="220"/>
        <w:ind w:firstLine="540"/>
        <w:jc w:val="both"/>
      </w:pPr>
      <w:r>
        <w:lastRenderedPageBreak/>
        <w:t>определять особенности основных жанров научного, публицистического, официально-делового, разговорного стилей, языка художественной литературы;</w:t>
      </w:r>
    </w:p>
    <w:p w:rsidR="00C86223" w:rsidRDefault="00C86223">
      <w:pPr>
        <w:pStyle w:val="ConsPlusNormal"/>
        <w:spacing w:before="220"/>
        <w:ind w:firstLine="540"/>
        <w:jc w:val="both"/>
      </w:pPr>
      <w:r>
        <w:t>читать тексты разных стилей и жанров;</w:t>
      </w:r>
    </w:p>
    <w:p w:rsidR="00C86223" w:rsidRDefault="00C86223">
      <w:pPr>
        <w:pStyle w:val="ConsPlusNormal"/>
        <w:spacing w:before="220"/>
        <w:ind w:firstLine="540"/>
        <w:jc w:val="both"/>
      </w:pPr>
      <w:r>
        <w:t>производить лингвистический анализ текстов различных функциональных стилей;</w:t>
      </w:r>
    </w:p>
    <w:p w:rsidR="00C86223" w:rsidRDefault="00C86223">
      <w:pPr>
        <w:pStyle w:val="ConsPlusNormal"/>
        <w:spacing w:before="220"/>
        <w:ind w:firstLine="540"/>
        <w:jc w:val="both"/>
      </w:pPr>
      <w:r>
        <w:t>объяснять с помощью словаря значения встречающихся в тексте непонятных слов;</w:t>
      </w:r>
    </w:p>
    <w:p w:rsidR="00C86223" w:rsidRDefault="00C86223">
      <w:pPr>
        <w:pStyle w:val="ConsPlusNormal"/>
        <w:spacing w:before="220"/>
        <w:ind w:firstLine="540"/>
        <w:jc w:val="both"/>
      </w:pPr>
      <w:r>
        <w:t>создавать письменные тексты делового, научного, публицистического стилей с учетом орфографии и пунктуационных норм современного удмуртского литературного языка;</w:t>
      </w:r>
    </w:p>
    <w:p w:rsidR="00C86223" w:rsidRDefault="00C86223">
      <w:pPr>
        <w:pStyle w:val="ConsPlusNormal"/>
        <w:spacing w:before="220"/>
        <w:ind w:firstLine="540"/>
        <w:jc w:val="both"/>
      </w:pPr>
      <w:r>
        <w:t>работать с различными информационными источниками: учебно-научными текстами, справочной литературой, средствами массовой информации.</w:t>
      </w:r>
    </w:p>
    <w:p w:rsidR="00C86223" w:rsidRDefault="00C86223">
      <w:pPr>
        <w:pStyle w:val="ConsPlusNormal"/>
        <w:spacing w:before="220"/>
        <w:ind w:firstLine="540"/>
        <w:jc w:val="both"/>
      </w:pPr>
      <w:r>
        <w:t>51.8.5.2. Язык, общие сведения о языке, разделы науки о языке.</w:t>
      </w:r>
    </w:p>
    <w:p w:rsidR="00C86223" w:rsidRDefault="00C86223">
      <w:pPr>
        <w:pStyle w:val="ConsPlusNormal"/>
        <w:spacing w:before="220"/>
        <w:ind w:firstLine="540"/>
        <w:jc w:val="both"/>
      </w:pPr>
      <w:r>
        <w:t>51.8.5.2.1. Общие сведения о языке.</w:t>
      </w:r>
    </w:p>
    <w:p w:rsidR="00C86223" w:rsidRDefault="00C86223">
      <w:pPr>
        <w:pStyle w:val="ConsPlusNormal"/>
        <w:spacing w:before="220"/>
        <w:ind w:firstLine="540"/>
        <w:jc w:val="both"/>
      </w:pPr>
      <w:r>
        <w:t>Понимать роль и функции родного (удмуртского) языка как государственного языка Удмуртской Республики;</w:t>
      </w:r>
    </w:p>
    <w:p w:rsidR="00C86223" w:rsidRDefault="00C86223">
      <w:pPr>
        <w:pStyle w:val="ConsPlusNormal"/>
        <w:spacing w:before="220"/>
        <w:ind w:firstLine="540"/>
        <w:jc w:val="both"/>
      </w:pPr>
      <w:r>
        <w:t>иметь представление о роли родного языка в жизни человека, общества, государства, способность свободно общаться на родном языке в различных формах и на разные темы;</w:t>
      </w:r>
    </w:p>
    <w:p w:rsidR="00C86223" w:rsidRDefault="00C86223">
      <w:pPr>
        <w:pStyle w:val="ConsPlusNormal"/>
        <w:spacing w:before="220"/>
        <w:ind w:firstLine="540"/>
        <w:jc w:val="both"/>
      </w:pPr>
      <w:r>
        <w:t>понимать роль удмуртского языка в жизни человека и общества в современном мире, актуальные проблемы сохранения и развития удмуртского языка.</w:t>
      </w:r>
    </w:p>
    <w:p w:rsidR="00C86223" w:rsidRDefault="00C86223">
      <w:pPr>
        <w:pStyle w:val="ConsPlusNormal"/>
        <w:spacing w:before="220"/>
        <w:ind w:firstLine="540"/>
        <w:jc w:val="both"/>
      </w:pPr>
      <w:r>
        <w:t>51.8.5.2.2. Разделы науки о языке. Синтаксис и пунктуация.</w:t>
      </w:r>
    </w:p>
    <w:p w:rsidR="00C86223" w:rsidRDefault="00C86223">
      <w:pPr>
        <w:pStyle w:val="ConsPlusNormal"/>
        <w:spacing w:before="220"/>
        <w:ind w:firstLine="540"/>
        <w:jc w:val="both"/>
      </w:pPr>
      <w:r>
        <w:t>Распознавать синтаксические единицы удмуртского языка в тексте;</w:t>
      </w:r>
    </w:p>
    <w:p w:rsidR="00C86223" w:rsidRDefault="00C86223">
      <w:pPr>
        <w:pStyle w:val="ConsPlusNormal"/>
        <w:spacing w:before="220"/>
        <w:ind w:firstLine="540"/>
        <w:jc w:val="both"/>
      </w:pPr>
      <w:r>
        <w:t>различать изученные виды простых и сложных предложений;</w:t>
      </w:r>
    </w:p>
    <w:p w:rsidR="00C86223" w:rsidRDefault="00C86223">
      <w:pPr>
        <w:pStyle w:val="ConsPlusNormal"/>
        <w:spacing w:before="220"/>
        <w:ind w:firstLine="540"/>
        <w:jc w:val="both"/>
      </w:pPr>
      <w:r>
        <w:t>интонационно выразительно читать предложения изученных типов;</w:t>
      </w:r>
    </w:p>
    <w:p w:rsidR="00C86223" w:rsidRDefault="00C86223">
      <w:pPr>
        <w:pStyle w:val="ConsPlusNormal"/>
        <w:spacing w:before="220"/>
        <w:ind w:firstLine="540"/>
        <w:jc w:val="both"/>
      </w:pPr>
      <w:r>
        <w:t>объяснять постановку знаков препинания в простых и сложных предложениях;</w:t>
      </w:r>
    </w:p>
    <w:p w:rsidR="00C86223" w:rsidRDefault="00C86223">
      <w:pPr>
        <w:pStyle w:val="ConsPlusNormal"/>
        <w:spacing w:before="220"/>
        <w:ind w:firstLine="540"/>
        <w:jc w:val="both"/>
      </w:pPr>
      <w:r>
        <w:t>проводить пунктуационный анализ текста;</w:t>
      </w:r>
    </w:p>
    <w:p w:rsidR="00C86223" w:rsidRDefault="00C86223">
      <w:pPr>
        <w:pStyle w:val="ConsPlusNormal"/>
        <w:spacing w:before="220"/>
        <w:ind w:firstLine="540"/>
        <w:jc w:val="both"/>
      </w:pPr>
      <w:r>
        <w:t>соблюдать пунктуационные нормы в письменной речи, использовать знания синтаксиса при постановке знаков препинания в предложениях;</w:t>
      </w:r>
    </w:p>
    <w:p w:rsidR="00C86223" w:rsidRDefault="00C86223">
      <w:pPr>
        <w:pStyle w:val="ConsPlusNormal"/>
        <w:spacing w:before="220"/>
        <w:ind w:firstLine="540"/>
        <w:jc w:val="both"/>
      </w:pPr>
      <w:r>
        <w:t>использовать предложения различной структуры в текстах разных стилей и типов;</w:t>
      </w:r>
    </w:p>
    <w:p w:rsidR="00C86223" w:rsidRDefault="00C86223">
      <w:pPr>
        <w:pStyle w:val="ConsPlusNormal"/>
        <w:spacing w:before="220"/>
        <w:ind w:firstLine="540"/>
        <w:jc w:val="both"/>
      </w:pPr>
      <w:r>
        <w:t>оперировать в процессе устного и письменного общения основными синтаксическими конструкциями в соответствии с коммуникативной задачей;</w:t>
      </w:r>
    </w:p>
    <w:p w:rsidR="00C86223" w:rsidRDefault="00C86223">
      <w:pPr>
        <w:pStyle w:val="ConsPlusNormal"/>
        <w:spacing w:before="220"/>
        <w:ind w:firstLine="540"/>
        <w:jc w:val="both"/>
      </w:pPr>
      <w:r>
        <w:t>распознавать и употреблять в устной и письменной речи различные коммуникативные типы предложений: повествовательные, вопросительные,</w:t>
      </w:r>
    </w:p>
    <w:p w:rsidR="00C86223" w:rsidRDefault="00C86223">
      <w:pPr>
        <w:pStyle w:val="ConsPlusNormal"/>
        <w:spacing w:before="220"/>
        <w:ind w:firstLine="540"/>
        <w:jc w:val="both"/>
      </w:pPr>
      <w:r>
        <w:t>побудительные; распознавать и употреблять в речи простые предложения с однородными членами;</w:t>
      </w:r>
    </w:p>
    <w:p w:rsidR="00C86223" w:rsidRDefault="00C86223">
      <w:pPr>
        <w:pStyle w:val="ConsPlusNormal"/>
        <w:spacing w:before="220"/>
        <w:ind w:firstLine="540"/>
        <w:jc w:val="both"/>
      </w:pPr>
      <w:r>
        <w:t>распознавать и употреблять в устной и письменной речи сложные предложения: бессоюзные, сложносочиненные предложения, сложноподчиненные предложения с разными типами придаточных предложений.</w:t>
      </w:r>
    </w:p>
    <w:p w:rsidR="00C86223" w:rsidRDefault="00C86223">
      <w:pPr>
        <w:pStyle w:val="ConsPlusNormal"/>
        <w:ind w:firstLine="540"/>
        <w:jc w:val="both"/>
      </w:pPr>
    </w:p>
    <w:p w:rsidR="00C86223" w:rsidRDefault="00C86223">
      <w:pPr>
        <w:pStyle w:val="ConsPlusTitle"/>
        <w:ind w:firstLine="540"/>
        <w:jc w:val="both"/>
        <w:outlineLvl w:val="2"/>
      </w:pPr>
      <w:r>
        <w:lastRenderedPageBreak/>
        <w:t>52. Федеральная рабочая программа по учебному предмету "Родной (украинский) язык".</w:t>
      </w:r>
    </w:p>
    <w:p w:rsidR="00C86223" w:rsidRDefault="00C86223">
      <w:pPr>
        <w:pStyle w:val="ConsPlusNormal"/>
        <w:spacing w:before="220"/>
        <w:ind w:firstLine="540"/>
        <w:jc w:val="both"/>
      </w:pPr>
      <w:r>
        <w:t>52.1. Федеральная рабочая программа по учебному предмету "Родной (украинский) язык" (предметная область "Родной язык и родная литература") (далее соответственно - программа по родному (украинскому) языку, родной (украинский) язык, украинский язык) разработана для обучающихся, владеющих родным (украинским) языком, и включает пояснительную записку, содержание обучения, планируемые результаты освоения программы по родному (украинскому) языку.</w:t>
      </w:r>
    </w:p>
    <w:p w:rsidR="00C86223" w:rsidRDefault="00C86223">
      <w:pPr>
        <w:pStyle w:val="ConsPlusNormal"/>
        <w:spacing w:before="220"/>
        <w:ind w:firstLine="540"/>
        <w:jc w:val="both"/>
      </w:pPr>
      <w:r>
        <w:t>52.2. Пояснительная записка отражает общие цели изучения родного (украинского)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Изучение родного (украинского) языка предполагает опору на курс русского языка, сравнение систем украинского и русского языков.</w:t>
      </w:r>
    </w:p>
    <w:p w:rsidR="00C86223" w:rsidRDefault="00C86223">
      <w:pPr>
        <w:pStyle w:val="ConsPlusNormal"/>
        <w:spacing w:before="220"/>
        <w:ind w:firstLine="540"/>
        <w:jc w:val="both"/>
      </w:pPr>
      <w:r>
        <w:t>52.4. Планируемые результаты освоения программы по родному (украинскому)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52.5. Пояснительная записка.</w:t>
      </w:r>
    </w:p>
    <w:p w:rsidR="00C86223" w:rsidRDefault="00C86223">
      <w:pPr>
        <w:pStyle w:val="ConsPlusNormal"/>
        <w:spacing w:before="220"/>
        <w:ind w:firstLine="540"/>
        <w:jc w:val="both"/>
      </w:pPr>
      <w:r>
        <w:t>52.5.1. Программа по родному (украинскому)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52.5.2. Программа по родному (украинскому) языку на уровне среднего общего образования преемственна с программой по родному (украинскому) языку на уровне основного общего образования и опирается на уже усвоенные сведения о родном (украинском) языке и сформированные коммуникативные навыки, нацелена на расширение, углубление и систематизацию теоретического материала как базы развития практических навыков. Программа по родному (украинскому) языку имеет содержательные связи с другими гуманитарными дисциплинами ("Родная литература", "Русский язык").</w:t>
      </w:r>
    </w:p>
    <w:p w:rsidR="00C86223" w:rsidRDefault="00C86223">
      <w:pPr>
        <w:pStyle w:val="ConsPlusNormal"/>
        <w:spacing w:before="220"/>
        <w:ind w:firstLine="540"/>
        <w:jc w:val="both"/>
      </w:pPr>
      <w:r>
        <w:t>52.5.3. Программа по родному (украинскому) языку отражает социокультурный контекст существования украинского языка. Важным в преподавании предмета "Родной (украинский) язык" является приобщение обучающихся к фактам истории украинского языка в связи с историей украинского народа, формирование представлений о сходствах и различиях национальных традиций и культур народов России и мира, что способствует воспитанию у обучающихся патриотического чувства, гражданственности, национального самосознания и уважения к языками культурам других народов нашей страны и мира.</w:t>
      </w:r>
    </w:p>
    <w:p w:rsidR="00C86223" w:rsidRDefault="00C86223">
      <w:pPr>
        <w:pStyle w:val="ConsPlusNormal"/>
        <w:spacing w:before="220"/>
        <w:ind w:firstLine="540"/>
        <w:jc w:val="both"/>
      </w:pPr>
      <w:r>
        <w:t>Изучение родного (украинского) языка позволяет обучающимся уяснить национально-культурную специфику украинского языка, обеспечивает овладение нормами украинского речевого этикета в различных сферах общения, позволяет выявить общее и специфическое в украинском и русском языках.</w:t>
      </w:r>
    </w:p>
    <w:p w:rsidR="00C86223" w:rsidRDefault="00C86223">
      <w:pPr>
        <w:pStyle w:val="ConsPlusNormal"/>
        <w:spacing w:before="220"/>
        <w:ind w:firstLine="540"/>
        <w:jc w:val="both"/>
      </w:pPr>
      <w:r>
        <w:t>52.5.4. В содержании программы по родному (украинскому) языку выделяются следующие содержательные линии: "Язык, общие сведения о языке", "Разделы науки о языке", "Текст". Данные содержательные линии тесно взаимосвязаны, определяют предмет обучения и его структуру.</w:t>
      </w:r>
    </w:p>
    <w:p w:rsidR="00C86223" w:rsidRDefault="00C86223">
      <w:pPr>
        <w:pStyle w:val="ConsPlusNormal"/>
        <w:spacing w:before="220"/>
        <w:ind w:firstLine="540"/>
        <w:jc w:val="both"/>
      </w:pPr>
      <w:r>
        <w:t>52.5.5. Изучение родного (украинского) языка направлено на достижение следующих целей:</w:t>
      </w:r>
    </w:p>
    <w:p w:rsidR="00C86223" w:rsidRDefault="00C86223">
      <w:pPr>
        <w:pStyle w:val="ConsPlusNormal"/>
        <w:spacing w:before="220"/>
        <w:ind w:firstLine="540"/>
        <w:jc w:val="both"/>
      </w:pPr>
      <w:r>
        <w:lastRenderedPageBreak/>
        <w:t>воспитание интереса к родному украинскому языку, сознательного и уважительного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украинского языка;</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украинском языке;</w:t>
      </w:r>
    </w:p>
    <w:p w:rsidR="00C86223" w:rsidRDefault="00C86223">
      <w:pPr>
        <w:pStyle w:val="ConsPlusNormal"/>
        <w:spacing w:before="220"/>
        <w:ind w:firstLine="540"/>
        <w:jc w:val="both"/>
      </w:pPr>
      <w:r>
        <w:t>расширение знаний о специфике украинского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и многоконфессиональном обществе.</w:t>
      </w:r>
    </w:p>
    <w:p w:rsidR="00C86223" w:rsidRDefault="00C86223">
      <w:pPr>
        <w:pStyle w:val="ConsPlusNormal"/>
        <w:spacing w:before="220"/>
        <w:ind w:firstLine="540"/>
        <w:jc w:val="both"/>
      </w:pPr>
      <w:r>
        <w:t>52.5.6. Общее число часов, рекомендованных для изучения родного (украинского)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52.6. Содержание обучения в 10 классе.</w:t>
      </w:r>
    </w:p>
    <w:p w:rsidR="00C86223" w:rsidRDefault="00C86223">
      <w:pPr>
        <w:pStyle w:val="ConsPlusNormal"/>
        <w:spacing w:before="220"/>
        <w:ind w:firstLine="540"/>
        <w:jc w:val="both"/>
      </w:pPr>
      <w:r>
        <w:t>52.6.1. Язык. Общие сведения о языке.</w:t>
      </w:r>
    </w:p>
    <w:p w:rsidR="00C86223" w:rsidRDefault="00C86223">
      <w:pPr>
        <w:pStyle w:val="ConsPlusNormal"/>
        <w:spacing w:before="220"/>
        <w:ind w:firstLine="540"/>
        <w:jc w:val="both"/>
      </w:pPr>
      <w:r>
        <w:t>Общие сведения об украинском языке.</w:t>
      </w:r>
    </w:p>
    <w:p w:rsidR="00C86223" w:rsidRDefault="00C86223">
      <w:pPr>
        <w:pStyle w:val="ConsPlusNormal"/>
        <w:spacing w:before="220"/>
        <w:ind w:firstLine="540"/>
        <w:jc w:val="both"/>
      </w:pPr>
      <w:r>
        <w:t>Украинский язык - один из языков восточнославянской группы. Древнерусский язык. Основные этапы исторического развития украинского языка.</w:t>
      </w:r>
    </w:p>
    <w:p w:rsidR="00C86223" w:rsidRDefault="00C86223">
      <w:pPr>
        <w:pStyle w:val="ConsPlusNormal"/>
        <w:spacing w:before="220"/>
        <w:ind w:firstLine="540"/>
        <w:jc w:val="both"/>
      </w:pPr>
      <w:r>
        <w:t>Украинский язык как система языковых единиц. Основные функции языка, взаимосвязь украинского языка с культурой и историей украинского народа.</w:t>
      </w:r>
    </w:p>
    <w:p w:rsidR="00C86223" w:rsidRDefault="00C86223">
      <w:pPr>
        <w:pStyle w:val="ConsPlusNormal"/>
        <w:spacing w:before="220"/>
        <w:ind w:firstLine="540"/>
        <w:jc w:val="both"/>
      </w:pPr>
      <w:r>
        <w:t>52.6.2. Фонетика. Графика. Орфоэпия.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фонетике, графике, орфографии и орфоэпии. Фонетический разбор.</w:t>
      </w:r>
    </w:p>
    <w:p w:rsidR="00C86223" w:rsidRDefault="00C86223">
      <w:pPr>
        <w:pStyle w:val="ConsPlusNormal"/>
        <w:spacing w:before="220"/>
        <w:ind w:firstLine="540"/>
        <w:jc w:val="both"/>
      </w:pPr>
      <w:r>
        <w:t>Орфоэпические нормы современного украинского языка. Особенности украинского словесного ударения.</w:t>
      </w:r>
    </w:p>
    <w:p w:rsidR="00C86223" w:rsidRDefault="00C86223">
      <w:pPr>
        <w:pStyle w:val="ConsPlusNormal"/>
        <w:spacing w:before="220"/>
        <w:ind w:firstLine="540"/>
        <w:jc w:val="both"/>
      </w:pPr>
      <w:r>
        <w:t>Работа с лингвистическими словарями и справочниками.</w:t>
      </w:r>
    </w:p>
    <w:p w:rsidR="00C86223" w:rsidRDefault="00C86223">
      <w:pPr>
        <w:pStyle w:val="ConsPlusNormal"/>
        <w:spacing w:before="220"/>
        <w:ind w:firstLine="540"/>
        <w:jc w:val="both"/>
      </w:pPr>
      <w:r>
        <w:t>52.6.3. Лексика. Фразеология.</w:t>
      </w:r>
    </w:p>
    <w:p w:rsidR="00C86223" w:rsidRDefault="00C86223">
      <w:pPr>
        <w:pStyle w:val="ConsPlusNormal"/>
        <w:spacing w:before="220"/>
        <w:ind w:firstLine="540"/>
        <w:jc w:val="both"/>
      </w:pPr>
      <w:r>
        <w:t>Обобщение, систематизация и углубление ранее приобретенных обучающимися знаний по лексике, фразеологии.</w:t>
      </w:r>
    </w:p>
    <w:p w:rsidR="00C86223" w:rsidRDefault="00C86223">
      <w:pPr>
        <w:pStyle w:val="ConsPlusNormal"/>
        <w:spacing w:before="220"/>
        <w:ind w:firstLine="540"/>
        <w:jc w:val="both"/>
      </w:pPr>
      <w:r>
        <w:t>Слово и его значение. Однозначные и многозначные слова. Изобразительновыразительные средства украинского языка. Синонимы, антонимы, омонимы, паронимы и их употребление.</w:t>
      </w:r>
    </w:p>
    <w:p w:rsidR="00C86223" w:rsidRDefault="00C86223">
      <w:pPr>
        <w:pStyle w:val="ConsPlusNormal"/>
        <w:spacing w:before="220"/>
        <w:ind w:firstLine="540"/>
        <w:jc w:val="both"/>
      </w:pPr>
      <w:r>
        <w:t>Лексика общеупотребительная и лексика, имеющая ограниченную сферу употребления. Историзмы, архаизмы, неологизмы.</w:t>
      </w:r>
    </w:p>
    <w:p w:rsidR="00C86223" w:rsidRDefault="00C86223">
      <w:pPr>
        <w:pStyle w:val="ConsPlusNormal"/>
        <w:spacing w:before="220"/>
        <w:ind w:firstLine="540"/>
        <w:jc w:val="both"/>
      </w:pPr>
      <w:r>
        <w:t>Фразеология. Фразеологические единицы и их употребление. Лексические и фразеологические словари.</w:t>
      </w:r>
    </w:p>
    <w:p w:rsidR="00C86223" w:rsidRDefault="00C86223">
      <w:pPr>
        <w:pStyle w:val="ConsPlusNormal"/>
        <w:spacing w:before="220"/>
        <w:ind w:firstLine="540"/>
        <w:jc w:val="both"/>
      </w:pPr>
      <w:r>
        <w:t>52.6.4. Морфемика и словообразование.</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морфемике и словообразованию. Морфемный и словообразовательный анализ.</w:t>
      </w:r>
    </w:p>
    <w:p w:rsidR="00C86223" w:rsidRDefault="00C86223">
      <w:pPr>
        <w:pStyle w:val="ConsPlusNormal"/>
        <w:spacing w:before="220"/>
        <w:ind w:firstLine="540"/>
        <w:jc w:val="both"/>
      </w:pPr>
      <w:r>
        <w:lastRenderedPageBreak/>
        <w:t>Система морфем украинского языка. Основа слова.</w:t>
      </w:r>
    </w:p>
    <w:p w:rsidR="00C86223" w:rsidRDefault="00C86223">
      <w:pPr>
        <w:pStyle w:val="ConsPlusNormal"/>
        <w:spacing w:before="220"/>
        <w:ind w:firstLine="540"/>
        <w:jc w:val="both"/>
      </w:pPr>
      <w:r>
        <w:t>Словообразование. Способы словообразования. Словообразующие и формообразующие морфемы.</w:t>
      </w:r>
    </w:p>
    <w:p w:rsidR="00C86223" w:rsidRDefault="00C86223">
      <w:pPr>
        <w:pStyle w:val="ConsPlusNormal"/>
        <w:spacing w:before="220"/>
        <w:ind w:firstLine="540"/>
        <w:jc w:val="both"/>
      </w:pPr>
      <w:r>
        <w:t>52.6.5. Морфология и орфография.</w:t>
      </w:r>
    </w:p>
    <w:p w:rsidR="00C86223" w:rsidRDefault="00C86223">
      <w:pPr>
        <w:pStyle w:val="ConsPlusNormal"/>
        <w:spacing w:before="220"/>
        <w:ind w:firstLine="540"/>
        <w:jc w:val="both"/>
      </w:pPr>
      <w:r>
        <w:t>52.6.5.1. Морфология.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морфологии. Классификация частей речи в украинском языке. Морфологический анализ слова.</w:t>
      </w:r>
    </w:p>
    <w:p w:rsidR="00C86223" w:rsidRDefault="00C86223">
      <w:pPr>
        <w:pStyle w:val="ConsPlusNormal"/>
        <w:spacing w:before="220"/>
        <w:ind w:firstLine="540"/>
        <w:jc w:val="both"/>
      </w:pPr>
      <w:r>
        <w:t>Имя существительное. Общая характеристика имени существительного (повторение). Сложные случаи склонения имен существительных. Особенности употребления звательного падежа имен существительных. Образование и написание отчеств в украинском языке.</w:t>
      </w:r>
    </w:p>
    <w:p w:rsidR="00C86223" w:rsidRDefault="00C86223">
      <w:pPr>
        <w:pStyle w:val="ConsPlusNormal"/>
        <w:spacing w:before="220"/>
        <w:ind w:firstLine="540"/>
        <w:jc w:val="both"/>
      </w:pPr>
      <w:r>
        <w:t>Имя прилагательное. Общая характеристика имени прилагательного (повторение). Образование степеней сравнения имен прилагательных. Синонимичные способы выражения степеней сравнения. Субстантивированные имена прилагательные.</w:t>
      </w:r>
    </w:p>
    <w:p w:rsidR="00C86223" w:rsidRDefault="00C86223">
      <w:pPr>
        <w:pStyle w:val="ConsPlusNormal"/>
        <w:spacing w:before="220"/>
        <w:ind w:firstLine="540"/>
        <w:jc w:val="both"/>
      </w:pPr>
      <w:r>
        <w:t>Наречие. Общая характеристика наречий (повторение). Степени сравнения наречий.</w:t>
      </w:r>
    </w:p>
    <w:p w:rsidR="00C86223" w:rsidRDefault="00C86223">
      <w:pPr>
        <w:pStyle w:val="ConsPlusNormal"/>
        <w:spacing w:before="220"/>
        <w:ind w:firstLine="540"/>
        <w:jc w:val="both"/>
      </w:pPr>
      <w:r>
        <w:t>Имя числительное. Общая характеристика имени числительного (повторение). Сложные формы имен числительных.</w:t>
      </w:r>
    </w:p>
    <w:p w:rsidR="00C86223" w:rsidRDefault="00C86223">
      <w:pPr>
        <w:pStyle w:val="ConsPlusNormal"/>
        <w:spacing w:before="220"/>
        <w:ind w:firstLine="540"/>
        <w:jc w:val="both"/>
      </w:pPr>
      <w:r>
        <w:t>Глагол. Общая характеристика глагола (повторение). Словоизменение глаголов. Глагольные формы: причастия и деепричастия.</w:t>
      </w:r>
    </w:p>
    <w:p w:rsidR="00C86223" w:rsidRDefault="00C86223">
      <w:pPr>
        <w:pStyle w:val="ConsPlusNormal"/>
        <w:spacing w:before="220"/>
        <w:ind w:firstLine="540"/>
        <w:jc w:val="both"/>
      </w:pPr>
      <w:r>
        <w:t>Служебные части речи. Общая характеристика союзов, предлогов, частиц (повторение). Трудные случаи написания служебных частей речи.</w:t>
      </w:r>
    </w:p>
    <w:p w:rsidR="00C86223" w:rsidRDefault="00C86223">
      <w:pPr>
        <w:pStyle w:val="ConsPlusNormal"/>
        <w:spacing w:before="220"/>
        <w:ind w:firstLine="540"/>
        <w:jc w:val="both"/>
      </w:pPr>
      <w:r>
        <w:t>Междометие и звукоподражательные слова. Общая характеристика междометия и звукоподражательных слов (повторение). Правописание междометий и звукоподражательных слов.</w:t>
      </w:r>
    </w:p>
    <w:p w:rsidR="00C86223" w:rsidRDefault="00C86223">
      <w:pPr>
        <w:pStyle w:val="ConsPlusNormal"/>
        <w:spacing w:before="220"/>
        <w:ind w:firstLine="540"/>
        <w:jc w:val="both"/>
      </w:pPr>
      <w:r>
        <w:t>52.6.5.2. Орфография.</w:t>
      </w:r>
    </w:p>
    <w:p w:rsidR="00C86223" w:rsidRDefault="00C86223">
      <w:pPr>
        <w:pStyle w:val="ConsPlusNormal"/>
        <w:spacing w:before="220"/>
        <w:ind w:firstLine="540"/>
        <w:jc w:val="both"/>
      </w:pPr>
      <w:r>
        <w:t>Принципы украинской орфографии. Орфографический словарь.</w:t>
      </w:r>
    </w:p>
    <w:p w:rsidR="00C86223" w:rsidRDefault="00C86223">
      <w:pPr>
        <w:pStyle w:val="ConsPlusNormal"/>
        <w:spacing w:before="220"/>
        <w:ind w:firstLine="540"/>
        <w:jc w:val="both"/>
      </w:pPr>
      <w:r>
        <w:t>Безударные е, и в корне слова.</w:t>
      </w:r>
    </w:p>
    <w:p w:rsidR="00C86223" w:rsidRDefault="00C86223">
      <w:pPr>
        <w:pStyle w:val="ConsPlusNormal"/>
        <w:spacing w:before="220"/>
        <w:ind w:firstLine="540"/>
        <w:jc w:val="both"/>
      </w:pPr>
      <w:r>
        <w:t>Правописание апострофа.</w:t>
      </w:r>
    </w:p>
    <w:p w:rsidR="00C86223" w:rsidRDefault="00C86223">
      <w:pPr>
        <w:pStyle w:val="ConsPlusNormal"/>
        <w:spacing w:before="220"/>
        <w:ind w:firstLine="540"/>
        <w:jc w:val="both"/>
      </w:pPr>
      <w:r>
        <w:t>Употребление мягкого знака.</w:t>
      </w:r>
    </w:p>
    <w:p w:rsidR="00C86223" w:rsidRDefault="00C86223">
      <w:pPr>
        <w:pStyle w:val="ConsPlusNormal"/>
        <w:spacing w:before="220"/>
        <w:ind w:firstLine="540"/>
        <w:jc w:val="both"/>
      </w:pPr>
      <w:r>
        <w:t>Чередования гласных и согласных звуков.</w:t>
      </w:r>
    </w:p>
    <w:p w:rsidR="00C86223" w:rsidRDefault="00C86223">
      <w:pPr>
        <w:pStyle w:val="ConsPlusNormal"/>
        <w:spacing w:before="220"/>
        <w:ind w:firstLine="540"/>
        <w:jc w:val="both"/>
      </w:pPr>
      <w:r>
        <w:t>Упрощение групп согласных звуков.</w:t>
      </w:r>
    </w:p>
    <w:p w:rsidR="00C86223" w:rsidRDefault="00C86223">
      <w:pPr>
        <w:pStyle w:val="ConsPlusNormal"/>
        <w:spacing w:before="220"/>
        <w:ind w:firstLine="540"/>
        <w:jc w:val="both"/>
      </w:pPr>
      <w:r>
        <w:t>Правописание удвоенных согласных.</w:t>
      </w:r>
    </w:p>
    <w:p w:rsidR="00C86223" w:rsidRDefault="00C86223">
      <w:pPr>
        <w:pStyle w:val="ConsPlusNormal"/>
        <w:spacing w:before="220"/>
        <w:ind w:firstLine="540"/>
        <w:jc w:val="both"/>
      </w:pPr>
      <w:r>
        <w:t>Правописание приставок и суффиксов.</w:t>
      </w:r>
    </w:p>
    <w:p w:rsidR="00C86223" w:rsidRDefault="00C86223">
      <w:pPr>
        <w:pStyle w:val="ConsPlusNormal"/>
        <w:spacing w:before="220"/>
        <w:ind w:firstLine="540"/>
        <w:jc w:val="both"/>
      </w:pPr>
      <w:r>
        <w:t>Правописание прописной буквы.</w:t>
      </w:r>
    </w:p>
    <w:p w:rsidR="00C86223" w:rsidRDefault="00C86223">
      <w:pPr>
        <w:pStyle w:val="ConsPlusNormal"/>
        <w:spacing w:before="220"/>
        <w:ind w:firstLine="540"/>
        <w:jc w:val="both"/>
      </w:pPr>
      <w:r>
        <w:t>Правописание слов иностранного происхождения.</w:t>
      </w:r>
    </w:p>
    <w:p w:rsidR="00C86223" w:rsidRDefault="00C86223">
      <w:pPr>
        <w:pStyle w:val="ConsPlusNormal"/>
        <w:spacing w:before="220"/>
        <w:ind w:firstLine="540"/>
        <w:jc w:val="both"/>
      </w:pPr>
      <w:r>
        <w:t xml:space="preserve">Правописание сложных форм имен существительных, имен прилагательных, имен </w:t>
      </w:r>
      <w:r>
        <w:lastRenderedPageBreak/>
        <w:t>числительных.</w:t>
      </w:r>
    </w:p>
    <w:p w:rsidR="00C86223" w:rsidRDefault="00C86223">
      <w:pPr>
        <w:pStyle w:val="ConsPlusNormal"/>
        <w:spacing w:before="220"/>
        <w:ind w:firstLine="540"/>
        <w:jc w:val="both"/>
      </w:pPr>
      <w:r>
        <w:t>Правописание местоимений.</w:t>
      </w:r>
    </w:p>
    <w:p w:rsidR="00C86223" w:rsidRDefault="00C86223">
      <w:pPr>
        <w:pStyle w:val="ConsPlusNormal"/>
        <w:spacing w:before="220"/>
        <w:ind w:firstLine="540"/>
        <w:jc w:val="both"/>
      </w:pPr>
      <w:r>
        <w:t>Правописание служебных частей речи (сложные случаи).</w:t>
      </w:r>
    </w:p>
    <w:p w:rsidR="00C86223" w:rsidRDefault="00C86223">
      <w:pPr>
        <w:pStyle w:val="ConsPlusNormal"/>
        <w:spacing w:before="220"/>
        <w:ind w:firstLine="540"/>
        <w:jc w:val="both"/>
      </w:pPr>
      <w:r>
        <w:t>Правописание аббревиатур. Правописание имен собственных (имена, фамилии, топонимы).</w:t>
      </w:r>
    </w:p>
    <w:p w:rsidR="00C86223" w:rsidRDefault="00C86223">
      <w:pPr>
        <w:pStyle w:val="ConsPlusNormal"/>
        <w:spacing w:before="220"/>
        <w:ind w:firstLine="540"/>
        <w:jc w:val="both"/>
      </w:pPr>
      <w:r>
        <w:t>Правописание не, нi с разными частями речи.</w:t>
      </w:r>
    </w:p>
    <w:p w:rsidR="00C86223" w:rsidRDefault="00C86223">
      <w:pPr>
        <w:pStyle w:val="ConsPlusNormal"/>
        <w:spacing w:before="220"/>
        <w:ind w:firstLine="540"/>
        <w:jc w:val="both"/>
      </w:pPr>
      <w:r>
        <w:t>52.6.6. Текст.</w:t>
      </w:r>
    </w:p>
    <w:p w:rsidR="00C86223" w:rsidRDefault="00C86223">
      <w:pPr>
        <w:pStyle w:val="ConsPlusNormal"/>
        <w:spacing w:before="220"/>
        <w:ind w:firstLine="540"/>
        <w:jc w:val="both"/>
      </w:pPr>
      <w:r>
        <w:t>Текст как наиболее крупная синтаксическая единица языка. Текст как носитель смысла, мысли. Признаки текста. Структура текста.</w:t>
      </w:r>
    </w:p>
    <w:p w:rsidR="00C86223" w:rsidRDefault="00C86223">
      <w:pPr>
        <w:pStyle w:val="ConsPlusNormal"/>
        <w:spacing w:before="220"/>
        <w:ind w:firstLine="540"/>
        <w:jc w:val="both"/>
      </w:pPr>
      <w:r>
        <w:t>Различные виды чтения, переработки и преобразования текстов.</w:t>
      </w:r>
    </w:p>
    <w:p w:rsidR="00C86223" w:rsidRDefault="00C86223">
      <w:pPr>
        <w:pStyle w:val="ConsPlusNormal"/>
        <w:spacing w:before="220"/>
        <w:ind w:firstLine="540"/>
        <w:jc w:val="both"/>
      </w:pPr>
      <w:r>
        <w:t>Анализ текстов разных стилей и жанров. Выделение главной мысли текста. Сокращение текста. План. Тезисы. Реферат. Перевод. Конспект. Аннотация.</w:t>
      </w:r>
    </w:p>
    <w:p w:rsidR="00C86223" w:rsidRDefault="00C86223">
      <w:pPr>
        <w:pStyle w:val="ConsPlusNormal"/>
        <w:ind w:firstLine="540"/>
        <w:jc w:val="both"/>
      </w:pPr>
    </w:p>
    <w:p w:rsidR="00C86223" w:rsidRDefault="00C86223">
      <w:pPr>
        <w:pStyle w:val="ConsPlusTitle"/>
        <w:ind w:firstLine="540"/>
        <w:jc w:val="both"/>
        <w:outlineLvl w:val="3"/>
      </w:pPr>
      <w:r>
        <w:t>52.7. Содержание обучения в 11 классе.</w:t>
      </w:r>
    </w:p>
    <w:p w:rsidR="00C86223" w:rsidRDefault="00C86223">
      <w:pPr>
        <w:pStyle w:val="ConsPlusNormal"/>
        <w:spacing w:before="220"/>
        <w:ind w:firstLine="540"/>
        <w:jc w:val="both"/>
      </w:pPr>
      <w:r>
        <w:t>52.7.1. Язык. Общие сведения о языке.</w:t>
      </w:r>
    </w:p>
    <w:p w:rsidR="00C86223" w:rsidRDefault="00C86223">
      <w:pPr>
        <w:pStyle w:val="ConsPlusNormal"/>
        <w:spacing w:before="220"/>
        <w:ind w:firstLine="540"/>
        <w:jc w:val="both"/>
      </w:pPr>
      <w:r>
        <w:t>Украинский язык в диаспоре.</w:t>
      </w:r>
    </w:p>
    <w:p w:rsidR="00C86223" w:rsidRDefault="00C86223">
      <w:pPr>
        <w:pStyle w:val="ConsPlusNormal"/>
        <w:spacing w:before="220"/>
        <w:ind w:firstLine="540"/>
        <w:jc w:val="both"/>
      </w:pPr>
      <w:r>
        <w:t>Украинский язык в диалоге культур.</w:t>
      </w:r>
    </w:p>
    <w:p w:rsidR="00C86223" w:rsidRDefault="00C86223">
      <w:pPr>
        <w:pStyle w:val="ConsPlusNormal"/>
        <w:spacing w:before="220"/>
        <w:ind w:firstLine="540"/>
        <w:jc w:val="both"/>
      </w:pPr>
      <w:r>
        <w:t>История украинской лингвистики. Исследователи украинского языка.</w:t>
      </w:r>
    </w:p>
    <w:p w:rsidR="00C86223" w:rsidRDefault="00C86223">
      <w:pPr>
        <w:pStyle w:val="ConsPlusNormal"/>
        <w:spacing w:before="220"/>
        <w:ind w:firstLine="540"/>
        <w:jc w:val="both"/>
      </w:pPr>
      <w:r>
        <w:t>52.7.2. Синтаксис и пунктуация.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синтаксису. Синтаксический анализ словосочетания и предложения.</w:t>
      </w:r>
    </w:p>
    <w:p w:rsidR="00C86223" w:rsidRDefault="00C86223">
      <w:pPr>
        <w:pStyle w:val="ConsPlusNormal"/>
        <w:spacing w:before="220"/>
        <w:ind w:firstLine="540"/>
        <w:jc w:val="both"/>
      </w:pPr>
      <w:r>
        <w:t>Словосочетание как средство обозначения понятий. Структура словосочетаний в украинском языке.</w:t>
      </w:r>
    </w:p>
    <w:p w:rsidR="00C86223" w:rsidRDefault="00C86223">
      <w:pPr>
        <w:pStyle w:val="ConsPlusNormal"/>
        <w:spacing w:before="220"/>
        <w:ind w:firstLine="540"/>
        <w:jc w:val="both"/>
      </w:pPr>
      <w:r>
        <w:t>Предложение как средство выражения мысли. Порядок слов в предложении. Синтаксическая связь в предложении. Главные и второстепенные члены предложения.</w:t>
      </w:r>
    </w:p>
    <w:p w:rsidR="00C86223" w:rsidRDefault="00C86223">
      <w:pPr>
        <w:pStyle w:val="ConsPlusNormal"/>
        <w:spacing w:before="220"/>
        <w:ind w:firstLine="540"/>
        <w:jc w:val="both"/>
      </w:pPr>
      <w:r>
        <w:t>Простое предложение. Виды простых предложений. Однородные члены предложения. Обособление определения, приложения, обстоятельства, дополнения.</w:t>
      </w:r>
    </w:p>
    <w:p w:rsidR="00C86223" w:rsidRDefault="00C86223">
      <w:pPr>
        <w:pStyle w:val="ConsPlusNormal"/>
        <w:spacing w:before="220"/>
        <w:ind w:firstLine="540"/>
        <w:jc w:val="both"/>
      </w:pPr>
      <w:r>
        <w:t>Сложное предложение. Классификация сложных предложений в украинском языке (сложносочиненное, сложноподчиненное, бессоюзное сложное предложение, сложное предложение с разными видами связи).</w:t>
      </w:r>
    </w:p>
    <w:p w:rsidR="00C86223" w:rsidRDefault="00C86223">
      <w:pPr>
        <w:pStyle w:val="ConsPlusNormal"/>
        <w:spacing w:before="220"/>
        <w:ind w:firstLine="540"/>
        <w:jc w:val="both"/>
      </w:pPr>
      <w:r>
        <w:t>Пунктуация. Пунктуация в украинском языке (вводные конструкции и обращения, однородные члены предложения, обособление, прямая и косвенная речь, цитирование). Знаки препинания в простом и сложном предложениях.</w:t>
      </w:r>
    </w:p>
    <w:p w:rsidR="00C86223" w:rsidRDefault="00C86223">
      <w:pPr>
        <w:pStyle w:val="ConsPlusNormal"/>
        <w:spacing w:before="220"/>
        <w:ind w:firstLine="540"/>
        <w:jc w:val="both"/>
      </w:pPr>
      <w:r>
        <w:t>52.7.3. Стилистика.</w:t>
      </w:r>
    </w:p>
    <w:p w:rsidR="00C86223" w:rsidRDefault="00C86223">
      <w:pPr>
        <w:pStyle w:val="ConsPlusNormal"/>
        <w:spacing w:before="220"/>
        <w:ind w:firstLine="540"/>
        <w:jc w:val="both"/>
      </w:pPr>
      <w:r>
        <w:t>Стилистика как раздел науки о языке. Стиль. Классификация функциональных стилей.</w:t>
      </w:r>
    </w:p>
    <w:p w:rsidR="00C86223" w:rsidRDefault="00C86223">
      <w:pPr>
        <w:pStyle w:val="ConsPlusNormal"/>
        <w:spacing w:before="220"/>
        <w:ind w:firstLine="540"/>
        <w:jc w:val="both"/>
      </w:pPr>
      <w:r>
        <w:t>Основные жанры научного, публицистического, официально-делового стилей. Жанры разговорной речи.</w:t>
      </w:r>
    </w:p>
    <w:p w:rsidR="00C86223" w:rsidRDefault="00C86223">
      <w:pPr>
        <w:pStyle w:val="ConsPlusNormal"/>
        <w:spacing w:before="220"/>
        <w:ind w:firstLine="540"/>
        <w:jc w:val="both"/>
      </w:pPr>
      <w:r>
        <w:lastRenderedPageBreak/>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 Стилистические ошибки и их типы.</w:t>
      </w:r>
    </w:p>
    <w:p w:rsidR="00C86223" w:rsidRDefault="00C86223">
      <w:pPr>
        <w:pStyle w:val="ConsPlusNormal"/>
        <w:spacing w:before="220"/>
        <w:ind w:firstLine="540"/>
        <w:jc w:val="both"/>
      </w:pPr>
      <w:r>
        <w:t>52.7.4. Речь. Речевое общение. Культура речи.</w:t>
      </w:r>
    </w:p>
    <w:p w:rsidR="00C86223" w:rsidRDefault="00C86223">
      <w:pPr>
        <w:pStyle w:val="ConsPlusNormal"/>
        <w:spacing w:before="220"/>
        <w:ind w:firstLine="540"/>
        <w:jc w:val="both"/>
      </w:pPr>
      <w:r>
        <w:t>Культура речи как раздел лингвистики. Основные аспекты культуры речи: нормативный, коммуникативный, этический.</w:t>
      </w:r>
    </w:p>
    <w:p w:rsidR="00C86223" w:rsidRDefault="00C86223">
      <w:pPr>
        <w:pStyle w:val="ConsPlusNormal"/>
        <w:spacing w:before="220"/>
        <w:ind w:firstLine="540"/>
        <w:jc w:val="both"/>
      </w:pPr>
      <w:r>
        <w:t>Культура видов речевой деятельности - чтения, аудирования, говорения и письма. Культура публичной речи. Культура научного и делового общения (устная и письменная формы). Культура разговорной речи.</w:t>
      </w:r>
    </w:p>
    <w:p w:rsidR="00C86223" w:rsidRDefault="00C86223">
      <w:pPr>
        <w:pStyle w:val="ConsPlusNormal"/>
        <w:spacing w:before="220"/>
        <w:ind w:firstLine="540"/>
        <w:jc w:val="both"/>
      </w:pPr>
      <w:r>
        <w:t>Ораторское искусство. Виды и роды ораторского красноречия. Особенности украинского речевого этикета.</w:t>
      </w:r>
    </w:p>
    <w:p w:rsidR="00C86223" w:rsidRDefault="00C86223">
      <w:pPr>
        <w:pStyle w:val="ConsPlusNormal"/>
        <w:spacing w:before="220"/>
        <w:ind w:firstLine="540"/>
        <w:jc w:val="both"/>
      </w:pPr>
      <w:r>
        <w:t>52.7.5. Языковая норма.</w:t>
      </w:r>
    </w:p>
    <w:p w:rsidR="00C86223" w:rsidRDefault="00C86223">
      <w:pPr>
        <w:pStyle w:val="ConsPlusNormal"/>
        <w:spacing w:before="220"/>
        <w:ind w:firstLine="540"/>
        <w:jc w:val="both"/>
      </w:pPr>
      <w:r>
        <w:t>Языковая норма, ее основные признаки и функции.</w:t>
      </w:r>
    </w:p>
    <w:p w:rsidR="00C86223" w:rsidRDefault="00C86223">
      <w:pPr>
        <w:pStyle w:val="ConsPlusNormal"/>
        <w:spacing w:before="220"/>
        <w:ind w:firstLine="540"/>
        <w:jc w:val="both"/>
      </w:pPr>
      <w:r>
        <w:t>Основные виды языковых норм украинского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rsidR="00C86223" w:rsidRDefault="00C86223">
      <w:pPr>
        <w:pStyle w:val="ConsPlusNormal"/>
        <w:ind w:firstLine="540"/>
        <w:jc w:val="both"/>
      </w:pPr>
    </w:p>
    <w:p w:rsidR="00C86223" w:rsidRDefault="00C86223">
      <w:pPr>
        <w:pStyle w:val="ConsPlusTitle"/>
        <w:ind w:firstLine="540"/>
        <w:jc w:val="both"/>
        <w:outlineLvl w:val="3"/>
      </w:pPr>
      <w:r>
        <w:t>52.8. Планируемые результаты освоения программы по родному (украинскому) языку на уровне среднего общего образования.</w:t>
      </w:r>
    </w:p>
    <w:p w:rsidR="00C86223" w:rsidRDefault="00C86223">
      <w:pPr>
        <w:pStyle w:val="ConsPlusNormal"/>
        <w:spacing w:before="220"/>
        <w:ind w:firstLine="540"/>
        <w:jc w:val="both"/>
      </w:pPr>
      <w:r>
        <w:t>52.8.1. В результате изучения родного (украинского)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w:t>
      </w:r>
      <w:r>
        <w:lastRenderedPageBreak/>
        <w:t>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(украинскому)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(украинского) языка;</w:t>
      </w:r>
    </w:p>
    <w:p w:rsidR="00C86223" w:rsidRDefault="00C86223">
      <w:pPr>
        <w:pStyle w:val="ConsPlusNormal"/>
        <w:spacing w:before="220"/>
        <w:ind w:firstLine="540"/>
        <w:jc w:val="both"/>
      </w:pPr>
      <w:r>
        <w:lastRenderedPageBreak/>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(украинскому) языку, индивидуально и в группе.</w:t>
      </w:r>
    </w:p>
    <w:p w:rsidR="00C86223" w:rsidRDefault="00C86223">
      <w:pPr>
        <w:pStyle w:val="ConsPlusNormal"/>
        <w:spacing w:before="220"/>
        <w:ind w:firstLine="540"/>
        <w:jc w:val="both"/>
      </w:pPr>
      <w:r>
        <w:t>52.8.2. В процессе достижения личностных результатов освоения обучающимися программы по родному (украинскому)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w:t>
      </w:r>
      <w:r>
        <w:lastRenderedPageBreak/>
        <w:t>и читательского опыта.</w:t>
      </w:r>
    </w:p>
    <w:p w:rsidR="00C86223" w:rsidRDefault="00C86223">
      <w:pPr>
        <w:pStyle w:val="ConsPlusNormal"/>
        <w:spacing w:before="220"/>
        <w:ind w:firstLine="540"/>
        <w:jc w:val="both"/>
      </w:pPr>
      <w:r>
        <w:t>52.8.3. В результате изучения родного (украинского)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52.8.3.1.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52.8.3.3.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52.8.3.4.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52.8.3.5.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сформированы умения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52.8.3.6.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 xml:space="preserve">владеть навыками познавательной рефлексии как осознания совершаемых действий и </w:t>
      </w:r>
      <w:r>
        <w:lastRenderedPageBreak/>
        <w:t>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52.8.3.7.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52.8.3.8.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(украинскому)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52.8.4. Предметные результаты изучения родного (украинского) языка. К концу обучения в 10 классе обучающийся научится:</w:t>
      </w:r>
    </w:p>
    <w:p w:rsidR="00C86223" w:rsidRDefault="00C86223">
      <w:pPr>
        <w:pStyle w:val="ConsPlusNormal"/>
        <w:spacing w:before="220"/>
        <w:ind w:firstLine="540"/>
        <w:jc w:val="both"/>
      </w:pPr>
      <w:r>
        <w:t>понимать место украинского языка среди остальных восточнославянских языков;</w:t>
      </w:r>
    </w:p>
    <w:p w:rsidR="00C86223" w:rsidRDefault="00C86223">
      <w:pPr>
        <w:pStyle w:val="ConsPlusNormal"/>
        <w:spacing w:before="220"/>
        <w:ind w:firstLine="540"/>
        <w:jc w:val="both"/>
      </w:pPr>
      <w:r>
        <w:t>иметь представление о древнерусском языке как исторической основе всех восточнославянских языков, характеризовать основные этапы развития украинского языка;</w:t>
      </w:r>
    </w:p>
    <w:p w:rsidR="00C86223" w:rsidRDefault="00C86223">
      <w:pPr>
        <w:pStyle w:val="ConsPlusNormal"/>
        <w:spacing w:before="220"/>
        <w:ind w:firstLine="540"/>
        <w:jc w:val="both"/>
      </w:pPr>
      <w:r>
        <w:t>осознавать роль украинского языка в жизни общества и отдельного человека, видеть взаимосвязь украинского языка с культурой и историей украинского народа;</w:t>
      </w:r>
    </w:p>
    <w:p w:rsidR="00C86223" w:rsidRDefault="00C86223">
      <w:pPr>
        <w:pStyle w:val="ConsPlusNormal"/>
        <w:spacing w:before="220"/>
        <w:ind w:firstLine="540"/>
        <w:jc w:val="both"/>
      </w:pPr>
      <w:r>
        <w:t>проводить различные виды анализа слова (фонетический, морфемный, словообразовательный, морфологический);</w:t>
      </w:r>
    </w:p>
    <w:p w:rsidR="00C86223" w:rsidRDefault="00C86223">
      <w:pPr>
        <w:pStyle w:val="ConsPlusNormal"/>
        <w:spacing w:before="220"/>
        <w:ind w:firstLine="540"/>
        <w:jc w:val="both"/>
      </w:pPr>
      <w:r>
        <w:t>пользоваться разными словарями, в том числе мультимедийными;</w:t>
      </w:r>
    </w:p>
    <w:p w:rsidR="00C86223" w:rsidRDefault="00C86223">
      <w:pPr>
        <w:pStyle w:val="ConsPlusNormal"/>
        <w:spacing w:before="220"/>
        <w:ind w:firstLine="540"/>
        <w:jc w:val="both"/>
      </w:pPr>
      <w:r>
        <w:t>владеть информацией об особенностях украинского ударения, соблюдать в практике устного общения основные произносительные нормы украинского литературного языка;</w:t>
      </w:r>
    </w:p>
    <w:p w:rsidR="00C86223" w:rsidRDefault="00C86223">
      <w:pPr>
        <w:pStyle w:val="ConsPlusNormal"/>
        <w:spacing w:before="220"/>
        <w:ind w:firstLine="540"/>
        <w:jc w:val="both"/>
      </w:pPr>
      <w:r>
        <w:lastRenderedPageBreak/>
        <w:t>понимать причины изменений в словарном составе украинского языка, перераспределения пластов лексики между активным и пассивным запасом слов; определять значения историзмов, архаизмов, неологизмов, характеризовать неологизмы по сфере употребления и стилистической окраске;</w:t>
      </w:r>
    </w:p>
    <w:p w:rsidR="00C86223" w:rsidRDefault="00C86223">
      <w:pPr>
        <w:pStyle w:val="ConsPlusNormal"/>
        <w:spacing w:before="220"/>
        <w:ind w:firstLine="540"/>
        <w:jc w:val="both"/>
      </w:pPr>
      <w:r>
        <w:t>владеть изобразительно-выразительными средствами украинского языка;</w:t>
      </w:r>
    </w:p>
    <w:p w:rsidR="00C86223" w:rsidRDefault="00C86223">
      <w:pPr>
        <w:pStyle w:val="ConsPlusNormal"/>
        <w:spacing w:before="220"/>
        <w:ind w:firstLine="540"/>
        <w:jc w:val="both"/>
      </w:pPr>
      <w:r>
        <w:t>правильно употреблять синонимы, антонимы, омонимы и паронимы; различать общеупотребительную лексику и лексику, имеющую ограниченную сферу употребления;</w:t>
      </w:r>
    </w:p>
    <w:p w:rsidR="00C86223" w:rsidRDefault="00C86223">
      <w:pPr>
        <w:pStyle w:val="ConsPlusNormal"/>
        <w:spacing w:before="220"/>
        <w:ind w:firstLine="540"/>
        <w:jc w:val="both"/>
      </w:pPr>
      <w:r>
        <w:t>понимать значения слов и фразеологизмов, правильно употреблять их в речи;</w:t>
      </w:r>
    </w:p>
    <w:p w:rsidR="00C86223" w:rsidRDefault="00C86223">
      <w:pPr>
        <w:pStyle w:val="ConsPlusNormal"/>
        <w:spacing w:before="220"/>
        <w:ind w:firstLine="540"/>
        <w:jc w:val="both"/>
      </w:pPr>
      <w:r>
        <w:t>иметь представление о словообразующих и формообразующих морфемах;</w:t>
      </w:r>
    </w:p>
    <w:p w:rsidR="00C86223" w:rsidRDefault="00C86223">
      <w:pPr>
        <w:pStyle w:val="ConsPlusNormal"/>
        <w:spacing w:before="220"/>
        <w:ind w:firstLine="540"/>
        <w:jc w:val="both"/>
      </w:pPr>
      <w:r>
        <w:t>классифицировать части речи в украинском языке;</w:t>
      </w:r>
    </w:p>
    <w:p w:rsidR="00C86223" w:rsidRDefault="00C86223">
      <w:pPr>
        <w:pStyle w:val="ConsPlusNormal"/>
        <w:spacing w:before="220"/>
        <w:ind w:firstLine="540"/>
        <w:jc w:val="both"/>
      </w:pPr>
      <w:r>
        <w:t>характеризовать имена существительные, правильно употреблять звательный падеж имен существительных;</w:t>
      </w:r>
    </w:p>
    <w:p w:rsidR="00C86223" w:rsidRDefault="00C86223">
      <w:pPr>
        <w:pStyle w:val="ConsPlusNormal"/>
        <w:spacing w:before="220"/>
        <w:ind w:firstLine="540"/>
        <w:jc w:val="both"/>
      </w:pPr>
      <w:r>
        <w:t>образовывать и правильно записывать отчества на украинском языке;</w:t>
      </w:r>
    </w:p>
    <w:p w:rsidR="00C86223" w:rsidRDefault="00C86223">
      <w:pPr>
        <w:pStyle w:val="ConsPlusNormal"/>
        <w:spacing w:before="220"/>
        <w:ind w:firstLine="540"/>
        <w:jc w:val="both"/>
      </w:pPr>
      <w:r>
        <w:t>характеризовать имена прилагательные, образовывать степени сравнения имен прилагательных, находить синонимичные способы выражения степеней сравнения;</w:t>
      </w:r>
    </w:p>
    <w:p w:rsidR="00C86223" w:rsidRDefault="00C86223">
      <w:pPr>
        <w:pStyle w:val="ConsPlusNormal"/>
        <w:spacing w:before="220"/>
        <w:ind w:firstLine="540"/>
        <w:jc w:val="both"/>
      </w:pPr>
      <w:r>
        <w:t>характеризовать наречия, образовывать степени сравнения наречий и правильно употреблять их в речи;</w:t>
      </w:r>
    </w:p>
    <w:p w:rsidR="00C86223" w:rsidRDefault="00C86223">
      <w:pPr>
        <w:pStyle w:val="ConsPlusNormal"/>
        <w:spacing w:before="220"/>
        <w:ind w:firstLine="540"/>
        <w:jc w:val="both"/>
      </w:pPr>
      <w:r>
        <w:t>определять имена числительные и давать им характеристику, образовывать сложные формы имен числительных;</w:t>
      </w:r>
    </w:p>
    <w:p w:rsidR="00C86223" w:rsidRDefault="00C86223">
      <w:pPr>
        <w:pStyle w:val="ConsPlusNormal"/>
        <w:spacing w:before="220"/>
        <w:ind w:firstLine="540"/>
        <w:jc w:val="both"/>
      </w:pPr>
      <w:r>
        <w:t>давать характеристику глаголу, правильно спрягать глаголы;</w:t>
      </w:r>
    </w:p>
    <w:p w:rsidR="00C86223" w:rsidRDefault="00C86223">
      <w:pPr>
        <w:pStyle w:val="ConsPlusNormal"/>
        <w:spacing w:before="220"/>
        <w:ind w:firstLine="540"/>
        <w:jc w:val="both"/>
      </w:pPr>
      <w:r>
        <w:t>определять и характеризовать причастия и деепричастия;</w:t>
      </w:r>
    </w:p>
    <w:p w:rsidR="00C86223" w:rsidRDefault="00C86223">
      <w:pPr>
        <w:pStyle w:val="ConsPlusNormal"/>
        <w:spacing w:before="220"/>
        <w:ind w:firstLine="540"/>
        <w:jc w:val="both"/>
      </w:pPr>
      <w:r>
        <w:t>различать предлоги, союзы и частицы, правильно употреблять их в речи;</w:t>
      </w:r>
    </w:p>
    <w:p w:rsidR="00C86223" w:rsidRDefault="00C86223">
      <w:pPr>
        <w:pStyle w:val="ConsPlusNormal"/>
        <w:spacing w:before="220"/>
        <w:ind w:firstLine="540"/>
        <w:jc w:val="both"/>
      </w:pPr>
      <w:r>
        <w:t>определять междометия и звукоподражательные слова, правильно употреблять их в речи;</w:t>
      </w:r>
    </w:p>
    <w:p w:rsidR="00C86223" w:rsidRDefault="00C86223">
      <w:pPr>
        <w:pStyle w:val="ConsPlusNormal"/>
        <w:spacing w:before="220"/>
        <w:ind w:firstLine="540"/>
        <w:jc w:val="both"/>
      </w:pPr>
      <w:r>
        <w:t>соблюдать правила орфографии;</w:t>
      </w:r>
    </w:p>
    <w:p w:rsidR="00C86223" w:rsidRDefault="00C86223">
      <w:pPr>
        <w:pStyle w:val="ConsPlusNormal"/>
        <w:spacing w:before="220"/>
        <w:ind w:firstLine="540"/>
        <w:jc w:val="both"/>
      </w:pPr>
      <w:r>
        <w:t>излагать свои мысли в устной и письменной форме, соблюдать нормы построения текста;</w:t>
      </w:r>
    </w:p>
    <w:p w:rsidR="00C86223" w:rsidRDefault="00C86223">
      <w:pPr>
        <w:pStyle w:val="ConsPlusNormal"/>
        <w:spacing w:before="220"/>
        <w:ind w:firstLine="540"/>
        <w:jc w:val="both"/>
      </w:pPr>
      <w:r>
        <w:t>выделять главную мысль текста, определять его структуру, сокращать текст;</w:t>
      </w:r>
    </w:p>
    <w:p w:rsidR="00C86223" w:rsidRDefault="00C86223">
      <w:pPr>
        <w:pStyle w:val="ConsPlusNormal"/>
        <w:spacing w:before="220"/>
        <w:ind w:firstLine="540"/>
        <w:jc w:val="both"/>
      </w:pPr>
      <w:r>
        <w:t>составлять план и конспект текста, выписывать тезисы, делать реферат, писать аннотацию, выполнять перевод текста;</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52.8.5. Предметные результаты изучения родного (украинского) языка. К концу обучения в 11 классе обучающийся научится:</w:t>
      </w:r>
    </w:p>
    <w:p w:rsidR="00C86223" w:rsidRDefault="00C86223">
      <w:pPr>
        <w:pStyle w:val="ConsPlusNormal"/>
        <w:spacing w:before="220"/>
        <w:ind w:firstLine="540"/>
        <w:jc w:val="both"/>
      </w:pPr>
      <w:r>
        <w:t>владеть информацией о распространении украинского языка в диаспоре, видеть роль украинского языка в диалоге культур;</w:t>
      </w:r>
    </w:p>
    <w:p w:rsidR="00C86223" w:rsidRDefault="00C86223">
      <w:pPr>
        <w:pStyle w:val="ConsPlusNormal"/>
        <w:spacing w:before="220"/>
        <w:ind w:firstLine="540"/>
        <w:jc w:val="both"/>
      </w:pPr>
      <w:r>
        <w:t>видеть развитие украинской лингвистики, называть имена известных лингвистов, исследователей украинского языка;</w:t>
      </w:r>
    </w:p>
    <w:p w:rsidR="00C86223" w:rsidRDefault="00C86223">
      <w:pPr>
        <w:pStyle w:val="ConsPlusNormal"/>
        <w:spacing w:before="220"/>
        <w:ind w:firstLine="540"/>
        <w:jc w:val="both"/>
      </w:pPr>
      <w:r>
        <w:lastRenderedPageBreak/>
        <w:t>грамотно строить словосочетания и предложения в украинском языке;</w:t>
      </w:r>
    </w:p>
    <w:p w:rsidR="00C86223" w:rsidRDefault="00C86223">
      <w:pPr>
        <w:pStyle w:val="ConsPlusNormal"/>
        <w:spacing w:before="220"/>
        <w:ind w:firstLine="540"/>
        <w:jc w:val="both"/>
      </w:pPr>
      <w:r>
        <w:t>различать виды простых и сложных предложений, уметь их характеризовать;</w:t>
      </w:r>
    </w:p>
    <w:p w:rsidR="00C86223" w:rsidRDefault="00C86223">
      <w:pPr>
        <w:pStyle w:val="ConsPlusNormal"/>
        <w:spacing w:before="220"/>
        <w:ind w:firstLine="540"/>
        <w:jc w:val="both"/>
      </w:pPr>
      <w:r>
        <w:t>производить синтаксический анализ словосочетания, простого и сложного предложения;</w:t>
      </w:r>
    </w:p>
    <w:p w:rsidR="00C86223" w:rsidRDefault="00C86223">
      <w:pPr>
        <w:pStyle w:val="ConsPlusNormal"/>
        <w:spacing w:before="220"/>
        <w:ind w:firstLine="540"/>
        <w:jc w:val="both"/>
      </w:pPr>
      <w:r>
        <w:t>пользоваться правилами украинской пунктуации и грамотно ставить знаки препинания в простом и сложном предложениях;</w:t>
      </w:r>
    </w:p>
    <w:p w:rsidR="00C86223" w:rsidRDefault="00C86223">
      <w:pPr>
        <w:pStyle w:val="ConsPlusNormal"/>
        <w:spacing w:before="220"/>
        <w:ind w:firstLine="540"/>
        <w:jc w:val="both"/>
      </w:pPr>
      <w:r>
        <w:t>владеть основными стилистическими ресурсами лексики и фразеологии украинского языка, основными нормами украинского языка (орфоэпическими, лексическими, грамматическими, орфографическими, пунктуационными), нормами речевого этикета, приобретать опыт их использования в речевой практике при создании устных и письменных высказываний;</w:t>
      </w:r>
    </w:p>
    <w:p w:rsidR="00C86223" w:rsidRDefault="00C86223">
      <w:pPr>
        <w:pStyle w:val="ConsPlusNormal"/>
        <w:spacing w:before="220"/>
        <w:ind w:firstLine="540"/>
        <w:jc w:val="both"/>
      </w:pPr>
      <w:r>
        <w:t>классифицировать функциональные стили речи и отличать различные жанры стилей речи, анализировать тексты разных стилей и жанров;</w:t>
      </w:r>
    </w:p>
    <w:p w:rsidR="00C86223" w:rsidRDefault="00C86223">
      <w:pPr>
        <w:pStyle w:val="ConsPlusNormal"/>
        <w:spacing w:before="220"/>
        <w:ind w:firstLine="540"/>
        <w:jc w:val="both"/>
      </w:pPr>
      <w:r>
        <w:t>определять правила стилистического употребления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C86223" w:rsidRDefault="00C86223">
      <w:pPr>
        <w:pStyle w:val="ConsPlusNormal"/>
        <w:spacing w:before="220"/>
        <w:ind w:firstLine="540"/>
        <w:jc w:val="both"/>
      </w:pPr>
      <w:r>
        <w:t>редактировать текст с целью исправления речевых ошибок, совершенствования содержания и формы;</w:t>
      </w:r>
    </w:p>
    <w:p w:rsidR="00C86223" w:rsidRDefault="00C86223">
      <w:pPr>
        <w:pStyle w:val="ConsPlusNormal"/>
        <w:spacing w:before="220"/>
        <w:ind w:firstLine="540"/>
        <w:jc w:val="both"/>
      </w:pPr>
      <w:r>
        <w:t>владеть разными видами чтения, переработки и преобразования текстов;</w:t>
      </w:r>
    </w:p>
    <w:p w:rsidR="00C86223" w:rsidRDefault="00C86223">
      <w:pPr>
        <w:pStyle w:val="ConsPlusNormal"/>
        <w:spacing w:before="220"/>
        <w:ind w:firstLine="540"/>
        <w:jc w:val="both"/>
      </w:pPr>
      <w:r>
        <w:t>владеть умениями научного и делового общения;</w:t>
      </w:r>
    </w:p>
    <w:p w:rsidR="00C86223" w:rsidRDefault="00C86223">
      <w:pPr>
        <w:pStyle w:val="ConsPlusNormal"/>
        <w:spacing w:before="220"/>
        <w:ind w:firstLine="540"/>
        <w:jc w:val="both"/>
      </w:pPr>
      <w:r>
        <w:t>владеть знаниями культуры речи и особенностей украинского речевого этикета;</w:t>
      </w:r>
    </w:p>
    <w:p w:rsidR="00C86223" w:rsidRDefault="00C86223">
      <w:pPr>
        <w:pStyle w:val="ConsPlusNormal"/>
        <w:spacing w:before="220"/>
        <w:ind w:firstLine="540"/>
        <w:jc w:val="both"/>
      </w:pPr>
      <w:r>
        <w:t>соблюдать в практике устного и письменного общения основные произносительные, лексические, грамматические, орфографические, пунктуационные нормы украинского литературного языка;</w:t>
      </w:r>
    </w:p>
    <w:p w:rsidR="00C86223" w:rsidRDefault="00C86223">
      <w:pPr>
        <w:pStyle w:val="ConsPlusNormal"/>
        <w:spacing w:before="220"/>
        <w:ind w:firstLine="540"/>
        <w:jc w:val="both"/>
      </w:pPr>
      <w:r>
        <w:t>соблюдать основные орфографические и пунктуационные нормы современного украинского литературного языка (в рамках изученного);</w:t>
      </w:r>
    </w:p>
    <w:p w:rsidR="00C86223" w:rsidRDefault="00C86223">
      <w:pPr>
        <w:pStyle w:val="ConsPlusNormal"/>
        <w:spacing w:before="220"/>
        <w:ind w:firstLine="540"/>
        <w:jc w:val="both"/>
      </w:pPr>
      <w:r>
        <w:t>сопоставлять фонетику, лексику, словообразование, грамматику украинского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rsidR="00C86223" w:rsidRDefault="00C86223">
      <w:pPr>
        <w:pStyle w:val="ConsPlusNormal"/>
        <w:ind w:firstLine="540"/>
        <w:jc w:val="both"/>
      </w:pPr>
    </w:p>
    <w:p w:rsidR="00C86223" w:rsidRDefault="00C86223">
      <w:pPr>
        <w:pStyle w:val="ConsPlusTitle"/>
        <w:ind w:firstLine="540"/>
        <w:jc w:val="both"/>
        <w:outlineLvl w:val="2"/>
      </w:pPr>
      <w:r>
        <w:t>53. Федеральная рабочая программа по учебному предмету "Родной (финский) язык" (базовый уровень).</w:t>
      </w:r>
    </w:p>
    <w:p w:rsidR="00C86223" w:rsidRDefault="00C86223">
      <w:pPr>
        <w:pStyle w:val="ConsPlusNormal"/>
        <w:spacing w:before="220"/>
        <w:ind w:firstLine="540"/>
        <w:jc w:val="both"/>
      </w:pPr>
      <w:r>
        <w:t>53.1. Федеральная рабочая программа по учебному предмету "Родной (финский) язык" (базовый уровень) (предметная область "Родной язык и родная литература") (далее соответственно - программа по родному (финскому) языку (базовый уровень), родной (финский) язык) разработана для обучающихся, слабо владеющих родным (финским) языком, и включает пояснительную записку, содержание обучения, планируемые результаты освоения программы по родному (финскому) языку на базовом уровне.</w:t>
      </w:r>
    </w:p>
    <w:p w:rsidR="00C86223" w:rsidRDefault="00C86223">
      <w:pPr>
        <w:pStyle w:val="ConsPlusNormal"/>
        <w:spacing w:before="220"/>
        <w:ind w:firstLine="540"/>
        <w:jc w:val="both"/>
      </w:pPr>
      <w:r>
        <w:t>53.2. Пояснительная записка отражает общие цели изучения родного (финского) языка (базовый уровень), его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lastRenderedPageBreak/>
        <w:t>53.3.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53.4. Планируемые результаты освоения программы по родному (финскому) языку (базовый уровень)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53.5. Пояснительная записка.</w:t>
      </w:r>
    </w:p>
    <w:p w:rsidR="00C86223" w:rsidRDefault="00C86223">
      <w:pPr>
        <w:pStyle w:val="ConsPlusNormal"/>
        <w:spacing w:before="220"/>
        <w:ind w:firstLine="540"/>
        <w:jc w:val="both"/>
      </w:pPr>
      <w:r>
        <w:t>53.5.1. Программа учебного предмета "Родной (финский) язык" (базовый уровень)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учебного предмета "Родной (финский) язык" (базовый уровень) разработана с учетом психолого-педагогических особенностей развития детей 15 - 18 лет, связанных в том числе с переходом от учебных действий, характерных для уровня основного общего образования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с формированием у обучающихся научного типа мышления, овладением научной терминологией, ключевыми понятиями, методами и приемами.</w:t>
      </w:r>
    </w:p>
    <w:p w:rsidR="00C86223" w:rsidRDefault="00C86223">
      <w:pPr>
        <w:pStyle w:val="ConsPlusNormal"/>
        <w:spacing w:before="220"/>
        <w:ind w:firstLine="540"/>
        <w:jc w:val="both"/>
      </w:pPr>
      <w:r>
        <w:t>Освоение программы учебного предмета "Родной (финский) язык" (базовый уровень) в 10 - 11 классах предполагает применение коммуникативного подхода в обучении языку и направлено на достижение обучающимися порогового уровня коммуникативной компетенции. Содержание предмета направлено на формирование функциональной грамотности и коммуникативных умений в целом.</w:t>
      </w:r>
    </w:p>
    <w:p w:rsidR="00C86223" w:rsidRDefault="00C86223">
      <w:pPr>
        <w:pStyle w:val="ConsPlusNormal"/>
        <w:spacing w:before="220"/>
        <w:ind w:firstLine="540"/>
        <w:jc w:val="both"/>
      </w:pPr>
      <w:r>
        <w:t>53.5.2. В содержании программы учебного предмета "Родной (финский) язык" (базовый уровень) выделяются следующие содержательные линии: тематическое содержание речи, коммуникативные умения, языковые знания и навыки, социокультурные знания и умения, компенсаторные умения.</w:t>
      </w:r>
    </w:p>
    <w:p w:rsidR="00C86223" w:rsidRDefault="00C86223">
      <w:pPr>
        <w:pStyle w:val="ConsPlusNormal"/>
        <w:spacing w:before="220"/>
        <w:ind w:firstLine="540"/>
        <w:jc w:val="both"/>
      </w:pPr>
      <w:r>
        <w:t>53.5.3. Изучение родного (финского) языка на базовом уровне в 10-11 классах направлено на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родного (финского) языка;</w:t>
      </w:r>
    </w:p>
    <w:p w:rsidR="00C86223" w:rsidRDefault="00C86223">
      <w:pPr>
        <w:pStyle w:val="ConsPlusNormal"/>
        <w:spacing w:before="220"/>
        <w:ind w:firstLine="540"/>
        <w:jc w:val="both"/>
      </w:pPr>
      <w:r>
        <w:t>социокультурная и межкультурная компетенция - приобщение к культуре финнов, их традициям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 xml:space="preserve">компенсаторная компетенция - развитие умений выходить из положения в условиях </w:t>
      </w:r>
      <w:r>
        <w:lastRenderedPageBreak/>
        <w:t>дефицита языковых средств родного (финского) языка при получении и передаче информации;</w:t>
      </w:r>
    </w:p>
    <w:p w:rsidR="00C86223" w:rsidRDefault="00C86223">
      <w:pPr>
        <w:pStyle w:val="ConsPlusNormal"/>
        <w:spacing w:before="220"/>
        <w:ind w:firstLine="540"/>
        <w:jc w:val="both"/>
      </w:pPr>
      <w:r>
        <w:t>метапредметная и учебно-познавательная компетенция - развитие общих и специальных учебных умений, позволяющих совершенствовать учебную деятельность по овладению родным (финским)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53.5.4. Общее число часов, рекомендованных для изучения родного (финского) языка на базовом уровне,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53.6. Содержание обучения в 10 классе.</w:t>
      </w:r>
    </w:p>
    <w:p w:rsidR="00C86223" w:rsidRDefault="00C86223">
      <w:pPr>
        <w:pStyle w:val="ConsPlusNormal"/>
        <w:spacing w:before="220"/>
        <w:ind w:firstLine="540"/>
        <w:jc w:val="both"/>
      </w:pPr>
      <w:r>
        <w:t>53.6.1. Тематическое содержание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со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родного языка в планах на будущее. Молодежь в современном обществе. Досуг молодежи: чтение, кино, театр, музыка, музеи,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и (или)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Малая родина. Выдающиеся люди родной страны,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53.6.2.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начинать, поддерживать и заканчивать разговор, вежливо переспрашивать, выражать согласие или отказ, выражать благодарность, поздравлять с праздником, выражать пожелания и вежливо реагировать на поздравление, диалог - побуждение к действию: обращаться с просьбой, вежливо соглашаться или не соглашаться выполнить просьбу, давать совет и принимать или не принимать совет, приглашать собеседника к совместной деятельности, вежливо соглашаться или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 - обмен мнениями: выражать свою точку зрения и обосновывать ее, высказывать свое согласие или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Названные умения диалогической речи совершенствуются в стандартных ситуациях неофициального и </w:t>
      </w:r>
      <w:r>
        <w:lastRenderedPageBreak/>
        <w:t>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- 8 реплик со стороны каждого собеседника. Развитие коммуникативных умений монологической речи на базе умений, сформированных на уровне основного общего образования: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или сообщение, рассуждение, пересказ основного содержания прочитанного или прослушанного текста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или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или события (опуская второстепенные), понимать структурно-смысловые связи в тексте,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w:t>
      </w:r>
      <w:r>
        <w:lastRenderedPageBreak/>
        <w:t>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Объем текста (текстов) для чтения - 500-700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 заполнение анкет и формуляров, написание резюме (CV) с сообщением основных сведений о себе, написание электронного сообщения личного характера в соответствии с принятыми в языковой среде нормами неофициального общения. Объем сообщения - до 130 слов, создание небольшого письменного высказывания (рассказа, сочинения и так далее) на основе плана, иллюстрации, таблицы, диаграммы и (или) прочитанного или прослушанного текста по образцу. Объем письменного высказывания - до 150 слов, заполнение таблицы: краткая фиксация содержания прочитанного или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t>53.6.3.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 и (или)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финском языке нормы лексической сочетаемости. 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w:t>
      </w:r>
    </w:p>
    <w:p w:rsidR="00C86223" w:rsidRDefault="00C86223">
      <w:pPr>
        <w:pStyle w:val="ConsPlusNormal"/>
        <w:spacing w:before="220"/>
        <w:ind w:firstLine="540"/>
        <w:jc w:val="both"/>
      </w:pPr>
      <w:r>
        <w:t xml:space="preserve">аффиксация (суффиксы имен существительных -nti: tuonti, vienti, tupakointi, - mus, -mys: kysymys, sopimus, tutkimus, суффиксы имен прилагательных -maton, - </w:t>
      </w:r>
      <w:r>
        <w:rPr>
          <w:noProof/>
          <w:position w:val="-3"/>
        </w:rPr>
        <w:drawing>
          <wp:inline distT="0" distB="0" distL="0" distR="0">
            <wp:extent cx="502920" cy="178435"/>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02920" cy="178435"/>
                    </a:xfrm>
                    <a:prstGeom prst="rect">
                      <a:avLst/>
                    </a:prstGeom>
                    <a:noFill/>
                    <a:ln>
                      <a:noFill/>
                    </a:ln>
                  </pic:spPr>
                </pic:pic>
              </a:graphicData>
            </a:graphic>
          </wp:inline>
        </w:drawing>
      </w:r>
      <w:r>
        <w:t xml:space="preserve"> tuntematon, </w:t>
      </w:r>
      <w:r>
        <w:rPr>
          <w:noProof/>
          <w:position w:val="-6"/>
        </w:rPr>
        <w:drawing>
          <wp:inline distT="0" distB="0" distL="0" distR="0">
            <wp:extent cx="796290" cy="220345"/>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глагольные суффиксы -tta-, </w:t>
      </w:r>
      <w:r>
        <w:rPr>
          <w:noProof/>
          <w:position w:val="-3"/>
        </w:rPr>
        <w:drawing>
          <wp:inline distT="0" distB="0" distL="0" distR="0">
            <wp:extent cx="367030" cy="17843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367030" cy="178435"/>
                    </a:xfrm>
                    <a:prstGeom prst="rect">
                      <a:avLst/>
                    </a:prstGeom>
                    <a:noFill/>
                    <a:ln>
                      <a:noFill/>
                    </a:ln>
                  </pic:spPr>
                </pic:pic>
              </a:graphicData>
            </a:graphic>
          </wp:inline>
        </w:drawing>
      </w:r>
      <w:r>
        <w:t xml:space="preserve"> </w:t>
      </w:r>
      <w:r>
        <w:rPr>
          <w:noProof/>
          <w:position w:val="-3"/>
        </w:rPr>
        <w:drawing>
          <wp:inline distT="0" distB="0" distL="0" distR="0">
            <wp:extent cx="502920" cy="17843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02920" cy="178435"/>
                    </a:xfrm>
                    <a:prstGeom prst="rect">
                      <a:avLst/>
                    </a:prstGeom>
                    <a:noFill/>
                    <a:ln>
                      <a:noFill/>
                    </a:ln>
                  </pic:spPr>
                </pic:pic>
              </a:graphicData>
            </a:graphic>
          </wp:inline>
        </w:drawing>
      </w:r>
      <w:r>
        <w:t xml:space="preserve">, maksattaa, pelottaa, </w:t>
      </w:r>
      <w:r>
        <w:rPr>
          <w:noProof/>
          <w:position w:val="-4"/>
        </w:rPr>
        <w:drawing>
          <wp:inline distT="0" distB="0" distL="0" distR="0">
            <wp:extent cx="597535" cy="19939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-utta-, </w:t>
      </w:r>
      <w:r>
        <w:rPr>
          <w:noProof/>
          <w:position w:val="-5"/>
        </w:rPr>
        <w:drawing>
          <wp:inline distT="0" distB="0" distL="0" distR="0">
            <wp:extent cx="450850" cy="209550"/>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palauttaa, korjauttaa, суффиксы наречий -ttain, </w:t>
      </w:r>
      <w:r>
        <w:rPr>
          <w:noProof/>
          <w:position w:val="-4"/>
        </w:rPr>
        <w:drawing>
          <wp:inline distT="0" distB="0" distL="0" distR="0">
            <wp:extent cx="408940" cy="199390"/>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xml:space="preserve">, - ittain, </w:t>
      </w:r>
      <w:r>
        <w:rPr>
          <w:noProof/>
          <w:position w:val="-4"/>
        </w:rPr>
        <w:drawing>
          <wp:inline distT="0" distB="0" distL="0" distR="0">
            <wp:extent cx="492760" cy="199390"/>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viikoittain, </w:t>
      </w:r>
      <w:r>
        <w:rPr>
          <w:noProof/>
          <w:position w:val="-6"/>
        </w:rPr>
        <w:drawing>
          <wp:inline distT="0" distB="0" distL="0" distR="0">
            <wp:extent cx="681355" cy="22034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словосложение. Многозначные лексические единицы. Синонимы. Антонимы. Интернациональные слова. Сокращения и аббревиатуры. Различные средства связи для </w:t>
      </w:r>
      <w:r>
        <w:lastRenderedPageBreak/>
        <w:t>обеспечения целостности и логичности устного или 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(финского) языка: распознавание и употребление в речи различных средств выражения единства и цельности сложного предложения: интонации, союзов, союзных слов, лексического состава, синтаксического строения частей, соотношения форм глаголов-сказуемых;</w:t>
      </w:r>
    </w:p>
    <w:p w:rsidR="00C86223" w:rsidRDefault="00C86223">
      <w:pPr>
        <w:pStyle w:val="ConsPlusNormal"/>
        <w:spacing w:before="220"/>
        <w:ind w:firstLine="540"/>
        <w:jc w:val="both"/>
      </w:pPr>
      <w:r>
        <w:t xml:space="preserve">распознавание и употребление в речи различных сложносочиненных предложений: Intemetkahviloita </w:t>
      </w:r>
      <w:r>
        <w:rPr>
          <w:noProof/>
          <w:position w:val="-6"/>
        </w:rPr>
        <w:drawing>
          <wp:inline distT="0" distB="0" distL="0" distR="0">
            <wp:extent cx="471805" cy="220345"/>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6"/>
        </w:rPr>
        <w:drawing>
          <wp:inline distT="0" distB="0" distL="0" distR="0">
            <wp:extent cx="796290" cy="220345"/>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kaupungeista ja ne ovat </w:t>
      </w:r>
      <w:r>
        <w:rPr>
          <w:noProof/>
          <w:position w:val="-6"/>
        </w:rPr>
        <w:drawing>
          <wp:inline distT="0" distB="0" distL="0" distR="0">
            <wp:extent cx="555625" cy="22034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mukavia ja edullisia;</w:t>
      </w:r>
    </w:p>
    <w:p w:rsidR="00C86223" w:rsidRDefault="00C86223">
      <w:pPr>
        <w:pStyle w:val="ConsPlusNormal"/>
        <w:spacing w:before="220"/>
        <w:ind w:firstLine="540"/>
        <w:jc w:val="both"/>
      </w:pPr>
      <w:r>
        <w:t>распознавание и употребление в речи сложноподчиненных предложений с изъяснительно-объектными придаточными, придаточными времени, придаточными цели, обстоятельственными придаточными;</w:t>
      </w:r>
    </w:p>
    <w:p w:rsidR="00C86223" w:rsidRDefault="00C86223">
      <w:pPr>
        <w:pStyle w:val="ConsPlusNormal"/>
        <w:spacing w:before="220"/>
        <w:ind w:firstLine="540"/>
        <w:jc w:val="both"/>
      </w:pPr>
      <w:r>
        <w:t xml:space="preserve">распознавание и употребление в речи эквивалентов придаточных предложений (lauseenvastikkeet): эквивалентов изъяснительно-объектных придаточных предложений (kertova lauseenvastike, partisiippirakenne). </w:t>
      </w:r>
      <w:r>
        <w:rPr>
          <w:noProof/>
          <w:position w:val="-4"/>
        </w:rPr>
        <w:drawing>
          <wp:inline distT="0" distB="0" distL="0" distR="0">
            <wp:extent cx="419100" cy="199390"/>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muuttavan Pietariin. </w:t>
      </w:r>
      <w:r>
        <w:rPr>
          <w:noProof/>
          <w:position w:val="-4"/>
        </w:rPr>
        <w:drawing>
          <wp:inline distT="0" distB="0" distL="0" distR="0">
            <wp:extent cx="419100" cy="199390"/>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muuttaneen Pietariin. Эквивалентов придаточных времени (temporaalirakenne) Leena laulaa tiskatessaan. Leenan tiskatessa Sofia puhuu puhelimessa. Tiskattuaan Leena meni ulos. Leenan tiskattua astiat he </w:t>
      </w:r>
      <w:r>
        <w:rPr>
          <w:noProof/>
          <w:position w:val="-4"/>
        </w:rPr>
        <w:drawing>
          <wp:inline distT="0" distB="0" distL="0" distR="0">
            <wp:extent cx="597535" cy="199390"/>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ulos. Эквивалентов придаточного цели (finaalirakenne) He </w:t>
      </w:r>
      <w:r>
        <w:rPr>
          <w:noProof/>
          <w:position w:val="-4"/>
        </w:rPr>
        <w:drawing>
          <wp:inline distT="0" distB="0" distL="0" distR="0">
            <wp:extent cx="597535" cy="19939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taksilla </w:t>
      </w:r>
      <w:r>
        <w:rPr>
          <w:noProof/>
          <w:position w:val="-4"/>
        </w:rPr>
        <w:drawing>
          <wp:inline distT="0" distB="0" distL="0" distR="0">
            <wp:extent cx="765175" cy="199390"/>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ajoissa penile. Эквивалентов обстоятельственных придаточных (modaalirakenne, irrallinen nominatiivi ja partitiivi): Lapsi tuli </w:t>
      </w:r>
      <w:r>
        <w:rPr>
          <w:noProof/>
          <w:position w:val="-4"/>
        </w:rPr>
        <w:drawing>
          <wp:inline distT="0" distB="0" distL="0" distR="0">
            <wp:extent cx="461010" cy="199390"/>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hymyillen iloisesti. </w:t>
      </w:r>
      <w:r>
        <w:rPr>
          <w:noProof/>
          <w:position w:val="-4"/>
        </w:rPr>
        <w:drawing>
          <wp:inline distT="0" distB="0" distL="0" distR="0">
            <wp:extent cx="335280" cy="199390"/>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ei voinut olla nauramatta. </w:t>
      </w:r>
      <w:r>
        <w:rPr>
          <w:noProof/>
          <w:position w:val="-4"/>
        </w:rPr>
        <w:drawing>
          <wp:inline distT="0" distB="0" distL="0" distR="0">
            <wp:extent cx="335280" cy="199390"/>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teki </w:t>
      </w:r>
      <w:r>
        <w:rPr>
          <w:noProof/>
          <w:position w:val="-5"/>
        </w:rPr>
        <w:drawing>
          <wp:inline distT="0" distB="0" distL="0" distR="0">
            <wp:extent cx="387985" cy="209550"/>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otsa </w:t>
      </w:r>
      <w:r>
        <w:rPr>
          <w:noProof/>
          <w:position w:val="-4"/>
        </w:rPr>
        <w:drawing>
          <wp:inline distT="0" distB="0" distL="0" distR="0">
            <wp:extent cx="471805" cy="199390"/>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5"/>
        </w:rPr>
        <w:drawing>
          <wp:inline distT="0" distB="0" distL="0" distR="0">
            <wp:extent cx="304165" cy="209550"/>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xml:space="preserve"> istu </w:t>
      </w:r>
      <w:r>
        <w:rPr>
          <w:noProof/>
          <w:position w:val="-4"/>
        </w:rPr>
        <w:drawing>
          <wp:inline distT="0" distB="0" distL="0" distR="0">
            <wp:extent cx="419100" cy="199390"/>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Распознавание и употребление в речи конструкции kvantumrakenne: </w:t>
      </w:r>
      <w:r>
        <w:rPr>
          <w:noProof/>
          <w:position w:val="-4"/>
        </w:rPr>
        <w:drawing>
          <wp:inline distT="0" distB="0" distL="0" distR="0">
            <wp:extent cx="1100455" cy="199390"/>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xml:space="preserve"> asia on niin kuin kerroitte;</w:t>
      </w:r>
    </w:p>
    <w:p w:rsidR="00C86223" w:rsidRDefault="00C86223">
      <w:pPr>
        <w:pStyle w:val="ConsPlusNormal"/>
        <w:spacing w:before="220"/>
        <w:ind w:firstLine="540"/>
        <w:jc w:val="both"/>
      </w:pPr>
      <w:r>
        <w:t>распознавание и употребление в речи предложений, осложненных различными вводными компонентами (</w:t>
      </w:r>
      <w:r>
        <w:rPr>
          <w:noProof/>
          <w:position w:val="-4"/>
        </w:rPr>
        <w:drawing>
          <wp:inline distT="0" distB="0" distL="0" distR="0">
            <wp:extent cx="1215390" cy="199390"/>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215390" cy="199390"/>
                    </a:xfrm>
                    <a:prstGeom prst="rect">
                      <a:avLst/>
                    </a:prstGeom>
                    <a:noFill/>
                    <a:ln>
                      <a:noFill/>
                    </a:ln>
                  </pic:spPr>
                </pic:pic>
              </a:graphicData>
            </a:graphic>
          </wp:inline>
        </w:drawing>
      </w:r>
      <w:r>
        <w:t xml:space="preserve">): </w:t>
      </w:r>
      <w:r>
        <w:rPr>
          <w:noProof/>
          <w:position w:val="-4"/>
        </w:rPr>
        <w:drawing>
          <wp:inline distT="0" distB="0" distL="0" distR="0">
            <wp:extent cx="377190" cy="199390"/>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toivottavasti, kenties, luullakseni, todellakin;</w:t>
      </w:r>
    </w:p>
    <w:p w:rsidR="00C86223" w:rsidRDefault="00C86223">
      <w:pPr>
        <w:pStyle w:val="ConsPlusNormal"/>
        <w:spacing w:before="220"/>
        <w:ind w:firstLine="540"/>
        <w:jc w:val="both"/>
      </w:pPr>
      <w:r>
        <w:t>распознавание и употребление в речи всех типов склонений имен в единственном и множественном числе;</w:t>
      </w:r>
    </w:p>
    <w:p w:rsidR="00C86223" w:rsidRDefault="00C86223">
      <w:pPr>
        <w:pStyle w:val="ConsPlusNormal"/>
        <w:spacing w:before="220"/>
        <w:ind w:firstLine="540"/>
        <w:jc w:val="both"/>
      </w:pPr>
      <w:r>
        <w:t xml:space="preserve">распознавание и употребление в речи "редких падежных форм": комитатива (komitatiivi) </w:t>
      </w:r>
      <w:r>
        <w:rPr>
          <w:noProof/>
          <w:position w:val="-4"/>
        </w:rPr>
        <w:drawing>
          <wp:inline distT="0" distB="0" distL="0" distR="0">
            <wp:extent cx="262255" cy="199390"/>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lapsineen, инструктива (instruktiivi) jalan, абессива (abessiivi) kuritta, kunniatta;</w:t>
      </w:r>
    </w:p>
    <w:p w:rsidR="00C86223" w:rsidRDefault="00C86223">
      <w:pPr>
        <w:pStyle w:val="ConsPlusNormal"/>
        <w:spacing w:before="220"/>
        <w:ind w:firstLine="540"/>
        <w:jc w:val="both"/>
      </w:pPr>
      <w:r>
        <w:t>распознавание и употребление в речи взаимного местоимения toinen в различных падежных формах: toisiinsa, toinen toiseensa;</w:t>
      </w:r>
    </w:p>
    <w:p w:rsidR="00C86223" w:rsidRDefault="00C86223">
      <w:pPr>
        <w:pStyle w:val="ConsPlusNormal"/>
        <w:spacing w:before="220"/>
        <w:ind w:firstLine="540"/>
        <w:jc w:val="both"/>
      </w:pPr>
      <w:r>
        <w:t>распознавание и употребление в речи глаголов из списка лексического минимума для уровня среднего общего образования с учетом их управления;</w:t>
      </w:r>
    </w:p>
    <w:p w:rsidR="00C86223" w:rsidRDefault="00C86223">
      <w:pPr>
        <w:pStyle w:val="ConsPlusNormal"/>
        <w:spacing w:before="220"/>
        <w:ind w:firstLine="540"/>
        <w:jc w:val="both"/>
      </w:pPr>
      <w:r>
        <w:t>распознавание и употребление в речи пассивных форм перфекта и плюсквамперфекта изъявительного наклонения (passiivin indikatiivin perfekti ja pluskvamperfekti) (утвердительных и отрицательных) от глаголов I - V типов спряжения: on puhuttu, ei ole puhuttu, oil puhuttu, ei ollut puhuttu;</w:t>
      </w:r>
    </w:p>
    <w:p w:rsidR="00C86223" w:rsidRDefault="00C86223">
      <w:pPr>
        <w:pStyle w:val="ConsPlusNormal"/>
        <w:spacing w:before="220"/>
        <w:ind w:firstLine="540"/>
        <w:jc w:val="both"/>
      </w:pPr>
      <w:r>
        <w:t xml:space="preserve">распознавание и употребление в речи долгой формы I инфинитива от глаголов I - V типов спряжения: sanoakseni, </w:t>
      </w:r>
      <w:r>
        <w:rPr>
          <w:noProof/>
          <w:position w:val="-6"/>
        </w:rPr>
        <w:drawing>
          <wp:inline distT="0" distB="0" distL="0" distR="0">
            <wp:extent cx="754380" cy="220345"/>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w:t>
      </w:r>
      <w:r>
        <w:rPr>
          <w:noProof/>
          <w:position w:val="-4"/>
        </w:rPr>
        <w:drawing>
          <wp:inline distT="0" distB="0" distL="0" distR="0">
            <wp:extent cx="880110" cy="199390"/>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tavataksemme, valitaksenne, ollakseen;</w:t>
      </w:r>
    </w:p>
    <w:p w:rsidR="00C86223" w:rsidRDefault="00C86223">
      <w:pPr>
        <w:pStyle w:val="ConsPlusNormal"/>
        <w:spacing w:before="220"/>
        <w:ind w:firstLine="540"/>
        <w:jc w:val="both"/>
      </w:pPr>
      <w:r>
        <w:t xml:space="preserve">распознавание и употребление в речи форм инессива II инфинитива от глаголов I - V типов спряжения: sanoessani, </w:t>
      </w:r>
      <w:r>
        <w:rPr>
          <w:noProof/>
          <w:position w:val="-6"/>
        </w:rPr>
        <w:drawing>
          <wp:inline distT="0" distB="0" distL="0" distR="0">
            <wp:extent cx="754380" cy="220345"/>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keskustellessaan, tavatessamme, </w:t>
      </w:r>
      <w:r>
        <w:rPr>
          <w:noProof/>
          <w:position w:val="-4"/>
        </w:rPr>
        <w:drawing>
          <wp:inline distT="0" distB="0" distL="0" distR="0">
            <wp:extent cx="922020" cy="199390"/>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ollessaan;</w:t>
      </w:r>
    </w:p>
    <w:p w:rsidR="00C86223" w:rsidRDefault="00C86223">
      <w:pPr>
        <w:pStyle w:val="ConsPlusNormal"/>
        <w:spacing w:before="220"/>
        <w:ind w:firstLine="540"/>
        <w:jc w:val="both"/>
      </w:pPr>
      <w:r>
        <w:lastRenderedPageBreak/>
        <w:t xml:space="preserve">распознавание и употребление в речи форм инструктива II инфинитива от глаголов I - V типов спряжения: murtaen, </w:t>
      </w:r>
      <w:r>
        <w:rPr>
          <w:noProof/>
          <w:position w:val="-6"/>
        </w:rPr>
        <w:drawing>
          <wp:inline distT="0" distB="0" distL="0" distR="0">
            <wp:extent cx="513715" cy="220345"/>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xml:space="preserve">, </w:t>
      </w:r>
      <w:r>
        <w:rPr>
          <w:noProof/>
          <w:position w:val="-4"/>
        </w:rPr>
        <w:drawing>
          <wp:inline distT="0" distB="0" distL="0" distR="0">
            <wp:extent cx="618490" cy="199390"/>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форм адессива и абессива III инфинитива от глаголов I - V типов спряжения: tanssimalla, nauramatta;</w:t>
      </w:r>
    </w:p>
    <w:p w:rsidR="00C86223" w:rsidRDefault="00C86223">
      <w:pPr>
        <w:pStyle w:val="ConsPlusNormal"/>
        <w:spacing w:before="220"/>
        <w:ind w:firstLine="540"/>
        <w:jc w:val="both"/>
      </w:pPr>
      <w:r>
        <w:t xml:space="preserve">распознавание и употребление в речи пространственных предлогов (paikkaa ilmaisevat pre- ja postpositiot) joukkoon, joukossa, joukosta, puolelle, puolella, puolelta, tilalle, tilalla, tilalta, </w:t>
      </w:r>
      <w:r>
        <w:rPr>
          <w:noProof/>
          <w:position w:val="-4"/>
        </w:rPr>
        <w:drawing>
          <wp:inline distT="0" distB="0" distL="0" distR="0">
            <wp:extent cx="471805" cy="199390"/>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kohtaan, временных предлогов и послелогов (aikaa ilmaisevat pre- ja postpositiot) </w:t>
      </w:r>
      <w:r>
        <w:rPr>
          <w:noProof/>
          <w:position w:val="-4"/>
        </w:rPr>
        <w:drawing>
          <wp:inline distT="0" distB="0" distL="0" distR="0">
            <wp:extent cx="471805" cy="199390"/>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drawing>
          <wp:inline distT="0" distB="0" distL="0" distR="0">
            <wp:extent cx="471805" cy="199390"/>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drawing>
          <wp:inline distT="0" distB="0" distL="0" distR="0">
            <wp:extent cx="513715" cy="199390"/>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причинных предлогов и послелогов (</w:t>
      </w:r>
      <w:r>
        <w:rPr>
          <w:noProof/>
          <w:position w:val="-5"/>
        </w:rPr>
        <w:drawing>
          <wp:inline distT="0" distB="0" distL="0" distR="0">
            <wp:extent cx="408940" cy="20955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08940" cy="209550"/>
                    </a:xfrm>
                    <a:prstGeom prst="rect">
                      <a:avLst/>
                    </a:prstGeom>
                    <a:noFill/>
                    <a:ln>
                      <a:noFill/>
                    </a:ln>
                  </pic:spPr>
                </pic:pic>
              </a:graphicData>
            </a:graphic>
          </wp:inline>
        </w:drawing>
      </w:r>
      <w:r>
        <w:t xml:space="preserve"> ja seurausta ilmaisevat pre-ja postpositiot) ansiosta, johdosta, </w:t>
      </w:r>
      <w:r>
        <w:rPr>
          <w:noProof/>
          <w:position w:val="-4"/>
        </w:rPr>
        <w:drawing>
          <wp:inline distT="0" distB="0" distL="0" distR="0">
            <wp:extent cx="502920" cy="199390"/>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t>, vuoksi, perusteella, заместительных предлогов и послелогов (suhdetta ilmaisevat pre-ja postpositiot) asemesta, sijasta, puolesta, puoleen, предлогов и послелогов образа действия (tavan pre-ja postpositiot) vastaan, vastoin;</w:t>
      </w:r>
    </w:p>
    <w:p w:rsidR="00C86223" w:rsidRDefault="00C86223">
      <w:pPr>
        <w:pStyle w:val="ConsPlusNormal"/>
        <w:spacing w:before="220"/>
        <w:ind w:firstLine="540"/>
        <w:jc w:val="both"/>
      </w:pPr>
      <w:r>
        <w:t xml:space="preserve">распознавание и употребление в речи сочинительных союзов (rinnastuskonj unktiot) </w:t>
      </w:r>
      <w:r>
        <w:rPr>
          <w:noProof/>
          <w:position w:val="-5"/>
        </w:rPr>
        <w:drawing>
          <wp:inline distT="0" distB="0" distL="0" distR="0">
            <wp:extent cx="387985" cy="209550"/>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taikka, tahi, </w:t>
      </w:r>
      <w:r>
        <w:rPr>
          <w:noProof/>
          <w:position w:val="-4"/>
        </w:rPr>
        <w:drawing>
          <wp:inline distT="0" distB="0" distL="0" distR="0">
            <wp:extent cx="335280" cy="199390"/>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подчинительных союзов (alistuskonjunktiot) ellen, jollen, joskin, kuten, niin </w:t>
      </w:r>
      <w:r>
        <w:rPr>
          <w:noProof/>
          <w:position w:val="-3"/>
        </w:rPr>
        <w:drawing>
          <wp:inline distT="0" distB="0" distL="0" distR="0">
            <wp:extent cx="304165" cy="17843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04165" cy="178435"/>
                    </a:xfrm>
                    <a:prstGeom prst="rect">
                      <a:avLst/>
                    </a:prstGeom>
                    <a:noFill/>
                    <a:ln>
                      <a:noFill/>
                    </a:ln>
                  </pic:spPr>
                </pic:pic>
              </a:graphicData>
            </a:graphic>
          </wp:inline>
        </w:drawing>
      </w:r>
      <w:r>
        <w:t xml:space="preserve">, tokko, ennen kuin, niin kuin, </w:t>
      </w:r>
      <w:r>
        <w:rPr>
          <w:noProof/>
          <w:position w:val="-4"/>
        </w:rPr>
        <w:drawing>
          <wp:inline distT="0" distB="0" distL="0" distR="0">
            <wp:extent cx="419100" cy="19939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kuin, jos kohta;</w:t>
      </w:r>
    </w:p>
    <w:p w:rsidR="00C86223" w:rsidRDefault="00C86223">
      <w:pPr>
        <w:pStyle w:val="ConsPlusNormal"/>
        <w:spacing w:before="220"/>
        <w:ind w:firstLine="540"/>
        <w:jc w:val="both"/>
      </w:pPr>
      <w:r>
        <w:t>распознавание и употребление в речи различных междометий современного финского языка (interjektiot);</w:t>
      </w:r>
    </w:p>
    <w:p w:rsidR="00C86223" w:rsidRDefault="00C86223">
      <w:pPr>
        <w:pStyle w:val="ConsPlusNormal"/>
        <w:spacing w:before="220"/>
        <w:ind w:firstLine="540"/>
        <w:jc w:val="both"/>
      </w:pPr>
      <w:r>
        <w:t>распознавание и употребление в речи различных диалогических частиц (dialogipartikkelit);</w:t>
      </w:r>
    </w:p>
    <w:p w:rsidR="00C86223" w:rsidRDefault="00C86223">
      <w:pPr>
        <w:pStyle w:val="ConsPlusNormal"/>
        <w:spacing w:before="220"/>
        <w:ind w:firstLine="540"/>
        <w:jc w:val="both"/>
      </w:pPr>
      <w:r>
        <w:t>распознавание и употребление в речи различных присоединительных частиц (liitepartikkelit) с учетом их прагматических характеристик.</w:t>
      </w:r>
    </w:p>
    <w:p w:rsidR="00C86223" w:rsidRDefault="00C86223">
      <w:pPr>
        <w:pStyle w:val="ConsPlusNormal"/>
        <w:spacing w:before="220"/>
        <w:ind w:firstLine="540"/>
        <w:jc w:val="both"/>
      </w:pPr>
      <w:r>
        <w:t>53.6.4.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своего региона и основных социокультурных элементов речевого поведенческого этикета в финноязычной среде в рамках тематического содержания 10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и культурном наследии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53.6.5.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53.7. Содержание обучения в 11 классе.</w:t>
      </w:r>
    </w:p>
    <w:p w:rsidR="00C86223" w:rsidRDefault="00C86223">
      <w:pPr>
        <w:pStyle w:val="ConsPlusNormal"/>
        <w:spacing w:before="220"/>
        <w:ind w:firstLine="540"/>
        <w:jc w:val="both"/>
      </w:pPr>
      <w:r>
        <w:lastRenderedPageBreak/>
        <w:t>53.7.1. Тематическое содержание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со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родного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 Родная страна: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53.7.2. Коммуникативные умения.</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 xml:space="preserve">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 - расспрос, диалог-обмен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вежливо выражать согласие или отказ, выражать благодарность, поздравлять с праздником, выражать пожелания и вежливо реагировать на поздравление, диалог - побуждение к действию: обращаться с просьбой, вежливо соглашаться или не соглашаться выполнить просьбу, давать совет и принимать или не принимать совет, приглашать собеседника к совместной деятельности, вежливо соглашаться или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диалог - обмен мнениями: выражать свою точку зрения и обосновывать ее, высказывать свое согласие или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 необходимости уточняя и переспрашивая собеседника. Объем диалога - до 9 реплик со стороны каждого собеседника.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или прослушанного текста без опоры на ключевые слова, план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с использованием ключевых слов, плана и (или) иллюстраций, </w:t>
      </w:r>
      <w:r>
        <w:lastRenderedPageBreak/>
        <w:t>фотографий, таблиц, диаграмм, графиков и (или) без их использования. Объем монологического высказывания - 14 - 15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или идею и главные факты или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ситуациях повседневного общения, рассказ, сообщение информационного характера, объявление. Языковая сложность текстов для аудирования должна соответствовать пороговому уровню (В1 - пороговый уровень по общеевропейской шкале). Время звучания текста и (или) текстов для аудирования - до 2,5 минуты.</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или события (опуская второстепенные), понимать структурно-смысловые связи в тексте, прогнозировать содержание текста по заголовку и (или)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Языковая сложность текстов для чтения должна соответствовать пороговому уровню (В1 - пороговый уровень по общеевропейской шкале). Объем текста или текстов для чтения - до 600 - 800 слов.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 xml:space="preserve">Развитие умений письменной речи: заполнение анкет и формуляров в соответствии с нормами, принятыми у носителей изучаемого языка, написание резюме (CV) с сообщением основных сведений о себе, написание электронного сообщения личного характера в соответствии с нормами неофициального общения. Объем сообщения - до 140 слов, создание небольшого </w:t>
      </w:r>
      <w:r>
        <w:lastRenderedPageBreak/>
        <w:t>письменного высказывания (рассказа, сочинения, статьи и так далее) на основе плана, иллюстрации, таблицы, графика, диаграммы и (или) прочитанного, прослушанного текста с использованием образца. Объем письменного высказывания - до 180 слов, заполнение таблицы: краткая фиксация содержания прочитанного и (или)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53.7.3. Языковые знания и навыки.</w:t>
      </w:r>
    </w:p>
    <w:p w:rsidR="00C86223" w:rsidRDefault="00C86223">
      <w:pPr>
        <w:pStyle w:val="ConsPlusNormal"/>
        <w:spacing w:before="220"/>
        <w:ind w:firstLine="540"/>
        <w:jc w:val="both"/>
      </w:pPr>
      <w:r>
        <w:t>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 или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Орфография и пунктуация.</w:t>
      </w:r>
    </w:p>
    <w:p w:rsidR="00C86223" w:rsidRDefault="00C86223">
      <w:pPr>
        <w:pStyle w:val="ConsPlusNormal"/>
        <w:spacing w:before="220"/>
        <w:ind w:firstLine="540"/>
        <w:jc w:val="both"/>
      </w:pPr>
      <w:r>
        <w:t>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w:t>
      </w:r>
    </w:p>
    <w:p w:rsidR="00C86223" w:rsidRDefault="00C86223">
      <w:pPr>
        <w:pStyle w:val="ConsPlusNormal"/>
        <w:spacing w:before="220"/>
        <w:ind w:firstLine="540"/>
        <w:jc w:val="both"/>
      </w:pPr>
      <w:r>
        <w:t>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финском языке нормы лексической сочетаемости. 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Основные способы словообразования:</w:t>
      </w:r>
    </w:p>
    <w:p w:rsidR="00C86223" w:rsidRDefault="00C86223">
      <w:pPr>
        <w:pStyle w:val="ConsPlusNormal"/>
        <w:spacing w:before="220"/>
        <w:ind w:firstLine="540"/>
        <w:jc w:val="both"/>
      </w:pPr>
      <w:r>
        <w:t xml:space="preserve">аффиксация (суффиксы имен существительных -nti: tuonti, vienti, tupakointi, - mus, -mys: kysymys, sopimus, tutkimus, суффиксы имен прилагательных -maton, - </w:t>
      </w:r>
      <w:r>
        <w:rPr>
          <w:noProof/>
          <w:position w:val="-3"/>
        </w:rPr>
        <w:drawing>
          <wp:inline distT="0" distB="0" distL="0" distR="0">
            <wp:extent cx="502920" cy="178435"/>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02920" cy="178435"/>
                    </a:xfrm>
                    <a:prstGeom prst="rect">
                      <a:avLst/>
                    </a:prstGeom>
                    <a:noFill/>
                    <a:ln>
                      <a:noFill/>
                    </a:ln>
                  </pic:spPr>
                </pic:pic>
              </a:graphicData>
            </a:graphic>
          </wp:inline>
        </w:drawing>
      </w:r>
      <w:r>
        <w:t xml:space="preserve"> tuntematon, </w:t>
      </w:r>
      <w:r>
        <w:rPr>
          <w:noProof/>
          <w:position w:val="-6"/>
        </w:rPr>
        <w:drawing>
          <wp:inline distT="0" distB="0" distL="0" distR="0">
            <wp:extent cx="796290" cy="220345"/>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глагольные суффиксы -tta-, </w:t>
      </w:r>
      <w:r>
        <w:rPr>
          <w:noProof/>
          <w:position w:val="-3"/>
        </w:rPr>
        <w:drawing>
          <wp:inline distT="0" distB="0" distL="0" distR="0">
            <wp:extent cx="367030" cy="17843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367030" cy="178435"/>
                    </a:xfrm>
                    <a:prstGeom prst="rect">
                      <a:avLst/>
                    </a:prstGeom>
                    <a:noFill/>
                    <a:ln>
                      <a:noFill/>
                    </a:ln>
                  </pic:spPr>
                </pic:pic>
              </a:graphicData>
            </a:graphic>
          </wp:inline>
        </w:drawing>
      </w:r>
      <w:r>
        <w:t xml:space="preserve"> </w:t>
      </w:r>
      <w:r>
        <w:rPr>
          <w:noProof/>
          <w:position w:val="-3"/>
        </w:rPr>
        <w:drawing>
          <wp:inline distT="0" distB="0" distL="0" distR="0">
            <wp:extent cx="502920" cy="178435"/>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02920" cy="178435"/>
                    </a:xfrm>
                    <a:prstGeom prst="rect">
                      <a:avLst/>
                    </a:prstGeom>
                    <a:noFill/>
                    <a:ln>
                      <a:noFill/>
                    </a:ln>
                  </pic:spPr>
                </pic:pic>
              </a:graphicData>
            </a:graphic>
          </wp:inline>
        </w:drawing>
      </w:r>
      <w:r>
        <w:t xml:space="preserve">, maksattaa, pelottaa, </w:t>
      </w:r>
      <w:r>
        <w:rPr>
          <w:noProof/>
          <w:position w:val="-4"/>
        </w:rPr>
        <w:drawing>
          <wp:inline distT="0" distB="0" distL="0" distR="0">
            <wp:extent cx="597535" cy="199390"/>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-utta-, </w:t>
      </w:r>
      <w:r>
        <w:rPr>
          <w:noProof/>
          <w:position w:val="-5"/>
        </w:rPr>
        <w:drawing>
          <wp:inline distT="0" distB="0" distL="0" distR="0">
            <wp:extent cx="450850" cy="209550"/>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palauttaa, korjauttaa, суффиксы наречий -ttain, </w:t>
      </w:r>
      <w:r>
        <w:rPr>
          <w:noProof/>
          <w:position w:val="-4"/>
        </w:rPr>
        <w:drawing>
          <wp:inline distT="0" distB="0" distL="0" distR="0">
            <wp:extent cx="408940" cy="199390"/>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xml:space="preserve">, - ittain, </w:t>
      </w:r>
      <w:r>
        <w:rPr>
          <w:noProof/>
          <w:position w:val="-4"/>
        </w:rPr>
        <w:drawing>
          <wp:inline distT="0" distB="0" distL="0" distR="0">
            <wp:extent cx="492760" cy="199390"/>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viikoittain, </w:t>
      </w:r>
      <w:r>
        <w:rPr>
          <w:noProof/>
          <w:position w:val="-6"/>
        </w:rPr>
        <w:drawing>
          <wp:inline distT="0" distB="0" distL="0" distR="0">
            <wp:extent cx="681355" cy="220345"/>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 или письменного высказывания.</w:t>
      </w:r>
    </w:p>
    <w:p w:rsidR="00C86223" w:rsidRDefault="00C86223">
      <w:pPr>
        <w:pStyle w:val="ConsPlusNormal"/>
        <w:spacing w:before="220"/>
        <w:ind w:firstLine="540"/>
        <w:jc w:val="both"/>
      </w:pPr>
      <w:r>
        <w:t>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родного (финского) языка:</w:t>
      </w:r>
    </w:p>
    <w:p w:rsidR="00C86223" w:rsidRDefault="00C86223">
      <w:pPr>
        <w:pStyle w:val="ConsPlusNormal"/>
        <w:spacing w:before="220"/>
        <w:ind w:firstLine="540"/>
        <w:jc w:val="both"/>
      </w:pPr>
      <w:r>
        <w:t>распознавание и употребление в речи различных средств выражения единства и цельности сложного предложения: интонации, союзов, союзных слов, лексического состава, синтаксического строения частей, соотношения форм глаголов-сказуемых;</w:t>
      </w:r>
    </w:p>
    <w:p w:rsidR="00C86223" w:rsidRDefault="00C86223">
      <w:pPr>
        <w:pStyle w:val="ConsPlusNormal"/>
        <w:spacing w:before="220"/>
        <w:ind w:firstLine="540"/>
        <w:jc w:val="both"/>
      </w:pPr>
      <w:r>
        <w:lastRenderedPageBreak/>
        <w:t xml:space="preserve">распознавание и употребление в речи различных сложносочиненных предложений: Intemetkahviloita </w:t>
      </w:r>
      <w:r>
        <w:rPr>
          <w:noProof/>
          <w:position w:val="-6"/>
        </w:rPr>
        <w:drawing>
          <wp:inline distT="0" distB="0" distL="0" distR="0">
            <wp:extent cx="471805" cy="220345"/>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6"/>
        </w:rPr>
        <w:drawing>
          <wp:inline distT="0" distB="0" distL="0" distR="0">
            <wp:extent cx="796290" cy="22034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kaupungeista ja ne ovat </w:t>
      </w:r>
      <w:r>
        <w:rPr>
          <w:noProof/>
          <w:position w:val="-6"/>
        </w:rPr>
        <w:drawing>
          <wp:inline distT="0" distB="0" distL="0" distR="0">
            <wp:extent cx="555625" cy="220345"/>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mukavia ja edullisia.;</w:t>
      </w:r>
    </w:p>
    <w:p w:rsidR="00C86223" w:rsidRDefault="00C86223">
      <w:pPr>
        <w:pStyle w:val="ConsPlusNormal"/>
        <w:spacing w:before="220"/>
        <w:ind w:firstLine="540"/>
        <w:jc w:val="both"/>
      </w:pPr>
      <w:r>
        <w:t>распознавание и употребление в речи сложноподчиненных предложений с изъяснительно-объектными придаточными, придаточными времени, придаточными цели, обстоятельственными придаточными;</w:t>
      </w:r>
    </w:p>
    <w:p w:rsidR="00C86223" w:rsidRDefault="00C86223">
      <w:pPr>
        <w:pStyle w:val="ConsPlusNormal"/>
        <w:spacing w:before="220"/>
        <w:ind w:firstLine="540"/>
        <w:jc w:val="both"/>
      </w:pPr>
      <w:r>
        <w:t xml:space="preserve">распознавание и употребление в речи эквивалентов придаточных предложений (lauseenvastikkeet): эквивалентов изъяснительно-объектных придаточных предложений (kertova lauseenvastike, partisiippirakenne) </w:t>
      </w:r>
      <w:r>
        <w:rPr>
          <w:noProof/>
          <w:position w:val="-4"/>
        </w:rPr>
        <w:drawing>
          <wp:inline distT="0" distB="0" distL="0" distR="0">
            <wp:extent cx="419100" cy="199390"/>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muuttavan Pietariin., </w:t>
      </w:r>
      <w:r>
        <w:rPr>
          <w:noProof/>
          <w:position w:val="-4"/>
        </w:rPr>
        <w:drawing>
          <wp:inline distT="0" distB="0" distL="0" distR="0">
            <wp:extent cx="419100" cy="199390"/>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muuttaneen Pietariin. Эквивалентов придаточных времени (temporaalirakenne) Leena laulaa tiskatessaan. Leenan tiskatessa Sofia puhuu puhelimessa. Tiskattuaan Leena meni ulos. Leenan tiskattua astiat he </w:t>
      </w:r>
      <w:r>
        <w:rPr>
          <w:noProof/>
          <w:position w:val="-4"/>
        </w:rPr>
        <w:drawing>
          <wp:inline distT="0" distB="0" distL="0" distR="0">
            <wp:extent cx="597535" cy="199390"/>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ulos. Эквивалентов придаточного цели (finaalirakenne) He </w:t>
      </w:r>
      <w:r>
        <w:rPr>
          <w:noProof/>
          <w:position w:val="-4"/>
        </w:rPr>
        <w:drawing>
          <wp:inline distT="0" distB="0" distL="0" distR="0">
            <wp:extent cx="597535" cy="199390"/>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taksilla </w:t>
      </w:r>
      <w:r>
        <w:rPr>
          <w:noProof/>
          <w:position w:val="-4"/>
        </w:rPr>
        <w:drawing>
          <wp:inline distT="0" distB="0" distL="0" distR="0">
            <wp:extent cx="765175" cy="199390"/>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ajoissa perille. эквивалентов обстоятельственных придаточных (modaalirakenne, irrallinen nominatiivi ja partitiivi): Lapsi tuli </w:t>
      </w:r>
      <w:r>
        <w:rPr>
          <w:noProof/>
          <w:position w:val="-4"/>
        </w:rPr>
        <w:drawing>
          <wp:inline distT="0" distB="0" distL="0" distR="0">
            <wp:extent cx="461010" cy="199390"/>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hymyillen iloisesti. </w:t>
      </w:r>
      <w:r>
        <w:rPr>
          <w:noProof/>
          <w:position w:val="-4"/>
        </w:rPr>
        <w:drawing>
          <wp:inline distT="0" distB="0" distL="0" distR="0">
            <wp:extent cx="335280" cy="19939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ei voinut olla nauramatta. </w:t>
      </w:r>
      <w:r>
        <w:rPr>
          <w:noProof/>
          <w:position w:val="-4"/>
        </w:rPr>
        <w:drawing>
          <wp:inline distT="0" distB="0" distL="0" distR="0">
            <wp:extent cx="335280" cy="199390"/>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teki </w:t>
      </w:r>
      <w:r>
        <w:rPr>
          <w:noProof/>
          <w:position w:val="-5"/>
        </w:rPr>
        <w:drawing>
          <wp:inline distT="0" distB="0" distL="0" distR="0">
            <wp:extent cx="387985" cy="209550"/>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otsa </w:t>
      </w:r>
      <w:r>
        <w:rPr>
          <w:noProof/>
          <w:position w:val="-4"/>
        </w:rPr>
        <w:drawing>
          <wp:inline distT="0" distB="0" distL="0" distR="0">
            <wp:extent cx="471805" cy="199390"/>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5"/>
        </w:rPr>
        <w:drawing>
          <wp:inline distT="0" distB="0" distL="0" distR="0">
            <wp:extent cx="304165" cy="209550"/>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xml:space="preserve"> istu </w:t>
      </w:r>
      <w:r>
        <w:rPr>
          <w:noProof/>
          <w:position w:val="-4"/>
        </w:rPr>
        <w:drawing>
          <wp:inline distT="0" distB="0" distL="0" distR="0">
            <wp:extent cx="419100" cy="199390"/>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Распознавание и употребление в речи конструкции kvantumrakenne: </w:t>
      </w:r>
      <w:r>
        <w:rPr>
          <w:noProof/>
          <w:position w:val="-4"/>
        </w:rPr>
        <w:drawing>
          <wp:inline distT="0" distB="0" distL="0" distR="0">
            <wp:extent cx="1100455" cy="19939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xml:space="preserve"> asia on niin kuin kerroitte.</w:t>
      </w:r>
    </w:p>
    <w:p w:rsidR="00C86223" w:rsidRDefault="00C86223">
      <w:pPr>
        <w:pStyle w:val="ConsPlusNormal"/>
        <w:spacing w:before="220"/>
        <w:ind w:firstLine="540"/>
        <w:jc w:val="both"/>
      </w:pPr>
      <w:r>
        <w:t>распознавание и употребление в речи предложений, осложненных различными вводными компонентами (</w:t>
      </w:r>
      <w:r>
        <w:rPr>
          <w:noProof/>
          <w:position w:val="-4"/>
        </w:rPr>
        <w:drawing>
          <wp:inline distT="0" distB="0" distL="0" distR="0">
            <wp:extent cx="1215390" cy="19939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215390" cy="199390"/>
                    </a:xfrm>
                    <a:prstGeom prst="rect">
                      <a:avLst/>
                    </a:prstGeom>
                    <a:noFill/>
                    <a:ln>
                      <a:noFill/>
                    </a:ln>
                  </pic:spPr>
                </pic:pic>
              </a:graphicData>
            </a:graphic>
          </wp:inline>
        </w:drawing>
      </w:r>
      <w:r>
        <w:t xml:space="preserve">): </w:t>
      </w:r>
      <w:r>
        <w:rPr>
          <w:noProof/>
          <w:position w:val="-4"/>
        </w:rPr>
        <w:drawing>
          <wp:inline distT="0" distB="0" distL="0" distR="0">
            <wp:extent cx="377190" cy="199390"/>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toivottavasti, kenties, luullakseni, todellakin;</w:t>
      </w:r>
    </w:p>
    <w:p w:rsidR="00C86223" w:rsidRDefault="00C86223">
      <w:pPr>
        <w:pStyle w:val="ConsPlusNormal"/>
        <w:spacing w:before="220"/>
        <w:ind w:firstLine="540"/>
        <w:jc w:val="both"/>
      </w:pPr>
      <w:r>
        <w:t>распознавание и употребление в речи всех типов склонений имен в единственном и множественном числе;</w:t>
      </w:r>
    </w:p>
    <w:p w:rsidR="00C86223" w:rsidRDefault="00C86223">
      <w:pPr>
        <w:pStyle w:val="ConsPlusNormal"/>
        <w:spacing w:before="220"/>
        <w:ind w:firstLine="540"/>
        <w:jc w:val="both"/>
      </w:pPr>
      <w:r>
        <w:t xml:space="preserve">распознавание и употребление в речи "редких падежных форм": комитатива (komitatiivi) </w:t>
      </w:r>
      <w:r>
        <w:rPr>
          <w:noProof/>
          <w:position w:val="-4"/>
        </w:rPr>
        <w:drawing>
          <wp:inline distT="0" distB="0" distL="0" distR="0">
            <wp:extent cx="262255" cy="19939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lapsineen, инструктива (instruktiivi) jalan, абессива (abessiivi) kuritta, kunniatta;</w:t>
      </w:r>
    </w:p>
    <w:p w:rsidR="00C86223" w:rsidRDefault="00C86223">
      <w:pPr>
        <w:pStyle w:val="ConsPlusNormal"/>
        <w:spacing w:before="220"/>
        <w:ind w:firstLine="540"/>
        <w:jc w:val="both"/>
      </w:pPr>
      <w:r>
        <w:t>распознавание и употребление в речи взаимного местоимения toinen в различных падежных формах: toisiinsa, toinen toiseensa;</w:t>
      </w:r>
    </w:p>
    <w:p w:rsidR="00C86223" w:rsidRDefault="00C86223">
      <w:pPr>
        <w:pStyle w:val="ConsPlusNormal"/>
        <w:spacing w:before="220"/>
        <w:ind w:firstLine="540"/>
        <w:jc w:val="both"/>
      </w:pPr>
      <w:r>
        <w:t>распознавание и употребление в речи глаголов из списка лексического минимума для уровня среднего общего образования с учетом их управления;</w:t>
      </w:r>
    </w:p>
    <w:p w:rsidR="00C86223" w:rsidRDefault="00C86223">
      <w:pPr>
        <w:pStyle w:val="ConsPlusNormal"/>
        <w:spacing w:before="220"/>
        <w:ind w:firstLine="540"/>
        <w:jc w:val="both"/>
      </w:pPr>
      <w:r>
        <w:t>распознавание и употребление в речи пассивных форм перфекта и плюсквамперфекта изъявительного наклонения (passiivin indikatiivin perfekti ja pluskvamperfekti) (утвердительных и отрицательных) от глаголов I - V типов спряжения: on puhuttu, ei ole puhuttu, oli puhuttu, ei ollut puhuttu;</w:t>
      </w:r>
    </w:p>
    <w:p w:rsidR="00C86223" w:rsidRDefault="00C86223">
      <w:pPr>
        <w:pStyle w:val="ConsPlusNormal"/>
        <w:spacing w:before="220"/>
        <w:ind w:firstLine="540"/>
        <w:jc w:val="both"/>
      </w:pPr>
      <w:r>
        <w:t xml:space="preserve">распознавание и употребление в речи долгой формы I инфинитива от глаголов I - V типов спряжения: sanoakseni, </w:t>
      </w:r>
      <w:r>
        <w:rPr>
          <w:noProof/>
          <w:position w:val="-6"/>
        </w:rPr>
        <w:drawing>
          <wp:inline distT="0" distB="0" distL="0" distR="0">
            <wp:extent cx="754380" cy="22034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w:t>
      </w:r>
      <w:r>
        <w:rPr>
          <w:noProof/>
          <w:position w:val="-4"/>
        </w:rPr>
        <w:drawing>
          <wp:inline distT="0" distB="0" distL="0" distR="0">
            <wp:extent cx="880110" cy="199390"/>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tavataksemme, valitaksenne, ollakseen;</w:t>
      </w:r>
    </w:p>
    <w:p w:rsidR="00C86223" w:rsidRDefault="00C86223">
      <w:pPr>
        <w:pStyle w:val="ConsPlusNormal"/>
        <w:spacing w:before="220"/>
        <w:ind w:firstLine="540"/>
        <w:jc w:val="both"/>
      </w:pPr>
      <w:r>
        <w:t xml:space="preserve">распознавание и употребление в речи форм инессива II инфинитива от глаголов I - V типов спряжения: sanoessani, </w:t>
      </w:r>
      <w:r>
        <w:rPr>
          <w:noProof/>
          <w:position w:val="-6"/>
        </w:rPr>
        <w:drawing>
          <wp:inline distT="0" distB="0" distL="0" distR="0">
            <wp:extent cx="754380" cy="22034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keskustellessaan, tavatessamme, </w:t>
      </w:r>
      <w:r>
        <w:rPr>
          <w:noProof/>
          <w:position w:val="-4"/>
        </w:rPr>
        <w:drawing>
          <wp:inline distT="0" distB="0" distL="0" distR="0">
            <wp:extent cx="922020" cy="199390"/>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ollessaan;</w:t>
      </w:r>
    </w:p>
    <w:p w:rsidR="00C86223" w:rsidRDefault="00C86223">
      <w:pPr>
        <w:pStyle w:val="ConsPlusNormal"/>
        <w:spacing w:before="220"/>
        <w:ind w:firstLine="540"/>
        <w:jc w:val="both"/>
      </w:pPr>
      <w:r>
        <w:t xml:space="preserve">распознавание и употребление в речи форм инструктива II инфинитива от глаголов I - V типов спряжения: murtaen, </w:t>
      </w:r>
      <w:r>
        <w:rPr>
          <w:noProof/>
          <w:position w:val="-6"/>
        </w:rPr>
        <w:drawing>
          <wp:inline distT="0" distB="0" distL="0" distR="0">
            <wp:extent cx="513715" cy="22034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xml:space="preserve">, </w:t>
      </w:r>
      <w:r>
        <w:rPr>
          <w:noProof/>
          <w:position w:val="-4"/>
        </w:rPr>
        <w:drawing>
          <wp:inline distT="0" distB="0" distL="0" distR="0">
            <wp:extent cx="618490" cy="199390"/>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распознавание и употребление в речи форм адессива и абессива III инфинитива от глаголов I - V типов спряжения: tanssimalla, nauramatta;</w:t>
      </w:r>
    </w:p>
    <w:p w:rsidR="00C86223" w:rsidRDefault="00C86223">
      <w:pPr>
        <w:pStyle w:val="ConsPlusNormal"/>
        <w:spacing w:before="220"/>
        <w:ind w:firstLine="540"/>
        <w:jc w:val="both"/>
      </w:pPr>
      <w:r>
        <w:t xml:space="preserve">распознавание и употребление в речи пространственных предлогов (paikkaa ilmaisevat pre- ja postpositiot) joukkoon, joukossa, joukosta, puolelle, puolella, puolelta, tilalle, tilalla, tilalta, </w:t>
      </w:r>
      <w:r>
        <w:rPr>
          <w:noProof/>
          <w:position w:val="-4"/>
        </w:rPr>
        <w:drawing>
          <wp:inline distT="0" distB="0" distL="0" distR="0">
            <wp:extent cx="471805" cy="199390"/>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kohtaan, временных предлогов и послелогов (aikaa ilmaisevat pre- ja postpositiot) </w:t>
      </w:r>
      <w:r>
        <w:rPr>
          <w:noProof/>
          <w:position w:val="-4"/>
        </w:rPr>
        <w:drawing>
          <wp:inline distT="0" distB="0" distL="0" distR="0">
            <wp:extent cx="471805" cy="199390"/>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drawing>
          <wp:inline distT="0" distB="0" distL="0" distR="0">
            <wp:extent cx="471805" cy="19939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lastRenderedPageBreak/>
        <w:drawing>
          <wp:inline distT="0" distB="0" distL="0" distR="0">
            <wp:extent cx="513715" cy="199390"/>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причинных предлогов и послелогов (</w:t>
      </w:r>
      <w:r>
        <w:rPr>
          <w:noProof/>
          <w:position w:val="-5"/>
        </w:rPr>
        <w:drawing>
          <wp:inline distT="0" distB="0" distL="0" distR="0">
            <wp:extent cx="408940" cy="209550"/>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08940" cy="209550"/>
                    </a:xfrm>
                    <a:prstGeom prst="rect">
                      <a:avLst/>
                    </a:prstGeom>
                    <a:noFill/>
                    <a:ln>
                      <a:noFill/>
                    </a:ln>
                  </pic:spPr>
                </pic:pic>
              </a:graphicData>
            </a:graphic>
          </wp:inline>
        </w:drawing>
      </w:r>
      <w:r>
        <w:t xml:space="preserve"> ja seurausta ilmaisevat pre- ja postpositiot) ansiosta, johdosta, </w:t>
      </w:r>
      <w:r>
        <w:rPr>
          <w:noProof/>
          <w:position w:val="-4"/>
        </w:rPr>
        <w:drawing>
          <wp:inline distT="0" distB="0" distL="0" distR="0">
            <wp:extent cx="502920" cy="199390"/>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t>, vuoksi, perusteella, заместительных предлогов и послелогов (suhdetta ilmaisevat pre- ja postpositiot) asemesta, sijasta, puolesta, puoleen, предлогов и послелогов образа действия (tavan pre- ja postpositiot) vastaan, vastoin;</w:t>
      </w:r>
    </w:p>
    <w:p w:rsidR="00C86223" w:rsidRDefault="00C86223">
      <w:pPr>
        <w:pStyle w:val="ConsPlusNormal"/>
        <w:spacing w:before="220"/>
        <w:ind w:firstLine="540"/>
        <w:jc w:val="both"/>
      </w:pPr>
      <w:r>
        <w:t xml:space="preserve">распознавание и употребление в речи сочинительных союзов (rinnastuskonjunktiot) </w:t>
      </w:r>
      <w:r>
        <w:rPr>
          <w:noProof/>
          <w:position w:val="-5"/>
        </w:rPr>
        <w:drawing>
          <wp:inline distT="0" distB="0" distL="0" distR="0">
            <wp:extent cx="387985" cy="209550"/>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taikka, tahi, </w:t>
      </w:r>
      <w:r>
        <w:rPr>
          <w:noProof/>
          <w:position w:val="-4"/>
        </w:rPr>
        <w:drawing>
          <wp:inline distT="0" distB="0" distL="0" distR="0">
            <wp:extent cx="335280" cy="199390"/>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подчинительных союзов (alistuskonjunktiot) ellen, jollen, joskin, kuten, niin </w:t>
      </w:r>
      <w:r>
        <w:rPr>
          <w:noProof/>
          <w:position w:val="-3"/>
        </w:rPr>
        <w:drawing>
          <wp:inline distT="0" distB="0" distL="0" distR="0">
            <wp:extent cx="304165" cy="178435"/>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04165" cy="178435"/>
                    </a:xfrm>
                    <a:prstGeom prst="rect">
                      <a:avLst/>
                    </a:prstGeom>
                    <a:noFill/>
                    <a:ln>
                      <a:noFill/>
                    </a:ln>
                  </pic:spPr>
                </pic:pic>
              </a:graphicData>
            </a:graphic>
          </wp:inline>
        </w:drawing>
      </w:r>
      <w:r>
        <w:t xml:space="preserve">, tokko, ennen kuin, niin kuin, </w:t>
      </w:r>
      <w:r>
        <w:rPr>
          <w:noProof/>
          <w:position w:val="-4"/>
        </w:rPr>
        <w:drawing>
          <wp:inline distT="0" distB="0" distL="0" distR="0">
            <wp:extent cx="419100" cy="199390"/>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kuin, jos kohta;</w:t>
      </w:r>
    </w:p>
    <w:p w:rsidR="00C86223" w:rsidRDefault="00C86223">
      <w:pPr>
        <w:pStyle w:val="ConsPlusNormal"/>
        <w:spacing w:before="220"/>
        <w:ind w:firstLine="540"/>
        <w:jc w:val="both"/>
      </w:pPr>
      <w:r>
        <w:t>распознавание и употребление в речи различных междометий современного финского языка (interj ektiot);</w:t>
      </w:r>
    </w:p>
    <w:p w:rsidR="00C86223" w:rsidRDefault="00C86223">
      <w:pPr>
        <w:pStyle w:val="ConsPlusNormal"/>
        <w:spacing w:before="220"/>
        <w:ind w:firstLine="540"/>
        <w:jc w:val="both"/>
      </w:pPr>
      <w:r>
        <w:t>распознавание и употребление в речи различных диалогических частиц (dialogipartikkelit);</w:t>
      </w:r>
    </w:p>
    <w:p w:rsidR="00C86223" w:rsidRDefault="00C86223">
      <w:pPr>
        <w:pStyle w:val="ConsPlusNormal"/>
        <w:spacing w:before="220"/>
        <w:ind w:firstLine="540"/>
        <w:jc w:val="both"/>
      </w:pPr>
      <w:r>
        <w:t>распознавание и употребление в речи различных присоединительных частиц (liitepartikkelit) с учетом их прагматических характеристик.</w:t>
      </w:r>
    </w:p>
    <w:p w:rsidR="00C86223" w:rsidRDefault="00C86223">
      <w:pPr>
        <w:pStyle w:val="ConsPlusNormal"/>
        <w:spacing w:before="220"/>
        <w:ind w:firstLine="540"/>
        <w:jc w:val="both"/>
      </w:pPr>
      <w:r>
        <w:t>53.7.4.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основных социокультурных элементов речевого поведенческого этикета в финноязычной среде в рамках тематического содержания 11 класса. Знание и использование в устной и письменной речи наиболее употребительной тематической фоновой лексики и реалий родной страны и родного региона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родной страны и родного региона.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53.7.5.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53.8. Планируемые результаты освоения программы по родному (финскому) языку (базовый уровень) на уровне среднего общего образования.</w:t>
      </w:r>
    </w:p>
    <w:p w:rsidR="00C86223" w:rsidRDefault="00C86223">
      <w:pPr>
        <w:pStyle w:val="ConsPlusNormal"/>
        <w:spacing w:before="220"/>
        <w:ind w:firstLine="540"/>
        <w:jc w:val="both"/>
      </w:pPr>
      <w:r>
        <w:t>53.8.1. В результате освоения программы по родному (финскому) языку (базовый уровень)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 xml:space="preserve">сформированность гражданской позиции обучающегося как активного и ответственного </w:t>
      </w:r>
      <w:r>
        <w:lastRenderedPageBreak/>
        <w:t>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 xml:space="preserve">готовность к самовыражению в разных видах искусства, стремление проявлять качества </w:t>
      </w:r>
      <w:r>
        <w:lastRenderedPageBreak/>
        <w:t>творческой личности, в том числе при выполнении творческих работ по родному (финскому)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(финского)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(финскому) языку, индивидуально и в группе.</w:t>
      </w:r>
    </w:p>
    <w:p w:rsidR="00C86223" w:rsidRDefault="00C86223">
      <w:pPr>
        <w:pStyle w:val="ConsPlusNormal"/>
        <w:spacing w:before="220"/>
        <w:ind w:firstLine="540"/>
        <w:jc w:val="both"/>
      </w:pPr>
      <w:r>
        <w:lastRenderedPageBreak/>
        <w:t>53.8.2. В процессе достижения личностных результатов освоения обучающимися программы по родному (финскому)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53.8.3. В результате изучения родного (финского)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53.8.3.1.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lastRenderedPageBreak/>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53.8.3.3.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53.8.3.4.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53.8.3.5.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lastRenderedPageBreak/>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53.8.3.6.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53.8.3.7.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53.8.3.8.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(финскому)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lastRenderedPageBreak/>
        <w:t>53.8.4. Предметные результаты освоения программы по родному (финскому) языку (базовый уровень). К концу 10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(8 реплик со стороны каждого собеседника), создавать устные связные монологические высказывания (описание или характеристика, повествование или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или прослушанного текста с выражением своего отношения (объем монологического высказывания - до 14 фраз), устно излагать результаты выполненной проектной работы (объем - до 14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минуты);</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- 50 - 700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писать резюме (CV) с сообщением основных сведений о себе, писать электронное сообщение личного характера, соблюдая речевой этикет (объем сообщения - до 130 слов), создавать письменные высказывания на основе плана, иллюстрации, таблицы, диаграммы и (или) прочитанного или прослушанного текста с использованием образца (объем высказывания - до 150 слов), заполнять таблицу, кратко фиксируя содержание прочитанного или прослушанного текста или дополняя информацию в таблице, 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t xml:space="preserve">3) 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финском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(суффиксы имен существительных -nti: tuonti, vienti, tupakointi, -mus, -mys: kysymys, sopimus, tutkimus, суффиксы имен прилагательных -maton, </w:t>
      </w:r>
      <w:r>
        <w:rPr>
          <w:noProof/>
          <w:position w:val="-3"/>
        </w:rPr>
        <w:drawing>
          <wp:inline distT="0" distB="0" distL="0" distR="0">
            <wp:extent cx="555625" cy="178435"/>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tuntematon, </w:t>
      </w:r>
      <w:r>
        <w:rPr>
          <w:noProof/>
          <w:position w:val="-6"/>
        </w:rPr>
        <w:drawing>
          <wp:inline distT="0" distB="0" distL="0" distR="0">
            <wp:extent cx="796290" cy="220345"/>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глагольные суффиксы -tta-, </w:t>
      </w:r>
      <w:r>
        <w:rPr>
          <w:noProof/>
          <w:position w:val="-3"/>
        </w:rPr>
        <w:drawing>
          <wp:inline distT="0" distB="0" distL="0" distR="0">
            <wp:extent cx="367030" cy="17843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367030" cy="178435"/>
                    </a:xfrm>
                    <a:prstGeom prst="rect">
                      <a:avLst/>
                    </a:prstGeom>
                    <a:noFill/>
                    <a:ln>
                      <a:noFill/>
                    </a:ln>
                  </pic:spPr>
                </pic:pic>
              </a:graphicData>
            </a:graphic>
          </wp:inline>
        </w:drawing>
      </w:r>
      <w:r>
        <w:t xml:space="preserve"> </w:t>
      </w:r>
      <w:r>
        <w:rPr>
          <w:noProof/>
          <w:position w:val="-3"/>
        </w:rPr>
        <w:drawing>
          <wp:inline distT="0" distB="0" distL="0" distR="0">
            <wp:extent cx="502920" cy="178435"/>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02920" cy="178435"/>
                    </a:xfrm>
                    <a:prstGeom prst="rect">
                      <a:avLst/>
                    </a:prstGeom>
                    <a:noFill/>
                    <a:ln>
                      <a:noFill/>
                    </a:ln>
                  </pic:spPr>
                </pic:pic>
              </a:graphicData>
            </a:graphic>
          </wp:inline>
        </w:drawing>
      </w:r>
      <w:r>
        <w:t xml:space="preserve">, maksattaa, pelottaa, </w:t>
      </w:r>
      <w:r>
        <w:rPr>
          <w:noProof/>
          <w:position w:val="-4"/>
        </w:rPr>
        <w:lastRenderedPageBreak/>
        <w:drawing>
          <wp:inline distT="0" distB="0" distL="0" distR="0">
            <wp:extent cx="597535" cy="199390"/>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-utta-, </w:t>
      </w:r>
      <w:r>
        <w:rPr>
          <w:noProof/>
          <w:position w:val="-5"/>
        </w:rPr>
        <w:drawing>
          <wp:inline distT="0" distB="0" distL="0" distR="0">
            <wp:extent cx="450850" cy="209550"/>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palauttaa, korjauttaa, суффиксы наречий -ttain, </w:t>
      </w:r>
      <w:r>
        <w:rPr>
          <w:noProof/>
          <w:position w:val="-4"/>
        </w:rPr>
        <w:drawing>
          <wp:inline distT="0" distB="0" distL="0" distR="0">
            <wp:extent cx="408940" cy="19939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xml:space="preserve">, -ittain, </w:t>
      </w:r>
      <w:r>
        <w:rPr>
          <w:noProof/>
          <w:position w:val="-4"/>
        </w:rPr>
        <w:drawing>
          <wp:inline distT="0" distB="0" distL="0" distR="0">
            <wp:extent cx="492760" cy="199390"/>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viikoittain, </w:t>
      </w:r>
      <w:r>
        <w:rPr>
          <w:noProof/>
          <w:position w:val="-6"/>
        </w:rPr>
        <w:drawing>
          <wp:inline distT="0" distB="0" distL="0" distR="0">
            <wp:extent cx="681355" cy="220345"/>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или письменного высказывания;</w:t>
      </w:r>
    </w:p>
    <w:p w:rsidR="00C86223" w:rsidRDefault="00C86223">
      <w:pPr>
        <w:pStyle w:val="ConsPlusNormal"/>
        <w:spacing w:before="220"/>
        <w:ind w:firstLine="540"/>
        <w:jc w:val="both"/>
      </w:pPr>
      <w:r>
        <w:t xml:space="preserve">4) распознавать и употреблять в речи различные средства выражения единства и цельности сложного предложения: интонацию, союзы, союзные слова, лексический состав, синтаксическое строение частей, соотношение форм глаголов-сказуемых, различные сложносочиненные предложения: Intemetkahviloita </w:t>
      </w:r>
      <w:r>
        <w:rPr>
          <w:noProof/>
          <w:position w:val="-6"/>
        </w:rPr>
        <w:drawing>
          <wp:inline distT="0" distB="0" distL="0" distR="0">
            <wp:extent cx="471805" cy="220345"/>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6"/>
        </w:rPr>
        <w:drawing>
          <wp:inline distT="0" distB="0" distL="0" distR="0">
            <wp:extent cx="796290" cy="220345"/>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kaupungeista ja ne ovat </w:t>
      </w:r>
      <w:r>
        <w:rPr>
          <w:noProof/>
          <w:position w:val="-6"/>
        </w:rPr>
        <w:drawing>
          <wp:inline distT="0" distB="0" distL="0" distR="0">
            <wp:extent cx="555625" cy="220345"/>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mukavia ja edullisia. Сложноподчиненные предложения с изъяснительно-объектными придаточными, придаточными времени, придаточными цели, обстоятельственными придаточными. Эквиваленты придаточных предложений lauseenvastikkeet (квиваленты изъяснительно-объектных придаточных предложений (kertova lauseenvastike, partisiippirakenne) </w:t>
      </w:r>
      <w:r>
        <w:rPr>
          <w:noProof/>
          <w:position w:val="-4"/>
        </w:rPr>
        <w:drawing>
          <wp:inline distT="0" distB="0" distL="0" distR="0">
            <wp:extent cx="419100" cy="199390"/>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muuttavan Pietariin. </w:t>
      </w:r>
      <w:r>
        <w:rPr>
          <w:noProof/>
          <w:position w:val="-4"/>
        </w:rPr>
        <w:drawing>
          <wp:inline distT="0" distB="0" distL="0" distR="0">
            <wp:extent cx="419100" cy="199390"/>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muuttaneen Pietariin. Эквиваленты придаточных времени (temporaalirakenne) Leena laulaa tiskatessaan. Leenan tiskatessa Sofia puhuu puhelimessa. Tiskattuaan Leena meni ulos., Leenan tiskattua astiat he </w:t>
      </w:r>
      <w:r>
        <w:rPr>
          <w:noProof/>
          <w:position w:val="-4"/>
        </w:rPr>
        <w:drawing>
          <wp:inline distT="0" distB="0" distL="0" distR="0">
            <wp:extent cx="597535" cy="199390"/>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ulos. Эквиваленты придаточного цели (finaalirakenne) He </w:t>
      </w:r>
      <w:r>
        <w:rPr>
          <w:noProof/>
          <w:position w:val="-4"/>
        </w:rPr>
        <w:drawing>
          <wp:inline distT="0" distB="0" distL="0" distR="0">
            <wp:extent cx="597535" cy="199390"/>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taksilla </w:t>
      </w:r>
      <w:r>
        <w:rPr>
          <w:noProof/>
          <w:position w:val="-4"/>
        </w:rPr>
        <w:drawing>
          <wp:inline distT="0" distB="0" distL="0" distR="0">
            <wp:extent cx="765175" cy="199390"/>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ajoissa perille. эквиваленты обстоятельственных придаточных (modaalirakenne, irrallinen nominatiivi ja partitiivi): Lapsi tuli </w:t>
      </w:r>
      <w:r>
        <w:rPr>
          <w:noProof/>
          <w:position w:val="-4"/>
        </w:rPr>
        <w:drawing>
          <wp:inline distT="0" distB="0" distL="0" distR="0">
            <wp:extent cx="461010" cy="199390"/>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hymyillen iloisesti. </w:t>
      </w:r>
      <w:r>
        <w:rPr>
          <w:noProof/>
          <w:position w:val="-4"/>
        </w:rPr>
        <w:drawing>
          <wp:inline distT="0" distB="0" distL="0" distR="0">
            <wp:extent cx="335280" cy="199390"/>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ei voinut olla nauramatta. </w:t>
      </w:r>
      <w:r>
        <w:rPr>
          <w:noProof/>
          <w:position w:val="-4"/>
        </w:rPr>
        <w:drawing>
          <wp:inline distT="0" distB="0" distL="0" distR="0">
            <wp:extent cx="335280" cy="199390"/>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teki </w:t>
      </w:r>
      <w:r>
        <w:rPr>
          <w:noProof/>
          <w:position w:val="-5"/>
        </w:rPr>
        <w:drawing>
          <wp:inline distT="0" distB="0" distL="0" distR="0">
            <wp:extent cx="387985" cy="209550"/>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otsa </w:t>
      </w:r>
      <w:r>
        <w:rPr>
          <w:noProof/>
          <w:position w:val="-4"/>
        </w:rPr>
        <w:drawing>
          <wp:inline distT="0" distB="0" distL="0" distR="0">
            <wp:extent cx="471805" cy="199390"/>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5"/>
        </w:rPr>
        <w:drawing>
          <wp:inline distT="0" distB="0" distL="0" distR="0">
            <wp:extent cx="304165" cy="209550"/>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xml:space="preserve"> istu </w:t>
      </w:r>
      <w:r>
        <w:rPr>
          <w:noProof/>
          <w:position w:val="-4"/>
        </w:rPr>
        <w:drawing>
          <wp:inline distT="0" distB="0" distL="0" distR="0">
            <wp:extent cx="419100" cy="199390"/>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конструкции kvantumrakenne: </w:t>
      </w:r>
      <w:r>
        <w:rPr>
          <w:noProof/>
          <w:position w:val="-4"/>
        </w:rPr>
        <w:drawing>
          <wp:inline distT="0" distB="0" distL="0" distR="0">
            <wp:extent cx="1100455" cy="199390"/>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xml:space="preserve"> asia on niin kuin kerroitte.). Предложения, осложненные различными вводными компонентами </w:t>
      </w:r>
      <w:r>
        <w:rPr>
          <w:noProof/>
          <w:position w:val="-4"/>
        </w:rPr>
        <w:drawing>
          <wp:inline distT="0" distB="0" distL="0" distR="0">
            <wp:extent cx="1215390" cy="199390"/>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215390" cy="199390"/>
                    </a:xfrm>
                    <a:prstGeom prst="rect">
                      <a:avLst/>
                    </a:prstGeom>
                    <a:noFill/>
                    <a:ln>
                      <a:noFill/>
                    </a:ln>
                  </pic:spPr>
                </pic:pic>
              </a:graphicData>
            </a:graphic>
          </wp:inline>
        </w:drawing>
      </w:r>
      <w:r>
        <w:t xml:space="preserve">: </w:t>
      </w:r>
      <w:r>
        <w:rPr>
          <w:noProof/>
          <w:position w:val="-4"/>
        </w:rPr>
        <w:drawing>
          <wp:inline distT="0" distB="0" distL="0" distR="0">
            <wp:extent cx="377190" cy="199390"/>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xml:space="preserve">, toivottavasti, kenties, luullakseni, todellakin, все типы склонений имен в единственном и множественном числе, "редкие падежные формы" (комитатива (komitatiivi) </w:t>
      </w:r>
      <w:r>
        <w:rPr>
          <w:noProof/>
          <w:position w:val="-4"/>
        </w:rPr>
        <w:drawing>
          <wp:inline distT="0" distB="0" distL="0" distR="0">
            <wp:extent cx="262255" cy="199390"/>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lapsineen, инструктива (instruktiivi) jalan, абессива (abessiivi) kuritta, kunniatta), взаимное местоимение toinen в различных падежных формах: toisiinsa, toinen toiseensa, глаголы из списка лексического минимума для уровня среднего общего образования с учетом их управления, пассивные формы перфекта и плюсквамперфекта изъявительного наклонения (passiivin indikatiivin perfekti ja pluskvamperfekti) (утвердительных и отрицательных) от глаголов I - V типов спряжения: on puhuttu, ei ole puhuttu, oli puhuttu, ei ollut puhuttu, долгую форму I инфинитива от глаголов I - V типов спряжения: sanoakseni, </w:t>
      </w:r>
      <w:r>
        <w:rPr>
          <w:noProof/>
          <w:position w:val="-6"/>
        </w:rPr>
        <w:drawing>
          <wp:inline distT="0" distB="0" distL="0" distR="0">
            <wp:extent cx="754380" cy="220345"/>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w:t>
      </w:r>
      <w:r>
        <w:rPr>
          <w:noProof/>
          <w:position w:val="-4"/>
        </w:rPr>
        <w:drawing>
          <wp:inline distT="0" distB="0" distL="0" distR="0">
            <wp:extent cx="880110" cy="199390"/>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xml:space="preserve">, tavataksemme, valitaksenne, ollakseen, формы инессива II инфинитива от глаголов I - V типов спряжения: sanoessani, </w:t>
      </w:r>
      <w:r>
        <w:rPr>
          <w:noProof/>
          <w:position w:val="-6"/>
        </w:rPr>
        <w:drawing>
          <wp:inline distT="0" distB="0" distL="0" distR="0">
            <wp:extent cx="754380" cy="220345"/>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keskustellessaan, tavatessamme, </w:t>
      </w:r>
      <w:r>
        <w:rPr>
          <w:noProof/>
          <w:position w:val="-4"/>
        </w:rPr>
        <w:drawing>
          <wp:inline distT="0" distB="0" distL="0" distR="0">
            <wp:extent cx="922020" cy="199390"/>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xml:space="preserve">, ollessaan, формы инструктива II инфинитива от глаголов I - V типов спряжения: murtaen, </w:t>
      </w:r>
      <w:r>
        <w:rPr>
          <w:noProof/>
          <w:position w:val="-6"/>
        </w:rPr>
        <w:drawing>
          <wp:inline distT="0" distB="0" distL="0" distR="0">
            <wp:extent cx="513715" cy="220345"/>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xml:space="preserve">, </w:t>
      </w:r>
      <w:r>
        <w:rPr>
          <w:noProof/>
          <w:position w:val="-4"/>
        </w:rPr>
        <w:drawing>
          <wp:inline distT="0" distB="0" distL="0" distR="0">
            <wp:extent cx="618490" cy="199390"/>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 xml:space="preserve">, формы адессива и абессива III инфинитива от глаголов I - V типов спряжения: tanssimalla, nauramatta, пространственные предлоги (paikkaa ilmaisevat pre- ja postpositiot) joukkoon, joukossa, joukosta, puolelle, puolella, puolelta, tilalle, tilalla, tilalta, </w:t>
      </w:r>
      <w:r>
        <w:rPr>
          <w:noProof/>
          <w:position w:val="-4"/>
        </w:rPr>
        <w:drawing>
          <wp:inline distT="0" distB="0" distL="0" distR="0">
            <wp:extent cx="471805" cy="199390"/>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kohtaan, временные предлоги и послелоги (aikaa ilmaisevat pre- ja postpositiot) </w:t>
      </w:r>
      <w:r>
        <w:rPr>
          <w:noProof/>
          <w:position w:val="-4"/>
        </w:rPr>
        <w:drawing>
          <wp:inline distT="0" distB="0" distL="0" distR="0">
            <wp:extent cx="471805" cy="199390"/>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drawing>
          <wp:inline distT="0" distB="0" distL="0" distR="0">
            <wp:extent cx="471805" cy="199390"/>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drawing>
          <wp:inline distT="0" distB="0" distL="0" distR="0">
            <wp:extent cx="513715" cy="199390"/>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причинные предлоги и послелоги (</w:t>
      </w:r>
      <w:r>
        <w:rPr>
          <w:noProof/>
          <w:position w:val="-5"/>
        </w:rPr>
        <w:drawing>
          <wp:inline distT="0" distB="0" distL="0" distR="0">
            <wp:extent cx="408940" cy="209550"/>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08940" cy="209550"/>
                    </a:xfrm>
                    <a:prstGeom prst="rect">
                      <a:avLst/>
                    </a:prstGeom>
                    <a:noFill/>
                    <a:ln>
                      <a:noFill/>
                    </a:ln>
                  </pic:spPr>
                </pic:pic>
              </a:graphicData>
            </a:graphic>
          </wp:inline>
        </w:drawing>
      </w:r>
      <w:r>
        <w:t xml:space="preserve"> ja seurausta ilmaisevat pre- ja postpositiot) ansiosta, johdosta, </w:t>
      </w:r>
      <w:r>
        <w:rPr>
          <w:noProof/>
          <w:position w:val="-4"/>
        </w:rPr>
        <w:drawing>
          <wp:inline distT="0" distB="0" distL="0" distR="0">
            <wp:extent cx="502920" cy="199390"/>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t xml:space="preserve">, vuoksi, perusteella, заместительные предлоги и послелоги (suhdetta ilmaisevat pre- ja postpositiot) asemesta, sijasta, puolesta, puoleen, предлоги и послелоги образа действия (tavan pre- ja postpositiot) vastaan, vastoin, сочинительные союзы (rinnastuskonjunktiot) </w:t>
      </w:r>
      <w:r>
        <w:rPr>
          <w:noProof/>
          <w:position w:val="-5"/>
        </w:rPr>
        <w:drawing>
          <wp:inline distT="0" distB="0" distL="0" distR="0">
            <wp:extent cx="387985" cy="209550"/>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taikka, tahi, </w:t>
      </w:r>
      <w:r>
        <w:rPr>
          <w:noProof/>
          <w:position w:val="-4"/>
        </w:rPr>
        <w:drawing>
          <wp:inline distT="0" distB="0" distL="0" distR="0">
            <wp:extent cx="335280" cy="199390"/>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подчинительные союзы (alistuskonjunktiot) ellen, jollen, joskin, kuten, niin </w:t>
      </w:r>
      <w:r>
        <w:rPr>
          <w:noProof/>
          <w:position w:val="-3"/>
        </w:rPr>
        <w:drawing>
          <wp:inline distT="0" distB="0" distL="0" distR="0">
            <wp:extent cx="304165" cy="178435"/>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04165" cy="178435"/>
                    </a:xfrm>
                    <a:prstGeom prst="rect">
                      <a:avLst/>
                    </a:prstGeom>
                    <a:noFill/>
                    <a:ln>
                      <a:noFill/>
                    </a:ln>
                  </pic:spPr>
                </pic:pic>
              </a:graphicData>
            </a:graphic>
          </wp:inline>
        </w:drawing>
      </w:r>
      <w:r>
        <w:t xml:space="preserve">, tokko, ennen kuin, niin kuin, </w:t>
      </w:r>
      <w:r>
        <w:rPr>
          <w:noProof/>
          <w:position w:val="-4"/>
        </w:rPr>
        <w:drawing>
          <wp:inline distT="0" distB="0" distL="0" distR="0">
            <wp:extent cx="419100" cy="199390"/>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kuin, jos kohta, различные междометия современного финского языка (interj ektiot), различные диалогические частицы (dialogipartikkelit), присоединительные частицы (liitepartikkelit) с учетом их прагматических характеристик;</w:t>
      </w:r>
    </w:p>
    <w:p w:rsidR="00C86223" w:rsidRDefault="00C86223">
      <w:pPr>
        <w:pStyle w:val="ConsPlusNormal"/>
        <w:spacing w:before="220"/>
        <w:ind w:firstLine="540"/>
        <w:jc w:val="both"/>
      </w:pPr>
      <w:r>
        <w:t xml:space="preserve">5) владеть социокультурными знаниями и умениями: знать и понимать речевые различия в ситуациях официального и неофициального общения в рамках тематического содержания речи и </w:t>
      </w:r>
      <w:r>
        <w:lastRenderedPageBreak/>
        <w:t>использовать лексико-грамматические средства с учетом этих различий, знать и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финском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t>7) 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финском языке и применением ИКТ,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spacing w:before="220"/>
        <w:ind w:firstLine="540"/>
        <w:jc w:val="both"/>
      </w:pPr>
      <w:r>
        <w:t>53.8.5. Предметные результаты освоения программы учебного предмета "Родной (финский) язык" (базовый уровень). К концу 11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(до 9 реплик со стороны каждого собеседника), 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или прослушанного текста с выражением своего отношения без вербальных опор (объем монологического высказывания - 14 - 15 фраз),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или текстов для аудирования - до 2,5 минуты);</w:t>
      </w:r>
    </w:p>
    <w:p w:rsidR="00C86223" w:rsidRDefault="00C86223">
      <w:pPr>
        <w:pStyle w:val="ConsPlusNormal"/>
        <w:spacing w:before="220"/>
        <w:ind w:firstLine="540"/>
        <w:jc w:val="both"/>
      </w:pPr>
      <w:r>
        <w:t xml:space="preserve">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или текстов для чтения - до 600 - 800 слов), читать про себя несплошные тексты (таблицы, диаграммы, графики) и понимать представленную в них информацию, письменная речь: заполнять анкеты и формуляры, сообщая о себе основные сведения, писать резюме (CV) с сообщением основных сведений о себе, писать электронное сообщение личного характера, соблюдая речевой этикет (объем сообщения - до 140 слов), создавать письменные высказывания на основе плана, иллюстрации, таблицы, графика, диаграммы и (или) прочитанного и (или) прослушанного текста с опорой на образец (объем высказывания - до 180 слов), заполнять таблицу, кратко фиксируя </w:t>
      </w:r>
      <w:r>
        <w:lastRenderedPageBreak/>
        <w:t>содержание прочитанного или 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владеть пунктуационными навыками;</w:t>
      </w:r>
    </w:p>
    <w:p w:rsidR="00C86223" w:rsidRDefault="00C86223">
      <w:pPr>
        <w:pStyle w:val="ConsPlusNormal"/>
        <w:spacing w:before="220"/>
        <w:ind w:firstLine="540"/>
        <w:jc w:val="both"/>
      </w:pPr>
      <w:r>
        <w:t xml:space="preserve">3) 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финском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(суффиксы имен существительных -nti: tuonti, vienti, tupakointi, -mus, -mys: kysymys, sopimus, tutkimus, суффиксы имен прилагательных -maton, </w:t>
      </w:r>
      <w:r>
        <w:rPr>
          <w:noProof/>
          <w:position w:val="-3"/>
        </w:rPr>
        <w:drawing>
          <wp:inline distT="0" distB="0" distL="0" distR="0">
            <wp:extent cx="555625" cy="178435"/>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tuntematon, </w:t>
      </w:r>
      <w:r>
        <w:rPr>
          <w:noProof/>
          <w:position w:val="-6"/>
        </w:rPr>
        <w:drawing>
          <wp:inline distT="0" distB="0" distL="0" distR="0">
            <wp:extent cx="796290" cy="220345"/>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глагольные суффиксы -tta-, </w:t>
      </w:r>
      <w:r>
        <w:rPr>
          <w:noProof/>
          <w:position w:val="-3"/>
        </w:rPr>
        <w:drawing>
          <wp:inline distT="0" distB="0" distL="0" distR="0">
            <wp:extent cx="367030" cy="178435"/>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367030" cy="178435"/>
                    </a:xfrm>
                    <a:prstGeom prst="rect">
                      <a:avLst/>
                    </a:prstGeom>
                    <a:noFill/>
                    <a:ln>
                      <a:noFill/>
                    </a:ln>
                  </pic:spPr>
                </pic:pic>
              </a:graphicData>
            </a:graphic>
          </wp:inline>
        </w:drawing>
      </w:r>
      <w:r>
        <w:t xml:space="preserve"> </w:t>
      </w:r>
      <w:r>
        <w:rPr>
          <w:noProof/>
          <w:position w:val="-3"/>
        </w:rPr>
        <w:drawing>
          <wp:inline distT="0" distB="0" distL="0" distR="0">
            <wp:extent cx="502920" cy="178435"/>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02920" cy="178435"/>
                    </a:xfrm>
                    <a:prstGeom prst="rect">
                      <a:avLst/>
                    </a:prstGeom>
                    <a:noFill/>
                    <a:ln>
                      <a:noFill/>
                    </a:ln>
                  </pic:spPr>
                </pic:pic>
              </a:graphicData>
            </a:graphic>
          </wp:inline>
        </w:drawing>
      </w:r>
      <w:r>
        <w:t xml:space="preserve">, maksattaa, pelottaa, </w:t>
      </w:r>
      <w:r>
        <w:rPr>
          <w:noProof/>
          <w:position w:val="-4"/>
        </w:rPr>
        <w:drawing>
          <wp:inline distT="0" distB="0" distL="0" distR="0">
            <wp:extent cx="597535" cy="199390"/>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-utta-, </w:t>
      </w:r>
      <w:r>
        <w:rPr>
          <w:noProof/>
          <w:position w:val="-5"/>
        </w:rPr>
        <w:drawing>
          <wp:inline distT="0" distB="0" distL="0" distR="0">
            <wp:extent cx="450850" cy="209550"/>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palauttaa, korjauttaa, суффиксы наречий -ttain, </w:t>
      </w:r>
      <w:r>
        <w:rPr>
          <w:noProof/>
          <w:position w:val="-4"/>
        </w:rPr>
        <w:drawing>
          <wp:inline distT="0" distB="0" distL="0" distR="0">
            <wp:extent cx="408940" cy="199390"/>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xml:space="preserve">, - ittain, </w:t>
      </w:r>
      <w:r>
        <w:rPr>
          <w:noProof/>
          <w:position w:val="-4"/>
        </w:rPr>
        <w:drawing>
          <wp:inline distT="0" distB="0" distL="0" distR="0">
            <wp:extent cx="492760" cy="199390"/>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viikoittain, </w:t>
      </w:r>
      <w:r>
        <w:rPr>
          <w:noProof/>
          <w:position w:val="-6"/>
        </w:rPr>
        <w:drawing>
          <wp:inline distT="0" distB="0" distL="0" distR="0">
            <wp:extent cx="681355" cy="220345"/>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связи для обеспечения целостности и логичности устного и (или) письменного высказывания;</w:t>
      </w:r>
    </w:p>
    <w:p w:rsidR="00C86223" w:rsidRDefault="00C86223">
      <w:pPr>
        <w:pStyle w:val="ConsPlusNormal"/>
        <w:spacing w:before="220"/>
        <w:ind w:firstLine="540"/>
        <w:jc w:val="both"/>
      </w:pPr>
      <w:r>
        <w:t xml:space="preserve">4) распознавать и употреблять в речи различные средства выражения единства и цельности сложного предложения: интонацию, союзы, союзные слова, лексический состав, синтаксическое строение частей, соотношение форм глаголов-сказуемых, различные сложносочиненные предложения: Intemetkahviloita </w:t>
      </w:r>
      <w:r>
        <w:rPr>
          <w:noProof/>
          <w:position w:val="-6"/>
        </w:rPr>
        <w:drawing>
          <wp:inline distT="0" distB="0" distL="0" distR="0">
            <wp:extent cx="471805" cy="220345"/>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6"/>
        </w:rPr>
        <w:drawing>
          <wp:inline distT="0" distB="0" distL="0" distR="0">
            <wp:extent cx="796290" cy="220345"/>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kaupungeista ja ne ovat </w:t>
      </w:r>
      <w:r>
        <w:rPr>
          <w:noProof/>
          <w:position w:val="-6"/>
        </w:rPr>
        <w:drawing>
          <wp:inline distT="0" distB="0" distL="0" distR="0">
            <wp:extent cx="555625" cy="220345"/>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mukavia ja edullisia. Сложноподчиненные предложения с изъяснительно-объектными придаточными, придаточными времени, придаточными цели, обстоятельственными придаточными. Эквиваленты придаточных предложений lauseenvastikkeet (квиваленты изъяснительно-объектных придаточных предложений (kertova lauseenvastike, partisiippirakenne) </w:t>
      </w:r>
      <w:r>
        <w:rPr>
          <w:noProof/>
          <w:position w:val="-4"/>
        </w:rPr>
        <w:drawing>
          <wp:inline distT="0" distB="0" distL="0" distR="0">
            <wp:extent cx="419100" cy="199390"/>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muuttavan Pietariin. </w:t>
      </w:r>
      <w:r>
        <w:rPr>
          <w:noProof/>
          <w:position w:val="-4"/>
        </w:rPr>
        <w:drawing>
          <wp:inline distT="0" distB="0" distL="0" distR="0">
            <wp:extent cx="419100" cy="199390"/>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kuulin Pekan muuttaneen Pietariin. Эквиваленты придаточных времени (temporaalirakenne) Leena laulaa tiskatessaan. Leenan tiskatessa Sofia puhuu puhelimessa. Tiskattuaan Leena meni ulos. Leenan tiskattua astiat he </w:t>
      </w:r>
      <w:r>
        <w:rPr>
          <w:noProof/>
          <w:position w:val="-4"/>
        </w:rPr>
        <w:drawing>
          <wp:inline distT="0" distB="0" distL="0" distR="0">
            <wp:extent cx="597535" cy="199390"/>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ulos. Эквиваленты придаточного цели (finaalirakenne) He </w:t>
      </w:r>
      <w:r>
        <w:rPr>
          <w:noProof/>
          <w:position w:val="-4"/>
        </w:rPr>
        <w:drawing>
          <wp:inline distT="0" distB="0" distL="0" distR="0">
            <wp:extent cx="597535" cy="199390"/>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xml:space="preserve"> taksilla ehtiakseen ajoissa perille. Эквиваленты обстоятельственных придаточных (modaalirakenne, irrallinen nominatiivi ja partitiivi): Lapsi tuli </w:t>
      </w:r>
      <w:r>
        <w:rPr>
          <w:noProof/>
          <w:position w:val="-4"/>
        </w:rPr>
        <w:drawing>
          <wp:inline distT="0" distB="0" distL="0" distR="0">
            <wp:extent cx="461010" cy="199390"/>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hymyillen iloisesti. </w:t>
      </w:r>
      <w:r>
        <w:rPr>
          <w:noProof/>
          <w:position w:val="-4"/>
        </w:rPr>
        <w:drawing>
          <wp:inline distT="0" distB="0" distL="0" distR="0">
            <wp:extent cx="335280" cy="199390"/>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ei voinut olla nauramatta. </w:t>
      </w:r>
      <w:r>
        <w:rPr>
          <w:noProof/>
          <w:position w:val="-4"/>
        </w:rPr>
        <w:drawing>
          <wp:inline distT="0" distB="0" distL="0" distR="0">
            <wp:extent cx="335280" cy="199390"/>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teki </w:t>
      </w:r>
      <w:r>
        <w:rPr>
          <w:noProof/>
          <w:position w:val="-5"/>
        </w:rPr>
        <w:drawing>
          <wp:inline distT="0" distB="0" distL="0" distR="0">
            <wp:extent cx="387985" cy="209550"/>
            <wp:effectExtent l="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otsa </w:t>
      </w:r>
      <w:r>
        <w:rPr>
          <w:noProof/>
          <w:position w:val="-4"/>
        </w:rPr>
        <w:drawing>
          <wp:inline distT="0" distB="0" distL="0" distR="0">
            <wp:extent cx="471805" cy="199390"/>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5"/>
        </w:rPr>
        <w:drawing>
          <wp:inline distT="0" distB="0" distL="0" distR="0">
            <wp:extent cx="304165" cy="209550"/>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xml:space="preserve"> istu </w:t>
      </w:r>
      <w:r>
        <w:rPr>
          <w:noProof/>
          <w:position w:val="-4"/>
        </w:rPr>
        <w:drawing>
          <wp:inline distT="0" distB="0" distL="0" distR="0">
            <wp:extent cx="419100" cy="199390"/>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Конструкции kvantumrakenne: </w:t>
      </w:r>
      <w:r>
        <w:rPr>
          <w:noProof/>
          <w:position w:val="-4"/>
        </w:rPr>
        <w:drawing>
          <wp:inline distT="0" distB="0" distL="0" distR="0">
            <wp:extent cx="1100455" cy="199390"/>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100455" cy="199390"/>
                    </a:xfrm>
                    <a:prstGeom prst="rect">
                      <a:avLst/>
                    </a:prstGeom>
                    <a:noFill/>
                    <a:ln>
                      <a:noFill/>
                    </a:ln>
                  </pic:spPr>
                </pic:pic>
              </a:graphicData>
            </a:graphic>
          </wp:inline>
        </w:drawing>
      </w:r>
      <w:r>
        <w:t xml:space="preserve"> asia on niin kuin kerroitte.). Предложения, осложненные различными вводными компонентами </w:t>
      </w:r>
      <w:r>
        <w:rPr>
          <w:noProof/>
          <w:position w:val="-4"/>
        </w:rPr>
        <w:drawing>
          <wp:inline distT="0" distB="0" distL="0" distR="0">
            <wp:extent cx="1215390" cy="199390"/>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215390" cy="199390"/>
                    </a:xfrm>
                    <a:prstGeom prst="rect">
                      <a:avLst/>
                    </a:prstGeom>
                    <a:noFill/>
                    <a:ln>
                      <a:noFill/>
                    </a:ln>
                  </pic:spPr>
                </pic:pic>
              </a:graphicData>
            </a:graphic>
          </wp:inline>
        </w:drawing>
      </w:r>
      <w:r>
        <w:t xml:space="preserve">: </w:t>
      </w:r>
      <w:r>
        <w:rPr>
          <w:noProof/>
          <w:position w:val="-4"/>
        </w:rPr>
        <w:drawing>
          <wp:inline distT="0" distB="0" distL="0" distR="0">
            <wp:extent cx="377190" cy="199390"/>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xml:space="preserve">, toivottavasti, kenties, luullakseni, todellakin, все типы склонений имен в единственном и множественном числе, "редкие падежные формы" (комитатива (komitatiivi) </w:t>
      </w:r>
      <w:r>
        <w:rPr>
          <w:noProof/>
          <w:position w:val="-4"/>
        </w:rPr>
        <w:drawing>
          <wp:inline distT="0" distB="0" distL="0" distR="0">
            <wp:extent cx="262255" cy="199390"/>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lapsineen, инструктива (instruktiivi) jalan, абессива (abessiivi) kuritta, kunniatta), взаимное местоимение toinen в различных падежных формах: toisiinsa, toinen toiseensa, глаголы из списка лексического минимума для уровня среднего общего образования с учетом их управления, пассивные формы перфекта и плюсквамперфекта изъявительного наклонения (passiivin indikatiivin perfekti ja pluskvamperfekti) (утвердительных и отрицательных) от глаголов I - V типов спряжения: on puhuttu, ei ole puhuttu, oli puhuttu, ei ollut puhuttu, долгую форму I инфинитива от глаголов I - V типов спряжения: sanoakseni, </w:t>
      </w:r>
      <w:r>
        <w:rPr>
          <w:noProof/>
          <w:position w:val="-6"/>
        </w:rPr>
        <w:drawing>
          <wp:inline distT="0" distB="0" distL="0" distR="0">
            <wp:extent cx="754380" cy="220345"/>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w:t>
      </w:r>
      <w:r>
        <w:rPr>
          <w:noProof/>
          <w:position w:val="-4"/>
        </w:rPr>
        <w:drawing>
          <wp:inline distT="0" distB="0" distL="0" distR="0">
            <wp:extent cx="880110" cy="199390"/>
            <wp:effectExtent l="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xml:space="preserve">, </w:t>
      </w:r>
      <w:r>
        <w:lastRenderedPageBreak/>
        <w:t xml:space="preserve">tavataksemme, valitaksenne, ollakseen, формы инессива II инфинитива от глаголов I - V типов спряжения: sanoessani, </w:t>
      </w:r>
      <w:r>
        <w:rPr>
          <w:noProof/>
          <w:position w:val="-6"/>
        </w:rPr>
        <w:drawing>
          <wp:inline distT="0" distB="0" distL="0" distR="0">
            <wp:extent cx="754380" cy="220345"/>
            <wp:effectExtent l="0" t="0" r="0" b="0"/>
            <wp:docPr id="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keskustellessaan, tavatessamme, </w:t>
      </w:r>
      <w:r>
        <w:rPr>
          <w:noProof/>
          <w:position w:val="-4"/>
        </w:rPr>
        <w:drawing>
          <wp:inline distT="0" distB="0" distL="0" distR="0">
            <wp:extent cx="922020" cy="199390"/>
            <wp:effectExtent l="0" t="0" r="0" b="0"/>
            <wp:docPr id="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922020" cy="199390"/>
                    </a:xfrm>
                    <a:prstGeom prst="rect">
                      <a:avLst/>
                    </a:prstGeom>
                    <a:noFill/>
                    <a:ln>
                      <a:noFill/>
                    </a:ln>
                  </pic:spPr>
                </pic:pic>
              </a:graphicData>
            </a:graphic>
          </wp:inline>
        </w:drawing>
      </w:r>
      <w:r>
        <w:t xml:space="preserve">, ollessaan, формы инструктива II инфинитива от глаголов I - V типов спряжения: murtaen, </w:t>
      </w:r>
      <w:r>
        <w:rPr>
          <w:noProof/>
          <w:position w:val="-6"/>
        </w:rPr>
        <w:drawing>
          <wp:inline distT="0" distB="0" distL="0" distR="0">
            <wp:extent cx="513715" cy="220345"/>
            <wp:effectExtent l="0" t="0" r="0" b="0"/>
            <wp:docPr id="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xml:space="preserve">, </w:t>
      </w:r>
      <w:r>
        <w:rPr>
          <w:noProof/>
          <w:position w:val="-4"/>
        </w:rPr>
        <w:drawing>
          <wp:inline distT="0" distB="0" distL="0" distR="0">
            <wp:extent cx="618490" cy="199390"/>
            <wp:effectExtent l="0" t="0" r="0" b="0"/>
            <wp:docPr id="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 xml:space="preserve">, формы адессива и абессива III инфинитива от глаголов I - V типов спряжения: tanssimalla, nauramatta, пространственные предлоги (paikkaa ilmaisevat pre- ja postpositiot) joukkoon, joukossa, joukosta, puolelle, puolella, puolelta, tilalle, tilalla, tilalta, </w:t>
      </w:r>
      <w:r>
        <w:rPr>
          <w:noProof/>
          <w:position w:val="-4"/>
        </w:rPr>
        <w:drawing>
          <wp:inline distT="0" distB="0" distL="0" distR="0">
            <wp:extent cx="471805" cy="199390"/>
            <wp:effectExtent l="0" t="0" r="0" b="0"/>
            <wp:docPr id="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kohtaan, временные предлоги и послелоги (aikaa ilmaisevat pre- ja postpositiot) </w:t>
      </w:r>
      <w:r>
        <w:rPr>
          <w:noProof/>
          <w:position w:val="-4"/>
        </w:rPr>
        <w:drawing>
          <wp:inline distT="0" distB="0" distL="0" distR="0">
            <wp:extent cx="471805" cy="199390"/>
            <wp:effectExtent l="0" t="0" r="0" b="0"/>
            <wp:docPr id="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drawing>
          <wp:inline distT="0" distB="0" distL="0" distR="0">
            <wp:extent cx="471805" cy="199390"/>
            <wp:effectExtent l="0" t="0" r="0" b="0"/>
            <wp:docPr id="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w:t>
      </w:r>
      <w:r>
        <w:rPr>
          <w:noProof/>
          <w:position w:val="-4"/>
        </w:rPr>
        <w:drawing>
          <wp:inline distT="0" distB="0" distL="0" distR="0">
            <wp:extent cx="513715" cy="199390"/>
            <wp:effectExtent l="0" t="0" r="0" b="0"/>
            <wp:docPr id="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причинные предлоги и послелоги (</w:t>
      </w:r>
      <w:r>
        <w:rPr>
          <w:noProof/>
          <w:position w:val="-5"/>
        </w:rPr>
        <w:drawing>
          <wp:inline distT="0" distB="0" distL="0" distR="0">
            <wp:extent cx="408940" cy="209550"/>
            <wp:effectExtent l="0" t="0" r="0" b="0"/>
            <wp:docPr id="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08940" cy="209550"/>
                    </a:xfrm>
                    <a:prstGeom prst="rect">
                      <a:avLst/>
                    </a:prstGeom>
                    <a:noFill/>
                    <a:ln>
                      <a:noFill/>
                    </a:ln>
                  </pic:spPr>
                </pic:pic>
              </a:graphicData>
            </a:graphic>
          </wp:inline>
        </w:drawing>
      </w:r>
      <w:r>
        <w:t xml:space="preserve"> ja seurausta ilmaisevat pre- ja postpositiot) ansiosta, johdosta, </w:t>
      </w:r>
      <w:r>
        <w:rPr>
          <w:noProof/>
          <w:position w:val="-4"/>
        </w:rPr>
        <w:drawing>
          <wp:inline distT="0" distB="0" distL="0" distR="0">
            <wp:extent cx="502920" cy="199390"/>
            <wp:effectExtent l="0" t="0" r="0" b="0"/>
            <wp:docPr id="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t xml:space="preserve">, vuoksi, perusteella, заместительные предлоги и послелоги (suhdetta ilmaisevat pre-ja postpositiot) asemesta, sijasta, puolesta, puoleen, предлоги и послелоги образа действия (tavan pre- ja postpositiot) vastaan, vastoin, сочинительные союзы (rinnastuskonjunktiot) </w:t>
      </w:r>
      <w:r>
        <w:rPr>
          <w:noProof/>
          <w:position w:val="-5"/>
        </w:rPr>
        <w:drawing>
          <wp:inline distT="0" distB="0" distL="0" distR="0">
            <wp:extent cx="387985" cy="209550"/>
            <wp:effectExtent l="0" t="0" r="0" b="0"/>
            <wp:docPr id="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xml:space="preserve">, taikka, tahi, </w:t>
      </w:r>
      <w:r>
        <w:rPr>
          <w:noProof/>
          <w:position w:val="-4"/>
        </w:rPr>
        <w:drawing>
          <wp:inline distT="0" distB="0" distL="0" distR="0">
            <wp:extent cx="335280" cy="199390"/>
            <wp:effectExtent l="0" t="0" r="0" b="0"/>
            <wp:docPr id="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подчинительные союзы (alistuskonjunktiot) ellen, jollen, joskin, kuten, niin </w:t>
      </w:r>
      <w:r>
        <w:rPr>
          <w:noProof/>
          <w:position w:val="-3"/>
        </w:rPr>
        <w:drawing>
          <wp:inline distT="0" distB="0" distL="0" distR="0">
            <wp:extent cx="304165" cy="178435"/>
            <wp:effectExtent l="0" t="0" r="0" b="0"/>
            <wp:docPr id="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04165" cy="178435"/>
                    </a:xfrm>
                    <a:prstGeom prst="rect">
                      <a:avLst/>
                    </a:prstGeom>
                    <a:noFill/>
                    <a:ln>
                      <a:noFill/>
                    </a:ln>
                  </pic:spPr>
                </pic:pic>
              </a:graphicData>
            </a:graphic>
          </wp:inline>
        </w:drawing>
      </w:r>
      <w:r>
        <w:t xml:space="preserve">, tokko, ennen kuin, niin kuin, </w:t>
      </w:r>
      <w:r>
        <w:rPr>
          <w:noProof/>
          <w:position w:val="-4"/>
        </w:rPr>
        <w:drawing>
          <wp:inline distT="0" distB="0" distL="0" distR="0">
            <wp:extent cx="419100" cy="199390"/>
            <wp:effectExtent l="0" t="0" r="0" b="0"/>
            <wp:docPr id="4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kuin, jos kohta, различные междометия современного финского языка (interjektiot), различные диалогические частицы (dialogipartikkelit), присоединительные частицы (liitepartikkelit) с учетом их прагматических характеристик.</w:t>
      </w:r>
    </w:p>
    <w:p w:rsidR="00C86223" w:rsidRDefault="00C86223">
      <w:pPr>
        <w:pStyle w:val="ConsPlusNormal"/>
        <w:spacing w:before="220"/>
        <w:ind w:firstLine="540"/>
        <w:jc w:val="both"/>
      </w:pPr>
      <w:r>
        <w:t>5) владеть социокультурными знаниями и умениями: знать и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и понимать и использовать в устной и письменной речи наиболее употребительную тематическую фоновую лексику и реалии родной страны и родного региона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родного региона, представлять родную страну и ее культуру на финском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p w:rsidR="00C86223" w:rsidRDefault="00C86223">
      <w:pPr>
        <w:pStyle w:val="ConsPlusNormal"/>
        <w:spacing w:before="220"/>
        <w:ind w:firstLine="540"/>
        <w:jc w:val="both"/>
      </w:pPr>
      <w:r>
        <w:t>7) владеть метапредметными умениями, позволяющими совершенствовать учебную деятельность по овладению родным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электронной форме,участвовать в учебно-исследовательской, проектной деятельности предметного и межпредметного характера с использованием материалов на финском языке и применением ИКТ,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54. Федеральная рабочая программа по учебному предмету "Родной (хакасский) язык" (базовый уровень).</w:t>
      </w:r>
    </w:p>
    <w:p w:rsidR="00C86223" w:rsidRDefault="00C86223">
      <w:pPr>
        <w:pStyle w:val="ConsPlusNormal"/>
        <w:spacing w:before="220"/>
        <w:ind w:firstLine="540"/>
        <w:jc w:val="both"/>
      </w:pPr>
      <w:r>
        <w:t>54.1. Федеральная рабочая программа по учебному предмету "Родной (хакасский) язык" (базовый уровень) (предметная область "Родной язык и родная литература") (далее соответственно - программа по родному (хакасскому) языку, родной (хакасский) язык, хакасский язык) разработана для обучающихся, владеющих родным (хакасским) языком, и включает пояснительную записку, содержание обучения, планируемые результаты освоения программы по родному (родному) языку.</w:t>
      </w:r>
    </w:p>
    <w:p w:rsidR="00C86223" w:rsidRDefault="00C86223">
      <w:pPr>
        <w:pStyle w:val="ConsPlusNormal"/>
        <w:spacing w:before="220"/>
        <w:ind w:firstLine="540"/>
        <w:jc w:val="both"/>
      </w:pPr>
      <w:r>
        <w:t>54.2. Пояснительная записка отражает общие цели изучения родного (хакасского)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lastRenderedPageBreak/>
        <w:t>54.3.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54.4. Планируемые результаты освоения программы по родному (хакасскому)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54.5. Пояснительная записка.</w:t>
      </w:r>
    </w:p>
    <w:p w:rsidR="00C86223" w:rsidRDefault="00C86223">
      <w:pPr>
        <w:pStyle w:val="ConsPlusNormal"/>
        <w:spacing w:before="220"/>
        <w:ind w:firstLine="540"/>
        <w:jc w:val="both"/>
      </w:pPr>
      <w:r>
        <w:t>54.5.1. Программа по родному (хакасскому)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Содержание программы по родному (хакасскому) языку на уровне среднего общего образования направлено на совершенствование приобретенных ранее знаний, умений и навыков обучающихся. В 10-11 классах увеличивается объем используемых языковых и речевых средств, продолжается развитие коммуникативной компетенции обучающихся, возрастает степень их речевой самостоятельности и творческой активности.</w:t>
      </w:r>
    </w:p>
    <w:p w:rsidR="00C86223" w:rsidRDefault="00C86223">
      <w:pPr>
        <w:pStyle w:val="ConsPlusNormal"/>
        <w:spacing w:before="220"/>
        <w:ind w:firstLine="540"/>
        <w:jc w:val="both"/>
      </w:pPr>
      <w:r>
        <w:t>Изучение родного (хакасского) языка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делать выводы. Изучение данного учебного предмета обладает значительным воспитательным потенциалом: учит патриотизму, любви к родному краю, уважительному отношению к родному языку и культуре, толерантности к представителям других наций и их традициям.</w:t>
      </w:r>
    </w:p>
    <w:p w:rsidR="00C86223" w:rsidRDefault="00C86223">
      <w:pPr>
        <w:pStyle w:val="ConsPlusNormal"/>
        <w:spacing w:before="220"/>
        <w:ind w:firstLine="540"/>
        <w:jc w:val="both"/>
      </w:pPr>
      <w:r>
        <w:t>54.5.2. В содержании программы по родному (хакасскому) языку выделяются следующие содержательные линии:</w:t>
      </w:r>
    </w:p>
    <w:p w:rsidR="00C86223" w:rsidRDefault="00C86223">
      <w:pPr>
        <w:pStyle w:val="ConsPlusNormal"/>
        <w:spacing w:before="220"/>
        <w:ind w:firstLine="540"/>
        <w:jc w:val="both"/>
      </w:pPr>
      <w:r>
        <w:t>коммуникативная, представленная разделами, изучение которых направлено на сознательное формирование навыков речевого общения: речь, стили речи, текст, признаки текста, виды текста (художественный, научный и другие) (10 класс), стили речи (11 класс) и обеспечивается овладением нормами культуры устной и письменной речи и умением выбирать стратегии коммуникации;</w:t>
      </w:r>
    </w:p>
    <w:p w:rsidR="00C86223" w:rsidRDefault="00C86223">
      <w:pPr>
        <w:pStyle w:val="ConsPlusNormal"/>
        <w:spacing w:before="220"/>
        <w:ind w:firstLine="540"/>
        <w:jc w:val="both"/>
      </w:pPr>
      <w:r>
        <w:t>языковая и лингвистическая, включающая разделы, отражающие устройство языка и особенности функционирования языковых единиц: общие сведения о языке, фонетика, орфоэпия, орфография, состав слова и словообразование, лексикология и фразеология, лексикография, морфология и орфография, синтаксис и пунктуация; она формируется через знания о хакасском языке как науке, о методах этой науки, об этапах ее развития, о выдающихся ученых-лингвистах;</w:t>
      </w:r>
    </w:p>
    <w:p w:rsidR="00C86223" w:rsidRDefault="00C86223">
      <w:pPr>
        <w:pStyle w:val="ConsPlusNormal"/>
        <w:spacing w:before="220"/>
        <w:ind w:firstLine="540"/>
        <w:jc w:val="both"/>
      </w:pPr>
      <w:r>
        <w:t>культуроведческая, представленная разделом "Культура речи", изучение которого позволит раскрыть связь языка с историей и культурой народа, понять, что хакасский язык является основой национальной культуры и важнейшим средством приобщения к ее разнообразным богатствам.</w:t>
      </w:r>
    </w:p>
    <w:p w:rsidR="00C86223" w:rsidRDefault="00C86223">
      <w:pPr>
        <w:pStyle w:val="ConsPlusNormal"/>
        <w:spacing w:before="220"/>
        <w:ind w:firstLine="540"/>
        <w:jc w:val="both"/>
      </w:pPr>
      <w:r>
        <w:t>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w:t>
      </w:r>
    </w:p>
    <w:p w:rsidR="00C86223" w:rsidRDefault="00C86223">
      <w:pPr>
        <w:pStyle w:val="ConsPlusNormal"/>
        <w:spacing w:before="220"/>
        <w:ind w:firstLine="540"/>
        <w:jc w:val="both"/>
      </w:pPr>
      <w:r>
        <w:t>54.5.3. Изучение родного (хакасского) языка направлено на достижение следующих целей:</w:t>
      </w:r>
    </w:p>
    <w:p w:rsidR="00C86223" w:rsidRDefault="00C86223">
      <w:pPr>
        <w:pStyle w:val="ConsPlusNormal"/>
        <w:spacing w:before="220"/>
        <w:ind w:firstLine="540"/>
        <w:jc w:val="both"/>
      </w:pPr>
      <w:r>
        <w:lastRenderedPageBreak/>
        <w:t>осознание и проявление общероссийской гражданственности, патриотизма, уважения к родному (хакасскому) языку как государственному языку Республики Хакасия;</w:t>
      </w:r>
    </w:p>
    <w:p w:rsidR="00C86223" w:rsidRDefault="00C86223">
      <w:pPr>
        <w:pStyle w:val="ConsPlusNormal"/>
        <w:spacing w:before="220"/>
        <w:ind w:firstLine="540"/>
        <w:jc w:val="both"/>
      </w:pPr>
      <w:r>
        <w:t>развитие национального самосознания, формирование российской гражданской идентичности в поликультурном обществе;</w:t>
      </w:r>
    </w:p>
    <w:p w:rsidR="00C86223" w:rsidRDefault="00C86223">
      <w:pPr>
        <w:pStyle w:val="ConsPlusNormal"/>
        <w:spacing w:before="220"/>
        <w:ind w:firstLine="540"/>
        <w:jc w:val="both"/>
      </w:pPr>
      <w:r>
        <w:t>овладение хакасским языком как инструментом личностного развития, инструментом формирования социальных взаимоотношений;</w:t>
      </w:r>
    </w:p>
    <w:p w:rsidR="00C86223" w:rsidRDefault="00C86223">
      <w:pPr>
        <w:pStyle w:val="ConsPlusNormal"/>
        <w:spacing w:before="220"/>
        <w:ind w:firstLine="540"/>
        <w:jc w:val="both"/>
      </w:pPr>
      <w:r>
        <w:t>овладение знаниями о хакасском языке, его устройстве и закономерностях функционирования, о стилистических ресурсах хакасского языка, практическое овладение нормами хакасского литературного языка и речевого этикета хакасов,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пунктуационной грамотности, воспитание стремления к речевому самосовершенствованию.</w:t>
      </w:r>
    </w:p>
    <w:p w:rsidR="00C86223" w:rsidRDefault="00C86223">
      <w:pPr>
        <w:pStyle w:val="ConsPlusNormal"/>
        <w:spacing w:before="220"/>
        <w:ind w:firstLine="540"/>
        <w:jc w:val="both"/>
      </w:pPr>
      <w:r>
        <w:t>54.5.4. Общее число часов, рекомендованных для изучения родного (хакасского)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54.6. Содержание обучения в 10 классе.</w:t>
      </w:r>
    </w:p>
    <w:p w:rsidR="00C86223" w:rsidRDefault="00C86223">
      <w:pPr>
        <w:pStyle w:val="ConsPlusNormal"/>
        <w:spacing w:before="220"/>
        <w:ind w:firstLine="540"/>
        <w:jc w:val="both"/>
      </w:pPr>
      <w:r>
        <w:t>54.6.1. Общие сведения о языке.</w:t>
      </w:r>
    </w:p>
    <w:p w:rsidR="00C86223" w:rsidRDefault="00C86223">
      <w:pPr>
        <w:pStyle w:val="ConsPlusNormal"/>
        <w:spacing w:before="220"/>
        <w:ind w:firstLine="540"/>
        <w:jc w:val="both"/>
      </w:pPr>
      <w:r>
        <w:t>Язык и общество. Язык и культура. Хакасский язык и история хакасского народа. Орхоно-енисейские памятники.</w:t>
      </w:r>
    </w:p>
    <w:p w:rsidR="00C86223" w:rsidRDefault="00C86223">
      <w:pPr>
        <w:pStyle w:val="ConsPlusNormal"/>
        <w:spacing w:before="220"/>
        <w:ind w:firstLine="540"/>
        <w:jc w:val="both"/>
      </w:pPr>
      <w:r>
        <w:t>Хакасский язык в Республике Хакасия. Формы существования хакасского языка: литературный язык, просторечие, народные говоры, профессиональные разновидности, жаргон, арго.</w:t>
      </w:r>
    </w:p>
    <w:p w:rsidR="00C86223" w:rsidRDefault="00C86223">
      <w:pPr>
        <w:pStyle w:val="ConsPlusNormal"/>
        <w:spacing w:before="220"/>
        <w:ind w:firstLine="540"/>
        <w:jc w:val="both"/>
      </w:pPr>
      <w:r>
        <w:t>История развития хакасского литературного языка. Активные процессы в хакасском языке на современном этапе его развития. Взаимообогащение языков как результат взаимодействия национальных культур. Проблемы экологии языка.</w:t>
      </w:r>
    </w:p>
    <w:p w:rsidR="00C86223" w:rsidRDefault="00C86223">
      <w:pPr>
        <w:pStyle w:val="ConsPlusNormal"/>
        <w:spacing w:before="220"/>
        <w:ind w:firstLine="540"/>
        <w:jc w:val="both"/>
      </w:pPr>
      <w:r>
        <w:t>54.6.2. Хакасский язык как система средств разных уровней.</w:t>
      </w:r>
    </w:p>
    <w:p w:rsidR="00C86223" w:rsidRDefault="00C86223">
      <w:pPr>
        <w:pStyle w:val="ConsPlusNormal"/>
        <w:spacing w:before="220"/>
        <w:ind w:firstLine="540"/>
        <w:jc w:val="both"/>
      </w:pPr>
      <w:r>
        <w:t>Единицы языка и их взаимосвязь. Фонема, морфема, слово, часть речи, словосочетание, предложение, текст.</w:t>
      </w:r>
    </w:p>
    <w:p w:rsidR="00C86223" w:rsidRDefault="00C86223">
      <w:pPr>
        <w:pStyle w:val="ConsPlusNormal"/>
        <w:spacing w:before="220"/>
        <w:ind w:firstLine="540"/>
        <w:jc w:val="both"/>
      </w:pPr>
      <w:r>
        <w:t>54.6.3. Фонетика. Орфоэпия. Орфография.</w:t>
      </w:r>
    </w:p>
    <w:p w:rsidR="00C86223" w:rsidRDefault="00C86223">
      <w:pPr>
        <w:pStyle w:val="ConsPlusNormal"/>
        <w:spacing w:before="220"/>
        <w:ind w:firstLine="540"/>
        <w:jc w:val="both"/>
      </w:pPr>
      <w:r>
        <w:t>Обобщающее повторение фонетики, графики, орфоэпии, орфографии. Закон сингармонизма.</w:t>
      </w:r>
    </w:p>
    <w:p w:rsidR="00C86223" w:rsidRDefault="00C86223">
      <w:pPr>
        <w:pStyle w:val="ConsPlusNormal"/>
        <w:spacing w:before="220"/>
        <w:ind w:firstLine="540"/>
        <w:jc w:val="both"/>
      </w:pPr>
      <w:r>
        <w:t>Основные нормы современного литературного произношения и ударения в хакасском языке.</w:t>
      </w:r>
    </w:p>
    <w:p w:rsidR="00C86223" w:rsidRDefault="00C86223">
      <w:pPr>
        <w:pStyle w:val="ConsPlusNormal"/>
        <w:spacing w:before="220"/>
        <w:ind w:firstLine="540"/>
        <w:jc w:val="both"/>
      </w:pPr>
      <w:r>
        <w:t>Принципы хакасской орфографии.</w:t>
      </w:r>
    </w:p>
    <w:p w:rsidR="00C86223" w:rsidRDefault="00C86223">
      <w:pPr>
        <w:pStyle w:val="ConsPlusNormal"/>
        <w:spacing w:before="220"/>
        <w:ind w:firstLine="540"/>
        <w:jc w:val="both"/>
      </w:pPr>
      <w:r>
        <w:t>54.6.4. Лексика и фразеология. Лексикография.</w:t>
      </w:r>
    </w:p>
    <w:p w:rsidR="00C86223" w:rsidRDefault="00C86223">
      <w:pPr>
        <w:pStyle w:val="ConsPlusNormal"/>
        <w:spacing w:before="220"/>
        <w:ind w:firstLine="540"/>
        <w:jc w:val="both"/>
      </w:pPr>
      <w:r>
        <w:t>Словарный состав хакасского языка. Слово и его значение. Однозначность, многозначность слов. Омонимы, синонимы и антонимы, их употребление.</w:t>
      </w:r>
    </w:p>
    <w:p w:rsidR="00C86223" w:rsidRDefault="00C86223">
      <w:pPr>
        <w:pStyle w:val="ConsPlusNormal"/>
        <w:spacing w:before="220"/>
        <w:ind w:firstLine="540"/>
        <w:jc w:val="both"/>
      </w:pPr>
      <w:r>
        <w:t>Происхождение лексики хакасского языка: исконно хакасская, общетюркская и заимствованная лексика хакасского языка. Сферы употребления хакасской лексики. Лексика общеупотребительная и лексика, имеющая ограниченную сферу употребления. Употребление устаревшей лексики и неологизмов.</w:t>
      </w:r>
    </w:p>
    <w:p w:rsidR="00C86223" w:rsidRDefault="00C86223">
      <w:pPr>
        <w:pStyle w:val="ConsPlusNormal"/>
        <w:spacing w:before="220"/>
        <w:ind w:firstLine="540"/>
        <w:jc w:val="both"/>
      </w:pPr>
      <w:r>
        <w:t>Фразеология. Фразеологические единицы и их употребление.</w:t>
      </w:r>
    </w:p>
    <w:p w:rsidR="00C86223" w:rsidRDefault="00C86223">
      <w:pPr>
        <w:pStyle w:val="ConsPlusNormal"/>
        <w:spacing w:before="220"/>
        <w:ind w:firstLine="540"/>
        <w:jc w:val="both"/>
      </w:pPr>
      <w:r>
        <w:lastRenderedPageBreak/>
        <w:t>Лексикография хакасского языка.</w:t>
      </w:r>
    </w:p>
    <w:p w:rsidR="00C86223" w:rsidRDefault="00C86223">
      <w:pPr>
        <w:pStyle w:val="ConsPlusNormal"/>
        <w:spacing w:before="220"/>
        <w:ind w:firstLine="540"/>
        <w:jc w:val="both"/>
      </w:pPr>
      <w:r>
        <w:t>54.6.5. Состав слова и словообразование.</w:t>
      </w:r>
    </w:p>
    <w:p w:rsidR="00C86223" w:rsidRDefault="00C86223">
      <w:pPr>
        <w:pStyle w:val="ConsPlusNormal"/>
        <w:spacing w:before="220"/>
        <w:ind w:firstLine="540"/>
        <w:jc w:val="both"/>
      </w:pPr>
      <w:r>
        <w:t>Основные понятия морфемики и словообразования. Состав слова. Морфемный разбор слова.</w:t>
      </w:r>
    </w:p>
    <w:p w:rsidR="00C86223" w:rsidRDefault="00C86223">
      <w:pPr>
        <w:pStyle w:val="ConsPlusNormal"/>
        <w:spacing w:before="220"/>
        <w:ind w:firstLine="540"/>
        <w:jc w:val="both"/>
      </w:pPr>
      <w:r>
        <w:t>Словообразование. Морфологический способ словообразования. Синтаксический способ словообразования. Образование слов способом конверсии. Словообразовательный разбор.</w:t>
      </w:r>
    </w:p>
    <w:p w:rsidR="00C86223" w:rsidRDefault="00C86223">
      <w:pPr>
        <w:pStyle w:val="ConsPlusNormal"/>
        <w:spacing w:before="220"/>
        <w:ind w:firstLine="540"/>
        <w:jc w:val="both"/>
      </w:pPr>
      <w:r>
        <w:t>54.6.6. Морфология и орфография.</w:t>
      </w:r>
    </w:p>
    <w:p w:rsidR="00C86223" w:rsidRDefault="00C86223">
      <w:pPr>
        <w:pStyle w:val="ConsPlusNormal"/>
        <w:spacing w:before="220"/>
        <w:ind w:firstLine="540"/>
        <w:jc w:val="both"/>
      </w:pPr>
      <w:r>
        <w:t>Основные понятия морфологии и орфографии. Взаимосвязь морфологии и орфографии.</w:t>
      </w:r>
    </w:p>
    <w:p w:rsidR="00C86223" w:rsidRDefault="00C86223">
      <w:pPr>
        <w:pStyle w:val="ConsPlusNormal"/>
        <w:spacing w:before="220"/>
        <w:ind w:firstLine="540"/>
        <w:jc w:val="both"/>
      </w:pPr>
      <w:r>
        <w:t>Обобщающее повторение морфологии хакасского языка: грамматические значения частей речи, их грамматические формы и синтаксические функции.</w:t>
      </w:r>
    </w:p>
    <w:p w:rsidR="00C86223" w:rsidRDefault="00C86223">
      <w:pPr>
        <w:pStyle w:val="ConsPlusNormal"/>
        <w:spacing w:before="220"/>
        <w:ind w:firstLine="540"/>
        <w:jc w:val="both"/>
      </w:pPr>
      <w:r>
        <w:t>Трудные вопросы орфографии хакасского языка. Правописание долгих и кратких гласных. Правописание сложных слов. Трудные вопросы правописания разных частей речи. Правописание заимствованных слов.</w:t>
      </w:r>
    </w:p>
    <w:p w:rsidR="00C86223" w:rsidRDefault="00C86223">
      <w:pPr>
        <w:pStyle w:val="ConsPlusNormal"/>
        <w:spacing w:before="220"/>
        <w:ind w:firstLine="540"/>
        <w:jc w:val="both"/>
      </w:pPr>
      <w:r>
        <w:t>54.6.7. Речь. Стили речи.</w:t>
      </w:r>
    </w:p>
    <w:p w:rsidR="00C86223" w:rsidRDefault="00C86223">
      <w:pPr>
        <w:pStyle w:val="ConsPlusNormal"/>
        <w:spacing w:before="220"/>
        <w:ind w:firstLine="540"/>
        <w:jc w:val="both"/>
      </w:pPr>
      <w:r>
        <w:t>Язык и речь. Речь как деятельность. Виды речевой деятельности: чтение, аудирование, говорение, письмо. Речевое общение и его основные элементы. Виды речевого общения. Сферы и ситуации речевого общения. Монологическая и диалогическая речь.</w:t>
      </w:r>
    </w:p>
    <w:p w:rsidR="00C86223" w:rsidRDefault="00C86223">
      <w:pPr>
        <w:pStyle w:val="ConsPlusNormal"/>
        <w:spacing w:before="220"/>
        <w:ind w:firstLine="540"/>
        <w:jc w:val="both"/>
      </w:pPr>
      <w:r>
        <w:t>Функциональные стили речи. Функциональные стили (научный, официальноделовой, публицистический), разговорная речь и язык художественной литературы как разновидности современного хакасского языка.</w:t>
      </w:r>
    </w:p>
    <w:p w:rsidR="00C86223" w:rsidRDefault="00C86223">
      <w:pPr>
        <w:pStyle w:val="ConsPlusNormal"/>
        <w:spacing w:before="220"/>
        <w:ind w:firstLine="540"/>
        <w:jc w:val="both"/>
      </w:pPr>
      <w:r>
        <w:t>Научный стиль. Основные жанры научного стиля: доклад, аннотация, статья, тезисы, конспект, рецензия, выписки, реферат и другие. Лексические и синтаксические особенности научного стиля.</w:t>
      </w:r>
    </w:p>
    <w:p w:rsidR="00C86223" w:rsidRDefault="00C86223">
      <w:pPr>
        <w:pStyle w:val="ConsPlusNormal"/>
        <w:spacing w:before="220"/>
        <w:ind w:firstLine="540"/>
        <w:jc w:val="both"/>
      </w:pPr>
      <w:r>
        <w:t>Научная терминология.</w:t>
      </w:r>
    </w:p>
    <w:p w:rsidR="00C86223" w:rsidRDefault="00C86223">
      <w:pPr>
        <w:pStyle w:val="ConsPlusNormal"/>
        <w:spacing w:before="220"/>
        <w:ind w:firstLine="540"/>
        <w:jc w:val="both"/>
      </w:pPr>
      <w:r>
        <w:t>54.6.8. Текст. Виды текста (художественный, научный и другие).</w:t>
      </w:r>
    </w:p>
    <w:p w:rsidR="00C86223" w:rsidRDefault="00C86223">
      <w:pPr>
        <w:pStyle w:val="ConsPlusNormal"/>
        <w:spacing w:before="220"/>
        <w:ind w:firstLine="540"/>
        <w:jc w:val="both"/>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C86223" w:rsidRDefault="00C86223">
      <w:pPr>
        <w:pStyle w:val="ConsPlusNormal"/>
        <w:spacing w:before="220"/>
        <w:ind w:firstLine="540"/>
        <w:jc w:val="both"/>
      </w:pPr>
      <w:r>
        <w:t>Речеведческий анализ текста. Виды сокращений текста (план, тезисы, выписки).</w:t>
      </w:r>
    </w:p>
    <w:p w:rsidR="00C86223" w:rsidRDefault="00C86223">
      <w:pPr>
        <w:pStyle w:val="ConsPlusNormal"/>
        <w:ind w:firstLine="540"/>
        <w:jc w:val="both"/>
      </w:pPr>
    </w:p>
    <w:p w:rsidR="00C86223" w:rsidRDefault="00C86223">
      <w:pPr>
        <w:pStyle w:val="ConsPlusTitle"/>
        <w:ind w:firstLine="540"/>
        <w:jc w:val="both"/>
        <w:outlineLvl w:val="3"/>
      </w:pPr>
      <w:r>
        <w:t>54.7. Содержание обучения в 11 классе.</w:t>
      </w:r>
    </w:p>
    <w:p w:rsidR="00C86223" w:rsidRDefault="00C86223">
      <w:pPr>
        <w:pStyle w:val="ConsPlusNormal"/>
        <w:spacing w:before="220"/>
        <w:ind w:firstLine="540"/>
        <w:jc w:val="both"/>
      </w:pPr>
      <w:r>
        <w:t>54.7.1. Общие сведения о языке.</w:t>
      </w:r>
    </w:p>
    <w:p w:rsidR="00C86223" w:rsidRDefault="00C86223">
      <w:pPr>
        <w:pStyle w:val="ConsPlusNormal"/>
        <w:spacing w:before="220"/>
        <w:ind w:firstLine="540"/>
        <w:jc w:val="both"/>
      </w:pPr>
      <w:r>
        <w:t>Язык как система. Фонемный, морфемный, лексический и синтаксический уровни языка.</w:t>
      </w:r>
    </w:p>
    <w:p w:rsidR="00C86223" w:rsidRDefault="00C86223">
      <w:pPr>
        <w:pStyle w:val="ConsPlusNormal"/>
        <w:spacing w:before="220"/>
        <w:ind w:firstLine="540"/>
        <w:jc w:val="both"/>
      </w:pPr>
      <w:r>
        <w:t>Известные хакасские языковеды, тюркологи.</w:t>
      </w:r>
    </w:p>
    <w:p w:rsidR="00C86223" w:rsidRDefault="00C86223">
      <w:pPr>
        <w:pStyle w:val="ConsPlusNormal"/>
        <w:spacing w:before="220"/>
        <w:ind w:firstLine="540"/>
        <w:jc w:val="both"/>
      </w:pPr>
      <w:r>
        <w:t>54.7.2. Синтаксис и пунктуация.</w:t>
      </w:r>
    </w:p>
    <w:p w:rsidR="00C86223" w:rsidRDefault="00C86223">
      <w:pPr>
        <w:pStyle w:val="ConsPlusNormal"/>
        <w:spacing w:before="220"/>
        <w:ind w:firstLine="540"/>
        <w:jc w:val="both"/>
      </w:pPr>
      <w:r>
        <w:t>Основные понятия синтаксиса и пунктуации. Основные синтаксические единицы. Принципы хакасской пунктуации.</w:t>
      </w:r>
    </w:p>
    <w:p w:rsidR="00C86223" w:rsidRDefault="00C86223">
      <w:pPr>
        <w:pStyle w:val="ConsPlusNormal"/>
        <w:spacing w:before="220"/>
        <w:ind w:firstLine="540"/>
        <w:jc w:val="both"/>
      </w:pPr>
      <w:r>
        <w:t>Словосочетание. Классификация словосочетаний. Виды синтаксической связи. Синтаксический разбор словосочетания.</w:t>
      </w:r>
    </w:p>
    <w:p w:rsidR="00C86223" w:rsidRDefault="00C86223">
      <w:pPr>
        <w:pStyle w:val="ConsPlusNormal"/>
        <w:spacing w:before="220"/>
        <w:ind w:firstLine="540"/>
        <w:jc w:val="both"/>
      </w:pPr>
      <w:r>
        <w:lastRenderedPageBreak/>
        <w:t>Предложение. Основные признаки предложения. Классификация предложений. Предложения простые и сложные.</w:t>
      </w:r>
    </w:p>
    <w:p w:rsidR="00C86223" w:rsidRDefault="00C86223">
      <w:pPr>
        <w:pStyle w:val="ConsPlusNormal"/>
        <w:spacing w:before="220"/>
        <w:ind w:firstLine="540"/>
        <w:jc w:val="both"/>
      </w:pPr>
      <w:r>
        <w:t>Приложения и их обособление. Обособление обстоятельств. Обособление дополнений. Уточняющие члены предложения. Пунктуация при вводных и вставных конструкциях. Пунктуация при обращениях.</w:t>
      </w:r>
    </w:p>
    <w:p w:rsidR="00C86223" w:rsidRDefault="00C86223">
      <w:pPr>
        <w:pStyle w:val="ConsPlusNormal"/>
        <w:spacing w:before="220"/>
        <w:ind w:firstLine="540"/>
        <w:jc w:val="both"/>
      </w:pPr>
      <w:r>
        <w:t>Слова-предложения и выделение междометий в речи. Порядок слов в предложении.</w:t>
      </w:r>
    </w:p>
    <w:p w:rsidR="00C86223" w:rsidRDefault="00C86223">
      <w:pPr>
        <w:pStyle w:val="ConsPlusNormal"/>
        <w:spacing w:before="220"/>
        <w:ind w:firstLine="540"/>
        <w:jc w:val="both"/>
      </w:pPr>
      <w:r>
        <w:t>Сложное предложение. Повторение. Виды сложных предложений.</w:t>
      </w:r>
    </w:p>
    <w:p w:rsidR="00C86223" w:rsidRDefault="00C86223">
      <w:pPr>
        <w:pStyle w:val="ConsPlusNormal"/>
        <w:spacing w:before="220"/>
        <w:ind w:firstLine="540"/>
        <w:jc w:val="both"/>
      </w:pPr>
      <w:r>
        <w:t>Сложносочиненные предложения. Знаки препинания в сложносочиненных предложениях.</w:t>
      </w:r>
    </w:p>
    <w:p w:rsidR="00C86223" w:rsidRDefault="00C86223">
      <w:pPr>
        <w:pStyle w:val="ConsPlusNormal"/>
        <w:spacing w:before="220"/>
        <w:ind w:firstLine="540"/>
        <w:jc w:val="both"/>
      </w:pPr>
      <w:r>
        <w:t>Сложноподчиненные предложения. Основные группы сложноподчиненных предложений.</w:t>
      </w:r>
    </w:p>
    <w:p w:rsidR="00C86223" w:rsidRDefault="00C86223">
      <w:pPr>
        <w:pStyle w:val="ConsPlusNormal"/>
        <w:spacing w:before="220"/>
        <w:ind w:firstLine="540"/>
        <w:jc w:val="both"/>
      </w:pPr>
      <w:r>
        <w:t>Бессоюзные сложные предложения. 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w:t>
      </w:r>
    </w:p>
    <w:p w:rsidR="00C86223" w:rsidRDefault="00C86223">
      <w:pPr>
        <w:pStyle w:val="ConsPlusNormal"/>
        <w:spacing w:before="220"/>
        <w:ind w:firstLine="540"/>
        <w:jc w:val="both"/>
      </w:pPr>
      <w:r>
        <w:t>Синонимия разных типов сложного предложения.</w:t>
      </w:r>
    </w:p>
    <w:p w:rsidR="00C86223" w:rsidRDefault="00C86223">
      <w:pPr>
        <w:pStyle w:val="ConsPlusNormal"/>
        <w:spacing w:before="220"/>
        <w:ind w:firstLine="540"/>
        <w:jc w:val="both"/>
      </w:pPr>
      <w:r>
        <w:t>Прямая и косвенная речь. Способы передачи чужой речи. Знаки препинания при прямой речи. Знаки препинания при диалоге. Знаки препинания при цитатах.</w:t>
      </w:r>
    </w:p>
    <w:p w:rsidR="00C86223" w:rsidRDefault="00C86223">
      <w:pPr>
        <w:pStyle w:val="ConsPlusNormal"/>
        <w:spacing w:before="220"/>
        <w:ind w:firstLine="540"/>
        <w:jc w:val="both"/>
      </w:pPr>
      <w:r>
        <w:t>54.7.3. Стили речи.</w:t>
      </w:r>
    </w:p>
    <w:p w:rsidR="00C86223" w:rsidRDefault="00C86223">
      <w:pPr>
        <w:pStyle w:val="ConsPlusNormal"/>
        <w:spacing w:before="220"/>
        <w:ind w:firstLine="540"/>
        <w:jc w:val="both"/>
      </w:pPr>
      <w:r>
        <w:t>Публицистический стиль. Особенности публицистического стиля. Особенности публицистического стиля и используемые в нем средства эмоциональной выразительности. Жанры публицистического стиля: выступление, статья, интервью, очерк (путевой очерк, портретный очерк, проблемный очерк), отзывы и другие.</w:t>
      </w:r>
    </w:p>
    <w:p w:rsidR="00C86223" w:rsidRDefault="00C86223">
      <w:pPr>
        <w:pStyle w:val="ConsPlusNormal"/>
        <w:spacing w:before="220"/>
        <w:ind w:firstLine="540"/>
        <w:jc w:val="both"/>
      </w:pPr>
      <w:r>
        <w:t>Художественный стиль. Общая характеристика художественного стиля. Виды тропов и стилистических фигур. Литературный язык и язык художественной литературы. Отличия языка художественной литературы от других разновидностей современного хакасского языка. Совершенствование умений и навыков создания текстов разных функционально-смысловых типов, стилей и жанров.</w:t>
      </w:r>
    </w:p>
    <w:p w:rsidR="00C86223" w:rsidRDefault="00C86223">
      <w:pPr>
        <w:pStyle w:val="ConsPlusNormal"/>
        <w:spacing w:before="220"/>
        <w:ind w:firstLine="540"/>
        <w:jc w:val="both"/>
      </w:pPr>
      <w:r>
        <w:t>Основные изобразительно-выразительные средства языка.</w:t>
      </w:r>
    </w:p>
    <w:p w:rsidR="00C86223" w:rsidRDefault="00C86223">
      <w:pPr>
        <w:pStyle w:val="ConsPlusNormal"/>
        <w:spacing w:before="220"/>
        <w:ind w:firstLine="540"/>
        <w:jc w:val="both"/>
      </w:pPr>
      <w:r>
        <w:t>54.7.4. Культура речи.</w:t>
      </w:r>
    </w:p>
    <w:p w:rsidR="00C86223" w:rsidRDefault="00C86223">
      <w:pPr>
        <w:pStyle w:val="ConsPlusNormal"/>
        <w:spacing w:before="220"/>
        <w:ind w:firstLine="540"/>
        <w:jc w:val="both"/>
      </w:pPr>
      <w:r>
        <w:t>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C86223" w:rsidRDefault="00C86223">
      <w:pPr>
        <w:pStyle w:val="ConsPlusNormal"/>
        <w:spacing w:before="220"/>
        <w:ind w:firstLine="540"/>
        <w:jc w:val="both"/>
      </w:pPr>
      <w:r>
        <w:t>Культура публичной речи. Культура научного и делового общения. Особенности речевого этикета. Культура разговорной речи.</w:t>
      </w:r>
    </w:p>
    <w:p w:rsidR="00C86223" w:rsidRDefault="00C86223">
      <w:pPr>
        <w:pStyle w:val="ConsPlusNormal"/>
        <w:spacing w:before="220"/>
        <w:ind w:firstLine="540"/>
        <w:jc w:val="both"/>
      </w:pPr>
      <w:r>
        <w:t>Языковая норма и ее функции. Основные виды языковых норм хакасского литературного языка: орфоэпические, лексические, грамматические, стилистические.</w:t>
      </w:r>
    </w:p>
    <w:p w:rsidR="00C86223" w:rsidRDefault="00C86223">
      <w:pPr>
        <w:pStyle w:val="ConsPlusNormal"/>
        <w:ind w:firstLine="540"/>
        <w:jc w:val="both"/>
      </w:pPr>
    </w:p>
    <w:p w:rsidR="00C86223" w:rsidRDefault="00C86223">
      <w:pPr>
        <w:pStyle w:val="ConsPlusTitle"/>
        <w:ind w:firstLine="540"/>
        <w:jc w:val="both"/>
        <w:outlineLvl w:val="3"/>
      </w:pPr>
      <w:r>
        <w:t>54.8. Планируемые результаты освоения программы по родному (хакасскому) языку на уровне среднего общего образования.</w:t>
      </w:r>
    </w:p>
    <w:p w:rsidR="00C86223" w:rsidRDefault="00C86223">
      <w:pPr>
        <w:pStyle w:val="ConsPlusNormal"/>
        <w:spacing w:before="220"/>
        <w:ind w:firstLine="540"/>
        <w:jc w:val="both"/>
      </w:pPr>
      <w:r>
        <w:t xml:space="preserve">54.8.1. В результате изучения родного (хакасского) языка на уровне среднего общего </w:t>
      </w:r>
      <w:r>
        <w:lastRenderedPageBreak/>
        <w:t>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w:t>
      </w:r>
    </w:p>
    <w:p w:rsidR="00C86223" w:rsidRDefault="00C86223">
      <w:pPr>
        <w:pStyle w:val="ConsPlusNormal"/>
        <w:spacing w:before="220"/>
        <w:ind w:firstLine="540"/>
        <w:jc w:val="both"/>
      </w:pPr>
      <w:r>
        <w:t>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(хакасскому)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(хакасского)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w:t>
      </w:r>
      <w:r>
        <w:lastRenderedPageBreak/>
        <w:t>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(хакасскому) языку, индивидуально и в группе.</w:t>
      </w:r>
    </w:p>
    <w:p w:rsidR="00C86223" w:rsidRDefault="00C86223">
      <w:pPr>
        <w:pStyle w:val="ConsPlusNormal"/>
        <w:spacing w:before="220"/>
        <w:ind w:firstLine="540"/>
        <w:jc w:val="both"/>
      </w:pPr>
      <w:r>
        <w:t>54.8.2. В процессе достижения личностных результатов освоения обучающимися программы по родному (хакасскому)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54.8.3. В результате изучения родного (хакасского)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учебно-исследовательской и проектной деятельности, способностью и </w:t>
      </w:r>
      <w:r>
        <w:lastRenderedPageBreak/>
        <w:t>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lastRenderedPageBreak/>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54.8.3.5.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54.8.3.6.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54.8.3.7.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54.8.3.8.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lastRenderedPageBreak/>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(хакасскому)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54.8.4. Предметные результаты изучения родного (хакасского) языка. К концу 10 класса обучающийся научится:</w:t>
      </w:r>
    </w:p>
    <w:p w:rsidR="00C86223" w:rsidRDefault="00C86223">
      <w:pPr>
        <w:pStyle w:val="ConsPlusNormal"/>
        <w:spacing w:before="220"/>
        <w:ind w:firstLine="540"/>
        <w:jc w:val="both"/>
      </w:pPr>
      <w:r>
        <w:t>использовать знания об историческом развитии хакасского языка и истории хакасского языкознания при написании исследовательских работ;</w:t>
      </w:r>
    </w:p>
    <w:p w:rsidR="00C86223" w:rsidRDefault="00C86223">
      <w:pPr>
        <w:pStyle w:val="ConsPlusNormal"/>
        <w:spacing w:before="220"/>
        <w:ind w:firstLine="540"/>
        <w:jc w:val="both"/>
      </w:pPr>
      <w:r>
        <w:t>объяснять взаимосвязь фактов языка и истории, языка и культуры хакасского и других народов;</w:t>
      </w:r>
    </w:p>
    <w:p w:rsidR="00C86223" w:rsidRDefault="00C86223">
      <w:pPr>
        <w:pStyle w:val="ConsPlusNormal"/>
        <w:spacing w:before="220"/>
        <w:ind w:firstLine="540"/>
        <w:jc w:val="both"/>
      </w:pPr>
      <w:r>
        <w:t>использовать знания о формах хакасского языка (литературный язык, диалекты, профессиональные разновидности) при создании текстов;</w:t>
      </w:r>
    </w:p>
    <w:p w:rsidR="00C86223" w:rsidRDefault="00C86223">
      <w:pPr>
        <w:pStyle w:val="ConsPlusNormal"/>
        <w:spacing w:before="220"/>
        <w:ind w:firstLine="540"/>
        <w:jc w:val="both"/>
      </w:pPr>
      <w:r>
        <w:t>отличать хакасский литературный язык от других форм хакасского языка;</w:t>
      </w:r>
    </w:p>
    <w:p w:rsidR="00C86223" w:rsidRDefault="00C86223">
      <w:pPr>
        <w:pStyle w:val="ConsPlusNormal"/>
        <w:spacing w:before="220"/>
        <w:ind w:firstLine="540"/>
        <w:jc w:val="both"/>
      </w:pPr>
      <w:r>
        <w:t>понимать связь хакасского языка с историей хакасского народа;</w:t>
      </w:r>
    </w:p>
    <w:p w:rsidR="00C86223" w:rsidRDefault="00C86223">
      <w:pPr>
        <w:pStyle w:val="ConsPlusNormal"/>
        <w:spacing w:before="220"/>
        <w:ind w:firstLine="540"/>
        <w:jc w:val="both"/>
      </w:pPr>
      <w:r>
        <w:t>обозначать проблемы экологии языка;</w:t>
      </w:r>
    </w:p>
    <w:p w:rsidR="00C86223" w:rsidRDefault="00C86223">
      <w:pPr>
        <w:pStyle w:val="ConsPlusNormal"/>
        <w:spacing w:before="220"/>
        <w:ind w:firstLine="540"/>
        <w:jc w:val="both"/>
      </w:pPr>
      <w:r>
        <w:t>распознавать уровни и единицы языка в предъявленном тексте и видеть взаимосвязь между ними;</w:t>
      </w:r>
    </w:p>
    <w:p w:rsidR="00C86223" w:rsidRDefault="00C86223">
      <w:pPr>
        <w:pStyle w:val="ConsPlusNormal"/>
        <w:spacing w:before="220"/>
        <w:ind w:firstLine="540"/>
        <w:jc w:val="both"/>
      </w:pPr>
      <w:r>
        <w:t>соблюдать в речевой практике основные орфоэпические, орфографические нормы хакасского литературного языка;</w:t>
      </w:r>
    </w:p>
    <w:p w:rsidR="00C86223" w:rsidRDefault="00C86223">
      <w:pPr>
        <w:pStyle w:val="ConsPlusNormal"/>
        <w:spacing w:before="220"/>
        <w:ind w:firstLine="540"/>
        <w:jc w:val="both"/>
      </w:pPr>
      <w:r>
        <w:t>оценивать собственную и чужую речь с позиции соответствия лексическим нормам хакасского литературного языка;</w:t>
      </w:r>
    </w:p>
    <w:p w:rsidR="00C86223" w:rsidRDefault="00C86223">
      <w:pPr>
        <w:pStyle w:val="ConsPlusNormal"/>
        <w:spacing w:before="220"/>
        <w:ind w:firstLine="540"/>
        <w:jc w:val="both"/>
      </w:pPr>
      <w:r>
        <w:t>использовать лексические и фразеологические, а также синонимические ресурсы хакасского языка для более точного выражения мысли и усиления выразительности речи;</w:t>
      </w:r>
    </w:p>
    <w:p w:rsidR="00C86223" w:rsidRDefault="00C86223">
      <w:pPr>
        <w:pStyle w:val="ConsPlusNormal"/>
        <w:spacing w:before="220"/>
        <w:ind w:firstLine="540"/>
        <w:jc w:val="both"/>
      </w:pPr>
      <w:r>
        <w:t>использовать основные нормативные словари для расширения словарного запаса и оценки устных и письменных высказываний с точки зрения языковых норм;</w:t>
      </w:r>
    </w:p>
    <w:p w:rsidR="00C86223" w:rsidRDefault="00C86223">
      <w:pPr>
        <w:pStyle w:val="ConsPlusNormal"/>
        <w:spacing w:before="220"/>
        <w:ind w:firstLine="540"/>
        <w:jc w:val="both"/>
      </w:pPr>
      <w:r>
        <w:t>применять знания по морфемике и словообразованию в практике правописания;</w:t>
      </w:r>
    </w:p>
    <w:p w:rsidR="00C86223" w:rsidRDefault="00C86223">
      <w:pPr>
        <w:pStyle w:val="ConsPlusNormal"/>
        <w:spacing w:before="220"/>
        <w:ind w:firstLine="540"/>
        <w:jc w:val="both"/>
      </w:pPr>
      <w:r>
        <w:t>соблюдать в речевой практике основные грамматические и орфографические нормы хакасского языка;</w:t>
      </w:r>
    </w:p>
    <w:p w:rsidR="00C86223" w:rsidRDefault="00C86223">
      <w:pPr>
        <w:pStyle w:val="ConsPlusNormal"/>
        <w:spacing w:before="220"/>
        <w:ind w:firstLine="540"/>
        <w:jc w:val="both"/>
      </w:pPr>
      <w:r>
        <w:t>распознавать морфологические единицы языка в тексте и видеть их взаимосвязь;</w:t>
      </w:r>
    </w:p>
    <w:p w:rsidR="00C86223" w:rsidRDefault="00C86223">
      <w:pPr>
        <w:pStyle w:val="ConsPlusNormal"/>
        <w:spacing w:before="220"/>
        <w:ind w:firstLine="540"/>
        <w:jc w:val="both"/>
      </w:pPr>
      <w:r>
        <w:t>понимать взаимосвязь морфологии и орфографии и трудные вопросы правописания разных частей речи;</w:t>
      </w:r>
    </w:p>
    <w:p w:rsidR="00C86223" w:rsidRDefault="00C86223">
      <w:pPr>
        <w:pStyle w:val="ConsPlusNormal"/>
        <w:spacing w:before="220"/>
        <w:ind w:firstLine="540"/>
        <w:jc w:val="both"/>
      </w:pPr>
      <w:r>
        <w:t>использовать языковые средства в соответствием с целью общения и речевой ситуацией;</w:t>
      </w:r>
    </w:p>
    <w:p w:rsidR="00C86223" w:rsidRDefault="00C86223">
      <w:pPr>
        <w:pStyle w:val="ConsPlusNormal"/>
        <w:spacing w:before="220"/>
        <w:ind w:firstLine="540"/>
        <w:jc w:val="both"/>
      </w:pPr>
      <w:r>
        <w:t>соблюдать нормы речевого поведения в разговорной речи, а также в учебно-научном, официально-деловых сферах общения;</w:t>
      </w:r>
    </w:p>
    <w:p w:rsidR="00C86223" w:rsidRDefault="00C86223">
      <w:pPr>
        <w:pStyle w:val="ConsPlusNormal"/>
        <w:spacing w:before="220"/>
        <w:ind w:firstLine="540"/>
        <w:jc w:val="both"/>
      </w:pPr>
      <w:r>
        <w:t>соблюдать культуру чтения, говорения, аудирования и письма;</w:t>
      </w:r>
    </w:p>
    <w:p w:rsidR="00C86223" w:rsidRDefault="00C86223">
      <w:pPr>
        <w:pStyle w:val="ConsPlusNormal"/>
        <w:spacing w:before="220"/>
        <w:ind w:firstLine="540"/>
        <w:jc w:val="both"/>
      </w:pPr>
      <w:r>
        <w:lastRenderedPageBreak/>
        <w:t>соблюдать культуру научного и делового общения в устной и письменной формах;</w:t>
      </w:r>
    </w:p>
    <w:p w:rsidR="00C86223" w:rsidRDefault="00C86223">
      <w:pPr>
        <w:pStyle w:val="ConsPlusNormal"/>
        <w:spacing w:before="220"/>
        <w:ind w:firstLine="540"/>
        <w:jc w:val="both"/>
      </w:pPr>
      <w:r>
        <w:t>осуществлять речевой самоконтроль, самооценку, самокоррекцию;</w:t>
      </w:r>
    </w:p>
    <w:p w:rsidR="00C86223" w:rsidRDefault="00C86223">
      <w:pPr>
        <w:pStyle w:val="ConsPlusNormal"/>
        <w:spacing w:before="220"/>
        <w:ind w:firstLine="540"/>
        <w:jc w:val="both"/>
      </w:pPr>
      <w:r>
        <w:t>анализировать языковые средства, использованные в тексте, с точки зрения правильности, точности и уместности их употребления;</w:t>
      </w:r>
    </w:p>
    <w:p w:rsidR="00C86223" w:rsidRDefault="00C86223">
      <w:pPr>
        <w:pStyle w:val="ConsPlusNormal"/>
        <w:spacing w:before="220"/>
        <w:ind w:firstLine="540"/>
        <w:jc w:val="both"/>
      </w:pPr>
      <w:r>
        <w:t>выступать перед аудиторией с текстами различной жанровой принадлежности на хакасском языке;</w:t>
      </w:r>
    </w:p>
    <w:p w:rsidR="00C86223" w:rsidRDefault="00C86223">
      <w:pPr>
        <w:pStyle w:val="ConsPlusNormal"/>
        <w:spacing w:before="220"/>
        <w:ind w:firstLine="540"/>
        <w:jc w:val="both"/>
      </w:pPr>
      <w:r>
        <w:t>перерабатывать прочитанный или прослушанный тексты и передавать их в виде тезисов, конспектов, аннотаций, рефератов, используя лексические и синтаксические особенности научного стиля;</w:t>
      </w:r>
    </w:p>
    <w:p w:rsidR="00C86223" w:rsidRDefault="00C86223">
      <w:pPr>
        <w:pStyle w:val="ConsPlusNormal"/>
        <w:spacing w:before="220"/>
        <w:ind w:firstLine="540"/>
        <w:jc w:val="both"/>
      </w:pPr>
      <w:r>
        <w:t>создавать устные и письменные тексты разных жанров в соответствии с функционально-стилевой принадлежностью;</w:t>
      </w:r>
    </w:p>
    <w:p w:rsidR="00C86223" w:rsidRDefault="00C86223">
      <w:pPr>
        <w:pStyle w:val="ConsPlusNormal"/>
        <w:spacing w:before="220"/>
        <w:ind w:firstLine="540"/>
        <w:jc w:val="both"/>
      </w:pPr>
      <w:r>
        <w:t>создавать стилевое единство при создании текста заданного функционального стиля;</w:t>
      </w:r>
    </w:p>
    <w:p w:rsidR="00C86223" w:rsidRDefault="00C86223">
      <w:pPr>
        <w:pStyle w:val="ConsPlusNormal"/>
        <w:spacing w:before="220"/>
        <w:ind w:firstLine="540"/>
        <w:jc w:val="both"/>
      </w:pPr>
      <w:r>
        <w:t>оценивать эстетическую сторону речевого высказывания при анализе текстов;</w:t>
      </w:r>
    </w:p>
    <w:p w:rsidR="00C86223" w:rsidRDefault="00C86223">
      <w:pPr>
        <w:pStyle w:val="ConsPlusNormal"/>
        <w:spacing w:before="220"/>
        <w:ind w:firstLine="540"/>
        <w:jc w:val="both"/>
      </w:pPr>
      <w: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C86223" w:rsidRDefault="00C86223">
      <w:pPr>
        <w:pStyle w:val="ConsPlusNormal"/>
        <w:spacing w:before="220"/>
        <w:ind w:firstLine="540"/>
        <w:jc w:val="both"/>
      </w:pPr>
      <w:r>
        <w:t>54.8.5. Предметные результаты изучения родного (хакасского) языка. К концу 11 класса обучающийся научится:</w:t>
      </w:r>
    </w:p>
    <w:p w:rsidR="00C86223" w:rsidRDefault="00C86223">
      <w:pPr>
        <w:pStyle w:val="ConsPlusNormal"/>
        <w:spacing w:before="220"/>
        <w:ind w:firstLine="540"/>
        <w:jc w:val="both"/>
      </w:pPr>
      <w:r>
        <w:t>рассматривать хакасский язык в качестве многофункциональной развивающейся системы;</w:t>
      </w:r>
    </w:p>
    <w:p w:rsidR="00C86223" w:rsidRDefault="00C86223">
      <w:pPr>
        <w:pStyle w:val="ConsPlusNormal"/>
        <w:spacing w:before="220"/>
        <w:ind w:firstLine="540"/>
        <w:jc w:val="both"/>
      </w:pPr>
      <w:r>
        <w:t>анализировать единицы различных языковых уровней, а также языковые явления и факты, допускающие неоднозначную интерпретацию;</w:t>
      </w:r>
    </w:p>
    <w:p w:rsidR="00C86223" w:rsidRDefault="00C86223">
      <w:pPr>
        <w:pStyle w:val="ConsPlusNormal"/>
        <w:spacing w:before="220"/>
        <w:ind w:firstLine="540"/>
        <w:jc w:val="both"/>
      </w:pPr>
      <w:r>
        <w:t>использовать в исследовательских работах материалы известных хакасских языковедов;</w:t>
      </w:r>
    </w:p>
    <w:p w:rsidR="00C86223" w:rsidRDefault="00C86223">
      <w:pPr>
        <w:pStyle w:val="ConsPlusNormal"/>
        <w:spacing w:before="220"/>
        <w:ind w:firstLine="540"/>
        <w:jc w:val="both"/>
      </w:pPr>
      <w:r>
        <w:t>использовать основные законы синтаксиса хакасского языка при создании текстов, относящихся к различным функциональным стилям;</w:t>
      </w:r>
    </w:p>
    <w:p w:rsidR="00C86223" w:rsidRDefault="00C86223">
      <w:pPr>
        <w:pStyle w:val="ConsPlusNormal"/>
        <w:spacing w:before="220"/>
        <w:ind w:firstLine="540"/>
        <w:jc w:val="both"/>
      </w:pPr>
      <w:r>
        <w:t>анализировать единицы синтаксиса различных языковых уровней, а также языковые явления и факты, допускающие неоднозначную интерпретацию;</w:t>
      </w:r>
    </w:p>
    <w:p w:rsidR="00C86223" w:rsidRDefault="00C86223">
      <w:pPr>
        <w:pStyle w:val="ConsPlusNormal"/>
        <w:spacing w:before="220"/>
        <w:ind w:firstLine="540"/>
        <w:jc w:val="both"/>
      </w:pPr>
      <w:r>
        <w:t>распознавать единицы синтаксиса в тексте и интерпретировать их;</w:t>
      </w:r>
    </w:p>
    <w:p w:rsidR="00C86223" w:rsidRDefault="00C86223">
      <w:pPr>
        <w:pStyle w:val="ConsPlusNormal"/>
        <w:spacing w:before="220"/>
        <w:ind w:firstLine="540"/>
        <w:jc w:val="both"/>
      </w:pPr>
      <w:r>
        <w:t>совершенствовать пунктуационные умения и навыки на основе знаний о нормах пунктуации хакасского литературного языка;</w:t>
      </w:r>
    </w:p>
    <w:p w:rsidR="00C86223" w:rsidRDefault="00C86223">
      <w:pPr>
        <w:pStyle w:val="ConsPlusNormal"/>
        <w:spacing w:before="220"/>
        <w:ind w:firstLine="540"/>
        <w:jc w:val="both"/>
      </w:pPr>
      <w:r>
        <w:t>создавать устные и письменные тексты разных жанров в соответствии с функционально-стилевой принадлежностью текста;</w:t>
      </w:r>
    </w:p>
    <w:p w:rsidR="00C86223" w:rsidRDefault="00C86223">
      <w:pPr>
        <w:pStyle w:val="ConsPlusNormal"/>
        <w:spacing w:before="220"/>
        <w:ind w:firstLine="540"/>
        <w:jc w:val="both"/>
      </w:pPr>
      <w:r>
        <w:t>отличать язык художественной литературы от языка других функциональных разновидностей современного хакасского языка;</w:t>
      </w:r>
    </w:p>
    <w:p w:rsidR="00C86223" w:rsidRDefault="00C86223">
      <w:pPr>
        <w:pStyle w:val="ConsPlusNormal"/>
        <w:spacing w:before="220"/>
        <w:ind w:firstLine="540"/>
        <w:jc w:val="both"/>
      </w:pPr>
      <w:r>
        <w:t>использовать основные изобразительно-выразительные средства хакасского литературного языка;</w:t>
      </w:r>
    </w:p>
    <w:p w:rsidR="00C86223" w:rsidRDefault="00C86223">
      <w:pPr>
        <w:pStyle w:val="ConsPlusNormal"/>
        <w:spacing w:before="220"/>
        <w:ind w:firstLine="540"/>
        <w:jc w:val="both"/>
      </w:pPr>
      <w:r>
        <w:t>соблюдать культуру чтения, говорения, аудирования и письма на хакасском языке;</w:t>
      </w:r>
    </w:p>
    <w:p w:rsidR="00C86223" w:rsidRDefault="00C86223">
      <w:pPr>
        <w:pStyle w:val="ConsPlusNormal"/>
        <w:spacing w:before="220"/>
        <w:ind w:firstLine="540"/>
        <w:jc w:val="both"/>
      </w:pPr>
      <w:r>
        <w:t>соблюдать нормы речевого поведения в разговорной хакасской речи;</w:t>
      </w:r>
    </w:p>
    <w:p w:rsidR="00C86223" w:rsidRDefault="00C86223">
      <w:pPr>
        <w:pStyle w:val="ConsPlusNormal"/>
        <w:spacing w:before="220"/>
        <w:ind w:firstLine="540"/>
        <w:jc w:val="both"/>
      </w:pPr>
      <w:r>
        <w:lastRenderedPageBreak/>
        <w:t>осуществлять речевой самоконтроль, самооценку, само коррекцию;</w:t>
      </w:r>
    </w:p>
    <w:p w:rsidR="00C86223" w:rsidRDefault="00C86223">
      <w:pPr>
        <w:pStyle w:val="ConsPlusNormal"/>
        <w:spacing w:before="220"/>
        <w:ind w:firstLine="540"/>
        <w:jc w:val="both"/>
      </w:pPr>
      <w:r>
        <w:t>определять пути совершенствования собственных коммуникативных способностей и культуры речи.</w:t>
      </w:r>
    </w:p>
    <w:p w:rsidR="00C86223" w:rsidRDefault="00C86223">
      <w:pPr>
        <w:pStyle w:val="ConsPlusNormal"/>
        <w:ind w:firstLine="540"/>
        <w:jc w:val="both"/>
      </w:pPr>
    </w:p>
    <w:p w:rsidR="00C86223" w:rsidRDefault="00C86223">
      <w:pPr>
        <w:pStyle w:val="ConsPlusTitle"/>
        <w:ind w:firstLine="540"/>
        <w:jc w:val="both"/>
        <w:outlineLvl w:val="2"/>
      </w:pPr>
      <w:r>
        <w:t>55. Федеральная рабочая программа по учебному предмету "Родной (хакасский) язык".</w:t>
      </w:r>
    </w:p>
    <w:p w:rsidR="00C86223" w:rsidRDefault="00C86223">
      <w:pPr>
        <w:pStyle w:val="ConsPlusNormal"/>
        <w:spacing w:before="220"/>
        <w:ind w:firstLine="540"/>
        <w:jc w:val="both"/>
      </w:pPr>
      <w:r>
        <w:t>55.1. Федеральная рабочая программа по учебному предмету "Родной (хакасский) язык" (предметная область "Родной язык и родная литература") (далее соответственно - программа по родному (хакасскому) языку, родной (хакасский) язык, хакасский язык) разработана для обучающихся, слабо владеющих и (или) не владеющих родным (хакасским) языком, и включает пояснительную записку, содержание обучения, планируемые результаты освоения программы по родному (хакасскому) языку.</w:t>
      </w:r>
    </w:p>
    <w:p w:rsidR="00C86223" w:rsidRDefault="00C86223">
      <w:pPr>
        <w:pStyle w:val="ConsPlusNormal"/>
        <w:spacing w:before="220"/>
        <w:ind w:firstLine="540"/>
        <w:jc w:val="both"/>
      </w:pPr>
      <w:r>
        <w:t>55.2. Пояснительная записка отражает общие цели изучения родного (хакасского)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55.4. Планируемые результаты освоения программы по родному (хакасскому)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55.5. Пояснительная записка.</w:t>
      </w:r>
    </w:p>
    <w:p w:rsidR="00C86223" w:rsidRDefault="00C86223">
      <w:pPr>
        <w:pStyle w:val="ConsPlusNormal"/>
        <w:spacing w:before="220"/>
        <w:ind w:firstLine="540"/>
        <w:jc w:val="both"/>
      </w:pPr>
      <w:r>
        <w:t>55.5.1. Программа по родному (хакасскому)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55.5.2. Основное содержание программы представлено в виде двух блоков. Первый блок представлен разделами, изучение которых направлено на сознательное формирование навыков речевого общения: "Функциональная лингвистика. Функциональные стили речи", "Научный стиль речи", "Разговорный стиль", "Официально-деловой стиль", "Публицистический стиль", "Язык художественной литературы", "Культура речи". Второй блок включает разделы, отражающие устройство языка и особенности функционирования языковых единиц: "Общие сведения о языке", "Хакасский язык как система средств разных уровней", "Лексика и фразеология", "Состав слова (морфемика) и словообразование", "Морфология и орфография", "Синтаксис и пунктуация".</w:t>
      </w:r>
    </w:p>
    <w:p w:rsidR="00C86223" w:rsidRDefault="00C86223">
      <w:pPr>
        <w:pStyle w:val="ConsPlusNormal"/>
        <w:spacing w:before="220"/>
        <w:ind w:firstLine="540"/>
        <w:jc w:val="both"/>
      </w:pPr>
      <w:r>
        <w:t>В учебном процессе указанные темы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хакасском языке как национально-культурном феномене.</w:t>
      </w:r>
    </w:p>
    <w:p w:rsidR="00C86223" w:rsidRDefault="00C86223">
      <w:pPr>
        <w:pStyle w:val="ConsPlusNormal"/>
        <w:spacing w:before="220"/>
        <w:ind w:firstLine="540"/>
        <w:jc w:val="both"/>
      </w:pPr>
      <w:r>
        <w:t>55.5.3. Изучение родного (хакасского) языка направлено на достижение следующих целей:</w:t>
      </w:r>
    </w:p>
    <w:p w:rsidR="00C86223" w:rsidRDefault="00C86223">
      <w:pPr>
        <w:pStyle w:val="ConsPlusNormal"/>
        <w:spacing w:before="220"/>
        <w:ind w:firstLine="540"/>
        <w:jc w:val="both"/>
      </w:pPr>
      <w:r>
        <w:t>осознание и проявление общероссийской гражданственности, патриотизма, уважения к родному (хакасскому) языку как государственному языку Республики Хакасия;</w:t>
      </w:r>
    </w:p>
    <w:p w:rsidR="00C86223" w:rsidRDefault="00C86223">
      <w:pPr>
        <w:pStyle w:val="ConsPlusNormal"/>
        <w:spacing w:before="220"/>
        <w:ind w:firstLine="540"/>
        <w:jc w:val="both"/>
      </w:pPr>
      <w:r>
        <w:t>развитие национального самосознания, формирование российской гражданской идентичности в поликультурном обществе;</w:t>
      </w:r>
    </w:p>
    <w:p w:rsidR="00C86223" w:rsidRDefault="00C86223">
      <w:pPr>
        <w:pStyle w:val="ConsPlusNormal"/>
        <w:spacing w:before="220"/>
        <w:ind w:firstLine="540"/>
        <w:jc w:val="both"/>
      </w:pPr>
      <w:r>
        <w:t xml:space="preserve">формирование представлений о роли и значении родного (хакасского) языка в жизни </w:t>
      </w:r>
      <w:r>
        <w:lastRenderedPageBreak/>
        <w:t>человека, общества, государства, формирование умений использовать языковые средства в соответствии с ситуацией и сферой общения, создавать и перерабатывать тексты разных форматов;</w:t>
      </w:r>
    </w:p>
    <w:p w:rsidR="00C86223" w:rsidRDefault="00C86223">
      <w:pPr>
        <w:pStyle w:val="ConsPlusNormal"/>
        <w:spacing w:before="220"/>
        <w:ind w:firstLine="540"/>
        <w:jc w:val="both"/>
      </w:pPr>
      <w:r>
        <w:t>формирование понятий о системе стилей и нормах хакасского литературного языка, а также умений применять знания о них в речевой практике.</w:t>
      </w:r>
    </w:p>
    <w:p w:rsidR="00C86223" w:rsidRDefault="00C86223">
      <w:pPr>
        <w:pStyle w:val="ConsPlusNormal"/>
        <w:spacing w:before="220"/>
        <w:ind w:firstLine="540"/>
        <w:jc w:val="both"/>
      </w:pPr>
      <w:r>
        <w:t>55.5.4. Общее число часов, рекомендованных для изучения родного (хакасского)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55.6. Содержание обучения в 10 классе.</w:t>
      </w:r>
    </w:p>
    <w:p w:rsidR="00C86223" w:rsidRDefault="00C86223">
      <w:pPr>
        <w:pStyle w:val="ConsPlusNormal"/>
        <w:spacing w:before="220"/>
        <w:ind w:firstLine="540"/>
        <w:jc w:val="both"/>
      </w:pPr>
      <w:r>
        <w:t>55.6.1 Общие сведения о языке.</w:t>
      </w:r>
    </w:p>
    <w:p w:rsidR="00C86223" w:rsidRDefault="00C86223">
      <w:pPr>
        <w:pStyle w:val="ConsPlusNormal"/>
        <w:spacing w:before="220"/>
        <w:ind w:firstLine="540"/>
        <w:jc w:val="both"/>
      </w:pPr>
      <w:r>
        <w:t>Язык и общество. Язык и культура. История хакасского языка. Основные функции хакасского языка. Взаимосвязь языка и культуры. Взаимодействие языков. Активные процессы в современном хакасском языке. Проблемы экологии языка. Единицы языка. Уровни языковой системы. Разделы науки о языке: фонетика, лексика, состав слова и словообразование, морфология, синтаксис.</w:t>
      </w:r>
    </w:p>
    <w:p w:rsidR="00C86223" w:rsidRDefault="00C86223">
      <w:pPr>
        <w:pStyle w:val="ConsPlusNormal"/>
        <w:spacing w:before="220"/>
        <w:ind w:firstLine="540"/>
        <w:jc w:val="both"/>
      </w:pPr>
      <w:r>
        <w:t>55.6.2. Фонетика и орфоэпия. Графика и орфография.</w:t>
      </w:r>
    </w:p>
    <w:p w:rsidR="00C86223" w:rsidRDefault="00C86223">
      <w:pPr>
        <w:pStyle w:val="ConsPlusNormal"/>
        <w:spacing w:before="220"/>
        <w:ind w:firstLine="540"/>
        <w:jc w:val="both"/>
      </w:pPr>
      <w:r>
        <w:t>Понятие фонемы. Система хакасских фонем. Типы слогов в хакасском языке. Особенности хакасского словесного ударения. Роль ударения в стихотворной речи. Основные нормы современного произношения и ударения. Основные разделы хакасской орфографии и их принципы. Правописание исконно хакасских и заимствованных слов.</w:t>
      </w:r>
    </w:p>
    <w:p w:rsidR="00C86223" w:rsidRDefault="00C86223">
      <w:pPr>
        <w:pStyle w:val="ConsPlusNormal"/>
        <w:spacing w:before="220"/>
        <w:ind w:firstLine="540"/>
        <w:jc w:val="both"/>
      </w:pPr>
      <w:r>
        <w:t>55.6.3. Лексика. Фразеология.</w:t>
      </w:r>
    </w:p>
    <w:p w:rsidR="00C86223" w:rsidRDefault="00C86223">
      <w:pPr>
        <w:pStyle w:val="ConsPlusNormal"/>
        <w:spacing w:before="220"/>
        <w:ind w:firstLine="540"/>
        <w:jc w:val="both"/>
      </w:pPr>
      <w:r>
        <w:t>Лексическая система хакасского языка. Многозначность слова. Прямое и переносное значение слов. Переносные значения слова и способы их образования. Фразеологизмы. Омонимы, синонимы, антонимы, паронимы. Хакасская лексика с точки зрения ее происхождения (исконно хакасские слова, общетюркские слова, заимствованные слова). Хакасская лексика с точки зрения сферы ее употребления: диалектизмы, специальная лексика (профессионализмы, термины). Активный и пассивный словарный запас (архаизмы, историзмы, неологизмы). Отражение хакасских слов в словарях (хакасская лексикография).</w:t>
      </w:r>
    </w:p>
    <w:p w:rsidR="00C86223" w:rsidRDefault="00C86223">
      <w:pPr>
        <w:pStyle w:val="ConsPlusNormal"/>
        <w:spacing w:before="220"/>
        <w:ind w:firstLine="540"/>
        <w:jc w:val="both"/>
      </w:pPr>
      <w:r>
        <w:t>55.6.4. Состав слова и словообразование.</w:t>
      </w:r>
    </w:p>
    <w:p w:rsidR="00C86223" w:rsidRDefault="00C86223">
      <w:pPr>
        <w:pStyle w:val="ConsPlusNormal"/>
        <w:spacing w:before="220"/>
        <w:ind w:firstLine="540"/>
        <w:jc w:val="both"/>
      </w:pPr>
      <w:r>
        <w:t>Состав хакасского слова. Словообразование. Словосочетания в хакасском языке как эквиваленты русских слов.</w:t>
      </w:r>
    </w:p>
    <w:p w:rsidR="00C86223" w:rsidRDefault="00C86223">
      <w:pPr>
        <w:pStyle w:val="ConsPlusNormal"/>
        <w:spacing w:before="220"/>
        <w:ind w:firstLine="540"/>
        <w:jc w:val="both"/>
      </w:pPr>
      <w:r>
        <w:t>55.6.5. Морфология.</w:t>
      </w:r>
    </w:p>
    <w:p w:rsidR="00C86223" w:rsidRDefault="00C86223">
      <w:pPr>
        <w:pStyle w:val="ConsPlusNormal"/>
        <w:spacing w:before="220"/>
        <w:ind w:firstLine="540"/>
        <w:jc w:val="both"/>
      </w:pPr>
      <w:r>
        <w:t>Содержание понятия "морфология". Классификация частей речи в хакасском языке. Полнозначные и неполнозначные слова. Самостоятельные и служебные части речи. Использование одной части речи в значении другой части речи. Грамматические формы частей речи и их значения. Категориальные и некатегориальные формы слова.</w:t>
      </w:r>
    </w:p>
    <w:p w:rsidR="00C86223" w:rsidRDefault="00C86223">
      <w:pPr>
        <w:pStyle w:val="ConsPlusNormal"/>
        <w:ind w:firstLine="540"/>
        <w:jc w:val="both"/>
      </w:pPr>
    </w:p>
    <w:p w:rsidR="00C86223" w:rsidRDefault="00C86223">
      <w:pPr>
        <w:pStyle w:val="ConsPlusTitle"/>
        <w:ind w:firstLine="540"/>
        <w:jc w:val="both"/>
        <w:outlineLvl w:val="3"/>
      </w:pPr>
      <w:r>
        <w:t>55.7. Содержание обучения в 11 классе.</w:t>
      </w:r>
    </w:p>
    <w:p w:rsidR="00C86223" w:rsidRDefault="00C86223">
      <w:pPr>
        <w:pStyle w:val="ConsPlusNormal"/>
        <w:spacing w:before="220"/>
        <w:ind w:firstLine="540"/>
        <w:jc w:val="both"/>
      </w:pPr>
      <w:r>
        <w:t>55.7.1. Синтаксис и пунктуация.</w:t>
      </w:r>
    </w:p>
    <w:p w:rsidR="00C86223" w:rsidRDefault="00C86223">
      <w:pPr>
        <w:pStyle w:val="ConsPlusNormal"/>
        <w:spacing w:before="220"/>
        <w:ind w:firstLine="540"/>
        <w:jc w:val="both"/>
      </w:pPr>
      <w:r>
        <w:t>Синтаксис как наука о строении словосочетаний и предложений. Словосочетание как средство обозначения понятий. Предложение как средство выражения мысли. Структура словосочетаний в хакасском языке. Коммуникативная и грамматическая структура хакасского предложения. Интонация простого предложения.</w:t>
      </w:r>
    </w:p>
    <w:p w:rsidR="00C86223" w:rsidRDefault="00C86223">
      <w:pPr>
        <w:pStyle w:val="ConsPlusNormal"/>
        <w:spacing w:before="220"/>
        <w:ind w:firstLine="540"/>
        <w:jc w:val="both"/>
      </w:pPr>
      <w:r>
        <w:lastRenderedPageBreak/>
        <w:t>Осложненное предложение. Способы осложнения простого предложения в хакасском языке</w:t>
      </w:r>
    </w:p>
    <w:p w:rsidR="00C86223" w:rsidRDefault="00C86223">
      <w:pPr>
        <w:pStyle w:val="ConsPlusNormal"/>
        <w:spacing w:before="220"/>
        <w:ind w:firstLine="540"/>
        <w:jc w:val="both"/>
      </w:pPr>
      <w:r>
        <w:t>Сложное предложение. Классификация сложных предложений в хакасском языке. Особенности построения сложноподчиненных предложений в хакасском языке.</w:t>
      </w:r>
    </w:p>
    <w:p w:rsidR="00C86223" w:rsidRDefault="00C86223">
      <w:pPr>
        <w:pStyle w:val="ConsPlusNormal"/>
        <w:spacing w:before="220"/>
        <w:ind w:firstLine="540"/>
        <w:jc w:val="both"/>
      </w:pPr>
      <w:r>
        <w:t>Пунктуация в хакасском языке. Основные принципы хакасской пунктуации. Знаки препинания в простом и сложном предложениях.</w:t>
      </w:r>
    </w:p>
    <w:p w:rsidR="00C86223" w:rsidRDefault="00C86223">
      <w:pPr>
        <w:pStyle w:val="ConsPlusNormal"/>
        <w:spacing w:before="220"/>
        <w:ind w:firstLine="540"/>
        <w:jc w:val="both"/>
      </w:pPr>
      <w:r>
        <w:t>55.7.2. Типы языковой экономии и их взаимодействие в хакасском языке. Природа языковой экономии. История изучения языковой экономии. Кодовая (парадигматическая) экономия и текстовая (синтагматическая) экономия. Взаимодействие парадигматической и синтагматической экономий в хакасском языке.</w:t>
      </w:r>
    </w:p>
    <w:p w:rsidR="00C86223" w:rsidRDefault="00C86223">
      <w:pPr>
        <w:pStyle w:val="ConsPlusNormal"/>
        <w:spacing w:before="220"/>
        <w:ind w:firstLine="540"/>
        <w:jc w:val="both"/>
      </w:pPr>
      <w:r>
        <w:t>55.7.3. Язык и речь.</w:t>
      </w:r>
    </w:p>
    <w:p w:rsidR="00C86223" w:rsidRDefault="00C86223">
      <w:pPr>
        <w:pStyle w:val="ConsPlusNormal"/>
        <w:spacing w:before="220"/>
        <w:ind w:firstLine="540"/>
        <w:jc w:val="both"/>
      </w:pPr>
      <w:r>
        <w:t>Основные требования к речи (правильность, точность, выразительность, уместность употребления языковых средств). Устная речь. Письменная речь. Диалог, полилог, монолог.</w:t>
      </w:r>
    </w:p>
    <w:p w:rsidR="00C86223" w:rsidRDefault="00C86223">
      <w:pPr>
        <w:pStyle w:val="ConsPlusNormal"/>
        <w:spacing w:before="220"/>
        <w:ind w:firstLine="540"/>
        <w:jc w:val="both"/>
      </w:pPr>
      <w:r>
        <w:t>55.7.4. Текст.</w:t>
      </w:r>
    </w:p>
    <w:p w:rsidR="00C86223" w:rsidRDefault="00C86223">
      <w:pPr>
        <w:pStyle w:val="ConsPlusNormal"/>
        <w:spacing w:before="220"/>
        <w:ind w:firstLine="540"/>
        <w:jc w:val="both"/>
      </w:pPr>
      <w:r>
        <w:t>Текст, его виды и виды его преобразования. Аннотация, план, тезисы. Выписки, конспект. Реферат.</w:t>
      </w:r>
    </w:p>
    <w:p w:rsidR="00C86223" w:rsidRDefault="00C86223">
      <w:pPr>
        <w:pStyle w:val="ConsPlusNormal"/>
        <w:spacing w:before="220"/>
        <w:ind w:firstLine="540"/>
        <w:jc w:val="both"/>
      </w:pPr>
      <w:r>
        <w:t>55.7.5. Функциональная стилистика и стили.</w:t>
      </w:r>
    </w:p>
    <w:p w:rsidR="00C86223" w:rsidRDefault="00C86223">
      <w:pPr>
        <w:pStyle w:val="ConsPlusNormal"/>
        <w:spacing w:before="220"/>
        <w:ind w:firstLine="540"/>
        <w:jc w:val="both"/>
      </w:pPr>
      <w:r>
        <w:t>Функциональная стилистика как учение о функционально-стилистической дифференциации языковых средств. Функциональные стили (научный, официальноделовой, публицистический, разговорный). Устная речь и язык художественной литературы как разновидности современного хакасского языка. Основные жанры научного (доклад, аннотация, статья, рецензия, реферат), публицистического (выступление, статья, интервью, очерк), официально-делового (резюме, характеристика) стилей, типичной речи (рассказ, беседа, спор). Особенности речевого этикета в разных сферах общения.</w:t>
      </w:r>
    </w:p>
    <w:p w:rsidR="00C86223" w:rsidRDefault="00C86223">
      <w:pPr>
        <w:pStyle w:val="ConsPlusNormal"/>
        <w:spacing w:before="220"/>
        <w:ind w:firstLine="540"/>
        <w:jc w:val="both"/>
      </w:pPr>
      <w:r>
        <w:t>55.7.6. Культура речи.</w:t>
      </w:r>
    </w:p>
    <w:p w:rsidR="00C86223" w:rsidRDefault="00C86223">
      <w:pPr>
        <w:pStyle w:val="ConsPlusNormal"/>
        <w:spacing w:before="220"/>
        <w:ind w:firstLine="540"/>
        <w:jc w:val="both"/>
      </w:pPr>
      <w:r>
        <w:t>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Причины коммуникативных неудач, их предупреждение и преодоление. Языковая норма и ее функции. Основные виды языковых норм: орфоэпические (произносительные), лексические, грамматические (морфологические и синтаксические), стилистические нормы хакасского литературного языка. Уместность использования языковых средств в речевом высказывании. Орфографические нормы, пунктуационные нормы. Нормативные словари современного хакасского языка и справочники.</w:t>
      </w:r>
    </w:p>
    <w:p w:rsidR="00C86223" w:rsidRDefault="00C86223">
      <w:pPr>
        <w:pStyle w:val="ConsPlusNormal"/>
        <w:ind w:firstLine="540"/>
        <w:jc w:val="both"/>
      </w:pPr>
    </w:p>
    <w:p w:rsidR="00C86223" w:rsidRDefault="00C86223">
      <w:pPr>
        <w:pStyle w:val="ConsPlusTitle"/>
        <w:ind w:firstLine="540"/>
        <w:jc w:val="both"/>
        <w:outlineLvl w:val="3"/>
      </w:pPr>
      <w:r>
        <w:t>55.8. Планируемые результаты освоения программы по родному (хакасскому) языку на уровне среднего общего образования.</w:t>
      </w:r>
    </w:p>
    <w:p w:rsidR="00C86223" w:rsidRDefault="00C86223">
      <w:pPr>
        <w:pStyle w:val="ConsPlusNormal"/>
        <w:spacing w:before="220"/>
        <w:ind w:firstLine="540"/>
        <w:jc w:val="both"/>
      </w:pPr>
      <w:r>
        <w:t>55.8.1. В результате изучения родного (хакасского)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lastRenderedPageBreak/>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(хакасскому) языку;</w:t>
      </w:r>
    </w:p>
    <w:p w:rsidR="00C86223" w:rsidRDefault="00C86223">
      <w:pPr>
        <w:pStyle w:val="ConsPlusNormal"/>
        <w:spacing w:before="220"/>
        <w:ind w:firstLine="540"/>
        <w:jc w:val="both"/>
      </w:pPr>
      <w:r>
        <w:lastRenderedPageBreak/>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(хакасского)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(хакасскому) языку, индивидуально и в группе.</w:t>
      </w:r>
    </w:p>
    <w:p w:rsidR="00C86223" w:rsidRDefault="00C86223">
      <w:pPr>
        <w:pStyle w:val="ConsPlusNormal"/>
        <w:spacing w:before="220"/>
        <w:ind w:firstLine="540"/>
        <w:jc w:val="both"/>
      </w:pPr>
      <w:r>
        <w:t xml:space="preserve">55.8.2. В процессе достижения личностных результатов освоения обучающимися программы </w:t>
      </w:r>
      <w:r>
        <w:lastRenderedPageBreak/>
        <w:t>по родному (хакасскому)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55.8.3. В результате изучения родного (хакасского)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55.8.3.2.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lastRenderedPageBreak/>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55.8.3.5.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lastRenderedPageBreak/>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55.8.3.6.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55.8.3.7.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55.8.3.8.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(хакасскому)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lastRenderedPageBreak/>
        <w:t>55.8.4. Предметные результаты изучения родного (хакасского) языка. К концу 10 класса обучающийся научится:</w:t>
      </w:r>
    </w:p>
    <w:p w:rsidR="00C86223" w:rsidRDefault="00C86223">
      <w:pPr>
        <w:pStyle w:val="ConsPlusNormal"/>
        <w:spacing w:before="220"/>
        <w:ind w:firstLine="540"/>
        <w:jc w:val="both"/>
      </w:pPr>
      <w:r>
        <w:t>осознавать роль хакасского языка в жизни общества и отдельного человека;</w:t>
      </w:r>
    </w:p>
    <w:p w:rsidR="00C86223" w:rsidRDefault="00C86223">
      <w:pPr>
        <w:pStyle w:val="ConsPlusNormal"/>
        <w:spacing w:before="220"/>
        <w:ind w:firstLine="540"/>
        <w:jc w:val="both"/>
      </w:pPr>
      <w:r>
        <w:t>понимать значения слов и фразеологизмов с национально-культурным компонентом, правильно употреблять их в речи;</w:t>
      </w:r>
    </w:p>
    <w:p w:rsidR="00C86223" w:rsidRDefault="00C86223">
      <w:pPr>
        <w:pStyle w:val="ConsPlusNormal"/>
        <w:spacing w:before="220"/>
        <w:ind w:firstLine="540"/>
        <w:jc w:val="both"/>
      </w:pPr>
      <w:r>
        <w:t>соблюдать в практике устного и письменного общения основные орфоэпические (произносительные), лексические, грамматические, орфографические, пунктуационные нормы хакасского литературного языка;</w:t>
      </w:r>
    </w:p>
    <w:p w:rsidR="00C86223" w:rsidRDefault="00C86223">
      <w:pPr>
        <w:pStyle w:val="ConsPlusNormal"/>
        <w:spacing w:before="220"/>
        <w:ind w:firstLine="540"/>
        <w:jc w:val="both"/>
      </w:pPr>
      <w:r>
        <w:t>владеть различными видами монолога (повествование, описание, рассуждение) и диалога (побуждение к действию, обмен мнениями, этикетного характера, расспрос, комбинированный);</w:t>
      </w:r>
    </w:p>
    <w:p w:rsidR="00C86223" w:rsidRDefault="00C86223">
      <w:pPr>
        <w:pStyle w:val="ConsPlusNormal"/>
        <w:spacing w:before="220"/>
        <w:ind w:firstLine="540"/>
        <w:jc w:val="both"/>
      </w:pPr>
      <w:r>
        <w:t>излагать свои мысли в устной и письменной форме, соблюдать нормы построения текста (логичность, последовательность, связность, соответствие теме);</w:t>
      </w:r>
    </w:p>
    <w:p w:rsidR="00C86223" w:rsidRDefault="00C86223">
      <w:pPr>
        <w:pStyle w:val="ConsPlusNormal"/>
        <w:spacing w:before="220"/>
        <w:ind w:firstLine="540"/>
        <w:jc w:val="both"/>
      </w:pPr>
      <w:r>
        <w:t>употреблять средства выразительности при устном общении (интонация, темп речи, мимика, жесты);</w:t>
      </w:r>
    </w:p>
    <w:p w:rsidR="00C86223" w:rsidRDefault="00C86223">
      <w:pPr>
        <w:pStyle w:val="ConsPlusNormal"/>
        <w:spacing w:before="220"/>
        <w:ind w:firstLine="540"/>
        <w:jc w:val="both"/>
      </w:pPr>
      <w:r>
        <w:t>соблюдать нормы хакасского речевого этикета, в том числе при электронном общении;</w:t>
      </w:r>
    </w:p>
    <w:p w:rsidR="00C86223" w:rsidRDefault="00C86223">
      <w:pPr>
        <w:pStyle w:val="ConsPlusNormal"/>
        <w:spacing w:before="220"/>
        <w:ind w:firstLine="540"/>
        <w:jc w:val="both"/>
      </w:pPr>
      <w:r>
        <w:t>выявлять единицы с национально-культурным компонентом в фольклоре, художественной литературе, объяснять их значение с помощью словарей;</w:t>
      </w:r>
    </w:p>
    <w:p w:rsidR="00C86223" w:rsidRDefault="00C86223">
      <w:pPr>
        <w:pStyle w:val="ConsPlusNormal"/>
        <w:spacing w:before="220"/>
        <w:ind w:firstLine="540"/>
        <w:jc w:val="both"/>
      </w:pPr>
      <w:r>
        <w:t>владеть краткими сведениями об этимологии хакасских имен, о происхождении названий городов Республики Хакасия;</w:t>
      </w:r>
    </w:p>
    <w:p w:rsidR="00C86223" w:rsidRDefault="00C86223">
      <w:pPr>
        <w:pStyle w:val="ConsPlusNormal"/>
        <w:spacing w:before="220"/>
        <w:ind w:firstLine="540"/>
        <w:jc w:val="both"/>
      </w:pPr>
      <w:r>
        <w:t>понимать значения пословиц и поговорок, крылатых слов и выражений; правильно употреблять их в речи;</w:t>
      </w:r>
    </w:p>
    <w:p w:rsidR="00C86223" w:rsidRDefault="00C86223">
      <w:pPr>
        <w:pStyle w:val="ConsPlusNormal"/>
        <w:spacing w:before="220"/>
        <w:ind w:firstLine="540"/>
        <w:jc w:val="both"/>
      </w:pPr>
      <w:r>
        <w:t>понимать причины изменений в словарном составе хакасского языка, перераспределения пластов лексики между активным и пассивным запасом слов;</w:t>
      </w:r>
    </w:p>
    <w:p w:rsidR="00C86223" w:rsidRDefault="00C86223">
      <w:pPr>
        <w:pStyle w:val="ConsPlusNormal"/>
        <w:spacing w:before="220"/>
        <w:ind w:firstLine="540"/>
        <w:jc w:val="both"/>
      </w:pPr>
      <w:r>
        <w:t>определять значения историзмов, архаизмов, неологизмов, характеризовать неологизмы по сфере употребления и стилистической окраске;</w:t>
      </w:r>
    </w:p>
    <w:p w:rsidR="00C86223" w:rsidRDefault="00C86223">
      <w:pPr>
        <w:pStyle w:val="ConsPlusNormal"/>
        <w:spacing w:before="220"/>
        <w:ind w:firstLine="540"/>
        <w:jc w:val="both"/>
      </w:pPr>
      <w:r>
        <w:t>пользоваться разными словарями, в том числе мультимедийными;</w:t>
      </w:r>
    </w:p>
    <w:p w:rsidR="00C86223" w:rsidRDefault="00C86223">
      <w:pPr>
        <w:pStyle w:val="ConsPlusNormal"/>
        <w:spacing w:before="220"/>
        <w:ind w:firstLine="540"/>
        <w:jc w:val="both"/>
      </w:pPr>
      <w:r>
        <w:t>устанавливать принадлежность текста к определенной функциональной разновидности языка;</w:t>
      </w:r>
    </w:p>
    <w:p w:rsidR="00C86223" w:rsidRDefault="00C86223">
      <w:pPr>
        <w:pStyle w:val="ConsPlusNormal"/>
        <w:spacing w:before="220"/>
        <w:ind w:firstLine="540"/>
        <w:jc w:val="both"/>
      </w:pPr>
      <w:r>
        <w:t>сопоставлять и сравнивать речевые высказывания с точки зрения их содержания, стилистических особенностей и использованных языковых средств;</w:t>
      </w:r>
    </w:p>
    <w:p w:rsidR="00C86223" w:rsidRDefault="00C86223">
      <w:pPr>
        <w:pStyle w:val="ConsPlusNormal"/>
        <w:spacing w:before="220"/>
        <w:ind w:firstLine="540"/>
        <w:jc w:val="both"/>
      </w:pPr>
      <w:r>
        <w:t>понимать место хакасского языка среди остальных тюркских языков, выявлять общее и специфическое в хакасском и других тюркских языках;</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55.8.5. Предметные результаты изучения родного (хакасского) языка. К концу 11 класса обучающийся научится:</w:t>
      </w:r>
    </w:p>
    <w:p w:rsidR="00C86223" w:rsidRDefault="00C86223">
      <w:pPr>
        <w:pStyle w:val="ConsPlusNormal"/>
        <w:spacing w:before="220"/>
        <w:ind w:firstLine="540"/>
        <w:jc w:val="both"/>
      </w:pPr>
      <w:r>
        <w:t>осознавать хакасский язык как развивающееся явление, взаимосвязь исторического развития хакасского языка с историей общества;</w:t>
      </w:r>
    </w:p>
    <w:p w:rsidR="00C86223" w:rsidRDefault="00C86223">
      <w:pPr>
        <w:pStyle w:val="ConsPlusNormal"/>
        <w:spacing w:before="220"/>
        <w:ind w:firstLine="540"/>
        <w:jc w:val="both"/>
      </w:pPr>
      <w:r>
        <w:lastRenderedPageBreak/>
        <w:t>понимать и толковать значения фразеологических оборотов с национальнокультурным компонентом; уместно употреблять их в речи;</w:t>
      </w:r>
    </w:p>
    <w:p w:rsidR="00C86223" w:rsidRDefault="00C86223">
      <w:pPr>
        <w:pStyle w:val="ConsPlusNormal"/>
        <w:spacing w:before="220"/>
        <w:ind w:firstLine="540"/>
        <w:jc w:val="both"/>
      </w:pPr>
      <w:r>
        <w:t>характеризовать слова с точки зрения происхождения: лексика исконно хакасская и заимствованная;</w:t>
      </w:r>
    </w:p>
    <w:p w:rsidR="00C86223" w:rsidRDefault="00C86223">
      <w:pPr>
        <w:pStyle w:val="ConsPlusNormal"/>
        <w:spacing w:before="220"/>
        <w:ind w:firstLine="540"/>
        <w:jc w:val="both"/>
      </w:pPr>
      <w:r>
        <w:t>понимать процессы заимствования лексики как результат взаимодействия национальных культур;</w:t>
      </w:r>
    </w:p>
    <w:p w:rsidR="00C86223" w:rsidRDefault="00C86223">
      <w:pPr>
        <w:pStyle w:val="ConsPlusNormal"/>
        <w:spacing w:before="220"/>
        <w:ind w:firstLine="540"/>
        <w:jc w:val="both"/>
      </w:pPr>
      <w:r>
        <w:t>характеризовать заимствованные слова по языку-источнику, времени вхождения;</w:t>
      </w:r>
    </w:p>
    <w:p w:rsidR="00C86223" w:rsidRDefault="00C86223">
      <w:pPr>
        <w:pStyle w:val="ConsPlusNormal"/>
        <w:spacing w:before="220"/>
        <w:ind w:firstLine="540"/>
        <w:jc w:val="both"/>
      </w:pPr>
      <w:r>
        <w:t>целесообразно употреблять иноязычные слова;</w:t>
      </w:r>
    </w:p>
    <w:p w:rsidR="00C86223" w:rsidRDefault="00C86223">
      <w:pPr>
        <w:pStyle w:val="ConsPlusNormal"/>
        <w:spacing w:before="220"/>
        <w:ind w:firstLine="540"/>
        <w:jc w:val="both"/>
      </w:pPr>
      <w:r>
        <w:t>различать стилистические варианты лексической нормы;</w:t>
      </w:r>
    </w:p>
    <w:p w:rsidR="00C86223" w:rsidRDefault="00C86223">
      <w:pPr>
        <w:pStyle w:val="ConsPlusNormal"/>
        <w:spacing w:before="220"/>
        <w:ind w:firstLine="540"/>
        <w:jc w:val="both"/>
      </w:pPr>
      <w:r>
        <w:t>употреблять синонимы, антонимы, омонимы с учетом стилистических вариантов лексической нормы;</w:t>
      </w:r>
    </w:p>
    <w:p w:rsidR="00C86223" w:rsidRDefault="00C86223">
      <w:pPr>
        <w:pStyle w:val="ConsPlusNormal"/>
        <w:spacing w:before="220"/>
        <w:ind w:firstLine="540"/>
        <w:jc w:val="both"/>
      </w:pPr>
      <w:r>
        <w:t>редактировать текст с целью исправления речевых ошибок;</w:t>
      </w:r>
    </w:p>
    <w:p w:rsidR="00C86223" w:rsidRDefault="00C86223">
      <w:pPr>
        <w:pStyle w:val="ConsPlusNormal"/>
        <w:spacing w:before="220"/>
        <w:ind w:firstLine="540"/>
        <w:jc w:val="both"/>
      </w:pPr>
      <w:r>
        <w:t>уметь ставить знаки препинания при прямой и косвенной речи;</w:t>
      </w:r>
    </w:p>
    <w:p w:rsidR="00C86223" w:rsidRDefault="00C86223">
      <w:pPr>
        <w:pStyle w:val="ConsPlusNormal"/>
        <w:spacing w:before="220"/>
        <w:ind w:firstLine="540"/>
        <w:jc w:val="both"/>
      </w:pPr>
      <w:r>
        <w:t>выявлять и исправлять ошибки в устной и письменной речи;</w:t>
      </w:r>
    </w:p>
    <w:p w:rsidR="00C86223" w:rsidRDefault="00C86223">
      <w:pPr>
        <w:pStyle w:val="ConsPlusNormal"/>
        <w:spacing w:before="220"/>
        <w:ind w:firstLine="540"/>
        <w:jc w:val="both"/>
      </w:pPr>
      <w:r>
        <w:t>соблюдать основные орфографические и пунктуационные нормы современного хакасского литературного языка (в рамках изученного);</w:t>
      </w:r>
    </w:p>
    <w:p w:rsidR="00C86223" w:rsidRDefault="00C86223">
      <w:pPr>
        <w:pStyle w:val="ConsPlusNormal"/>
        <w:spacing w:before="220"/>
        <w:ind w:firstLine="540"/>
        <w:jc w:val="both"/>
      </w:pPr>
      <w: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C86223" w:rsidRDefault="00C86223">
      <w:pPr>
        <w:pStyle w:val="ConsPlusNormal"/>
        <w:spacing w:before="220"/>
        <w:ind w:firstLine="540"/>
        <w:jc w:val="both"/>
      </w:pPr>
      <w:r>
        <w:t>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C86223" w:rsidRDefault="00C86223">
      <w:pPr>
        <w:pStyle w:val="ConsPlusNormal"/>
        <w:spacing w:before="220"/>
        <w:ind w:firstLine="540"/>
        <w:jc w:val="both"/>
      </w:pPr>
      <w:r>
        <w:t>определять различия между литературным языком и диалектами; осознавать диалекты как часть народной культуры;</w:t>
      </w:r>
    </w:p>
    <w:p w:rsidR="00C86223" w:rsidRDefault="00C86223">
      <w:pPr>
        <w:pStyle w:val="ConsPlusNormal"/>
        <w:spacing w:before="220"/>
        <w:ind w:firstLine="540"/>
        <w:jc w:val="both"/>
      </w:pPr>
      <w:r>
        <w:t>создавать текст как результат проектной (исследовательской) деятельности;</w:t>
      </w:r>
    </w:p>
    <w:p w:rsidR="00C86223" w:rsidRDefault="00C86223">
      <w:pPr>
        <w:pStyle w:val="ConsPlusNormal"/>
        <w:spacing w:before="220"/>
        <w:ind w:firstLine="540"/>
        <w:jc w:val="both"/>
      </w:pPr>
      <w:r>
        <w:t>редактировать собственные тексты с целью совершенствования их содержания и формы;</w:t>
      </w:r>
    </w:p>
    <w:p w:rsidR="00C86223" w:rsidRDefault="00C86223">
      <w:pPr>
        <w:pStyle w:val="ConsPlusNormal"/>
        <w:spacing w:before="220"/>
        <w:ind w:firstLine="540"/>
        <w:jc w:val="both"/>
      </w:pPr>
      <w:r>
        <w:t>сопоставлять фонетику, лексику, словообразование, грамматику хакасского и русского языков, выявлять сходство и различия в сопоставляемых языках;</w:t>
      </w:r>
    </w:p>
    <w:p w:rsidR="00C86223" w:rsidRDefault="00C86223">
      <w:pPr>
        <w:pStyle w:val="ConsPlusNormal"/>
        <w:spacing w:before="220"/>
        <w:ind w:firstLine="540"/>
        <w:jc w:val="both"/>
      </w:pPr>
      <w:r>
        <w:t>учитывать сходства и различия в сопоставляемых языках в устной и письменной речи.</w:t>
      </w:r>
    </w:p>
    <w:p w:rsidR="00C86223" w:rsidRDefault="00C86223">
      <w:pPr>
        <w:pStyle w:val="ConsPlusNormal"/>
        <w:ind w:firstLine="540"/>
        <w:jc w:val="both"/>
      </w:pPr>
    </w:p>
    <w:p w:rsidR="00C86223" w:rsidRDefault="00C86223">
      <w:pPr>
        <w:pStyle w:val="ConsPlusTitle"/>
        <w:ind w:firstLine="540"/>
        <w:jc w:val="both"/>
        <w:outlineLvl w:val="2"/>
      </w:pPr>
      <w:r>
        <w:t>56. Федеральная рабочая программа по учебному предмету "Родной (хантыйский) язык (шурышкарский диалект)".</w:t>
      </w:r>
    </w:p>
    <w:p w:rsidR="00C86223" w:rsidRDefault="00C86223">
      <w:pPr>
        <w:pStyle w:val="ConsPlusNormal"/>
        <w:spacing w:before="220"/>
        <w:ind w:firstLine="540"/>
        <w:jc w:val="both"/>
      </w:pPr>
      <w:r>
        <w:t>56.1. Федеральная рабочая программа по учебному предмету "Родной (хантыйский) язык (шурышкарский диалект)" (предметная область "Родной язык и родная литература") (далее соответственно - программа по родному (хантыйскому) языку, родной (хантыйский) язык, хантыйский язык) разработана для обучающихся, владеющих родным (хантыйским) языком, и включает пояснительную записку, содержание обучения, планируемые результаты освоения программы по родному (хантыйскому) языку.</w:t>
      </w:r>
    </w:p>
    <w:p w:rsidR="00C86223" w:rsidRDefault="00C86223">
      <w:pPr>
        <w:pStyle w:val="ConsPlusNormal"/>
        <w:spacing w:before="220"/>
        <w:ind w:firstLine="540"/>
        <w:jc w:val="both"/>
      </w:pPr>
      <w:r>
        <w:t xml:space="preserve">56.2. Пояснительная записка отражает общие цели изучения родного (хантыйского) языка, </w:t>
      </w:r>
      <w:r>
        <w:lastRenderedPageBreak/>
        <w:t>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56.4. Планируемые результаты освоения программы по родному (хантыйскому)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56.5. Пояснительная записка.</w:t>
      </w:r>
    </w:p>
    <w:p w:rsidR="00C86223" w:rsidRDefault="00C86223">
      <w:pPr>
        <w:pStyle w:val="ConsPlusNormal"/>
        <w:spacing w:before="220"/>
        <w:ind w:firstLine="540"/>
        <w:jc w:val="both"/>
      </w:pPr>
      <w:r>
        <w:t>56.5.1. Программа по родному (хантыйскому)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Родной (хантыйский) язык является основой развития мышления, воображения, интеллектуальных и творческих способностей учащихся, приобщает обучающихся к духовному богатству хантыйской культуры и литературы, способствует обогащению активного и потенциального словарного запаса,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w:t>
      </w:r>
    </w:p>
    <w:p w:rsidR="00C86223" w:rsidRDefault="00C86223">
      <w:pPr>
        <w:pStyle w:val="ConsPlusNormal"/>
        <w:spacing w:before="220"/>
        <w:ind w:firstLine="540"/>
        <w:jc w:val="both"/>
      </w:pPr>
      <w:r>
        <w:t>Изучение учебного предмета "Родной (хантыйский) язык"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C86223" w:rsidRDefault="00C86223">
      <w:pPr>
        <w:pStyle w:val="ConsPlusNormal"/>
        <w:spacing w:before="220"/>
        <w:ind w:firstLine="540"/>
        <w:jc w:val="both"/>
      </w:pPr>
      <w:r>
        <w:t>56.5.2. В содержании программы по родному (хантыйскому) языку выделяются следующие содержательные линии: "Текст. Речевая деятельность", "Разделы науки о языке", "Язык и. культура". В учебном процессе указанные содержательные линии неразрывно взаимосвязаны и интегрированы.</w:t>
      </w:r>
    </w:p>
    <w:p w:rsidR="00C86223" w:rsidRDefault="00C86223">
      <w:pPr>
        <w:pStyle w:val="ConsPlusNormal"/>
        <w:spacing w:before="220"/>
        <w:ind w:firstLine="540"/>
        <w:jc w:val="both"/>
      </w:pPr>
      <w:r>
        <w:t>56.5.3. Изучение родного (хантыйского) языка направлено на достижение следующих целей:</w:t>
      </w:r>
    </w:p>
    <w:p w:rsidR="00C86223" w:rsidRDefault="00C86223">
      <w:pPr>
        <w:pStyle w:val="ConsPlusNormal"/>
        <w:spacing w:before="220"/>
        <w:ind w:firstLine="540"/>
        <w:jc w:val="both"/>
      </w:pPr>
      <w:r>
        <w:t>воспитание уважения к родному языку, сознательного отношения к нему как явлению культуры, осознание эстетической ценности родного языка;</w:t>
      </w:r>
    </w:p>
    <w:p w:rsidR="00C86223" w:rsidRDefault="00C86223">
      <w:pPr>
        <w:pStyle w:val="ConsPlusNormal"/>
        <w:spacing w:before="220"/>
        <w:ind w:firstLine="540"/>
        <w:jc w:val="both"/>
      </w:pPr>
      <w:r>
        <w:t>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C86223" w:rsidRDefault="00C86223">
      <w:pPr>
        <w:pStyle w:val="ConsPlusNormal"/>
        <w:spacing w:before="220"/>
        <w:ind w:firstLine="540"/>
        <w:jc w:val="both"/>
      </w:pPr>
      <w:r>
        <w:t>овладение хантыйским языком как средством общения, развитие готовности и способности к речевому взаимодействию и взаимопониманию, потребности в речевом самосовершенствовании;</w:t>
      </w:r>
    </w:p>
    <w:p w:rsidR="00C86223" w:rsidRDefault="00C86223">
      <w:pPr>
        <w:pStyle w:val="ConsPlusNormal"/>
        <w:spacing w:before="220"/>
        <w:ind w:firstLine="540"/>
        <w:jc w:val="both"/>
      </w:pPr>
      <w:r>
        <w:t>освоение знаний об устройстве хантыйской языковой системы и закономерностях ее функционирования, о стилистических ресурсах и основных нормах хантыйского литературного языка.</w:t>
      </w:r>
    </w:p>
    <w:p w:rsidR="00C86223" w:rsidRDefault="00C86223">
      <w:pPr>
        <w:pStyle w:val="ConsPlusNormal"/>
        <w:spacing w:before="220"/>
        <w:ind w:firstLine="540"/>
        <w:jc w:val="both"/>
      </w:pPr>
      <w:r>
        <w:t>56.5.4. Общее число часов, рекомендованных для изучения родного (хантыйского)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56.6. Содержание обучения в 10 классе.</w:t>
      </w:r>
    </w:p>
    <w:p w:rsidR="00C86223" w:rsidRDefault="00C86223">
      <w:pPr>
        <w:pStyle w:val="ConsPlusNormal"/>
        <w:spacing w:before="220"/>
        <w:ind w:firstLine="540"/>
        <w:jc w:val="both"/>
      </w:pPr>
      <w:r>
        <w:t>56.6.1. Язык и культура. Хантыйский язык среди финно-угорских языков.</w:t>
      </w:r>
    </w:p>
    <w:p w:rsidR="00C86223" w:rsidRDefault="00C86223">
      <w:pPr>
        <w:pStyle w:val="ConsPlusNormal"/>
        <w:spacing w:before="220"/>
        <w:ind w:firstLine="540"/>
        <w:jc w:val="both"/>
      </w:pPr>
      <w:r>
        <w:lastRenderedPageBreak/>
        <w:t>56.6.2. Фонетика.</w:t>
      </w:r>
    </w:p>
    <w:p w:rsidR="00C86223" w:rsidRDefault="00C86223">
      <w:pPr>
        <w:pStyle w:val="ConsPlusNormal"/>
        <w:spacing w:before="220"/>
        <w:ind w:firstLine="540"/>
        <w:jc w:val="both"/>
      </w:pPr>
      <w:r>
        <w:t>Гласные и согласные звуки. Артикуляционная классификация согласных и гласных звуков.</w:t>
      </w:r>
    </w:p>
    <w:p w:rsidR="00C86223" w:rsidRDefault="00C86223">
      <w:pPr>
        <w:pStyle w:val="ConsPlusNormal"/>
        <w:spacing w:before="220"/>
        <w:ind w:firstLine="540"/>
        <w:jc w:val="both"/>
      </w:pPr>
      <w:r>
        <w:t>Хантыйское слогоделение и правила переноса.</w:t>
      </w:r>
    </w:p>
    <w:p w:rsidR="00C86223" w:rsidRDefault="00C86223">
      <w:pPr>
        <w:pStyle w:val="ConsPlusNormal"/>
        <w:spacing w:before="220"/>
        <w:ind w:firstLine="540"/>
        <w:jc w:val="both"/>
      </w:pPr>
      <w:r>
        <w:t>Орфоэпия. Нормы произношения хантыйских звуков. Нормы ударения.</w:t>
      </w:r>
    </w:p>
    <w:p w:rsidR="00C86223" w:rsidRDefault="00C86223">
      <w:pPr>
        <w:pStyle w:val="ConsPlusNormal"/>
        <w:spacing w:before="220"/>
        <w:ind w:firstLine="540"/>
        <w:jc w:val="both"/>
      </w:pPr>
      <w:r>
        <w:t>56.6.3. Лексика.</w:t>
      </w:r>
    </w:p>
    <w:p w:rsidR="00C86223" w:rsidRDefault="00C86223">
      <w:pPr>
        <w:pStyle w:val="ConsPlusNormal"/>
        <w:spacing w:before="220"/>
        <w:ind w:firstLine="540"/>
        <w:jc w:val="both"/>
      </w:pPr>
      <w:r>
        <w:t>Многозначные слова.</w:t>
      </w:r>
    </w:p>
    <w:p w:rsidR="00C86223" w:rsidRDefault="00C86223">
      <w:pPr>
        <w:pStyle w:val="ConsPlusNormal"/>
        <w:spacing w:before="220"/>
        <w:ind w:firstLine="540"/>
        <w:jc w:val="both"/>
      </w:pPr>
      <w:r>
        <w:t>Синонимы. Антонимы. Омонимы. Паронимы.</w:t>
      </w:r>
    </w:p>
    <w:p w:rsidR="00C86223" w:rsidRDefault="00C86223">
      <w:pPr>
        <w:pStyle w:val="ConsPlusNormal"/>
        <w:spacing w:before="220"/>
        <w:ind w:firstLine="540"/>
        <w:jc w:val="both"/>
      </w:pPr>
      <w:r>
        <w:t>Устаревшие и новые слова.</w:t>
      </w:r>
    </w:p>
    <w:p w:rsidR="00C86223" w:rsidRDefault="00C86223">
      <w:pPr>
        <w:pStyle w:val="ConsPlusNormal"/>
        <w:spacing w:before="220"/>
        <w:ind w:firstLine="540"/>
        <w:jc w:val="both"/>
      </w:pPr>
      <w:r>
        <w:t>Заимствованные слова.</w:t>
      </w:r>
    </w:p>
    <w:p w:rsidR="00C86223" w:rsidRDefault="00C86223">
      <w:pPr>
        <w:pStyle w:val="ConsPlusNormal"/>
        <w:spacing w:before="220"/>
        <w:ind w:firstLine="540"/>
        <w:jc w:val="both"/>
      </w:pPr>
      <w:r>
        <w:t>Фразеологизмы.</w:t>
      </w:r>
    </w:p>
    <w:p w:rsidR="00C86223" w:rsidRDefault="00C86223">
      <w:pPr>
        <w:pStyle w:val="ConsPlusNormal"/>
        <w:spacing w:before="220"/>
        <w:ind w:firstLine="540"/>
        <w:jc w:val="both"/>
      </w:pPr>
      <w:r>
        <w:t>Табуированная лексика.</w:t>
      </w:r>
    </w:p>
    <w:p w:rsidR="00C86223" w:rsidRDefault="00C86223">
      <w:pPr>
        <w:pStyle w:val="ConsPlusNormal"/>
        <w:spacing w:before="220"/>
        <w:ind w:firstLine="540"/>
        <w:jc w:val="both"/>
      </w:pPr>
      <w:r>
        <w:t>56.6.4. Морфемика и словообразование.</w:t>
      </w:r>
    </w:p>
    <w:p w:rsidR="00C86223" w:rsidRDefault="00C86223">
      <w:pPr>
        <w:pStyle w:val="ConsPlusNormal"/>
        <w:spacing w:before="220"/>
        <w:ind w:firstLine="540"/>
        <w:jc w:val="both"/>
      </w:pPr>
      <w:r>
        <w:t>Словообразование.</w:t>
      </w:r>
    </w:p>
    <w:p w:rsidR="00C86223" w:rsidRDefault="00C86223">
      <w:pPr>
        <w:pStyle w:val="ConsPlusNormal"/>
        <w:spacing w:before="220"/>
        <w:ind w:firstLine="540"/>
        <w:jc w:val="both"/>
      </w:pPr>
      <w:r>
        <w:t>Словообразование имен существительных.</w:t>
      </w:r>
    </w:p>
    <w:p w:rsidR="00C86223" w:rsidRDefault="00C86223">
      <w:pPr>
        <w:pStyle w:val="ConsPlusNormal"/>
        <w:spacing w:before="220"/>
        <w:ind w:firstLine="540"/>
        <w:jc w:val="both"/>
      </w:pPr>
      <w:r>
        <w:t>Словообразование имен прилагательных.</w:t>
      </w:r>
    </w:p>
    <w:p w:rsidR="00C86223" w:rsidRDefault="00C86223">
      <w:pPr>
        <w:pStyle w:val="ConsPlusNormal"/>
        <w:spacing w:before="220"/>
        <w:ind w:firstLine="540"/>
        <w:jc w:val="both"/>
      </w:pPr>
      <w:r>
        <w:t>Словообразование имен числительных.</w:t>
      </w:r>
    </w:p>
    <w:p w:rsidR="00C86223" w:rsidRDefault="00C86223">
      <w:pPr>
        <w:pStyle w:val="ConsPlusNormal"/>
        <w:spacing w:before="220"/>
        <w:ind w:firstLine="540"/>
        <w:jc w:val="both"/>
      </w:pPr>
      <w:r>
        <w:t>Словообразование глаголов.</w:t>
      </w:r>
    </w:p>
    <w:p w:rsidR="00C86223" w:rsidRDefault="00C86223">
      <w:pPr>
        <w:pStyle w:val="ConsPlusNormal"/>
        <w:spacing w:before="220"/>
        <w:ind w:firstLine="540"/>
        <w:jc w:val="both"/>
      </w:pPr>
      <w:r>
        <w:t>56.6.5. Морфология.</w:t>
      </w:r>
    </w:p>
    <w:p w:rsidR="00C86223" w:rsidRDefault="00C86223">
      <w:pPr>
        <w:pStyle w:val="ConsPlusNormal"/>
        <w:spacing w:before="220"/>
        <w:ind w:firstLine="540"/>
        <w:jc w:val="both"/>
      </w:pPr>
      <w:r>
        <w:t>Имя существительное. Типы склонений имени существительного. Основное и лично-притяжательное склонение. Падежи имен существительных. Лично-притяжательная форма имен существительных.</w:t>
      </w:r>
    </w:p>
    <w:p w:rsidR="00C86223" w:rsidRDefault="00C86223">
      <w:pPr>
        <w:pStyle w:val="ConsPlusNormal"/>
        <w:spacing w:before="220"/>
        <w:ind w:firstLine="540"/>
        <w:jc w:val="both"/>
      </w:pPr>
      <w:r>
        <w:t>Качественные имена прилагательные. Степени сравнения имен прилагательных. Относительные имена прилагательные.</w:t>
      </w:r>
    </w:p>
    <w:p w:rsidR="00C86223" w:rsidRDefault="00C86223">
      <w:pPr>
        <w:pStyle w:val="ConsPlusNormal"/>
        <w:spacing w:before="220"/>
        <w:ind w:firstLine="540"/>
        <w:jc w:val="both"/>
      </w:pPr>
      <w:r>
        <w:t>Имя числительное.</w:t>
      </w:r>
    </w:p>
    <w:p w:rsidR="00C86223" w:rsidRDefault="00C86223">
      <w:pPr>
        <w:pStyle w:val="ConsPlusNormal"/>
        <w:spacing w:before="220"/>
        <w:ind w:firstLine="540"/>
        <w:jc w:val="both"/>
      </w:pPr>
      <w:r>
        <w:t>Местоимение.</w:t>
      </w:r>
    </w:p>
    <w:p w:rsidR="00C86223" w:rsidRDefault="00C86223">
      <w:pPr>
        <w:pStyle w:val="ConsPlusNormal"/>
        <w:spacing w:before="220"/>
        <w:ind w:firstLine="540"/>
        <w:jc w:val="both"/>
      </w:pPr>
      <w:r>
        <w:t>Глагол. Типы спряжений глаголов. Объектное и безобъектное спряжение. Время глаголов. Наклонение глаголов.</w:t>
      </w:r>
    </w:p>
    <w:p w:rsidR="00C86223" w:rsidRDefault="00C86223">
      <w:pPr>
        <w:pStyle w:val="ConsPlusNormal"/>
        <w:spacing w:before="220"/>
        <w:ind w:firstLine="540"/>
        <w:jc w:val="both"/>
      </w:pPr>
      <w:r>
        <w:t>Наречие.</w:t>
      </w:r>
    </w:p>
    <w:p w:rsidR="00C86223" w:rsidRDefault="00C86223">
      <w:pPr>
        <w:pStyle w:val="ConsPlusNormal"/>
        <w:spacing w:before="220"/>
        <w:ind w:firstLine="540"/>
        <w:jc w:val="both"/>
      </w:pPr>
      <w:r>
        <w:t>Послелоги.</w:t>
      </w:r>
    </w:p>
    <w:p w:rsidR="00C86223" w:rsidRDefault="00C86223">
      <w:pPr>
        <w:pStyle w:val="ConsPlusNormal"/>
        <w:spacing w:before="220"/>
        <w:ind w:firstLine="540"/>
        <w:jc w:val="both"/>
      </w:pPr>
      <w:r>
        <w:t>56.6.6. Синтаксис.</w:t>
      </w:r>
    </w:p>
    <w:p w:rsidR="00C86223" w:rsidRDefault="00C86223">
      <w:pPr>
        <w:pStyle w:val="ConsPlusNormal"/>
        <w:spacing w:before="220"/>
        <w:ind w:firstLine="540"/>
        <w:jc w:val="both"/>
      </w:pPr>
      <w:r>
        <w:t>Словосочетание.</w:t>
      </w:r>
    </w:p>
    <w:p w:rsidR="00C86223" w:rsidRDefault="00C86223">
      <w:pPr>
        <w:pStyle w:val="ConsPlusNormal"/>
        <w:spacing w:before="220"/>
        <w:ind w:firstLine="540"/>
        <w:jc w:val="both"/>
      </w:pPr>
      <w:r>
        <w:t>Предложение. Односоставные предложения. Двусоставные предложения.</w:t>
      </w:r>
    </w:p>
    <w:p w:rsidR="00C86223" w:rsidRDefault="00C86223">
      <w:pPr>
        <w:pStyle w:val="ConsPlusNormal"/>
        <w:ind w:firstLine="540"/>
        <w:jc w:val="both"/>
      </w:pPr>
    </w:p>
    <w:p w:rsidR="00C86223" w:rsidRDefault="00C86223">
      <w:pPr>
        <w:pStyle w:val="ConsPlusTitle"/>
        <w:ind w:firstLine="540"/>
        <w:jc w:val="both"/>
        <w:outlineLvl w:val="3"/>
      </w:pPr>
      <w:r>
        <w:t>56.7. Содержание обучения в 11 классе.</w:t>
      </w:r>
    </w:p>
    <w:p w:rsidR="00C86223" w:rsidRDefault="00C86223">
      <w:pPr>
        <w:pStyle w:val="ConsPlusNormal"/>
        <w:spacing w:before="220"/>
        <w:ind w:firstLine="540"/>
        <w:jc w:val="both"/>
      </w:pPr>
      <w:r>
        <w:t>56.7.1. Синтаксис.</w:t>
      </w:r>
    </w:p>
    <w:p w:rsidR="00C86223" w:rsidRDefault="00C86223">
      <w:pPr>
        <w:pStyle w:val="ConsPlusNormal"/>
        <w:spacing w:before="220"/>
        <w:ind w:firstLine="540"/>
        <w:jc w:val="both"/>
      </w:pPr>
      <w:r>
        <w:t>Синтаксические нормы. Связь слов в словосочетании.</w:t>
      </w:r>
    </w:p>
    <w:p w:rsidR="00C86223" w:rsidRDefault="00C86223">
      <w:pPr>
        <w:pStyle w:val="ConsPlusNormal"/>
        <w:spacing w:before="220"/>
        <w:ind w:firstLine="540"/>
        <w:jc w:val="both"/>
      </w:pPr>
      <w:r>
        <w:t>Нормы употребления главных и второстепенных членов предложения.</w:t>
      </w:r>
    </w:p>
    <w:p w:rsidR="00C86223" w:rsidRDefault="00C86223">
      <w:pPr>
        <w:pStyle w:val="ConsPlusNormal"/>
        <w:spacing w:before="220"/>
        <w:ind w:firstLine="540"/>
        <w:jc w:val="both"/>
      </w:pPr>
      <w:r>
        <w:t>Порядок слов в предложении. Синтаксические средства выразительности.</w:t>
      </w:r>
    </w:p>
    <w:p w:rsidR="00C86223" w:rsidRDefault="00C86223">
      <w:pPr>
        <w:pStyle w:val="ConsPlusNormal"/>
        <w:spacing w:before="220"/>
        <w:ind w:firstLine="540"/>
        <w:jc w:val="both"/>
      </w:pPr>
      <w:r>
        <w:t>Синтаксическая синонимия.</w:t>
      </w:r>
    </w:p>
    <w:p w:rsidR="00C86223" w:rsidRDefault="00C86223">
      <w:pPr>
        <w:pStyle w:val="ConsPlusNormal"/>
        <w:spacing w:before="220"/>
        <w:ind w:firstLine="540"/>
        <w:jc w:val="both"/>
      </w:pPr>
      <w:r>
        <w:t>56.7.2. Орфография и пунктуация.</w:t>
      </w:r>
    </w:p>
    <w:p w:rsidR="00C86223" w:rsidRDefault="00C86223">
      <w:pPr>
        <w:pStyle w:val="ConsPlusNormal"/>
        <w:spacing w:before="220"/>
        <w:ind w:firstLine="540"/>
        <w:jc w:val="both"/>
      </w:pPr>
      <w:r>
        <w:t>Нормы письменной речи. Принципы орфографии.</w:t>
      </w:r>
    </w:p>
    <w:p w:rsidR="00C86223" w:rsidRDefault="00C86223">
      <w:pPr>
        <w:pStyle w:val="ConsPlusNormal"/>
        <w:spacing w:before="220"/>
        <w:ind w:firstLine="540"/>
        <w:jc w:val="both"/>
      </w:pPr>
      <w:r>
        <w:t>Трудные случаи хантыйской орфографии.</w:t>
      </w:r>
    </w:p>
    <w:p w:rsidR="00C86223" w:rsidRDefault="00C86223">
      <w:pPr>
        <w:pStyle w:val="ConsPlusNormal"/>
        <w:spacing w:before="220"/>
        <w:ind w:firstLine="540"/>
        <w:jc w:val="both"/>
      </w:pPr>
      <w:r>
        <w:t>56.7.3. Текст как коммуникативная единица.</w:t>
      </w:r>
    </w:p>
    <w:p w:rsidR="00C86223" w:rsidRDefault="00C86223">
      <w:pPr>
        <w:pStyle w:val="ConsPlusNormal"/>
        <w:spacing w:before="220"/>
        <w:ind w:firstLine="540"/>
        <w:jc w:val="both"/>
      </w:pPr>
      <w:r>
        <w:t>Основные признаки текста.</w:t>
      </w:r>
    </w:p>
    <w:p w:rsidR="00C86223" w:rsidRDefault="00C86223">
      <w:pPr>
        <w:pStyle w:val="ConsPlusNormal"/>
        <w:spacing w:before="220"/>
        <w:ind w:firstLine="540"/>
        <w:jc w:val="both"/>
      </w:pPr>
      <w:r>
        <w:t>Информация в тексте.</w:t>
      </w:r>
    </w:p>
    <w:p w:rsidR="00C86223" w:rsidRDefault="00C86223">
      <w:pPr>
        <w:pStyle w:val="ConsPlusNormal"/>
        <w:spacing w:before="220"/>
        <w:ind w:firstLine="540"/>
        <w:jc w:val="both"/>
      </w:pPr>
      <w:r>
        <w:t>Композиция текста.</w:t>
      </w:r>
    </w:p>
    <w:p w:rsidR="00C86223" w:rsidRDefault="00C86223">
      <w:pPr>
        <w:pStyle w:val="ConsPlusNormal"/>
        <w:spacing w:before="220"/>
        <w:ind w:firstLine="540"/>
        <w:jc w:val="both"/>
      </w:pPr>
      <w:r>
        <w:t>Информационная переработка текста.</w:t>
      </w:r>
    </w:p>
    <w:p w:rsidR="00C86223" w:rsidRDefault="00C86223">
      <w:pPr>
        <w:pStyle w:val="ConsPlusNormal"/>
        <w:spacing w:before="220"/>
        <w:ind w:firstLine="540"/>
        <w:jc w:val="both"/>
      </w:pPr>
      <w:r>
        <w:t>56.7.4. Стилистика.</w:t>
      </w:r>
    </w:p>
    <w:p w:rsidR="00C86223" w:rsidRDefault="00C86223">
      <w:pPr>
        <w:pStyle w:val="ConsPlusNormal"/>
        <w:spacing w:before="220"/>
        <w:ind w:firstLine="540"/>
        <w:jc w:val="both"/>
      </w:pPr>
      <w:r>
        <w:t>Научный стиль речи.</w:t>
      </w:r>
    </w:p>
    <w:p w:rsidR="00C86223" w:rsidRDefault="00C86223">
      <w:pPr>
        <w:pStyle w:val="ConsPlusNormal"/>
        <w:spacing w:before="220"/>
        <w:ind w:firstLine="540"/>
        <w:jc w:val="both"/>
      </w:pPr>
      <w:r>
        <w:t>Официально-деловой стиль речи.</w:t>
      </w:r>
    </w:p>
    <w:p w:rsidR="00C86223" w:rsidRDefault="00C86223">
      <w:pPr>
        <w:pStyle w:val="ConsPlusNormal"/>
        <w:spacing w:before="220"/>
        <w:ind w:firstLine="540"/>
        <w:jc w:val="both"/>
      </w:pPr>
      <w:r>
        <w:t>Публицистический стиль речи.</w:t>
      </w:r>
    </w:p>
    <w:p w:rsidR="00C86223" w:rsidRDefault="00C86223">
      <w:pPr>
        <w:pStyle w:val="ConsPlusNormal"/>
        <w:spacing w:before="220"/>
        <w:ind w:firstLine="540"/>
        <w:jc w:val="both"/>
      </w:pPr>
      <w:r>
        <w:t>Художественный стиль речи.</w:t>
      </w:r>
    </w:p>
    <w:p w:rsidR="00C86223" w:rsidRDefault="00C86223">
      <w:pPr>
        <w:pStyle w:val="ConsPlusNormal"/>
        <w:spacing w:before="220"/>
        <w:ind w:firstLine="540"/>
        <w:jc w:val="both"/>
      </w:pPr>
      <w:r>
        <w:t>Типы речи: описание, повествование, рассуждение.</w:t>
      </w:r>
    </w:p>
    <w:p w:rsidR="00C86223" w:rsidRDefault="00C86223">
      <w:pPr>
        <w:pStyle w:val="ConsPlusNormal"/>
        <w:ind w:firstLine="540"/>
        <w:jc w:val="both"/>
      </w:pPr>
    </w:p>
    <w:p w:rsidR="00C86223" w:rsidRDefault="00C86223">
      <w:pPr>
        <w:pStyle w:val="ConsPlusTitle"/>
        <w:ind w:firstLine="540"/>
        <w:jc w:val="both"/>
        <w:outlineLvl w:val="3"/>
      </w:pPr>
      <w:r>
        <w:t>56.8. Планируемые результаты освоения программы по родному (хантыйскому) языку на уровне среднего общего образования.</w:t>
      </w:r>
    </w:p>
    <w:p w:rsidR="00C86223" w:rsidRDefault="00C86223">
      <w:pPr>
        <w:pStyle w:val="ConsPlusNormal"/>
        <w:spacing w:before="220"/>
        <w:ind w:firstLine="540"/>
        <w:jc w:val="both"/>
      </w:pPr>
      <w:r>
        <w:t>56.8.1. В результате изучения родного (хантыйского)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 xml:space="preserve">готовность противостоять идеологии экстремизма, национализма, ксенофобии, </w:t>
      </w:r>
      <w:r>
        <w:lastRenderedPageBreak/>
        <w:t>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(хантыйскому)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lastRenderedPageBreak/>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(хантыйского)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(хантыйскому) языку, индивидуально и в группе.</w:t>
      </w:r>
    </w:p>
    <w:p w:rsidR="00C86223" w:rsidRDefault="00C86223">
      <w:pPr>
        <w:pStyle w:val="ConsPlusNormal"/>
        <w:spacing w:before="220"/>
        <w:ind w:firstLine="540"/>
        <w:jc w:val="both"/>
      </w:pPr>
      <w:r>
        <w:t>56.8.2. В процессе достижения личностных результатов освоения обучающимися программы по родному (хантыйскому)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 xml:space="preserve">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w:t>
      </w:r>
      <w:r>
        <w:lastRenderedPageBreak/>
        <w:t>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56.8.3. В результате изучения родного (хантыйского)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56.8.3.1.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w:t>
      </w:r>
      <w:r>
        <w:lastRenderedPageBreak/>
        <w:t>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56.8.3.3.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56.8.3.4.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56.8.3.5.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lastRenderedPageBreak/>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56.8.3.6.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56.8.3.7.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56.8.3.8.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(хантыйскому)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56.8.4. Предметные результаты изучения родного (хантыйского) языка. К концу 10 класса обучающийся научится:</w:t>
      </w:r>
    </w:p>
    <w:p w:rsidR="00C86223" w:rsidRDefault="00C86223">
      <w:pPr>
        <w:pStyle w:val="ConsPlusNormal"/>
        <w:spacing w:before="220"/>
        <w:ind w:firstLine="540"/>
        <w:jc w:val="both"/>
      </w:pPr>
      <w:r>
        <w:t xml:space="preserve">понимать роль хантыйского языка как средства общения, определять его место среди других </w:t>
      </w:r>
      <w:r>
        <w:lastRenderedPageBreak/>
        <w:t>языков Российской Федерации;</w:t>
      </w:r>
    </w:p>
    <w:p w:rsidR="00C86223" w:rsidRDefault="00C86223">
      <w:pPr>
        <w:pStyle w:val="ConsPlusNormal"/>
        <w:spacing w:before="220"/>
        <w:ind w:firstLine="540"/>
        <w:jc w:val="both"/>
      </w:pPr>
      <w:r>
        <w:t>определять роль хантыйского языка в сохранении культуры и традиций хантыйского народа;</w:t>
      </w:r>
    </w:p>
    <w:p w:rsidR="00C86223" w:rsidRDefault="00C86223">
      <w:pPr>
        <w:pStyle w:val="ConsPlusNormal"/>
        <w:spacing w:before="220"/>
        <w:ind w:firstLine="540"/>
        <w:jc w:val="both"/>
      </w:pPr>
      <w:r>
        <w:t>видеть место хантыйского языка в языковой системе родственных языков;</w:t>
      </w:r>
    </w:p>
    <w:p w:rsidR="00C86223" w:rsidRDefault="00C86223">
      <w:pPr>
        <w:pStyle w:val="ConsPlusNormal"/>
        <w:spacing w:before="220"/>
        <w:ind w:firstLine="540"/>
        <w:jc w:val="both"/>
      </w:pPr>
      <w:r>
        <w:t>знать основные разделы языкознания в хантыйском языке, принимать языкознание как основу научных знаний о родном языке;</w:t>
      </w:r>
    </w:p>
    <w:p w:rsidR="00C86223" w:rsidRDefault="00C86223">
      <w:pPr>
        <w:pStyle w:val="ConsPlusNormal"/>
        <w:spacing w:before="220"/>
        <w:ind w:firstLine="540"/>
        <w:jc w:val="both"/>
      </w:pPr>
      <w:r>
        <w:t>анализировать взаимосвязь его уровней и единиц;</w:t>
      </w:r>
    </w:p>
    <w:p w:rsidR="00C86223" w:rsidRDefault="00C86223">
      <w:pPr>
        <w:pStyle w:val="ConsPlusNormal"/>
        <w:spacing w:before="220"/>
        <w:ind w:firstLine="540"/>
        <w:jc w:val="both"/>
      </w:pPr>
      <w:r>
        <w:t>понимать основные фонетические закономерности, правильно произносить хантыйские согласные и гласные звуки; анализировать звуки и буквы; правильно употреблять в речи формы слов с выпадением согласного и чередованием гласных звуков;</w:t>
      </w:r>
    </w:p>
    <w:p w:rsidR="00C86223" w:rsidRDefault="00C86223">
      <w:pPr>
        <w:pStyle w:val="ConsPlusNormal"/>
        <w:spacing w:before="220"/>
        <w:ind w:firstLine="540"/>
        <w:jc w:val="both"/>
      </w:pPr>
      <w:r>
        <w:t>понимать, видеть и анализировать способы словообразования самостоятельных частей речи;</w:t>
      </w:r>
    </w:p>
    <w:p w:rsidR="00C86223" w:rsidRDefault="00C86223">
      <w:pPr>
        <w:pStyle w:val="ConsPlusNormal"/>
        <w:spacing w:before="220"/>
        <w:ind w:firstLine="540"/>
        <w:jc w:val="both"/>
      </w:pPr>
      <w:r>
        <w:t>понимать, видеть и определять типы склонений в хантыйском языке: основное и лично-притяжательное;</w:t>
      </w:r>
    </w:p>
    <w:p w:rsidR="00C86223" w:rsidRDefault="00C86223">
      <w:pPr>
        <w:pStyle w:val="ConsPlusNormal"/>
        <w:spacing w:before="220"/>
        <w:ind w:firstLine="540"/>
        <w:jc w:val="both"/>
      </w:pPr>
      <w:r>
        <w:t>анализировать, склонять и правильно применять имена существительные в речи во всех лично-притяжательных формах;</w:t>
      </w:r>
    </w:p>
    <w:p w:rsidR="00C86223" w:rsidRDefault="00C86223">
      <w:pPr>
        <w:pStyle w:val="ConsPlusNormal"/>
        <w:spacing w:before="220"/>
        <w:ind w:firstLine="540"/>
        <w:jc w:val="both"/>
      </w:pPr>
      <w:r>
        <w:t>понимать, видеть и определять типы спряжений глагола в хантыйском языке: объектное и безобъектное; анализировать, склонять и правильно употреблять глагол в речи во всех видах наклонения;</w:t>
      </w:r>
    </w:p>
    <w:p w:rsidR="00C86223" w:rsidRDefault="00C86223">
      <w:pPr>
        <w:pStyle w:val="ConsPlusNormal"/>
        <w:spacing w:before="220"/>
        <w:ind w:firstLine="540"/>
        <w:jc w:val="both"/>
      </w:pPr>
      <w:r>
        <w:t>понимать нормы строения словосочетаний и предложений, анализировать синтаксические связи слов в словосочетаниях и предложениях.</w:t>
      </w:r>
    </w:p>
    <w:p w:rsidR="00C86223" w:rsidRDefault="00C86223">
      <w:pPr>
        <w:pStyle w:val="ConsPlusNormal"/>
        <w:spacing w:before="220"/>
        <w:ind w:firstLine="540"/>
        <w:jc w:val="both"/>
      </w:pPr>
      <w:r>
        <w:t>56.8.5. Предметные результаты изучения родного (хантыйского) языка. К концу 11 класса обучающийся научится:</w:t>
      </w:r>
    </w:p>
    <w:p w:rsidR="00C86223" w:rsidRDefault="00C86223">
      <w:pPr>
        <w:pStyle w:val="ConsPlusNormal"/>
        <w:spacing w:before="220"/>
        <w:ind w:firstLine="540"/>
        <w:jc w:val="both"/>
      </w:pPr>
      <w:r>
        <w:t>понимать нормы хантыйской письменной речи;</w:t>
      </w:r>
    </w:p>
    <w:p w:rsidR="00C86223" w:rsidRDefault="00C86223">
      <w:pPr>
        <w:pStyle w:val="ConsPlusNormal"/>
        <w:spacing w:before="220"/>
        <w:ind w:firstLine="540"/>
        <w:jc w:val="both"/>
      </w:pPr>
      <w:r>
        <w:t>владеть принципами орфографии, правильно применять их на письме;</w:t>
      </w:r>
    </w:p>
    <w:p w:rsidR="00C86223" w:rsidRDefault="00C86223">
      <w:pPr>
        <w:pStyle w:val="ConsPlusNormal"/>
        <w:spacing w:before="220"/>
        <w:ind w:firstLine="540"/>
        <w:jc w:val="both"/>
      </w:pPr>
      <w:r>
        <w:t>видеть трудные случаи хантыйской орфографии, уметь их анализировать и грамотно применять на практике;</w:t>
      </w:r>
    </w:p>
    <w:p w:rsidR="00C86223" w:rsidRDefault="00C86223">
      <w:pPr>
        <w:pStyle w:val="ConsPlusNormal"/>
        <w:spacing w:before="220"/>
        <w:ind w:firstLine="540"/>
        <w:jc w:val="both"/>
      </w:pPr>
      <w:r>
        <w:t>определять базовые понятия лингвистики: лингвистика и ее основные разделы, речь устная и письменная,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C86223" w:rsidRDefault="00C86223">
      <w:pPr>
        <w:pStyle w:val="ConsPlusNormal"/>
        <w:spacing w:before="220"/>
        <w:ind w:firstLine="540"/>
        <w:jc w:val="both"/>
      </w:pPr>
      <w:r>
        <w:t>пользоваться основными стилистическими ресурсами лексики и фразеологии хантыйского языка, основными нормами хантыйского литературного языка (орфоэпическими, лексическими, грамматическими, орфографическими, пунктуационными), нормами речевого этикета и использовать их в своей речевой практике при создании устных и письменных высказываний;</w:t>
      </w:r>
    </w:p>
    <w:p w:rsidR="00C86223" w:rsidRDefault="00C86223">
      <w:pPr>
        <w:pStyle w:val="ConsPlusNormal"/>
        <w:spacing w:before="220"/>
        <w:ind w:firstLine="540"/>
        <w:jc w:val="both"/>
      </w:pPr>
      <w:r>
        <w:t>опознавать и анализировать основные единицы языка, грамматические категории языка, уместно употреблять языковые единицы в соответствии с ситуацией при речевом общении;</w:t>
      </w:r>
    </w:p>
    <w:p w:rsidR="00C86223" w:rsidRDefault="00C86223">
      <w:pPr>
        <w:pStyle w:val="ConsPlusNormal"/>
        <w:spacing w:before="220"/>
        <w:ind w:firstLine="540"/>
        <w:jc w:val="both"/>
      </w:pPr>
      <w:r>
        <w:t>проводить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C86223" w:rsidRDefault="00C86223">
      <w:pPr>
        <w:pStyle w:val="ConsPlusNormal"/>
        <w:ind w:firstLine="540"/>
        <w:jc w:val="both"/>
      </w:pPr>
    </w:p>
    <w:p w:rsidR="00C86223" w:rsidRDefault="00C86223">
      <w:pPr>
        <w:pStyle w:val="ConsPlusTitle"/>
        <w:ind w:firstLine="540"/>
        <w:jc w:val="both"/>
        <w:outlineLvl w:val="2"/>
      </w:pPr>
      <w:r>
        <w:t>57. Федеральная рабочая программа по учебному предмету "Родной (черкесский) язык".</w:t>
      </w:r>
    </w:p>
    <w:p w:rsidR="00C86223" w:rsidRDefault="00C86223">
      <w:pPr>
        <w:pStyle w:val="ConsPlusNormal"/>
        <w:spacing w:before="220"/>
        <w:ind w:firstLine="540"/>
        <w:jc w:val="both"/>
      </w:pPr>
      <w:r>
        <w:t>57.1. Федеральная рабочая программа по учебному предмету "Родной (черкесский) язык" (предметная область "Родной язык и родная литература") (далее соответственно - программа по родному (черкесскому) языку, родной (черкесский) язык, черкесский язык) разработана для обучающихся, владеющих родным (черкесским) языком, включает пояснительную записку, содержание обучения, планируемые результаты освоения программы по родному (черкесскому) языку.</w:t>
      </w:r>
    </w:p>
    <w:p w:rsidR="00C86223" w:rsidRDefault="00C86223">
      <w:pPr>
        <w:pStyle w:val="ConsPlusNormal"/>
        <w:spacing w:before="220"/>
        <w:ind w:firstLine="540"/>
        <w:jc w:val="both"/>
      </w:pPr>
      <w:r>
        <w:t>57.2. Пояснительная записка отражает общие цели изучения родного (черкесского)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57.4. Планируемые результаты освоения программы по родному (черкесскому)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57.5. Пояснительная записка.</w:t>
      </w:r>
    </w:p>
    <w:p w:rsidR="00C86223" w:rsidRDefault="00C86223">
      <w:pPr>
        <w:pStyle w:val="ConsPlusNormal"/>
        <w:spacing w:before="220"/>
        <w:ind w:firstLine="540"/>
        <w:jc w:val="both"/>
      </w:pPr>
      <w:r>
        <w:t>57.5.1. Программа по родному (черкесскому)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57.5.2. Программа по родному (черкесскому) языку для 10 - 11 классов преемственна с программой учебного предмета "Родной (черкесский) язык" для 5 - 9 классов и опирается на уже усвоенные сведения о родном (черкесском) языке и сформированные коммуникативные навыки, нацелена на расширение, углубление и систематизацию теоретического материала как базы развития практических навыков. Программа по родному (черкесскому) языку учитывает региональные, национальные и этнокультурные потребности народов, проживающих на территории Российской Федерации.</w:t>
      </w:r>
    </w:p>
    <w:p w:rsidR="00C86223" w:rsidRDefault="00C86223">
      <w:pPr>
        <w:pStyle w:val="ConsPlusNormal"/>
        <w:spacing w:before="220"/>
        <w:ind w:firstLine="540"/>
        <w:jc w:val="both"/>
      </w:pPr>
      <w:r>
        <w:t>Коммуникативная направленность курса родного (черкесского) языка является важнейшим условием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rsidR="00C86223" w:rsidRDefault="00C86223">
      <w:pPr>
        <w:pStyle w:val="ConsPlusNormal"/>
        <w:spacing w:before="220"/>
        <w:ind w:firstLine="540"/>
        <w:jc w:val="both"/>
      </w:pPr>
      <w:r>
        <w:t>Формирование функциональной грамотности, совершенствование речевой деятельности обучающихся строится на основе знаний об устройстве черкесского языка и об особенностях его употребления в разных условиях общения. Процесс обучения должен быть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w:t>
      </w:r>
    </w:p>
    <w:p w:rsidR="00C86223" w:rsidRDefault="00C86223">
      <w:pPr>
        <w:pStyle w:val="ConsPlusNormal"/>
        <w:spacing w:before="220"/>
        <w:ind w:firstLine="540"/>
        <w:jc w:val="both"/>
      </w:pPr>
      <w:r>
        <w:t>57.5.3. В содержании программы по родному (черкесскому) языку выделяются следующие содержательные линии: "Язык, общие сведения о языке", "Разделы науки о языке", "Речь, речевое общение и культура речи".</w:t>
      </w:r>
    </w:p>
    <w:p w:rsidR="00C86223" w:rsidRDefault="00C86223">
      <w:pPr>
        <w:pStyle w:val="ConsPlusNormal"/>
        <w:spacing w:before="220"/>
        <w:ind w:firstLine="540"/>
        <w:jc w:val="both"/>
      </w:pPr>
      <w:r>
        <w:t>57.5.4. Изучение родного (черкесского) языка направлено на достижение следующих целей:</w:t>
      </w:r>
    </w:p>
    <w:p w:rsidR="00C86223" w:rsidRDefault="00C86223">
      <w:pPr>
        <w:pStyle w:val="ConsPlusNormal"/>
        <w:spacing w:before="220"/>
        <w:ind w:firstLine="540"/>
        <w:jc w:val="both"/>
      </w:pPr>
      <w:r>
        <w:t>совершенствование видов речевой деятельности, коммуникативных умений и культуры речи на черкесском языке;</w:t>
      </w:r>
    </w:p>
    <w:p w:rsidR="00C86223" w:rsidRDefault="00C86223">
      <w:pPr>
        <w:pStyle w:val="ConsPlusNormal"/>
        <w:spacing w:before="220"/>
        <w:ind w:firstLine="540"/>
        <w:jc w:val="both"/>
      </w:pPr>
      <w:r>
        <w:t xml:space="preserve">расширение знаний о специфике черкесского языка, основных языковых единицах в </w:t>
      </w:r>
      <w:r>
        <w:lastRenderedPageBreak/>
        <w:t>соответствии с разделами науки о языке;</w:t>
      </w:r>
    </w:p>
    <w:p w:rsidR="00C86223" w:rsidRDefault="00C86223">
      <w:pPr>
        <w:pStyle w:val="ConsPlusNormal"/>
        <w:spacing w:before="220"/>
        <w:ind w:firstLine="540"/>
        <w:jc w:val="both"/>
      </w:pPr>
      <w:r>
        <w:t>формирование российской гражданской идентичности в поликультурном и многоконфессиональном обществе.</w:t>
      </w:r>
    </w:p>
    <w:p w:rsidR="00C86223" w:rsidRDefault="00C86223">
      <w:pPr>
        <w:pStyle w:val="ConsPlusNormal"/>
        <w:spacing w:before="220"/>
        <w:ind w:firstLine="540"/>
        <w:jc w:val="both"/>
      </w:pPr>
      <w:r>
        <w:t>57.5.5. Общее число часов, рекомендованных для изучения родного (черкесского)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57.6. Содержание обучения в 10 классе.</w:t>
      </w:r>
    </w:p>
    <w:p w:rsidR="00C86223" w:rsidRDefault="00C86223">
      <w:pPr>
        <w:pStyle w:val="ConsPlusNormal"/>
        <w:spacing w:before="220"/>
        <w:ind w:firstLine="540"/>
        <w:jc w:val="both"/>
      </w:pPr>
      <w:r>
        <w:t>57.6.1. Язык. Общие сведения о языке.</w:t>
      </w:r>
    </w:p>
    <w:p w:rsidR="00C86223" w:rsidRDefault="00C86223">
      <w:pPr>
        <w:pStyle w:val="ConsPlusNormal"/>
        <w:spacing w:before="220"/>
        <w:ind w:firstLine="540"/>
        <w:jc w:val="both"/>
      </w:pPr>
      <w:r>
        <w:t>Общие сведения о черкесском языке. Черкесский язык - национальный язык черкесского народа, один из государственных языков Карачаево-Черкесской Республики. Язык и история народа. Взаимосвязь языка и истории народа.</w:t>
      </w:r>
    </w:p>
    <w:p w:rsidR="00C86223" w:rsidRDefault="00C86223">
      <w:pPr>
        <w:pStyle w:val="ConsPlusNormal"/>
        <w:spacing w:before="220"/>
        <w:ind w:firstLine="540"/>
        <w:jc w:val="both"/>
      </w:pPr>
      <w:r>
        <w:t>Черкесский язык как система, системность языковых единиц. Основные функции языка, взаимосвязь черкесского языка с культурой и историей черкесского народа. Основные этапы исторического развития черкесского литературного языка.</w:t>
      </w:r>
    </w:p>
    <w:p w:rsidR="00C86223" w:rsidRDefault="00C86223">
      <w:pPr>
        <w:pStyle w:val="ConsPlusNormal"/>
        <w:spacing w:before="220"/>
        <w:ind w:firstLine="540"/>
        <w:jc w:val="both"/>
      </w:pPr>
      <w:r>
        <w:t>57.6.2. Лексика. Фразеология. Диалектология.</w:t>
      </w:r>
    </w:p>
    <w:p w:rsidR="00C86223" w:rsidRDefault="00C86223">
      <w:pPr>
        <w:pStyle w:val="ConsPlusNormal"/>
        <w:spacing w:before="220"/>
        <w:ind w:firstLine="540"/>
        <w:jc w:val="both"/>
      </w:pPr>
      <w:r>
        <w:t>Обобщение, систематизация и углубление ранее приобретенных обучающимися знаний по лексике, фразеологии и диалектологии.</w:t>
      </w:r>
    </w:p>
    <w:p w:rsidR="00C86223" w:rsidRDefault="00C86223">
      <w:pPr>
        <w:pStyle w:val="ConsPlusNormal"/>
        <w:spacing w:before="220"/>
        <w:ind w:firstLine="540"/>
        <w:jc w:val="both"/>
      </w:pPr>
      <w:r>
        <w:t>Слово и его значение. Однозначные и многозначные слова. Изобразительновыразительные средства черкесского языка. Синонимы, антонимы, омонимы, паронимы и их употребление. Лексика общеупотребительная и лексика, имеющая ограниченную сферу употребления. Историзмы, архаизмы, неологизмы.</w:t>
      </w:r>
    </w:p>
    <w:p w:rsidR="00C86223" w:rsidRDefault="00C86223">
      <w:pPr>
        <w:pStyle w:val="ConsPlusNormal"/>
        <w:spacing w:before="220"/>
        <w:ind w:firstLine="540"/>
        <w:jc w:val="both"/>
      </w:pPr>
      <w:r>
        <w:t>Фразеология. Фразеологические единицы и их употребление. Лексические и фразеологические словари.</w:t>
      </w:r>
    </w:p>
    <w:p w:rsidR="00C86223" w:rsidRDefault="00C86223">
      <w:pPr>
        <w:pStyle w:val="ConsPlusNormal"/>
        <w:spacing w:before="220"/>
        <w:ind w:firstLine="540"/>
        <w:jc w:val="both"/>
      </w:pPr>
      <w:r>
        <w:t>Диалекты и говоры черкесского языка.</w:t>
      </w:r>
    </w:p>
    <w:p w:rsidR="00C86223" w:rsidRDefault="00C86223">
      <w:pPr>
        <w:pStyle w:val="ConsPlusNormal"/>
        <w:spacing w:before="220"/>
        <w:ind w:firstLine="540"/>
        <w:jc w:val="both"/>
      </w:pPr>
      <w:r>
        <w:t>57.6.3. Фонетика. Графика. Орфоэпия.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фонетике, графике и орфоэпии.</w:t>
      </w:r>
    </w:p>
    <w:p w:rsidR="00C86223" w:rsidRDefault="00C86223">
      <w:pPr>
        <w:pStyle w:val="ConsPlusNormal"/>
        <w:spacing w:before="220"/>
        <w:ind w:firstLine="540"/>
        <w:jc w:val="both"/>
      </w:pPr>
      <w:r>
        <w:t>Понятие фонемы.</w:t>
      </w:r>
    </w:p>
    <w:p w:rsidR="00C86223" w:rsidRDefault="00C86223">
      <w:pPr>
        <w:pStyle w:val="ConsPlusNormal"/>
        <w:spacing w:before="220"/>
        <w:ind w:firstLine="540"/>
        <w:jc w:val="both"/>
      </w:pPr>
      <w:r>
        <w:t>Соотношение звука и буквы. Понятие графики. Алфавит. Фонетический разбор.</w:t>
      </w:r>
    </w:p>
    <w:p w:rsidR="00C86223" w:rsidRDefault="00C86223">
      <w:pPr>
        <w:pStyle w:val="ConsPlusNormal"/>
        <w:spacing w:before="220"/>
        <w:ind w:firstLine="540"/>
        <w:jc w:val="both"/>
      </w:pPr>
      <w:r>
        <w:t>Орфоэпические нормы современного черкесского языка. Особенности черкесского словесного ударения. Работа с орфоэпическим словарем.</w:t>
      </w:r>
    </w:p>
    <w:p w:rsidR="00C86223" w:rsidRDefault="00C86223">
      <w:pPr>
        <w:pStyle w:val="ConsPlusNormal"/>
        <w:spacing w:before="220"/>
        <w:ind w:firstLine="540"/>
        <w:jc w:val="both"/>
      </w:pPr>
      <w:r>
        <w:t>57.6.4. Морфемика и словообразование.</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морфемике и словообразованию.</w:t>
      </w:r>
    </w:p>
    <w:p w:rsidR="00C86223" w:rsidRDefault="00C86223">
      <w:pPr>
        <w:pStyle w:val="ConsPlusNormal"/>
        <w:spacing w:before="220"/>
        <w:ind w:firstLine="540"/>
        <w:jc w:val="both"/>
      </w:pPr>
      <w:r>
        <w:t>Состав слова. Система морфем черкесского языка.</w:t>
      </w:r>
    </w:p>
    <w:p w:rsidR="00C86223" w:rsidRDefault="00C86223">
      <w:pPr>
        <w:pStyle w:val="ConsPlusNormal"/>
        <w:spacing w:before="220"/>
        <w:ind w:firstLine="540"/>
        <w:jc w:val="both"/>
      </w:pPr>
      <w:r>
        <w:t>Способы словообразования. Словообразующие и формообразующие морфемы. Морфемный и словообразовательный анализ.</w:t>
      </w:r>
    </w:p>
    <w:p w:rsidR="00C86223" w:rsidRDefault="00C86223">
      <w:pPr>
        <w:pStyle w:val="ConsPlusNormal"/>
        <w:spacing w:before="220"/>
        <w:ind w:firstLine="540"/>
        <w:jc w:val="both"/>
      </w:pPr>
      <w:r>
        <w:lastRenderedPageBreak/>
        <w:t>57.6.5. Морфология и орфография.</w:t>
      </w:r>
    </w:p>
    <w:p w:rsidR="00C86223" w:rsidRDefault="00C86223">
      <w:pPr>
        <w:pStyle w:val="ConsPlusNormal"/>
        <w:spacing w:before="220"/>
        <w:ind w:firstLine="540"/>
        <w:jc w:val="both"/>
      </w:pPr>
      <w:r>
        <w:t>Обобщение, систематизация и углубление ранее приобретенных учащимися знаний по морфологии.</w:t>
      </w:r>
    </w:p>
    <w:p w:rsidR="00C86223" w:rsidRDefault="00C86223">
      <w:pPr>
        <w:pStyle w:val="ConsPlusNormal"/>
        <w:spacing w:before="220"/>
        <w:ind w:firstLine="540"/>
        <w:jc w:val="both"/>
      </w:pPr>
      <w:r>
        <w:t>Общее грамматическое значение, грамматические формы и синтаксические функции частей речи. Нормативное употребление форм слова. Классификация частей речи в черкесском языке. Самостоятельные части речи. Служебные части речи. Междометие как особый разряд слов. Звукоподражательные слова. Морфологический анализ слова.</w:t>
      </w:r>
    </w:p>
    <w:p w:rsidR="00C86223" w:rsidRDefault="00C86223">
      <w:pPr>
        <w:pStyle w:val="ConsPlusNormal"/>
        <w:spacing w:before="220"/>
        <w:ind w:firstLine="540"/>
        <w:jc w:val="both"/>
      </w:pPr>
      <w:r>
        <w:t>Орфография. Правописание частей речи. Особенности правописание гласных а и э в корнях глаголов и имен (существительных и прилагательных).</w:t>
      </w:r>
    </w:p>
    <w:p w:rsidR="00C86223" w:rsidRDefault="00C86223">
      <w:pPr>
        <w:pStyle w:val="ConsPlusNormal"/>
        <w:ind w:firstLine="540"/>
        <w:jc w:val="both"/>
      </w:pPr>
    </w:p>
    <w:p w:rsidR="00C86223" w:rsidRDefault="00C86223">
      <w:pPr>
        <w:pStyle w:val="ConsPlusTitle"/>
        <w:ind w:firstLine="540"/>
        <w:jc w:val="both"/>
        <w:outlineLvl w:val="3"/>
      </w:pPr>
      <w:r>
        <w:t>57.7. Содержание обучения в 11 классе.</w:t>
      </w:r>
    </w:p>
    <w:p w:rsidR="00C86223" w:rsidRDefault="00C86223">
      <w:pPr>
        <w:pStyle w:val="ConsPlusNormal"/>
        <w:spacing w:before="220"/>
        <w:ind w:firstLine="540"/>
        <w:jc w:val="both"/>
      </w:pPr>
      <w:r>
        <w:t>57.7.1. Синтаксис и пунктуация.</w:t>
      </w:r>
    </w:p>
    <w:p w:rsidR="00C86223" w:rsidRDefault="00C86223">
      <w:pPr>
        <w:pStyle w:val="ConsPlusNormal"/>
        <w:spacing w:before="220"/>
        <w:ind w:firstLine="540"/>
        <w:jc w:val="both"/>
      </w:pPr>
      <w:r>
        <w:t>57.7.1.1. Словосочетание. Словосочетание как средство обозначения понятий. Структура словосочетаний в черкесском языке.</w:t>
      </w:r>
    </w:p>
    <w:p w:rsidR="00C86223" w:rsidRDefault="00C86223">
      <w:pPr>
        <w:pStyle w:val="ConsPlusNormal"/>
        <w:spacing w:before="220"/>
        <w:ind w:firstLine="540"/>
        <w:jc w:val="both"/>
      </w:pPr>
      <w:r>
        <w:t>57.7.1.2. Предложение как средство выражения мысли. Порядок слов в предложении. Синтаксическая связь в предложении. Главные и второстепенные члены предложения.</w:t>
      </w:r>
    </w:p>
    <w:p w:rsidR="00C86223" w:rsidRDefault="00C86223">
      <w:pPr>
        <w:pStyle w:val="ConsPlusNormal"/>
        <w:spacing w:before="220"/>
        <w:ind w:firstLine="540"/>
        <w:jc w:val="both"/>
      </w:pPr>
      <w:r>
        <w:t>57.7.1.3. Простое предложение. Виды простых предложений. Распространенные и нераспространенные предложения. Односоставные глагольные предложения. Именные предложения. Неполные предложения. Интонация простого предложения. Однородные члены предложения. Обособление определения, приложения, обстоятельства, дополнения.</w:t>
      </w:r>
    </w:p>
    <w:p w:rsidR="00C86223" w:rsidRDefault="00C86223">
      <w:pPr>
        <w:pStyle w:val="ConsPlusNormal"/>
        <w:spacing w:before="220"/>
        <w:ind w:firstLine="540"/>
        <w:jc w:val="both"/>
      </w:pPr>
      <w:r>
        <w:t>57.7.1.4. Сложное предложение. Части сложного предложения в сравнении с самостоятельным простым предложением. Классификация сложных предложений в черкесском языке. Сложносочиненные предложения. Сложноподчиненные предложения. Виды придаточных предложений по значению. Синтаксический анализ сложных предложений.</w:t>
      </w:r>
    </w:p>
    <w:p w:rsidR="00C86223" w:rsidRDefault="00C86223">
      <w:pPr>
        <w:pStyle w:val="ConsPlusNormal"/>
        <w:spacing w:before="220"/>
        <w:ind w:firstLine="540"/>
        <w:jc w:val="both"/>
      </w:pPr>
      <w:r>
        <w:t>57.7.1.5. Пунктуация в черкесском языке. Знаки препинания в простом и сложном предложениях.</w:t>
      </w:r>
    </w:p>
    <w:p w:rsidR="00C86223" w:rsidRDefault="00C86223">
      <w:pPr>
        <w:pStyle w:val="ConsPlusNormal"/>
        <w:spacing w:before="220"/>
        <w:ind w:firstLine="540"/>
        <w:jc w:val="both"/>
      </w:pPr>
      <w:r>
        <w:t>57.7.2. Текст.</w:t>
      </w:r>
    </w:p>
    <w:p w:rsidR="00C86223" w:rsidRDefault="00C86223">
      <w:pPr>
        <w:pStyle w:val="ConsPlusNormal"/>
        <w:spacing w:before="220"/>
        <w:ind w:firstLine="540"/>
        <w:jc w:val="both"/>
      </w:pPr>
      <w:r>
        <w:t>Текст как наиболее крупная синтаксическая единица языка. Текст как носитель смысла, мысли. Признаки текста. Структура текста.</w:t>
      </w:r>
    </w:p>
    <w:p w:rsidR="00C86223" w:rsidRDefault="00C86223">
      <w:pPr>
        <w:pStyle w:val="ConsPlusNormal"/>
        <w:spacing w:before="220"/>
        <w:ind w:firstLine="540"/>
        <w:jc w:val="both"/>
      </w:pPr>
      <w:r>
        <w:t>Различные виды чтения, переработки и преобразования текстов. Анализ текстов разных стилей и жанров. Выделение главной мысли текста. Сокращение текста.</w:t>
      </w:r>
    </w:p>
    <w:p w:rsidR="00C86223" w:rsidRDefault="00C86223">
      <w:pPr>
        <w:pStyle w:val="ConsPlusNormal"/>
        <w:spacing w:before="220"/>
        <w:ind w:firstLine="540"/>
        <w:jc w:val="both"/>
      </w:pPr>
      <w:r>
        <w:t>План. Тезисы. Реферат. Перевод. Конспект. Аннотация.</w:t>
      </w:r>
    </w:p>
    <w:p w:rsidR="00C86223" w:rsidRDefault="00C86223">
      <w:pPr>
        <w:pStyle w:val="ConsPlusNormal"/>
        <w:spacing w:before="220"/>
        <w:ind w:firstLine="540"/>
        <w:jc w:val="both"/>
      </w:pPr>
      <w:r>
        <w:t>57.7.3. Стилистика.</w:t>
      </w:r>
    </w:p>
    <w:p w:rsidR="00C86223" w:rsidRDefault="00C86223">
      <w:pPr>
        <w:pStyle w:val="ConsPlusNormal"/>
        <w:spacing w:before="220"/>
        <w:ind w:firstLine="540"/>
        <w:jc w:val="both"/>
      </w:pPr>
      <w:r>
        <w:t>Стилистика как раздел науки о языке, изучающий стили языка и стили речи, а также изобразительно-выразительные средства.</w:t>
      </w:r>
    </w:p>
    <w:p w:rsidR="00C86223" w:rsidRDefault="00C86223">
      <w:pPr>
        <w:pStyle w:val="ConsPlusNormal"/>
        <w:spacing w:before="220"/>
        <w:ind w:firstLine="540"/>
        <w:jc w:val="both"/>
      </w:pPr>
      <w:r>
        <w:t>Стиль. Классификация функциональных стилей. Научный стиль. Официальноделовой стиль. Публицистический стиль. Разговорный стиль. Художественный стиль. Основные жанры научного, публицистического, официально-делового стилей. Жанры разговорной речи.</w:t>
      </w:r>
    </w:p>
    <w:p w:rsidR="00C86223" w:rsidRDefault="00C86223">
      <w:pPr>
        <w:pStyle w:val="ConsPlusNormal"/>
        <w:spacing w:before="220"/>
        <w:ind w:firstLine="540"/>
        <w:jc w:val="both"/>
      </w:pPr>
      <w:r>
        <w:t xml:space="preserve">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w:t>
      </w:r>
      <w:r>
        <w:lastRenderedPageBreak/>
        <w:t>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C86223" w:rsidRDefault="00C86223">
      <w:pPr>
        <w:pStyle w:val="ConsPlusNormal"/>
        <w:spacing w:before="220"/>
        <w:ind w:firstLine="540"/>
        <w:jc w:val="both"/>
      </w:pPr>
      <w:r>
        <w:t>Стилистические ошибки и их типы.</w:t>
      </w:r>
    </w:p>
    <w:p w:rsidR="00C86223" w:rsidRDefault="00C86223">
      <w:pPr>
        <w:pStyle w:val="ConsPlusNormal"/>
        <w:spacing w:before="220"/>
        <w:ind w:firstLine="540"/>
        <w:jc w:val="both"/>
      </w:pPr>
      <w:r>
        <w:t>57.7.4. Речь. Речевое общение. Культура речи.</w:t>
      </w:r>
    </w:p>
    <w:p w:rsidR="00C86223" w:rsidRDefault="00C86223">
      <w:pPr>
        <w:pStyle w:val="ConsPlusNormal"/>
        <w:spacing w:before="220"/>
        <w:ind w:firstLine="540"/>
        <w:jc w:val="both"/>
      </w:pPr>
      <w:r>
        <w:t>Культура черкесской речи. Культура речи как раздел лингвистики, изучающий правильность и чистоту речи. Основные аспекты культуры речи: нормативный, коммуникативный, этический.</w:t>
      </w:r>
    </w:p>
    <w:p w:rsidR="00C86223" w:rsidRDefault="00C86223">
      <w:pPr>
        <w:pStyle w:val="ConsPlusNormal"/>
        <w:spacing w:before="220"/>
        <w:ind w:firstLine="540"/>
        <w:jc w:val="both"/>
      </w:pPr>
      <w:r>
        <w:t>Культура видов речевой деятельности - чтения, аудирования, говорения и письма. Культура публичной речи. Культура научного и делового общения (устная и письменная формы). Культура разговорной речи.</w:t>
      </w:r>
    </w:p>
    <w:p w:rsidR="00C86223" w:rsidRDefault="00C86223">
      <w:pPr>
        <w:pStyle w:val="ConsPlusNormal"/>
        <w:spacing w:before="220"/>
        <w:ind w:firstLine="540"/>
        <w:jc w:val="both"/>
      </w:pPr>
      <w:r>
        <w:t>Ораторское искусство. Виды и роды ораторского красноречия.</w:t>
      </w:r>
    </w:p>
    <w:p w:rsidR="00C86223" w:rsidRDefault="00C86223">
      <w:pPr>
        <w:pStyle w:val="ConsPlusNormal"/>
        <w:spacing w:before="220"/>
        <w:ind w:firstLine="540"/>
        <w:jc w:val="both"/>
      </w:pPr>
      <w:r>
        <w:t>Особенности черкесского речевого этикета.</w:t>
      </w:r>
    </w:p>
    <w:p w:rsidR="00C86223" w:rsidRDefault="00C86223">
      <w:pPr>
        <w:pStyle w:val="ConsPlusNormal"/>
        <w:spacing w:before="220"/>
        <w:ind w:firstLine="540"/>
        <w:jc w:val="both"/>
      </w:pPr>
      <w:r>
        <w:t>57.7.5. Языковая норма.</w:t>
      </w:r>
    </w:p>
    <w:p w:rsidR="00C86223" w:rsidRDefault="00C86223">
      <w:pPr>
        <w:pStyle w:val="ConsPlusNormal"/>
        <w:spacing w:before="220"/>
        <w:ind w:firstLine="540"/>
        <w:jc w:val="both"/>
      </w:pPr>
      <w:r>
        <w:t>Языковая норма, ее основные признаки и функции. Основные виды языковых норм черкесского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rsidR="00C86223" w:rsidRDefault="00C86223">
      <w:pPr>
        <w:pStyle w:val="ConsPlusNormal"/>
        <w:ind w:firstLine="540"/>
        <w:jc w:val="both"/>
      </w:pPr>
    </w:p>
    <w:p w:rsidR="00C86223" w:rsidRDefault="00C86223">
      <w:pPr>
        <w:pStyle w:val="ConsPlusTitle"/>
        <w:ind w:firstLine="540"/>
        <w:jc w:val="both"/>
        <w:outlineLvl w:val="3"/>
      </w:pPr>
      <w:r>
        <w:t>57.8. Планируемые результаты освоения программы по родному (черкесскому) языку на уровне среднего общего образования.</w:t>
      </w:r>
    </w:p>
    <w:p w:rsidR="00C86223" w:rsidRDefault="00C86223">
      <w:pPr>
        <w:pStyle w:val="ConsPlusNormal"/>
        <w:spacing w:before="220"/>
        <w:ind w:firstLine="540"/>
        <w:jc w:val="both"/>
      </w:pPr>
      <w:r>
        <w:t>57.8.1. В результате изучения родного (черкесского)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(черкесскому)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(черкесского) языка;</w:t>
      </w:r>
    </w:p>
    <w:p w:rsidR="00C86223" w:rsidRDefault="00C86223">
      <w:pPr>
        <w:pStyle w:val="ConsPlusNormal"/>
        <w:spacing w:before="220"/>
        <w:ind w:firstLine="540"/>
        <w:jc w:val="both"/>
      </w:pPr>
      <w:r>
        <w:t xml:space="preserve">интерес к различным сферам профессиональной деятельности, в том числе к деятельности </w:t>
      </w:r>
      <w:r>
        <w:lastRenderedPageBreak/>
        <w:t>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(черкесскому) языку, индивидуально и в группе.</w:t>
      </w:r>
    </w:p>
    <w:p w:rsidR="00C86223" w:rsidRDefault="00C86223">
      <w:pPr>
        <w:pStyle w:val="ConsPlusNormal"/>
        <w:spacing w:before="220"/>
        <w:ind w:firstLine="540"/>
        <w:jc w:val="both"/>
      </w:pPr>
      <w:r>
        <w:t>57.8.2. В процессе достижения личностных результатов освоения обучающимися программы по родному (черкесскому)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lastRenderedPageBreak/>
        <w:t>57.8.3. В результате изучения родного (черкесского)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57.8.3.1.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57.8.3.3.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получения информации, в том числе лингвистической,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57.8.3.4.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57.8.3.5.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57.8.3.6.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lastRenderedPageBreak/>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57.8.3.7.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57.8.3.8. У обучающегося будут сформированы умения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(черкесскому)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57.8.4. Предметные результаты изучения родного (черкесского) языка. К концу 10 класса обучающийся научится:</w:t>
      </w:r>
    </w:p>
    <w:p w:rsidR="00C86223" w:rsidRDefault="00C86223">
      <w:pPr>
        <w:pStyle w:val="ConsPlusNormal"/>
        <w:spacing w:before="220"/>
        <w:ind w:firstLine="540"/>
        <w:jc w:val="both"/>
      </w:pPr>
      <w:r>
        <w:t>осознавать роль черкесского языка в жизни общества и отдельного человека;</w:t>
      </w:r>
    </w:p>
    <w:p w:rsidR="00C86223" w:rsidRDefault="00C86223">
      <w:pPr>
        <w:pStyle w:val="ConsPlusNormal"/>
        <w:spacing w:before="220"/>
        <w:ind w:firstLine="540"/>
        <w:jc w:val="both"/>
      </w:pPr>
      <w:r>
        <w:t>видеть взаимосвязь черкесского языка с культурой и историей черкесского народа;</w:t>
      </w:r>
    </w:p>
    <w:p w:rsidR="00C86223" w:rsidRDefault="00C86223">
      <w:pPr>
        <w:pStyle w:val="ConsPlusNormal"/>
        <w:spacing w:before="220"/>
        <w:ind w:firstLine="540"/>
        <w:jc w:val="both"/>
      </w:pPr>
      <w:r>
        <w:t>знать основные этапы развития черкесского языка;</w:t>
      </w:r>
    </w:p>
    <w:p w:rsidR="00C86223" w:rsidRDefault="00C86223">
      <w:pPr>
        <w:pStyle w:val="ConsPlusNormal"/>
        <w:spacing w:before="220"/>
        <w:ind w:firstLine="540"/>
        <w:jc w:val="both"/>
      </w:pPr>
      <w:r>
        <w:t>иметь представление о диалектах и говорах черкесского языка;</w:t>
      </w:r>
    </w:p>
    <w:p w:rsidR="00C86223" w:rsidRDefault="00C86223">
      <w:pPr>
        <w:pStyle w:val="ConsPlusNormal"/>
        <w:spacing w:before="220"/>
        <w:ind w:firstLine="540"/>
        <w:jc w:val="both"/>
      </w:pPr>
      <w:r>
        <w:t>владеть изобразительно-выразительными средствами черкесского языка;</w:t>
      </w:r>
    </w:p>
    <w:p w:rsidR="00C86223" w:rsidRDefault="00C86223">
      <w:pPr>
        <w:pStyle w:val="ConsPlusNormal"/>
        <w:spacing w:before="220"/>
        <w:ind w:firstLine="540"/>
        <w:jc w:val="both"/>
      </w:pPr>
      <w:r>
        <w:t>правильно употреблять синонимы, антонимы, омонимы и паронимы;</w:t>
      </w:r>
    </w:p>
    <w:p w:rsidR="00C86223" w:rsidRDefault="00C86223">
      <w:pPr>
        <w:pStyle w:val="ConsPlusNormal"/>
        <w:spacing w:before="220"/>
        <w:ind w:firstLine="540"/>
        <w:jc w:val="both"/>
      </w:pPr>
      <w:r>
        <w:t>различать общеупотребительную лексику и лексику, имеющую ограниченную сферу употребления;</w:t>
      </w:r>
    </w:p>
    <w:p w:rsidR="00C86223" w:rsidRDefault="00C86223">
      <w:pPr>
        <w:pStyle w:val="ConsPlusNormal"/>
        <w:spacing w:before="220"/>
        <w:ind w:firstLine="540"/>
        <w:jc w:val="both"/>
      </w:pPr>
      <w:r>
        <w:t>понимать значения слов и фразеологизмов, правильно употреблять их в речи;</w:t>
      </w:r>
    </w:p>
    <w:p w:rsidR="00C86223" w:rsidRDefault="00C86223">
      <w:pPr>
        <w:pStyle w:val="ConsPlusNormal"/>
        <w:spacing w:before="220"/>
        <w:ind w:firstLine="540"/>
        <w:jc w:val="both"/>
      </w:pPr>
      <w:r>
        <w:lastRenderedPageBreak/>
        <w:t>соблюдать в практике устного и письменного общения основные произносительные, лексические, грамматические, орфографические, пунктуационные нормы черкесского литературного языка;</w:t>
      </w:r>
    </w:p>
    <w:p w:rsidR="00C86223" w:rsidRDefault="00C86223">
      <w:pPr>
        <w:pStyle w:val="ConsPlusNormal"/>
        <w:spacing w:before="220"/>
        <w:ind w:firstLine="540"/>
        <w:jc w:val="both"/>
      </w:pPr>
      <w:r>
        <w:t>различать понятия "фонема", "звук", "буква";</w:t>
      </w:r>
    </w:p>
    <w:p w:rsidR="00C86223" w:rsidRDefault="00C86223">
      <w:pPr>
        <w:pStyle w:val="ConsPlusNormal"/>
        <w:spacing w:before="220"/>
        <w:ind w:firstLine="540"/>
        <w:jc w:val="both"/>
      </w:pPr>
      <w:r>
        <w:t>иметь представление об особенностях черкесского ударения;</w:t>
      </w:r>
    </w:p>
    <w:p w:rsidR="00C86223" w:rsidRDefault="00C86223">
      <w:pPr>
        <w:pStyle w:val="ConsPlusNormal"/>
        <w:spacing w:before="220"/>
        <w:ind w:firstLine="540"/>
        <w:jc w:val="both"/>
      </w:pPr>
      <w:r>
        <w:t>производить словообразовательный и морфемный анализ слов, иметь представление о словообразующих и формообразующих морфемах;</w:t>
      </w:r>
    </w:p>
    <w:p w:rsidR="00C86223" w:rsidRDefault="00C86223">
      <w:pPr>
        <w:pStyle w:val="ConsPlusNormal"/>
        <w:spacing w:before="220"/>
        <w:ind w:firstLine="540"/>
        <w:jc w:val="both"/>
      </w:pPr>
      <w:r>
        <w:t>знать классификацию частей речи в черкесском языке;</w:t>
      </w:r>
    </w:p>
    <w:p w:rsidR="00C86223" w:rsidRDefault="00C86223">
      <w:pPr>
        <w:pStyle w:val="ConsPlusNormal"/>
        <w:spacing w:before="220"/>
        <w:ind w:firstLine="540"/>
        <w:jc w:val="both"/>
      </w:pPr>
      <w:r>
        <w:t>иметь представление о самостоятельных и служебных частях речи;</w:t>
      </w:r>
    </w:p>
    <w:p w:rsidR="00C86223" w:rsidRDefault="00C86223">
      <w:pPr>
        <w:pStyle w:val="ConsPlusNormal"/>
        <w:spacing w:before="220"/>
        <w:ind w:firstLine="540"/>
        <w:jc w:val="both"/>
      </w:pPr>
      <w:r>
        <w:t>находить в предложении междометия и звукоподражательные слова;</w:t>
      </w:r>
    </w:p>
    <w:p w:rsidR="00C86223" w:rsidRDefault="00C86223">
      <w:pPr>
        <w:pStyle w:val="ConsPlusNormal"/>
        <w:spacing w:before="220"/>
        <w:ind w:firstLine="540"/>
        <w:jc w:val="both"/>
      </w:pPr>
      <w:r>
        <w:t>уметь производить морфологический анализ слов;</w:t>
      </w:r>
    </w:p>
    <w:p w:rsidR="00C86223" w:rsidRDefault="00C86223">
      <w:pPr>
        <w:pStyle w:val="ConsPlusNormal"/>
        <w:spacing w:before="220"/>
        <w:ind w:firstLine="540"/>
        <w:jc w:val="both"/>
      </w:pPr>
      <w:r>
        <w:t>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C86223" w:rsidRDefault="00C86223">
      <w:pPr>
        <w:pStyle w:val="ConsPlusNormal"/>
        <w:spacing w:before="220"/>
        <w:ind w:firstLine="540"/>
        <w:jc w:val="both"/>
      </w:pPr>
      <w:r>
        <w:t>соблюдать нормы черкесского речевого этикета, в том числе при электронном общении;</w:t>
      </w:r>
    </w:p>
    <w:p w:rsidR="00C86223" w:rsidRDefault="00C86223">
      <w:pPr>
        <w:pStyle w:val="ConsPlusNormal"/>
        <w:spacing w:before="220"/>
        <w:ind w:firstLine="540"/>
        <w:jc w:val="both"/>
      </w:pPr>
      <w:r>
        <w:t>владеть краткими сведениями о происхождении черкесских имен, о происхождении названий городов Карачаево-Черкесской Республики;</w:t>
      </w:r>
    </w:p>
    <w:p w:rsidR="00C86223" w:rsidRDefault="00C86223">
      <w:pPr>
        <w:pStyle w:val="ConsPlusNormal"/>
        <w:spacing w:before="220"/>
        <w:ind w:firstLine="540"/>
        <w:jc w:val="both"/>
      </w:pPr>
      <w:r>
        <w:t>понимать причины изменений в словарном составе черкесского языка, перераспределения пластов лексики между активным и пассивным запасом слов;</w:t>
      </w:r>
    </w:p>
    <w:p w:rsidR="00C86223" w:rsidRDefault="00C86223">
      <w:pPr>
        <w:pStyle w:val="ConsPlusNormal"/>
        <w:spacing w:before="220"/>
        <w:ind w:firstLine="540"/>
        <w:jc w:val="both"/>
      </w:pPr>
      <w:r>
        <w:t>определять значения историзмов, архаизмов, неологизмов, характеризовать неологизмы по сфере употребления и стилистической окраске;</w:t>
      </w:r>
    </w:p>
    <w:p w:rsidR="00C86223" w:rsidRDefault="00C86223">
      <w:pPr>
        <w:pStyle w:val="ConsPlusNormal"/>
        <w:spacing w:before="220"/>
        <w:ind w:firstLine="540"/>
        <w:jc w:val="both"/>
      </w:pPr>
      <w:r>
        <w:t>пользоваться разными словарями, в том числе мультимедийными;</w:t>
      </w:r>
    </w:p>
    <w:p w:rsidR="00C86223" w:rsidRDefault="00C86223">
      <w:pPr>
        <w:pStyle w:val="ConsPlusNormal"/>
        <w:spacing w:before="220"/>
        <w:ind w:firstLine="540"/>
        <w:jc w:val="both"/>
      </w:pPr>
      <w:r>
        <w:t>понимать место черкесского языка среди остальных кавказских языков, выявлять общее и специфическое в черкесском языке и других кавказских языках;</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57.8.5. Предметные результаты изучения родного (черкесского) языка. К концу 11 класса обучающийся научится:</w:t>
      </w:r>
    </w:p>
    <w:p w:rsidR="00C86223" w:rsidRDefault="00C86223">
      <w:pPr>
        <w:pStyle w:val="ConsPlusNormal"/>
        <w:spacing w:before="220"/>
        <w:ind w:firstLine="540"/>
        <w:jc w:val="both"/>
      </w:pPr>
      <w:r>
        <w:t>иметь представление о построении словосочетаний и предложений в черкесском языке;</w:t>
      </w:r>
    </w:p>
    <w:p w:rsidR="00C86223" w:rsidRDefault="00C86223">
      <w:pPr>
        <w:pStyle w:val="ConsPlusNormal"/>
        <w:spacing w:before="220"/>
        <w:ind w:firstLine="540"/>
        <w:jc w:val="both"/>
      </w:pPr>
      <w:r>
        <w:t>различать виды простых и сложных предложений, находить главные и второстепенные члены предложения;</w:t>
      </w:r>
    </w:p>
    <w:p w:rsidR="00C86223" w:rsidRDefault="00C86223">
      <w:pPr>
        <w:pStyle w:val="ConsPlusNormal"/>
        <w:spacing w:before="220"/>
        <w:ind w:firstLine="540"/>
        <w:jc w:val="both"/>
      </w:pPr>
      <w:r>
        <w:t>находить в предложении обособленные второстепенные члены предложения: определение, приложение, обстоятельство, дополнение;</w:t>
      </w:r>
    </w:p>
    <w:p w:rsidR="00C86223" w:rsidRDefault="00C86223">
      <w:pPr>
        <w:pStyle w:val="ConsPlusNormal"/>
        <w:spacing w:before="220"/>
        <w:ind w:firstLine="540"/>
        <w:jc w:val="both"/>
      </w:pPr>
      <w:r>
        <w:t>производить синтаксический анализ сложных предложений;</w:t>
      </w:r>
    </w:p>
    <w:p w:rsidR="00C86223" w:rsidRDefault="00C86223">
      <w:pPr>
        <w:pStyle w:val="ConsPlusNormal"/>
        <w:spacing w:before="220"/>
        <w:ind w:firstLine="540"/>
        <w:jc w:val="both"/>
      </w:pPr>
      <w:r>
        <w:t>правильно ставить знаки препинания в предложениях различных типов;</w:t>
      </w:r>
    </w:p>
    <w:p w:rsidR="00C86223" w:rsidRDefault="00C86223">
      <w:pPr>
        <w:pStyle w:val="ConsPlusNormal"/>
        <w:spacing w:before="220"/>
        <w:ind w:firstLine="540"/>
        <w:jc w:val="both"/>
      </w:pPr>
      <w:r>
        <w:t>иметь представление о классификации функциональных стилей речи;</w:t>
      </w:r>
    </w:p>
    <w:p w:rsidR="00C86223" w:rsidRDefault="00C86223">
      <w:pPr>
        <w:pStyle w:val="ConsPlusNormal"/>
        <w:spacing w:before="220"/>
        <w:ind w:firstLine="540"/>
        <w:jc w:val="both"/>
      </w:pPr>
      <w:r>
        <w:t>отличать различные жанры стилей речи;</w:t>
      </w:r>
    </w:p>
    <w:p w:rsidR="00C86223" w:rsidRDefault="00C86223">
      <w:pPr>
        <w:pStyle w:val="ConsPlusNormal"/>
        <w:spacing w:before="220"/>
        <w:ind w:firstLine="540"/>
        <w:jc w:val="both"/>
      </w:pPr>
      <w:r>
        <w:lastRenderedPageBreak/>
        <w:t>знать правила стилистического употребления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C86223" w:rsidRDefault="00C86223">
      <w:pPr>
        <w:pStyle w:val="ConsPlusNormal"/>
        <w:spacing w:before="220"/>
        <w:ind w:firstLine="540"/>
        <w:jc w:val="both"/>
      </w:pPr>
      <w:r>
        <w:t>различать стилистические варианты лексической нормы;</w:t>
      </w:r>
    </w:p>
    <w:p w:rsidR="00C86223" w:rsidRDefault="00C86223">
      <w:pPr>
        <w:pStyle w:val="ConsPlusNormal"/>
        <w:spacing w:before="220"/>
        <w:ind w:firstLine="540"/>
        <w:jc w:val="both"/>
      </w:pPr>
      <w:r>
        <w:t>редактировать текст с целью исправления речевых ошибок;</w:t>
      </w:r>
    </w:p>
    <w:p w:rsidR="00C86223" w:rsidRDefault="00C86223">
      <w:pPr>
        <w:pStyle w:val="ConsPlusNormal"/>
        <w:spacing w:before="220"/>
        <w:ind w:firstLine="540"/>
        <w:jc w:val="both"/>
      </w:pPr>
      <w:r>
        <w:t>владеть разными видами чтения, переработки и преобразования текстов;</w:t>
      </w:r>
    </w:p>
    <w:p w:rsidR="00C86223" w:rsidRDefault="00C86223">
      <w:pPr>
        <w:pStyle w:val="ConsPlusNormal"/>
        <w:spacing w:before="220"/>
        <w:ind w:firstLine="540"/>
        <w:jc w:val="both"/>
      </w:pPr>
      <w:r>
        <w:t>анализировать тексты разных стилей и жанров;</w:t>
      </w:r>
    </w:p>
    <w:p w:rsidR="00C86223" w:rsidRDefault="00C86223">
      <w:pPr>
        <w:pStyle w:val="ConsPlusNormal"/>
        <w:spacing w:before="220"/>
        <w:ind w:firstLine="540"/>
        <w:jc w:val="both"/>
      </w:pPr>
      <w:r>
        <w:t>выделять главную мысль текста, определять его структуру, сокращать текст;</w:t>
      </w:r>
    </w:p>
    <w:p w:rsidR="00C86223" w:rsidRDefault="00C86223">
      <w:pPr>
        <w:pStyle w:val="ConsPlusNormal"/>
        <w:spacing w:before="220"/>
        <w:ind w:firstLine="540"/>
        <w:jc w:val="both"/>
      </w:pPr>
      <w:r>
        <w:t>составлять план и конспект текста, выписывать тезисы, делать реферат, писать аннотацию, выполнять перевод текста;</w:t>
      </w:r>
    </w:p>
    <w:p w:rsidR="00C86223" w:rsidRDefault="00C86223">
      <w:pPr>
        <w:pStyle w:val="ConsPlusNormal"/>
        <w:spacing w:before="220"/>
        <w:ind w:firstLine="540"/>
        <w:jc w:val="both"/>
      </w:pPr>
      <w:r>
        <w:t>выявлять и исправлять ошибки в устной и письменной речи;</w:t>
      </w:r>
    </w:p>
    <w:p w:rsidR="00C86223" w:rsidRDefault="00C86223">
      <w:pPr>
        <w:pStyle w:val="ConsPlusNormal"/>
        <w:spacing w:before="220"/>
        <w:ind w:firstLine="540"/>
        <w:jc w:val="both"/>
      </w:pPr>
      <w:r>
        <w:t>соблюдать основные орфографические и пунктуационные нормы современного черкесского литературного языка (в рамках изученного);</w:t>
      </w:r>
    </w:p>
    <w:p w:rsidR="00C86223" w:rsidRDefault="00C86223">
      <w:pPr>
        <w:pStyle w:val="ConsPlusNormal"/>
        <w:spacing w:before="220"/>
        <w:ind w:firstLine="540"/>
        <w:jc w:val="both"/>
      </w:pPr>
      <w:r>
        <w:t>владеть умениями научного и делового общения;</w:t>
      </w:r>
    </w:p>
    <w:p w:rsidR="00C86223" w:rsidRDefault="00C86223">
      <w:pPr>
        <w:pStyle w:val="ConsPlusNormal"/>
        <w:spacing w:before="220"/>
        <w:ind w:firstLine="540"/>
        <w:jc w:val="both"/>
      </w:pPr>
      <w:r>
        <w:t>редактировать собственные тексты с целью совершенствования их содержания и формы;</w:t>
      </w:r>
    </w:p>
    <w:p w:rsidR="00C86223" w:rsidRDefault="00C86223">
      <w:pPr>
        <w:pStyle w:val="ConsPlusNormal"/>
        <w:spacing w:before="220"/>
        <w:ind w:firstLine="540"/>
        <w:jc w:val="both"/>
      </w:pPr>
      <w:r>
        <w:t>иметь представление о культуре речи и особенностях черкесского речевого этикета;</w:t>
      </w:r>
    </w:p>
    <w:p w:rsidR="00C86223" w:rsidRDefault="00C86223">
      <w:pPr>
        <w:pStyle w:val="ConsPlusNormal"/>
        <w:spacing w:before="220"/>
        <w:ind w:firstLine="540"/>
        <w:jc w:val="both"/>
      </w:pPr>
      <w:r>
        <w:t>сопоставлять фонетику, лексику, словообразование, грамматику черкесского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rsidR="00C86223" w:rsidRDefault="00C86223">
      <w:pPr>
        <w:pStyle w:val="ConsPlusNormal"/>
        <w:ind w:firstLine="540"/>
        <w:jc w:val="both"/>
      </w:pPr>
    </w:p>
    <w:p w:rsidR="00C86223" w:rsidRDefault="00C86223">
      <w:pPr>
        <w:pStyle w:val="ConsPlusTitle"/>
        <w:ind w:firstLine="540"/>
        <w:jc w:val="both"/>
        <w:outlineLvl w:val="2"/>
      </w:pPr>
      <w:r>
        <w:t>58. Федеральная рабочая программа по учебному предмету "Родной (чеченский) язык".</w:t>
      </w:r>
    </w:p>
    <w:p w:rsidR="00C86223" w:rsidRDefault="00C86223">
      <w:pPr>
        <w:pStyle w:val="ConsPlusNormal"/>
        <w:spacing w:before="220"/>
        <w:ind w:firstLine="540"/>
        <w:jc w:val="both"/>
      </w:pPr>
      <w:r>
        <w:t>58.1. Федеральная рабочая программа по учебному предмету "Родной (чеченский) язык" (предметная область "Родной язык и родная литература")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родному (чеченскому) языку.</w:t>
      </w:r>
    </w:p>
    <w:p w:rsidR="00C86223" w:rsidRDefault="00C86223">
      <w:pPr>
        <w:pStyle w:val="ConsPlusNormal"/>
        <w:spacing w:before="220"/>
        <w:ind w:firstLine="540"/>
        <w:jc w:val="both"/>
      </w:pPr>
      <w:r>
        <w:t>58.2. 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58.4. 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58.5. Пояснительная записка.</w:t>
      </w:r>
    </w:p>
    <w:p w:rsidR="00C86223" w:rsidRDefault="00C86223">
      <w:pPr>
        <w:pStyle w:val="ConsPlusNormal"/>
        <w:spacing w:before="220"/>
        <w:ind w:firstLine="540"/>
        <w:jc w:val="both"/>
      </w:pPr>
      <w:r>
        <w:t xml:space="preserve">58.5.1. Программа по родному (чеченскому) языку на уровне среднего общего образования разработана с целью оказания методической помощи учителю в создании рабочей программы по </w:t>
      </w:r>
      <w:r>
        <w:lastRenderedPageBreak/>
        <w:t>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по родному (чеченскому) языку обеспечивает межпредметные связи с гуманитарными дисциплинами "Русский язык", "Родная (чеченская) литература", "Литература", "Изобразительное искусство" и другими.</w:t>
      </w:r>
    </w:p>
    <w:p w:rsidR="00C86223" w:rsidRDefault="00C86223">
      <w:pPr>
        <w:pStyle w:val="ConsPlusNormal"/>
        <w:spacing w:before="220"/>
        <w:ind w:firstLine="540"/>
        <w:jc w:val="both"/>
      </w:pPr>
      <w:r>
        <w:t>В программе предусмотрено развитие всех основных видов деятельности обучаемых, представленных в программе по родному (чеченскому) языку на уровнях начального общего и основного общего образования. Однако содержание программы для 10 - 11 классов имеет особенности, обусловленные предметным содержанием системы среднего общего образования, психологическими и возрастными особенностями обучаемых.</w:t>
      </w:r>
    </w:p>
    <w:p w:rsidR="00C86223" w:rsidRDefault="00C86223">
      <w:pPr>
        <w:pStyle w:val="ConsPlusNormal"/>
        <w:spacing w:before="220"/>
        <w:ind w:firstLine="540"/>
        <w:jc w:val="both"/>
      </w:pPr>
      <w:r>
        <w:t>58.5.2. В содержании программы по родному (чеченскому) языку выделяются следующие содержательные линии: "Общие сведения о языке"; "Разделы языка".</w:t>
      </w:r>
    </w:p>
    <w:p w:rsidR="00C86223" w:rsidRDefault="00C86223">
      <w:pPr>
        <w:pStyle w:val="ConsPlusNormal"/>
        <w:spacing w:before="220"/>
        <w:ind w:firstLine="540"/>
        <w:jc w:val="both"/>
      </w:pPr>
      <w:r>
        <w:t>58.5.3. Изучение родного (чеченского) языка направлено на достижение следующих целей:</w:t>
      </w:r>
    </w:p>
    <w:p w:rsidR="00C86223" w:rsidRDefault="00C86223">
      <w:pPr>
        <w:pStyle w:val="ConsPlusNormal"/>
        <w:spacing w:before="220"/>
        <w:ind w:firstLine="540"/>
        <w:jc w:val="both"/>
      </w:pPr>
      <w:r>
        <w:t>воспитание уважения к родному (чеченскому) языку, сознательного отношения к нему как явлению культуры, осознание эстетической ценности родного языка;</w:t>
      </w:r>
    </w:p>
    <w:p w:rsidR="00C86223" w:rsidRDefault="00C86223">
      <w:pPr>
        <w:pStyle w:val="ConsPlusNormal"/>
        <w:spacing w:before="220"/>
        <w:ind w:firstLine="540"/>
        <w:jc w:val="both"/>
      </w:pPr>
      <w:r>
        <w:t>осмысление родного (чеченского)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C86223" w:rsidRDefault="00C86223">
      <w:pPr>
        <w:pStyle w:val="ConsPlusNormal"/>
        <w:spacing w:before="220"/>
        <w:ind w:firstLine="540"/>
        <w:jc w:val="both"/>
      </w:pPr>
      <w:r>
        <w:t>расширение знаний о специфике чеченского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58.5.4. Общее число часов, рекомендованных для изучения родного (чеченского) языка, - 136 часов: в 10 классе - 68 часов (2 часа в неделю), в 11 классе - 68 часов (2 часа в неделю).</w:t>
      </w:r>
    </w:p>
    <w:p w:rsidR="00C86223" w:rsidRDefault="00C86223">
      <w:pPr>
        <w:pStyle w:val="ConsPlusNormal"/>
        <w:spacing w:before="220"/>
        <w:ind w:firstLine="540"/>
        <w:jc w:val="both"/>
      </w:pPr>
      <w:r>
        <w:t>Образовательная организация вправе предусмотреть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p>
    <w:p w:rsidR="00C86223" w:rsidRDefault="00C86223">
      <w:pPr>
        <w:pStyle w:val="ConsPlusNormal"/>
        <w:ind w:firstLine="540"/>
        <w:jc w:val="both"/>
      </w:pPr>
    </w:p>
    <w:p w:rsidR="00C86223" w:rsidRDefault="00C86223">
      <w:pPr>
        <w:pStyle w:val="ConsPlusTitle"/>
        <w:ind w:firstLine="540"/>
        <w:jc w:val="both"/>
        <w:outlineLvl w:val="3"/>
      </w:pPr>
      <w:r>
        <w:t>58.6. Содержание обучения в 10 классе.</w:t>
      </w:r>
    </w:p>
    <w:p w:rsidR="00C86223" w:rsidRDefault="00C86223">
      <w:pPr>
        <w:pStyle w:val="ConsPlusNormal"/>
        <w:spacing w:before="220"/>
        <w:ind w:firstLine="540"/>
        <w:jc w:val="both"/>
      </w:pPr>
      <w:r>
        <w:t>58.6.1. Общие сведения о чеченском языке.</w:t>
      </w:r>
    </w:p>
    <w:p w:rsidR="00C86223" w:rsidRDefault="00C86223">
      <w:pPr>
        <w:pStyle w:val="ConsPlusNormal"/>
        <w:spacing w:before="220"/>
        <w:ind w:firstLine="540"/>
        <w:jc w:val="both"/>
      </w:pPr>
      <w: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p w:rsidR="00C86223" w:rsidRDefault="00C86223">
      <w:pPr>
        <w:pStyle w:val="ConsPlusNormal"/>
        <w:spacing w:before="220"/>
        <w:ind w:firstLine="540"/>
        <w:jc w:val="both"/>
      </w:pPr>
      <w:r>
        <w:t>58.6.2. Фонетика. Графика. Орфоэпия.</w:t>
      </w:r>
    </w:p>
    <w:p w:rsidR="00C86223" w:rsidRDefault="00C86223">
      <w:pPr>
        <w:pStyle w:val="ConsPlusNormal"/>
        <w:spacing w:before="220"/>
        <w:ind w:firstLine="540"/>
        <w:jc w:val="both"/>
      </w:pPr>
      <w:r>
        <w:t>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w:t>
      </w:r>
    </w:p>
    <w:p w:rsidR="00C86223" w:rsidRDefault="00C86223">
      <w:pPr>
        <w:pStyle w:val="ConsPlusNormal"/>
        <w:spacing w:before="220"/>
        <w:ind w:firstLine="540"/>
        <w:jc w:val="both"/>
      </w:pPr>
      <w:r>
        <w:t>Система гласных и согласных звуков чеченского языка, ее отличие от фонетической системы русского языка. Изменение звуков в речевом потоке.</w:t>
      </w:r>
    </w:p>
    <w:p w:rsidR="00C86223" w:rsidRDefault="00C86223">
      <w:pPr>
        <w:pStyle w:val="ConsPlusNormal"/>
        <w:spacing w:before="220"/>
        <w:ind w:firstLine="540"/>
        <w:jc w:val="both"/>
      </w:pPr>
      <w:r>
        <w:t>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Орфоэпические словари.</w:t>
      </w:r>
    </w:p>
    <w:p w:rsidR="00C86223" w:rsidRDefault="00C86223">
      <w:pPr>
        <w:pStyle w:val="ConsPlusNormal"/>
        <w:spacing w:before="220"/>
        <w:ind w:firstLine="540"/>
        <w:jc w:val="both"/>
      </w:pPr>
      <w:r>
        <w:lastRenderedPageBreak/>
        <w:t>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Осознание особенностей фонетической системы и интонации чеченского языка.</w:t>
      </w:r>
    </w:p>
    <w:p w:rsidR="00C86223" w:rsidRDefault="00C86223">
      <w:pPr>
        <w:pStyle w:val="ConsPlusNormal"/>
        <w:spacing w:before="220"/>
        <w:ind w:firstLine="540"/>
        <w:jc w:val="both"/>
      </w:pPr>
      <w:r>
        <w:t>58.6.3. Состав слова и словообразование.</w:t>
      </w:r>
    </w:p>
    <w:p w:rsidR="00C86223" w:rsidRDefault="00C86223">
      <w:pPr>
        <w:pStyle w:val="ConsPlusNormal"/>
        <w:spacing w:before="220"/>
        <w:ind w:firstLine="540"/>
        <w:jc w:val="both"/>
      </w:pPr>
      <w:r>
        <w:t>Понятие о морфеме как минимальной значимой единице языка.</w:t>
      </w:r>
    </w:p>
    <w:p w:rsidR="00C86223" w:rsidRDefault="00C86223">
      <w:pPr>
        <w:pStyle w:val="ConsPlusNormal"/>
        <w:spacing w:before="220"/>
        <w:ind w:firstLine="540"/>
        <w:jc w:val="both"/>
      </w:pPr>
      <w:r>
        <w:t>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Основные способы словообразования в чеченском языке.</w:t>
      </w:r>
    </w:p>
    <w:p w:rsidR="00C86223" w:rsidRDefault="00C86223">
      <w:pPr>
        <w:pStyle w:val="ConsPlusNormal"/>
        <w:spacing w:before="220"/>
        <w:ind w:firstLine="540"/>
        <w:jc w:val="both"/>
      </w:pPr>
      <w:r>
        <w:t>Словообразовательная пара, словообразовательная цепочка.</w:t>
      </w:r>
    </w:p>
    <w:p w:rsidR="00C86223" w:rsidRDefault="00C86223">
      <w:pPr>
        <w:pStyle w:val="ConsPlusNormal"/>
        <w:spacing w:before="220"/>
        <w:ind w:firstLine="540"/>
        <w:jc w:val="both"/>
      </w:pPr>
      <w: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rsidR="00C86223" w:rsidRDefault="00C86223">
      <w:pPr>
        <w:pStyle w:val="ConsPlusNormal"/>
        <w:spacing w:before="220"/>
        <w:ind w:firstLine="540"/>
        <w:jc w:val="both"/>
      </w:pPr>
      <w: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rsidR="00C86223" w:rsidRDefault="00C86223">
      <w:pPr>
        <w:pStyle w:val="ConsPlusNormal"/>
        <w:spacing w:before="220"/>
        <w:ind w:firstLine="540"/>
        <w:jc w:val="both"/>
      </w:pPr>
      <w:r>
        <w:t>Разбор слова по составу и словообразовательный анализ.</w:t>
      </w:r>
    </w:p>
    <w:p w:rsidR="00C86223" w:rsidRDefault="00C86223">
      <w:pPr>
        <w:pStyle w:val="ConsPlusNormal"/>
        <w:spacing w:before="220"/>
        <w:ind w:firstLine="540"/>
        <w:jc w:val="both"/>
      </w:pPr>
      <w:r>
        <w:t>58.6.4. Лексика и фразеология.</w:t>
      </w:r>
    </w:p>
    <w:p w:rsidR="00C86223" w:rsidRDefault="00C86223">
      <w:pPr>
        <w:pStyle w:val="ConsPlusNormal"/>
        <w:spacing w:before="220"/>
        <w:ind w:firstLine="540"/>
        <w:jc w:val="both"/>
      </w:pPr>
      <w:r>
        <w:t>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Синонимы. Антонимы. Омонимы. Паронимы.</w:t>
      </w:r>
    </w:p>
    <w:p w:rsidR="00C86223" w:rsidRDefault="00C86223">
      <w:pPr>
        <w:pStyle w:val="ConsPlusNormal"/>
        <w:spacing w:before="220"/>
        <w:ind w:firstLine="540"/>
        <w:jc w:val="both"/>
      </w:pPr>
      <w:r>
        <w:t>Лексика чеченского языка с точки зрения ее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rsidR="00C86223" w:rsidRDefault="00C86223">
      <w:pPr>
        <w:pStyle w:val="ConsPlusNormal"/>
        <w:spacing w:before="220"/>
        <w:ind w:firstLine="540"/>
        <w:jc w:val="both"/>
      </w:pPr>
      <w:r>
        <w:t>Стилистические пласты лексики: книжная, нейтральная, разговорная.</w:t>
      </w:r>
    </w:p>
    <w:p w:rsidR="00C86223" w:rsidRDefault="00C86223">
      <w:pPr>
        <w:pStyle w:val="ConsPlusNormal"/>
        <w:spacing w:before="220"/>
        <w:ind w:firstLine="540"/>
        <w:jc w:val="both"/>
      </w:pPr>
      <w: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rsidR="00C86223" w:rsidRDefault="00C86223">
      <w:pPr>
        <w:pStyle w:val="ConsPlusNormal"/>
        <w:spacing w:before="220"/>
        <w:ind w:firstLine="540"/>
        <w:jc w:val="both"/>
      </w:pPr>
      <w:r>
        <w:t>Основные словари чеченского языка. Двуязычные словари.</w:t>
      </w:r>
    </w:p>
    <w:p w:rsidR="00C86223" w:rsidRDefault="00C86223">
      <w:pPr>
        <w:pStyle w:val="ConsPlusNormal"/>
        <w:spacing w:before="220"/>
        <w:ind w:firstLine="540"/>
        <w:jc w:val="both"/>
      </w:pPr>
      <w:r>
        <w:t>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rsidR="00C86223" w:rsidRDefault="00C86223">
      <w:pPr>
        <w:pStyle w:val="ConsPlusNormal"/>
        <w:spacing w:before="220"/>
        <w:ind w:firstLine="540"/>
        <w:jc w:val="both"/>
      </w:pPr>
      <w:r>
        <w:t>Проведение лексического разбора слова.</w:t>
      </w:r>
    </w:p>
    <w:p w:rsidR="00C86223" w:rsidRDefault="00C86223">
      <w:pPr>
        <w:pStyle w:val="ConsPlusNormal"/>
        <w:spacing w:before="220"/>
        <w:ind w:firstLine="540"/>
        <w:jc w:val="both"/>
      </w:pPr>
      <w:r>
        <w:t>58.6.5. Морфология</w:t>
      </w:r>
    </w:p>
    <w:p w:rsidR="00C86223" w:rsidRDefault="00C86223">
      <w:pPr>
        <w:pStyle w:val="ConsPlusNormal"/>
        <w:spacing w:before="220"/>
        <w:ind w:firstLine="540"/>
        <w:jc w:val="both"/>
      </w:pPr>
      <w:r>
        <w:lastRenderedPageBreak/>
        <w:t>Морфология - раздел грамматики. Система частей речи в чеченском языке.</w:t>
      </w:r>
    </w:p>
    <w:p w:rsidR="00C86223" w:rsidRDefault="00C86223">
      <w:pPr>
        <w:pStyle w:val="ConsPlusNormal"/>
        <w:spacing w:before="220"/>
        <w:ind w:firstLine="540"/>
        <w:jc w:val="both"/>
      </w:pPr>
      <w: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rsidR="00C86223" w:rsidRDefault="00C86223">
      <w:pPr>
        <w:pStyle w:val="ConsPlusNormal"/>
        <w:spacing w:before="220"/>
        <w:ind w:firstLine="540"/>
        <w:jc w:val="both"/>
      </w:pPr>
      <w: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rsidR="00C86223" w:rsidRDefault="00C86223">
      <w:pPr>
        <w:pStyle w:val="ConsPlusNormal"/>
        <w:spacing w:before="220"/>
        <w:ind w:firstLine="540"/>
        <w:jc w:val="both"/>
      </w:pPr>
      <w:r>
        <w:t>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w:t>
      </w:r>
    </w:p>
    <w:p w:rsidR="00C86223" w:rsidRDefault="00C86223">
      <w:pPr>
        <w:pStyle w:val="ConsPlusNormal"/>
        <w:spacing w:before="220"/>
        <w:ind w:firstLine="540"/>
        <w:jc w:val="both"/>
      </w:pPr>
      <w:r>
        <w:t>Осознание сходств и различий состава частей речи, форм выражения морфологических категорий чеченского языка по сравнению с русским.</w:t>
      </w:r>
    </w:p>
    <w:p w:rsidR="00C86223" w:rsidRDefault="00C86223">
      <w:pPr>
        <w:pStyle w:val="ConsPlusNormal"/>
        <w:ind w:firstLine="540"/>
        <w:jc w:val="both"/>
      </w:pPr>
    </w:p>
    <w:p w:rsidR="00C86223" w:rsidRDefault="00C86223">
      <w:pPr>
        <w:pStyle w:val="ConsPlusTitle"/>
        <w:ind w:firstLine="540"/>
        <w:jc w:val="both"/>
        <w:outlineLvl w:val="3"/>
      </w:pPr>
      <w:r>
        <w:t>58.7. Содержание обучения в 11 классе.</w:t>
      </w:r>
    </w:p>
    <w:p w:rsidR="00C86223" w:rsidRDefault="00C86223">
      <w:pPr>
        <w:pStyle w:val="ConsPlusNormal"/>
        <w:spacing w:before="220"/>
        <w:ind w:firstLine="540"/>
        <w:jc w:val="both"/>
      </w:pPr>
      <w:r>
        <w:t>58.7.1. Синтаксис.</w:t>
      </w:r>
    </w:p>
    <w:p w:rsidR="00C86223" w:rsidRDefault="00C86223">
      <w:pPr>
        <w:pStyle w:val="ConsPlusNormal"/>
        <w:spacing w:before="220"/>
        <w:ind w:firstLine="540"/>
        <w:jc w:val="both"/>
      </w:pPr>
      <w: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rsidR="00C86223" w:rsidRDefault="00C86223">
      <w:pPr>
        <w:pStyle w:val="ConsPlusNormal"/>
        <w:spacing w:before="220"/>
        <w:ind w:firstLine="540"/>
        <w:jc w:val="both"/>
      </w:pPr>
      <w: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rsidR="00C86223" w:rsidRDefault="00C86223">
      <w:pPr>
        <w:pStyle w:val="ConsPlusNormal"/>
        <w:spacing w:before="220"/>
        <w:ind w:firstLine="540"/>
        <w:jc w:val="both"/>
      </w:pPr>
      <w:r>
        <w:t>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распространенные и нераспространенные, полные и неполные, осложненной и неосложненной структуры. Типы односоставных предложений.</w:t>
      </w:r>
    </w:p>
    <w:p w:rsidR="00C86223" w:rsidRDefault="00C86223">
      <w:pPr>
        <w:pStyle w:val="ConsPlusNormal"/>
        <w:spacing w:before="220"/>
        <w:ind w:firstLine="540"/>
        <w:jc w:val="both"/>
      </w:pPr>
      <w:r>
        <w:t>Осложненное предложение. Предложения с однородными членами, с обособленными членами, с обращениями, с вводными словами и вставными конструкциями.</w:t>
      </w:r>
    </w:p>
    <w:p w:rsidR="00C86223" w:rsidRDefault="00C86223">
      <w:pPr>
        <w:pStyle w:val="ConsPlusNormal"/>
        <w:spacing w:before="220"/>
        <w:ind w:firstLine="540"/>
        <w:jc w:val="both"/>
      </w:pPr>
      <w:r>
        <w:t>Сложное предложение, его структура и грамматическая основа. Виды сложных предложений: союзные и бессоюзные, сложносочиненные и сложноподчиненные.</w:t>
      </w:r>
    </w:p>
    <w:p w:rsidR="00C86223" w:rsidRDefault="00C86223">
      <w:pPr>
        <w:pStyle w:val="ConsPlusNormal"/>
        <w:spacing w:before="220"/>
        <w:ind w:firstLine="540"/>
        <w:jc w:val="both"/>
      </w:pPr>
      <w:r>
        <w:t>Сложносочиненное предложение: структура, виды, средства и способы связи. Смысловые отношения между частями сложносочиненного предложения. Интонация, знаки препинания.</w:t>
      </w:r>
    </w:p>
    <w:p w:rsidR="00C86223" w:rsidRDefault="00C86223">
      <w:pPr>
        <w:pStyle w:val="ConsPlusNormal"/>
        <w:spacing w:before="220"/>
        <w:ind w:firstLine="540"/>
        <w:jc w:val="both"/>
      </w:pPr>
      <w:r>
        <w:t>Сложноподчиненное предложение: структура, виды, средства и способы связи. Смысловые отношения между частями сложноподчиненного предложения. Интонация, знаки препинания.</w:t>
      </w:r>
    </w:p>
    <w:p w:rsidR="00C86223" w:rsidRDefault="00C86223">
      <w:pPr>
        <w:pStyle w:val="ConsPlusNormal"/>
        <w:spacing w:before="220"/>
        <w:ind w:firstLine="540"/>
        <w:jc w:val="both"/>
      </w:pPr>
      <w:r>
        <w:t>Сложное бессоюзное предложение, структура и смысловые отношения между его частями. Интонация, знаки препинания.</w:t>
      </w:r>
    </w:p>
    <w:p w:rsidR="00C86223" w:rsidRDefault="00C86223">
      <w:pPr>
        <w:pStyle w:val="ConsPlusNormal"/>
        <w:spacing w:before="220"/>
        <w:ind w:firstLine="540"/>
        <w:jc w:val="both"/>
      </w:pPr>
      <w:r>
        <w:t>Способы передачи чужой речи. Текст как синтаксическая единица. Средства и способы связи предложений и частей текста.</w:t>
      </w:r>
    </w:p>
    <w:p w:rsidR="00C86223" w:rsidRDefault="00C86223">
      <w:pPr>
        <w:pStyle w:val="ConsPlusNormal"/>
        <w:spacing w:before="220"/>
        <w:ind w:firstLine="540"/>
        <w:jc w:val="both"/>
      </w:pPr>
      <w:r>
        <w:t xml:space="preserve">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сложноподчиненных предложений в простые и простых - в сложные. Соблюдение норм построения словосочетания, простого и сложного предложений, </w:t>
      </w:r>
      <w:r>
        <w:lastRenderedPageBreak/>
        <w:t>текста. Использование синонимических конструкций для более точного выражения мысли и усиления выразительности речи.</w:t>
      </w:r>
    </w:p>
    <w:p w:rsidR="00C86223" w:rsidRDefault="00C86223">
      <w:pPr>
        <w:pStyle w:val="ConsPlusNormal"/>
        <w:spacing w:before="220"/>
        <w:ind w:firstLine="540"/>
        <w:jc w:val="both"/>
      </w:pPr>
      <w:r>
        <w:t>58.7.2. Орфография и пунктуация.</w:t>
      </w:r>
    </w:p>
    <w:p w:rsidR="00C86223" w:rsidRDefault="00C86223">
      <w:pPr>
        <w:pStyle w:val="ConsPlusNormal"/>
        <w:spacing w:before="220"/>
        <w:ind w:firstLine="540"/>
        <w:jc w:val="both"/>
      </w:pPr>
      <w: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rsidR="00C86223" w:rsidRDefault="00C86223">
      <w:pPr>
        <w:pStyle w:val="ConsPlusNormal"/>
        <w:spacing w:before="220"/>
        <w:ind w:firstLine="540"/>
        <w:jc w:val="both"/>
      </w:pPr>
      <w:r>
        <w:t>Пунктуация как система правил правописания. Понятие пунктограммы. Знаки препинания в конце предложения, в простом (неосложненном и осложненном) и сложном предложениях, при прямой речи и цитировании, в диалоге.</w:t>
      </w:r>
    </w:p>
    <w:p w:rsidR="00C86223" w:rsidRDefault="00C86223">
      <w:pPr>
        <w:pStyle w:val="ConsPlusNormal"/>
        <w:spacing w:before="220"/>
        <w:ind w:firstLine="540"/>
        <w:jc w:val="both"/>
      </w:pPr>
      <w:r>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p w:rsidR="00C86223" w:rsidRDefault="00C86223">
      <w:pPr>
        <w:pStyle w:val="ConsPlusNormal"/>
        <w:ind w:firstLine="540"/>
        <w:jc w:val="both"/>
      </w:pPr>
    </w:p>
    <w:p w:rsidR="00C86223" w:rsidRDefault="00C86223">
      <w:pPr>
        <w:pStyle w:val="ConsPlusTitle"/>
        <w:ind w:firstLine="540"/>
        <w:jc w:val="both"/>
        <w:outlineLvl w:val="3"/>
      </w:pPr>
      <w:r>
        <w:t>58.8. Планируемые результаты освоения программы по родному (чеченскому) языку на уровне среднего общего образования.</w:t>
      </w:r>
    </w:p>
    <w:p w:rsidR="00C86223" w:rsidRDefault="00C86223">
      <w:pPr>
        <w:pStyle w:val="ConsPlusNormal"/>
        <w:spacing w:before="220"/>
        <w:ind w:firstLine="540"/>
        <w:jc w:val="both"/>
      </w:pPr>
      <w:r>
        <w:t>58.8.1. В результате изучения родного (чеченского)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 xml:space="preserve">идейная убежденность, готовность к служению Отечеству и его защите, ответственность за его </w:t>
      </w:r>
      <w:r>
        <w:lastRenderedPageBreak/>
        <w:t>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(чеченскому)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(чеченского)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lastRenderedPageBreak/>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(чеченскому) языку, индивидуально и в группе.</w:t>
      </w:r>
    </w:p>
    <w:p w:rsidR="00C86223" w:rsidRDefault="00C86223">
      <w:pPr>
        <w:pStyle w:val="ConsPlusNormal"/>
        <w:spacing w:before="220"/>
        <w:ind w:firstLine="540"/>
        <w:jc w:val="both"/>
      </w:pPr>
      <w:r>
        <w:t>58.8.2. В процессе достижения личностных результатов освоения обучающимися программы по родному (чеченскому)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58.8.3. В результате изучения родного (чеченского)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 xml:space="preserve">58.8.3.1.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58.8.3.2.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58.8.3.3.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lastRenderedPageBreak/>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58.8.3.4.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58.8.3.5.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58.8.3.6.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58.8.3.7. У обучающегося будут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lastRenderedPageBreak/>
        <w:t>принимать себя, понимая свои недостатки и достоинства; 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 развивать способность видеть мир с позиции другого человека.</w:t>
      </w:r>
    </w:p>
    <w:p w:rsidR="00C86223" w:rsidRDefault="00C86223">
      <w:pPr>
        <w:pStyle w:val="ConsPlusNormal"/>
        <w:spacing w:before="220"/>
        <w:ind w:firstLine="540"/>
        <w:jc w:val="both"/>
      </w:pPr>
      <w:r>
        <w:t>58.8.3.8.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(чеченскому)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58.8.4. Предметные результаты изучения родного (чеченскому) языка. К концу 10 класса обучающийся научится:</w:t>
      </w:r>
    </w:p>
    <w:p w:rsidR="00C86223" w:rsidRDefault="00C86223">
      <w:pPr>
        <w:pStyle w:val="ConsPlusNormal"/>
        <w:spacing w:before="220"/>
        <w:ind w:firstLine="540"/>
        <w:jc w:val="both"/>
      </w:pPr>
      <w:r>
        <w:t>иметь представление о чеченском языке как системе, знать основные единицы и уровни языковой системы, анализировать языковые единицы разных уровней языковой системы;</w:t>
      </w:r>
    </w:p>
    <w:p w:rsidR="00C86223" w:rsidRDefault="00C86223">
      <w:pPr>
        <w:pStyle w:val="ConsPlusNormal"/>
        <w:spacing w:before="220"/>
        <w:ind w:firstLine="540"/>
        <w:jc w:val="both"/>
      </w:pPr>
      <w:r>
        <w:t>иметь представление о культуре речи как разделе лингвистики;</w:t>
      </w:r>
    </w:p>
    <w:p w:rsidR="00C86223" w:rsidRDefault="00C86223">
      <w:pPr>
        <w:pStyle w:val="ConsPlusNormal"/>
        <w:spacing w:before="220"/>
        <w:ind w:firstLine="540"/>
        <w:jc w:val="both"/>
      </w:pPr>
      <w:r>
        <w:t>комментировать нормативный, коммуникативный и этический аспекты культуры речи, приводить соответствующие примеры;</w:t>
      </w:r>
    </w:p>
    <w:p w:rsidR="00C86223" w:rsidRDefault="00C86223">
      <w:pPr>
        <w:pStyle w:val="ConsPlusNormal"/>
        <w:spacing w:before="220"/>
        <w:ind w:firstLine="540"/>
        <w:jc w:val="both"/>
      </w:pPr>
      <w:r>
        <w:t>использовать эти знания в речевой практике;</w:t>
      </w:r>
    </w:p>
    <w:p w:rsidR="00C86223" w:rsidRDefault="00C86223">
      <w:pPr>
        <w:pStyle w:val="ConsPlusNormal"/>
        <w:spacing w:before="220"/>
        <w:ind w:firstLine="540"/>
        <w:jc w:val="both"/>
      </w:pPr>
      <w:r>
        <w:t>выполнять лексический анализ слова;</w:t>
      </w:r>
    </w:p>
    <w:p w:rsidR="00C86223" w:rsidRDefault="00C86223">
      <w:pPr>
        <w:pStyle w:val="ConsPlusNormal"/>
        <w:spacing w:before="220"/>
        <w:ind w:firstLine="540"/>
        <w:jc w:val="both"/>
      </w:pPr>
      <w:r>
        <w:t>определять изобразительно-выразительные средства лексики;</w:t>
      </w:r>
    </w:p>
    <w:p w:rsidR="00C86223" w:rsidRDefault="00C86223">
      <w:pPr>
        <w:pStyle w:val="ConsPlusNormal"/>
        <w:spacing w:before="220"/>
        <w:ind w:firstLine="540"/>
        <w:jc w:val="both"/>
      </w:pPr>
      <w:r>
        <w:t>соблюдать лексические нормы, анализировать и характеризовать высказывания (в том числе собственные) с точки зрения соблюдения лексических норм чеченского литературного языка;</w:t>
      </w:r>
    </w:p>
    <w:p w:rsidR="00C86223" w:rsidRDefault="00C86223">
      <w:pPr>
        <w:pStyle w:val="ConsPlusNormal"/>
        <w:spacing w:before="220"/>
        <w:ind w:firstLine="54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C86223" w:rsidRDefault="00C86223">
      <w:pPr>
        <w:pStyle w:val="ConsPlusNormal"/>
        <w:spacing w:before="220"/>
        <w:ind w:firstLine="540"/>
        <w:jc w:val="both"/>
      </w:pPr>
      <w:r>
        <w:t>использовать толковый словарь, словари синонимов, фразеологический, словообразовательный словарь, орфографический словарь, этимологический словарь, словарь устаревших слов;</w:t>
      </w:r>
    </w:p>
    <w:p w:rsidR="00C86223" w:rsidRDefault="00C86223">
      <w:pPr>
        <w:pStyle w:val="ConsPlusNormal"/>
        <w:spacing w:before="220"/>
        <w:ind w:firstLine="540"/>
        <w:jc w:val="both"/>
      </w:pPr>
      <w:r>
        <w:t>выполнять морфемный и словообразовательный анализ слова;</w:t>
      </w:r>
    </w:p>
    <w:p w:rsidR="00C86223" w:rsidRDefault="00C86223">
      <w:pPr>
        <w:pStyle w:val="ConsPlusNormal"/>
        <w:spacing w:before="220"/>
        <w:ind w:firstLine="540"/>
        <w:jc w:val="both"/>
      </w:pPr>
      <w:r>
        <w:lastRenderedPageBreak/>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C86223" w:rsidRDefault="00C86223">
      <w:pPr>
        <w:pStyle w:val="ConsPlusNormal"/>
        <w:spacing w:before="220"/>
        <w:ind w:firstLine="540"/>
        <w:jc w:val="both"/>
      </w:pPr>
      <w:r>
        <w:t>выполнять морфологический анализ слова;</w:t>
      </w:r>
    </w:p>
    <w:p w:rsidR="00C86223" w:rsidRDefault="00C86223">
      <w:pPr>
        <w:pStyle w:val="ConsPlusNormal"/>
        <w:spacing w:before="220"/>
        <w:ind w:firstLine="540"/>
        <w:jc w:val="both"/>
      </w:pPr>
      <w:r>
        <w:t>определять особенности употребления в тексте слов разных частей речи;</w:t>
      </w:r>
    </w:p>
    <w:p w:rsidR="00C86223" w:rsidRDefault="00C86223">
      <w:pPr>
        <w:pStyle w:val="ConsPlusNormal"/>
        <w:spacing w:before="220"/>
        <w:ind w:firstLine="540"/>
        <w:jc w:val="both"/>
      </w:pPr>
      <w:r>
        <w:t>соблюдать морфологические нормы, анализировать и характеризовать высказывания (в том числе собственные) с точки зрения соблюдения морфологических норм чеченского литературного языка;</w:t>
      </w:r>
    </w:p>
    <w:p w:rsidR="00C86223" w:rsidRDefault="00C86223">
      <w:pPr>
        <w:pStyle w:val="ConsPlusNormal"/>
        <w:spacing w:before="220"/>
        <w:ind w:firstLine="540"/>
        <w:jc w:val="both"/>
      </w:pPr>
      <w: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C86223" w:rsidRDefault="00C86223">
      <w:pPr>
        <w:pStyle w:val="ConsPlusNormal"/>
        <w:spacing w:before="220"/>
        <w:ind w:firstLine="540"/>
        <w:jc w:val="both"/>
      </w:pPr>
      <w:r>
        <w:t>создавать устные монологические и диалогические высказывания различных типов и жанров;</w:t>
      </w:r>
    </w:p>
    <w:p w:rsidR="00C86223" w:rsidRDefault="00C86223">
      <w:pPr>
        <w:pStyle w:val="ConsPlusNormal"/>
        <w:spacing w:before="220"/>
        <w:ind w:firstLine="540"/>
        <w:jc w:val="both"/>
      </w:pPr>
      <w:r>
        <w:t>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p w:rsidR="00C86223" w:rsidRDefault="00C86223">
      <w:pPr>
        <w:pStyle w:val="ConsPlusNormal"/>
        <w:spacing w:before="220"/>
        <w:ind w:firstLine="540"/>
        <w:jc w:val="both"/>
      </w:pPr>
      <w:r>
        <w:t>выступать перед аудиторией с докладом;</w:t>
      </w:r>
    </w:p>
    <w:p w:rsidR="00C86223" w:rsidRDefault="00C86223">
      <w:pPr>
        <w:pStyle w:val="ConsPlusNormal"/>
        <w:spacing w:before="220"/>
        <w:ind w:firstLine="540"/>
        <w:jc w:val="both"/>
      </w:pPr>
      <w:r>
        <w:t>представлять реферат, исследовательский проект на лингвистическую и другие темы;</w:t>
      </w:r>
    </w:p>
    <w:p w:rsidR="00C86223" w:rsidRDefault="00C86223">
      <w:pPr>
        <w:pStyle w:val="ConsPlusNormal"/>
        <w:spacing w:before="220"/>
        <w:ind w:firstLine="540"/>
        <w:jc w:val="both"/>
      </w:pPr>
      <w:r>
        <w:t>использовать образовательные информационно-коммуникационные инструменты и ресурсы для решения учебных задач;</w:t>
      </w:r>
    </w:p>
    <w:p w:rsidR="00C86223" w:rsidRDefault="00C86223">
      <w:pPr>
        <w:pStyle w:val="ConsPlusNormal"/>
        <w:spacing w:before="220"/>
        <w:ind w:firstLine="540"/>
        <w:jc w:val="both"/>
      </w:pPr>
      <w:r>
        <w:t>создавать тексты разных жанров научного, публицистического, официальноделового стилей (объем сочинения - не менее 280 слов);</w:t>
      </w:r>
    </w:p>
    <w:p w:rsidR="00C86223" w:rsidRDefault="00C86223">
      <w:pPr>
        <w:pStyle w:val="ConsPlusNormal"/>
        <w:spacing w:before="220"/>
        <w:ind w:firstLine="540"/>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w:t>
      </w:r>
    </w:p>
    <w:p w:rsidR="00C86223" w:rsidRDefault="00C86223">
      <w:pPr>
        <w:pStyle w:val="ConsPlusNormal"/>
        <w:spacing w:before="220"/>
        <w:ind w:firstLine="540"/>
        <w:jc w:val="both"/>
      </w:pPr>
      <w:r>
        <w:t>объем прослушанного или прочитанного текста для пересказа (от 250 до 300 слов);</w:t>
      </w:r>
    </w:p>
    <w:p w:rsidR="00C86223" w:rsidRDefault="00C86223">
      <w:pPr>
        <w:pStyle w:val="ConsPlusNormal"/>
        <w:spacing w:before="220"/>
        <w:ind w:firstLine="540"/>
        <w:jc w:val="both"/>
      </w:pPr>
      <w:r>
        <w:t>знать основные нормы речевого этикета применительно к различным ситуациям официального или неофициального общения, статусу адресанта или адресата, использовать правила чеченского речевого этикета в социально-культурной, учебно-научной, официально-деловой сферах общения, повседневном общении, интернет-коммуникации;</w:t>
      </w:r>
    </w:p>
    <w:p w:rsidR="00C86223" w:rsidRDefault="00C86223">
      <w:pPr>
        <w:pStyle w:val="ConsPlusNormal"/>
        <w:spacing w:before="220"/>
        <w:ind w:firstLine="540"/>
        <w:jc w:val="both"/>
      </w:pPr>
      <w:r>
        <w:t>употреблять языковые средства с учетом речевой ситуации;</w:t>
      </w:r>
    </w:p>
    <w:p w:rsidR="00C86223" w:rsidRDefault="00C86223">
      <w:pPr>
        <w:pStyle w:val="ConsPlusNormal"/>
        <w:spacing w:before="220"/>
        <w:ind w:firstLine="540"/>
        <w:jc w:val="both"/>
      </w:pPr>
      <w:r>
        <w:t>соблюдать в устной речи и на письме нормы чеченского литературного языка;</w:t>
      </w:r>
    </w:p>
    <w:p w:rsidR="00C86223" w:rsidRDefault="00C86223">
      <w:pPr>
        <w:pStyle w:val="ConsPlusNormal"/>
        <w:spacing w:before="220"/>
        <w:ind w:firstLine="540"/>
        <w:jc w:val="both"/>
      </w:pPr>
      <w:r>
        <w:t>оценивать собственную и чужую речь с точки зрения точного, уместного и выразительного словоупотребления.</w:t>
      </w:r>
    </w:p>
    <w:p w:rsidR="00C86223" w:rsidRDefault="00C86223">
      <w:pPr>
        <w:pStyle w:val="ConsPlusNormal"/>
        <w:spacing w:before="220"/>
        <w:ind w:firstLine="540"/>
        <w:jc w:val="both"/>
      </w:pPr>
      <w:r>
        <w:t>58.8.5. Предметные результаты изучения родного (чеченского) языка. К концу 11 класса обучающийся научится:</w:t>
      </w:r>
    </w:p>
    <w:p w:rsidR="00C86223" w:rsidRDefault="00C86223">
      <w:pPr>
        <w:pStyle w:val="ConsPlusNormal"/>
        <w:spacing w:before="220"/>
        <w:ind w:firstLine="540"/>
        <w:jc w:val="both"/>
      </w:pPr>
      <w:r>
        <w:t>выполнять синтаксический анализ словосочетания, простого и сложного предложения;</w:t>
      </w:r>
    </w:p>
    <w:p w:rsidR="00C86223" w:rsidRDefault="00C86223">
      <w:pPr>
        <w:pStyle w:val="ConsPlusNormal"/>
        <w:spacing w:before="220"/>
        <w:ind w:firstLine="540"/>
        <w:jc w:val="both"/>
      </w:pPr>
      <w:r>
        <w:t>определять изобразительно-выразительные средства синтаксиса чеченского языка (в рамках изученного);</w:t>
      </w:r>
    </w:p>
    <w:p w:rsidR="00C86223" w:rsidRDefault="00C86223">
      <w:pPr>
        <w:pStyle w:val="ConsPlusNormal"/>
        <w:spacing w:before="220"/>
        <w:ind w:firstLine="540"/>
        <w:jc w:val="both"/>
      </w:pPr>
      <w:r>
        <w:lastRenderedPageBreak/>
        <w:t>соблюдать синтаксические нормы;</w:t>
      </w:r>
    </w:p>
    <w:p w:rsidR="00C86223" w:rsidRDefault="00C86223">
      <w:pPr>
        <w:pStyle w:val="ConsPlusNormal"/>
        <w:spacing w:before="220"/>
        <w:ind w:firstLine="54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C86223" w:rsidRDefault="00C86223">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86223" w:rsidRDefault="00C86223">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w:t>
      </w:r>
    </w:p>
    <w:p w:rsidR="00C86223" w:rsidRDefault="00C86223">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C86223" w:rsidRDefault="00C86223">
      <w:pPr>
        <w:pStyle w:val="ConsPlusNormal"/>
        <w:spacing w:before="220"/>
        <w:ind w:firstLine="540"/>
        <w:jc w:val="both"/>
      </w:pPr>
      <w:r>
        <w:t>трансформировать сложноподчиненные предложения в простые и простые в сложные, сохраняя смысл;</w:t>
      </w:r>
    </w:p>
    <w:p w:rsidR="00C86223" w:rsidRDefault="00C86223">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C86223" w:rsidRDefault="00C86223">
      <w:pPr>
        <w:pStyle w:val="ConsPlusNormal"/>
        <w:spacing w:before="220"/>
        <w:ind w:firstLine="540"/>
        <w:jc w:val="both"/>
      </w:pPr>
      <w:r>
        <w:t>проводить синтаксический и пунктуационный анализ сложноподчиненных предложений;</w:t>
      </w:r>
    </w:p>
    <w:p w:rsidR="00C86223" w:rsidRDefault="00C86223">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C86223" w:rsidRDefault="00C86223">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C86223" w:rsidRDefault="00C86223">
      <w:pPr>
        <w:pStyle w:val="ConsPlusNormal"/>
        <w:spacing w:before="220"/>
        <w:ind w:firstLine="540"/>
        <w:jc w:val="both"/>
      </w:pPr>
      <w:r>
        <w:t>различать виды бессоюзных сложных предложений;</w:t>
      </w:r>
    </w:p>
    <w:p w:rsidR="00C86223" w:rsidRDefault="00C86223">
      <w:pPr>
        <w:pStyle w:val="ConsPlusNormal"/>
        <w:spacing w:before="220"/>
        <w:ind w:firstLine="540"/>
        <w:jc w:val="both"/>
      </w:pPr>
      <w:r>
        <w:t>правильно употреблять бессоюзные сложные предложения в речи;</w:t>
      </w:r>
    </w:p>
    <w:p w:rsidR="00C86223" w:rsidRDefault="00C86223">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C86223" w:rsidRDefault="00C86223">
      <w:pPr>
        <w:pStyle w:val="ConsPlusNormal"/>
        <w:spacing w:before="220"/>
        <w:ind w:firstLine="540"/>
        <w:jc w:val="both"/>
      </w:pPr>
      <w:r>
        <w:t>проводить синтаксический и пунктуационный анализ бессоюзных сложных предложений;</w:t>
      </w:r>
    </w:p>
    <w:p w:rsidR="00C86223" w:rsidRDefault="00C86223">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C86223" w:rsidRDefault="00C86223">
      <w:pPr>
        <w:pStyle w:val="ConsPlusNormal"/>
        <w:spacing w:before="220"/>
        <w:ind w:firstLine="540"/>
        <w:jc w:val="both"/>
      </w:pPr>
      <w:r>
        <w:t>применять нормы постановки знаков препинания в бессоюзных сложных предложениях;</w:t>
      </w:r>
    </w:p>
    <w:p w:rsidR="00C86223" w:rsidRDefault="00C86223">
      <w:pPr>
        <w:pStyle w:val="ConsPlusNormal"/>
        <w:spacing w:before="220"/>
        <w:ind w:firstLine="540"/>
        <w:jc w:val="both"/>
      </w:pPr>
      <w:r>
        <w:t>анализировать и характеризовать текст с точки зрения соблюдения пунктуационных правил чеченского литературного языка (в рамках изученного);</w:t>
      </w:r>
    </w:p>
    <w:p w:rsidR="00C86223" w:rsidRDefault="00C86223">
      <w:pPr>
        <w:pStyle w:val="ConsPlusNormal"/>
        <w:spacing w:before="220"/>
        <w:ind w:firstLine="540"/>
        <w:jc w:val="both"/>
      </w:pPr>
      <w:r>
        <w:t>использовать словари, справочники;</w:t>
      </w:r>
    </w:p>
    <w:p w:rsidR="00C86223" w:rsidRDefault="00C86223">
      <w:pPr>
        <w:pStyle w:val="ConsPlusNormal"/>
        <w:spacing w:before="220"/>
        <w:ind w:firstLine="540"/>
        <w:jc w:val="both"/>
      </w:pPr>
      <w:r>
        <w:t>иметь представление о принципах и разделах чеченской орфографии;</w:t>
      </w:r>
    </w:p>
    <w:p w:rsidR="00C86223" w:rsidRDefault="00C86223">
      <w:pPr>
        <w:pStyle w:val="ConsPlusNormal"/>
        <w:spacing w:before="220"/>
        <w:ind w:firstLine="540"/>
        <w:jc w:val="both"/>
      </w:pPr>
      <w:r>
        <w:t>выполнять орфографический анализ слова;</w:t>
      </w:r>
    </w:p>
    <w:p w:rsidR="00C86223" w:rsidRDefault="00C86223">
      <w:pPr>
        <w:pStyle w:val="ConsPlusNormal"/>
        <w:spacing w:before="220"/>
        <w:ind w:firstLine="540"/>
        <w:jc w:val="both"/>
      </w:pPr>
      <w:r>
        <w:t>анализировать и характеризовать текст (в том числе собственный) с точки зрения соблюдения орфографических правил чеченского литературного языка (в рамках изученного);</w:t>
      </w:r>
    </w:p>
    <w:p w:rsidR="00C86223" w:rsidRDefault="00C86223">
      <w:pPr>
        <w:pStyle w:val="ConsPlusNormal"/>
        <w:spacing w:before="220"/>
        <w:ind w:firstLine="540"/>
        <w:jc w:val="both"/>
      </w:pPr>
      <w:r>
        <w:lastRenderedPageBreak/>
        <w:t>соблюдать правила орфографии;</w:t>
      </w:r>
    </w:p>
    <w:p w:rsidR="00C86223" w:rsidRDefault="00C86223">
      <w:pPr>
        <w:pStyle w:val="ConsPlusNormal"/>
        <w:spacing w:before="220"/>
        <w:ind w:firstLine="540"/>
        <w:jc w:val="both"/>
      </w:pPr>
      <w:r>
        <w:t>иметь представление о принципах и разделах чеченской пунктуации;</w:t>
      </w:r>
    </w:p>
    <w:p w:rsidR="00C86223" w:rsidRDefault="00C86223">
      <w:pPr>
        <w:pStyle w:val="ConsPlusNormal"/>
        <w:spacing w:before="220"/>
        <w:ind w:firstLine="540"/>
        <w:jc w:val="both"/>
      </w:pPr>
      <w:r>
        <w:t>различать подчинительные союзы и союзные слова;</w:t>
      </w:r>
    </w:p>
    <w:p w:rsidR="00C86223" w:rsidRDefault="00C86223">
      <w:pPr>
        <w:pStyle w:val="ConsPlusNormal"/>
        <w:spacing w:before="220"/>
        <w:ind w:firstLine="540"/>
        <w:jc w:val="both"/>
      </w:pPr>
      <w:r>
        <w:t>соблюдать правила пунктуации.</w:t>
      </w:r>
    </w:p>
    <w:p w:rsidR="00C86223" w:rsidRDefault="00C86223">
      <w:pPr>
        <w:pStyle w:val="ConsPlusNormal"/>
        <w:ind w:firstLine="540"/>
        <w:jc w:val="both"/>
      </w:pPr>
    </w:p>
    <w:p w:rsidR="00C86223" w:rsidRDefault="00C86223">
      <w:pPr>
        <w:pStyle w:val="ConsPlusTitle"/>
        <w:ind w:firstLine="540"/>
        <w:jc w:val="both"/>
        <w:outlineLvl w:val="2"/>
      </w:pPr>
      <w:r>
        <w:t>59. Федеральная рабочая программа по учебному предмету "Родной (чувашский) язык".</w:t>
      </w:r>
    </w:p>
    <w:p w:rsidR="00C86223" w:rsidRDefault="00C86223">
      <w:pPr>
        <w:pStyle w:val="ConsPlusNormal"/>
        <w:spacing w:before="220"/>
        <w:ind w:firstLine="540"/>
        <w:jc w:val="both"/>
      </w:pPr>
      <w:r>
        <w:t>59.1. Федеральная рабочая программа по учебному предмету "Родной (чувашский) язык" (предметная область "Родной язык и родная литература") (далее соответственно - программа по родному (чувашскому) языку, родной (чувашский) язык, чувашский язык) разработана для обучающихся, владеющих и (или) слабо владеющих родным (чувашским) языком, и включает пояснительную записку, содержание обучения, планируемые результаты освоения программы по родному (чувашскому) языку.</w:t>
      </w:r>
    </w:p>
    <w:p w:rsidR="00C86223" w:rsidRDefault="00C86223">
      <w:pPr>
        <w:pStyle w:val="ConsPlusNormal"/>
        <w:spacing w:before="220"/>
        <w:ind w:firstLine="540"/>
        <w:jc w:val="both"/>
      </w:pPr>
      <w:r>
        <w:t>59.2. Пояснительная записка отражает общие цели изучения родного (чувашского)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59.3.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59.4. Планируемые результаты освоения программы по родному (чувашскому)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59.5. Пояснительная записка.</w:t>
      </w:r>
    </w:p>
    <w:p w:rsidR="00C86223" w:rsidRDefault="00C86223">
      <w:pPr>
        <w:pStyle w:val="ConsPlusNormal"/>
        <w:spacing w:before="220"/>
        <w:ind w:firstLine="540"/>
        <w:jc w:val="both"/>
      </w:pPr>
      <w:r>
        <w:t>59.5.1. Программа по родному (чувашскому)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59.5.2. Основное содержание программы представлено в виде двух блоков. Первый блок представлен разделами, изучение которых направлено на сознательное формирование навыков речевого общения: "Функциональная лингвистика. Функциональные стили речи", "Научный стиль речи", "Разговорный стиль", "Официально-деловой стиль", "Публицистический стиль", "Язык художественной литературы", "Культура речи". Второй блок включает разделы, отражающие устройство языка и особенности функционирования языковых единиц: "Общие сведения о языке", "Чувашский язык как система средств разных уровней", "Лексика и фразеология", "Состав слова (морфемика) и словообразование", "Морфология и орфография", "Синтаксис и пунктуация".</w:t>
      </w:r>
    </w:p>
    <w:p w:rsidR="00C86223" w:rsidRDefault="00C86223">
      <w:pPr>
        <w:pStyle w:val="ConsPlusNormal"/>
        <w:spacing w:before="220"/>
        <w:ind w:firstLine="540"/>
        <w:jc w:val="both"/>
      </w:pPr>
      <w:r>
        <w:t>В учебном процессе указанные темы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чувашском языке как национально-культурном феномене.</w:t>
      </w:r>
    </w:p>
    <w:p w:rsidR="00C86223" w:rsidRDefault="00C86223">
      <w:pPr>
        <w:pStyle w:val="ConsPlusNormal"/>
        <w:spacing w:before="220"/>
        <w:ind w:firstLine="540"/>
        <w:jc w:val="both"/>
      </w:pPr>
      <w:r>
        <w:t>59.5.3. Изучение родного (чувашского) языка направлено на достижение следующих целей:</w:t>
      </w:r>
    </w:p>
    <w:p w:rsidR="00C86223" w:rsidRDefault="00C86223">
      <w:pPr>
        <w:pStyle w:val="ConsPlusNormal"/>
        <w:spacing w:before="220"/>
        <w:ind w:firstLine="540"/>
        <w:jc w:val="both"/>
      </w:pPr>
      <w:r>
        <w:t>формирование представлений о роли и значении родного (чувашского) языка в жизни человека, общества, государства;</w:t>
      </w:r>
    </w:p>
    <w:p w:rsidR="00C86223" w:rsidRDefault="00C86223">
      <w:pPr>
        <w:pStyle w:val="ConsPlusNormal"/>
        <w:spacing w:before="220"/>
        <w:ind w:firstLine="540"/>
        <w:jc w:val="both"/>
      </w:pPr>
      <w:r>
        <w:t xml:space="preserve">формирование умений использовать языковые средства в соответствии с ситуацией и сферой </w:t>
      </w:r>
      <w:r>
        <w:lastRenderedPageBreak/>
        <w:t>общения;</w:t>
      </w:r>
    </w:p>
    <w:p w:rsidR="00C86223" w:rsidRDefault="00C86223">
      <w:pPr>
        <w:pStyle w:val="ConsPlusNormal"/>
        <w:spacing w:before="220"/>
        <w:ind w:firstLine="540"/>
        <w:jc w:val="both"/>
      </w:pPr>
      <w:r>
        <w:t>формирование умений переработки прочитанных и прослушанных текстов, включая тексты разных форматов (гипертексты, графика, инфографика и другие);</w:t>
      </w:r>
    </w:p>
    <w:p w:rsidR="00C86223" w:rsidRDefault="00C86223">
      <w:pPr>
        <w:pStyle w:val="ConsPlusNormal"/>
        <w:spacing w:before="220"/>
        <w:ind w:firstLine="540"/>
        <w:jc w:val="both"/>
      </w:pPr>
      <w:r>
        <w:t>создание вторичных текстов, редактирование собственных текстов;</w:t>
      </w:r>
    </w:p>
    <w:p w:rsidR="00C86223" w:rsidRDefault="00C86223">
      <w:pPr>
        <w:pStyle w:val="ConsPlusNormal"/>
        <w:spacing w:before="220"/>
        <w:ind w:firstLine="540"/>
        <w:jc w:val="both"/>
      </w:pPr>
      <w:r>
        <w:t>систематизация знаний о функциональных разновидностях чувашского языка и функционально-смысловых типах речи;</w:t>
      </w:r>
    </w:p>
    <w:p w:rsidR="00C86223" w:rsidRDefault="00C86223">
      <w:pPr>
        <w:pStyle w:val="ConsPlusNormal"/>
        <w:spacing w:before="220"/>
        <w:ind w:firstLine="540"/>
        <w:jc w:val="both"/>
      </w:pPr>
      <w:r>
        <w:t>свободное использование активного словарного запаса, овладение основными стилистическими ресурсами лексики и фразеологии родного языка;</w:t>
      </w:r>
    </w:p>
    <w:p w:rsidR="00C86223" w:rsidRDefault="00C86223">
      <w:pPr>
        <w:pStyle w:val="ConsPlusNormal"/>
        <w:spacing w:before="220"/>
        <w:ind w:firstLine="540"/>
        <w:jc w:val="both"/>
      </w:pPr>
      <w:r>
        <w:t>систематизация знаний о языковых нормах родного языка и применение знаний о них в речевой практике;</w:t>
      </w:r>
    </w:p>
    <w:p w:rsidR="00C86223" w:rsidRDefault="00C86223">
      <w:pPr>
        <w:pStyle w:val="ConsPlusNormal"/>
        <w:spacing w:before="220"/>
        <w:ind w:firstLine="540"/>
        <w:jc w:val="both"/>
      </w:pPr>
      <w:r>
        <w:t>совершенствование умений использовать правила речевого этикета на родном (чувашском) языке в различных сферах общения, включая интернет-коммуникацию;</w:t>
      </w:r>
    </w:p>
    <w:p w:rsidR="00C86223" w:rsidRDefault="00C86223">
      <w:pPr>
        <w:pStyle w:val="ConsPlusNormal"/>
        <w:spacing w:before="220"/>
        <w:ind w:firstLine="540"/>
        <w:jc w:val="both"/>
      </w:pPr>
      <w:r>
        <w:t>развитие умений переводить текст (фрагменты текста) с чувашского языка на русский язык и наоборот;</w:t>
      </w:r>
    </w:p>
    <w:p w:rsidR="00C86223" w:rsidRDefault="00C86223">
      <w:pPr>
        <w:pStyle w:val="ConsPlusNormal"/>
        <w:spacing w:before="220"/>
        <w:ind w:firstLine="540"/>
        <w:jc w:val="both"/>
      </w:pPr>
      <w:r>
        <w:t>развитие умений применять словари и справочники, в том числе информационно-справочные системы в электронной форме (при их наличии).</w:t>
      </w:r>
    </w:p>
    <w:p w:rsidR="00C86223" w:rsidRDefault="00C86223">
      <w:pPr>
        <w:pStyle w:val="ConsPlusNormal"/>
        <w:spacing w:before="220"/>
        <w:ind w:firstLine="540"/>
        <w:jc w:val="both"/>
      </w:pPr>
      <w:r>
        <w:t>59.5.4. Общее число часов, рекомендованных для изучения родного (чувашского)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59.6. Содержание обучения в 10 классе.</w:t>
      </w:r>
    </w:p>
    <w:p w:rsidR="00C86223" w:rsidRDefault="00C86223">
      <w:pPr>
        <w:pStyle w:val="ConsPlusNormal"/>
        <w:spacing w:before="220"/>
        <w:ind w:firstLine="540"/>
        <w:jc w:val="both"/>
      </w:pPr>
      <w:r>
        <w:t>59.6.1 Общие сведения о языке.</w:t>
      </w:r>
    </w:p>
    <w:p w:rsidR="00C86223" w:rsidRDefault="00C86223">
      <w:pPr>
        <w:pStyle w:val="ConsPlusNormal"/>
        <w:spacing w:before="220"/>
        <w:ind w:firstLine="540"/>
        <w:jc w:val="both"/>
      </w:pPr>
      <w:r>
        <w:t>Язык и общество. Язык и культура. История чувашского языка. Основные функции чувашского языка. Взаимосвязь языка и культуры. Взаимодействие языков. Активные процессы в современном чувашском языке. Проблемы экологии языка. Единицы языка. Уровни языковой системы. Разделы науки о языке: фонетика, лексика, состав слова и словообразование, морфология, синтаксис.</w:t>
      </w:r>
    </w:p>
    <w:p w:rsidR="00C86223" w:rsidRDefault="00C86223">
      <w:pPr>
        <w:pStyle w:val="ConsPlusNormal"/>
        <w:spacing w:before="220"/>
        <w:ind w:firstLine="540"/>
        <w:jc w:val="both"/>
      </w:pPr>
      <w:r>
        <w:t>59.6.2. Фонетика и орфоэпия. Графика и орфография.</w:t>
      </w:r>
    </w:p>
    <w:p w:rsidR="00C86223" w:rsidRDefault="00C86223">
      <w:pPr>
        <w:pStyle w:val="ConsPlusNormal"/>
        <w:spacing w:before="220"/>
        <w:ind w:firstLine="540"/>
        <w:jc w:val="both"/>
      </w:pPr>
      <w:r>
        <w:t>Понятие фонемы. Система чувашских фонем. Типы слогов в чувашском языке. Особенности чувашского словесного ударения. Роль ударения в стихотворной речи. Основные нормы современного произношения и ударения. Основные разделы чувашской орфографии и их принципы. Правописание исконно чувашских и заимствованных слов. Двухсистемное письмо.</w:t>
      </w:r>
    </w:p>
    <w:p w:rsidR="00C86223" w:rsidRDefault="00C86223">
      <w:pPr>
        <w:pStyle w:val="ConsPlusNormal"/>
        <w:spacing w:before="220"/>
        <w:ind w:firstLine="540"/>
        <w:jc w:val="both"/>
      </w:pPr>
      <w:r>
        <w:t>59.6.3. Лексика. Фразеология.</w:t>
      </w:r>
    </w:p>
    <w:p w:rsidR="00C86223" w:rsidRDefault="00C86223">
      <w:pPr>
        <w:pStyle w:val="ConsPlusNormal"/>
        <w:spacing w:before="220"/>
        <w:ind w:firstLine="540"/>
        <w:jc w:val="both"/>
      </w:pPr>
      <w:r>
        <w:t>Лексическая система чувашского языка. Многозначность слова. Прямое и переносное значение слов. Переносные значения слова и способы их образования. Фразеологизмы. Омонимы, синонимы, антонимы, паронимы. Чувашская лексика с точки зрения ее происхождения (исконно чувашские слова, общетюркские слова, заимствованные слова). Чувашская лексика с точки зрения сферы ее употребления: диалектизмы, специальная лексика (профессионализмы, термины). Активный и пассивный словарный запас (архаизмы, историзмы, неологизмы). Отражение чувашских слов в словарях (чувашская лексикография).</w:t>
      </w:r>
    </w:p>
    <w:p w:rsidR="00C86223" w:rsidRDefault="00C86223">
      <w:pPr>
        <w:pStyle w:val="ConsPlusNormal"/>
        <w:spacing w:before="220"/>
        <w:ind w:firstLine="540"/>
        <w:jc w:val="both"/>
      </w:pPr>
      <w:r>
        <w:t>59.6.4. Состав слова и словообразование.</w:t>
      </w:r>
    </w:p>
    <w:p w:rsidR="00C86223" w:rsidRDefault="00C86223">
      <w:pPr>
        <w:pStyle w:val="ConsPlusNormal"/>
        <w:spacing w:before="220"/>
        <w:ind w:firstLine="540"/>
        <w:jc w:val="both"/>
      </w:pPr>
      <w:r>
        <w:t xml:space="preserve">Состав чувашского слова. Словообразование. Словосочетания в чувашском языке как </w:t>
      </w:r>
      <w:r>
        <w:lastRenderedPageBreak/>
        <w:t>эквиваленты русских слов.</w:t>
      </w:r>
    </w:p>
    <w:p w:rsidR="00C86223" w:rsidRDefault="00C86223">
      <w:pPr>
        <w:pStyle w:val="ConsPlusNormal"/>
        <w:spacing w:before="220"/>
        <w:ind w:firstLine="540"/>
        <w:jc w:val="both"/>
      </w:pPr>
      <w:r>
        <w:t>59.6.5. Морфология.</w:t>
      </w:r>
    </w:p>
    <w:p w:rsidR="00C86223" w:rsidRDefault="00C86223">
      <w:pPr>
        <w:pStyle w:val="ConsPlusNormal"/>
        <w:spacing w:before="220"/>
        <w:ind w:firstLine="540"/>
        <w:jc w:val="both"/>
      </w:pPr>
      <w:r>
        <w:t>Содержание понятия "морфология". Классификация частей речи в чувашском языке. Полнозначные и неполнозначные слова. Самостоятельные и служебные части речи. Использование одной части речи в значении другой части речи. Грамматические формы частей речи и их значения. Категориальные и некатегориальные формы слова.</w:t>
      </w:r>
    </w:p>
    <w:p w:rsidR="00C86223" w:rsidRDefault="00C86223">
      <w:pPr>
        <w:pStyle w:val="ConsPlusNormal"/>
        <w:ind w:firstLine="540"/>
        <w:jc w:val="both"/>
      </w:pPr>
    </w:p>
    <w:p w:rsidR="00C86223" w:rsidRDefault="00C86223">
      <w:pPr>
        <w:pStyle w:val="ConsPlusTitle"/>
        <w:ind w:firstLine="540"/>
        <w:jc w:val="both"/>
        <w:outlineLvl w:val="3"/>
      </w:pPr>
      <w:r>
        <w:t>59.7. Содержание обучения в 11 классе.</w:t>
      </w:r>
    </w:p>
    <w:p w:rsidR="00C86223" w:rsidRDefault="00C86223">
      <w:pPr>
        <w:pStyle w:val="ConsPlusNormal"/>
        <w:spacing w:before="220"/>
        <w:ind w:firstLine="540"/>
        <w:jc w:val="both"/>
      </w:pPr>
      <w:r>
        <w:t>59.7.1. Синтаксис и пунктуация.</w:t>
      </w:r>
    </w:p>
    <w:p w:rsidR="00C86223" w:rsidRDefault="00C86223">
      <w:pPr>
        <w:pStyle w:val="ConsPlusNormal"/>
        <w:spacing w:before="220"/>
        <w:ind w:firstLine="540"/>
        <w:jc w:val="both"/>
      </w:pPr>
      <w:r>
        <w:t>Синтаксис как наука о строении словосочетаний и предложений. Словосочетание как средство обозначения понятий. Предложение как средство выражения мысли. Структура словосочетаний в чувашском языке. Коммуникативная и грамматическая структура чувашского предложения. Интонация простого предложения.</w:t>
      </w:r>
    </w:p>
    <w:p w:rsidR="00C86223" w:rsidRDefault="00C86223">
      <w:pPr>
        <w:pStyle w:val="ConsPlusNormal"/>
        <w:spacing w:before="220"/>
        <w:ind w:firstLine="540"/>
        <w:jc w:val="both"/>
      </w:pPr>
      <w:r>
        <w:t>Отличие сложного предложения от простого. Части сложного предложения в сравнении с самостоятельным простым предложением. Классификация сложных предложений в чувашском языке. Пунктуация в чувашском языке. История чувашской пунктуации. Основные принципы чувашской пунктуации. Знаки препинания в простом и сложном предложениях.</w:t>
      </w:r>
    </w:p>
    <w:p w:rsidR="00C86223" w:rsidRDefault="00C86223">
      <w:pPr>
        <w:pStyle w:val="ConsPlusNormal"/>
        <w:spacing w:before="220"/>
        <w:ind w:firstLine="540"/>
        <w:jc w:val="both"/>
      </w:pPr>
      <w:r>
        <w:t>59.7.2. Типы языковой экономии и их взаимодействие в чувашском языке. Природа языковой экономии. История изучения языковой экономии. Кодовая (парадигматическая) экономия и текстовая (синтагматическая) экономия. Взаимодействие парадигматической и синтагматической экономий в чувашском языке.</w:t>
      </w:r>
    </w:p>
    <w:p w:rsidR="00C86223" w:rsidRDefault="00C86223">
      <w:pPr>
        <w:pStyle w:val="ConsPlusNormal"/>
        <w:spacing w:before="220"/>
        <w:ind w:firstLine="540"/>
        <w:jc w:val="both"/>
      </w:pPr>
      <w:r>
        <w:t>59.7.3. Язык и речь.</w:t>
      </w:r>
    </w:p>
    <w:p w:rsidR="00C86223" w:rsidRDefault="00C86223">
      <w:pPr>
        <w:pStyle w:val="ConsPlusNormal"/>
        <w:spacing w:before="220"/>
        <w:ind w:firstLine="540"/>
        <w:jc w:val="both"/>
      </w:pPr>
      <w:r>
        <w:t>Основные требования к речи (правильность, точность, выразительность, уместность употребления языковых средств). Устная речь. Письменная речь. Диалог, полилог, монолог.</w:t>
      </w:r>
    </w:p>
    <w:p w:rsidR="00C86223" w:rsidRDefault="00C86223">
      <w:pPr>
        <w:pStyle w:val="ConsPlusNormal"/>
        <w:spacing w:before="220"/>
        <w:ind w:firstLine="540"/>
        <w:jc w:val="both"/>
      </w:pPr>
      <w:r>
        <w:t>59.7.4. Текст.</w:t>
      </w:r>
    </w:p>
    <w:p w:rsidR="00C86223" w:rsidRDefault="00C86223">
      <w:pPr>
        <w:pStyle w:val="ConsPlusNormal"/>
        <w:spacing w:before="220"/>
        <w:ind w:firstLine="540"/>
        <w:jc w:val="both"/>
      </w:pPr>
      <w:r>
        <w:t>Текст, его виды и виды его преобразования. Аннотация, план, тезисы. Выписки, конспект. Реферат.</w:t>
      </w:r>
    </w:p>
    <w:p w:rsidR="00C86223" w:rsidRDefault="00C86223">
      <w:pPr>
        <w:pStyle w:val="ConsPlusNormal"/>
        <w:spacing w:before="220"/>
        <w:ind w:firstLine="540"/>
        <w:jc w:val="both"/>
      </w:pPr>
      <w:r>
        <w:t>59.7.5. Функциональная стилистика и стили.</w:t>
      </w:r>
    </w:p>
    <w:p w:rsidR="00C86223" w:rsidRDefault="00C86223">
      <w:pPr>
        <w:pStyle w:val="ConsPlusNormal"/>
        <w:spacing w:before="220"/>
        <w:ind w:firstLine="540"/>
        <w:jc w:val="both"/>
      </w:pPr>
      <w:r>
        <w:t>Функциональная стилистика как учение о функционально-стилистической дифференциации языковых средств. Функциональные стили (научный, официальноделовой, публицистический, разговорный). Устная речь и язык художественной литературы как разновидности современного чувашского языка. Основные жанры научного (доклад, аннотация, статья, рецензия, реферат), публицистического (выступление, статья, интервью, очерк), официально-делового (резюме, характеристика) стилей, типичной речи (рассказ, беседа, спор). Особенности речевого этикета в разных сферах общения.</w:t>
      </w:r>
    </w:p>
    <w:p w:rsidR="00C86223" w:rsidRDefault="00C86223">
      <w:pPr>
        <w:pStyle w:val="ConsPlusNormal"/>
        <w:spacing w:before="220"/>
        <w:ind w:firstLine="540"/>
        <w:jc w:val="both"/>
      </w:pPr>
      <w:r>
        <w:t>59.7.6. Культура речи.</w:t>
      </w:r>
    </w:p>
    <w:p w:rsidR="00C86223" w:rsidRDefault="00C86223">
      <w:pPr>
        <w:pStyle w:val="ConsPlusNormal"/>
        <w:spacing w:before="220"/>
        <w:ind w:firstLine="540"/>
        <w:jc w:val="both"/>
      </w:pPr>
      <w:r>
        <w:t xml:space="preserve">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Причины коммуникативных неудач, их предупреждение и преодоление. Языковая норма и ее функции. Основные виды языковых норм: орфоэпические (произносительные), лексические, грамматические (морфологические и синтаксические), стилистические нормы чувашского литературного языка. Уместность использования языковых средств в речевом высказывании. </w:t>
      </w:r>
      <w:r>
        <w:lastRenderedPageBreak/>
        <w:t>Орфографические нормы, пунктуационные нормы. Нормативные словари современного чувашского языка и справочники.</w:t>
      </w:r>
    </w:p>
    <w:p w:rsidR="00C86223" w:rsidRDefault="00C86223">
      <w:pPr>
        <w:pStyle w:val="ConsPlusNormal"/>
        <w:ind w:firstLine="540"/>
        <w:jc w:val="both"/>
      </w:pPr>
    </w:p>
    <w:p w:rsidR="00C86223" w:rsidRDefault="00C86223">
      <w:pPr>
        <w:pStyle w:val="ConsPlusTitle"/>
        <w:ind w:firstLine="540"/>
        <w:jc w:val="both"/>
        <w:outlineLvl w:val="3"/>
      </w:pPr>
      <w:r>
        <w:t>59.8. Планируемые результаты освоения программы по родному (чувашскому) языку на уровне среднего общего образования.</w:t>
      </w:r>
    </w:p>
    <w:p w:rsidR="00C86223" w:rsidRDefault="00C86223">
      <w:pPr>
        <w:pStyle w:val="ConsPlusNormal"/>
        <w:spacing w:before="220"/>
        <w:ind w:firstLine="540"/>
        <w:jc w:val="both"/>
      </w:pPr>
      <w:r>
        <w:t>59.8.1. В результате изучения родного (чувашского)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lastRenderedPageBreak/>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(чувашскому)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(чувашского)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lastRenderedPageBreak/>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(чувашскому) языку, индивидуально и в группе.</w:t>
      </w:r>
    </w:p>
    <w:p w:rsidR="00C86223" w:rsidRDefault="00C86223">
      <w:pPr>
        <w:pStyle w:val="ConsPlusNormal"/>
        <w:spacing w:before="220"/>
        <w:ind w:firstLine="540"/>
        <w:jc w:val="both"/>
      </w:pPr>
      <w:r>
        <w:t>59.8.2. В процессе достижения личностных результатов освоения обучающимися программы по родному (чувашскому)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59.8.3. В результате изучения родного (чувашского)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59.8.3.1.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lastRenderedPageBreak/>
        <w:t>59.8.3.2.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59.8.3.3.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59.8.3.4.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59.8.3.5.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59.8.3.6.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59.8.3.7.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59.8.3.8.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их </w:t>
      </w:r>
      <w:r>
        <w:lastRenderedPageBreak/>
        <w:t>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(чувашскому)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59.8.4. Предметные результаты изучения родного (чувашского) языка. К концу 10 класса обучающийся научится:</w:t>
      </w:r>
    </w:p>
    <w:p w:rsidR="00C86223" w:rsidRDefault="00C86223">
      <w:pPr>
        <w:pStyle w:val="ConsPlusNormal"/>
        <w:spacing w:before="220"/>
        <w:ind w:firstLine="540"/>
        <w:jc w:val="both"/>
      </w:pPr>
      <w:r>
        <w:t>осознавать роль чувашского языка в жизни общества и отдельного человека;</w:t>
      </w:r>
    </w:p>
    <w:p w:rsidR="00C86223" w:rsidRDefault="00C86223">
      <w:pPr>
        <w:pStyle w:val="ConsPlusNormal"/>
        <w:spacing w:before="220"/>
        <w:ind w:firstLine="540"/>
        <w:jc w:val="both"/>
      </w:pPr>
      <w:r>
        <w:t>понимать значения слов и фразеологизмов с национально-культурным компонентом, правильно употреблять их в речи;</w:t>
      </w:r>
    </w:p>
    <w:p w:rsidR="00C86223" w:rsidRDefault="00C86223">
      <w:pPr>
        <w:pStyle w:val="ConsPlusNormal"/>
        <w:spacing w:before="220"/>
        <w:ind w:firstLine="540"/>
        <w:jc w:val="both"/>
      </w:pPr>
      <w:r>
        <w:t>соблюдать в практике устного и письменного общения основные орфоэпические (произносительные), лексические, грамматические, орфографические, пунктуационные нормы чувашского литературного языка;</w:t>
      </w:r>
    </w:p>
    <w:p w:rsidR="00C86223" w:rsidRDefault="00C86223">
      <w:pPr>
        <w:pStyle w:val="ConsPlusNormal"/>
        <w:spacing w:before="220"/>
        <w:ind w:firstLine="540"/>
        <w:jc w:val="both"/>
      </w:pPr>
      <w:r>
        <w:t>владеть различными видами монолога (повествование, описание, рассуждение) и диалога (побуждение к действию, обмен мнениями, этикетного характера, расспрос, комбинированный);</w:t>
      </w:r>
    </w:p>
    <w:p w:rsidR="00C86223" w:rsidRDefault="00C86223">
      <w:pPr>
        <w:pStyle w:val="ConsPlusNormal"/>
        <w:spacing w:before="220"/>
        <w:ind w:firstLine="540"/>
        <w:jc w:val="both"/>
      </w:pPr>
      <w:r>
        <w:t>излагать свои мысли в устной и письменной форме, соблюдать нормы построения текста (логичность, последовательность, связность, соответствие теме);</w:t>
      </w:r>
    </w:p>
    <w:p w:rsidR="00C86223" w:rsidRDefault="00C86223">
      <w:pPr>
        <w:pStyle w:val="ConsPlusNormal"/>
        <w:spacing w:before="220"/>
        <w:ind w:firstLine="540"/>
        <w:jc w:val="both"/>
      </w:pPr>
      <w:r>
        <w:t>употреблять средства выразительности при устном общении (интонация, темп речи, мимика, жесты);</w:t>
      </w:r>
    </w:p>
    <w:p w:rsidR="00C86223" w:rsidRDefault="00C86223">
      <w:pPr>
        <w:pStyle w:val="ConsPlusNormal"/>
        <w:spacing w:before="220"/>
        <w:ind w:firstLine="540"/>
        <w:jc w:val="both"/>
      </w:pPr>
      <w:r>
        <w:t>соблюдать нормы чувашского речевого этикета, в том числе при электронном общении;</w:t>
      </w:r>
    </w:p>
    <w:p w:rsidR="00C86223" w:rsidRDefault="00C86223">
      <w:pPr>
        <w:pStyle w:val="ConsPlusNormal"/>
        <w:spacing w:before="220"/>
        <w:ind w:firstLine="540"/>
        <w:jc w:val="both"/>
      </w:pPr>
      <w:r>
        <w:t>выявлять единицы с национально-культурным компонентом в фольклоре, художественной литературе, объяснять их значение с помощью словарей;</w:t>
      </w:r>
    </w:p>
    <w:p w:rsidR="00C86223" w:rsidRDefault="00C86223">
      <w:pPr>
        <w:pStyle w:val="ConsPlusNormal"/>
        <w:spacing w:before="220"/>
        <w:ind w:firstLine="540"/>
        <w:jc w:val="both"/>
      </w:pPr>
      <w:r>
        <w:t>владеть краткими сведениями об этимологии чувашских имен, о происхождении названий городов Чувашской Республики;</w:t>
      </w:r>
    </w:p>
    <w:p w:rsidR="00C86223" w:rsidRDefault="00C86223">
      <w:pPr>
        <w:pStyle w:val="ConsPlusNormal"/>
        <w:spacing w:before="220"/>
        <w:ind w:firstLine="540"/>
        <w:jc w:val="both"/>
      </w:pPr>
      <w:r>
        <w:t>понимать значения пословиц и поговорок, крылатых слов и выражений; правильно употреблять их в речи;</w:t>
      </w:r>
    </w:p>
    <w:p w:rsidR="00C86223" w:rsidRDefault="00C86223">
      <w:pPr>
        <w:pStyle w:val="ConsPlusNormal"/>
        <w:spacing w:before="220"/>
        <w:ind w:firstLine="540"/>
        <w:jc w:val="both"/>
      </w:pPr>
      <w:r>
        <w:t>понимать причины изменений в словарном составе чувашского языка, перераспределения пластов лексики между активным и пассивным запасом слов;</w:t>
      </w:r>
    </w:p>
    <w:p w:rsidR="00C86223" w:rsidRDefault="00C86223">
      <w:pPr>
        <w:pStyle w:val="ConsPlusNormal"/>
        <w:spacing w:before="220"/>
        <w:ind w:firstLine="540"/>
        <w:jc w:val="both"/>
      </w:pPr>
      <w:r>
        <w:t>определять значения историзмов, архаизмов, неологизмов, характеризовать неологизмы по сфере употребления и стилистической окраске;</w:t>
      </w:r>
    </w:p>
    <w:p w:rsidR="00C86223" w:rsidRDefault="00C86223">
      <w:pPr>
        <w:pStyle w:val="ConsPlusNormal"/>
        <w:spacing w:before="220"/>
        <w:ind w:firstLine="540"/>
        <w:jc w:val="both"/>
      </w:pPr>
      <w:r>
        <w:t>пользоваться разными словарями, в том числе мультимедийными;</w:t>
      </w:r>
    </w:p>
    <w:p w:rsidR="00C86223" w:rsidRDefault="00C86223">
      <w:pPr>
        <w:pStyle w:val="ConsPlusNormal"/>
        <w:spacing w:before="220"/>
        <w:ind w:firstLine="540"/>
        <w:jc w:val="both"/>
      </w:pPr>
      <w:r>
        <w:t>устанавливать принадлежность текста к определенной функциональной разновидности языка;</w:t>
      </w:r>
    </w:p>
    <w:p w:rsidR="00C86223" w:rsidRDefault="00C86223">
      <w:pPr>
        <w:pStyle w:val="ConsPlusNormal"/>
        <w:spacing w:before="220"/>
        <w:ind w:firstLine="540"/>
        <w:jc w:val="both"/>
      </w:pPr>
      <w:r>
        <w:lastRenderedPageBreak/>
        <w:t>сопоставлять и сравнивать речевые высказывания с точки зрения их содержания, стилистических особенностей и использованных языковых средств;</w:t>
      </w:r>
    </w:p>
    <w:p w:rsidR="00C86223" w:rsidRDefault="00C86223">
      <w:pPr>
        <w:pStyle w:val="ConsPlusNormal"/>
        <w:spacing w:before="220"/>
        <w:ind w:firstLine="540"/>
        <w:jc w:val="both"/>
      </w:pPr>
      <w:r>
        <w:t>понимать место чувашского языка среди остальных тюркских языков, выявлять общее и специфическое в чувашском и других тюркских языках;</w:t>
      </w:r>
    </w:p>
    <w:p w:rsidR="00C86223" w:rsidRDefault="00C86223">
      <w:pPr>
        <w:pStyle w:val="ConsPlusNormal"/>
        <w:spacing w:before="220"/>
        <w:ind w:firstLine="540"/>
        <w:jc w:val="both"/>
      </w:pPr>
      <w:r>
        <w:t>вести диалог в условиях межкультурной коммуникации.</w:t>
      </w:r>
    </w:p>
    <w:p w:rsidR="00C86223" w:rsidRDefault="00C86223">
      <w:pPr>
        <w:pStyle w:val="ConsPlusNormal"/>
        <w:spacing w:before="220"/>
        <w:ind w:firstLine="540"/>
        <w:jc w:val="both"/>
      </w:pPr>
      <w:r>
        <w:t>59.8.5. Предметные результаты изучения родного (чувашского) языка. К концу 11 класса обучающийся научится:</w:t>
      </w:r>
    </w:p>
    <w:p w:rsidR="00C86223" w:rsidRDefault="00C86223">
      <w:pPr>
        <w:pStyle w:val="ConsPlusNormal"/>
        <w:spacing w:before="220"/>
        <w:ind w:firstLine="540"/>
        <w:jc w:val="both"/>
      </w:pPr>
      <w:r>
        <w:t>осознавать чувашский язык как развивающееся явление, взаимосвязь исторического развития чувашского языка с историей общества;</w:t>
      </w:r>
    </w:p>
    <w:p w:rsidR="00C86223" w:rsidRDefault="00C86223">
      <w:pPr>
        <w:pStyle w:val="ConsPlusNormal"/>
        <w:spacing w:before="220"/>
        <w:ind w:firstLine="540"/>
        <w:jc w:val="both"/>
      </w:pPr>
      <w:r>
        <w:t>понимать и толковать значения фразеологических оборотов с национально-культурным компонентом; уместно употреблять их в речи;</w:t>
      </w:r>
    </w:p>
    <w:p w:rsidR="00C86223" w:rsidRDefault="00C86223">
      <w:pPr>
        <w:pStyle w:val="ConsPlusNormal"/>
        <w:spacing w:before="220"/>
        <w:ind w:firstLine="540"/>
        <w:jc w:val="both"/>
      </w:pPr>
      <w:r>
        <w:t>характеризовать слова с точки зрения происхождения: лексика исконно чувашская и заимствованная;</w:t>
      </w:r>
    </w:p>
    <w:p w:rsidR="00C86223" w:rsidRDefault="00C86223">
      <w:pPr>
        <w:pStyle w:val="ConsPlusNormal"/>
        <w:spacing w:before="220"/>
        <w:ind w:firstLine="540"/>
        <w:jc w:val="both"/>
      </w:pPr>
      <w:r>
        <w:t>понимать процессы заимствования лексики как результат взаимодействия национальных культур;</w:t>
      </w:r>
    </w:p>
    <w:p w:rsidR="00C86223" w:rsidRDefault="00C86223">
      <w:pPr>
        <w:pStyle w:val="ConsPlusNormal"/>
        <w:spacing w:before="220"/>
        <w:ind w:firstLine="540"/>
        <w:jc w:val="both"/>
      </w:pPr>
      <w:r>
        <w:t>характеризовать заимствованные слова по языку-источнику, времени вхождения;</w:t>
      </w:r>
    </w:p>
    <w:p w:rsidR="00C86223" w:rsidRDefault="00C86223">
      <w:pPr>
        <w:pStyle w:val="ConsPlusNormal"/>
        <w:spacing w:before="220"/>
        <w:ind w:firstLine="540"/>
        <w:jc w:val="both"/>
      </w:pPr>
      <w:r>
        <w:t>целесообразно употреблять иноязычные слова;</w:t>
      </w:r>
    </w:p>
    <w:p w:rsidR="00C86223" w:rsidRDefault="00C86223">
      <w:pPr>
        <w:pStyle w:val="ConsPlusNormal"/>
        <w:spacing w:before="220"/>
        <w:ind w:firstLine="540"/>
        <w:jc w:val="both"/>
      </w:pPr>
      <w:r>
        <w:t>различать стилистические варианты лексической нормы;</w:t>
      </w:r>
    </w:p>
    <w:p w:rsidR="00C86223" w:rsidRDefault="00C86223">
      <w:pPr>
        <w:pStyle w:val="ConsPlusNormal"/>
        <w:spacing w:before="220"/>
        <w:ind w:firstLine="540"/>
        <w:jc w:val="both"/>
      </w:pPr>
      <w:r>
        <w:t>употреблять синонимы, антонимы, омонимы с учетом стилистических вариантов лексической нормы;</w:t>
      </w:r>
    </w:p>
    <w:p w:rsidR="00C86223" w:rsidRDefault="00C86223">
      <w:pPr>
        <w:pStyle w:val="ConsPlusNormal"/>
        <w:spacing w:before="220"/>
        <w:ind w:firstLine="540"/>
        <w:jc w:val="both"/>
      </w:pPr>
      <w:r>
        <w:t>редактировать текст с целью исправления речевых ошибок;</w:t>
      </w:r>
    </w:p>
    <w:p w:rsidR="00C86223" w:rsidRDefault="00C86223">
      <w:pPr>
        <w:pStyle w:val="ConsPlusNormal"/>
        <w:spacing w:before="220"/>
        <w:ind w:firstLine="540"/>
        <w:jc w:val="both"/>
      </w:pPr>
      <w:r>
        <w:t>уметь ставить знаки препинания при прямой и косвенной речи;</w:t>
      </w:r>
    </w:p>
    <w:p w:rsidR="00C86223" w:rsidRDefault="00C86223">
      <w:pPr>
        <w:pStyle w:val="ConsPlusNormal"/>
        <w:spacing w:before="220"/>
        <w:ind w:firstLine="540"/>
        <w:jc w:val="both"/>
      </w:pPr>
      <w:r>
        <w:t>выявлять и исправлять ошибки в устной и письменной речи;</w:t>
      </w:r>
    </w:p>
    <w:p w:rsidR="00C86223" w:rsidRDefault="00C86223">
      <w:pPr>
        <w:pStyle w:val="ConsPlusNormal"/>
        <w:spacing w:before="220"/>
        <w:ind w:firstLine="540"/>
        <w:jc w:val="both"/>
      </w:pPr>
      <w:r>
        <w:t>соблюдать основные орфографические и пунктуационные нормы современного чувашского литературного языка (в рамках изученного);</w:t>
      </w:r>
    </w:p>
    <w:p w:rsidR="00C86223" w:rsidRDefault="00C86223">
      <w:pPr>
        <w:pStyle w:val="ConsPlusNormal"/>
        <w:spacing w:before="220"/>
        <w:ind w:firstLine="540"/>
        <w:jc w:val="both"/>
      </w:pPr>
      <w: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C86223" w:rsidRDefault="00C86223">
      <w:pPr>
        <w:pStyle w:val="ConsPlusNormal"/>
        <w:spacing w:before="220"/>
        <w:ind w:firstLine="540"/>
        <w:jc w:val="both"/>
      </w:pPr>
      <w:r>
        <w:t>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C86223" w:rsidRDefault="00C86223">
      <w:pPr>
        <w:pStyle w:val="ConsPlusNormal"/>
        <w:spacing w:before="220"/>
        <w:ind w:firstLine="540"/>
        <w:jc w:val="both"/>
      </w:pPr>
      <w:r>
        <w:t>определять различия между литературным языком и диалектами; осознавать диалекты как часть народной культуры;</w:t>
      </w:r>
    </w:p>
    <w:p w:rsidR="00C86223" w:rsidRDefault="00C86223">
      <w:pPr>
        <w:pStyle w:val="ConsPlusNormal"/>
        <w:spacing w:before="220"/>
        <w:ind w:firstLine="540"/>
        <w:jc w:val="both"/>
      </w:pPr>
      <w:r>
        <w:t>создавать текст как результат проектной (исследовательской) деятельности;</w:t>
      </w:r>
    </w:p>
    <w:p w:rsidR="00C86223" w:rsidRDefault="00C86223">
      <w:pPr>
        <w:pStyle w:val="ConsPlusNormal"/>
        <w:spacing w:before="220"/>
        <w:ind w:firstLine="540"/>
        <w:jc w:val="both"/>
      </w:pPr>
      <w:r>
        <w:t>редактировать собственные тексты с целью совершенствования их содержания и формы;</w:t>
      </w:r>
    </w:p>
    <w:p w:rsidR="00C86223" w:rsidRDefault="00C86223">
      <w:pPr>
        <w:pStyle w:val="ConsPlusNormal"/>
        <w:spacing w:before="220"/>
        <w:ind w:firstLine="540"/>
        <w:jc w:val="both"/>
      </w:pPr>
      <w:r>
        <w:t>сопоставлять фонетику, лексику, словообразование, грамматику чувашского и русского языков, выявлять сходство и различия в сопоставляемых языках;</w:t>
      </w:r>
    </w:p>
    <w:p w:rsidR="00C86223" w:rsidRDefault="00C86223">
      <w:pPr>
        <w:pStyle w:val="ConsPlusNormal"/>
        <w:spacing w:before="220"/>
        <w:ind w:firstLine="540"/>
        <w:jc w:val="both"/>
      </w:pPr>
      <w:r>
        <w:lastRenderedPageBreak/>
        <w:t>учитывать сходства и различия в сопоставляемых языках в устной и письменной речи.</w:t>
      </w:r>
    </w:p>
    <w:p w:rsidR="00C86223" w:rsidRDefault="00C86223">
      <w:pPr>
        <w:pStyle w:val="ConsPlusNormal"/>
        <w:ind w:firstLine="540"/>
        <w:jc w:val="both"/>
      </w:pPr>
    </w:p>
    <w:p w:rsidR="00C86223" w:rsidRDefault="00C86223">
      <w:pPr>
        <w:pStyle w:val="ConsPlusTitle"/>
        <w:ind w:firstLine="540"/>
        <w:jc w:val="both"/>
        <w:outlineLvl w:val="2"/>
      </w:pPr>
      <w:r>
        <w:t>60. Федеральная рабочая программа по учебному предмету "Государственный (чувашский) язык Чувашской Республики - Чувашии".</w:t>
      </w:r>
    </w:p>
    <w:p w:rsidR="00C86223" w:rsidRDefault="00C86223">
      <w:pPr>
        <w:pStyle w:val="ConsPlusNormal"/>
        <w:spacing w:before="220"/>
        <w:ind w:firstLine="540"/>
        <w:jc w:val="both"/>
      </w:pPr>
      <w:r>
        <w:t>60.1. Федеральная рабочая программа по учебному предмету "Государственный (чувашский) язык Чувашской Республики - Чувашии" (предметная область "Родной язык и родная литература") (далее соответственно - программа по государственному (чувашскому) языку, государственный (чувашский) язык, чувашский язык) разработана для обучающихся, не владеющих чувашским языком, и включает пояснительную записку, содержание обучения, планируемые результаты освоения программы по государственному (чувашскому) языку.</w:t>
      </w:r>
    </w:p>
    <w:p w:rsidR="00C86223" w:rsidRDefault="00C86223">
      <w:pPr>
        <w:pStyle w:val="ConsPlusNormal"/>
        <w:spacing w:before="220"/>
        <w:ind w:firstLine="540"/>
        <w:jc w:val="both"/>
      </w:pPr>
      <w:r>
        <w:t>60.2. Пояснительная записка отражает общие цели изучения государственного (чувашского)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60.4. Планируемые результаты освоения программы по государственному (чувашскому)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60.5. Пояснительная записка.</w:t>
      </w:r>
    </w:p>
    <w:p w:rsidR="00C86223" w:rsidRDefault="00C86223">
      <w:pPr>
        <w:pStyle w:val="ConsPlusNormal"/>
        <w:spacing w:before="220"/>
        <w:ind w:firstLine="540"/>
        <w:jc w:val="both"/>
      </w:pPr>
      <w:r>
        <w:t>60.5.1. Программа по государственному (чувашскому)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60.5.2. В содержании учебного предмета "Государственный (чувашский) язык Чувашской Республики - Чувашии" предусматривается расширение сведений, имеющих отношение как к внутреннему системному устройству языка, так и к вопросам реализации языковой системы в речи, внешней стороне существования языка. Оно отражает социокультурный контекст существования чувашского языка. Важным здесь является приобщение обучающихся к фактам истории чувашского языка в связи с историей чувашского народа, формирование представлений о сходствах и различиях чувашского и других языков в контексте богатства и своеобразия языков, национальных традиций и культур народов России и мира.</w:t>
      </w:r>
    </w:p>
    <w:p w:rsidR="00C86223" w:rsidRDefault="00C86223">
      <w:pPr>
        <w:pStyle w:val="ConsPlusNormal"/>
        <w:spacing w:before="220"/>
        <w:ind w:firstLine="540"/>
        <w:jc w:val="both"/>
      </w:pPr>
      <w:r>
        <w:t>60.5.3. В содержании программы по родному (чувашскому) языку выделяются следующие содержательные линии: "Язык и культура", изучение которой позволит раскрыть взаимосвязь языка и истории, языка и материальной и духовной культуры чувашского народа, национально-культурную специфику чувашского языка; "Культура речи", ориентированная на практическое овладение культурой речи (навыками сознательного и произвольного использования норм чувашского литературного языка в устной и письменной форме); "Речь. Речевая деятельность. Текст", направленная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w:t>
      </w:r>
    </w:p>
    <w:p w:rsidR="00C86223" w:rsidRDefault="00C86223">
      <w:pPr>
        <w:pStyle w:val="ConsPlusNormal"/>
        <w:spacing w:before="220"/>
        <w:ind w:firstLine="540"/>
        <w:jc w:val="both"/>
      </w:pPr>
      <w:r>
        <w:t>60.5.4. Изучение родного (чувашского) языка направлено на достижение следующих целей:</w:t>
      </w:r>
    </w:p>
    <w:p w:rsidR="00C86223" w:rsidRDefault="00C86223">
      <w:pPr>
        <w:pStyle w:val="ConsPlusNormal"/>
        <w:spacing w:before="220"/>
        <w:ind w:firstLine="540"/>
        <w:jc w:val="both"/>
      </w:pPr>
      <w:r>
        <w:t>формирование представления о государственном (чувашском) языке как духовной, нравственной и культурной ценности народа;</w:t>
      </w:r>
    </w:p>
    <w:p w:rsidR="00C86223" w:rsidRDefault="00C86223">
      <w:pPr>
        <w:pStyle w:val="ConsPlusNormal"/>
        <w:spacing w:before="220"/>
        <w:ind w:firstLine="540"/>
        <w:jc w:val="both"/>
      </w:pPr>
      <w:r>
        <w:t>овладение культурой межнационального общения;</w:t>
      </w:r>
    </w:p>
    <w:p w:rsidR="00C86223" w:rsidRDefault="00C86223">
      <w:pPr>
        <w:pStyle w:val="ConsPlusNormal"/>
        <w:spacing w:before="220"/>
        <w:ind w:firstLine="540"/>
        <w:jc w:val="both"/>
      </w:pPr>
      <w:r>
        <w:lastRenderedPageBreak/>
        <w:t>совершенствование коммуникативных умений и культуры речи, развитие готовности и способности к речевому взаимодействию и взаимопониманию, потребности к речевому самосовершенствованию;</w:t>
      </w:r>
    </w:p>
    <w:p w:rsidR="00C86223" w:rsidRDefault="00C86223">
      <w:pPr>
        <w:pStyle w:val="ConsPlusNormal"/>
        <w:spacing w:before="220"/>
        <w:ind w:firstLine="540"/>
        <w:jc w:val="both"/>
      </w:pPr>
      <w: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C86223" w:rsidRDefault="00C86223">
      <w:pPr>
        <w:pStyle w:val="ConsPlusNormal"/>
        <w:spacing w:before="220"/>
        <w:ind w:firstLine="540"/>
        <w:jc w:val="both"/>
      </w:pPr>
      <w:r>
        <w:t>60.5.5. Общее число часов, рекомендованных для изучения родного (чувашского)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60.6. Содержание обучения в 10 классе.</w:t>
      </w:r>
    </w:p>
    <w:p w:rsidR="00C86223" w:rsidRDefault="00C86223">
      <w:pPr>
        <w:pStyle w:val="ConsPlusNormal"/>
        <w:spacing w:before="220"/>
        <w:ind w:firstLine="540"/>
        <w:jc w:val="both"/>
      </w:pPr>
      <w:r>
        <w:t>60.6.1. Язык и культура.</w:t>
      </w:r>
    </w:p>
    <w:p w:rsidR="00C86223" w:rsidRDefault="00C86223">
      <w:pPr>
        <w:pStyle w:val="ConsPlusNormal"/>
        <w:spacing w:before="220"/>
        <w:ind w:firstLine="540"/>
        <w:jc w:val="both"/>
      </w:pPr>
      <w:r>
        <w:t>Роль родного языка в жизни человека. Чувашский язык в жизни общества и отдельного человека. Бережное отношение к родному языку как одно из необходимых качеств современного культурного человека. Чувашский язык - государственный язык Чувашской Республики.</w:t>
      </w:r>
    </w:p>
    <w:p w:rsidR="00C86223" w:rsidRDefault="00C86223">
      <w:pPr>
        <w:pStyle w:val="ConsPlusNormal"/>
        <w:spacing w:before="220"/>
        <w:ind w:firstLine="540"/>
        <w:jc w:val="both"/>
      </w:pPr>
      <w:r>
        <w:t>Тюркские языки. Чувашский язык среди тюркских языков. Общее и специфическое в чувашском и других тюркских языках. Чувашская лексика с точки зрения ее происхождения: исконно чувашские слова, общетюркские слова, заимствованные слова. Ознакомление с историей и этимологией некоторых слов.</w:t>
      </w:r>
    </w:p>
    <w:p w:rsidR="00C86223" w:rsidRDefault="00C86223">
      <w:pPr>
        <w:pStyle w:val="ConsPlusNormal"/>
        <w:spacing w:before="220"/>
        <w:ind w:firstLine="540"/>
        <w:jc w:val="both"/>
      </w:pPr>
      <w:r>
        <w:t>Состав чувашского слова. Словообразование. Словосочетания в чувашском языке как эквиваленты русских слов.</w:t>
      </w:r>
    </w:p>
    <w:p w:rsidR="00C86223" w:rsidRDefault="00C86223">
      <w:pPr>
        <w:pStyle w:val="ConsPlusNormal"/>
        <w:spacing w:before="220"/>
        <w:ind w:firstLine="540"/>
        <w:jc w:val="both"/>
      </w:pPr>
      <w:r>
        <w:t>Чувашские пословицы и поговорки как воплощение опыта, наблюдений, оценок, народного ума и особенностей национальной культуры народа.</w:t>
      </w:r>
    </w:p>
    <w:p w:rsidR="00C86223" w:rsidRDefault="00C86223">
      <w:pPr>
        <w:pStyle w:val="ConsPlusNormal"/>
        <w:spacing w:before="220"/>
        <w:ind w:firstLine="540"/>
        <w:jc w:val="both"/>
      </w:pPr>
      <w:r>
        <w:t>Чувашские имена. Краткие сведения по их этимологии. Происхождение названий городов Чувашской Республики.</w:t>
      </w:r>
    </w:p>
    <w:p w:rsidR="00C86223" w:rsidRDefault="00C86223">
      <w:pPr>
        <w:pStyle w:val="ConsPlusNormal"/>
        <w:spacing w:before="220"/>
        <w:ind w:firstLine="540"/>
        <w:jc w:val="both"/>
      </w:pPr>
      <w:r>
        <w:t>60.6.2. Культура речи.</w:t>
      </w:r>
    </w:p>
    <w:p w:rsidR="00C86223" w:rsidRDefault="00C86223">
      <w:pPr>
        <w:pStyle w:val="ConsPlusNormal"/>
        <w:spacing w:before="220"/>
        <w:ind w:firstLine="540"/>
        <w:jc w:val="both"/>
      </w:pPr>
      <w:r>
        <w:t>Основные орфоэпические нормы современного чувашского литературного языка. Понятие о варианте нормы. Основные лексические нормы современного чувашского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Лингвистические словари различных типов.</w:t>
      </w:r>
    </w:p>
    <w:p w:rsidR="00C86223" w:rsidRDefault="00C86223">
      <w:pPr>
        <w:pStyle w:val="ConsPlusNormal"/>
        <w:spacing w:before="220"/>
        <w:ind w:firstLine="540"/>
        <w:jc w:val="both"/>
      </w:pPr>
      <w:r>
        <w:t>Речевой этикет. Правила речевого этикета: нормы и традиции. Устойчивые формулы речевого этикета в общении. Обращение в чувашском речевом этикете. Особенности употребления в качестве обращений собственных имен, названий людей по степени родства, по положению в обществе, по возрасту и полу. Обращения в официальной и неофициальной речевой ситуации. Современные формулы обращения к незнакомому человеку. Этика и этикет в электронной среде общения. Этикет интернет-переписки.</w:t>
      </w:r>
    </w:p>
    <w:p w:rsidR="00C86223" w:rsidRDefault="00C86223">
      <w:pPr>
        <w:pStyle w:val="ConsPlusNormal"/>
        <w:spacing w:before="220"/>
        <w:ind w:firstLine="540"/>
        <w:jc w:val="both"/>
      </w:pPr>
      <w:r>
        <w:t>60.6.3. Речь. Речевая деятельность. Текст.</w:t>
      </w:r>
    </w:p>
    <w:p w:rsidR="00C86223" w:rsidRDefault="00C86223">
      <w:pPr>
        <w:pStyle w:val="ConsPlusNormal"/>
        <w:spacing w:before="220"/>
        <w:ind w:firstLine="540"/>
        <w:jc w:val="both"/>
      </w:pPr>
      <w:r>
        <w:t>Язык и речь. Виды речевой деятельности.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w:t>
      </w:r>
    </w:p>
    <w:p w:rsidR="00C86223" w:rsidRDefault="00C86223">
      <w:pPr>
        <w:pStyle w:val="ConsPlusNormal"/>
        <w:spacing w:before="220"/>
        <w:ind w:firstLine="540"/>
        <w:jc w:val="both"/>
      </w:pPr>
      <w:r>
        <w:t xml:space="preserve">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Функциональные разновидности языка. Разговорная речь. Просьба, извинение как жанры </w:t>
      </w:r>
      <w:r>
        <w:lastRenderedPageBreak/>
        <w:t>разговорной речи. Официально-деловой стиль.</w:t>
      </w:r>
    </w:p>
    <w:p w:rsidR="00C86223" w:rsidRDefault="00C86223">
      <w:pPr>
        <w:pStyle w:val="ConsPlusNormal"/>
        <w:spacing w:before="220"/>
        <w:ind w:firstLine="540"/>
        <w:jc w:val="both"/>
      </w:pPr>
      <w:r>
        <w:t>Объявление (устное и письменное). Учебно-научный стиль. План ответа на уроке, план текста. Публицистический стиль. Устное выступление.</w:t>
      </w:r>
    </w:p>
    <w:p w:rsidR="00C86223" w:rsidRDefault="00C86223">
      <w:pPr>
        <w:pStyle w:val="ConsPlusNormal"/>
        <w:spacing w:before="220"/>
        <w:ind w:firstLine="540"/>
        <w:jc w:val="both"/>
      </w:pPr>
      <w:r>
        <w:t>Язык художественной литературы.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другое).</w:t>
      </w:r>
    </w:p>
    <w:p w:rsidR="00C86223" w:rsidRDefault="00C86223">
      <w:pPr>
        <w:pStyle w:val="ConsPlusNormal"/>
        <w:ind w:firstLine="540"/>
        <w:jc w:val="both"/>
      </w:pPr>
    </w:p>
    <w:p w:rsidR="00C86223" w:rsidRDefault="00C86223">
      <w:pPr>
        <w:pStyle w:val="ConsPlusTitle"/>
        <w:ind w:firstLine="540"/>
        <w:jc w:val="both"/>
        <w:outlineLvl w:val="3"/>
      </w:pPr>
      <w:r>
        <w:t>60.7. Содержание обучения в 11 классе.</w:t>
      </w:r>
    </w:p>
    <w:p w:rsidR="00C86223" w:rsidRDefault="00C86223">
      <w:pPr>
        <w:pStyle w:val="ConsPlusNormal"/>
        <w:spacing w:before="220"/>
        <w:ind w:firstLine="540"/>
        <w:jc w:val="both"/>
      </w:pPr>
      <w:r>
        <w:t>60.7.1. Язык и культура.</w:t>
      </w:r>
    </w:p>
    <w:p w:rsidR="00C86223" w:rsidRDefault="00C86223">
      <w:pPr>
        <w:pStyle w:val="ConsPlusNormal"/>
        <w:spacing w:before="220"/>
        <w:ind w:firstLine="540"/>
        <w:jc w:val="both"/>
      </w:pPr>
      <w:r>
        <w:t>Краткая история чувашского литературного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другом.</w:t>
      </w:r>
    </w:p>
    <w:p w:rsidR="00C86223" w:rsidRDefault="00C86223">
      <w:pPr>
        <w:pStyle w:val="ConsPlusNormal"/>
        <w:spacing w:before="220"/>
        <w:ind w:firstLine="540"/>
        <w:jc w:val="both"/>
      </w:pPr>
      <w:r>
        <w:t>Лексические заимствования как результат взаимодействия национальных культур. Лексика, заимствованная чувашским языком из языков народов России и мира. Причины заимствований. Особенности освоения иноязычной лексики (общее представление). Роль заимствованной лексики в современном чувашском языке.</w:t>
      </w:r>
    </w:p>
    <w:p w:rsidR="00C86223" w:rsidRDefault="00C86223">
      <w:pPr>
        <w:pStyle w:val="ConsPlusNormal"/>
        <w:spacing w:before="220"/>
        <w:ind w:firstLine="540"/>
        <w:jc w:val="both"/>
      </w:pPr>
      <w:r>
        <w:t>Двуязычие и многоязычие. Влияние их на устную и письменную речь.</w:t>
      </w:r>
    </w:p>
    <w:p w:rsidR="00C86223" w:rsidRDefault="00C86223">
      <w:pPr>
        <w:pStyle w:val="ConsPlusNormal"/>
        <w:spacing w:before="220"/>
        <w:ind w:firstLine="540"/>
        <w:jc w:val="both"/>
      </w:pPr>
      <w:r>
        <w:t>60.7.2. Культура речи.</w:t>
      </w:r>
    </w:p>
    <w:p w:rsidR="00C86223" w:rsidRDefault="00C86223">
      <w:pPr>
        <w:pStyle w:val="ConsPlusNormal"/>
        <w:spacing w:before="220"/>
        <w:ind w:firstLine="540"/>
        <w:jc w:val="both"/>
      </w:pPr>
      <w:r>
        <w:t>Основные орфоэпические нормы современного чувашского литературного языка. Основные лексические нормы современного чувашского литературного языка. Типичные речевые ошибки, связанные с употреблением синонимов, антонимов и лексических омонимов в речи.</w:t>
      </w:r>
    </w:p>
    <w:p w:rsidR="00C86223" w:rsidRDefault="00C86223">
      <w:pPr>
        <w:pStyle w:val="ConsPlusNormal"/>
        <w:spacing w:before="220"/>
        <w:ind w:firstLine="540"/>
        <w:jc w:val="both"/>
      </w:pPr>
      <w:r>
        <w:t>Фразеологизмы чувашского языка.</w:t>
      </w:r>
    </w:p>
    <w:p w:rsidR="00C86223" w:rsidRDefault="00C86223">
      <w:pPr>
        <w:pStyle w:val="ConsPlusNormal"/>
        <w:spacing w:before="220"/>
        <w:ind w:firstLine="540"/>
        <w:jc w:val="both"/>
      </w:pPr>
      <w:r>
        <w:t>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C86223" w:rsidRDefault="00C86223">
      <w:pPr>
        <w:pStyle w:val="ConsPlusNormal"/>
        <w:spacing w:before="220"/>
        <w:ind w:firstLine="540"/>
        <w:jc w:val="both"/>
      </w:pPr>
      <w:r>
        <w:t>60.7.3. Речь. Речевая деятельность. Текст.</w:t>
      </w:r>
    </w:p>
    <w:p w:rsidR="00C86223" w:rsidRDefault="00C86223">
      <w:pPr>
        <w:pStyle w:val="ConsPlusNormal"/>
        <w:spacing w:before="220"/>
        <w:ind w:firstLine="540"/>
        <w:jc w:val="both"/>
      </w:pPr>
      <w:r>
        <w:t>Чувашский язык в Интернете. Правила информационной безопасности при общении в социальных сетях. Контактное и дистантное общение.</w:t>
      </w:r>
    </w:p>
    <w:p w:rsidR="00C86223" w:rsidRDefault="00C86223">
      <w:pPr>
        <w:pStyle w:val="ConsPlusNormal"/>
        <w:spacing w:before="220"/>
        <w:ind w:firstLine="540"/>
        <w:jc w:val="both"/>
      </w:pPr>
      <w:r>
        <w:t>Текст, его основные признаки (деление на значимые, взаимосвязанные части). Тема, идея и микротема текста. Средства связи отдельных предложений и частей текста. Абзац как средство достижения композиционно-стилистической целостности текста.</w:t>
      </w:r>
    </w:p>
    <w:p w:rsidR="00C86223" w:rsidRDefault="00C86223">
      <w:pPr>
        <w:pStyle w:val="ConsPlusNormal"/>
        <w:spacing w:before="220"/>
        <w:ind w:firstLine="540"/>
        <w:jc w:val="both"/>
      </w:pPr>
      <w:r>
        <w:t>Функциональные разновидности языка. Разговорная речь. Учебно-научный стиль.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w:t>
      </w:r>
    </w:p>
    <w:p w:rsidR="00C86223" w:rsidRDefault="00C86223">
      <w:pPr>
        <w:pStyle w:val="ConsPlusNormal"/>
        <w:spacing w:before="220"/>
        <w:ind w:firstLine="540"/>
        <w:jc w:val="both"/>
      </w:pPr>
      <w:r>
        <w:lastRenderedPageBreak/>
        <w:t>Публицистический стиль. Устное выступление. Научный стиль речи. Специфика оформления текста как результата проектной (исследовательской) деятельности. Стандартные обороты речи для участия в учебно-научной дискуссии. Правила корректной дискуссии.</w:t>
      </w:r>
    </w:p>
    <w:p w:rsidR="00C86223" w:rsidRDefault="00C86223">
      <w:pPr>
        <w:pStyle w:val="ConsPlusNormal"/>
        <w:ind w:firstLine="540"/>
        <w:jc w:val="both"/>
      </w:pPr>
    </w:p>
    <w:p w:rsidR="00C86223" w:rsidRDefault="00C86223">
      <w:pPr>
        <w:pStyle w:val="ConsPlusTitle"/>
        <w:ind w:firstLine="540"/>
        <w:jc w:val="both"/>
        <w:outlineLvl w:val="3"/>
      </w:pPr>
      <w:r>
        <w:t>60.8. Планируемые результаты освоения программы по государственному (чувашскому) языку на уровне среднего общего образования.</w:t>
      </w:r>
    </w:p>
    <w:p w:rsidR="00C86223" w:rsidRDefault="00C86223">
      <w:pPr>
        <w:pStyle w:val="ConsPlusNormal"/>
        <w:spacing w:before="220"/>
        <w:ind w:firstLine="540"/>
        <w:jc w:val="both"/>
      </w:pPr>
      <w:r>
        <w:t>60.8.1. В результате изучения государственного (чувашского)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 xml:space="preserve">ответственное отношение к своим родителям и другим членам семьи, созданию семьи на основе осознанного принятия ценностей семейной жизни в соответствии с традициями народов </w:t>
      </w:r>
      <w:r>
        <w:lastRenderedPageBreak/>
        <w:t>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государственному (чувашскому)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(чувашского)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lastRenderedPageBreak/>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государственному (чувашскому) языку, индивидуально и в группе.</w:t>
      </w:r>
    </w:p>
    <w:p w:rsidR="00C86223" w:rsidRDefault="00C86223">
      <w:pPr>
        <w:pStyle w:val="ConsPlusNormal"/>
        <w:spacing w:before="220"/>
        <w:ind w:firstLine="540"/>
        <w:jc w:val="both"/>
      </w:pPr>
      <w:r>
        <w:t>60.8.2. В процессе достижения личностных результатов освоения обучающимися программы по государственному (чувашскому)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60.8.3. В результате изучения государственного (чувашского)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60.8.3.1.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 xml:space="preserve">развивать креативное мышление при решении жизненных проблем с учетом собственного </w:t>
      </w:r>
      <w:r>
        <w:lastRenderedPageBreak/>
        <w:t>речевого и читательского опыта.</w:t>
      </w:r>
    </w:p>
    <w:p w:rsidR="00C86223" w:rsidRDefault="00C86223">
      <w:pPr>
        <w:pStyle w:val="ConsPlusNormal"/>
        <w:spacing w:before="220"/>
        <w:ind w:firstLine="540"/>
        <w:jc w:val="both"/>
      </w:pPr>
      <w:r>
        <w:t>60.8.3.2.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60.8.3.3.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60.8.3.4.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 xml:space="preserve">пользоваться невербальными средствами общения, понимать значение социальных знаков, </w:t>
      </w:r>
      <w:r>
        <w:lastRenderedPageBreak/>
        <w:t>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60.8.3.5.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60.8.3.6.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60.8.3.7.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 развивать способность видеть мир с позиции другого человека.</w:t>
      </w:r>
    </w:p>
    <w:p w:rsidR="00C86223" w:rsidRDefault="00C86223">
      <w:pPr>
        <w:pStyle w:val="ConsPlusNormal"/>
        <w:spacing w:before="220"/>
        <w:ind w:firstLine="540"/>
        <w:jc w:val="both"/>
      </w:pPr>
      <w:r>
        <w:t>60.8.3.8.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lastRenderedPageBreak/>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(чувашскому)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60.8.4. Предметные результаты изучения государственного (чувашского) языка. К концу 10 класса обучающийся научится:</w:t>
      </w:r>
    </w:p>
    <w:p w:rsidR="00C86223" w:rsidRDefault="00C86223">
      <w:pPr>
        <w:pStyle w:val="ConsPlusNormal"/>
        <w:spacing w:before="220"/>
        <w:ind w:firstLine="540"/>
        <w:jc w:val="both"/>
      </w:pPr>
      <w:r>
        <w:t>осознавать роль чувашского языка в жизни общества и отдельного человека;</w:t>
      </w:r>
    </w:p>
    <w:p w:rsidR="00C86223" w:rsidRDefault="00C86223">
      <w:pPr>
        <w:pStyle w:val="ConsPlusNormal"/>
        <w:spacing w:before="220"/>
        <w:ind w:firstLine="540"/>
        <w:jc w:val="both"/>
      </w:pPr>
      <w:r>
        <w:t>понимать и истолковывать значения фразеологических оборотов с национально-культурным компонентом;</w:t>
      </w:r>
    </w:p>
    <w:p w:rsidR="00C86223" w:rsidRDefault="00C86223">
      <w:pPr>
        <w:pStyle w:val="ConsPlusNormal"/>
        <w:spacing w:before="220"/>
        <w:ind w:firstLine="540"/>
        <w:jc w:val="both"/>
      </w:pPr>
      <w:r>
        <w:t>осознавать важность соблюдения норм современного чувашского литературного языка для культурного человека;</w:t>
      </w:r>
    </w:p>
    <w:p w:rsidR="00C86223" w:rsidRDefault="00C86223">
      <w:pPr>
        <w:pStyle w:val="ConsPlusNormal"/>
        <w:spacing w:before="220"/>
        <w:ind w:firstLine="540"/>
        <w:jc w:val="both"/>
      </w:pPr>
      <w:r>
        <w:t>соблюдать нормы чувашского речевого этикета;</w:t>
      </w:r>
    </w:p>
    <w:p w:rsidR="00C86223" w:rsidRDefault="00C86223">
      <w:pPr>
        <w:pStyle w:val="ConsPlusNormal"/>
        <w:spacing w:before="220"/>
        <w:ind w:firstLine="540"/>
        <w:jc w:val="both"/>
      </w:pPr>
      <w:r>
        <w:t>уметь пользоваться разными словарями, в том числе мультимедийными;</w:t>
      </w:r>
    </w:p>
    <w:p w:rsidR="00C86223" w:rsidRDefault="00C86223">
      <w:pPr>
        <w:pStyle w:val="ConsPlusNormal"/>
        <w:spacing w:before="220"/>
        <w:ind w:firstLine="540"/>
        <w:jc w:val="both"/>
      </w:pPr>
      <w:r>
        <w:t>осознавать ответственность за языковую культуру как общечеловеческую ценность;</w:t>
      </w:r>
    </w:p>
    <w:p w:rsidR="00C86223" w:rsidRDefault="00C86223">
      <w:pPr>
        <w:pStyle w:val="ConsPlusNormal"/>
        <w:spacing w:before="220"/>
        <w:ind w:firstLine="540"/>
        <w:jc w:val="both"/>
      </w:pPr>
      <w:r>
        <w:t>уметь редактировать текст с целью исправления речевых ошибок;</w:t>
      </w:r>
    </w:p>
    <w:p w:rsidR="00C86223" w:rsidRDefault="00C86223">
      <w:pPr>
        <w:pStyle w:val="ConsPlusNormal"/>
        <w:spacing w:before="220"/>
        <w:ind w:firstLine="540"/>
        <w:jc w:val="both"/>
      </w:pPr>
      <w:r>
        <w:t>уметь выявлять и исправлять ошибки в устной речи;</w:t>
      </w:r>
    </w:p>
    <w:p w:rsidR="00C86223" w:rsidRDefault="00C86223">
      <w:pPr>
        <w:pStyle w:val="ConsPlusNormal"/>
        <w:spacing w:before="220"/>
        <w:ind w:firstLine="540"/>
        <w:jc w:val="both"/>
      </w:pPr>
      <w:r>
        <w:t>соблюдать основные нормы чувашского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w:t>
      </w:r>
    </w:p>
    <w:p w:rsidR="00C86223" w:rsidRDefault="00C86223">
      <w:pPr>
        <w:pStyle w:val="ConsPlusNormal"/>
        <w:spacing w:before="220"/>
        <w:ind w:firstLine="540"/>
        <w:jc w:val="both"/>
      </w:pPr>
      <w:r>
        <w:t>соблюдать нормы чувашского этикетного речевого поведения в ситуациях делового общения;</w:t>
      </w:r>
    </w:p>
    <w:p w:rsidR="00C86223" w:rsidRDefault="00C86223">
      <w:pPr>
        <w:pStyle w:val="ConsPlusNormal"/>
        <w:spacing w:before="220"/>
        <w:ind w:firstLine="540"/>
        <w:jc w:val="both"/>
      </w:pPr>
      <w:r>
        <w:t>владеть различными видами чтения (просмотровым, ознакомительным, изучающим, поисковым) учебно-научных, художественных, публицистических текстов;</w:t>
      </w:r>
    </w:p>
    <w:p w:rsidR="00C86223" w:rsidRDefault="00C86223">
      <w:pPr>
        <w:pStyle w:val="ConsPlusNormal"/>
        <w:spacing w:before="220"/>
        <w:ind w:firstLine="540"/>
        <w:jc w:val="both"/>
      </w:pPr>
      <w:r>
        <w:t>владеть правилами информационной безопасности при общении в социальных сетях;</w:t>
      </w:r>
    </w:p>
    <w:p w:rsidR="00C86223" w:rsidRDefault="00C86223">
      <w:pPr>
        <w:pStyle w:val="ConsPlusNormal"/>
        <w:spacing w:before="220"/>
        <w:ind w:firstLine="540"/>
        <w:jc w:val="both"/>
      </w:pPr>
      <w:r>
        <w:t>участвовать в беседе, споре, владеть правилами корректного речевого поведения в споре;</w:t>
      </w:r>
    </w:p>
    <w:p w:rsidR="00C86223" w:rsidRDefault="00C86223">
      <w:pPr>
        <w:pStyle w:val="ConsPlusNormal"/>
        <w:spacing w:before="220"/>
        <w:ind w:firstLine="540"/>
        <w:jc w:val="both"/>
      </w:pPr>
      <w:r>
        <w:t>оценивать устные и письменные речевые высказывания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C86223" w:rsidRDefault="00C86223">
      <w:pPr>
        <w:pStyle w:val="ConsPlusNormal"/>
        <w:spacing w:before="220"/>
        <w:ind w:firstLine="540"/>
        <w:jc w:val="both"/>
      </w:pPr>
      <w:r>
        <w:t>60.8.5. Предметные результаты изучения государственного (чувашского) языка. К концу 11 класса обучающийся научится:</w:t>
      </w:r>
    </w:p>
    <w:p w:rsidR="00C86223" w:rsidRDefault="00C86223">
      <w:pPr>
        <w:pStyle w:val="ConsPlusNormal"/>
        <w:spacing w:before="220"/>
        <w:ind w:firstLine="540"/>
        <w:jc w:val="both"/>
      </w:pPr>
      <w:r>
        <w:t>осознавать национальное своеобразие, богатство, выразительность чувашского языка;</w:t>
      </w:r>
    </w:p>
    <w:p w:rsidR="00C86223" w:rsidRDefault="00C86223">
      <w:pPr>
        <w:pStyle w:val="ConsPlusNormal"/>
        <w:spacing w:before="220"/>
        <w:ind w:firstLine="540"/>
        <w:jc w:val="both"/>
      </w:pPr>
      <w:r>
        <w:t>понимать и истолковывать значения пословиц и поговорок, крылатых слов и выражений, правильно употреблять их в ситуациях речевого общения;</w:t>
      </w:r>
    </w:p>
    <w:p w:rsidR="00C86223" w:rsidRDefault="00C86223">
      <w:pPr>
        <w:pStyle w:val="ConsPlusNormal"/>
        <w:spacing w:before="220"/>
        <w:ind w:firstLine="540"/>
        <w:jc w:val="both"/>
      </w:pPr>
      <w:r>
        <w:lastRenderedPageBreak/>
        <w:t>определять различия между литературным языком и диалектами, осознать диалекты как части народной культуры;</w:t>
      </w:r>
    </w:p>
    <w:p w:rsidR="00C86223" w:rsidRDefault="00C86223">
      <w:pPr>
        <w:pStyle w:val="ConsPlusNormal"/>
        <w:spacing w:before="220"/>
        <w:ind w:firstLine="540"/>
        <w:jc w:val="both"/>
      </w:pPr>
      <w:r>
        <w:t>понимать национальную специфику чувашского речевого этикета по сравнению с речевым этикетом других народов;</w:t>
      </w:r>
    </w:p>
    <w:p w:rsidR="00C86223" w:rsidRDefault="00C86223">
      <w:pPr>
        <w:pStyle w:val="ConsPlusNormal"/>
        <w:spacing w:before="220"/>
        <w:ind w:firstLine="540"/>
        <w:jc w:val="both"/>
      </w:pPr>
      <w:r>
        <w:t>скорректировать речь с учетом ее соответствия основным нормам литературного языка;</w:t>
      </w:r>
    </w:p>
    <w:p w:rsidR="00C86223" w:rsidRDefault="00C86223">
      <w:pPr>
        <w:pStyle w:val="ConsPlusNormal"/>
        <w:spacing w:before="220"/>
        <w:ind w:firstLine="540"/>
        <w:jc w:val="both"/>
      </w:pPr>
      <w:r>
        <w:t>соблюдать основы лексических норм современного чувашского литературного языка: правильность выбора слова, максимально соответствующего обозначаемому им предмету или явлению реальной действительности;</w:t>
      </w:r>
    </w:p>
    <w:p w:rsidR="00C86223" w:rsidRDefault="00C86223">
      <w:pPr>
        <w:pStyle w:val="ConsPlusNormal"/>
        <w:spacing w:before="220"/>
        <w:ind w:firstLine="540"/>
        <w:jc w:val="both"/>
      </w:pPr>
      <w:r>
        <w:t>соблюдать этикетные формы и устойчивые формулы, принципов этикетного общения, лежащих в основе национального речевого этикета;</w:t>
      </w:r>
    </w:p>
    <w:p w:rsidR="00C86223" w:rsidRDefault="00C86223">
      <w:pPr>
        <w:pStyle w:val="ConsPlusNormal"/>
        <w:spacing w:before="220"/>
        <w:ind w:firstLine="540"/>
        <w:jc w:val="both"/>
      </w:pPr>
      <w:r>
        <w:t>использовать при общении в электронной среде норм чувашского речевого этикета;</w:t>
      </w:r>
    </w:p>
    <w:p w:rsidR="00C86223" w:rsidRDefault="00C86223">
      <w:pPr>
        <w:pStyle w:val="ConsPlusNormal"/>
        <w:spacing w:before="220"/>
        <w:ind w:firstLine="540"/>
        <w:jc w:val="both"/>
      </w:pPr>
      <w:r>
        <w:t>уметь анализировать прослушанный или прочитанный текст с точки зрения его композиционных особенностей, количества микротем, основных типов текстовых структур;</w:t>
      </w:r>
    </w:p>
    <w:p w:rsidR="00C86223" w:rsidRDefault="00C86223">
      <w:pPr>
        <w:pStyle w:val="ConsPlusNormal"/>
        <w:spacing w:before="220"/>
        <w:ind w:firstLine="540"/>
        <w:jc w:val="both"/>
      </w:pPr>
      <w:r>
        <w:t>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w:t>
      </w:r>
    </w:p>
    <w:p w:rsidR="00C86223" w:rsidRDefault="00C86223">
      <w:pPr>
        <w:pStyle w:val="ConsPlusNormal"/>
        <w:spacing w:before="220"/>
        <w:ind w:firstLine="540"/>
        <w:jc w:val="both"/>
      </w:pPr>
      <w:r>
        <w:t>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C86223" w:rsidRDefault="00C86223">
      <w:pPr>
        <w:pStyle w:val="ConsPlusNormal"/>
        <w:spacing w:before="220"/>
        <w:ind w:firstLine="540"/>
        <w:jc w:val="both"/>
      </w:pPr>
      <w:r>
        <w:t>составлять тексты объявлений (в устной и письменной форме), деловых писем.</w:t>
      </w:r>
    </w:p>
    <w:p w:rsidR="00C86223" w:rsidRDefault="00C86223">
      <w:pPr>
        <w:pStyle w:val="ConsPlusNormal"/>
        <w:ind w:firstLine="540"/>
        <w:jc w:val="both"/>
      </w:pPr>
    </w:p>
    <w:p w:rsidR="00C86223" w:rsidRDefault="00C86223">
      <w:pPr>
        <w:pStyle w:val="ConsPlusTitle"/>
        <w:ind w:firstLine="540"/>
        <w:jc w:val="both"/>
        <w:outlineLvl w:val="2"/>
      </w:pPr>
      <w:r>
        <w:t>61. Федеральная рабочая программа по учебному предмету "Родной (эрзянский) язык".</w:t>
      </w:r>
    </w:p>
    <w:p w:rsidR="00C86223" w:rsidRDefault="00C86223">
      <w:pPr>
        <w:pStyle w:val="ConsPlusNormal"/>
        <w:spacing w:before="220"/>
        <w:ind w:firstLine="540"/>
        <w:jc w:val="both"/>
      </w:pPr>
      <w:r>
        <w:t>61.1. Федеральная рабочая программа по учебному предмету "Родной (эрзянский) язык" (предметная область "Родной язык и родная литература") (далее соответственно - программа по родному (эрзянскому) языку, родной (эрзянский) язык, эрзянский язык) разработана для обучающихся, владеющих родным (эрзянским) языком, и включает пояснительную записку, содержание обучения, планируемые результаты освоения программы по родному (эрзянскому) языку.</w:t>
      </w:r>
    </w:p>
    <w:p w:rsidR="00C86223" w:rsidRDefault="00C86223">
      <w:pPr>
        <w:pStyle w:val="ConsPlusNormal"/>
        <w:spacing w:before="220"/>
        <w:ind w:firstLine="540"/>
        <w:jc w:val="both"/>
      </w:pPr>
      <w:r>
        <w:t>61.2. Пояснительная записка отражает общие цели изучения родного (эрзянского)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61.4. Планируемые результаты освоения программы по родному (эрзянскому)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61.5. Пояснительная записка.</w:t>
      </w:r>
    </w:p>
    <w:p w:rsidR="00C86223" w:rsidRDefault="00C86223">
      <w:pPr>
        <w:pStyle w:val="ConsPlusNormal"/>
        <w:spacing w:before="220"/>
        <w:ind w:firstLine="540"/>
        <w:jc w:val="both"/>
      </w:pPr>
      <w:r>
        <w:t>61.5.1. Программа по родному (эрзянскому)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lastRenderedPageBreak/>
        <w:t>61.5.2. Родной (эрзянский) язык в 10 - 11 классах общеобразовательных организаций завершает формирование представлений обучающихся о системе эрзянского языка, его уровнях и изобразительно-выразительных возможностях. Логика выстраивания курса позволяет проследить взаимосвязь между различными разделами науки о языке, представляя язык как систему и тем самым формируя системное мышление обучающихся.</w:t>
      </w:r>
    </w:p>
    <w:p w:rsidR="00C86223" w:rsidRDefault="00C86223">
      <w:pPr>
        <w:pStyle w:val="ConsPlusNormal"/>
        <w:spacing w:before="220"/>
        <w:ind w:firstLine="540"/>
        <w:jc w:val="both"/>
      </w:pPr>
      <w:r>
        <w:t>Теоретические сведения учебного предмета "Родной (эрзянский) язык" носят системный, обобщающий характер. Их объем и особенности подчинены формированию конкретных практических умений и навыков (орфографических, пунктуационных, стилистических), то есть навыков правильного письма, а также навыков анализа, систематизации информации. Вместе с тем у обучающихся развивается культура речи, расширяется лингвистический кругозор.</w:t>
      </w:r>
    </w:p>
    <w:p w:rsidR="00C86223" w:rsidRDefault="00C86223">
      <w:pPr>
        <w:pStyle w:val="ConsPlusNormal"/>
        <w:spacing w:before="220"/>
        <w:ind w:firstLine="540"/>
        <w:jc w:val="both"/>
      </w:pPr>
      <w:r>
        <w:t>61.5.3. В содержании программы по родному (эрзянскому) языку выделяются следующие содержательные линии: "Язык, общие сведения о языке", "Разделы науки о языке", "Речь, речевое общение и культура речи".</w:t>
      </w:r>
    </w:p>
    <w:p w:rsidR="00C86223" w:rsidRDefault="00C86223">
      <w:pPr>
        <w:pStyle w:val="ConsPlusNormal"/>
        <w:spacing w:before="220"/>
        <w:ind w:firstLine="540"/>
        <w:jc w:val="both"/>
      </w:pPr>
      <w:r>
        <w:t>61.5.4. Изучение родного (эрзянского) языка направлено на достижение следующих целей:</w:t>
      </w:r>
    </w:p>
    <w:p w:rsidR="00C86223" w:rsidRDefault="00C86223">
      <w:pPr>
        <w:pStyle w:val="ConsPlusNormal"/>
        <w:spacing w:before="220"/>
        <w:ind w:firstLine="540"/>
        <w:jc w:val="both"/>
      </w:pPr>
      <w:r>
        <w:t>расширение знаний о специфике эрзянского языка, основных языковых единицах в соответствии с разделами науки о языке;</w:t>
      </w:r>
    </w:p>
    <w:p w:rsidR="00C86223" w:rsidRDefault="00C86223">
      <w:pPr>
        <w:pStyle w:val="ConsPlusNormal"/>
        <w:spacing w:before="220"/>
        <w:ind w:firstLine="540"/>
        <w:jc w:val="both"/>
      </w:pPr>
      <w:r>
        <w:t>обучение свободному владению эрзянским языком во всех видах речевой деятельности в различных сферах и ситуациях общения;</w:t>
      </w:r>
    </w:p>
    <w:p w:rsidR="00C86223" w:rsidRDefault="00C86223">
      <w:pPr>
        <w:pStyle w:val="ConsPlusNormal"/>
        <w:spacing w:before="220"/>
        <w:ind w:firstLine="540"/>
        <w:jc w:val="both"/>
      </w:pPr>
      <w:r>
        <w:t>осознание коммуникативно-эстетических возможностей эрзянского языка на основе изучения материалов по культуре мордовского народа.</w:t>
      </w:r>
    </w:p>
    <w:p w:rsidR="00C86223" w:rsidRDefault="00C86223">
      <w:pPr>
        <w:pStyle w:val="ConsPlusNormal"/>
        <w:spacing w:before="220"/>
        <w:ind w:firstLine="540"/>
        <w:jc w:val="both"/>
      </w:pPr>
      <w:r>
        <w:t>61.5.5. Общее число часов, рекомендованных для изучения родного (эрзянского)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61.6. Содержание обучения в 10 классе.</w:t>
      </w:r>
    </w:p>
    <w:p w:rsidR="00C86223" w:rsidRDefault="00C86223">
      <w:pPr>
        <w:pStyle w:val="ConsPlusNormal"/>
        <w:spacing w:before="220"/>
        <w:ind w:firstLine="540"/>
        <w:jc w:val="both"/>
      </w:pPr>
      <w:r>
        <w:t>61.6.1. Эрзянский язык в финно-угорской языковой семье.</w:t>
      </w:r>
    </w:p>
    <w:p w:rsidR="00C86223" w:rsidRDefault="00C86223">
      <w:pPr>
        <w:pStyle w:val="ConsPlusNormal"/>
        <w:spacing w:before="220"/>
        <w:ind w:firstLine="540"/>
        <w:jc w:val="both"/>
      </w:pPr>
      <w:r>
        <w:t>Эрзянский язык - родной язык мордовского (эрзя) народа, один из государственных языков Республики Мордовия.</w:t>
      </w:r>
    </w:p>
    <w:p w:rsidR="00C86223" w:rsidRDefault="00C86223">
      <w:pPr>
        <w:pStyle w:val="ConsPlusNormal"/>
        <w:spacing w:before="220"/>
        <w:ind w:firstLine="540"/>
        <w:jc w:val="both"/>
      </w:pPr>
      <w:r>
        <w:t>Эрзянский язык в финно-угорской языковой семье. Родственные и неродственные языки. Регионы проживания мордвы.</w:t>
      </w:r>
    </w:p>
    <w:p w:rsidR="00C86223" w:rsidRDefault="00C86223">
      <w:pPr>
        <w:pStyle w:val="ConsPlusNormal"/>
        <w:spacing w:before="220"/>
        <w:ind w:firstLine="540"/>
        <w:jc w:val="both"/>
      </w:pPr>
      <w:r>
        <w:t>Лингвистика как наука о языке. Выдающиеся лингвисты, занимающиеся изучением эрзянского языка (М.Е. Евсевьев, А.А. Шахматов, Д.В. Бубрих, Х. Паасонен, А.П. Рябов и другие). Первые буквари и издания на эрзянском языке (А.Ф. Юртов). Современные ученые-лингвисты.</w:t>
      </w:r>
    </w:p>
    <w:p w:rsidR="00C86223" w:rsidRDefault="00C86223">
      <w:pPr>
        <w:pStyle w:val="ConsPlusNormal"/>
        <w:spacing w:before="220"/>
        <w:ind w:firstLine="540"/>
        <w:jc w:val="both"/>
      </w:pPr>
      <w:r>
        <w:t>Язык как средство общения. Язык и речь. Языковые и речевые единицы. Основные функции языка. Роль родного языка в жизни человека и общества. Взаимообогащение языков как результат взаимодействия национальных культур.</w:t>
      </w:r>
    </w:p>
    <w:p w:rsidR="00C86223" w:rsidRDefault="00C86223">
      <w:pPr>
        <w:pStyle w:val="ConsPlusNormal"/>
        <w:spacing w:before="220"/>
        <w:ind w:firstLine="540"/>
        <w:jc w:val="both"/>
      </w:pPr>
      <w:r>
        <w:t>61.6.2. Фонетика. Фонетические средства выразительности. Графика. Орфоэпия.</w:t>
      </w:r>
    </w:p>
    <w:p w:rsidR="00C86223" w:rsidRDefault="00C86223">
      <w:pPr>
        <w:pStyle w:val="ConsPlusNormal"/>
        <w:spacing w:before="220"/>
        <w:ind w:firstLine="540"/>
        <w:jc w:val="both"/>
      </w:pPr>
      <w:r>
        <w:t>Понятие о фонетической системе эрзянского языка. Классификация фонетических единиц эрзянского языка. Понятие фонемы. Система гласных фонем эрзянского языка. Система согласных фонем эрзянского языка. Фонетическая транскрипция. Фонетические средства выразительности: гармония гласных, ассимиляция, диссимиляция, аффрикатизация.</w:t>
      </w:r>
    </w:p>
    <w:p w:rsidR="00C86223" w:rsidRDefault="00C86223">
      <w:pPr>
        <w:pStyle w:val="ConsPlusNormal"/>
        <w:spacing w:before="220"/>
        <w:ind w:firstLine="540"/>
        <w:jc w:val="both"/>
      </w:pPr>
      <w:r>
        <w:t xml:space="preserve">Нормы современного эрзянского произношения. Литературное произношение и </w:t>
      </w:r>
      <w:r>
        <w:lastRenderedPageBreak/>
        <w:t>правописание. Нормы орфоэпии эрзянского языка.</w:t>
      </w:r>
    </w:p>
    <w:p w:rsidR="00C86223" w:rsidRDefault="00C86223">
      <w:pPr>
        <w:pStyle w:val="ConsPlusNormal"/>
        <w:spacing w:before="220"/>
        <w:ind w:firstLine="540"/>
        <w:jc w:val="both"/>
      </w:pPr>
      <w:r>
        <w:t>61.6.3. Лексикология. Лексика и фразеология. Лексикография.</w:t>
      </w:r>
    </w:p>
    <w:p w:rsidR="00C86223" w:rsidRDefault="00C86223">
      <w:pPr>
        <w:pStyle w:val="ConsPlusNormal"/>
        <w:spacing w:before="220"/>
        <w:ind w:firstLine="540"/>
        <w:jc w:val="both"/>
      </w:pPr>
      <w:r>
        <w:t>Понятие о лексике и лексикологии. Слово и его основные свойства как значимой единицы языка. Однозначность и многозначность слов. Изобразительно-выразительные средства эрзянского языка. Тропы и их употребление в различных стилях речи: эпитет, сравнение, метафора, олицетворение, метонимия, синекдоха.</w:t>
      </w:r>
    </w:p>
    <w:p w:rsidR="00C86223" w:rsidRDefault="00C86223">
      <w:pPr>
        <w:pStyle w:val="ConsPlusNormal"/>
        <w:spacing w:before="220"/>
        <w:ind w:firstLine="540"/>
        <w:jc w:val="both"/>
      </w:pPr>
      <w:r>
        <w:t>Системные отношения в лексике эрзянского языка, их выражение в многозначности, омонимии, синонимии, антонимии.</w:t>
      </w:r>
    </w:p>
    <w:p w:rsidR="00C86223" w:rsidRDefault="00C86223">
      <w:pPr>
        <w:pStyle w:val="ConsPlusNormal"/>
        <w:spacing w:before="220"/>
        <w:ind w:firstLine="540"/>
        <w:jc w:val="both"/>
      </w:pPr>
      <w:r>
        <w:t>Слова исконно эрзянские и заимствованные. Современная лексика, устаревшие слова, историзмы и архаизмы.</w:t>
      </w:r>
    </w:p>
    <w:p w:rsidR="00C86223" w:rsidRDefault="00C86223">
      <w:pPr>
        <w:pStyle w:val="ConsPlusNormal"/>
        <w:spacing w:before="220"/>
        <w:ind w:firstLine="540"/>
        <w:jc w:val="both"/>
      </w:pPr>
      <w:r>
        <w:t>Диалекты эрзянского языка и их особенности.</w:t>
      </w:r>
    </w:p>
    <w:p w:rsidR="00C86223" w:rsidRDefault="00C86223">
      <w:pPr>
        <w:pStyle w:val="ConsPlusNormal"/>
        <w:spacing w:before="220"/>
        <w:ind w:firstLine="540"/>
        <w:jc w:val="both"/>
      </w:pPr>
      <w:r>
        <w:t>Фразеологические единицы эрзянского языка: фразеологические сочетания, пословицы и поговорки, крылатые выражения. Основные признаки фразеологизмов.</w:t>
      </w:r>
    </w:p>
    <w:p w:rsidR="00C86223" w:rsidRDefault="00C86223">
      <w:pPr>
        <w:pStyle w:val="ConsPlusNormal"/>
        <w:spacing w:before="220"/>
        <w:ind w:firstLine="540"/>
        <w:jc w:val="both"/>
      </w:pPr>
      <w:r>
        <w:t>Пополнение лексики новыми словами и фразеологическими оборотами.</w:t>
      </w:r>
    </w:p>
    <w:p w:rsidR="00C86223" w:rsidRDefault="00C86223">
      <w:pPr>
        <w:pStyle w:val="ConsPlusNormal"/>
        <w:spacing w:before="220"/>
        <w:ind w:firstLine="540"/>
        <w:jc w:val="both"/>
      </w:pPr>
      <w:r>
        <w:t>Лексикография. Словари различных типов, их использование в различных видах деятельности.</w:t>
      </w:r>
    </w:p>
    <w:p w:rsidR="00C86223" w:rsidRDefault="00C86223">
      <w:pPr>
        <w:pStyle w:val="ConsPlusNormal"/>
        <w:spacing w:before="220"/>
        <w:ind w:firstLine="540"/>
        <w:jc w:val="both"/>
      </w:pPr>
      <w:r>
        <w:t>61.6.4. Морфемика. Словообразование. Орфография.</w:t>
      </w:r>
    </w:p>
    <w:p w:rsidR="00C86223" w:rsidRDefault="00C86223">
      <w:pPr>
        <w:pStyle w:val="ConsPlusNormal"/>
        <w:spacing w:before="220"/>
        <w:ind w:firstLine="540"/>
        <w:jc w:val="both"/>
      </w:pPr>
      <w:r>
        <w:t>Морфема как минимальная значимая единица языка. Морфемы корневые и аффиксальные, словоизменительные и словообразовательные. Варианты морфем. Однокоренные слова. Разбор слова по составу.</w:t>
      </w:r>
    </w:p>
    <w:p w:rsidR="00C86223" w:rsidRDefault="00C86223">
      <w:pPr>
        <w:pStyle w:val="ConsPlusNormal"/>
        <w:spacing w:before="220"/>
        <w:ind w:firstLine="540"/>
        <w:jc w:val="both"/>
      </w:pPr>
      <w:r>
        <w:t>Особенности словообразования эрзянского языка. Система современного словообразования эрзянского языка. Сложные и парные слова. Продуктивные способы словообразования в эрзянском языке. Словообразовательные средства выразительности речи.</w:t>
      </w:r>
    </w:p>
    <w:p w:rsidR="00C86223" w:rsidRDefault="00C86223">
      <w:pPr>
        <w:pStyle w:val="ConsPlusNormal"/>
        <w:spacing w:before="220"/>
        <w:ind w:firstLine="540"/>
        <w:jc w:val="both"/>
      </w:pPr>
      <w:r>
        <w:t>Разделы орфографии и основные принципы написания. Орфографические правила:</w:t>
      </w:r>
    </w:p>
    <w:p w:rsidR="00C86223" w:rsidRDefault="00C86223">
      <w:pPr>
        <w:pStyle w:val="ConsPlusNormal"/>
        <w:spacing w:before="220"/>
        <w:ind w:firstLine="540"/>
        <w:jc w:val="both"/>
      </w:pPr>
      <w:r>
        <w:t>правописание морфем;</w:t>
      </w:r>
    </w:p>
    <w:p w:rsidR="00C86223" w:rsidRDefault="00C86223">
      <w:pPr>
        <w:pStyle w:val="ConsPlusNormal"/>
        <w:spacing w:before="220"/>
        <w:ind w:firstLine="540"/>
        <w:jc w:val="both"/>
      </w:pPr>
      <w:r>
        <w:t>слитное, дефисное, раздельное написание сложных слов;</w:t>
      </w:r>
    </w:p>
    <w:p w:rsidR="00C86223" w:rsidRDefault="00C86223">
      <w:pPr>
        <w:pStyle w:val="ConsPlusNormal"/>
        <w:spacing w:before="220"/>
        <w:ind w:firstLine="540"/>
        <w:jc w:val="both"/>
      </w:pPr>
      <w:r>
        <w:t>употребление прописных и строчных букв;</w:t>
      </w:r>
    </w:p>
    <w:p w:rsidR="00C86223" w:rsidRDefault="00C86223">
      <w:pPr>
        <w:pStyle w:val="ConsPlusNormal"/>
        <w:spacing w:before="220"/>
        <w:ind w:firstLine="540"/>
        <w:jc w:val="both"/>
      </w:pPr>
      <w:r>
        <w:t>правила графического сокращения слов.</w:t>
      </w:r>
    </w:p>
    <w:p w:rsidR="00C86223" w:rsidRDefault="00C86223">
      <w:pPr>
        <w:pStyle w:val="ConsPlusNormal"/>
        <w:spacing w:before="220"/>
        <w:ind w:firstLine="540"/>
        <w:jc w:val="both"/>
      </w:pPr>
      <w:r>
        <w:t>61.6.5. Морфология. Орфография.</w:t>
      </w:r>
    </w:p>
    <w:p w:rsidR="00C86223" w:rsidRDefault="00C86223">
      <w:pPr>
        <w:pStyle w:val="ConsPlusNormal"/>
        <w:spacing w:before="220"/>
        <w:ind w:firstLine="540"/>
        <w:jc w:val="both"/>
      </w:pPr>
      <w:r>
        <w:t>Морфология как грамматическое учение о частях речи. Основные понятия морфологии и орфографии. Взаимосвязь морфологии и орфографии. Грамматические категории, грамматические значения и способы их выражения. Общее грамматическое значение, морфологические и синтаксические признаки знаменательных частей речи.</w:t>
      </w:r>
    </w:p>
    <w:p w:rsidR="00C86223" w:rsidRDefault="00C86223">
      <w:pPr>
        <w:pStyle w:val="ConsPlusNormal"/>
        <w:spacing w:before="220"/>
        <w:ind w:firstLine="540"/>
        <w:jc w:val="both"/>
      </w:pPr>
      <w:r>
        <w:t>Самостоятельные части речи в эрзянском языке. Имена существительное, прилагательное, числительное и местоимение. Принципы их выделения.</w:t>
      </w:r>
    </w:p>
    <w:p w:rsidR="00C86223" w:rsidRDefault="00C86223">
      <w:pPr>
        <w:pStyle w:val="ConsPlusNormal"/>
        <w:spacing w:before="220"/>
        <w:ind w:firstLine="540"/>
        <w:jc w:val="both"/>
      </w:pPr>
      <w:r>
        <w:t>61.6.6. Стилистика.</w:t>
      </w:r>
    </w:p>
    <w:p w:rsidR="00C86223" w:rsidRDefault="00C86223">
      <w:pPr>
        <w:pStyle w:val="ConsPlusNormal"/>
        <w:spacing w:before="220"/>
        <w:ind w:firstLine="540"/>
        <w:jc w:val="both"/>
      </w:pPr>
      <w:r>
        <w:t xml:space="preserve">Функциональные стили эрзянского литературного языка (научный, официально-деловой, </w:t>
      </w:r>
      <w:r>
        <w:lastRenderedPageBreak/>
        <w:t>публицистический).</w:t>
      </w:r>
    </w:p>
    <w:p w:rsidR="00C86223" w:rsidRDefault="00C86223">
      <w:pPr>
        <w:pStyle w:val="ConsPlusNormal"/>
        <w:spacing w:before="220"/>
        <w:ind w:firstLine="540"/>
        <w:jc w:val="both"/>
      </w:pPr>
      <w:r>
        <w:t>Язык художественной литературы как разновидности современного эрзянского литературного языка.</w:t>
      </w:r>
    </w:p>
    <w:p w:rsidR="00C86223" w:rsidRDefault="00C86223">
      <w:pPr>
        <w:pStyle w:val="ConsPlusNormal"/>
        <w:spacing w:before="220"/>
        <w:ind w:firstLine="540"/>
        <w:jc w:val="both"/>
      </w:pPr>
      <w:r>
        <w:t>Научный стиль, сферы его использования. Основные жанры научного стиля: доклад, статья, рецензия, реферат, тезисы, беседа, дискуссия.</w:t>
      </w:r>
    </w:p>
    <w:p w:rsidR="00C86223" w:rsidRDefault="00C86223">
      <w:pPr>
        <w:pStyle w:val="ConsPlusNormal"/>
        <w:spacing w:before="220"/>
        <w:ind w:firstLine="540"/>
        <w:jc w:val="both"/>
      </w:pPr>
      <w:r>
        <w:t>Официально-деловой стиль, сферы его использования, назначение. Основные жанры официально-делового стиля: заявление, доверенность, расписка, резюме, деловое письмо, объявление. Форма и структура делового документа.</w:t>
      </w:r>
    </w:p>
    <w:p w:rsidR="00C86223" w:rsidRDefault="00C86223">
      <w:pPr>
        <w:pStyle w:val="ConsPlusNormal"/>
        <w:spacing w:before="220"/>
        <w:ind w:firstLine="540"/>
        <w:jc w:val="both"/>
      </w:pPr>
      <w:r>
        <w:t>Разговорная речь, сферы ее использования, назначение. Основные особенности устной и письменной речи. Развитие умений монологической и диалогической речи в сферах общения.</w:t>
      </w:r>
    </w:p>
    <w:p w:rsidR="00C86223" w:rsidRDefault="00C86223">
      <w:pPr>
        <w:pStyle w:val="ConsPlusNormal"/>
        <w:spacing w:before="220"/>
        <w:ind w:firstLine="540"/>
        <w:jc w:val="both"/>
      </w:pPr>
      <w:r>
        <w:t>61.6.7. Текст. Основные виды переработки текста. Культура речи.</w:t>
      </w:r>
    </w:p>
    <w:p w:rsidR="00C86223" w:rsidRDefault="00C86223">
      <w:pPr>
        <w:pStyle w:val="ConsPlusNormal"/>
        <w:spacing w:before="220"/>
        <w:ind w:firstLine="540"/>
        <w:jc w:val="both"/>
      </w:pPr>
      <w:r>
        <w:t>Текст, его строение, виды его преобразования и основные признаки. Способы и средства связи между частями текста.</w:t>
      </w:r>
    </w:p>
    <w:p w:rsidR="00C86223" w:rsidRDefault="00C86223">
      <w:pPr>
        <w:pStyle w:val="ConsPlusNormal"/>
        <w:spacing w:before="220"/>
        <w:ind w:firstLine="540"/>
        <w:jc w:val="both"/>
      </w:pPr>
      <w:r>
        <w:t>Виды сокращений текста (план, тезисы, выписка).</w:t>
      </w:r>
    </w:p>
    <w:p w:rsidR="00C86223" w:rsidRDefault="00C86223">
      <w:pPr>
        <w:pStyle w:val="ConsPlusNormal"/>
        <w:spacing w:before="220"/>
        <w:ind w:firstLine="540"/>
        <w:jc w:val="both"/>
      </w:pPr>
      <w:r>
        <w:t>Конспект. Тематический конспект. Реферат. Аннотация, рецензия.</w:t>
      </w:r>
    </w:p>
    <w:p w:rsidR="00C86223" w:rsidRDefault="00C86223">
      <w:pPr>
        <w:pStyle w:val="ConsPlusNormal"/>
        <w:spacing w:before="220"/>
        <w:ind w:firstLine="540"/>
        <w:jc w:val="both"/>
      </w:pPr>
      <w: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текста: просмотровое, ознакомительное, изучающее и другое.</w:t>
      </w:r>
    </w:p>
    <w:p w:rsidR="00C86223" w:rsidRDefault="00C86223">
      <w:pPr>
        <w:pStyle w:val="ConsPlusNormal"/>
        <w:spacing w:before="220"/>
        <w:ind w:firstLine="540"/>
        <w:jc w:val="both"/>
      </w:pPr>
      <w:r>
        <w:t>Виды речевого общения: официальное и неофициальное, публичное и непубличное.</w:t>
      </w:r>
    </w:p>
    <w:p w:rsidR="00C86223" w:rsidRDefault="00C86223">
      <w:pPr>
        <w:pStyle w:val="ConsPlusNormal"/>
        <w:spacing w:before="220"/>
        <w:ind w:firstLine="540"/>
        <w:jc w:val="both"/>
      </w:pPr>
      <w:r>
        <w:t>Информационная переработка текстов различных функциональных стилей и жанров.</w:t>
      </w:r>
    </w:p>
    <w:p w:rsidR="00C86223" w:rsidRDefault="00C86223">
      <w:pPr>
        <w:pStyle w:val="ConsPlusNormal"/>
        <w:spacing w:before="220"/>
        <w:ind w:firstLine="540"/>
        <w:jc w:val="both"/>
      </w:pPr>
      <w:r>
        <w:t>Овладение речевой культурой использования технических средств коммуникации (телефон, электронная почта и другое).</w:t>
      </w:r>
    </w:p>
    <w:p w:rsidR="00C86223" w:rsidRDefault="00C86223">
      <w:pPr>
        <w:pStyle w:val="ConsPlusNormal"/>
        <w:ind w:firstLine="540"/>
        <w:jc w:val="both"/>
      </w:pPr>
    </w:p>
    <w:p w:rsidR="00C86223" w:rsidRDefault="00C86223">
      <w:pPr>
        <w:pStyle w:val="ConsPlusTitle"/>
        <w:ind w:firstLine="540"/>
        <w:jc w:val="both"/>
        <w:outlineLvl w:val="3"/>
      </w:pPr>
      <w:r>
        <w:t>61.7. Содержание обучения в 11 классе.</w:t>
      </w:r>
    </w:p>
    <w:p w:rsidR="00C86223" w:rsidRDefault="00C86223">
      <w:pPr>
        <w:pStyle w:val="ConsPlusNormal"/>
        <w:spacing w:before="220"/>
        <w:ind w:firstLine="540"/>
        <w:jc w:val="both"/>
      </w:pPr>
      <w:r>
        <w:t>61.7.1. Родной язык - духовное наследие народа.</w:t>
      </w:r>
    </w:p>
    <w:p w:rsidR="00C86223" w:rsidRDefault="00C86223">
      <w:pPr>
        <w:pStyle w:val="ConsPlusNormal"/>
        <w:spacing w:before="220"/>
        <w:ind w:firstLine="540"/>
        <w:jc w:val="both"/>
      </w:pPr>
      <w:r>
        <w:t>Родной язык - духовное наследие народа. Актуальные проблемы сохранения и развития эрзянского языка. Республиканские целевые программы сохранения и развития эрзянского языка.</w:t>
      </w:r>
    </w:p>
    <w:p w:rsidR="00C86223" w:rsidRDefault="00C86223">
      <w:pPr>
        <w:pStyle w:val="ConsPlusNormal"/>
        <w:spacing w:before="220"/>
        <w:ind w:firstLine="540"/>
        <w:jc w:val="both"/>
      </w:pPr>
      <w:r>
        <w:t>61.7.2. Морфология.</w:t>
      </w:r>
    </w:p>
    <w:p w:rsidR="00C86223" w:rsidRDefault="00C86223">
      <w:pPr>
        <w:pStyle w:val="ConsPlusNormal"/>
        <w:spacing w:before="220"/>
        <w:ind w:firstLine="540"/>
        <w:jc w:val="both"/>
      </w:pPr>
      <w:r>
        <w:t>Глагол. Морфологические нормы глагола. Инфинитив. Синонимия временных форм глагола. Наклонения глагола. Использование глагольных форм в разговорной, художественной и публицистической речи.</w:t>
      </w:r>
    </w:p>
    <w:p w:rsidR="00C86223" w:rsidRDefault="00C86223">
      <w:pPr>
        <w:pStyle w:val="ConsPlusNormal"/>
        <w:spacing w:before="220"/>
        <w:ind w:firstLine="540"/>
        <w:jc w:val="both"/>
      </w:pPr>
      <w:r>
        <w:t>Причастие. Деепричастие. Стилистическая роль причастий и деепричастий.</w:t>
      </w:r>
    </w:p>
    <w:p w:rsidR="00C86223" w:rsidRDefault="00C86223">
      <w:pPr>
        <w:pStyle w:val="ConsPlusNormal"/>
        <w:spacing w:before="220"/>
        <w:ind w:firstLine="540"/>
        <w:jc w:val="both"/>
      </w:pPr>
      <w:r>
        <w:t>Наречие.</w:t>
      </w:r>
    </w:p>
    <w:p w:rsidR="00C86223" w:rsidRDefault="00C86223">
      <w:pPr>
        <w:pStyle w:val="ConsPlusNormal"/>
        <w:spacing w:before="220"/>
        <w:ind w:firstLine="540"/>
        <w:jc w:val="both"/>
      </w:pPr>
      <w:r>
        <w:t>Служебные части речи. Послелоги. Союзы. Частицы. Междометия.</w:t>
      </w:r>
    </w:p>
    <w:p w:rsidR="00C86223" w:rsidRDefault="00C86223">
      <w:pPr>
        <w:pStyle w:val="ConsPlusNormal"/>
        <w:spacing w:before="220"/>
        <w:ind w:firstLine="540"/>
        <w:jc w:val="both"/>
      </w:pPr>
      <w:r>
        <w:t>61.7.3. Синтаксис и пунктуация.</w:t>
      </w:r>
    </w:p>
    <w:p w:rsidR="00C86223" w:rsidRDefault="00C86223">
      <w:pPr>
        <w:pStyle w:val="ConsPlusNormal"/>
        <w:spacing w:before="220"/>
        <w:ind w:firstLine="540"/>
        <w:jc w:val="both"/>
      </w:pPr>
      <w:r>
        <w:t xml:space="preserve">Основные понятия синтаксиса. Словосочетание и предложение. Основные принципы пунктуации эрзянского языка - логический, синтаксический и интонационный. Функции знаков </w:t>
      </w:r>
      <w:r>
        <w:lastRenderedPageBreak/>
        <w:t>препинания. Пунктуационный анализ.</w:t>
      </w:r>
    </w:p>
    <w:p w:rsidR="00C86223" w:rsidRDefault="00C86223">
      <w:pPr>
        <w:pStyle w:val="ConsPlusNormal"/>
        <w:spacing w:before="220"/>
        <w:ind w:firstLine="540"/>
        <w:jc w:val="both"/>
      </w:pPr>
      <w:r>
        <w:t>Простые и сложные предложения.</w:t>
      </w:r>
    </w:p>
    <w:p w:rsidR="00C86223" w:rsidRDefault="00C86223">
      <w:pPr>
        <w:pStyle w:val="ConsPlusNormal"/>
        <w:spacing w:before="220"/>
        <w:ind w:firstLine="540"/>
        <w:jc w:val="both"/>
      </w:pPr>
      <w:r>
        <w:t>Сложносочиненное предложение. Знаки препинания в сложносочиненном предложении. Синтаксический разбор сложносочиненного предложения.</w:t>
      </w:r>
    </w:p>
    <w:p w:rsidR="00C86223" w:rsidRDefault="00C86223">
      <w:pPr>
        <w:pStyle w:val="ConsPlusNormal"/>
        <w:spacing w:before="220"/>
        <w:ind w:firstLine="540"/>
        <w:jc w:val="both"/>
      </w:pPr>
      <w:r>
        <w:t>Сложноподчиненное предложение. Знаки препинания в сложноподчиненных предложениях с одним и несколькими придаточными. Синтаксический разбор сложноподчиненногопредложения.</w:t>
      </w:r>
    </w:p>
    <w:p w:rsidR="00C86223" w:rsidRDefault="00C86223">
      <w:pPr>
        <w:pStyle w:val="ConsPlusNormal"/>
        <w:spacing w:before="220"/>
        <w:ind w:firstLine="540"/>
        <w:jc w:val="both"/>
      </w:pPr>
      <w:r>
        <w:t>Бессоюзное сложное предложение. Знаки препинания в бессоюзном сложном предложении. Синтаксический разбор бессоюзного сложного предложения.</w:t>
      </w:r>
    </w:p>
    <w:p w:rsidR="00C86223" w:rsidRDefault="00C86223">
      <w:pPr>
        <w:pStyle w:val="ConsPlusNormal"/>
        <w:spacing w:before="220"/>
        <w:ind w:firstLine="540"/>
        <w:jc w:val="both"/>
      </w:pPr>
      <w:r>
        <w:t>Инверсия. Тавтология.</w:t>
      </w:r>
    </w:p>
    <w:p w:rsidR="00C86223" w:rsidRDefault="00C86223">
      <w:pPr>
        <w:pStyle w:val="ConsPlusNormal"/>
        <w:spacing w:before="220"/>
        <w:ind w:firstLine="540"/>
        <w:jc w:val="both"/>
      </w:pPr>
      <w:r>
        <w:t>61.7.4. Стилистика.</w:t>
      </w:r>
    </w:p>
    <w:p w:rsidR="00C86223" w:rsidRDefault="00C86223">
      <w:pPr>
        <w:pStyle w:val="ConsPlusNormal"/>
        <w:spacing w:before="220"/>
        <w:ind w:firstLine="540"/>
        <w:jc w:val="both"/>
      </w:pPr>
      <w:r>
        <w:t>Стилистика как раздел науки о языке, изучающий стили языка и стили речи, а также изобразительно-выразительные средства.</w:t>
      </w:r>
    </w:p>
    <w:p w:rsidR="00C86223" w:rsidRDefault="00C86223">
      <w:pPr>
        <w:pStyle w:val="ConsPlusNormal"/>
        <w:spacing w:before="220"/>
        <w:ind w:firstLine="540"/>
        <w:jc w:val="both"/>
      </w:pPr>
      <w:r>
        <w:t>Стиль. Классификация функциональных стилей.</w:t>
      </w:r>
    </w:p>
    <w:p w:rsidR="00C86223" w:rsidRDefault="00C86223">
      <w:pPr>
        <w:pStyle w:val="ConsPlusNormal"/>
        <w:spacing w:before="220"/>
        <w:ind w:firstLine="540"/>
        <w:jc w:val="both"/>
      </w:pPr>
      <w:r>
        <w:t>Научный стиль. Официально-деловой стиль. Различия между жанрами официально-делового стиля. Публицистический стиль. Разновидности публицистического стиля.</w:t>
      </w:r>
    </w:p>
    <w:p w:rsidR="00C86223" w:rsidRDefault="00C86223">
      <w:pPr>
        <w:pStyle w:val="ConsPlusNormal"/>
        <w:spacing w:before="220"/>
        <w:ind w:firstLine="540"/>
        <w:jc w:val="both"/>
      </w:pPr>
      <w:r>
        <w:t>Разговорный стиль. Художественный стиль. Место языка художественной литературы в системе стилей эрзянского литературного языка.</w:t>
      </w:r>
    </w:p>
    <w:p w:rsidR="00C86223" w:rsidRDefault="00C86223">
      <w:pPr>
        <w:pStyle w:val="ConsPlusNormal"/>
        <w:spacing w:before="220"/>
        <w:ind w:firstLine="540"/>
        <w:jc w:val="both"/>
      </w:pPr>
      <w:r>
        <w:t>Основные виды художественного (эпический, лирический, драматический и другие), научного (доклад, аннотация, статья, тезисы, конспект, реферат и другое), публицистического (выступление, статья, интервью, очерк и другое), официальноделового (расписка, резюме, характеристика, заявление, доверенность и другое) стилей, разговорной речи (рассказ, беседа, спор).</w:t>
      </w:r>
    </w:p>
    <w:p w:rsidR="00C86223" w:rsidRDefault="00C86223">
      <w:pPr>
        <w:pStyle w:val="ConsPlusNormal"/>
        <w:spacing w:before="220"/>
        <w:ind w:firstLine="540"/>
        <w:jc w:val="both"/>
      </w:pPr>
      <w:r>
        <w:t>Функционально-смысловые виды сочинений: повествование, описание, рассуждение.</w:t>
      </w:r>
    </w:p>
    <w:p w:rsidR="00C86223" w:rsidRDefault="00C86223">
      <w:pPr>
        <w:pStyle w:val="ConsPlusNormal"/>
        <w:spacing w:before="220"/>
        <w:ind w:firstLine="540"/>
        <w:jc w:val="both"/>
      </w:pPr>
      <w:r>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C86223" w:rsidRDefault="00C86223">
      <w:pPr>
        <w:pStyle w:val="ConsPlusNormal"/>
        <w:spacing w:before="220"/>
        <w:ind w:firstLine="540"/>
        <w:jc w:val="both"/>
      </w:pPr>
      <w:r>
        <w:t>Стилистические ошибки и их типы.</w:t>
      </w:r>
    </w:p>
    <w:p w:rsidR="00C86223" w:rsidRDefault="00C86223">
      <w:pPr>
        <w:pStyle w:val="ConsPlusNormal"/>
        <w:spacing w:before="220"/>
        <w:ind w:firstLine="540"/>
        <w:jc w:val="both"/>
      </w:pPr>
      <w:r>
        <w:t>61.7.5. Культура речевого общения.</w:t>
      </w:r>
    </w:p>
    <w:p w:rsidR="00C86223" w:rsidRDefault="00C86223">
      <w:pPr>
        <w:pStyle w:val="ConsPlusNormal"/>
        <w:spacing w:before="220"/>
        <w:ind w:firstLine="540"/>
        <w:jc w:val="both"/>
      </w:pPr>
      <w:r>
        <w:t>Культура речи как раздел лингвистики.</w:t>
      </w:r>
    </w:p>
    <w:p w:rsidR="00C86223" w:rsidRDefault="00C86223">
      <w:pPr>
        <w:pStyle w:val="ConsPlusNormal"/>
        <w:spacing w:before="220"/>
        <w:ind w:firstLine="540"/>
        <w:jc w:val="both"/>
      </w:pPr>
      <w:r>
        <w:t>Родной язык - духовное наследие народа. Эрзянский язык как форма выражения национальной культуры. Взаимосвязь языка и традиций, истории народа. Влияние уровня владения родным языком на формирование личности молодого человека и его жизненных планов.</w:t>
      </w:r>
    </w:p>
    <w:p w:rsidR="00C86223" w:rsidRDefault="00C86223">
      <w:pPr>
        <w:pStyle w:val="ConsPlusNormal"/>
        <w:spacing w:before="220"/>
        <w:ind w:firstLine="540"/>
        <w:jc w:val="both"/>
      </w:pPr>
      <w:r>
        <w:t>Языковые нормы и функции. Языковой компонент культуры речи. Язык художественной литературы. Основные изобразительно-художественные средства.</w:t>
      </w:r>
    </w:p>
    <w:p w:rsidR="00C86223" w:rsidRDefault="00C86223">
      <w:pPr>
        <w:pStyle w:val="ConsPlusNormal"/>
        <w:ind w:firstLine="540"/>
        <w:jc w:val="both"/>
      </w:pPr>
    </w:p>
    <w:p w:rsidR="00C86223" w:rsidRDefault="00C86223">
      <w:pPr>
        <w:pStyle w:val="ConsPlusTitle"/>
        <w:ind w:firstLine="540"/>
        <w:jc w:val="both"/>
        <w:outlineLvl w:val="3"/>
      </w:pPr>
      <w:r>
        <w:t>61.8. Планируемые результаты освоения программы по родному (эрзянскому) языку на уровне среднего общего образования.</w:t>
      </w:r>
    </w:p>
    <w:p w:rsidR="00C86223" w:rsidRDefault="00C86223">
      <w:pPr>
        <w:pStyle w:val="ConsPlusNormal"/>
        <w:spacing w:before="220"/>
        <w:ind w:firstLine="540"/>
        <w:jc w:val="both"/>
      </w:pPr>
      <w:r>
        <w:lastRenderedPageBreak/>
        <w:t>61.8.1. В результате изучения родного (эрзянского)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 xml:space="preserve">способность воспринимать различные виды искусства, традиции и творчество своего и других </w:t>
      </w:r>
      <w:r>
        <w:lastRenderedPageBreak/>
        <w:t>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(эрзянскому)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(эрзянского)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 xml:space="preserve">совершенствование языковой и читательской культуры как средства взаимодействия между </w:t>
      </w:r>
      <w:r>
        <w:lastRenderedPageBreak/>
        <w:t>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родному (эрзянскому) языку, индивидуально и в группе.</w:t>
      </w:r>
    </w:p>
    <w:p w:rsidR="00C86223" w:rsidRDefault="00C86223">
      <w:pPr>
        <w:pStyle w:val="ConsPlusNormal"/>
        <w:spacing w:before="220"/>
        <w:ind w:firstLine="540"/>
        <w:jc w:val="both"/>
      </w:pPr>
      <w:r>
        <w:t>61.8.2. В процессе достижения личностных результатов освоения обучающимися программы по родному (эрзянскому)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61.8.3. В результате изучения родного (эрзянского)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61.8.3.1.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61.8.3.2.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lastRenderedPageBreak/>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61.8.3.3.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61.8.3.4.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lastRenderedPageBreak/>
        <w:t>61.8.3.5.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61.8.3.6.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61.8.3.7.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61.8.3.8.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(эрзянскому)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61.8.4. Предметные результаты изучения родного (эрзянского) языка. К концу 10 класса обучающийся научится:</w:t>
      </w:r>
    </w:p>
    <w:p w:rsidR="00C86223" w:rsidRDefault="00C86223">
      <w:pPr>
        <w:pStyle w:val="ConsPlusNormal"/>
        <w:spacing w:before="220"/>
        <w:ind w:firstLine="540"/>
        <w:jc w:val="both"/>
      </w:pPr>
      <w:r>
        <w:t>формулировать представление о месте эрзянского языка в финно-угорской языковой семье, проводить параллель между финно-угорскими языками;</w:t>
      </w:r>
    </w:p>
    <w:p w:rsidR="00C86223" w:rsidRDefault="00C86223">
      <w:pPr>
        <w:pStyle w:val="ConsPlusNormal"/>
        <w:spacing w:before="220"/>
        <w:ind w:firstLine="540"/>
        <w:jc w:val="both"/>
      </w:pPr>
      <w:r>
        <w:t>объяснять основные функции эрзянского языка;</w:t>
      </w:r>
    </w:p>
    <w:p w:rsidR="00C86223" w:rsidRDefault="00C86223">
      <w:pPr>
        <w:pStyle w:val="ConsPlusNormal"/>
        <w:spacing w:before="220"/>
        <w:ind w:firstLine="540"/>
        <w:jc w:val="both"/>
      </w:pPr>
      <w:r>
        <w:t>характеризовать гласные и согласные звуки эрзянского языка;</w:t>
      </w:r>
    </w:p>
    <w:p w:rsidR="00C86223" w:rsidRDefault="00C86223">
      <w:pPr>
        <w:pStyle w:val="ConsPlusNormal"/>
        <w:spacing w:before="220"/>
        <w:ind w:firstLine="540"/>
        <w:jc w:val="both"/>
      </w:pPr>
      <w:r>
        <w:t>определять изменения в системе гласных и согласных звуков эрзянского языка;</w:t>
      </w:r>
    </w:p>
    <w:p w:rsidR="00C86223" w:rsidRDefault="00C86223">
      <w:pPr>
        <w:pStyle w:val="ConsPlusNormal"/>
        <w:spacing w:before="220"/>
        <w:ind w:firstLine="540"/>
        <w:jc w:val="both"/>
      </w:pPr>
      <w:r>
        <w:t>объяснять фонетические процессы;</w:t>
      </w:r>
    </w:p>
    <w:p w:rsidR="00C86223" w:rsidRDefault="00C86223">
      <w:pPr>
        <w:pStyle w:val="ConsPlusNormal"/>
        <w:spacing w:before="220"/>
        <w:ind w:firstLine="540"/>
        <w:jc w:val="both"/>
      </w:pPr>
      <w:r>
        <w:t>выполнять фонетический разбор;</w:t>
      </w:r>
    </w:p>
    <w:p w:rsidR="00C86223" w:rsidRDefault="00C86223">
      <w:pPr>
        <w:pStyle w:val="ConsPlusNormal"/>
        <w:spacing w:before="220"/>
        <w:ind w:firstLine="540"/>
        <w:jc w:val="both"/>
      </w:pPr>
      <w:r>
        <w:t>применять орфоэпические нормы эрзянского языка на практике;</w:t>
      </w:r>
    </w:p>
    <w:p w:rsidR="00C86223" w:rsidRDefault="00C86223">
      <w:pPr>
        <w:pStyle w:val="ConsPlusNormal"/>
        <w:spacing w:before="220"/>
        <w:ind w:firstLine="540"/>
        <w:jc w:val="both"/>
      </w:pPr>
      <w:r>
        <w:t>пользоваться лингвистическим словарем с целью поиска информации о значении слов;</w:t>
      </w:r>
    </w:p>
    <w:p w:rsidR="00C86223" w:rsidRDefault="00C86223">
      <w:pPr>
        <w:pStyle w:val="ConsPlusNormal"/>
        <w:spacing w:before="220"/>
        <w:ind w:firstLine="540"/>
        <w:jc w:val="both"/>
      </w:pPr>
      <w:r>
        <w:t>толковать лексическое значение слова;</w:t>
      </w:r>
    </w:p>
    <w:p w:rsidR="00C86223" w:rsidRDefault="00C86223">
      <w:pPr>
        <w:pStyle w:val="ConsPlusNormal"/>
        <w:spacing w:before="220"/>
        <w:ind w:firstLine="540"/>
        <w:jc w:val="both"/>
      </w:pPr>
      <w:r>
        <w:t>находить однозначные и многозначные слова; определять историзмы и архаизмы;</w:t>
      </w:r>
    </w:p>
    <w:p w:rsidR="00C86223" w:rsidRDefault="00C86223">
      <w:pPr>
        <w:pStyle w:val="ConsPlusNormal"/>
        <w:spacing w:before="220"/>
        <w:ind w:firstLine="540"/>
        <w:jc w:val="both"/>
      </w:pPr>
      <w:r>
        <w:t>распознавать диалекты эрзянского языка;</w:t>
      </w:r>
    </w:p>
    <w:p w:rsidR="00C86223" w:rsidRDefault="00C86223">
      <w:pPr>
        <w:pStyle w:val="ConsPlusNormal"/>
        <w:spacing w:before="220"/>
        <w:ind w:firstLine="540"/>
        <w:jc w:val="both"/>
      </w:pPr>
      <w:r>
        <w:t>определять антонимы, омонимы, и синонимы и употреблять их с учетом стилистических вариантов лексической нормы;</w:t>
      </w:r>
    </w:p>
    <w:p w:rsidR="00C86223" w:rsidRDefault="00C86223">
      <w:pPr>
        <w:pStyle w:val="ConsPlusNormal"/>
        <w:spacing w:before="220"/>
        <w:ind w:firstLine="540"/>
        <w:jc w:val="both"/>
      </w:pPr>
      <w:r>
        <w:t>распознавать особенности употребления фразеологизмов в речи;</w:t>
      </w:r>
    </w:p>
    <w:p w:rsidR="00C86223" w:rsidRDefault="00C86223">
      <w:pPr>
        <w:pStyle w:val="ConsPlusNormal"/>
        <w:spacing w:before="220"/>
        <w:ind w:firstLine="540"/>
        <w:jc w:val="both"/>
      </w:pPr>
      <w:r>
        <w:t>определять значение пословиц, поговорок, крылатых выражений и правильно употреблять их в речи;</w:t>
      </w:r>
    </w:p>
    <w:p w:rsidR="00C86223" w:rsidRDefault="00C86223">
      <w:pPr>
        <w:pStyle w:val="ConsPlusNormal"/>
        <w:spacing w:before="220"/>
        <w:ind w:firstLine="540"/>
        <w:jc w:val="both"/>
      </w:pPr>
      <w:r>
        <w:t>определять слова финно-угорского происхождения, исконно мордовские и заимствованные;</w:t>
      </w:r>
    </w:p>
    <w:p w:rsidR="00C86223" w:rsidRDefault="00C86223">
      <w:pPr>
        <w:pStyle w:val="ConsPlusNormal"/>
        <w:spacing w:before="220"/>
        <w:ind w:firstLine="540"/>
        <w:jc w:val="both"/>
      </w:pPr>
      <w:r>
        <w:t>определять строение и способы образования слов;</w:t>
      </w:r>
    </w:p>
    <w:p w:rsidR="00C86223" w:rsidRDefault="00C86223">
      <w:pPr>
        <w:pStyle w:val="ConsPlusNormal"/>
        <w:spacing w:before="220"/>
        <w:ind w:firstLine="540"/>
        <w:jc w:val="both"/>
      </w:pPr>
      <w:r>
        <w:t>характеризовать способы словообразования в эрзянском языке;</w:t>
      </w:r>
    </w:p>
    <w:p w:rsidR="00C86223" w:rsidRDefault="00C86223">
      <w:pPr>
        <w:pStyle w:val="ConsPlusNormal"/>
        <w:spacing w:before="220"/>
        <w:ind w:firstLine="540"/>
        <w:jc w:val="both"/>
      </w:pPr>
      <w:r>
        <w:t>проводить морфемный и словообразовательный анализ;</w:t>
      </w:r>
    </w:p>
    <w:p w:rsidR="00C86223" w:rsidRDefault="00C86223">
      <w:pPr>
        <w:pStyle w:val="ConsPlusNormal"/>
        <w:spacing w:before="220"/>
        <w:ind w:firstLine="540"/>
        <w:jc w:val="both"/>
      </w:pPr>
      <w:r>
        <w:t>формулировать орфографические и орфоэпические правила, применять их на практике;</w:t>
      </w:r>
    </w:p>
    <w:p w:rsidR="00C86223" w:rsidRDefault="00C86223">
      <w:pPr>
        <w:pStyle w:val="ConsPlusNormal"/>
        <w:spacing w:before="220"/>
        <w:ind w:firstLine="540"/>
        <w:jc w:val="both"/>
      </w:pPr>
      <w:r>
        <w:t>владеть принципами выделения частей речи;</w:t>
      </w:r>
    </w:p>
    <w:p w:rsidR="00C86223" w:rsidRDefault="00C86223">
      <w:pPr>
        <w:pStyle w:val="ConsPlusNormal"/>
        <w:spacing w:before="220"/>
        <w:ind w:firstLine="540"/>
        <w:jc w:val="both"/>
      </w:pPr>
      <w:r>
        <w:t>устанавливать принадлежность текстов к тому или иному стилю;</w:t>
      </w:r>
    </w:p>
    <w:p w:rsidR="00C86223" w:rsidRDefault="00C86223">
      <w:pPr>
        <w:pStyle w:val="ConsPlusNormal"/>
        <w:spacing w:before="220"/>
        <w:ind w:firstLine="540"/>
        <w:jc w:val="both"/>
      </w:pPr>
      <w:r>
        <w:t>различать разговорную, книжную речь;</w:t>
      </w:r>
    </w:p>
    <w:p w:rsidR="00C86223" w:rsidRDefault="00C86223">
      <w:pPr>
        <w:pStyle w:val="ConsPlusNormal"/>
        <w:spacing w:before="220"/>
        <w:ind w:firstLine="540"/>
        <w:jc w:val="both"/>
      </w:pPr>
      <w:r>
        <w:t>определять устные и письменные разновидности функциональных стилей;</w:t>
      </w:r>
    </w:p>
    <w:p w:rsidR="00C86223" w:rsidRDefault="00C86223">
      <w:pPr>
        <w:pStyle w:val="ConsPlusNormal"/>
        <w:spacing w:before="220"/>
        <w:ind w:firstLine="540"/>
        <w:jc w:val="both"/>
      </w:pPr>
      <w:r>
        <w:lastRenderedPageBreak/>
        <w:t>проводить стилистический анализ текстов художественных произведений;</w:t>
      </w:r>
    </w:p>
    <w:p w:rsidR="00C86223" w:rsidRDefault="00C86223">
      <w:pPr>
        <w:pStyle w:val="ConsPlusNormal"/>
        <w:spacing w:before="220"/>
        <w:ind w:firstLine="540"/>
        <w:jc w:val="both"/>
      </w:pPr>
      <w:r>
        <w:t>понимать детали несложных аудио- и видеотекстов различных жанров монологического и диалогического характера;</w:t>
      </w:r>
    </w:p>
    <w:p w:rsidR="00C86223" w:rsidRDefault="00C86223">
      <w:pPr>
        <w:pStyle w:val="ConsPlusNormal"/>
        <w:spacing w:before="220"/>
        <w:ind w:firstLine="540"/>
        <w:jc w:val="both"/>
      </w:pPr>
      <w:r>
        <w:t>составлять связные тексты в рамках изученной тематики;</w:t>
      </w:r>
    </w:p>
    <w:p w:rsidR="00C86223" w:rsidRDefault="00C86223">
      <w:pPr>
        <w:pStyle w:val="ConsPlusNormal"/>
        <w:spacing w:before="220"/>
        <w:ind w:firstLine="540"/>
        <w:jc w:val="both"/>
      </w:pPr>
      <w:r>
        <w:t>создавать устные и письменные высказывания, монологические и диалогические тексты определенных жанров (тезисы, выступления, сообщения, сочинения);</w:t>
      </w:r>
    </w:p>
    <w:p w:rsidR="00C86223" w:rsidRDefault="00C86223">
      <w:pPr>
        <w:pStyle w:val="ConsPlusNormal"/>
        <w:spacing w:before="220"/>
        <w:ind w:firstLine="540"/>
        <w:jc w:val="both"/>
      </w:pPr>
      <w:r>
        <w:t>соблюдать в речевой практике основные орфоэпические, лексические, грамматические, стилистические, орфографические и пунктуационные нормы эрзянского литературного языка.</w:t>
      </w:r>
    </w:p>
    <w:p w:rsidR="00C86223" w:rsidRDefault="00C86223">
      <w:pPr>
        <w:pStyle w:val="ConsPlusNormal"/>
        <w:spacing w:before="220"/>
        <w:ind w:firstLine="540"/>
        <w:jc w:val="both"/>
      </w:pPr>
      <w:r>
        <w:t>61.8.5. Предметные результаты изучения родного (эрзянского) языка. К концу 11 класса обучающийся научится:</w:t>
      </w:r>
    </w:p>
    <w:p w:rsidR="00C86223" w:rsidRDefault="00C86223">
      <w:pPr>
        <w:pStyle w:val="ConsPlusNormal"/>
        <w:spacing w:before="220"/>
        <w:ind w:firstLine="540"/>
        <w:jc w:val="both"/>
      </w:pPr>
      <w:r>
        <w:t>характеризовать словосочетание и предложение, вычленять из предложений различные виды словосочетаний;</w:t>
      </w:r>
    </w:p>
    <w:p w:rsidR="00C86223" w:rsidRDefault="00C86223">
      <w:pPr>
        <w:pStyle w:val="ConsPlusNormal"/>
        <w:spacing w:before="220"/>
        <w:ind w:firstLine="540"/>
        <w:jc w:val="both"/>
      </w:pPr>
      <w:r>
        <w:t>определять синтаксическую связь в предложении, главные и второстепенные члены предложения, виды простых и сложных предложений;</w:t>
      </w:r>
    </w:p>
    <w:p w:rsidR="00C86223" w:rsidRDefault="00C86223">
      <w:pPr>
        <w:pStyle w:val="ConsPlusNormal"/>
        <w:spacing w:before="220"/>
        <w:ind w:firstLine="540"/>
        <w:jc w:val="both"/>
      </w:pPr>
      <w:r>
        <w:t>характеризовать структуру сложного предложения; ставить знаки препинания в сложных предложениях;</w:t>
      </w:r>
    </w:p>
    <w:p w:rsidR="00C86223" w:rsidRDefault="00C86223">
      <w:pPr>
        <w:pStyle w:val="ConsPlusNormal"/>
        <w:spacing w:before="220"/>
        <w:ind w:firstLine="540"/>
        <w:jc w:val="both"/>
      </w:pPr>
      <w:r>
        <w:t>проводить пунктуационный анализ текста, соблюдать правила постановки знаков препинания;</w:t>
      </w:r>
    </w:p>
    <w:p w:rsidR="00C86223" w:rsidRDefault="00C86223">
      <w:pPr>
        <w:pStyle w:val="ConsPlusNormal"/>
        <w:spacing w:before="220"/>
        <w:ind w:firstLine="540"/>
        <w:jc w:val="both"/>
      </w:pPr>
      <w:r>
        <w:t>конструировать сложные предложения с разными типами придаточных;</w:t>
      </w:r>
    </w:p>
    <w:p w:rsidR="00C86223" w:rsidRDefault="00C86223">
      <w:pPr>
        <w:pStyle w:val="ConsPlusNormal"/>
        <w:spacing w:before="220"/>
        <w:ind w:firstLine="540"/>
        <w:jc w:val="both"/>
      </w:pPr>
      <w:r>
        <w:t>проводить синтаксический разбор простого и сложного предложений;</w:t>
      </w:r>
    </w:p>
    <w:p w:rsidR="00C86223" w:rsidRDefault="00C86223">
      <w:pPr>
        <w:pStyle w:val="ConsPlusNormal"/>
        <w:spacing w:before="220"/>
        <w:ind w:firstLine="540"/>
        <w:jc w:val="both"/>
      </w:pPr>
      <w:r>
        <w:t>определять функциональные стили эрзянского литературного текста;</w:t>
      </w:r>
    </w:p>
    <w:p w:rsidR="00C86223" w:rsidRDefault="00C86223">
      <w:pPr>
        <w:pStyle w:val="ConsPlusNormal"/>
        <w:spacing w:before="220"/>
        <w:ind w:firstLine="540"/>
        <w:jc w:val="both"/>
      </w:pPr>
      <w:r>
        <w:t>определять роль языка в жизни человека и общества;</w:t>
      </w:r>
    </w:p>
    <w:p w:rsidR="00C86223" w:rsidRDefault="00C86223">
      <w:pPr>
        <w:pStyle w:val="ConsPlusNormal"/>
        <w:spacing w:before="220"/>
        <w:ind w:firstLine="540"/>
        <w:jc w:val="both"/>
      </w:pPr>
      <w:r>
        <w:t>различать литературный язык и диалекты; классифицировать части речи;</w:t>
      </w:r>
    </w:p>
    <w:p w:rsidR="00C86223" w:rsidRDefault="00C86223">
      <w:pPr>
        <w:pStyle w:val="ConsPlusNormal"/>
        <w:spacing w:before="220"/>
        <w:ind w:firstLine="540"/>
        <w:jc w:val="both"/>
      </w:pPr>
      <w:r>
        <w:t>применять пунктуационные нормы эрзянского языка на практике;</w:t>
      </w:r>
    </w:p>
    <w:p w:rsidR="00C86223" w:rsidRDefault="00C86223">
      <w:pPr>
        <w:pStyle w:val="ConsPlusNormal"/>
        <w:spacing w:before="220"/>
        <w:ind w:firstLine="540"/>
        <w:jc w:val="both"/>
      </w:pPr>
      <w:r>
        <w:t>формулировать основные признаки и типы норм литературного эрзянского языка, применять нормы эрзянского языка в речевой практике;</w:t>
      </w:r>
    </w:p>
    <w:p w:rsidR="00C86223" w:rsidRDefault="00C86223">
      <w:pPr>
        <w:pStyle w:val="ConsPlusNormal"/>
        <w:spacing w:before="220"/>
        <w:ind w:firstLine="540"/>
        <w:jc w:val="both"/>
      </w:pPr>
      <w:r>
        <w:t>владеть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86223" w:rsidRDefault="00C86223">
      <w:pPr>
        <w:pStyle w:val="ConsPlusNormal"/>
        <w:spacing w:before="220"/>
        <w:ind w:firstLine="540"/>
        <w:jc w:val="both"/>
      </w:pPr>
      <w:r>
        <w:t>расширять объем используемых в речи грамматических средств для свободного выражения мыслей и чувств на родном языке в соответствием с ситуацией и стилем общения;</w:t>
      </w:r>
    </w:p>
    <w:p w:rsidR="00C86223" w:rsidRDefault="00C86223">
      <w:pPr>
        <w:pStyle w:val="ConsPlusNormal"/>
        <w:spacing w:before="220"/>
        <w:ind w:firstLine="540"/>
        <w:jc w:val="both"/>
      </w:pPr>
      <w:r>
        <w:t>определять тему и идею любого вида текста;</w:t>
      </w:r>
    </w:p>
    <w:p w:rsidR="00C86223" w:rsidRDefault="00C86223">
      <w:pPr>
        <w:pStyle w:val="ConsPlusNormal"/>
        <w:spacing w:before="220"/>
        <w:ind w:firstLine="540"/>
        <w:jc w:val="both"/>
      </w:pPr>
      <w:r>
        <w:t>анализировать тексты разных функциональных стилей и разных типов с точки зрения структуры, содержания, изобразительно-выразительных средств, стилевых особенностей;</w:t>
      </w:r>
    </w:p>
    <w:p w:rsidR="00C86223" w:rsidRDefault="00C86223">
      <w:pPr>
        <w:pStyle w:val="ConsPlusNormal"/>
        <w:spacing w:before="220"/>
        <w:ind w:firstLine="540"/>
        <w:jc w:val="both"/>
      </w:pPr>
      <w:r>
        <w:t>пользоваться языковыми средствами для точной передачи мысли, при построении высказывания;</w:t>
      </w:r>
    </w:p>
    <w:p w:rsidR="00C86223" w:rsidRDefault="00C86223">
      <w:pPr>
        <w:pStyle w:val="ConsPlusNormal"/>
        <w:spacing w:before="220"/>
        <w:ind w:firstLine="540"/>
        <w:jc w:val="both"/>
      </w:pPr>
      <w:r>
        <w:lastRenderedPageBreak/>
        <w:t>оценивать собственную и чужую речь с позиции соответствия языковым нормам;</w:t>
      </w:r>
    </w:p>
    <w:p w:rsidR="00C86223" w:rsidRDefault="00C86223">
      <w:pPr>
        <w:pStyle w:val="ConsPlusNormal"/>
        <w:spacing w:before="220"/>
        <w:ind w:firstLine="540"/>
        <w:jc w:val="both"/>
      </w:pPr>
      <w:r>
        <w:t>писать личное письмо, заполнять анкету, письменно излагать сведения о себе.</w:t>
      </w:r>
    </w:p>
    <w:p w:rsidR="00C86223" w:rsidRDefault="00C86223">
      <w:pPr>
        <w:pStyle w:val="ConsPlusNormal"/>
        <w:ind w:firstLine="540"/>
        <w:jc w:val="both"/>
      </w:pPr>
    </w:p>
    <w:p w:rsidR="00C86223" w:rsidRDefault="00C86223">
      <w:pPr>
        <w:pStyle w:val="ConsPlusTitle"/>
        <w:ind w:firstLine="540"/>
        <w:jc w:val="both"/>
        <w:outlineLvl w:val="2"/>
      </w:pPr>
      <w:r>
        <w:t>62. Федеральная рабочая программа по учебному предмету "Родной (якутский) язык".</w:t>
      </w:r>
    </w:p>
    <w:p w:rsidR="00C86223" w:rsidRDefault="00C86223">
      <w:pPr>
        <w:pStyle w:val="ConsPlusNormal"/>
        <w:spacing w:before="220"/>
        <w:ind w:firstLine="540"/>
        <w:jc w:val="both"/>
      </w:pPr>
      <w:r>
        <w:t>62.1. Федеральная рабочая программа по учебному предмету "Родной (якутский) язык" (предметная область "Родной язык и родная литература") (далее соответственно - программа по родному (якутскому) языку, родной (якутский) язык, якутский язык) разработана для обучающихся, владеющих родным (якутским) языком, и включает пояснительную записку, содержание обучения, планируемые результаты освоения программы по родному (якутскому) языку.</w:t>
      </w:r>
    </w:p>
    <w:p w:rsidR="00C86223" w:rsidRDefault="00C86223">
      <w:pPr>
        <w:pStyle w:val="ConsPlusNormal"/>
        <w:spacing w:before="220"/>
        <w:ind w:firstLine="540"/>
        <w:jc w:val="both"/>
      </w:pPr>
      <w:r>
        <w:t>62.2. Пояснительная записка отражает общие цели изучения родного (якутского) языка,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62.4. Планируемые результаты освоения программы по родному (якутскому)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62.5. Пояснительная записка.</w:t>
      </w:r>
    </w:p>
    <w:p w:rsidR="00C86223" w:rsidRDefault="00C86223">
      <w:pPr>
        <w:pStyle w:val="ConsPlusNormal"/>
        <w:spacing w:before="220"/>
        <w:ind w:firstLine="540"/>
        <w:jc w:val="both"/>
      </w:pPr>
      <w:r>
        <w:t>62.5.1. Программа по родному (якутскому)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62.5.2. Якутский язык - государственный язык Республики Саха (Якутия), национальный язык народа саха. Как второй государственный язык якутский язык является средством коммуникации народа саха в Республике Саха (Якутия), основой их социально-экономической, культурной и духовной консолидации.</w:t>
      </w:r>
    </w:p>
    <w:p w:rsidR="00C86223" w:rsidRDefault="00C86223">
      <w:pPr>
        <w:pStyle w:val="ConsPlusNormal"/>
        <w:spacing w:before="220"/>
        <w:ind w:firstLine="540"/>
        <w:jc w:val="both"/>
      </w:pPr>
      <w:r>
        <w:t>Высокая функциональная значимость якутского языка и выполнение им функций государственного языка наравне с русским важны для каждого жителя Республики Саха (Якутия).</w:t>
      </w:r>
    </w:p>
    <w:p w:rsidR="00C86223" w:rsidRDefault="00C86223">
      <w:pPr>
        <w:pStyle w:val="ConsPlusNormal"/>
        <w:spacing w:before="220"/>
        <w:ind w:firstLine="540"/>
        <w:jc w:val="both"/>
      </w:pPr>
      <w:r>
        <w:t>Знание родного (якутского)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якутский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C86223" w:rsidRDefault="00C86223">
      <w:pPr>
        <w:pStyle w:val="ConsPlusNormal"/>
        <w:spacing w:before="220"/>
        <w:ind w:firstLine="540"/>
        <w:jc w:val="both"/>
      </w:pPr>
      <w:r>
        <w:t>62.5.3. В содержании программы по родному (якутскому) языку выделяются следующие содержательные линии: "Общие сведения о языке", "Язык и речь. Культура речи", "Разделы науки о языке".</w:t>
      </w:r>
    </w:p>
    <w:p w:rsidR="00C86223" w:rsidRDefault="00C86223">
      <w:pPr>
        <w:pStyle w:val="ConsPlusNormal"/>
        <w:spacing w:before="220"/>
        <w:ind w:firstLine="540"/>
        <w:jc w:val="both"/>
      </w:pPr>
      <w:r>
        <w:t>62.5.4. Изучение родного (якутского) языка направлено на достижение следующих целей:</w:t>
      </w:r>
    </w:p>
    <w:p w:rsidR="00C86223" w:rsidRDefault="00C86223">
      <w:pPr>
        <w:pStyle w:val="ConsPlusNormal"/>
        <w:spacing w:before="220"/>
        <w:ind w:firstLine="540"/>
        <w:jc w:val="both"/>
      </w:pPr>
      <w:r>
        <w:t>осознание и проявление общероссийской гражданственности, патриотизма, уважения к русскому и якутскому языкам;</w:t>
      </w:r>
    </w:p>
    <w:p w:rsidR="00C86223" w:rsidRDefault="00C86223">
      <w:pPr>
        <w:pStyle w:val="ConsPlusNormal"/>
        <w:spacing w:before="220"/>
        <w:ind w:firstLine="540"/>
        <w:jc w:val="both"/>
      </w:pPr>
      <w:r>
        <w:t>проявление сознательного отношения к языку как к общероссийской ценности, форме выражения и хранения духовного богатства русского, якутского и других народов России, как к средству общения и получения знаний в разных сферах человеческой деятельности;</w:t>
      </w:r>
    </w:p>
    <w:p w:rsidR="00C86223" w:rsidRDefault="00C86223">
      <w:pPr>
        <w:pStyle w:val="ConsPlusNormal"/>
        <w:spacing w:before="220"/>
        <w:ind w:firstLine="540"/>
        <w:jc w:val="both"/>
      </w:pPr>
      <w:r>
        <w:lastRenderedPageBreak/>
        <w:t>проявление уважения к общероссийской и русской культуре, к культуре и языкам народа саха и других народов Российской Федерации, овладение русским и якутским языками как инструментами личностного развития, формирования социальных взаимоотношений, инструментом преобразования мира.</w:t>
      </w:r>
    </w:p>
    <w:p w:rsidR="00C86223" w:rsidRDefault="00C86223">
      <w:pPr>
        <w:pStyle w:val="ConsPlusNormal"/>
        <w:spacing w:before="220"/>
        <w:ind w:firstLine="540"/>
        <w:jc w:val="both"/>
      </w:pPr>
      <w:r>
        <w:t>62.5.5. Общее число часов, рекомендованных для изучения родного (якутского) языка, - 136 часов: в 10 классе - 68 часов (2 часа в неделю), в 11 классе - 68 часов (2 часа в неделю).</w:t>
      </w:r>
    </w:p>
    <w:p w:rsidR="00C86223" w:rsidRDefault="00C86223">
      <w:pPr>
        <w:pStyle w:val="ConsPlusNormal"/>
        <w:ind w:firstLine="540"/>
        <w:jc w:val="both"/>
      </w:pPr>
    </w:p>
    <w:p w:rsidR="00C86223" w:rsidRDefault="00C86223">
      <w:pPr>
        <w:pStyle w:val="ConsPlusTitle"/>
        <w:ind w:firstLine="540"/>
        <w:jc w:val="both"/>
        <w:outlineLvl w:val="3"/>
      </w:pPr>
      <w:r>
        <w:t>62.6. Содержание обучения в 10 классе.</w:t>
      </w:r>
    </w:p>
    <w:p w:rsidR="00C86223" w:rsidRDefault="00C86223">
      <w:pPr>
        <w:pStyle w:val="ConsPlusNormal"/>
        <w:spacing w:before="220"/>
        <w:ind w:firstLine="540"/>
        <w:jc w:val="both"/>
      </w:pPr>
      <w:r>
        <w:t>62.6.1. Общие сведения о языке.</w:t>
      </w:r>
    </w:p>
    <w:p w:rsidR="00C86223" w:rsidRDefault="00C86223">
      <w:pPr>
        <w:pStyle w:val="ConsPlusNormal"/>
        <w:spacing w:before="220"/>
        <w:ind w:firstLine="540"/>
        <w:jc w:val="both"/>
      </w:pPr>
      <w:r>
        <w:t>Язык как знаковая система. Основные функции языка.</w:t>
      </w:r>
    </w:p>
    <w:p w:rsidR="00C86223" w:rsidRDefault="00C86223">
      <w:pPr>
        <w:pStyle w:val="ConsPlusNormal"/>
        <w:spacing w:before="220"/>
        <w:ind w:firstLine="540"/>
        <w:jc w:val="both"/>
      </w:pPr>
      <w:r>
        <w:t>Лингвистика как наука.</w:t>
      </w:r>
    </w:p>
    <w:p w:rsidR="00C86223" w:rsidRDefault="00C86223">
      <w:pPr>
        <w:pStyle w:val="ConsPlusNormal"/>
        <w:spacing w:before="220"/>
        <w:ind w:firstLine="540"/>
        <w:jc w:val="both"/>
      </w:pPr>
      <w:r>
        <w:t>Язык и культура.</w:t>
      </w:r>
    </w:p>
    <w:p w:rsidR="00C86223" w:rsidRDefault="00C86223">
      <w:pPr>
        <w:pStyle w:val="ConsPlusNormal"/>
        <w:spacing w:before="220"/>
        <w:ind w:firstLine="540"/>
        <w:jc w:val="both"/>
      </w:pPr>
      <w:r>
        <w:t>Якутский язык - государственный язык Республики Саха (Якутия), национальный язык якутского народа.</w:t>
      </w:r>
    </w:p>
    <w:p w:rsidR="00C86223" w:rsidRDefault="00C86223">
      <w:pPr>
        <w:pStyle w:val="ConsPlusNormal"/>
        <w:spacing w:before="220"/>
        <w:ind w:firstLine="540"/>
        <w:jc w:val="both"/>
      </w:pPr>
      <w:r>
        <w:t>Формы существования якутского национального языка. Литературный язык, просторечие, народные говоры, профессиональные разновидности, жаргон. Роль литературного языка в обществе.</w:t>
      </w:r>
    </w:p>
    <w:p w:rsidR="00C86223" w:rsidRDefault="00C86223">
      <w:pPr>
        <w:pStyle w:val="ConsPlusNormal"/>
        <w:spacing w:before="220"/>
        <w:ind w:firstLine="540"/>
        <w:jc w:val="both"/>
      </w:pPr>
      <w:r>
        <w:t>62.6.2. Язык и речь. Культура речи.</w:t>
      </w:r>
    </w:p>
    <w:p w:rsidR="00C86223" w:rsidRDefault="00C86223">
      <w:pPr>
        <w:pStyle w:val="ConsPlusNormal"/>
        <w:spacing w:before="220"/>
        <w:ind w:firstLine="540"/>
        <w:jc w:val="both"/>
      </w:pPr>
      <w:r>
        <w:t>Культура речи как раздел лингвистики.</w:t>
      </w:r>
    </w:p>
    <w:p w:rsidR="00C86223" w:rsidRDefault="00C86223">
      <w:pPr>
        <w:pStyle w:val="ConsPlusNormal"/>
        <w:spacing w:before="220"/>
        <w:ind w:firstLine="540"/>
        <w:jc w:val="both"/>
      </w:pPr>
      <w: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C86223" w:rsidRDefault="00C86223">
      <w:pPr>
        <w:pStyle w:val="ConsPlusNormal"/>
        <w:spacing w:before="220"/>
        <w:ind w:firstLine="540"/>
        <w:jc w:val="both"/>
      </w:pPr>
      <w:r>
        <w:t>Качества хорошей речи. Основные виды словарей (обзор). Толковый словарь. Словарь омонимов. Словарь иностранных слов. Словарь синонимов. Словарь антонимов. Этимологический словарь. Диалектный словарь. Фразеологический словарь. Орфографический словарь. Орфоэпический словарь.</w:t>
      </w:r>
    </w:p>
    <w:p w:rsidR="00C86223" w:rsidRDefault="00C86223">
      <w:pPr>
        <w:pStyle w:val="ConsPlusNormal"/>
        <w:spacing w:before="220"/>
        <w:ind w:firstLine="540"/>
        <w:jc w:val="both"/>
      </w:pPr>
      <w:r>
        <w:t>62.6.3. Фонетика. Орфоэпия. Орфоэпические нормы.</w:t>
      </w:r>
    </w:p>
    <w:p w:rsidR="00C86223" w:rsidRDefault="00C86223">
      <w:pPr>
        <w:pStyle w:val="ConsPlusNormal"/>
        <w:spacing w:before="220"/>
        <w:ind w:firstLine="540"/>
        <w:jc w:val="both"/>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C86223" w:rsidRDefault="00C86223">
      <w:pPr>
        <w:pStyle w:val="ConsPlusNormal"/>
        <w:spacing w:before="220"/>
        <w:ind w:firstLine="540"/>
        <w:jc w:val="both"/>
      </w:pPr>
      <w:r>
        <w:t>Основные нормы современного литературного произношения: произношение долгих гласных звуков, некоторых согласных, сочетаний согласных. Произношение некоторых грамматических форм. Особенности произношения иноязычных слов. Лексикология и фразеология. Лексические нормы.</w:t>
      </w:r>
    </w:p>
    <w:p w:rsidR="00C86223" w:rsidRDefault="00C86223">
      <w:pPr>
        <w:pStyle w:val="ConsPlusNormal"/>
        <w:spacing w:before="220"/>
        <w:ind w:firstLine="540"/>
        <w:jc w:val="both"/>
      </w:pPr>
      <w:r>
        <w:t xml:space="preserve">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 Основные лексические нормы современного якутского литературного языка. Многозначные слова и омонимы, их употребление. Синонимы, антонимы и их употребление. Архаизмы, историзмы и неологизмы и их употребление. Иноязычные слова и их употребление. Лексическая сочетаемость. </w:t>
      </w:r>
      <w:r>
        <w:lastRenderedPageBreak/>
        <w:t>Тавтология.</w:t>
      </w:r>
    </w:p>
    <w:p w:rsidR="00C86223" w:rsidRDefault="00C86223">
      <w:pPr>
        <w:pStyle w:val="ConsPlusNormal"/>
        <w:spacing w:before="220"/>
        <w:ind w:firstLine="540"/>
        <w:jc w:val="both"/>
      </w:pPr>
      <w:r>
        <w:t>Функционально-стилистическая окраска слова. Лексика общеупотребительная, разговорная и книжная. Особенности употребления.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Фразеология якутского языка (повторение, обобщение). Крылатые слова.</w:t>
      </w:r>
    </w:p>
    <w:p w:rsidR="00C86223" w:rsidRDefault="00C86223">
      <w:pPr>
        <w:pStyle w:val="ConsPlusNormal"/>
        <w:spacing w:before="220"/>
        <w:ind w:firstLine="540"/>
        <w:jc w:val="both"/>
      </w:pPr>
      <w:r>
        <w:t>62.6.4. Морфемика и словообразование.</w:t>
      </w:r>
    </w:p>
    <w:p w:rsidR="00C86223" w:rsidRDefault="00C86223">
      <w:pPr>
        <w:pStyle w:val="ConsPlusNormal"/>
        <w:spacing w:before="220"/>
        <w:ind w:firstLine="540"/>
        <w:jc w:val="both"/>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C86223" w:rsidRDefault="00C86223">
      <w:pPr>
        <w:pStyle w:val="ConsPlusNormal"/>
        <w:spacing w:before="220"/>
        <w:ind w:firstLine="540"/>
        <w:jc w:val="both"/>
      </w:pPr>
      <w:r>
        <w:t>Словообразовательные нормы.</w:t>
      </w:r>
    </w:p>
    <w:p w:rsidR="00C86223" w:rsidRDefault="00C86223">
      <w:pPr>
        <w:pStyle w:val="ConsPlusNormal"/>
        <w:spacing w:before="220"/>
        <w:ind w:firstLine="540"/>
        <w:jc w:val="both"/>
      </w:pPr>
      <w:r>
        <w:t>62.6.5. Морфология. Морфологические нормы.</w:t>
      </w:r>
    </w:p>
    <w:p w:rsidR="00C86223" w:rsidRDefault="00C86223">
      <w:pPr>
        <w:pStyle w:val="ConsPlusNormal"/>
        <w:spacing w:before="220"/>
        <w:ind w:firstLine="540"/>
        <w:jc w:val="both"/>
      </w:pPr>
      <w:r>
        <w:t>Морфология как раздел лингвистики (повторение, обобщение). Морфологический анализ слова. Особенности употребления в тексте слов разных частей речи. Морфологические нормы современного якутского литературного языка (общее представление). Основные нормы употребления имен существительных: форм рода, числа, падежа. Случаи отклонения при прямом переводе употребления существительных во множественном числе.</w:t>
      </w:r>
    </w:p>
    <w:p w:rsidR="00C86223" w:rsidRDefault="00C86223">
      <w:pPr>
        <w:pStyle w:val="ConsPlusNormal"/>
        <w:spacing w:before="220"/>
        <w:ind w:firstLine="540"/>
        <w:jc w:val="both"/>
      </w:pPr>
      <w:r>
        <w:t>Основные нормы употребления имен прилагательных: форм степеней сравнения, краткой формы. Основные нормы употребления количественных, порядковых и собирательных числительных. Основные ошибки сочетания собирательных числительных с существительным.</w:t>
      </w:r>
    </w:p>
    <w:p w:rsidR="00C86223" w:rsidRDefault="00C86223">
      <w:pPr>
        <w:pStyle w:val="ConsPlusNormal"/>
        <w:spacing w:before="220"/>
        <w:ind w:firstLine="540"/>
        <w:jc w:val="both"/>
      </w:pPr>
      <w:r>
        <w:t>Основные нормы употребления местоимений: формы 3-го лица личных местоимений, возвратного местоимения себя.</w:t>
      </w:r>
    </w:p>
    <w:p w:rsidR="00C86223" w:rsidRDefault="00C86223">
      <w:pPr>
        <w:pStyle w:val="ConsPlusNormal"/>
        <w:spacing w:before="220"/>
        <w:ind w:firstLine="540"/>
        <w:jc w:val="both"/>
      </w:pPr>
      <w:r>
        <w:t>62.6.6. Орфография. Основные правила орфографии.</w:t>
      </w:r>
    </w:p>
    <w:p w:rsidR="00C86223" w:rsidRDefault="00C86223">
      <w:pPr>
        <w:pStyle w:val="ConsPlusNormal"/>
        <w:spacing w:before="220"/>
        <w:ind w:firstLine="540"/>
        <w:jc w:val="both"/>
      </w:pPr>
      <w:r>
        <w:t>Орфография как раздел лингвистики (повторение, обобщение). Принципы и разделы якутской орфографии. Употребление прописных и строчных букв. Правила переноса слов. Правила графического сокращения слов.</w:t>
      </w:r>
    </w:p>
    <w:p w:rsidR="00C86223" w:rsidRDefault="00C86223">
      <w:pPr>
        <w:pStyle w:val="ConsPlusNormal"/>
        <w:spacing w:before="220"/>
        <w:ind w:firstLine="540"/>
        <w:jc w:val="both"/>
      </w:pPr>
      <w:r>
        <w:rPr>
          <w:noProof/>
          <w:position w:val="-129"/>
        </w:rPr>
        <w:drawing>
          <wp:inline distT="0" distB="0" distL="0" distR="0">
            <wp:extent cx="5545455" cy="1786890"/>
            <wp:effectExtent l="0" t="0" r="0" b="0"/>
            <wp:docPr id="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a:extLst>
                        <a:ext uri="{28A0092B-C50C-407E-A947-70E740481C1C}">
                          <a14:useLocalDpi xmlns:a14="http://schemas.microsoft.com/office/drawing/2010/main" val="0"/>
                        </a:ext>
                      </a:extLst>
                    </a:blip>
                    <a:srcRect/>
                    <a:stretch>
                      <a:fillRect/>
                    </a:stretch>
                  </pic:blipFill>
                  <pic:spPr bwMode="auto">
                    <a:xfrm>
                      <a:off x="0" y="0"/>
                      <a:ext cx="5545455" cy="1786890"/>
                    </a:xfrm>
                    <a:prstGeom prst="rect">
                      <a:avLst/>
                    </a:prstGeom>
                    <a:noFill/>
                    <a:ln>
                      <a:noFill/>
                    </a:ln>
                  </pic:spPr>
                </pic:pic>
              </a:graphicData>
            </a:graphic>
          </wp:inline>
        </w:drawing>
      </w:r>
    </w:p>
    <w:p w:rsidR="00C86223" w:rsidRDefault="00C86223">
      <w:pPr>
        <w:pStyle w:val="ConsPlusNormal"/>
        <w:spacing w:before="220"/>
        <w:ind w:firstLine="540"/>
        <w:jc w:val="both"/>
      </w:pPr>
      <w:r>
        <w:t>62.6.7. Речь. Речевое общение.</w:t>
      </w:r>
    </w:p>
    <w:p w:rsidR="00C86223" w:rsidRDefault="00C86223">
      <w:pPr>
        <w:pStyle w:val="ConsPlusNormal"/>
        <w:spacing w:before="220"/>
        <w:ind w:firstLine="540"/>
        <w:jc w:val="both"/>
      </w:pPr>
      <w:r>
        <w:t xml:space="preserve">Речь как деятельность. Виды речевой деятельности (повторение, обобщение).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якутского речевого этикета применительно к различным ситуациям </w:t>
      </w:r>
      <w:r>
        <w:lastRenderedPageBreak/>
        <w:t>официального или неофициального общения, статусу адресанта или адресата и другому.</w:t>
      </w:r>
    </w:p>
    <w:p w:rsidR="00C86223" w:rsidRDefault="00C86223">
      <w:pPr>
        <w:pStyle w:val="ConsPlusNormal"/>
        <w:spacing w:before="220"/>
        <w:ind w:firstLine="54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C86223" w:rsidRDefault="00C86223">
      <w:pPr>
        <w:pStyle w:val="ConsPlusNormal"/>
        <w:spacing w:before="220"/>
        <w:ind w:firstLine="540"/>
        <w:jc w:val="both"/>
      </w:pPr>
      <w:r>
        <w:t>62.6.8. Текст. Информационно-смысловая переработка текста.</w:t>
      </w:r>
    </w:p>
    <w:p w:rsidR="00C86223" w:rsidRDefault="00C86223">
      <w:pPr>
        <w:pStyle w:val="ConsPlusNormal"/>
        <w:spacing w:before="220"/>
        <w:ind w:firstLine="540"/>
        <w:jc w:val="both"/>
      </w:pPr>
      <w:r>
        <w:t>Текст, его основные признаки (повторение, обобщение).</w:t>
      </w:r>
    </w:p>
    <w:p w:rsidR="00C86223" w:rsidRDefault="00C86223">
      <w:pPr>
        <w:pStyle w:val="ConsPlusNormal"/>
        <w:spacing w:before="220"/>
        <w:ind w:firstLine="540"/>
        <w:jc w:val="both"/>
      </w:pPr>
      <w:r>
        <w:t>Логико-смысловые отношения между предложениями в тексте (общее представление).</w:t>
      </w:r>
    </w:p>
    <w:p w:rsidR="00C86223" w:rsidRDefault="00C86223">
      <w:pPr>
        <w:pStyle w:val="ConsPlusNormal"/>
        <w:spacing w:before="220"/>
        <w:ind w:firstLine="540"/>
        <w:jc w:val="both"/>
      </w:pPr>
      <w: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p>
    <w:p w:rsidR="00C86223" w:rsidRDefault="00C86223">
      <w:pPr>
        <w:pStyle w:val="ConsPlusNormal"/>
        <w:spacing w:before="220"/>
        <w:ind w:firstLine="540"/>
        <w:jc w:val="both"/>
      </w:pPr>
      <w:r>
        <w:t>План. Тезисы. Конспект. Реферат. Аннотация. Отзыв. Рецензия.</w:t>
      </w:r>
    </w:p>
    <w:p w:rsidR="00C86223" w:rsidRDefault="00C86223">
      <w:pPr>
        <w:pStyle w:val="ConsPlusNormal"/>
        <w:ind w:firstLine="540"/>
        <w:jc w:val="both"/>
      </w:pPr>
    </w:p>
    <w:p w:rsidR="00C86223" w:rsidRDefault="00C86223">
      <w:pPr>
        <w:pStyle w:val="ConsPlusTitle"/>
        <w:ind w:firstLine="540"/>
        <w:jc w:val="both"/>
        <w:outlineLvl w:val="3"/>
      </w:pPr>
      <w:r>
        <w:t>62.7. Содержание обучения в 11 классе.</w:t>
      </w:r>
    </w:p>
    <w:p w:rsidR="00C86223" w:rsidRDefault="00C86223">
      <w:pPr>
        <w:pStyle w:val="ConsPlusNormal"/>
        <w:spacing w:before="220"/>
        <w:ind w:firstLine="540"/>
        <w:jc w:val="both"/>
      </w:pPr>
      <w:r>
        <w:t>62.7.1. Общие сведения о языке.</w:t>
      </w:r>
    </w:p>
    <w:p w:rsidR="00C86223" w:rsidRDefault="00C86223">
      <w:pPr>
        <w:pStyle w:val="ConsPlusNormal"/>
        <w:spacing w:before="220"/>
        <w:ind w:firstLine="54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 (обзор).</w:t>
      </w:r>
    </w:p>
    <w:p w:rsidR="00C86223" w:rsidRDefault="00C86223">
      <w:pPr>
        <w:pStyle w:val="ConsPlusNormal"/>
        <w:spacing w:before="220"/>
        <w:ind w:firstLine="540"/>
        <w:jc w:val="both"/>
      </w:pPr>
      <w:r>
        <w:t>Язык и речь. Культура речи.</w:t>
      </w:r>
    </w:p>
    <w:p w:rsidR="00C86223" w:rsidRDefault="00C86223">
      <w:pPr>
        <w:pStyle w:val="ConsPlusNormal"/>
        <w:spacing w:before="220"/>
        <w:ind w:firstLine="540"/>
        <w:jc w:val="both"/>
      </w:pPr>
      <w:r>
        <w:t>62.7.2. Синтаксис. Синтаксические нормы.</w:t>
      </w:r>
    </w:p>
    <w:p w:rsidR="00C86223" w:rsidRDefault="00C86223">
      <w:pPr>
        <w:pStyle w:val="ConsPlusNormal"/>
        <w:spacing w:before="220"/>
        <w:ind w:firstLine="540"/>
        <w:jc w:val="both"/>
      </w:pPr>
      <w:r>
        <w:t>Синтаксис как раздел лингвистики (повторение, обобщение). Синтаксический анализ словосочетания и предложения.</w:t>
      </w:r>
    </w:p>
    <w:p w:rsidR="00C86223" w:rsidRDefault="00C86223">
      <w:pPr>
        <w:pStyle w:val="ConsPlusNormal"/>
        <w:spacing w:before="220"/>
        <w:ind w:firstLine="540"/>
        <w:jc w:val="both"/>
      </w:pPr>
      <w:r>
        <w:t>Изобразительно-выразительные средства синтаксиса. Синтаксический параллелизм,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86223" w:rsidRDefault="00C86223">
      <w:pPr>
        <w:pStyle w:val="ConsPlusNormal"/>
        <w:spacing w:before="220"/>
        <w:ind w:firstLine="540"/>
        <w:jc w:val="both"/>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Согласование сказуемого с дополнением, имеющим значение принадлежности (</w:t>
      </w:r>
      <w:r>
        <w:rPr>
          <w:noProof/>
          <w:position w:val="-2"/>
        </w:rPr>
        <w:drawing>
          <wp:inline distT="0" distB="0" distL="0" distR="0">
            <wp:extent cx="796290" cy="167005"/>
            <wp:effectExtent l="0" t="0" r="0" b="0"/>
            <wp:docPr id="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a:extLst>
                        <a:ext uri="{28A0092B-C50C-407E-A947-70E740481C1C}">
                          <a14:useLocalDpi xmlns:a14="http://schemas.microsoft.com/office/drawing/2010/main" val="0"/>
                        </a:ext>
                      </a:extLst>
                    </a:blip>
                    <a:srcRect/>
                    <a:stretch>
                      <a:fillRect/>
                    </a:stretch>
                  </pic:blipFill>
                  <pic:spPr bwMode="auto">
                    <a:xfrm>
                      <a:off x="0" y="0"/>
                      <a:ext cx="796290" cy="167005"/>
                    </a:xfrm>
                    <a:prstGeom prst="rect">
                      <a:avLst/>
                    </a:prstGeom>
                    <a:noFill/>
                    <a:ln>
                      <a:noFill/>
                    </a:ln>
                  </pic:spPr>
                </pic:pic>
              </a:graphicData>
            </a:graphic>
          </wp:inline>
        </w:drawing>
      </w:r>
      <w:r>
        <w:t xml:space="preserve"> баай тылларын баhылаа - </w:t>
      </w:r>
      <w:r>
        <w:rPr>
          <w:noProof/>
          <w:position w:val="-2"/>
        </w:rPr>
        <w:drawing>
          <wp:inline distT="0" distB="0" distL="0" distR="0">
            <wp:extent cx="796290" cy="167005"/>
            <wp:effectExtent l="0" t="0" r="0" b="0"/>
            <wp:docPr id="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a:extLst>
                        <a:ext uri="{28A0092B-C50C-407E-A947-70E740481C1C}">
                          <a14:useLocalDpi xmlns:a14="http://schemas.microsoft.com/office/drawing/2010/main" val="0"/>
                        </a:ext>
                      </a:extLst>
                    </a:blip>
                    <a:srcRect/>
                    <a:stretch>
                      <a:fillRect/>
                    </a:stretch>
                  </pic:blipFill>
                  <pic:spPr bwMode="auto">
                    <a:xfrm>
                      <a:off x="0" y="0"/>
                      <a:ext cx="796290" cy="167005"/>
                    </a:xfrm>
                    <a:prstGeom prst="rect">
                      <a:avLst/>
                    </a:prstGeom>
                    <a:noFill/>
                    <a:ln>
                      <a:noFill/>
                    </a:ln>
                  </pic:spPr>
                </pic:pic>
              </a:graphicData>
            </a:graphic>
          </wp:inline>
        </w:drawing>
      </w:r>
      <w:r>
        <w:t xml:space="preserve"> баай тылын баhылаа). Согласование сказуемого с подлежащим, выраженным аббревиатурой, заимствованным несклоняемым существительным. Основные нормы управления: правильный выбор падежной или предложнопадежной формы управляемого слова. Основные нормы употребления однородных членов предложения. Основные нормы употребления причастных и деепричастных оборотов. Основные нормы построения сложных предложений.</w:t>
      </w:r>
    </w:p>
    <w:p w:rsidR="00C86223" w:rsidRDefault="00C86223">
      <w:pPr>
        <w:pStyle w:val="ConsPlusNormal"/>
        <w:spacing w:before="220"/>
        <w:ind w:firstLine="540"/>
        <w:jc w:val="both"/>
      </w:pPr>
      <w:r>
        <w:t>62.7.3. Пунктуация. Основные правила пунктуации.</w:t>
      </w:r>
    </w:p>
    <w:p w:rsidR="00C86223" w:rsidRDefault="00C86223">
      <w:pPr>
        <w:pStyle w:val="ConsPlusNormal"/>
        <w:spacing w:before="220"/>
        <w:ind w:firstLine="540"/>
        <w:jc w:val="both"/>
      </w:pPr>
      <w:r>
        <w:t>Пунктуация как раздел лингвистики (повторение, обобщение).</w:t>
      </w:r>
    </w:p>
    <w:p w:rsidR="00C86223" w:rsidRDefault="00C86223">
      <w:pPr>
        <w:pStyle w:val="ConsPlusNormal"/>
        <w:spacing w:before="220"/>
        <w:ind w:firstLine="540"/>
        <w:jc w:val="both"/>
      </w:pPr>
      <w:r>
        <w:t>Пунктуационный анализ предложения.</w:t>
      </w:r>
    </w:p>
    <w:p w:rsidR="00C86223" w:rsidRDefault="00C86223">
      <w:pPr>
        <w:pStyle w:val="ConsPlusNormal"/>
        <w:spacing w:before="220"/>
        <w:ind w:firstLine="540"/>
        <w:jc w:val="both"/>
      </w:pPr>
      <w:r>
        <w:t xml:space="preserve">Разделы якутской пунктуации и система правил, включенных в каждый из них: знаки </w:t>
      </w:r>
      <w:r>
        <w:lastRenderedPageBreak/>
        <w:t>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C86223" w:rsidRDefault="00C86223">
      <w:pPr>
        <w:pStyle w:val="ConsPlusNormal"/>
        <w:spacing w:before="220"/>
        <w:ind w:firstLine="540"/>
        <w:jc w:val="both"/>
      </w:pPr>
      <w:r>
        <w:t>Знаки препинания и их функции. Знаки препинания между подлежащим и сказуемым.</w:t>
      </w:r>
    </w:p>
    <w:p w:rsidR="00C86223" w:rsidRDefault="00C86223">
      <w:pPr>
        <w:pStyle w:val="ConsPlusNormal"/>
        <w:spacing w:before="220"/>
        <w:ind w:firstLine="540"/>
        <w:jc w:val="both"/>
      </w:pPr>
      <w:r>
        <w:t>Знаки препинания в предложениях с однородными членами.</w:t>
      </w:r>
    </w:p>
    <w:p w:rsidR="00C86223" w:rsidRDefault="00C86223">
      <w:pPr>
        <w:pStyle w:val="ConsPlusNormal"/>
        <w:spacing w:before="220"/>
        <w:ind w:firstLine="540"/>
        <w:jc w:val="both"/>
      </w:pPr>
      <w:r>
        <w:t>Знаки препинания при обособлении.</w:t>
      </w:r>
    </w:p>
    <w:p w:rsidR="00C86223" w:rsidRDefault="00C86223">
      <w:pPr>
        <w:pStyle w:val="ConsPlusNormal"/>
        <w:spacing w:before="220"/>
        <w:ind w:firstLine="540"/>
        <w:jc w:val="both"/>
      </w:pPr>
      <w:r>
        <w:t>Знаки препинания в предложениях с вводными конструкциями, обращениями, междометиями.</w:t>
      </w:r>
    </w:p>
    <w:p w:rsidR="00C86223" w:rsidRDefault="00C86223">
      <w:pPr>
        <w:pStyle w:val="ConsPlusNormal"/>
        <w:spacing w:before="220"/>
        <w:ind w:firstLine="540"/>
        <w:jc w:val="both"/>
      </w:pPr>
      <w:r>
        <w:t>Знаки препинания в сложном предложении.</w:t>
      </w:r>
    </w:p>
    <w:p w:rsidR="00C86223" w:rsidRDefault="00C86223">
      <w:pPr>
        <w:pStyle w:val="ConsPlusNormal"/>
        <w:spacing w:before="220"/>
        <w:ind w:firstLine="540"/>
        <w:jc w:val="both"/>
      </w:pPr>
      <w:r>
        <w:t>Знаки препинания в сложном предложении с разными видами связи.</w:t>
      </w:r>
    </w:p>
    <w:p w:rsidR="00C86223" w:rsidRDefault="00C86223">
      <w:pPr>
        <w:pStyle w:val="ConsPlusNormal"/>
        <w:spacing w:before="220"/>
        <w:ind w:firstLine="540"/>
        <w:jc w:val="both"/>
      </w:pPr>
      <w:r>
        <w:t>Знаки препинания при передаче чужой речи.</w:t>
      </w:r>
    </w:p>
    <w:p w:rsidR="00C86223" w:rsidRDefault="00C86223">
      <w:pPr>
        <w:pStyle w:val="ConsPlusNormal"/>
        <w:spacing w:before="220"/>
        <w:ind w:firstLine="540"/>
        <w:jc w:val="both"/>
      </w:pPr>
      <w:r>
        <w:t>62.7.4. Функциональная стилистика. Культура речи.</w:t>
      </w:r>
    </w:p>
    <w:p w:rsidR="00C86223" w:rsidRDefault="00C86223">
      <w:pPr>
        <w:pStyle w:val="ConsPlusNormal"/>
        <w:spacing w:before="220"/>
        <w:ind w:firstLine="540"/>
        <w:jc w:val="both"/>
      </w:pPr>
      <w:r>
        <w:t>Функциональная стилистика как раздел лингвистики. Стилистическая норма (повторение, обобщение).</w:t>
      </w:r>
    </w:p>
    <w:p w:rsidR="00C86223" w:rsidRDefault="00C86223">
      <w:pPr>
        <w:pStyle w:val="ConsPlusNormal"/>
        <w:spacing w:before="220"/>
        <w:ind w:firstLine="540"/>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C86223" w:rsidRDefault="00C86223">
      <w:pPr>
        <w:pStyle w:val="ConsPlusNormal"/>
        <w:spacing w:before="220"/>
        <w:ind w:firstLine="540"/>
        <w:jc w:val="both"/>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86223" w:rsidRDefault="00C86223">
      <w:pPr>
        <w:pStyle w:val="ConsPlusNormal"/>
        <w:spacing w:before="220"/>
        <w:ind w:firstLine="540"/>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86223" w:rsidRDefault="00C86223">
      <w:pPr>
        <w:pStyle w:val="ConsPlusNormal"/>
        <w:spacing w:before="220"/>
        <w:ind w:firstLine="540"/>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C86223" w:rsidRDefault="00C86223">
      <w:pPr>
        <w:pStyle w:val="ConsPlusNormal"/>
        <w:spacing w:before="220"/>
        <w:ind w:firstLine="540"/>
        <w:jc w:val="both"/>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86223" w:rsidRDefault="00C86223">
      <w:pPr>
        <w:pStyle w:val="ConsPlusNormal"/>
        <w:ind w:firstLine="540"/>
        <w:jc w:val="both"/>
      </w:pPr>
    </w:p>
    <w:p w:rsidR="00C86223" w:rsidRDefault="00C86223">
      <w:pPr>
        <w:pStyle w:val="ConsPlusTitle"/>
        <w:ind w:firstLine="540"/>
        <w:jc w:val="both"/>
        <w:outlineLvl w:val="3"/>
      </w:pPr>
      <w:r>
        <w:t>62.8. Планируемые результаты освоения программы по родному (якутскому) языку на уровне среднего общего образования.</w:t>
      </w:r>
    </w:p>
    <w:p w:rsidR="00C86223" w:rsidRDefault="00C86223">
      <w:pPr>
        <w:pStyle w:val="ConsPlusNormal"/>
        <w:spacing w:before="220"/>
        <w:ind w:firstLine="540"/>
        <w:jc w:val="both"/>
      </w:pPr>
      <w:r>
        <w:t xml:space="preserve">62.8.1. В результате изучения родного (якутского) языка на уровне среднего общего </w:t>
      </w:r>
      <w:r>
        <w:lastRenderedPageBreak/>
        <w:t>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lastRenderedPageBreak/>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(якутскому) языку;</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(якутского) языка;</w:t>
      </w:r>
    </w:p>
    <w:p w:rsidR="00C86223" w:rsidRDefault="00C86223">
      <w:pPr>
        <w:pStyle w:val="ConsPlusNormal"/>
        <w:spacing w:before="220"/>
        <w:ind w:firstLine="54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C86223" w:rsidRDefault="00C86223">
      <w:pPr>
        <w:pStyle w:val="ConsPlusNormal"/>
        <w:spacing w:before="220"/>
        <w:ind w:firstLine="540"/>
        <w:jc w:val="both"/>
      </w:pPr>
      <w:r>
        <w:t>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lastRenderedPageBreak/>
        <w:t>осознание ценности научной деятельности, готовность осуществлять учебноисследовательскую и проектную деятельность, в том числе по родному (якутскому) языку, индивидуально и в группе.</w:t>
      </w:r>
    </w:p>
    <w:p w:rsidR="00C86223" w:rsidRDefault="00C86223">
      <w:pPr>
        <w:pStyle w:val="ConsPlusNormal"/>
        <w:spacing w:before="220"/>
        <w:ind w:firstLine="540"/>
        <w:jc w:val="both"/>
      </w:pPr>
      <w:r>
        <w:t>62.8.2. В процессе достижения личностных результатов освоения обучающимися программы по родному (якутскому)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86223" w:rsidRDefault="00C86223">
      <w:pPr>
        <w:pStyle w:val="ConsPlusNormal"/>
        <w:spacing w:before="220"/>
        <w:ind w:firstLine="540"/>
        <w:jc w:val="both"/>
      </w:pPr>
      <w:r>
        <w:t>62.8.3. В результате изучения родного (якутского)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62.8.3.1.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языковых явлений, данных в наблюдении;</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62.8.3.2.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w:t>
      </w:r>
      <w:r>
        <w:lastRenderedPageBreak/>
        <w:t>проектов;</w:t>
      </w:r>
    </w:p>
    <w:p w:rsidR="00C86223" w:rsidRDefault="00C86223">
      <w:pPr>
        <w:pStyle w:val="ConsPlusNormal"/>
        <w:spacing w:before="220"/>
        <w:ind w:firstLine="540"/>
        <w:jc w:val="both"/>
      </w:pPr>
      <w:r>
        <w:t>владеть научной, в том числе лингвистической, терминологией, общенаучными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62.8.3.3.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62.8.3.4.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 xml:space="preserve">62.8.3.5. У обучающегося будут сформированы умения самоорганизации как части </w:t>
      </w:r>
      <w:r>
        <w:lastRenderedPageBreak/>
        <w:t>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86223" w:rsidRDefault="00C86223">
      <w:pPr>
        <w:pStyle w:val="ConsPlusNormal"/>
        <w:spacing w:before="220"/>
        <w:ind w:firstLine="540"/>
        <w:jc w:val="both"/>
      </w:pPr>
      <w:r>
        <w:t>62.8.3.6.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62.8.3.7.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видеть мир с позиции другого человека.</w:t>
      </w:r>
    </w:p>
    <w:p w:rsidR="00C86223" w:rsidRDefault="00C86223">
      <w:pPr>
        <w:pStyle w:val="ConsPlusNormal"/>
        <w:spacing w:before="220"/>
        <w:ind w:firstLine="540"/>
        <w:jc w:val="both"/>
      </w:pPr>
      <w:r>
        <w:t>62.8.3.8.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(якутскому) языку;</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62.8.4. Предметные результаты изучения родного (якутского) языка. К концу 10 класса обучающийся научится:</w:t>
      </w:r>
    </w:p>
    <w:p w:rsidR="00C86223" w:rsidRDefault="00C86223">
      <w:pPr>
        <w:pStyle w:val="ConsPlusNormal"/>
        <w:spacing w:before="220"/>
        <w:ind w:firstLine="540"/>
        <w:jc w:val="both"/>
      </w:pPr>
      <w:r>
        <w:t>опознавать лексику с национально-культурным компонентом значения; лексику, отражающую традиционные якутские и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w:t>
      </w:r>
    </w:p>
    <w:p w:rsidR="00C86223" w:rsidRDefault="00C86223">
      <w:pPr>
        <w:pStyle w:val="ConsPlusNormal"/>
        <w:spacing w:before="220"/>
        <w:ind w:firstLine="540"/>
        <w:jc w:val="both"/>
      </w:pPr>
      <w:r>
        <w:t>комментировать фразеологизмы с точки зрения отражения в них истории и культуры народа (в рамках изученного);</w:t>
      </w:r>
    </w:p>
    <w:p w:rsidR="00C86223" w:rsidRDefault="00C86223">
      <w:pPr>
        <w:pStyle w:val="ConsPlusNormal"/>
        <w:spacing w:before="220"/>
        <w:ind w:firstLine="540"/>
        <w:jc w:val="both"/>
      </w:pPr>
      <w:r>
        <w:t>различать формы существования якутского языка (литературный язык, просторечие, народные говоры, профессиональные разновидности), знать и характеризовать признаки литературного языка и его роль в обществе, использовать эти знания в речевой практике;</w:t>
      </w:r>
    </w:p>
    <w:p w:rsidR="00C86223" w:rsidRDefault="00C86223">
      <w:pPr>
        <w:pStyle w:val="ConsPlusNormal"/>
        <w:spacing w:before="220"/>
        <w:ind w:firstLine="540"/>
        <w:jc w:val="both"/>
      </w:pPr>
      <w:r>
        <w:t>комментировать нормативный, коммуникативный и этический аспекты культуры речи, приводить соответствующие примеры;</w:t>
      </w:r>
    </w:p>
    <w:p w:rsidR="00C86223" w:rsidRDefault="00C86223">
      <w:pPr>
        <w:pStyle w:val="ConsPlusNormal"/>
        <w:spacing w:before="220"/>
        <w:ind w:firstLine="54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якутского литературного языка;</w:t>
      </w:r>
    </w:p>
    <w:p w:rsidR="00C86223" w:rsidRDefault="00C86223">
      <w:pPr>
        <w:pStyle w:val="ConsPlusNormal"/>
        <w:spacing w:before="220"/>
        <w:ind w:firstLine="540"/>
        <w:jc w:val="both"/>
      </w:pPr>
      <w:r>
        <w:t>использовать словари якутского языка в учебной деятельности;</w:t>
      </w:r>
    </w:p>
    <w:p w:rsidR="00C86223" w:rsidRDefault="00C86223">
      <w:pPr>
        <w:pStyle w:val="ConsPlusNormal"/>
        <w:spacing w:before="220"/>
        <w:ind w:firstLine="54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якутского литературного языка;</w:t>
      </w:r>
    </w:p>
    <w:p w:rsidR="00C86223" w:rsidRDefault="00C86223">
      <w:pPr>
        <w:pStyle w:val="ConsPlusNormal"/>
        <w:spacing w:before="220"/>
        <w:ind w:firstLine="540"/>
        <w:jc w:val="both"/>
      </w:pPr>
      <w:r>
        <w:t>соблюдать основные произносительные и акцентологические нормы современного якутского литературного языка, использовать орфоэпический словарь;</w:t>
      </w:r>
    </w:p>
    <w:p w:rsidR="00C86223" w:rsidRDefault="00C86223">
      <w:pPr>
        <w:pStyle w:val="ConsPlusNormal"/>
        <w:spacing w:before="220"/>
        <w:ind w:firstLine="540"/>
        <w:jc w:val="both"/>
      </w:pPr>
      <w:r>
        <w:t>выполнять морфемный и словообразовательный анализ слова, использовать словообразовательный словарь;</w:t>
      </w:r>
    </w:p>
    <w:p w:rsidR="00C86223" w:rsidRDefault="00C86223">
      <w:pPr>
        <w:pStyle w:val="ConsPlusNormal"/>
        <w:spacing w:before="220"/>
        <w:ind w:firstLine="540"/>
        <w:jc w:val="both"/>
      </w:pPr>
      <w:r>
        <w:t>анализировать и характеризовать высказывания (в том числе собственные) с точки зрения соблюдения морфологических норм современного якутского литературного языка;</w:t>
      </w:r>
    </w:p>
    <w:p w:rsidR="00C86223" w:rsidRDefault="00C86223">
      <w:pPr>
        <w:pStyle w:val="ConsPlusNormal"/>
        <w:spacing w:before="220"/>
        <w:ind w:firstLine="540"/>
        <w:jc w:val="both"/>
      </w:pPr>
      <w:r>
        <w:t>соблюдать морфологические нормы;</w:t>
      </w:r>
    </w:p>
    <w:p w:rsidR="00C86223" w:rsidRDefault="00C86223">
      <w:pPr>
        <w:pStyle w:val="ConsPlusNormal"/>
        <w:spacing w:before="220"/>
        <w:ind w:firstLine="540"/>
        <w:jc w:val="both"/>
      </w:pPr>
      <w:r>
        <w:t>анализировать и характеризовать текст (в том числе собственный) с точки зрения соблюдения орфографических правил современного якутского литературного языка (в рамках изученного);</w:t>
      </w:r>
    </w:p>
    <w:p w:rsidR="00C86223" w:rsidRDefault="00C86223">
      <w:pPr>
        <w:pStyle w:val="ConsPlusNormal"/>
        <w:spacing w:before="220"/>
        <w:ind w:firstLine="540"/>
        <w:jc w:val="both"/>
      </w:pPr>
      <w:r>
        <w:t>соблюдать правила орфографии, использовать орфографический словарь;</w:t>
      </w:r>
    </w:p>
    <w:p w:rsidR="00C86223" w:rsidRDefault="00C86223">
      <w:pPr>
        <w:pStyle w:val="ConsPlusNormal"/>
        <w:spacing w:before="220"/>
        <w:ind w:firstLine="540"/>
        <w:jc w:val="both"/>
      </w:pPr>
      <w:r>
        <w:t>создавать устные монологические и диалогические высказывания различных типов и жанров;</w:t>
      </w:r>
    </w:p>
    <w:p w:rsidR="00C86223" w:rsidRDefault="00C86223">
      <w:pPr>
        <w:pStyle w:val="ConsPlusNormal"/>
        <w:spacing w:before="220"/>
        <w:ind w:firstLine="540"/>
        <w:jc w:val="both"/>
      </w:pPr>
      <w:r>
        <w:t>употреблять языковые средства в соответствии с речевой ситуацией (объем устных монологических высказываний - не менее 120 слов, объем диалогического высказывания - не менее 8 - 9 реплик);</w:t>
      </w:r>
    </w:p>
    <w:p w:rsidR="00C86223" w:rsidRDefault="00C86223">
      <w:pPr>
        <w:pStyle w:val="ConsPlusNormal"/>
        <w:spacing w:before="220"/>
        <w:ind w:firstLine="540"/>
        <w:jc w:val="both"/>
      </w:pPr>
      <w:r>
        <w:t xml:space="preserve">выступать перед аудиторией с докладом, представлять реферат, исследовательский проект </w:t>
      </w:r>
      <w:r>
        <w:lastRenderedPageBreak/>
        <w:t>на лингвистическую и другие темы;</w:t>
      </w:r>
    </w:p>
    <w:p w:rsidR="00C86223" w:rsidRDefault="00C86223">
      <w:pPr>
        <w:pStyle w:val="ConsPlusNormal"/>
        <w:spacing w:before="220"/>
        <w:ind w:firstLine="540"/>
        <w:jc w:val="both"/>
      </w:pPr>
      <w:r>
        <w:t>использовать образовательные информационно-коммуникационные инструменты и ресурсы для решения учебных задач;</w:t>
      </w:r>
    </w:p>
    <w:p w:rsidR="00C86223" w:rsidRDefault="00C86223">
      <w:pPr>
        <w:pStyle w:val="ConsPlusNormal"/>
        <w:spacing w:before="220"/>
        <w:ind w:firstLine="540"/>
        <w:jc w:val="both"/>
      </w:pPr>
      <w:r>
        <w:t>создавать тексты разных функционально-смысловых типов;</w:t>
      </w:r>
    </w:p>
    <w:p w:rsidR="00C86223" w:rsidRDefault="00C86223">
      <w:pPr>
        <w:pStyle w:val="ConsPlusNormal"/>
        <w:spacing w:before="220"/>
        <w:ind w:firstLine="540"/>
        <w:jc w:val="both"/>
      </w:pPr>
      <w:r>
        <w:t>тексты разных жанров научного, публицистического, официально-делового стилей (объем сочинения-не менее 170 слов);</w:t>
      </w:r>
    </w:p>
    <w:p w:rsidR="00C86223" w:rsidRDefault="00C86223">
      <w:pPr>
        <w:pStyle w:val="ConsPlusNormal"/>
        <w:spacing w:before="220"/>
        <w:ind w:firstLine="540"/>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C86223" w:rsidRDefault="00C86223">
      <w:pPr>
        <w:pStyle w:val="ConsPlusNormal"/>
        <w:spacing w:before="220"/>
        <w:ind w:firstLine="540"/>
        <w:jc w:val="both"/>
      </w:pPr>
      <w:r>
        <w:t>употреблять языковые средства с учетом речевой ситуации;</w:t>
      </w:r>
    </w:p>
    <w:p w:rsidR="00C86223" w:rsidRDefault="00C86223">
      <w:pPr>
        <w:pStyle w:val="ConsPlusNormal"/>
        <w:spacing w:before="220"/>
        <w:ind w:firstLine="540"/>
        <w:jc w:val="both"/>
      </w:pPr>
      <w:r>
        <w:t>соблюдать в устной речи и на письме нормы современного якутского литературного языка;</w:t>
      </w:r>
    </w:p>
    <w:p w:rsidR="00C86223" w:rsidRDefault="00C86223">
      <w:pPr>
        <w:pStyle w:val="ConsPlusNormal"/>
        <w:spacing w:before="220"/>
        <w:ind w:firstLine="540"/>
        <w:jc w:val="both"/>
      </w:pPr>
      <w:r>
        <w:t>оценивать собственную и чужую речь с точки зрения точного, уместного и выразительного словоупотребления;</w:t>
      </w:r>
    </w:p>
    <w:p w:rsidR="00C86223" w:rsidRDefault="00C86223">
      <w:pPr>
        <w:pStyle w:val="ConsPlusNormal"/>
        <w:spacing w:before="220"/>
        <w:ind w:firstLine="540"/>
        <w:jc w:val="both"/>
      </w:pPr>
      <w:r>
        <w:t>создавать вторичные тексты (план, тезисы, конспект, реферат, аннотация, отзыв, рецензия и другие);</w:t>
      </w:r>
    </w:p>
    <w:p w:rsidR="00C86223" w:rsidRDefault="00C86223">
      <w:pPr>
        <w:pStyle w:val="ConsPlusNormal"/>
        <w:spacing w:before="220"/>
        <w:ind w:firstLine="540"/>
        <w:jc w:val="both"/>
      </w:pPr>
      <w:r>
        <w:t>корректировать текст: устранять логические, фактические, этические, грамматические и речевые ошибки.</w:t>
      </w:r>
    </w:p>
    <w:p w:rsidR="00C86223" w:rsidRDefault="00C86223">
      <w:pPr>
        <w:pStyle w:val="ConsPlusNormal"/>
        <w:spacing w:before="220"/>
        <w:ind w:firstLine="540"/>
        <w:jc w:val="both"/>
      </w:pPr>
      <w:r>
        <w:t>62.8.5. Предметные результаты изучения родного (якутского) языка. К концу 11 класса обучающийся научится:</w:t>
      </w:r>
    </w:p>
    <w:p w:rsidR="00C86223" w:rsidRDefault="00C86223">
      <w:pPr>
        <w:pStyle w:val="ConsPlusNormal"/>
        <w:spacing w:before="220"/>
        <w:ind w:firstLine="540"/>
        <w:jc w:val="both"/>
      </w:pPr>
      <w:r>
        <w:t>понимать, оценивать и комментировать уместность или неуместность употребления разговорной и просторечной лексики, жаргонизмов, оправданность или неоправданность употребления иноязычных заимствований, нарушения речевого этикета, этических норм в речевом общении и другое;</w:t>
      </w:r>
    </w:p>
    <w:p w:rsidR="00C86223" w:rsidRDefault="00C86223">
      <w:pPr>
        <w:pStyle w:val="ConsPlusNormal"/>
        <w:spacing w:before="220"/>
        <w:ind w:firstLine="540"/>
        <w:jc w:val="both"/>
      </w:pPr>
      <w:r>
        <w:t>выполнять синтаксический анализ словосочетания, простого и сложного предложения;</w:t>
      </w:r>
    </w:p>
    <w:p w:rsidR="00C86223" w:rsidRDefault="00C86223">
      <w:pPr>
        <w:pStyle w:val="ConsPlusNormal"/>
        <w:spacing w:before="220"/>
        <w:ind w:firstLine="540"/>
        <w:jc w:val="both"/>
      </w:pPr>
      <w:r>
        <w:t>определять изобразительно-выразительные средства синтаксиса якутского языка (в рамках изученного);</w:t>
      </w:r>
    </w:p>
    <w:p w:rsidR="00C86223" w:rsidRDefault="00C86223">
      <w:pPr>
        <w:pStyle w:val="ConsPlusNormal"/>
        <w:spacing w:before="220"/>
        <w:ind w:firstLine="54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C86223" w:rsidRDefault="00C86223">
      <w:pPr>
        <w:pStyle w:val="ConsPlusNormal"/>
        <w:spacing w:before="220"/>
        <w:ind w:firstLine="540"/>
        <w:jc w:val="both"/>
      </w:pPr>
      <w:r>
        <w:t>соблюдать синтаксические нормы;</w:t>
      </w:r>
    </w:p>
    <w:p w:rsidR="00C86223" w:rsidRDefault="00C86223">
      <w:pPr>
        <w:pStyle w:val="ConsPlusNormal"/>
        <w:spacing w:before="220"/>
        <w:ind w:firstLine="540"/>
        <w:jc w:val="both"/>
      </w:pPr>
      <w:r>
        <w:t>использовать справочники;</w:t>
      </w:r>
    </w:p>
    <w:p w:rsidR="00C86223" w:rsidRDefault="00C86223">
      <w:pPr>
        <w:pStyle w:val="ConsPlusNormal"/>
        <w:spacing w:before="220"/>
        <w:ind w:firstLine="540"/>
        <w:jc w:val="both"/>
      </w:pPr>
      <w:r>
        <w:t>анализировать и характеризовать текст с точки зрения соблюдения пунктуационных правил современного якутского литературного языка (в рамках изученного);</w:t>
      </w:r>
    </w:p>
    <w:p w:rsidR="00C86223" w:rsidRDefault="00C86223">
      <w:pPr>
        <w:pStyle w:val="ConsPlusNormal"/>
        <w:spacing w:before="220"/>
        <w:ind w:firstLine="540"/>
        <w:jc w:val="both"/>
      </w:pPr>
      <w:r>
        <w:t>соблюдать правила пунктуации;</w:t>
      </w:r>
    </w:p>
    <w:p w:rsidR="00C86223" w:rsidRDefault="00C86223">
      <w:pPr>
        <w:pStyle w:val="ConsPlusNormal"/>
        <w:spacing w:before="220"/>
        <w:ind w:firstLine="540"/>
        <w:jc w:val="both"/>
      </w:pPr>
      <w:r>
        <w:t>использовать справочники по пунктуации;</w:t>
      </w:r>
    </w:p>
    <w:p w:rsidR="00C86223" w:rsidRDefault="00C86223">
      <w:pPr>
        <w:pStyle w:val="ConsPlusNormal"/>
        <w:spacing w:before="220"/>
        <w:ind w:firstLine="540"/>
        <w:jc w:val="both"/>
      </w:pPr>
      <w:r>
        <w:lastRenderedPageBreak/>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86223" w:rsidRDefault="00C86223">
      <w:pPr>
        <w:pStyle w:val="ConsPlusNormal"/>
        <w:spacing w:before="22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 применять знания о функциональных разновидностях языка в речевой практике.</w:t>
      </w:r>
    </w:p>
    <w:p w:rsidR="00C86223" w:rsidRDefault="00C86223">
      <w:pPr>
        <w:pStyle w:val="ConsPlusNormal"/>
        <w:ind w:firstLine="540"/>
        <w:jc w:val="both"/>
      </w:pPr>
    </w:p>
    <w:p w:rsidR="00C86223" w:rsidRDefault="00C86223">
      <w:pPr>
        <w:pStyle w:val="ConsPlusTitle"/>
        <w:ind w:firstLine="540"/>
        <w:jc w:val="both"/>
        <w:outlineLvl w:val="2"/>
      </w:pPr>
      <w:r>
        <w:t>63. Федеральная рабочая программа по учебному предмету "Родная литература (русская)".</w:t>
      </w:r>
    </w:p>
    <w:p w:rsidR="00C86223" w:rsidRDefault="00C86223">
      <w:pPr>
        <w:pStyle w:val="ConsPlusNormal"/>
        <w:spacing w:before="220"/>
        <w:ind w:firstLine="540"/>
        <w:jc w:val="both"/>
      </w:pPr>
      <w:r>
        <w:t>63.1. 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rsidR="00C86223" w:rsidRDefault="00C86223">
      <w:pPr>
        <w:pStyle w:val="ConsPlusNormal"/>
        <w:spacing w:before="220"/>
        <w:ind w:firstLine="540"/>
        <w:jc w:val="both"/>
      </w:pPr>
      <w:r>
        <w:t>63.2. Пояснительная записка отражает общие цели и задачи изучения родной литературы (русской),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63.3.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63.4. 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63.5. Пояснительная записка.</w:t>
      </w:r>
    </w:p>
    <w:p w:rsidR="00C86223" w:rsidRDefault="00C86223">
      <w:pPr>
        <w:pStyle w:val="ConsPlusNormal"/>
        <w:spacing w:before="220"/>
        <w:ind w:firstLine="540"/>
        <w:jc w:val="both"/>
      </w:pPr>
      <w:r>
        <w:t xml:space="preserve">63.5.1. 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313">
        <w:r>
          <w:rPr>
            <w:color w:val="0000FF"/>
          </w:rPr>
          <w:t>ФГОС СОО</w:t>
        </w:r>
      </w:hyperlink>
      <w:r>
        <w:t>.</w:t>
      </w:r>
    </w:p>
    <w:p w:rsidR="00C86223" w:rsidRDefault="00C86223">
      <w:pPr>
        <w:pStyle w:val="ConsPlusNormal"/>
        <w:spacing w:before="220"/>
        <w:ind w:firstLine="540"/>
        <w:jc w:val="both"/>
      </w:pPr>
      <w:r>
        <w:t>63.5.2. 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w:t>
      </w:r>
    </w:p>
    <w:p w:rsidR="00C86223" w:rsidRDefault="00C86223">
      <w:pPr>
        <w:pStyle w:val="ConsPlusNormal"/>
        <w:spacing w:before="220"/>
        <w:ind w:firstLine="540"/>
        <w:jc w:val="both"/>
      </w:pPr>
      <w:r>
        <w:t>63.5.3. 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C86223" w:rsidRDefault="00C86223">
      <w:pPr>
        <w:pStyle w:val="ConsPlusNormal"/>
        <w:spacing w:before="220"/>
        <w:ind w:firstLine="540"/>
        <w:jc w:val="both"/>
      </w:pPr>
      <w:r>
        <w:t xml:space="preserve">63.5.4. Программа по родной литературе (русской) поможет учителю при создании рабочей программы на уровне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w:t>
      </w:r>
      <w:hyperlink r:id="rId314">
        <w:r>
          <w:rPr>
            <w:color w:val="0000FF"/>
          </w:rPr>
          <w:t>ФГОС СОО</w:t>
        </w:r>
      </w:hyperlink>
      <w:r>
        <w:t>, определить содержание учебного курса и распределить его на два года обучения, 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C86223" w:rsidRDefault="00C86223">
      <w:pPr>
        <w:pStyle w:val="ConsPlusNormal"/>
        <w:spacing w:before="220"/>
        <w:ind w:firstLine="540"/>
        <w:jc w:val="both"/>
      </w:pPr>
      <w:r>
        <w:t xml:space="preserve">63.5.5. Русская литература, являясь одной из самых богатых литератур мира, предоставляет </w:t>
      </w:r>
      <w:r>
        <w:lastRenderedPageBreak/>
        <w:t>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ее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C86223" w:rsidRDefault="00C86223">
      <w:pPr>
        <w:pStyle w:val="ConsPlusNormal"/>
        <w:spacing w:before="220"/>
        <w:ind w:firstLine="540"/>
        <w:jc w:val="both"/>
      </w:pPr>
      <w:r>
        <w:t>63.5.6. 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w:t>
      </w:r>
    </w:p>
    <w:p w:rsidR="00C86223" w:rsidRDefault="00C86223">
      <w:pPr>
        <w:pStyle w:val="ConsPlusNormal"/>
        <w:spacing w:before="220"/>
        <w:ind w:firstLine="540"/>
        <w:jc w:val="both"/>
      </w:pPr>
      <w:r>
        <w:t>63.5.7. 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C86223" w:rsidRDefault="00C86223">
      <w:pPr>
        <w:pStyle w:val="ConsPlusNormal"/>
        <w:spacing w:before="220"/>
        <w:ind w:firstLine="540"/>
        <w:jc w:val="both"/>
      </w:pPr>
      <w:r>
        <w:t>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w:t>
      </w:r>
    </w:p>
    <w:p w:rsidR="00C86223" w:rsidRDefault="00C86223">
      <w:pPr>
        <w:pStyle w:val="ConsPlusNormal"/>
        <w:spacing w:before="220"/>
        <w:ind w:firstLine="540"/>
        <w:jc w:val="both"/>
      </w:pPr>
      <w:r>
        <w:t>построением содержания в соответствии с проблемно-тематическими блоками;</w:t>
      </w:r>
    </w:p>
    <w:p w:rsidR="00C86223" w:rsidRDefault="00C86223">
      <w:pPr>
        <w:pStyle w:val="ConsPlusNormal"/>
        <w:spacing w:before="220"/>
        <w:ind w:firstLine="540"/>
        <w:jc w:val="both"/>
      </w:pPr>
      <w: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C86223" w:rsidRDefault="00C86223">
      <w:pPr>
        <w:pStyle w:val="ConsPlusNormal"/>
        <w:spacing w:before="220"/>
        <w:ind w:firstLine="540"/>
        <w:jc w:val="both"/>
      </w:pPr>
      <w:r>
        <w:t>63.5.8. Содержание курса "Родная литература (русская)" не повторяет содержание курса "Литература", а дополняет его, удовлетворяя потребности обучающихся 10 - 11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w:t>
      </w:r>
    </w:p>
    <w:p w:rsidR="00C86223" w:rsidRDefault="00C86223">
      <w:pPr>
        <w:pStyle w:val="ConsPlusNormal"/>
        <w:spacing w:before="220"/>
        <w:ind w:firstLine="540"/>
        <w:jc w:val="both"/>
      </w:pPr>
      <w:r>
        <w:t>63.5.9. 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10 - 11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w:t>
      </w:r>
    </w:p>
    <w:p w:rsidR="00C86223" w:rsidRDefault="00C86223">
      <w:pPr>
        <w:pStyle w:val="ConsPlusNormal"/>
        <w:spacing w:before="220"/>
        <w:ind w:firstLine="540"/>
        <w:jc w:val="both"/>
      </w:pPr>
      <w:r>
        <w:t>63.5.10. 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w:t>
      </w:r>
    </w:p>
    <w:p w:rsidR="00C86223" w:rsidRDefault="00C86223">
      <w:pPr>
        <w:pStyle w:val="ConsPlusNormal"/>
        <w:spacing w:before="220"/>
        <w:ind w:firstLine="540"/>
        <w:jc w:val="both"/>
      </w:pPr>
      <w:r>
        <w:t>63.5.11. 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w:t>
      </w:r>
    </w:p>
    <w:p w:rsidR="00C86223" w:rsidRDefault="00C86223">
      <w:pPr>
        <w:pStyle w:val="ConsPlusNormal"/>
        <w:spacing w:before="220"/>
        <w:ind w:firstLine="540"/>
        <w:jc w:val="both"/>
      </w:pPr>
      <w:r>
        <w:lastRenderedPageBreak/>
        <w:t>"Времена не выбирают";</w:t>
      </w:r>
    </w:p>
    <w:p w:rsidR="00C86223" w:rsidRDefault="00C86223">
      <w:pPr>
        <w:pStyle w:val="ConsPlusNormal"/>
        <w:spacing w:before="220"/>
        <w:ind w:firstLine="540"/>
        <w:jc w:val="both"/>
      </w:pPr>
      <w:r>
        <w:t>"Тайны русской души";</w:t>
      </w:r>
    </w:p>
    <w:p w:rsidR="00C86223" w:rsidRDefault="00C86223">
      <w:pPr>
        <w:pStyle w:val="ConsPlusNormal"/>
        <w:spacing w:before="220"/>
        <w:ind w:firstLine="540"/>
        <w:jc w:val="both"/>
      </w:pPr>
      <w:r>
        <w:t>"В поисках счастья".</w:t>
      </w:r>
    </w:p>
    <w:p w:rsidR="00C86223" w:rsidRDefault="00C86223">
      <w:pPr>
        <w:pStyle w:val="ConsPlusNormal"/>
        <w:spacing w:before="220"/>
        <w:ind w:firstLine="540"/>
        <w:jc w:val="both"/>
      </w:pPr>
      <w:r>
        <w:t>63.5.12. 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C86223" w:rsidRDefault="00C86223">
      <w:pPr>
        <w:pStyle w:val="ConsPlusNormal"/>
        <w:spacing w:before="220"/>
        <w:ind w:firstLine="540"/>
        <w:jc w:val="both"/>
      </w:pPr>
      <w:r>
        <w:t>"Человек в круговороте истории";</w:t>
      </w:r>
    </w:p>
    <w:p w:rsidR="00C86223" w:rsidRDefault="00C86223">
      <w:pPr>
        <w:pStyle w:val="ConsPlusNormal"/>
        <w:spacing w:before="220"/>
        <w:ind w:firstLine="540"/>
        <w:jc w:val="both"/>
      </w:pPr>
      <w:r>
        <w:t>"Загадочная русская душа";</w:t>
      </w:r>
    </w:p>
    <w:p w:rsidR="00C86223" w:rsidRDefault="00C86223">
      <w:pPr>
        <w:pStyle w:val="ConsPlusNormal"/>
        <w:spacing w:before="220"/>
        <w:ind w:firstLine="540"/>
        <w:jc w:val="both"/>
      </w:pPr>
      <w:r>
        <w:t>"Существует ли формула счастья?".</w:t>
      </w:r>
    </w:p>
    <w:p w:rsidR="00C86223" w:rsidRDefault="00C86223">
      <w:pPr>
        <w:pStyle w:val="ConsPlusNormal"/>
        <w:spacing w:before="220"/>
        <w:ind w:firstLine="540"/>
        <w:jc w:val="both"/>
      </w:pPr>
      <w:r>
        <w:t>63.5.13. В тематические блоки программы включены литературные произведения с ярко выраженными национально-специфическими явлениями, образами и мотивами, отраженными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C86223" w:rsidRDefault="00C86223">
      <w:pPr>
        <w:pStyle w:val="ConsPlusNormal"/>
        <w:spacing w:before="220"/>
        <w:ind w:firstLine="540"/>
        <w:jc w:val="both"/>
      </w:pPr>
      <w:r>
        <w:t>63.5.14. 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C86223" w:rsidRDefault="00C86223">
      <w:pPr>
        <w:pStyle w:val="ConsPlusNormal"/>
        <w:spacing w:before="220"/>
        <w:ind w:firstLine="540"/>
        <w:jc w:val="both"/>
      </w:pPr>
      <w:r>
        <w:t>63.5.15. Изучение предмета "Родная литература (русская)" должно обеспечить достижение следующих целей:</w:t>
      </w:r>
    </w:p>
    <w:p w:rsidR="00C86223" w:rsidRDefault="00C86223">
      <w:pPr>
        <w:pStyle w:val="ConsPlusNormal"/>
        <w:spacing w:before="220"/>
        <w:ind w:firstLine="540"/>
        <w:jc w:val="both"/>
      </w:pPr>
      <w: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C86223" w:rsidRDefault="00C86223">
      <w:pPr>
        <w:pStyle w:val="ConsPlusNormal"/>
        <w:spacing w:before="220"/>
        <w:ind w:firstLine="540"/>
        <w:jc w:val="both"/>
      </w:pPr>
      <w:r>
        <w:t>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w:t>
      </w:r>
    </w:p>
    <w:p w:rsidR="00C86223" w:rsidRDefault="00C86223">
      <w:pPr>
        <w:pStyle w:val="ConsPlusNormal"/>
        <w:spacing w:before="220"/>
        <w:ind w:firstLine="540"/>
        <w:jc w:val="both"/>
      </w:pPr>
      <w:r>
        <w:t>формирование представлений о тесной связи между языковым, литературным, интеллектуальным, духовно-нравственным становлением личности;</w:t>
      </w:r>
    </w:p>
    <w:p w:rsidR="00C86223" w:rsidRDefault="00C86223">
      <w:pPr>
        <w:pStyle w:val="ConsPlusNormal"/>
        <w:spacing w:before="220"/>
        <w:ind w:firstLine="540"/>
        <w:jc w:val="both"/>
      </w:pPr>
      <w:r>
        <w:t>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w:t>
      </w:r>
    </w:p>
    <w:p w:rsidR="00C86223" w:rsidRDefault="00C86223">
      <w:pPr>
        <w:pStyle w:val="ConsPlusNormal"/>
        <w:spacing w:before="220"/>
        <w:ind w:firstLine="540"/>
        <w:jc w:val="both"/>
      </w:pPr>
      <w:r>
        <w:t>63.5.16. Достижение указанных целей возможно при комплексном решении следующих взаимосвязанных учебных задач:</w:t>
      </w:r>
    </w:p>
    <w:p w:rsidR="00C86223" w:rsidRDefault="00C86223">
      <w:pPr>
        <w:pStyle w:val="ConsPlusNormal"/>
        <w:spacing w:before="220"/>
        <w:ind w:firstLine="540"/>
        <w:jc w:val="both"/>
      </w:pPr>
      <w:r>
        <w:t>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w:t>
      </w:r>
    </w:p>
    <w:p w:rsidR="00C86223" w:rsidRDefault="00C86223">
      <w:pPr>
        <w:pStyle w:val="ConsPlusNormal"/>
        <w:spacing w:before="220"/>
        <w:ind w:firstLine="540"/>
        <w:jc w:val="both"/>
      </w:pPr>
      <w:r>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C86223" w:rsidRDefault="00C86223">
      <w:pPr>
        <w:pStyle w:val="ConsPlusNormal"/>
        <w:spacing w:before="220"/>
        <w:ind w:firstLine="540"/>
        <w:jc w:val="both"/>
      </w:pPr>
      <w:r>
        <w:lastRenderedPageBreak/>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C86223" w:rsidRDefault="00C86223">
      <w:pPr>
        <w:pStyle w:val="ConsPlusNormal"/>
        <w:spacing w:before="220"/>
        <w:ind w:firstLine="540"/>
        <w:jc w:val="both"/>
      </w:pPr>
      <w:r>
        <w:t>формирование знаний о базовых концептах русского языка, создающих художественную картину мира, ключевых проблемах произведений русской литературы;</w:t>
      </w:r>
    </w:p>
    <w:p w:rsidR="00C86223" w:rsidRDefault="00C86223">
      <w:pPr>
        <w:pStyle w:val="ConsPlusNormal"/>
        <w:spacing w:before="220"/>
        <w:ind w:firstLine="540"/>
        <w:jc w:val="both"/>
      </w:pPr>
      <w:r>
        <w:t>развитие умения выявлять идейно-тематическое содержание произведений разных жанров;</w:t>
      </w:r>
    </w:p>
    <w:p w:rsidR="00C86223" w:rsidRDefault="00C86223">
      <w:pPr>
        <w:pStyle w:val="ConsPlusNormal"/>
        <w:spacing w:before="220"/>
        <w:ind w:firstLine="540"/>
        <w:jc w:val="both"/>
      </w:pPr>
      <w: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C86223" w:rsidRDefault="00C86223">
      <w:pPr>
        <w:pStyle w:val="ConsPlusNormal"/>
        <w:spacing w:before="220"/>
        <w:ind w:firstLine="540"/>
        <w:jc w:val="both"/>
      </w:pPr>
      <w:r>
        <w:t>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w:t>
      </w:r>
    </w:p>
    <w:p w:rsidR="00C86223" w:rsidRDefault="00C86223">
      <w:pPr>
        <w:pStyle w:val="ConsPlusNormal"/>
        <w:spacing w:before="220"/>
        <w:ind w:firstLine="540"/>
        <w:jc w:val="both"/>
      </w:pPr>
      <w:r>
        <w:t xml:space="preserve">63.5.17. В соответствии с </w:t>
      </w:r>
      <w:hyperlink r:id="rId315">
        <w:r>
          <w:rPr>
            <w:color w:val="0000FF"/>
          </w:rPr>
          <w:t>ФГОС СОО</w:t>
        </w:r>
      </w:hyperlink>
      <w:r>
        <w:t xml:space="preserve"> родная литература (русская) входит в предметную область "Родной язык и родная литература" и является обязательным для изучения.</w:t>
      </w:r>
    </w:p>
    <w:p w:rsidR="00C86223" w:rsidRDefault="00C86223">
      <w:pPr>
        <w:pStyle w:val="ConsPlusNormal"/>
        <w:spacing w:before="220"/>
        <w:ind w:firstLine="540"/>
        <w:jc w:val="both"/>
      </w:pPr>
      <w:r>
        <w:t>63.5.18. Общее число часов, рекомендованных для изучения родной литературы (русской) - 68 часов: в 10 классе - 34 часа (1 час в неделю), в 11 классе - 34 часа (1 час в неделю).</w:t>
      </w:r>
    </w:p>
    <w:p w:rsidR="00C86223" w:rsidRDefault="00C86223">
      <w:pPr>
        <w:pStyle w:val="ConsPlusNormal"/>
        <w:spacing w:before="220"/>
        <w:ind w:firstLine="540"/>
        <w:jc w:val="both"/>
      </w:pPr>
      <w:r>
        <w:t>63.5.19. 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C86223" w:rsidRDefault="00C86223">
      <w:pPr>
        <w:pStyle w:val="ConsPlusNormal"/>
        <w:spacing w:before="220"/>
        <w:ind w:firstLine="540"/>
        <w:jc w:val="both"/>
      </w:pPr>
      <w:r>
        <w:t>63.5.20. Родная литература (русская) не ущемляет права обучающихся, изучающих иные (не русский) родные языки. Поэтому учебное время, отведенное на изучение данной дисциплины, не может рассматриваться как время для углубленного изучения основного курса "Литература".</w:t>
      </w:r>
    </w:p>
    <w:p w:rsidR="00C86223" w:rsidRDefault="00C86223">
      <w:pPr>
        <w:pStyle w:val="ConsPlusNormal"/>
        <w:ind w:firstLine="540"/>
        <w:jc w:val="both"/>
      </w:pPr>
    </w:p>
    <w:p w:rsidR="00C86223" w:rsidRDefault="00C86223">
      <w:pPr>
        <w:pStyle w:val="ConsPlusTitle"/>
        <w:ind w:firstLine="540"/>
        <w:jc w:val="both"/>
        <w:outlineLvl w:val="3"/>
      </w:pPr>
      <w:r>
        <w:t>63.6. Содержание обучения в 10 классе.</w:t>
      </w:r>
    </w:p>
    <w:p w:rsidR="00C86223" w:rsidRDefault="00C86223">
      <w:pPr>
        <w:pStyle w:val="ConsPlusNormal"/>
        <w:spacing w:before="220"/>
        <w:ind w:firstLine="540"/>
        <w:jc w:val="both"/>
      </w:pPr>
      <w:r>
        <w:t>63.6.1. Раздел 1. Времена не выбирают.</w:t>
      </w:r>
    </w:p>
    <w:p w:rsidR="00C86223" w:rsidRDefault="00C86223">
      <w:pPr>
        <w:pStyle w:val="ConsPlusNormal"/>
        <w:spacing w:before="220"/>
        <w:ind w:firstLine="540"/>
        <w:jc w:val="both"/>
      </w:pPr>
      <w:r>
        <w:t>Враг этот был - крепостное право.</w:t>
      </w:r>
    </w:p>
    <w:p w:rsidR="00C86223" w:rsidRDefault="00C86223">
      <w:pPr>
        <w:pStyle w:val="ConsPlusNormal"/>
        <w:spacing w:before="220"/>
        <w:ind w:firstLine="540"/>
        <w:jc w:val="both"/>
      </w:pPr>
      <w:r>
        <w:t>Рассказы и повести (два произведения по выбору). Например: А.И. Герцен "Сорока-воровка" (в сокращении), Л.Н. Толстой "Утро помещика" (фрагменты) и другие.</w:t>
      </w:r>
    </w:p>
    <w:p w:rsidR="00C86223" w:rsidRDefault="00C86223">
      <w:pPr>
        <w:pStyle w:val="ConsPlusNormal"/>
        <w:spacing w:before="220"/>
        <w:ind w:firstLine="540"/>
        <w:jc w:val="both"/>
      </w:pPr>
      <w:r>
        <w:t>Хождение в народ.</w:t>
      </w:r>
    </w:p>
    <w:p w:rsidR="00C86223" w:rsidRDefault="00C86223">
      <w:pPr>
        <w:pStyle w:val="ConsPlusNormal"/>
        <w:spacing w:before="220"/>
        <w:ind w:firstLine="540"/>
        <w:jc w:val="both"/>
      </w:pPr>
      <w:r>
        <w:t>В.Г. Короленко. Рассказы (один по выбору). Например, "Чудная" и другие.</w:t>
      </w:r>
    </w:p>
    <w:p w:rsidR="00C86223" w:rsidRDefault="00C86223">
      <w:pPr>
        <w:pStyle w:val="ConsPlusNormal"/>
        <w:spacing w:before="220"/>
        <w:ind w:firstLine="540"/>
        <w:jc w:val="both"/>
      </w:pPr>
      <w:r>
        <w:t>Время - это испытанье.</w:t>
      </w:r>
    </w:p>
    <w:p w:rsidR="00C86223" w:rsidRDefault="00C86223">
      <w:pPr>
        <w:pStyle w:val="ConsPlusNormal"/>
        <w:spacing w:before="220"/>
        <w:ind w:firstLine="540"/>
        <w:jc w:val="both"/>
      </w:pPr>
      <w:r>
        <w:t xml:space="preserve">Стихотворения (одно по выбору). Например: А.С. Кушнер "Времена не выбирают...", В.С. </w:t>
      </w:r>
      <w:r>
        <w:lastRenderedPageBreak/>
        <w:t>Высоцкий "Оплавляются свечи...", А.А. Вознесенский "Живите не в пространстве, а во времени..." и другие.</w:t>
      </w:r>
    </w:p>
    <w:p w:rsidR="00C86223" w:rsidRDefault="00C86223">
      <w:pPr>
        <w:pStyle w:val="ConsPlusNormal"/>
        <w:spacing w:before="220"/>
        <w:ind w:firstLine="540"/>
        <w:jc w:val="both"/>
      </w:pPr>
      <w:r>
        <w:t>63.6.2. Раздел 2. Тайны русской души.</w:t>
      </w:r>
    </w:p>
    <w:p w:rsidR="00C86223" w:rsidRDefault="00C86223">
      <w:pPr>
        <w:pStyle w:val="ConsPlusNormal"/>
        <w:spacing w:before="220"/>
        <w:ind w:firstLine="540"/>
        <w:jc w:val="both"/>
      </w:pPr>
      <w:r>
        <w:t>Русский Гамлет.</w:t>
      </w:r>
    </w:p>
    <w:p w:rsidR="00C86223" w:rsidRDefault="00C86223">
      <w:pPr>
        <w:pStyle w:val="ConsPlusNormal"/>
        <w:spacing w:before="220"/>
        <w:ind w:firstLine="540"/>
        <w:jc w:val="both"/>
      </w:pPr>
      <w:r>
        <w:t>И.С. Тургенев. Рассказы и повести (одно произведение по выбору). Например: "Гамлет Щигровского уезда", "Дневник лишнего человека" и другие.</w:t>
      </w:r>
    </w:p>
    <w:p w:rsidR="00C86223" w:rsidRDefault="00C86223">
      <w:pPr>
        <w:pStyle w:val="ConsPlusNormal"/>
        <w:spacing w:before="220"/>
        <w:ind w:firstLine="540"/>
        <w:jc w:val="both"/>
      </w:pPr>
      <w:r>
        <w:t>Не стоит земля без праведника.</w:t>
      </w:r>
    </w:p>
    <w:p w:rsidR="00C86223" w:rsidRDefault="00C86223">
      <w:pPr>
        <w:pStyle w:val="ConsPlusNormal"/>
        <w:spacing w:before="220"/>
        <w:ind w:firstLine="540"/>
        <w:jc w:val="both"/>
      </w:pPr>
      <w:r>
        <w:t>Н.С. Лесков. Рассказы (один по выбору). Например: "Кадетский монастырь", "Пигмей", "Инженеры-бессребреники" и другие (из цикла "Праведники").</w:t>
      </w:r>
    </w:p>
    <w:p w:rsidR="00C86223" w:rsidRDefault="00C86223">
      <w:pPr>
        <w:pStyle w:val="ConsPlusNormal"/>
        <w:spacing w:before="220"/>
        <w:ind w:firstLine="540"/>
        <w:jc w:val="both"/>
      </w:pPr>
      <w:r>
        <w:t>Любовью все спасается.</w:t>
      </w:r>
    </w:p>
    <w:p w:rsidR="00C86223" w:rsidRDefault="00C86223">
      <w:pPr>
        <w:pStyle w:val="ConsPlusNormal"/>
        <w:spacing w:before="220"/>
        <w:ind w:firstLine="540"/>
        <w:jc w:val="both"/>
      </w:pPr>
      <w:r>
        <w:t>Рассказы и повести (два произведения по выбору). Например: Ф.М. Достоевский "Столетняя", "Кроткая" (из "Дневника писателя"), А.П. Чехов "Душечка", "Дуэль", "Верочка" и другие.</w:t>
      </w:r>
    </w:p>
    <w:p w:rsidR="00C86223" w:rsidRDefault="00C86223">
      <w:pPr>
        <w:pStyle w:val="ConsPlusNormal"/>
        <w:spacing w:before="220"/>
        <w:ind w:firstLine="540"/>
        <w:jc w:val="both"/>
      </w:pPr>
      <w:r>
        <w:t>63.6.3. Раздел 3. В поисках счастья.</w:t>
      </w:r>
    </w:p>
    <w:p w:rsidR="00C86223" w:rsidRDefault="00C86223">
      <w:pPr>
        <w:pStyle w:val="ConsPlusNormal"/>
        <w:spacing w:before="220"/>
        <w:ind w:firstLine="540"/>
        <w:jc w:val="both"/>
      </w:pPr>
      <w:r>
        <w:t>Не накажи меня подобным счастьем.</w:t>
      </w:r>
    </w:p>
    <w:p w:rsidR="00C86223" w:rsidRDefault="00C86223">
      <w:pPr>
        <w:pStyle w:val="ConsPlusNormal"/>
        <w:spacing w:before="220"/>
        <w:ind w:firstLine="540"/>
        <w:jc w:val="both"/>
      </w:pPr>
      <w:r>
        <w:t>Повести и романы (одно произведение по выбору). Например: Н.Г. Помяловский "Мещанское счастье" (фрагменты), И.Н. Потапенко "Не герой" (фрагменты) и другие.</w:t>
      </w:r>
    </w:p>
    <w:p w:rsidR="00C86223" w:rsidRDefault="00C86223">
      <w:pPr>
        <w:pStyle w:val="ConsPlusNormal"/>
        <w:spacing w:before="220"/>
        <w:ind w:firstLine="540"/>
        <w:jc w:val="both"/>
      </w:pPr>
      <w:r>
        <w:t>И безумно, мучительно хочется счастья.</w:t>
      </w:r>
    </w:p>
    <w:p w:rsidR="00C86223" w:rsidRDefault="00C86223">
      <w:pPr>
        <w:pStyle w:val="ConsPlusNormal"/>
        <w:spacing w:before="220"/>
        <w:ind w:firstLine="540"/>
        <w:jc w:val="both"/>
      </w:pPr>
      <w:r>
        <w:t>С.Я. Надсон. Стихотворения (одно по выбору). Например: "Я вчера еще рад был отречься от счастья...", "Я долго счастья ждал...", "Любовь - обман, и жизнь - мгновенье..." и другие.</w:t>
      </w:r>
    </w:p>
    <w:p w:rsidR="00C86223" w:rsidRDefault="00C86223">
      <w:pPr>
        <w:pStyle w:val="ConsPlusNormal"/>
        <w:spacing w:before="220"/>
        <w:ind w:firstLine="540"/>
        <w:jc w:val="both"/>
      </w:pPr>
      <w:r>
        <w:t>Главное - перевернуть жизнь.</w:t>
      </w:r>
    </w:p>
    <w:p w:rsidR="00C86223" w:rsidRDefault="00C86223">
      <w:pPr>
        <w:pStyle w:val="ConsPlusNormal"/>
        <w:spacing w:before="220"/>
        <w:ind w:firstLine="540"/>
        <w:jc w:val="both"/>
      </w:pPr>
      <w:r>
        <w:t>А.П. Чехов. Рассказы (один по выбору). Например: "Невеста", "О любви" и другие.</w:t>
      </w:r>
    </w:p>
    <w:p w:rsidR="00C86223" w:rsidRDefault="00C86223">
      <w:pPr>
        <w:pStyle w:val="ConsPlusNormal"/>
        <w:spacing w:before="220"/>
        <w:ind w:firstLine="540"/>
        <w:jc w:val="both"/>
      </w:pPr>
      <w:r>
        <w:t>На свете счастье есть.</w:t>
      </w:r>
    </w:p>
    <w:p w:rsidR="00C86223" w:rsidRDefault="00C86223">
      <w:pPr>
        <w:pStyle w:val="ConsPlusNormal"/>
        <w:spacing w:before="220"/>
        <w:ind w:firstLine="540"/>
        <w:jc w:val="both"/>
      </w:pPr>
      <w:r>
        <w:t>Рассказы и повести (три произведения по выбору). Например: А.Я. Яшин "Первый гонорар", "Угощаю рябиной", Ю.В. Буйда "О реках, деревьях и звездах", "Свинцовая Анна", Г.И. Полонский "Доживем до понедельника" и другие.</w:t>
      </w:r>
    </w:p>
    <w:p w:rsidR="00C86223" w:rsidRDefault="00C86223">
      <w:pPr>
        <w:pStyle w:val="ConsPlusNormal"/>
        <w:ind w:firstLine="540"/>
        <w:jc w:val="both"/>
      </w:pPr>
    </w:p>
    <w:p w:rsidR="00C86223" w:rsidRDefault="00C86223">
      <w:pPr>
        <w:pStyle w:val="ConsPlusTitle"/>
        <w:ind w:firstLine="540"/>
        <w:jc w:val="both"/>
        <w:outlineLvl w:val="3"/>
      </w:pPr>
      <w:r>
        <w:t>63.7. Содержание обучения в 11 классе.</w:t>
      </w:r>
    </w:p>
    <w:p w:rsidR="00C86223" w:rsidRDefault="00C86223">
      <w:pPr>
        <w:pStyle w:val="ConsPlusNormal"/>
        <w:spacing w:before="220"/>
        <w:ind w:firstLine="540"/>
        <w:jc w:val="both"/>
      </w:pPr>
      <w:r>
        <w:t>63.7.1. Раздел 1. Человек в круговороте истории.</w:t>
      </w:r>
    </w:p>
    <w:p w:rsidR="00C86223" w:rsidRDefault="00C86223">
      <w:pPr>
        <w:pStyle w:val="ConsPlusNormal"/>
        <w:spacing w:before="220"/>
        <w:ind w:firstLine="540"/>
        <w:jc w:val="both"/>
      </w:pPr>
      <w:r>
        <w:t>На далекой Гражданской.</w:t>
      </w:r>
    </w:p>
    <w:p w:rsidR="00C86223" w:rsidRDefault="00C86223">
      <w:pPr>
        <w:pStyle w:val="ConsPlusNormal"/>
        <w:spacing w:before="220"/>
        <w:ind w:firstLine="540"/>
        <w:jc w:val="both"/>
      </w:pPr>
      <w:r>
        <w:t>Стихотворения (три по выбору). Например: М.И. Цветаева "Ох, грибок ты мой, грибочек, белый груздь!..", "Юнкерам, убитым в Нижнем", Н.Н. Асеев "Марш Буденного", "Кумач", М.А. Волошин "Гражданская война" и другие.</w:t>
      </w:r>
    </w:p>
    <w:p w:rsidR="00C86223" w:rsidRDefault="00C86223">
      <w:pPr>
        <w:pStyle w:val="ConsPlusNormal"/>
        <w:spacing w:before="220"/>
        <w:ind w:firstLine="540"/>
        <w:jc w:val="both"/>
      </w:pPr>
      <w:r>
        <w:t>Жить вне России.</w:t>
      </w:r>
    </w:p>
    <w:p w:rsidR="00C86223" w:rsidRDefault="00C86223">
      <w:pPr>
        <w:pStyle w:val="ConsPlusNormal"/>
        <w:spacing w:before="220"/>
        <w:ind w:firstLine="540"/>
        <w:jc w:val="both"/>
      </w:pPr>
      <w:r>
        <w:t>Рассказы (один по выбору). Например: В.В. Набоков "Бритва", И.С. Шмелев "Russie" (из цикла "Рассказы о России зарубежной"), очерк "Душа Родины" и другие.</w:t>
      </w:r>
    </w:p>
    <w:p w:rsidR="00C86223" w:rsidRDefault="00C86223">
      <w:pPr>
        <w:pStyle w:val="ConsPlusNormal"/>
        <w:spacing w:before="220"/>
        <w:ind w:firstLine="540"/>
        <w:jc w:val="both"/>
      </w:pPr>
      <w:r>
        <w:t>Я не участвую в войне - она участвует во мне.</w:t>
      </w:r>
    </w:p>
    <w:p w:rsidR="00C86223" w:rsidRDefault="00C86223">
      <w:pPr>
        <w:pStyle w:val="ConsPlusNormal"/>
        <w:spacing w:before="220"/>
        <w:ind w:firstLine="540"/>
        <w:jc w:val="both"/>
      </w:pPr>
      <w:r>
        <w:lastRenderedPageBreak/>
        <w:t>А. Платонов. Рассказы (один по выбору). Например: "Взыскание погибших", "Одухотворенные люди" и другие.</w:t>
      </w:r>
    </w:p>
    <w:p w:rsidR="00C86223" w:rsidRDefault="00C86223">
      <w:pPr>
        <w:pStyle w:val="ConsPlusNormal"/>
        <w:spacing w:before="220"/>
        <w:ind w:firstLine="540"/>
        <w:jc w:val="both"/>
      </w:pPr>
      <w:r>
        <w:t>Стихотворения (два по выбору). Например: Ю.П. Кузнецов "Возвращение" ("Шел отец, шел отец невредим..."), "Память" ("Снова память тащит санки по двору..."), Ю.Д. Левитанский "Ну что с того, что я там был...", "Послание юным друзьям" ("Я, побывавший там, где вы не бывали...") и другие.</w:t>
      </w:r>
    </w:p>
    <w:p w:rsidR="00C86223" w:rsidRDefault="00C86223">
      <w:pPr>
        <w:pStyle w:val="ConsPlusNormal"/>
        <w:spacing w:before="220"/>
        <w:ind w:firstLine="540"/>
        <w:jc w:val="both"/>
      </w:pPr>
      <w:r>
        <w:t>Россия - это совесть.</w:t>
      </w:r>
    </w:p>
    <w:p w:rsidR="00C86223" w:rsidRDefault="00C86223">
      <w:pPr>
        <w:pStyle w:val="ConsPlusNormal"/>
        <w:spacing w:before="220"/>
        <w:ind w:firstLine="540"/>
        <w:jc w:val="both"/>
      </w:pPr>
      <w:r>
        <w:t>И. Грекова. Рассказы и повести (одно произведение по выбору). Например: "Скрипка Ротшильда", "Перелом" (фрагменты) и другие.</w:t>
      </w:r>
    </w:p>
    <w:p w:rsidR="00C86223" w:rsidRDefault="00C86223">
      <w:pPr>
        <w:pStyle w:val="ConsPlusNormal"/>
        <w:spacing w:before="220"/>
        <w:ind w:firstLine="540"/>
        <w:jc w:val="both"/>
      </w:pPr>
      <w:r>
        <w:t>63.7.2. Раздел 2. Загадочная русская душа.</w:t>
      </w:r>
    </w:p>
    <w:p w:rsidR="00C86223" w:rsidRDefault="00C86223">
      <w:pPr>
        <w:pStyle w:val="ConsPlusNormal"/>
        <w:spacing w:before="220"/>
        <w:ind w:firstLine="540"/>
        <w:jc w:val="both"/>
      </w:pPr>
      <w:r>
        <w:t>Любовь и милосердие.</w:t>
      </w:r>
    </w:p>
    <w:p w:rsidR="00C86223" w:rsidRDefault="00C86223">
      <w:pPr>
        <w:pStyle w:val="ConsPlusNormal"/>
        <w:spacing w:before="220"/>
        <w:ind w:firstLine="540"/>
        <w:jc w:val="both"/>
      </w:pPr>
      <w:r>
        <w:t>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w:t>
      </w:r>
    </w:p>
    <w:p w:rsidR="00C86223" w:rsidRDefault="00C86223">
      <w:pPr>
        <w:pStyle w:val="ConsPlusNormal"/>
        <w:spacing w:before="220"/>
        <w:ind w:firstLine="540"/>
        <w:jc w:val="both"/>
      </w:pPr>
      <w:r>
        <w:t>Бывает все на свете хорошо.</w:t>
      </w:r>
    </w:p>
    <w:p w:rsidR="00C86223" w:rsidRDefault="00C86223">
      <w:pPr>
        <w:pStyle w:val="ConsPlusNormal"/>
        <w:spacing w:before="220"/>
        <w:ind w:firstLine="540"/>
        <w:jc w:val="both"/>
      </w:pPr>
      <w:r>
        <w:t>А.Г. Битов. Рассказы (один по выбору). Например: "Солнце", "Большой шар", "Автобус", "Пятница, вечер" и другие (из цикла "Аптекарский остров").</w:t>
      </w:r>
    </w:p>
    <w:p w:rsidR="00C86223" w:rsidRDefault="00C86223">
      <w:pPr>
        <w:pStyle w:val="ConsPlusNormal"/>
        <w:spacing w:before="220"/>
        <w:ind w:firstLine="540"/>
        <w:jc w:val="both"/>
      </w:pPr>
      <w:r>
        <w:t>Дорогие мои старики.</w:t>
      </w:r>
    </w:p>
    <w:p w:rsidR="00C86223" w:rsidRDefault="00C86223">
      <w:pPr>
        <w:pStyle w:val="ConsPlusNormal"/>
        <w:spacing w:before="220"/>
        <w:ind w:firstLine="540"/>
        <w:jc w:val="both"/>
      </w:pPr>
      <w:r>
        <w:t>Б.П. Екимов. Рассказы (один по выбору). Например: "Родня", "Старые люди", "Родительская суббота", "Старый да малый" и другие.</w:t>
      </w:r>
    </w:p>
    <w:p w:rsidR="00C86223" w:rsidRDefault="00C86223">
      <w:pPr>
        <w:pStyle w:val="ConsPlusNormal"/>
        <w:spacing w:before="220"/>
        <w:ind w:firstLine="540"/>
        <w:jc w:val="both"/>
      </w:pPr>
      <w:r>
        <w:t>Бессмертно все.</w:t>
      </w:r>
    </w:p>
    <w:p w:rsidR="00C86223" w:rsidRDefault="00C86223">
      <w:pPr>
        <w:pStyle w:val="ConsPlusNormal"/>
        <w:spacing w:before="220"/>
        <w:ind w:firstLine="540"/>
        <w:jc w:val="both"/>
      </w:pPr>
      <w:r>
        <w:t>А.А. Тарковский. Стихотворения (два по выбору). Например: "Вот и лето прошло...", "Жизнь, жизнь" ("Предчувствиям не верю, и примет..."), "Первые свидания" и другие.</w:t>
      </w:r>
    </w:p>
    <w:p w:rsidR="00C86223" w:rsidRDefault="00C86223">
      <w:pPr>
        <w:pStyle w:val="ConsPlusNormal"/>
        <w:spacing w:before="220"/>
        <w:ind w:firstLine="540"/>
        <w:jc w:val="both"/>
      </w:pPr>
      <w:r>
        <w:t>63.7.3. Раздел 3. Существует ли формула счастья?</w:t>
      </w:r>
    </w:p>
    <w:p w:rsidR="00C86223" w:rsidRDefault="00C86223">
      <w:pPr>
        <w:pStyle w:val="ConsPlusNormal"/>
        <w:spacing w:before="220"/>
        <w:ind w:firstLine="540"/>
        <w:jc w:val="both"/>
      </w:pPr>
      <w:r>
        <w:t>И надо спешить жить.</w:t>
      </w:r>
    </w:p>
    <w:p w:rsidR="00C86223" w:rsidRDefault="00C86223">
      <w:pPr>
        <w:pStyle w:val="ConsPlusNormal"/>
        <w:spacing w:before="220"/>
        <w:ind w:firstLine="540"/>
        <w:jc w:val="both"/>
      </w:pPr>
      <w:r>
        <w:t>Стихотворения (одно по выбору). Например: М.А. Светлов "Гренада", "Каховка", "Моя поэзия", В.В. Маяковский "Домой!" и другие.</w:t>
      </w:r>
    </w:p>
    <w:p w:rsidR="00C86223" w:rsidRDefault="00C86223">
      <w:pPr>
        <w:pStyle w:val="ConsPlusNormal"/>
        <w:spacing w:before="220"/>
        <w:ind w:firstLine="540"/>
        <w:jc w:val="both"/>
      </w:pPr>
      <w:r>
        <w:t>В чем заключается счастье?</w:t>
      </w:r>
    </w:p>
    <w:p w:rsidR="00C86223" w:rsidRDefault="00C86223">
      <w:pPr>
        <w:pStyle w:val="ConsPlusNormal"/>
        <w:spacing w:before="220"/>
        <w:ind w:firstLine="540"/>
        <w:jc w:val="both"/>
      </w:pPr>
      <w:r>
        <w:t>М.М. Зощенко. Рассказы (один по выбору). Например: "Счастье", "Семейное счастье" и другие.</w:t>
      </w:r>
    </w:p>
    <w:p w:rsidR="00C86223" w:rsidRDefault="00C86223">
      <w:pPr>
        <w:pStyle w:val="ConsPlusNormal"/>
        <w:spacing w:before="220"/>
        <w:ind w:firstLine="540"/>
        <w:jc w:val="both"/>
      </w:pPr>
      <w:r>
        <w:t>Если б я мог вернуть рассвет!</w:t>
      </w:r>
    </w:p>
    <w:p w:rsidR="00C86223" w:rsidRDefault="00C86223">
      <w:pPr>
        <w:pStyle w:val="ConsPlusNormal"/>
        <w:spacing w:before="220"/>
        <w:ind w:firstLine="540"/>
        <w:jc w:val="both"/>
      </w:pPr>
      <w:r>
        <w:t>В.О. Богомолов. Рассказы (один по выбору). Например: "Первая любовь", "Сердца моего боль" и другие.</w:t>
      </w:r>
    </w:p>
    <w:p w:rsidR="00C86223" w:rsidRDefault="00C86223">
      <w:pPr>
        <w:pStyle w:val="ConsPlusNormal"/>
        <w:spacing w:before="220"/>
        <w:ind w:firstLine="540"/>
        <w:jc w:val="both"/>
      </w:pPr>
      <w:r>
        <w:t>А счастье всюду.</w:t>
      </w:r>
    </w:p>
    <w:p w:rsidR="00C86223" w:rsidRDefault="00C86223">
      <w:pPr>
        <w:pStyle w:val="ConsPlusNormal"/>
        <w:spacing w:before="220"/>
        <w:ind w:firstLine="540"/>
        <w:jc w:val="both"/>
      </w:pPr>
      <w:r>
        <w:t>Рассказы (два по выбору). Например: В.М. Сотников "Совпадение",</w:t>
      </w:r>
    </w:p>
    <w:p w:rsidR="00C86223" w:rsidRDefault="00C86223">
      <w:pPr>
        <w:pStyle w:val="ConsPlusNormal"/>
        <w:spacing w:before="220"/>
        <w:ind w:firstLine="540"/>
        <w:jc w:val="both"/>
      </w:pPr>
      <w:r>
        <w:t xml:space="preserve">В.С. Токарева "Самый счастливый день", "Золотой ключик", Т.Е. Веденская "Сияющие </w:t>
      </w:r>
      <w:r>
        <w:lastRenderedPageBreak/>
        <w:t>аметисты" и другие.</w:t>
      </w:r>
    </w:p>
    <w:p w:rsidR="00C86223" w:rsidRDefault="00C86223">
      <w:pPr>
        <w:pStyle w:val="ConsPlusNormal"/>
        <w:ind w:firstLine="540"/>
        <w:jc w:val="both"/>
      </w:pPr>
    </w:p>
    <w:p w:rsidR="00C86223" w:rsidRDefault="00C86223">
      <w:pPr>
        <w:pStyle w:val="ConsPlusTitle"/>
        <w:ind w:firstLine="540"/>
        <w:jc w:val="both"/>
        <w:outlineLvl w:val="3"/>
      </w:pPr>
      <w:r>
        <w:t>63.8. Планируемые результаты освоения учебного предмета "Родная литература (русская)".</w:t>
      </w:r>
    </w:p>
    <w:p w:rsidR="00C86223" w:rsidRDefault="00C86223">
      <w:pPr>
        <w:pStyle w:val="ConsPlusNormal"/>
        <w:spacing w:before="220"/>
        <w:ind w:firstLine="540"/>
        <w:jc w:val="both"/>
      </w:pPr>
      <w:r>
        <w:t>63.8.1. 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63.8.2. Личностные результаты освоения обучающимися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63.8.3. 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в том числе в сопоставлении с ситуациями, отраженными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w:t>
      </w:r>
    </w:p>
    <w:p w:rsidR="00C86223" w:rsidRDefault="00C86223">
      <w:pPr>
        <w:pStyle w:val="ConsPlusNormal"/>
        <w:spacing w:before="220"/>
        <w:ind w:firstLine="540"/>
        <w:jc w:val="both"/>
      </w:pPr>
      <w:r>
        <w:t xml:space="preserve">ценностное отношение к государственным символам, историческому и природному </w:t>
      </w:r>
      <w:r>
        <w:lastRenderedPageBreak/>
        <w:t>наследию, памятникам, традициям народов России, достижениям России в науке, искусстве, спорте, технологиях,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 в том числе воспитанные на примерах из русской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 отраженных в произведениях родной литературы (русской) и литературы народов России;</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отраженными в литературных произведениях;</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воспитанные на положительных примерах из художественной литературы;</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C86223" w:rsidRDefault="00C86223">
      <w:pPr>
        <w:pStyle w:val="ConsPlusNormal"/>
        <w:spacing w:before="220"/>
        <w:ind w:firstLine="540"/>
        <w:jc w:val="both"/>
      </w:pPr>
      <w: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на основе интерпретации литературных произведений;</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представленной в произведениях родной литературы (русской);</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w:t>
      </w:r>
    </w:p>
    <w:p w:rsidR="00C86223" w:rsidRDefault="00C86223">
      <w:pPr>
        <w:pStyle w:val="ConsPlusNormal"/>
        <w:spacing w:before="220"/>
        <w:ind w:firstLine="540"/>
        <w:jc w:val="both"/>
      </w:pPr>
      <w:r>
        <w:t>63.8.4.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86223" w:rsidRDefault="00C86223">
      <w:pPr>
        <w:pStyle w:val="ConsPlusNormal"/>
        <w:spacing w:before="220"/>
        <w:ind w:firstLine="540"/>
        <w:jc w:val="both"/>
      </w:pPr>
      <w:r>
        <w:t>63.8.5.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63.8.5.1.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в произведениях художественной литературы,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w:t>
      </w:r>
    </w:p>
    <w:p w:rsidR="00C86223" w:rsidRDefault="00C86223">
      <w:pPr>
        <w:pStyle w:val="ConsPlusNormal"/>
        <w:spacing w:before="220"/>
        <w:ind w:firstLine="540"/>
        <w:jc w:val="both"/>
      </w:pPr>
      <w:r>
        <w:t>развивать креативное мышление при решении жизненных проблем, в том числе с использованием собственного читательского опыта.</w:t>
      </w:r>
    </w:p>
    <w:p w:rsidR="00C86223" w:rsidRDefault="00C86223">
      <w:pPr>
        <w:pStyle w:val="ConsPlusNormal"/>
        <w:spacing w:before="220"/>
        <w:ind w:firstLine="540"/>
        <w:jc w:val="both"/>
      </w:pPr>
      <w:r>
        <w:t>63.8.5.2.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принципами научного типа мышления, научной терминологией,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 в том числе читательский;</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63.8.5.3.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w:t>
      </w:r>
    </w:p>
    <w:p w:rsidR="00C86223" w:rsidRDefault="00C86223">
      <w:pPr>
        <w:pStyle w:val="ConsPlusNormal"/>
        <w:spacing w:before="220"/>
        <w:ind w:firstLine="540"/>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63.8.5.4.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 в том числе на уроке родной литературы (русской) и во внеурочной деятельности по предмету;</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86223" w:rsidRDefault="00C86223">
      <w:pPr>
        <w:pStyle w:val="ConsPlusNormal"/>
        <w:spacing w:before="220"/>
        <w:ind w:firstLine="540"/>
        <w:jc w:val="both"/>
      </w:pPr>
      <w:r>
        <w:t>владеть различными способами общения и взаимодействия в парной и групповой работе на уроках родной литературы (русской);</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 в процессе анализа литературного произведения.</w:t>
      </w:r>
    </w:p>
    <w:p w:rsidR="00C86223" w:rsidRDefault="00C86223">
      <w:pPr>
        <w:pStyle w:val="ConsPlusNormal"/>
        <w:spacing w:before="220"/>
        <w:ind w:firstLine="540"/>
        <w:jc w:val="both"/>
      </w:pPr>
      <w:r>
        <w:lastRenderedPageBreak/>
        <w:t>63.8.5.5.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читательского опыта, собственных возможностей и предпочтений;</w:t>
      </w:r>
    </w:p>
    <w:p w:rsidR="00C86223" w:rsidRDefault="00C86223">
      <w:pPr>
        <w:pStyle w:val="ConsPlusNormal"/>
        <w:spacing w:before="220"/>
        <w:ind w:firstLine="540"/>
        <w:jc w:val="both"/>
      </w:pPr>
      <w:r>
        <w:t>давать оценку новым ситуациям, в том числе отображенным в художественном произведении;</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 с учетом знаний по родной (русской) литературе;</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C86223" w:rsidRDefault="00C86223">
      <w:pPr>
        <w:pStyle w:val="ConsPlusNormal"/>
        <w:spacing w:before="220"/>
        <w:ind w:firstLine="540"/>
        <w:jc w:val="both"/>
      </w:pPr>
      <w:r>
        <w:t>63.8.5.6. 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C86223" w:rsidRDefault="00C86223">
      <w:pPr>
        <w:pStyle w:val="ConsPlusNormal"/>
        <w:spacing w:before="220"/>
        <w:ind w:firstLine="540"/>
        <w:jc w:val="both"/>
      </w:pPr>
      <w:r>
        <w:t>давать оценку новых ситуаций,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 опираясь на примеры из художественных произведений курса родной (русской) литературы;</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 в том числе на занятиях по родной литературе (русской);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понимать мир с позиции другого человека, используя знания по родной литературе (русской).</w:t>
      </w:r>
    </w:p>
    <w:p w:rsidR="00C86223" w:rsidRDefault="00C86223">
      <w:pPr>
        <w:pStyle w:val="ConsPlusNormal"/>
        <w:spacing w:before="220"/>
        <w:ind w:firstLine="540"/>
        <w:jc w:val="both"/>
      </w:pPr>
      <w:r>
        <w:t>63.8.5.7.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на уроке и во внеурочной деятельности по родной литературе (русской);</w:t>
      </w:r>
    </w:p>
    <w:p w:rsidR="00C86223" w:rsidRDefault="00C86223">
      <w:pPr>
        <w:pStyle w:val="ConsPlusNormal"/>
        <w:spacing w:before="220"/>
        <w:ind w:firstLine="540"/>
        <w:jc w:val="both"/>
      </w:pPr>
      <w:r>
        <w:lastRenderedPageBreak/>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и во внеурочной деятельности по предмету "Родная литература (русская)";</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63.8.6. Предметные результаты освоения программы по родной литературе (русской) должны отражать:</w:t>
      </w:r>
    </w:p>
    <w:p w:rsidR="00C86223" w:rsidRDefault="00C86223">
      <w:pPr>
        <w:pStyle w:val="ConsPlusNormal"/>
        <w:spacing w:before="220"/>
        <w:ind w:firstLine="540"/>
        <w:jc w:val="both"/>
      </w:pPr>
      <w:r>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C86223" w:rsidRDefault="00C86223">
      <w:pPr>
        <w:pStyle w:val="ConsPlusNormal"/>
        <w:spacing w:before="220"/>
        <w:ind w:firstLine="540"/>
        <w:jc w:val="both"/>
      </w:pPr>
      <w:r>
        <w:t>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w:t>
      </w:r>
    </w:p>
    <w:p w:rsidR="00C86223" w:rsidRDefault="00C86223">
      <w:pPr>
        <w:pStyle w:val="ConsPlusNormal"/>
        <w:spacing w:before="220"/>
        <w:ind w:firstLine="540"/>
        <w:jc w:val="both"/>
      </w:pPr>
      <w:r>
        <w:t>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C86223" w:rsidRDefault="00C86223">
      <w:pPr>
        <w:pStyle w:val="ConsPlusNormal"/>
        <w:spacing w:before="220"/>
        <w:ind w:firstLine="540"/>
        <w:jc w:val="both"/>
      </w:pPr>
      <w:r>
        <w:t>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C86223" w:rsidRDefault="00C86223">
      <w:pPr>
        <w:pStyle w:val="ConsPlusNormal"/>
        <w:spacing w:before="220"/>
        <w:ind w:firstLine="540"/>
        <w:jc w:val="both"/>
      </w:pPr>
      <w:r>
        <w:t>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w:t>
      </w:r>
    </w:p>
    <w:p w:rsidR="00C86223" w:rsidRDefault="00C86223">
      <w:pPr>
        <w:pStyle w:val="ConsPlusNormal"/>
        <w:spacing w:before="220"/>
        <w:ind w:firstLine="540"/>
        <w:jc w:val="both"/>
      </w:pPr>
      <w: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C86223" w:rsidRDefault="00C86223">
      <w:pPr>
        <w:pStyle w:val="ConsPlusNormal"/>
        <w:spacing w:before="220"/>
        <w:ind w:firstLine="540"/>
        <w:jc w:val="both"/>
      </w:pPr>
      <w: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C86223" w:rsidRDefault="00C86223">
      <w:pPr>
        <w:pStyle w:val="ConsPlusNormal"/>
        <w:spacing w:before="220"/>
        <w:ind w:firstLine="540"/>
        <w:jc w:val="both"/>
      </w:pPr>
      <w: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C86223" w:rsidRDefault="00C86223">
      <w:pPr>
        <w:pStyle w:val="ConsPlusNormal"/>
        <w:spacing w:before="220"/>
        <w:ind w:firstLine="540"/>
        <w:jc w:val="both"/>
      </w:pPr>
      <w:r>
        <w:t xml:space="preserve">владение умением использовать словари и справочную литературу, опираясь на ресурсы </w:t>
      </w:r>
      <w:r>
        <w:lastRenderedPageBreak/>
        <w:t>традиционных библиотек и электронных библиотечных систем;</w:t>
      </w:r>
    </w:p>
    <w:p w:rsidR="00C86223" w:rsidRDefault="00C86223">
      <w:pPr>
        <w:pStyle w:val="ConsPlusNormal"/>
        <w:spacing w:before="220"/>
        <w:ind w:firstLine="540"/>
        <w:jc w:val="both"/>
      </w:pPr>
      <w:r>
        <w:t>владение умениями познавательной, учебной проектно-исследовательской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C86223" w:rsidRDefault="00C86223">
      <w:pPr>
        <w:pStyle w:val="ConsPlusNormal"/>
        <w:spacing w:before="220"/>
        <w:ind w:firstLine="540"/>
        <w:jc w:val="both"/>
      </w:pPr>
      <w:r>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(развернутые ответы на вопросы, рецензии на самостоятельно прочитанные произведения, сочинения, эссе, доклады, рефераты и другие).</w:t>
      </w:r>
    </w:p>
    <w:p w:rsidR="00C86223" w:rsidRDefault="00C86223">
      <w:pPr>
        <w:pStyle w:val="ConsPlusNormal"/>
        <w:spacing w:before="220"/>
        <w:ind w:firstLine="540"/>
        <w:jc w:val="both"/>
      </w:pPr>
      <w:r>
        <w:t>63.8.7. Предметные результаты освоения программы по родной литературе (русской). К концу 10 класса обучающийся научится:</w:t>
      </w:r>
    </w:p>
    <w:p w:rsidR="00C86223" w:rsidRDefault="00C86223">
      <w:pPr>
        <w:pStyle w:val="ConsPlusNormal"/>
        <w:spacing w:before="220"/>
        <w:ind w:firstLine="540"/>
        <w:jc w:val="both"/>
      </w:pPr>
      <w:r>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w:t>
      </w:r>
    </w:p>
    <w:p w:rsidR="00C86223" w:rsidRDefault="00C86223">
      <w:pPr>
        <w:pStyle w:val="ConsPlusNormal"/>
        <w:spacing w:before="220"/>
        <w:ind w:firstLine="540"/>
        <w:jc w:val="both"/>
      </w:pPr>
      <w:r>
        <w:t>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w:t>
      </w:r>
    </w:p>
    <w:p w:rsidR="00C86223" w:rsidRDefault="00C86223">
      <w:pPr>
        <w:pStyle w:val="ConsPlusNormal"/>
        <w:spacing w:before="220"/>
        <w:ind w:firstLine="540"/>
        <w:jc w:val="both"/>
      </w:pPr>
      <w:r>
        <w:t>иметь устойчивый интерес к чтению как средству познания отечественной и других культур, проявлять уважительное отношение к ним;</w:t>
      </w:r>
    </w:p>
    <w:p w:rsidR="00C86223" w:rsidRDefault="00C86223">
      <w:pPr>
        <w:pStyle w:val="ConsPlusNormal"/>
        <w:spacing w:before="220"/>
        <w:ind w:firstLine="540"/>
        <w:jc w:val="both"/>
      </w:pPr>
      <w:r>
        <w:t>владеть умением внимательно читать, понимать и самостоятельно интерпретировать художественный текст;</w:t>
      </w:r>
    </w:p>
    <w:p w:rsidR="00C86223" w:rsidRDefault="00C86223">
      <w:pPr>
        <w:pStyle w:val="ConsPlusNormal"/>
        <w:spacing w:before="220"/>
        <w:ind w:firstLine="540"/>
        <w:jc w:val="both"/>
      </w:pPr>
      <w:r>
        <w:t>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w:t>
      </w:r>
    </w:p>
    <w:p w:rsidR="00C86223" w:rsidRDefault="00C86223">
      <w:pPr>
        <w:pStyle w:val="ConsPlusNormal"/>
        <w:spacing w:before="220"/>
        <w:ind w:firstLine="540"/>
        <w:jc w:val="both"/>
      </w:pPr>
      <w: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w:t>
      </w:r>
    </w:p>
    <w:p w:rsidR="00C86223" w:rsidRDefault="00C86223">
      <w:pPr>
        <w:pStyle w:val="ConsPlusNormal"/>
        <w:spacing w:before="220"/>
        <w:ind w:firstLine="540"/>
        <w:jc w:val="both"/>
      </w:pPr>
      <w:r>
        <w:t>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свое читательское отношение к ним в развернутых аргументированных устных и письменных высказываниях, участвовать в дискуссии на литературные темы;</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w:t>
      </w:r>
    </w:p>
    <w:p w:rsidR="00C86223" w:rsidRDefault="00C86223">
      <w:pPr>
        <w:pStyle w:val="ConsPlusNormal"/>
        <w:spacing w:before="220"/>
        <w:ind w:firstLine="540"/>
        <w:jc w:val="both"/>
      </w:pPr>
      <w: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C86223" w:rsidRDefault="00C86223">
      <w:pPr>
        <w:pStyle w:val="ConsPlusNormal"/>
        <w:spacing w:before="220"/>
        <w:ind w:firstLine="54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(объем не менее 250 слов), умением редактировать и совершенствовать собственные письменные высказывания;</w:t>
      </w:r>
    </w:p>
    <w:p w:rsidR="00C86223" w:rsidRDefault="00C86223">
      <w:pPr>
        <w:pStyle w:val="ConsPlusNormal"/>
        <w:spacing w:before="220"/>
        <w:ind w:firstLine="540"/>
        <w:jc w:val="both"/>
      </w:pPr>
      <w:r>
        <w:lastRenderedPageBreak/>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C86223" w:rsidRDefault="00C86223">
      <w:pPr>
        <w:pStyle w:val="ConsPlusNormal"/>
        <w:spacing w:before="220"/>
        <w:ind w:firstLine="540"/>
        <w:jc w:val="both"/>
      </w:pPr>
      <w:r>
        <w:t>63.8.8. Предметные результаты освоения программы по родной литературе (русской). К концу 11 класса обучающийся научится:</w:t>
      </w:r>
    </w:p>
    <w:p w:rsidR="00C86223" w:rsidRDefault="00C86223">
      <w:pPr>
        <w:pStyle w:val="ConsPlusNormal"/>
        <w:spacing w:before="220"/>
        <w:ind w:firstLine="540"/>
        <w:jc w:val="both"/>
      </w:pPr>
      <w:r>
        <w:t>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 развитии общества;</w:t>
      </w:r>
    </w:p>
    <w:p w:rsidR="00C86223" w:rsidRDefault="00C86223">
      <w:pPr>
        <w:pStyle w:val="ConsPlusNormal"/>
        <w:spacing w:before="220"/>
        <w:ind w:firstLine="540"/>
        <w:jc w:val="both"/>
      </w:pPr>
      <w: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C86223" w:rsidRDefault="00C86223">
      <w:pPr>
        <w:pStyle w:val="ConsPlusNormal"/>
        <w:spacing w:before="220"/>
        <w:ind w:firstLine="540"/>
        <w:jc w:val="both"/>
      </w:pPr>
      <w:r>
        <w:t>понимать содержание и ключевые проблемы произведений родной литературы (русской) XX - начала XXI вв. в аспекте проблемно-тематических блоков "Человек в круговороте истории", "Загадочная русская душа", "Существует ли формула счастья?";</w:t>
      </w:r>
    </w:p>
    <w:p w:rsidR="00C86223" w:rsidRDefault="00C86223">
      <w:pPr>
        <w:pStyle w:val="ConsPlusNormal"/>
        <w:spacing w:before="220"/>
        <w:ind w:firstLine="540"/>
        <w:jc w:val="both"/>
      </w:pPr>
      <w: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C86223" w:rsidRDefault="00C86223">
      <w:pPr>
        <w:pStyle w:val="ConsPlusNormal"/>
        <w:spacing w:before="220"/>
        <w:ind w:firstLine="540"/>
        <w:jc w:val="both"/>
      </w:pPr>
      <w:r>
        <w:t>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свободно владеть устной и письменной речью, участвовать в дискуссии на литературные темы;</w:t>
      </w:r>
    </w:p>
    <w:p w:rsidR="00C86223" w:rsidRDefault="00C86223">
      <w:pPr>
        <w:pStyle w:val="ConsPlusNormal"/>
        <w:spacing w:before="220"/>
        <w:ind w:firstLine="540"/>
        <w:jc w:val="both"/>
      </w:pPr>
      <w:r>
        <w:t>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rsidR="00C86223" w:rsidRDefault="00C86223">
      <w:pPr>
        <w:pStyle w:val="ConsPlusNormal"/>
        <w:spacing w:before="220"/>
        <w:ind w:firstLine="540"/>
        <w:jc w:val="both"/>
      </w:pPr>
      <w: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C86223" w:rsidRDefault="00C86223">
      <w:pPr>
        <w:pStyle w:val="ConsPlusNormal"/>
        <w:spacing w:before="220"/>
        <w:ind w:firstLine="540"/>
        <w:jc w:val="both"/>
      </w:pPr>
      <w: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w:t>
      </w:r>
    </w:p>
    <w:p w:rsidR="00C86223" w:rsidRDefault="00C86223">
      <w:pPr>
        <w:pStyle w:val="ConsPlusNormal"/>
        <w:spacing w:before="220"/>
        <w:ind w:firstLine="54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(объем не менее 250 слов), умением редактировать и совершенствовать собственные письменные высказывания;</w:t>
      </w:r>
    </w:p>
    <w:p w:rsidR="00C86223" w:rsidRDefault="00C86223">
      <w:pPr>
        <w:pStyle w:val="ConsPlusNormal"/>
        <w:spacing w:before="220"/>
        <w:ind w:firstLine="540"/>
        <w:jc w:val="both"/>
      </w:pPr>
      <w: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C86223" w:rsidRDefault="00C86223">
      <w:pPr>
        <w:pStyle w:val="ConsPlusNormal"/>
        <w:ind w:firstLine="540"/>
        <w:jc w:val="both"/>
      </w:pPr>
    </w:p>
    <w:p w:rsidR="00C86223" w:rsidRDefault="00C86223">
      <w:pPr>
        <w:pStyle w:val="ConsPlusTitle"/>
        <w:ind w:firstLine="540"/>
        <w:jc w:val="both"/>
        <w:outlineLvl w:val="2"/>
      </w:pPr>
      <w:r>
        <w:t>64. Федеральная рабочая программа по учебному предмету "Родная (абазинская) литература".</w:t>
      </w:r>
    </w:p>
    <w:p w:rsidR="00C86223" w:rsidRDefault="00C86223">
      <w:pPr>
        <w:pStyle w:val="ConsPlusNormal"/>
        <w:spacing w:before="220"/>
        <w:ind w:firstLine="540"/>
        <w:jc w:val="both"/>
      </w:pPr>
      <w:r>
        <w:lastRenderedPageBreak/>
        <w:t>64.1. Федеральная рабочая программа по учебному предмету "Родная (абазинская) литература" (предметная область "Родной язык и родная литература") разработана для обучающихся, владеющих родным (абазинским) языком, и включает пояснительную записку, содержание обучения, планируемые результаты освоения программы по родной (абазинской) литературе.</w:t>
      </w:r>
    </w:p>
    <w:p w:rsidR="00C86223" w:rsidRDefault="00C86223">
      <w:pPr>
        <w:pStyle w:val="ConsPlusNormal"/>
        <w:spacing w:before="220"/>
        <w:ind w:firstLine="540"/>
        <w:jc w:val="both"/>
      </w:pPr>
      <w:r>
        <w:t>64.2. Пояснительная записка отражает общие цели изучения родной (абазинской)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64.4. Планируемые результаты освоения программы по родной (абазинской)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64.5. Пояснительная записка.</w:t>
      </w:r>
    </w:p>
    <w:p w:rsidR="00C86223" w:rsidRDefault="00C86223">
      <w:pPr>
        <w:pStyle w:val="ConsPlusNormal"/>
        <w:spacing w:before="220"/>
        <w:ind w:firstLine="540"/>
        <w:jc w:val="both"/>
      </w:pPr>
      <w:r>
        <w:t>64.5.1. Программа по родной (абазинской)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предназначена для учащихся 10 - 11 классов общеобразовательных организаций с обучением на русском языке и предполагает изучение абазинской литературы на абазинском языке.</w:t>
      </w:r>
    </w:p>
    <w:p w:rsidR="00C86223" w:rsidRDefault="00C86223">
      <w:pPr>
        <w:pStyle w:val="ConsPlusNormal"/>
        <w:spacing w:before="220"/>
        <w:ind w:firstLine="540"/>
        <w:jc w:val="both"/>
      </w:pPr>
      <w:r>
        <w:t>Ведущим ценностным ориентиром программы по родной (абазинской) литературе является общекультурное, личностное и познавательное развитие личности обучающегося через активное включение его в педагогически целесообразную учебную деятельность, ориентированную на единство практической полезности и культуросообразности. При этом предполагается, что основная миссия учебного предмета "Родная (абазинская) литература" заключается в трансляции национально-культурного наследия при опоре на гуманистические ценности.</w:t>
      </w:r>
    </w:p>
    <w:p w:rsidR="00C86223" w:rsidRDefault="00C86223">
      <w:pPr>
        <w:pStyle w:val="ConsPlusNormal"/>
        <w:spacing w:before="220"/>
        <w:ind w:firstLine="540"/>
        <w:jc w:val="both"/>
      </w:pPr>
      <w:r>
        <w:t>64.5.2. Сохраняя преемственность по отношению к курсу родной (абазинской) литературы на уровне основного общего образования, курс родной (абазинской) литературы в 10-11 классах ориентирован на создание у обучающихся целостного представления об историко-литературном процессе через хронологически выстроенное изучение произведений абазинской литературы XX - начала XXI веков.</w:t>
      </w:r>
    </w:p>
    <w:p w:rsidR="00C86223" w:rsidRDefault="00C86223">
      <w:pPr>
        <w:pStyle w:val="ConsPlusNormal"/>
        <w:spacing w:before="220"/>
        <w:ind w:firstLine="540"/>
        <w:jc w:val="both"/>
      </w:pPr>
      <w:r>
        <w:t>Реализация программы по родной (абазинской) литературе предполагает опору на текстуальное изучение литературных произведений и через них решение задач развития устной и письменной речи, осуществления познавательной активности, индивидуальных творческих задатков, логического мышления, освоения умений самостоятельной учебно-познавательной деятельности.</w:t>
      </w:r>
    </w:p>
    <w:p w:rsidR="00C86223" w:rsidRDefault="00C86223">
      <w:pPr>
        <w:pStyle w:val="ConsPlusNormal"/>
        <w:spacing w:before="220"/>
        <w:ind w:firstLine="540"/>
        <w:jc w:val="both"/>
      </w:pPr>
      <w:r>
        <w:t>64.5.3. В содержании программы по родной (абазинской) литературе для 10 - 11 классов выделяются следующие содержательные линии: "Абазинская литература по периодам", "Абазинская литература на современном этапе", "Теория литературы".</w:t>
      </w:r>
    </w:p>
    <w:p w:rsidR="00C86223" w:rsidRDefault="00C86223">
      <w:pPr>
        <w:pStyle w:val="ConsPlusNormal"/>
        <w:spacing w:before="220"/>
        <w:ind w:firstLine="540"/>
        <w:jc w:val="both"/>
      </w:pPr>
      <w:r>
        <w:t>64.5.4. Изучение родной (абазинской)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lastRenderedPageBreak/>
        <w:t>получение опыта медленного (осмысленного) чтения произведений родной (абазинской) литературы, освоение культурных ценностей, заложенных в прочитанных текстах;</w:t>
      </w:r>
    </w:p>
    <w:p w:rsidR="00C86223" w:rsidRDefault="00C86223">
      <w:pPr>
        <w:pStyle w:val="ConsPlusNormal"/>
        <w:spacing w:before="220"/>
        <w:ind w:firstLine="54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86223" w:rsidRDefault="00C86223">
      <w:pPr>
        <w:pStyle w:val="ConsPlusNormal"/>
        <w:spacing w:before="220"/>
        <w:ind w:firstLine="540"/>
        <w:jc w:val="both"/>
      </w:pPr>
      <w:r>
        <w:t>овладение навыком анализа текста художественного произведения (умение выделять основную тему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w:t>
      </w:r>
    </w:p>
    <w:p w:rsidR="00C86223" w:rsidRDefault="00C86223">
      <w:pPr>
        <w:pStyle w:val="ConsPlusNormal"/>
        <w:spacing w:before="220"/>
        <w:ind w:firstLine="540"/>
        <w:jc w:val="both"/>
      </w:pPr>
      <w:r>
        <w:t>64.5.5. Общее число часов, рекомендованных для изучения родной (абазинской)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64.6. Содержание обучения в 10 классе.</w:t>
      </w:r>
    </w:p>
    <w:p w:rsidR="00C86223" w:rsidRDefault="00C86223">
      <w:pPr>
        <w:pStyle w:val="ConsPlusNormal"/>
        <w:spacing w:before="220"/>
        <w:ind w:firstLine="540"/>
        <w:jc w:val="both"/>
      </w:pPr>
      <w:r>
        <w:t>64.6.1. Динамика развития абазинской литературы в 1960 - 1980-е годы.</w:t>
      </w:r>
    </w:p>
    <w:p w:rsidR="00C86223" w:rsidRDefault="00C86223">
      <w:pPr>
        <w:pStyle w:val="ConsPlusNormal"/>
        <w:spacing w:before="220"/>
        <w:ind w:firstLine="540"/>
        <w:jc w:val="both"/>
      </w:pPr>
      <w:r>
        <w:t>Переход от общественно-политической тематики к явлениям будничной жизни, обретение эстетической дееспособности. Освоение писателями силлабо-тонической системы стихосложения. Активное развитие песенной (П.К. Цеков), гражданской (К.С.-Г. Джегутанов), пейзажной (Б.Х. Тхайцухов), любовной (М.Х. Чикатуев) лирики. Сатира как заметное явление в поэзии 1960-х годов. Освоение писателями формы сонета (К.Л. Мхце, Б.Х. Тхайцухов, М.Х. Чикатуев).</w:t>
      </w:r>
    </w:p>
    <w:p w:rsidR="00C86223" w:rsidRDefault="00C86223">
      <w:pPr>
        <w:pStyle w:val="ConsPlusNormal"/>
        <w:spacing w:before="220"/>
        <w:ind w:firstLine="540"/>
        <w:jc w:val="both"/>
      </w:pPr>
      <w:r>
        <w:t>Трудности роста абазинской прозы, отставание в своем развитии от поэзии. Фольклорное мышление авторов, надуманные сюжетные ходы, схематичность образов, психологическая немотивированность поведения героев. Успех у читателей романа "Нышв напIыкI" ("Горсть земли") (1966 г.), повестей "Абзазара апша" ("Ветер жизни") (1963 г.), "ХIаджьмурати ауи ЙыгIвпхIвысчви" ("Хаджимурат и две его жены") Б.Х. Тхайцухова, романа "Хьапщ джьуар" ("Золотой крест") (1981 - 1983) К.С.-Г. Джегутанова.</w:t>
      </w:r>
    </w:p>
    <w:p w:rsidR="00C86223" w:rsidRDefault="00C86223">
      <w:pPr>
        <w:pStyle w:val="ConsPlusNormal"/>
        <w:spacing w:before="220"/>
        <w:ind w:firstLine="540"/>
        <w:jc w:val="both"/>
      </w:pPr>
      <w:r>
        <w:t>64.6.2. Абазинская литература 1960 - 1980-х годов.</w:t>
      </w:r>
    </w:p>
    <w:p w:rsidR="00C86223" w:rsidRDefault="00C86223">
      <w:pPr>
        <w:pStyle w:val="ConsPlusNormal"/>
        <w:spacing w:before="220"/>
        <w:ind w:firstLine="540"/>
        <w:jc w:val="both"/>
      </w:pPr>
      <w:r>
        <w:t>64.6.2.1. Творчество Х.Д. Жирова.</w:t>
      </w:r>
    </w:p>
    <w:p w:rsidR="00C86223" w:rsidRDefault="00C86223">
      <w:pPr>
        <w:pStyle w:val="ConsPlusNormal"/>
        <w:spacing w:before="220"/>
        <w:ind w:firstLine="540"/>
        <w:jc w:val="both"/>
      </w:pPr>
      <w:r>
        <w:t>Жизненный и творческий путь писателя. Публикация первых рассказов на фольклорной основе в довоенный период. Участие в Великой Отечественной войне. Должность редактора абазинской газеты и организационная работа по привлечению молодых людей в национальную литературу.</w:t>
      </w:r>
    </w:p>
    <w:p w:rsidR="00C86223" w:rsidRDefault="00C86223">
      <w:pPr>
        <w:pStyle w:val="ConsPlusNormal"/>
        <w:spacing w:before="220"/>
        <w:ind w:firstLine="540"/>
        <w:jc w:val="both"/>
      </w:pPr>
      <w:r>
        <w:t>Рассказы "Гвыргъьарала анйара" ("Радостная встреча"), "Коммунизм амара йацIата" ("Под солнцем коммунизма") как типичные произведения национальной литературы 1950-х годов. Автобиографизм повести "Абзазара азыпшгIара" ("В поисках жизни") (1958 г.). Тема коллективизации сельского хозяйства в романе "Ащхъаква ргIашIыхара" ("Пробуждение гор") (1962 г.). Символика названия. Социально-исторический конфликт произведения. Развенчание абречества как социального явления. Изображение раскулачивания. Противоречивость Худа Мамукова, осуждение революционного экстремизма в его образе. Негативная характеристика середняка Махуда. Перипетии судьбы табунщика Мухаба, эволюция его характера.</w:t>
      </w:r>
    </w:p>
    <w:p w:rsidR="00C86223" w:rsidRDefault="00C86223">
      <w:pPr>
        <w:pStyle w:val="ConsPlusNormal"/>
        <w:spacing w:before="220"/>
        <w:ind w:firstLine="540"/>
        <w:jc w:val="both"/>
      </w:pPr>
      <w:r>
        <w:t>64.6.2.2. Творчество П.К. Цекова.</w:t>
      </w:r>
    </w:p>
    <w:p w:rsidR="00C86223" w:rsidRDefault="00C86223">
      <w:pPr>
        <w:pStyle w:val="ConsPlusNormal"/>
        <w:spacing w:before="220"/>
        <w:ind w:firstLine="540"/>
        <w:jc w:val="both"/>
      </w:pPr>
      <w:r>
        <w:t xml:space="preserve">Жизненный и творческий путь писателя. Первые стихотворения 1930-х годов. Участие в Великой Отечественной войне. Возвращение к литературной деятельности. Описательность поэм "АкIварбах къагIитI" ("Сухая балка цветет") и "Акомсомолец йхъацIара" ("Подвиг комсомольца"). Постепенное освобождение от декларативности и дидактичности, обретение своего голоса в сборниках "Агваран швырду" ("Шире круг") (1963 г.), "Азаман ахцIара" ("Приметы времени") (1969 </w:t>
      </w:r>
      <w:r>
        <w:lastRenderedPageBreak/>
        <w:t>г.), "Агвы хъаштылра гьацIасым" ("Сердце не знает забвенья") (1972 г.), "Сгвы ажва" ("Слово сердца") (1975 г.). Цеков как родоначальник жанра лирической песни: "АтшыхчагIв шIа йашва" ("Песня молодого табунщика"), "ТIапIанта" ("Таланта"), "Йынджьыгь йатшпынчIвалапI" ("На берегу Инжича"), "Агваран швырду" ("Шире круг"), "Дуней" ("Земля"), Пейзажная лирика: "Ащажь" ("Рассвет"), "Июнь ква" ("Июньский дождь"). Любовная лирика: "ЙгIахьшваз ебзибара" ("Запоздавшая любовь"). Поэма "Айщчва рыхъаз ажва" ("Слово о братьях") как гимн многовековой дружбе адыгов, абхазов и абазин. Поэма "Ахмат - бхъвы" ("Ахмат-скала"): динамичный сюжет, яркий мужской характер, энергетика повествования. Роман "Ащхъаркт ащахахра" ("Месть горного аула"): отражение народной жизни, национальных обычаев и традиций, противоречия и сложности в период установления Советской власти. Проявление типичных национальных черт характера в образе Г ери.</w:t>
      </w:r>
    </w:p>
    <w:p w:rsidR="00C86223" w:rsidRDefault="00C86223">
      <w:pPr>
        <w:pStyle w:val="ConsPlusNormal"/>
        <w:spacing w:before="220"/>
        <w:ind w:firstLine="540"/>
        <w:jc w:val="both"/>
      </w:pPr>
      <w:r>
        <w:t>64.6.2.3. Творчество К.С.-Г. Джегутанова.</w:t>
      </w:r>
    </w:p>
    <w:p w:rsidR="00C86223" w:rsidRDefault="00C86223">
      <w:pPr>
        <w:pStyle w:val="ConsPlusNormal"/>
        <w:spacing w:before="220"/>
        <w:ind w:firstLine="540"/>
        <w:jc w:val="both"/>
      </w:pPr>
      <w:r>
        <w:t>Жизненный и творческий путь писателя. Гражданская поэзия сборников "МгIвакIла" ("Одной дорогой") (1961 г.), "Бзазара" ("Жизнь") (1966 г.), "КIвастхахъа" ("Тепло очага") (1972 г.), "ГIвычIвгIвысагIа" ("Человечность") (1975 г.). Борьба человека из народа за свое счастье как основная тема поэмы "Батырпа" ("Батырпа"). Фольклорные мотивы поэмы. Исторические судьбы абазин с византийских времендо XVII века в романе "Хьапщ джьуар" ("Золотой крест") (1981-1983 гг.), борьбаза сохранение религиозной и национальной самобытности как основная тема романа. Джандра как образ мифологизированного национального героя; Яфат как антипод Джандры, противопоставивший себя собственному народу. Трагические судьбы Дамхура и Мамхур как жертв жестокого столкновения религий. Шабат как воплощение качеств мудрого предводителя, отвечающего народным представлениям; Алхаш как олицетворение низменных страстей и устремлений, приводящих к предательству интересов народа.</w:t>
      </w:r>
    </w:p>
    <w:p w:rsidR="00C86223" w:rsidRDefault="00C86223">
      <w:pPr>
        <w:pStyle w:val="ConsPlusNormal"/>
        <w:spacing w:before="220"/>
        <w:ind w:firstLine="540"/>
        <w:jc w:val="both"/>
      </w:pPr>
      <w:r>
        <w:t>64.6.2.4. Творчество Б.Х. Тхайцухова.</w:t>
      </w:r>
    </w:p>
    <w:p w:rsidR="00C86223" w:rsidRDefault="00C86223">
      <w:pPr>
        <w:pStyle w:val="ConsPlusNormal"/>
        <w:spacing w:before="220"/>
        <w:ind w:firstLine="540"/>
        <w:jc w:val="both"/>
      </w:pPr>
      <w:r>
        <w:t>Жизненный и творческий путь писателя. Лирика. Нравственная проблематика повести "Абзазара апша" ("Ветер жизни") (1963 г.). Лиризм повествования, психологизм, индивидуализированный язык персонажей. Противоречивость образа Аслана, его эволюция. Цельность характера Гашемиды, ее честность и бескомпромиссность. Кокура как носительница отживающих традиций.</w:t>
      </w:r>
    </w:p>
    <w:p w:rsidR="00C86223" w:rsidRDefault="00C86223">
      <w:pPr>
        <w:pStyle w:val="ConsPlusNormal"/>
        <w:spacing w:before="220"/>
        <w:ind w:firstLine="540"/>
        <w:jc w:val="both"/>
      </w:pPr>
      <w:r>
        <w:t>Тема махаджирства как ведущая в романе "Нышв напIыкI" ("Горсть земли") (1966). Этнографизм, художественно изложенный быт как необходимый компонент произведения. Образ Асият: свидетель и летописец народной трагедии. Образы - символы плачущего красного цветка на могиле матери; скал, преграждающих путь махаджирам; реки, просящей вернуться в свои дома. Горсть земли как символ родины.</w:t>
      </w:r>
    </w:p>
    <w:p w:rsidR="00C86223" w:rsidRDefault="00C86223">
      <w:pPr>
        <w:pStyle w:val="ConsPlusNormal"/>
        <w:spacing w:before="220"/>
        <w:ind w:firstLine="540"/>
        <w:jc w:val="both"/>
      </w:pPr>
      <w:r>
        <w:t>Философская притча "АкIвдыр йтачIву йтачIвы" ("Человек под седлом") (1987 г.). Образ Батарби как олицетворение добра, мудрости, терпеливости, человечности. Сопричастность природе, гармоничное взаимодействие с ней. Багахо - воплощение вселенского зла. Его жизненная философия. Поэтика заглавия рассказа.</w:t>
      </w:r>
    </w:p>
    <w:p w:rsidR="00C86223" w:rsidRDefault="00C86223">
      <w:pPr>
        <w:pStyle w:val="ConsPlusNormal"/>
        <w:spacing w:before="220"/>
        <w:ind w:firstLine="540"/>
        <w:jc w:val="both"/>
      </w:pPr>
      <w:r>
        <w:t>Жанр миниатюры в творчестве писателя. Единение человека и природы в новеллах "Амыгъква" ("Колючки"), "Абыгъьква" ("Листья"). Смысловое наполнение метафорических образов терновой колючки, громадного леса, больших деревьев. Сцена полета древесного листа как кульминация произведения. Философия падения: приземленное не падает, падать можно только с высоты.</w:t>
      </w:r>
    </w:p>
    <w:p w:rsidR="00C86223" w:rsidRDefault="00C86223">
      <w:pPr>
        <w:pStyle w:val="ConsPlusNormal"/>
        <w:spacing w:before="220"/>
        <w:ind w:firstLine="540"/>
        <w:jc w:val="both"/>
      </w:pPr>
      <w:r>
        <w:t>64.6.2.5. Творчество Д.К. Лагучева.</w:t>
      </w:r>
    </w:p>
    <w:p w:rsidR="00C86223" w:rsidRDefault="00C86223">
      <w:pPr>
        <w:pStyle w:val="ConsPlusNormal"/>
        <w:spacing w:before="220"/>
        <w:ind w:firstLine="540"/>
        <w:jc w:val="both"/>
      </w:pPr>
      <w:r>
        <w:t xml:space="preserve">Жизненный и творческий путь писателя. Гражданская и патриотическая лирика: "АлгъачI ахъысщтрын агвымхара..." ("Сжег бы все злое..."), "Сышта" ("Мой край"). Тема малой родины в </w:t>
      </w:r>
      <w:r>
        <w:lastRenderedPageBreak/>
        <w:t>стихотворении "Ащхъаква рнапIсыргвыцIа йыквта" ("На ладонях гор"). Чувство сострадания как главная черта лирического героя: "ГвхътIы" ("Распахнутое сердце"). Мотив служения добру: "ЧIвец" ("Искра"), "Асы" ("Снег"), "ЗынзаджвыкI дсыргвыргъьанда заджвы" ("Хоть бы раз обрадовать кого-то..."). Любовная лирика: "РыцIа йагъьхушын" ("Было б лучше..."), "ЙсзыргIва" ("Прости"), Тема любви, дружбы и вражды в поэме "ХьырчIвачIва" ("Хирчача"). Фольклорная основа произведения. Проблема паразитизма в поэме "ГIвымгIвакI" ("Два пути"). Д.К. Лагучев как поэт-песенник: "Абаза вальс" ("Абазинский вальс"), "Бсыцгвыргъьа сара" ("Радуйся со мной"), "Абаза хъацIа" ("Абазинский мужчина").</w:t>
      </w:r>
    </w:p>
    <w:p w:rsidR="00C86223" w:rsidRDefault="00C86223">
      <w:pPr>
        <w:pStyle w:val="ConsPlusNormal"/>
        <w:spacing w:before="220"/>
        <w:ind w:firstLine="540"/>
        <w:jc w:val="both"/>
      </w:pPr>
      <w:r>
        <w:t>64.6.2.6. Творчество М.Х. Чикатуева.</w:t>
      </w:r>
    </w:p>
    <w:p w:rsidR="00C86223" w:rsidRDefault="00C86223">
      <w:pPr>
        <w:pStyle w:val="ConsPlusNormal"/>
        <w:spacing w:before="220"/>
        <w:ind w:firstLine="540"/>
        <w:jc w:val="both"/>
      </w:pPr>
      <w:r>
        <w:t>Жизненный и творческий путь писателя. Самая значительная и определяющая лицо абазинской поэзии 1960 - 70-х годов, фигура. Любовная лирика раздела "Агвашв чIыхвква" ("Синие ворота") сборника "Сгвы амшгIвыра" ("Дневник сердца") (1967 г.): образность, чувственность переживания, богатство изобразительных средств. Этнографическая основа сборника "Абаза тшыгIвква" ("Абазинские всадники") (1969 г.). Поэтизация мира детства: "ДжьакIвыжв" ("Джакуж"), "АбакIра уарад" ("Песня борьбы"). Внутренний мир ребенка в стихотворениях "АдгьылгIвына" ("Край земли"), "Амыз гIазхчаз" ("Спаситель луны"). Гражданская и сатирическая поэзия: "Коста Хетагуров йынйара" ("Встреча с Костой Хетагуровым"), "КIылпшыгIв йпа" ("Сын Кылпшуга"), "Жвырби йныха" ("Клятва Журби"), "УачIвы Къвбина хIанцара" ("Завтра, когда поедем в Кубину"), "Ахъарысра" ("Сократить"), "Акъала апны" ("В городе"), "Судагьар" ("Спекулянт"), "Кытча" ("Загадка"). Пейзажная лирика: "Акыт ащымта" ("Утро в ауле"), "Амара анурква" ("Солнечные лучи"), "Абна асимфония" ("Лесная симфония"), "Абыгъьква ралалхIвачвгIара" ("Перезвон листьев"), "Ащымтахъа ашкIвокIвара" ("Белизна утра"). Пушкинские традиции в стихотворении "Ачатыр шкIвокIваква" ("Белые шатры"). Традиции Маяковского в творчестве М.Х. Чикатуева. Богатство языка М.Х. Чикатуева. Неологизмы в творческой практике поэта. Многообразие цветовой палитры, смысловое наполнение белого цвета. Новаторство: введение в национальную поэзию мотивов пути и путника, символических образов ветра, поезда, родника, вершины; издание первой абазинской книги верлибров "Абыгъьква ралалхIвачвгIара" ("Перезвон листьев") (1986), первой книги сонетов "Агвы алашара" ("Свет сердца") (1997 г.), первых романов в стихах: "ЙачIваджьыргIа рыцIахь" ("Под Стожарами") (1960 г.), "Ащхъа чIыхвква" ("Синие горы") (1975 г.). Переводные издания М.Х. Чикатуева. Его вклад в развитие абазинской поэзии, выведение ее на всесоюзную арену.</w:t>
      </w:r>
    </w:p>
    <w:p w:rsidR="00C86223" w:rsidRDefault="00C86223">
      <w:pPr>
        <w:pStyle w:val="ConsPlusNormal"/>
        <w:spacing w:before="220"/>
        <w:ind w:firstLine="540"/>
        <w:jc w:val="both"/>
      </w:pPr>
      <w:r>
        <w:t>64.6.2.7. Творчество Ш.Ш. Физикова.</w:t>
      </w:r>
    </w:p>
    <w:p w:rsidR="00C86223" w:rsidRDefault="00C86223">
      <w:pPr>
        <w:pStyle w:val="ConsPlusNormal"/>
        <w:spacing w:before="220"/>
        <w:ind w:firstLine="540"/>
        <w:jc w:val="both"/>
      </w:pPr>
      <w:r>
        <w:t>Жизненный и творческий путь писателя. Проникновенный лиризм, физическое ощущение трагизма в рассказе "ЙымкъагIаз ахIврапшдза" ("Нераскрывшийся цветок"). Фольклорные и литературные традиции в рассказе "ХIасанчи Къарапагви" ("Хасанч и Карапаго"), Жертвенный характер образа героини. Мужественный, непоколебимый характер Хасанча. Символика деревьев с переплетенными ветвями над могилой героев.</w:t>
      </w:r>
    </w:p>
    <w:p w:rsidR="00C86223" w:rsidRDefault="00C86223">
      <w:pPr>
        <w:pStyle w:val="ConsPlusNormal"/>
        <w:spacing w:before="220"/>
        <w:ind w:firstLine="540"/>
        <w:jc w:val="both"/>
      </w:pPr>
      <w:r>
        <w:t>64.6.2.8. Творчество Р.М. Хужева.</w:t>
      </w:r>
    </w:p>
    <w:p w:rsidR="00C86223" w:rsidRDefault="00C86223">
      <w:pPr>
        <w:pStyle w:val="ConsPlusNormal"/>
        <w:spacing w:before="220"/>
        <w:ind w:firstLine="540"/>
        <w:jc w:val="both"/>
      </w:pPr>
      <w:r>
        <w:t>Жизненный и творческий путь писателя. Тематическое и жанровое разнообразие творчества. Психологизм повести Р.М. Хужева "Азамат йшахв" ("Рассвет Азамата") (1987 г.). Способность автора проникать в душу ребенка, передать все движения сердца, оттенки настроения. Развитие образа Азамата. Правдивость повествования, жизненность образов, богатство языка.</w:t>
      </w:r>
    </w:p>
    <w:p w:rsidR="00C86223" w:rsidRDefault="00C86223">
      <w:pPr>
        <w:pStyle w:val="ConsPlusNormal"/>
        <w:spacing w:before="220"/>
        <w:ind w:firstLine="540"/>
        <w:jc w:val="both"/>
      </w:pPr>
      <w:r>
        <w:t>64.6.2.9. Творчество З.К. Хачукова.</w:t>
      </w:r>
    </w:p>
    <w:p w:rsidR="00C86223" w:rsidRDefault="00C86223">
      <w:pPr>
        <w:pStyle w:val="ConsPlusNormal"/>
        <w:spacing w:before="220"/>
        <w:ind w:firstLine="540"/>
        <w:jc w:val="both"/>
      </w:pPr>
      <w:r>
        <w:t>Жизненный и творческий путь писателя. Участие в Великой Отечественной войне. Тематическое и жанровое разнообразие. Тема патриотизма и самоотверженности в годы войны на фронте и в тылу в повести "Айсыг1вчва рпачва" ("Сыновья воинов") и в рассказе "ХIгвы йтабзазитI) ("Живы в наших сердцах").</w:t>
      </w:r>
    </w:p>
    <w:p w:rsidR="00C86223" w:rsidRDefault="00C86223">
      <w:pPr>
        <w:pStyle w:val="ConsPlusNormal"/>
        <w:spacing w:before="220"/>
        <w:ind w:firstLine="540"/>
        <w:jc w:val="both"/>
      </w:pPr>
      <w:r>
        <w:lastRenderedPageBreak/>
        <w:t>64.6.2.10. Творчество П.А. Дзугова.</w:t>
      </w:r>
    </w:p>
    <w:p w:rsidR="00C86223" w:rsidRDefault="00C86223">
      <w:pPr>
        <w:pStyle w:val="ConsPlusNormal"/>
        <w:spacing w:before="220"/>
        <w:ind w:firstLine="540"/>
        <w:jc w:val="both"/>
      </w:pPr>
      <w:r>
        <w:t>Жизненный и творческий путь писателя. Тематическое и жанровое разнообразие: стихи, рассказы, новеллы, миниатюры, очерки. Тема села и созидательного труда. Образы тружеников. Творчество для детей. Трепетное отношение к родному языку в эссе "ХIыбызшва ъадзагIдыруа хIуагIахъазлуштI" ("Останемся народом до тех пор, покуда будем знать свой язык").</w:t>
      </w:r>
    </w:p>
    <w:p w:rsidR="00C86223" w:rsidRDefault="00C86223">
      <w:pPr>
        <w:pStyle w:val="ConsPlusNormal"/>
        <w:spacing w:before="220"/>
        <w:ind w:firstLine="540"/>
        <w:jc w:val="both"/>
      </w:pPr>
      <w:r>
        <w:t>64.6.2.11. Творчество М.Ю. Кишмахова.</w:t>
      </w:r>
    </w:p>
    <w:p w:rsidR="00C86223" w:rsidRDefault="00C86223">
      <w:pPr>
        <w:pStyle w:val="ConsPlusNormal"/>
        <w:spacing w:before="220"/>
        <w:ind w:firstLine="540"/>
        <w:jc w:val="both"/>
      </w:pPr>
      <w:r>
        <w:t>Жизненный и творческий путь писателя. Автобиографичность произведений. Тематическое и жанровое разнообразие. Рассказы, повести, миниатюры, пьесы. Сатира и юмор в творчестве писателя. Тема Великой Отечественной войны в повести "Абзазара ахьызла" ("Во имя жизни"). Патриотизм и бесстрашие, проявленные в период фашистской оккупации стариком Асламбеком, трое сыновей которого сражались с врагом на фронте.</w:t>
      </w:r>
    </w:p>
    <w:p w:rsidR="00C86223" w:rsidRDefault="00C86223">
      <w:pPr>
        <w:pStyle w:val="ConsPlusNormal"/>
        <w:spacing w:before="220"/>
        <w:ind w:firstLine="540"/>
        <w:jc w:val="both"/>
      </w:pPr>
      <w:r>
        <w:t>64.6.3. Теория литературы.</w:t>
      </w:r>
    </w:p>
    <w:p w:rsidR="00C86223" w:rsidRDefault="00C86223">
      <w:pPr>
        <w:pStyle w:val="ConsPlusNormal"/>
        <w:spacing w:before="220"/>
        <w:ind w:firstLine="540"/>
        <w:jc w:val="both"/>
      </w:pPr>
      <w:r>
        <w:t>Психологизм, художественная деталь, реплика, ремарка, обрамление, афоризм. Стилистические фигуры: риторическое восклицание, риторический вопрос, лексический повтор, антитеза, градация, инверсия.</w:t>
      </w:r>
    </w:p>
    <w:p w:rsidR="00C86223" w:rsidRDefault="00C86223">
      <w:pPr>
        <w:pStyle w:val="ConsPlusNormal"/>
        <w:ind w:firstLine="540"/>
        <w:jc w:val="both"/>
      </w:pPr>
    </w:p>
    <w:p w:rsidR="00C86223" w:rsidRDefault="00C86223">
      <w:pPr>
        <w:pStyle w:val="ConsPlusTitle"/>
        <w:ind w:firstLine="540"/>
        <w:jc w:val="both"/>
        <w:outlineLvl w:val="3"/>
      </w:pPr>
      <w:r>
        <w:t>64.7. Содержание обучения в 11 классе.</w:t>
      </w:r>
    </w:p>
    <w:p w:rsidR="00C86223" w:rsidRDefault="00C86223">
      <w:pPr>
        <w:pStyle w:val="ConsPlusNormal"/>
        <w:spacing w:before="220"/>
        <w:ind w:firstLine="540"/>
        <w:jc w:val="both"/>
      </w:pPr>
      <w:r>
        <w:t>64.7.1. Современный литературный процесс.</w:t>
      </w:r>
    </w:p>
    <w:p w:rsidR="00C86223" w:rsidRDefault="00C86223">
      <w:pPr>
        <w:pStyle w:val="ConsPlusNormal"/>
        <w:spacing w:before="220"/>
        <w:ind w:firstLine="540"/>
        <w:jc w:val="both"/>
      </w:pPr>
      <w:r>
        <w:t>Общественно-политические и социально-экономические изменения в России в 1990-е годы. Их отражение на состоянии национальной литературы. Резкое снижение издаваемой книжной продукции, унизительное положение писателя, вынужденного самостоятельно оплачивать издательские расходы и распространять собственное сочинение. Появление низкопробных произведений как следствие прекращения рецензирования рукописей. Издательский всплеск 2010-х годов. Переиздания сборников абазинского фольклора "Абаза турыхква" ("Абазинские сказки"), "Абазашта алокIква" ("Сказки Абазашты"), романов И.А. Табулова "Азамат" ("Азамат"), Б.Х. Тхайцухова "Нышв напIыкI" ("Горсть земли"), П.К. Цекова "Ащхъаркт ащахахра" ("Месть горного аула"). Издание сборников произведений Р.М. Хужева "СазыпшгIун сыйачIва" ("В поисках своей звезды"), П.А. Дзугова "ЗымгIва ауагlа ЙырзыгIанхитI" ("Все остается людям"). Издание антологии абазинской поэзии XX века в 2-х томах (2007 г.), пятитомного собрания сочинений М.Х. Чикатуева (2011 г.), двухтомника поэтических произведений М.С.-Г. Тлябичевой (2012 г.), трехтомника произведений К.Л. Мхце (2009-2014 гг.).</w:t>
      </w:r>
    </w:p>
    <w:p w:rsidR="00C86223" w:rsidRDefault="00C86223">
      <w:pPr>
        <w:pStyle w:val="ConsPlusNormal"/>
        <w:spacing w:before="220"/>
        <w:ind w:firstLine="540"/>
        <w:jc w:val="both"/>
      </w:pPr>
      <w:r>
        <w:t>Активизация переводческой деятельности с абазинского на русский язык: издания на русском языке сборников стихотворных произведений М.Х. Чикатуева "Поющее сердце" (2011 г.), Д.К. Лагучева "Эхо" (2007 г.), К.Л. Мхце "Возвращаюсь" (2018), сборников народных сказок "Абазинские сказки" (2014 г.), рассказов "Абазинская проза" (2011 г.), прозаических и драматургических произведений М. Дагужиева "Земфира" (2017 г.), романа К. Джегутанова "Золотой крест" (2016 г.). Публикации на немецком языке в немецких журналах "Георгика" произведений М.С.-Г. Тлябичевой, В.З. Копсергеновой, Ф.Н. Апсовой, Р.Х. Пазовой, Л.К. Шебзуховой (2008 г.), статьи П.К. Чекалова о поэзии К.Л. Мхце (2009 г.), в журнале "Бавюлон" - рассказов Ф.Н. Апсовой, Х.С. Аджибекова, П.К. Чекалова. Публикация в литературной газете Узбекистана "Книжный мир" цикла стихотворений К.Л. Мхце на узбекском языке (2019). Выход в Германии сборника произведений абазинских авторов "Абазинская проза" (2014) на немецком языке, в Турции - сборника "Абазинские народные сказки" (2013) на турецком языке.</w:t>
      </w:r>
    </w:p>
    <w:p w:rsidR="00C86223" w:rsidRDefault="00C86223">
      <w:pPr>
        <w:pStyle w:val="ConsPlusNormal"/>
        <w:spacing w:before="220"/>
        <w:ind w:firstLine="540"/>
        <w:jc w:val="both"/>
      </w:pPr>
      <w:r>
        <w:t xml:space="preserve">Выход в свет общественно-литературного журнала "АбазгьргIа" ("Абазги") (2013 г., редактор - Р.Х. Пазова) на русском и абазинском языках, литературнохудожественного журнала "Абазашта адзыхьква" ("Родники Абазашты") (2019 г., редактор - С.У. Пазов). Появление ряда изданий </w:t>
      </w:r>
      <w:r>
        <w:lastRenderedPageBreak/>
        <w:t>мемуарного характера на русском языке: "Упавшая пирамида" Р.Ш. Татаршао (2009 г.), "Легко ли быть абазином?" Ч.Х.-Б. Ионова (2009 г.), "Жизнь, посвященная сельскому хозяйству Ставрополья" И.Щ. Каблахова (2012 г.), "Оставить добрый след" Ш.М. Хужева (2012 г.), "Не просто быть врачом" А.А. Хуранова (2013 г.).</w:t>
      </w:r>
    </w:p>
    <w:p w:rsidR="00C86223" w:rsidRDefault="00C86223">
      <w:pPr>
        <w:pStyle w:val="ConsPlusNormal"/>
        <w:spacing w:before="220"/>
        <w:ind w:firstLine="540"/>
        <w:jc w:val="both"/>
      </w:pPr>
      <w:r>
        <w:t>Периодизация истории абазинской литературы.</w:t>
      </w:r>
    </w:p>
    <w:p w:rsidR="00C86223" w:rsidRDefault="00C86223">
      <w:pPr>
        <w:pStyle w:val="ConsPlusNormal"/>
        <w:spacing w:before="220"/>
        <w:ind w:firstLine="540"/>
        <w:jc w:val="both"/>
      </w:pPr>
      <w:r>
        <w:t>64.7.2. Современная абазинская литература.</w:t>
      </w:r>
    </w:p>
    <w:p w:rsidR="00C86223" w:rsidRDefault="00C86223">
      <w:pPr>
        <w:pStyle w:val="ConsPlusNormal"/>
        <w:spacing w:before="220"/>
        <w:ind w:firstLine="540"/>
        <w:jc w:val="both"/>
      </w:pPr>
      <w:r>
        <w:t>64.7.2.1. Творчество М.З. Дагужиева.</w:t>
      </w:r>
    </w:p>
    <w:p w:rsidR="00C86223" w:rsidRDefault="00C86223">
      <w:pPr>
        <w:pStyle w:val="ConsPlusNormal"/>
        <w:spacing w:before="220"/>
        <w:ind w:firstLine="540"/>
        <w:jc w:val="both"/>
      </w:pPr>
      <w:r>
        <w:t>Жизненный и творческий путь писателя. Проблемы современности в повестях "ХIатыр" ("Одолжение") и "ЪачIвагIа" ("Профессия") (1988 г.). Жизненность, правдивость, достоверность как характерные свойства прозы автора.</w:t>
      </w:r>
    </w:p>
    <w:p w:rsidR="00C86223" w:rsidRDefault="00C86223">
      <w:pPr>
        <w:pStyle w:val="ConsPlusNormal"/>
        <w:spacing w:before="220"/>
        <w:ind w:firstLine="540"/>
        <w:jc w:val="both"/>
      </w:pPr>
      <w:r>
        <w:t>Вирус потребительства как главная тема одноактной пьесы "Тыдзталхьа" ("Новоселье") (1997 г.). Стремление к стяжательству и накопительству - смысл жизни Кахара и Зазуры. Основной принцип Джабара: жить по кодексу чести. Оппозиция: достоинство и торговля совестью.</w:t>
      </w:r>
    </w:p>
    <w:p w:rsidR="00C86223" w:rsidRDefault="00C86223">
      <w:pPr>
        <w:pStyle w:val="ConsPlusNormal"/>
        <w:spacing w:before="220"/>
        <w:ind w:firstLine="540"/>
        <w:jc w:val="both"/>
      </w:pPr>
      <w:r>
        <w:t>Проблема противостояния личности и тоталитарной власти в драме "Ачарх ангIауысра" ("Когда накатит колесо") (2009 г.). Образ председателя аулсовета Даута Хурмата: зернышко, попавшее меж жерновов истории. Его жизненные принципы: прямодушие. Честность. Неподкупность, неспособность на предательство. Уполномоченный Губед Аграм как антипод Хурмата: карьерист, корыстолюбец, готовый на любую подлость. Символика образа колеса, его идейный смысл.</w:t>
      </w:r>
    </w:p>
    <w:p w:rsidR="00C86223" w:rsidRDefault="00C86223">
      <w:pPr>
        <w:pStyle w:val="ConsPlusNormal"/>
        <w:spacing w:before="220"/>
        <w:ind w:firstLine="540"/>
        <w:jc w:val="both"/>
      </w:pPr>
      <w:r>
        <w:t>64.7.2.2. Творчество К.А. Баталова.</w:t>
      </w:r>
    </w:p>
    <w:p w:rsidR="00C86223" w:rsidRDefault="00C86223">
      <w:pPr>
        <w:pStyle w:val="ConsPlusNormal"/>
        <w:spacing w:before="220"/>
        <w:ind w:firstLine="540"/>
        <w:jc w:val="both"/>
      </w:pPr>
      <w:r>
        <w:t>Жизненный и творческий путь писателя. К.А. Баталов как поэт, педагог, литературовед. Вклад в развитие абазинской культуры. Поэтические сборники "АгIвычIвгIвыс йыйачIва" ("Звезда человека") (1996 г.), "Скыт апсыхIва" ("Долина моего аула") (2014 г.). Тема малой родины: "Сара с-Гвым" ("Мой Гум"), "Схъвыцраква хIкытква йыртыситI) ("Мои мысли проходят по нашим аулам"), "ХIгвашвква рпны" ("У наших ворот"). Пейзажная лирика: "ГъынцIыхъва, гIапынхъа" ("Конец зимы, начало весны"), "Папын этюд" ("Весенний этюд"), "УгIайгва, агIапын" ("Наступающая весна"), "АгIапын амгIвала" ("Весенней дорогой"), "Абна саъапI" ("Я в лесу"), "Аква анасып" ("Счастливый дождь"), "Дзыхь шкIвокIва" ("Белый родник"), "Апсабара агара хIрыцIспI" ("Покачаем люльку природы"). Художественные особенности поэзии К.А. Баталова.</w:t>
      </w:r>
    </w:p>
    <w:p w:rsidR="00C86223" w:rsidRDefault="00C86223">
      <w:pPr>
        <w:pStyle w:val="ConsPlusNormal"/>
        <w:spacing w:before="220"/>
        <w:ind w:firstLine="540"/>
        <w:jc w:val="both"/>
      </w:pPr>
      <w:r>
        <w:t>64.7.2.3. Творчество Е.М. Шхаевой.</w:t>
      </w:r>
    </w:p>
    <w:p w:rsidR="00C86223" w:rsidRDefault="00C86223">
      <w:pPr>
        <w:pStyle w:val="ConsPlusNormal"/>
        <w:spacing w:before="220"/>
        <w:ind w:firstLine="540"/>
        <w:jc w:val="both"/>
      </w:pPr>
      <w:r>
        <w:t>Жизненный и творческий путь. Лирика: "Алахьква аныршуз" ("Когда раздавали судьбы"), "Гвыгъара" ("Надежда"), "Амш гIаталтI" ("День настал"), "Ашва схIвитI" ("Пою песню"). Образ матери: "Ан лылаква" ("Глаза матери"), "Ан лхъвыцраква" ("Думы материнские"), "Ан йылIгIазарквын" ("Если б спросили у матери"), "Сан дгIасгвалашвахуата" ("Вспоминая маму"). Пейзажная лирика: "Пхын щымтахъа" ("Летнее утро"), "Квашуа" ("Ливень"), "Адзын, адзын" ("Осень, осень"), "Адзын кIьаса" ("Поздняя осень"), "Абыгьь гIважьква" ("Желтые листья"), "Асы гIаситI" ("Падает снег").</w:t>
      </w:r>
    </w:p>
    <w:p w:rsidR="00C86223" w:rsidRDefault="00C86223">
      <w:pPr>
        <w:pStyle w:val="ConsPlusNormal"/>
        <w:spacing w:before="220"/>
        <w:ind w:firstLine="540"/>
        <w:jc w:val="both"/>
      </w:pPr>
      <w:r>
        <w:t>Повесть "Лахьы" ("Судьба") (2018 г.) как новаторское произведение. Лиризм звучания как основная специфика произведения. Анафоры и лирические отступления как основные приемы лиризации. Внутренняя теплота и обаяние портретных характеристик (Марьят, Мухарби), психологизм образов Мурата и Зураба. Образ матери, поднявшей на ноги детей в невероятно трудных условиях, как главное действующее лицо произведения.</w:t>
      </w:r>
    </w:p>
    <w:p w:rsidR="00C86223" w:rsidRDefault="00C86223">
      <w:pPr>
        <w:pStyle w:val="ConsPlusNormal"/>
        <w:spacing w:before="220"/>
        <w:ind w:firstLine="540"/>
        <w:jc w:val="both"/>
      </w:pPr>
      <w:r>
        <w:t>64.7.2.4. Творчество М.С.-Г. Тлябичевой.</w:t>
      </w:r>
    </w:p>
    <w:p w:rsidR="00C86223" w:rsidRDefault="00C86223">
      <w:pPr>
        <w:pStyle w:val="ConsPlusNormal"/>
        <w:spacing w:before="220"/>
        <w:ind w:firstLine="540"/>
        <w:jc w:val="both"/>
      </w:pPr>
      <w:r>
        <w:lastRenderedPageBreak/>
        <w:t>Жизненный и творческий путь. Становление творческой личности. Вклад М.С.-Г. Тлябичевой в национальную поэзию: женское мироощущение и мировосприятие, женский взгляд на отношения влюбленных, нежность и неподдельная открытость миру. Образы и мотивы лирических сборников: "Азпшра" ("Ожидание") (1964 г.), "Инашхыйу, йлашару сдуней" ("Мой тревожный и прекрасный мир") (1984 г.), "Ашахв сазпшуата" ("В ожидании рассвета") (1991 г.), "Ари адуней съадзакву" ("Пока живу я на земле") (1996 г.), "Сгвы ахацква" ("Нити сердца") (2006 г.). Любовная лирика: "СуызпшуаштI" ("Буду ждать тебя"), "Усальамшвъа" ("Твое письмо"), "Араса хъгIата угIасымпшын" ("Не смотри так сладко на меня"), "АхIврапшдзаква" ("Твои цветы"), "УсызгIайтI" ("Ты пришел ко мне"), "Бзибара" ("Любовь"), "Уахьыла снайитI) ("Иду к тебе"), "Уари сари" ("Ты и я"), "Уарадъагьи сбзазитI" ("Живу без тебя"). Малая родина: "Йынджьыгь, спсы йапшу Иынджьыгь" ("Инжич, душе моей подобный"), "Съатадрийыз" ("Там, где я родилась"), "ИгIасгвалашватI сцри кыт" ("Соскучилась по родному аулу"), "Скыт амгIващква" ("Тропинки моего аула"), "Ащхъа дзыхьква" ("Горные родники"). Образ белой акации: "Сцри каца шкIвокIваква" ("Родные мои белые акации"), "Акацаква ужвы" ("Акации теперь"), "Акаца шкIвокIваква" ("Белые акации"), "Акацаква рфгIвы пшдза" ("Аромат акаций"). Жертвенное отношение к людям и миру: "ЙырзысшатI сгвы" ("Сердце свое раздала по частям").</w:t>
      </w:r>
    </w:p>
    <w:p w:rsidR="00C86223" w:rsidRDefault="00C86223">
      <w:pPr>
        <w:pStyle w:val="ConsPlusNormal"/>
        <w:spacing w:before="220"/>
        <w:ind w:firstLine="540"/>
        <w:jc w:val="both"/>
      </w:pPr>
      <w:r>
        <w:t>64.7.2.5. Творчество А.К. Ионова.</w:t>
      </w:r>
    </w:p>
    <w:p w:rsidR="00C86223" w:rsidRDefault="00C86223">
      <w:pPr>
        <w:pStyle w:val="ConsPlusNormal"/>
        <w:spacing w:before="220"/>
        <w:ind w:firstLine="540"/>
        <w:jc w:val="both"/>
      </w:pPr>
      <w:r>
        <w:t>Жизненный и творческий путь писателя. Стихотворные сборники: "Спсадгьыл ашваква" ("Песни моей земли") (1989 г.), "АгIвычIвгIвыси ахъацIари" ("Человечность и мужество") (2001 г.), "Нарт" ("Нарт") (2013 г.). Сатирические стихи: "Ахрат йгIатыцIыз асальамшвъа" ("Письмо с того света"), "АхъацIаныкъвагIв йымшгIвыра" ("Дневник женолюба"), "Данажвы адин йгIахъхыз агвнахIчы йызкьыр" ("Молитва состарившегося грешника"). Основные мотивы лирических миниатюр: "АгIвсатыркIква" ("Двустишия"), "АпщсатыркIква" ("Четырехстишия"), "АцсатыркIква" ("Шестистишия"), Поэма "Сосрыкъва НартыргIа амца шрызгIайгхыз" ("Как Сосруко вернул нартам огонь"). Фольклорная основа. Образ Сосруко как воплощение мужества и служения своему народу. Народность склада, теплота юмора, незлобивость сатиры как особенности творчества А.К. Ионова.</w:t>
      </w:r>
    </w:p>
    <w:p w:rsidR="00C86223" w:rsidRDefault="00C86223">
      <w:pPr>
        <w:pStyle w:val="ConsPlusNormal"/>
        <w:spacing w:before="220"/>
        <w:ind w:firstLine="540"/>
        <w:jc w:val="both"/>
      </w:pPr>
      <w:r>
        <w:t>64.7.2.6. Творчество К.Л. Мхце.</w:t>
      </w:r>
    </w:p>
    <w:p w:rsidR="00C86223" w:rsidRDefault="00C86223">
      <w:pPr>
        <w:pStyle w:val="ConsPlusNormal"/>
        <w:spacing w:before="220"/>
        <w:ind w:firstLine="540"/>
        <w:jc w:val="both"/>
      </w:pPr>
      <w:r>
        <w:t>Жизненный и творческий путь писателя. Тема служения своему народу: "Ай, йатаркIвах аква гIакIачIвитI" ("Ах, опять ливень"), "ХъвыжвчкIвын" ("Малая Кува"), "Щардазма йутахъыз уара" ("Желания моего сердца"), "ИсыласхIвитI йшагIвсуа" ("Я чувству, как жизнь моя проходит"), "СуагIа" ("Мой народ"), "Абазашта" ("Абазашта"), "ЙыздыритI - сыгьчкIвынхым" ("Знаю, не мальчик"), "Тынха" ("Наследие"), "Экзюпери" ("Экзюпери"). "Каскадер" ("Каскадер") как программное произведение поэта. Тема исторической судьбы абазинского народа в поэме "Пагвалашвахра" ("Память") (1983 г.). Символическое значение образа домав произведении. Мотив пути: "Асквшква сыта йгIаситI" ("Годы сыпятся снегом"), "АмгIвайсыгIв" ("Путник"), "Сбзазара" ("Моя жизнь"), "Сара сымгIва" ("Мой путь"), "АмгIва апны" ("В пути"). Драматизм любовной лирики: цикл стихотворений "Сбзазара балазма кIаран?" ("Была ли ты в жизни моей?") (сборник "Пара дунейкГ апны" ("В одном мире"), (1979 г.). Сборник "БжапхныркIвата-бжадзынхахьата" ("В миг полулета-полуосени") (1994 г.) как вершинное явление абазинской поэзии. Высочайший гуманизм, благородство, коленопреклоненное отношение к женщинев разделе "АхьыгIаква рдзыгIвбжьа лашара" ("Светлый остров болей"). Отражение судьбы лирического героя в цикле "АмшгIвыра абгъьыцква" ("Страницы дневника"). К.Л. Мхце как родоначальник абазинской философской лирики: "Сквшызкь щарда цIитI..." ("Много тысячелетий мудрецы..."), "АгIвычIвгIвыс йызцауата" ("Человеческий разум"), "ЙхIвалун Будда" ("Говорил Будда"), "Атыдзква" ("Дома"), "Джьугьальа" ("Перекати-поле"), "Экспромт" ("Экспромт"), "Хъвыцра" ("Раздумье"), "ИгIайитI ахъвлапын..." ("Приходит вечер"), "Йгьсылшум йгIасгвынгIвныс" ("Не пойму"), "ХIара хIбзазара" ("Наша жизнь"), "Борч" ("Долг"), "Сынасып атшгIва" ("Очаг счастья"), "Амызи апсри" ("Луна и смерть"), "Араъа сгIайтI..." ("Сюда пришел я..."), цикл "ХъвыцраквакI" ("Несколько мыслей"), цикл "Агватраква" ("Заметки сердца"), К.Л. Мхце и традиции мировой лирики.</w:t>
      </w:r>
    </w:p>
    <w:p w:rsidR="00C86223" w:rsidRDefault="00C86223">
      <w:pPr>
        <w:pStyle w:val="ConsPlusNormal"/>
        <w:spacing w:before="220"/>
        <w:ind w:firstLine="540"/>
        <w:jc w:val="both"/>
      </w:pPr>
      <w:r>
        <w:t>64.7.2.7. Творчество Ф.Н. Апсовой.</w:t>
      </w:r>
    </w:p>
    <w:p w:rsidR="00C86223" w:rsidRDefault="00C86223">
      <w:pPr>
        <w:pStyle w:val="ConsPlusNormal"/>
        <w:spacing w:before="220"/>
        <w:ind w:firstLine="540"/>
        <w:jc w:val="both"/>
      </w:pPr>
      <w:r>
        <w:lastRenderedPageBreak/>
        <w:t>Жизненный и творческий путь. Стихотворные сборники: "Сара сашва" ("Моя песня") (2005 г.), "Уара йгьухъазым араъа..." ("Здесь ты не один...") (2011 г.), "Сгвыгъа лашара" ("Свет надежды") (2016 г.), "Сцри бызшва - сара сылахь" ("Родной язык - моя судьба") (2020 г.). Основные темы, мотивы и образы. Образ лирической героини в стихотворениях "Сара с-ЗулипI" ("Я - Зули"), "НагIлат" ("Проклятие"), "Среволюция" ("Моя революция"). Образ малой родины: "Сырхъа" ("Мое поле"), "Къарапагва" ("Кара-Паго"), "Къарапагва схъалитЬ) ("Поднимаюсь в Кара-Паго"), "Сыла йхъгIву скыт" ("Укрытый снегом мой аул"), "Йынджьыгь апсыхIва" ("Долина Инжича"). Пейзажная лирика: "ГIапын ква" ("Весенний дождь"), "Пхын квашуа" ("Летняя гроза"), "Адзын" ("Осень"), "Адзын кIьаса" ("Поздняя осень"), "Асы гIарыквситI адзын хIврапшдзаква" ("Падает снег на осенние цветы"), "Адзын абыгъь гIважьква" ("Желтые листья осени"). Любовная лирика: "Уарадъа сгьызбзазушым..." ("Без тебя не проживу..."), "Барадъа уыжвгIандзара спсуашын" ("Без тебя я умер бы давно..."), "Уныела" ("Ради тебя"). Философская лирика: "ЙыгIвитI адзыгIвква зак! ахъазла..." ("Текут ручьи для чего-то..."), "АцхIаква" ("Мосты"), "АжвгIванд чIыхв хIагIара" ("Сияющая синь небосвода"), "АкГьанджьква" ("Куклы"). Актуальность и злободневность сатирических рассказов: "Сара стахтапЬ) ("Кресло"), "МатIутIа Адамович" ("Матута Адамович"), "Махъахъжва" ("Оборванец"), "Абазала хIшвырхIвахIв" ("Давайте тосты произносить по-абазински").</w:t>
      </w:r>
    </w:p>
    <w:p w:rsidR="00C86223" w:rsidRDefault="00C86223">
      <w:pPr>
        <w:pStyle w:val="ConsPlusNormal"/>
        <w:spacing w:before="220"/>
        <w:ind w:firstLine="540"/>
        <w:jc w:val="both"/>
      </w:pPr>
      <w:r>
        <w:t>64.7.2.8. Творчество Х.С. Аджибекова.</w:t>
      </w:r>
    </w:p>
    <w:p w:rsidR="00C86223" w:rsidRDefault="00C86223">
      <w:pPr>
        <w:pStyle w:val="ConsPlusNormal"/>
        <w:spacing w:before="220"/>
        <w:ind w:firstLine="540"/>
        <w:jc w:val="both"/>
      </w:pPr>
      <w:r>
        <w:t>Жизненный и творческий путь писателя. Многогранность творческой личности: поэт, прозаик, журналист, переводчик, собиратель и публикатор фольклорных произведений. Образ лирического героя в стихотворениях "Саргьи" ("И я"), "Сара сцIабырг" ("Моя правда"), "ЙгIамыздитI адуней" ("Странствую по свету"), "Абзазара адзын" ("Осень жизни"). Тематические стихи о зиме и осени: "Адзын аладзква" ("Слезы осени"), "Бзила, адзын!" ("До свиданья, осень!"), "Гъын уахъ" ("Зимняя ночь"), "АсрычвхIва" ("Метель"), "Гъын уарад" ("Зимняя песня"). Стихи-посвящения: "Ерыжв Зули" ("Зули Ерижева"), "АкIомбат МухIамад" ("Комбат Мухамад"), "Аджьбакь Зауаль сйызхъвыцуата" ("Думы о Зауале Аджибекове"), "ХIвран ШахIамби дгIасгвалашвахуата" ("Вспоминая Шахамби Хуранова"). Любовная лирика: "Гъын кIьасата йхIызгIайыз абзибара" ("Любовь, пришедшая зимою поздней"), "БъанызлакIгьи" ("Где б ты ни была"), "БгIасгвалашвапхьадзагьи" ("Каждый раз, как я тебя вспоминаю"), "АкъвыцIхра" ("Расставание"). Тематика, проблематика, образная система поэм "АхГвссаква рхIатшпы" ("Пещера женщин"), "Швапача" ("Воровской промысел"), "АгIвычIвгIвысагIа адерсква" ("Уроки человечности"). Новаторство в области стихотворных форм: развитие трехсложных размеров (дактиль и амфибрахий), введение в национальную поэзию строфы из 14 строк, образование своеобразного венка сонетов из семи стихотворений, в котором следующий сонет начинается предпоследней строкой предыдущего. Создание романа в стихах "Наследие царя абазов" (2019 г.).</w:t>
      </w:r>
    </w:p>
    <w:p w:rsidR="00C86223" w:rsidRDefault="00C86223">
      <w:pPr>
        <w:pStyle w:val="ConsPlusNormal"/>
        <w:spacing w:before="220"/>
        <w:ind w:firstLine="540"/>
        <w:jc w:val="both"/>
      </w:pPr>
      <w:r>
        <w:t>64.7.2.9. Творчество Л.К. Шебзуховой.</w:t>
      </w:r>
    </w:p>
    <w:p w:rsidR="00C86223" w:rsidRDefault="00C86223">
      <w:pPr>
        <w:pStyle w:val="ConsPlusNormal"/>
        <w:spacing w:before="220"/>
        <w:ind w:firstLine="540"/>
        <w:jc w:val="both"/>
      </w:pPr>
      <w:r>
        <w:t>Жизненный и творческий путь. Образ лирической героини в стихотворениях: "Хъвыцра" ("Мысль"), "Сныбыжь" ("Мой возраст"), "ЙынсцIитI сынцIра" ("Проживаю свою судьбу"). Любовная лирика: "УкъагIа, абзибара" ("Расцветай, любовь!"), "Уари сари" ("Ты и я"), "УгIайх" ("Возвращайся"), "Алахь акачкIра" ("Игра судьбы"), "Бзибара" ("Любовь"), "ЦIыпх" ("Прошлый год"), "ЙратытI... ПстхIвахатI сынцIра" ("Растаяла... Превратилась в туман..."). Тема малой родины, народа, родного языка: "Абазашта" ("Абазашта), "УацIыхъвангьи, уацIыхъвангьи..." ("И все-таки, все-таки..."), "Къвбина" ("Кубина"), "Къвбина апны" ("В Кубине"), "Сара с-Къвбина" ("Моя Кубина"), "СуагIа" ("Мой народ"), "Ей, АбазаргIа!" ("Эй, абазины!"), "ХIымгIва хъада" ("Наша главная дорога"), "ХIыкIьадыгв апхIвысква" ("Соседские женщины"), "Сыбызшва" ("Мой язык"), "ХIыбызшва ашвындыкъвара" ("Сундук нашего языка"). Тема поэта и поэзии: "Антенна" ("Антенна"), "АуысагIв" ("Поэт"), "АршIыйара ахв" ("Цена творчества"). Стихотворные посвящения: "Агырба Юра йызцауата" ("Юрию Агирбову"), "Шамба Тарас йызцауата" ("Тарасу Шамба"), "Эгьзакь Муса хIйыладухитI" ("Гордимся Экзековым Мусой"), "Огвыз МухIамад йызцауата" ("Мухамеду Огузову"), "Чагва Мамруз йызцауата" ("Мамрузу Чагову"), "ЕмгIвыкъва Уали йызцауата" ("Уали Евгамукову"), "МакьарргIа" ("Мекеровы"), "Апхъагылара абазгьргIа йырцIаспI" ("Первенство - в традициях абазгов"),</w:t>
      </w:r>
    </w:p>
    <w:p w:rsidR="00C86223" w:rsidRDefault="00C86223">
      <w:pPr>
        <w:pStyle w:val="ConsPlusNormal"/>
        <w:spacing w:before="220"/>
        <w:ind w:firstLine="540"/>
        <w:jc w:val="both"/>
      </w:pPr>
      <w:r>
        <w:lastRenderedPageBreak/>
        <w:t>64.7.2.10. Творчество А.Х. Курумбаева.</w:t>
      </w:r>
    </w:p>
    <w:p w:rsidR="00C86223" w:rsidRDefault="00C86223">
      <w:pPr>
        <w:pStyle w:val="ConsPlusNormal"/>
        <w:spacing w:before="220"/>
        <w:ind w:firstLine="540"/>
        <w:jc w:val="both"/>
      </w:pPr>
      <w:r>
        <w:t>Жизненный и творческий путь писателя. Публицистика. Повести "Алахь адамыгъа" ("Тамга судьбы"), "ДжьахIанам акъалагIвыр" ("Часовой ада"): основная тематика, образы, изобразительные средства. Значение творчества писателя для развития абазинской литературы.</w:t>
      </w:r>
    </w:p>
    <w:p w:rsidR="00C86223" w:rsidRDefault="00C86223">
      <w:pPr>
        <w:pStyle w:val="ConsPlusNormal"/>
        <w:spacing w:before="220"/>
        <w:ind w:firstLine="540"/>
        <w:jc w:val="both"/>
      </w:pPr>
      <w:r>
        <w:t>64.7.2.11. Творчество В.З. Копсергеновой.</w:t>
      </w:r>
    </w:p>
    <w:p w:rsidR="00C86223" w:rsidRDefault="00C86223">
      <w:pPr>
        <w:pStyle w:val="ConsPlusNormal"/>
        <w:spacing w:before="220"/>
        <w:ind w:firstLine="540"/>
        <w:jc w:val="both"/>
      </w:pPr>
      <w:r>
        <w:t>Жизненный и творческий путь. Творчество. Современная женщина с ее болями и бедами, ощущением и восприятием изменяющегося мира в произведениях В.З. Копсергеновой. Задушевность и лиризм как основные черты повествования рассказа "ЙснапIыцIпссгIатI ахIвыхIв" ("Улетел с моих ладоней голубь"). Драматизм судьбы девушки, мечтавшей о сцене и выданной замуж за нелюбимого. Простота и изящество языка произведения. Атмосфера жизни и быта абазинского аула послевоенных лет в рассказе "Алыгажви апстыхгIви" ("Старик и ангел смерти"). Психологическая достоверность в изображении мыслей и поведения умирающего человека.</w:t>
      </w:r>
    </w:p>
    <w:p w:rsidR="00C86223" w:rsidRDefault="00C86223">
      <w:pPr>
        <w:pStyle w:val="ConsPlusNormal"/>
        <w:spacing w:before="220"/>
        <w:ind w:firstLine="540"/>
        <w:jc w:val="both"/>
      </w:pPr>
      <w:r>
        <w:t>64.7.2.12. Творчество Р.Х. Пазовой.</w:t>
      </w:r>
    </w:p>
    <w:p w:rsidR="00C86223" w:rsidRDefault="00C86223">
      <w:pPr>
        <w:pStyle w:val="ConsPlusNormal"/>
        <w:spacing w:before="220"/>
        <w:ind w:firstLine="540"/>
        <w:jc w:val="both"/>
      </w:pPr>
      <w:r>
        <w:t>Жизненный и творческий путь. Повседневная жизнь земляков в рассказах Р.Х. Пазовой. Жизненная основа литературных сюжетов. Индивидуальные черты персонажей и ментальные качества народа в целом. Правдивость описаний, жизненность характеров, подлинность чувств.</w:t>
      </w:r>
    </w:p>
    <w:p w:rsidR="00C86223" w:rsidRDefault="00C86223">
      <w:pPr>
        <w:pStyle w:val="ConsPlusNormal"/>
        <w:spacing w:before="220"/>
        <w:ind w:firstLine="540"/>
        <w:jc w:val="both"/>
      </w:pPr>
      <w:r>
        <w:t>64.7.3. Теория литературы.</w:t>
      </w:r>
    </w:p>
    <w:p w:rsidR="00C86223" w:rsidRDefault="00C86223">
      <w:pPr>
        <w:pStyle w:val="ConsPlusNormal"/>
        <w:spacing w:before="220"/>
        <w:ind w:firstLine="540"/>
        <w:jc w:val="both"/>
      </w:pPr>
      <w:r>
        <w:t>Стих и проза: отличительные признаки. Ритм, стопа: пиррихий, спондей. Рифма: точная и неточная. Рифмовка: парная, перекрестная, кольцевая, вольная.</w:t>
      </w:r>
    </w:p>
    <w:p w:rsidR="00C86223" w:rsidRDefault="00C86223">
      <w:pPr>
        <w:pStyle w:val="ConsPlusNormal"/>
        <w:spacing w:before="220"/>
        <w:ind w:firstLine="540"/>
        <w:jc w:val="both"/>
      </w:pPr>
      <w:r>
        <w:t>Строфа. Основные виды строф: двустишие, трехстишие, четверостишие, пятистишие, шестистишие. Нетождественные строфы.</w:t>
      </w:r>
    </w:p>
    <w:p w:rsidR="00C86223" w:rsidRDefault="00C86223">
      <w:pPr>
        <w:pStyle w:val="ConsPlusNormal"/>
        <w:spacing w:before="220"/>
        <w:ind w:firstLine="540"/>
        <w:jc w:val="both"/>
      </w:pPr>
      <w:r>
        <w:t>Звукопись: анафора, эпифора, аллитерация, ассонанс.</w:t>
      </w:r>
    </w:p>
    <w:p w:rsidR="00C86223" w:rsidRDefault="00C86223">
      <w:pPr>
        <w:pStyle w:val="ConsPlusNormal"/>
        <w:spacing w:before="220"/>
        <w:ind w:firstLine="540"/>
        <w:jc w:val="both"/>
      </w:pPr>
      <w:r>
        <w:t>Основы стихосложения. Полиметрические формы абазинского фольклорного и письменного стиха 1930 - 1960-х годов. Абазинское силлабо-тоническое стихосложение. Тоническое стихосложение. Белый стих. Свободный стих. Сонет.</w:t>
      </w:r>
    </w:p>
    <w:p w:rsidR="00C86223" w:rsidRDefault="00C86223">
      <w:pPr>
        <w:pStyle w:val="ConsPlusNormal"/>
        <w:ind w:firstLine="540"/>
        <w:jc w:val="both"/>
      </w:pPr>
    </w:p>
    <w:p w:rsidR="00C86223" w:rsidRDefault="00C86223">
      <w:pPr>
        <w:pStyle w:val="ConsPlusTitle"/>
        <w:ind w:firstLine="540"/>
        <w:jc w:val="both"/>
        <w:outlineLvl w:val="3"/>
      </w:pPr>
      <w:r>
        <w:t>64.8. Планируемые результаты освоения программы по родной (абазинской) литературе на уровне среднего общего образования.</w:t>
      </w:r>
    </w:p>
    <w:p w:rsidR="00C86223" w:rsidRDefault="00C86223">
      <w:pPr>
        <w:pStyle w:val="ConsPlusNormal"/>
        <w:spacing w:before="220"/>
        <w:ind w:firstLine="540"/>
        <w:jc w:val="both"/>
      </w:pPr>
      <w:r>
        <w:t>64.8.1. В результате изучения родной (абазинской)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 xml:space="preserve">готовность вести совместную деятельность в интересах гражданского общества, участвовать </w:t>
      </w:r>
      <w:r>
        <w:lastRenderedPageBreak/>
        <w:t>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(абазинского) языка и родной (абазинской) литературы, истории, культуры Российской Федерации, своего края в контексте изучения произведений абазинской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абазинской литературе, а также к достижениям России в науке, искусстве, спорте, технологиях и труде, отраженных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(абазинской)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 xml:space="preserve">сформированность здорового и безопасного образа жизни, ответственного отношения к </w:t>
      </w:r>
      <w:r>
        <w:lastRenderedPageBreak/>
        <w:t>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абазинской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lastRenderedPageBreak/>
        <w:t>64.8.2.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64.8.3. В результате изучения родной (абазинской)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64.8.3.1.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64.8.3.2.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(абазинской)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lastRenderedPageBreak/>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(абазинской)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(абазинской)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 xml:space="preserve">аргументированно вести диалог, развернуто и логично излагать в процессе анализа </w:t>
      </w:r>
      <w:r>
        <w:lastRenderedPageBreak/>
        <w:t>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64.8.3.5.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(абазинской)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абазинской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64.8.3.6.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64.8.3.7.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64.8.3.8.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их </w:t>
      </w:r>
      <w:r>
        <w:lastRenderedPageBreak/>
        <w:t>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(абазинской)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64.8.4. Предметные результаты изучения родной (абазинской) литературы. К концу обучения в 10 классе обучающийся научится:</w:t>
      </w:r>
    </w:p>
    <w:p w:rsidR="00C86223" w:rsidRDefault="00C86223">
      <w:pPr>
        <w:pStyle w:val="ConsPlusNormal"/>
        <w:spacing w:before="220"/>
        <w:ind w:firstLine="540"/>
        <w:jc w:val="both"/>
      </w:pPr>
      <w:r>
        <w:t>выявлять в художественных произведениях абазинской литературы их идейно-художественную, тематическую, образную и стилистическую основу;</w:t>
      </w:r>
    </w:p>
    <w:p w:rsidR="00C86223" w:rsidRDefault="00C86223">
      <w:pPr>
        <w:pStyle w:val="ConsPlusNormal"/>
        <w:spacing w:before="220"/>
        <w:ind w:firstLine="540"/>
        <w:jc w:val="both"/>
      </w:pPr>
      <w:r>
        <w:t>понимать и оценивать языковые средства (объяснения значения встретившихся в тексте слов, в том числе по контексту);</w:t>
      </w:r>
    </w:p>
    <w:p w:rsidR="00C86223" w:rsidRDefault="00C86223">
      <w:pPr>
        <w:pStyle w:val="ConsPlusNormal"/>
        <w:spacing w:before="220"/>
        <w:ind w:firstLine="540"/>
        <w:jc w:val="both"/>
      </w:pPr>
      <w:r>
        <w:t>интерпретировать смысловые и культурные ценности, заложенные автором в текст;</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их характеров;</w:t>
      </w:r>
    </w:p>
    <w:p w:rsidR="00C86223" w:rsidRDefault="00C86223">
      <w:pPr>
        <w:pStyle w:val="ConsPlusNormal"/>
        <w:spacing w:before="220"/>
        <w:ind w:firstLine="540"/>
        <w:jc w:val="both"/>
      </w:pPr>
      <w:r>
        <w:t>выявлять в художественных текстах образы, темы и проблемы, выражать свое отношение к ним в развернутых устных и письменных высказываниях;</w:t>
      </w:r>
    </w:p>
    <w:p w:rsidR="00C86223" w:rsidRDefault="00C86223">
      <w:pPr>
        <w:pStyle w:val="ConsPlusNormal"/>
        <w:spacing w:before="220"/>
        <w:ind w:firstLine="540"/>
        <w:jc w:val="both"/>
      </w:pPr>
      <w:r>
        <w:t>создавать собственную интерпретацию изученного текста средствами других искусств;</w:t>
      </w:r>
    </w:p>
    <w:p w:rsidR="00C86223" w:rsidRDefault="00C86223">
      <w:pPr>
        <w:pStyle w:val="ConsPlusNormal"/>
        <w:spacing w:before="220"/>
        <w:ind w:firstLine="540"/>
        <w:jc w:val="both"/>
      </w:pPr>
      <w:r>
        <w:t>определять место творчества писателя в общенациональном литературном процессе;</w:t>
      </w:r>
    </w:p>
    <w:p w:rsidR="00C86223" w:rsidRDefault="00C86223">
      <w:pPr>
        <w:pStyle w:val="ConsPlusNormal"/>
        <w:spacing w:before="220"/>
        <w:ind w:firstLine="540"/>
        <w:jc w:val="both"/>
      </w:pPr>
      <w:r>
        <w:t>представлять тексты в виде тезисов, конспектов, аннотаций, рефератов, сочинений;</w:t>
      </w:r>
    </w:p>
    <w:p w:rsidR="00C86223" w:rsidRDefault="00C86223">
      <w:pPr>
        <w:pStyle w:val="ConsPlusNormal"/>
        <w:spacing w:before="220"/>
        <w:ind w:firstLine="540"/>
        <w:jc w:val="both"/>
      </w:pPr>
      <w:r>
        <w:t>интерпретировать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spacing w:before="220"/>
        <w:ind w:firstLine="540"/>
        <w:jc w:val="both"/>
      </w:pPr>
      <w:r>
        <w:t>применять знания о нормах абазинского литературного языка в речевой практике;</w:t>
      </w:r>
    </w:p>
    <w:p w:rsidR="00C86223" w:rsidRDefault="00C86223">
      <w:pPr>
        <w:pStyle w:val="ConsPlusNormal"/>
        <w:spacing w:before="220"/>
        <w:ind w:firstLine="540"/>
        <w:jc w:val="both"/>
      </w:pPr>
      <w:r>
        <w:t>работать с разными источниками информации и владеть основными способами ее обработки и презентации.</w:t>
      </w:r>
    </w:p>
    <w:p w:rsidR="00C86223" w:rsidRDefault="00C86223">
      <w:pPr>
        <w:pStyle w:val="ConsPlusNormal"/>
        <w:spacing w:before="220"/>
        <w:ind w:firstLine="540"/>
        <w:jc w:val="both"/>
      </w:pPr>
      <w:r>
        <w:t>64.8.5. Предметные результаты изучения родной (абазинской)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способов изображения действия и его развития, способов введения персонажей и средств раскрытия и характеров;</w:t>
      </w:r>
    </w:p>
    <w:p w:rsidR="00C86223" w:rsidRDefault="00C86223">
      <w:pPr>
        <w:pStyle w:val="ConsPlusNormal"/>
        <w:spacing w:before="220"/>
        <w:ind w:firstLine="540"/>
        <w:jc w:val="both"/>
      </w:pPr>
      <w:r>
        <w:t>анализировать художественное произведение с учетом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lastRenderedPageBreak/>
        <w:t>строить произвольное речевое высказывание (умение формулировать собственное мнение на основе информации, содержащейся в тексте, и излагать в форме связного письменного или устного ответа);</w:t>
      </w:r>
    </w:p>
    <w:p w:rsidR="00C86223" w:rsidRDefault="00C86223">
      <w:pPr>
        <w:pStyle w:val="ConsPlusNormal"/>
        <w:spacing w:before="220"/>
        <w:ind w:firstLine="540"/>
        <w:jc w:val="both"/>
      </w:pPr>
      <w:r>
        <w:t>выявлять в художественных текстах образы, темы и проблемы, выражать свое отношение к ним в развернутых устных и письменных высказываниях;</w:t>
      </w:r>
    </w:p>
    <w:p w:rsidR="00C86223" w:rsidRDefault="00C86223">
      <w:pPr>
        <w:pStyle w:val="ConsPlusNormal"/>
        <w:spacing w:before="220"/>
        <w:ind w:firstLine="540"/>
        <w:jc w:val="both"/>
      </w:pPr>
      <w:r>
        <w:t>давать развернутые ответы на вопросы об изучаемом произведении или создавать самостоятельно небольшие рецензии на прочитанные произведения, демонстрируя целостное восприятие художественного мира произведения;</w:t>
      </w:r>
    </w:p>
    <w:p w:rsidR="00C86223" w:rsidRDefault="00C86223">
      <w:pPr>
        <w:pStyle w:val="ConsPlusNormal"/>
        <w:spacing w:before="220"/>
        <w:ind w:firstLine="540"/>
        <w:jc w:val="both"/>
      </w:pPr>
      <w:r>
        <w:t>выполнять проектные работы в сфере литературы и искусства, предлагать свои собственные интерпретации литературных произведений;</w:t>
      </w:r>
    </w:p>
    <w:p w:rsidR="00C86223" w:rsidRDefault="00C86223">
      <w:pPr>
        <w:pStyle w:val="ConsPlusNormal"/>
        <w:spacing w:before="220"/>
        <w:ind w:firstLine="540"/>
        <w:jc w:val="both"/>
      </w:pPr>
      <w:r>
        <w:t>понимать место и значение родной (абазинской) литературы в российской и мировой литературе;</w:t>
      </w:r>
    </w:p>
    <w:p w:rsidR="00C86223" w:rsidRDefault="00C86223">
      <w:pPr>
        <w:pStyle w:val="ConsPlusNormal"/>
        <w:spacing w:before="220"/>
        <w:ind w:firstLine="540"/>
        <w:jc w:val="both"/>
      </w:pPr>
      <w:r>
        <w:t>выявлять соотношения и взаимосвязи литературы с историческим периодом, эпохой, умение учитывать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spacing w:before="220"/>
        <w:ind w:firstLine="540"/>
        <w:jc w:val="both"/>
      </w:pPr>
      <w:r>
        <w:t>использовать важнейшие литературные ресурсы, в том числе и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65. Федеральная рабочая программа по учебному предмету "Родная (адыгейская) литература".</w:t>
      </w:r>
    </w:p>
    <w:p w:rsidR="00C86223" w:rsidRDefault="00C86223">
      <w:pPr>
        <w:pStyle w:val="ConsPlusNormal"/>
        <w:spacing w:before="220"/>
        <w:ind w:firstLine="540"/>
        <w:jc w:val="both"/>
      </w:pPr>
      <w:r>
        <w:t>65.1. Федеральная рабочая программа по учебному предмету "Родная (адыгейская) литература" (предметная область "Родной язык и родная литература") разработана для обучающихся, владеющих родным (адыгейским) языком, и включает пояснительную записку, содержание обучения, планируемые результаты освоения программы по родной (адыгейской) литературе.</w:t>
      </w:r>
    </w:p>
    <w:p w:rsidR="00C86223" w:rsidRDefault="00C86223">
      <w:pPr>
        <w:pStyle w:val="ConsPlusNormal"/>
        <w:spacing w:before="220"/>
        <w:ind w:firstLine="540"/>
        <w:jc w:val="both"/>
      </w:pPr>
      <w:r>
        <w:t>65.2. Пояснительная записка отражает общие цели изучения родной (адыгейской)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65.4. Планируемые результаты освоения программы по родной (адыгейской)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65.5. Пояснительная записка.</w:t>
      </w:r>
    </w:p>
    <w:p w:rsidR="00C86223" w:rsidRDefault="00C86223">
      <w:pPr>
        <w:pStyle w:val="ConsPlusNormal"/>
        <w:spacing w:before="220"/>
        <w:ind w:firstLine="540"/>
        <w:jc w:val="both"/>
      </w:pPr>
      <w:r>
        <w:t>65.5.1. Программа по родной (адыгейской)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Программа предназначена для учащихся 10 - 11 классов общеобразовательных организаций с обучением на русском языке и предполагает изучение адыгейской литературы на адыгейском языке.</w:t>
      </w:r>
    </w:p>
    <w:p w:rsidR="00C86223" w:rsidRDefault="00C86223">
      <w:pPr>
        <w:pStyle w:val="ConsPlusNormal"/>
        <w:spacing w:before="220"/>
        <w:ind w:firstLine="540"/>
        <w:jc w:val="both"/>
      </w:pPr>
      <w:r>
        <w:t xml:space="preserve">Ведущим ценностным ориентиром программы по родной (адыгейской) литературе является общекультурное, личностное и познавательное развитие личности обучающегося через активное включение его в педагогически целесообразную учебную деятельность, ориентированную на </w:t>
      </w:r>
      <w:r>
        <w:lastRenderedPageBreak/>
        <w:t>единство практической полезности и культуросообразности. При этом предполагается, что основная миссия учебного предмета "Родная (адыгейская) литература" заключается в трансляции национально-культурного наследия при опоре на гуманистические ценности.</w:t>
      </w:r>
    </w:p>
    <w:p w:rsidR="00C86223" w:rsidRDefault="00C86223">
      <w:pPr>
        <w:pStyle w:val="ConsPlusNormal"/>
        <w:spacing w:before="220"/>
        <w:ind w:firstLine="540"/>
        <w:jc w:val="both"/>
      </w:pPr>
      <w:r>
        <w:t>65.5.2. Сохраняя преемственность по отношению к курсу родной (адыгейской) литературы на уровне основного общего образования, курс родной (адыгейской) литературы в 10 - 11 классах ориентирован на создание у обучающихся целостного представления об историко-литературном процессе через хронологически выстроенное изучение фольклора и произведений адыгейской литературы XIX - XX веков.</w:t>
      </w:r>
    </w:p>
    <w:p w:rsidR="00C86223" w:rsidRDefault="00C86223">
      <w:pPr>
        <w:pStyle w:val="ConsPlusNormal"/>
        <w:spacing w:before="220"/>
        <w:ind w:firstLine="540"/>
        <w:jc w:val="both"/>
      </w:pPr>
      <w:r>
        <w:t>Реализация программы по родной (адыгейской) литературе предполагает опору на текстуальное изучение литературных произведений и через них решение задач развития устной и письменной речи, осуществления познавательной активности, индивидуальных творческих задатков, логического мышления, освоения умений самостоятельной учебно-познавательной деятельности. Теоретиколитературные понятия, как правило, рассматриваются в процессе изучения конкретных литературных произведений.</w:t>
      </w:r>
    </w:p>
    <w:p w:rsidR="00C86223" w:rsidRDefault="00C86223">
      <w:pPr>
        <w:pStyle w:val="ConsPlusNormal"/>
        <w:spacing w:before="220"/>
        <w:ind w:firstLine="540"/>
        <w:jc w:val="both"/>
      </w:pPr>
      <w:r>
        <w:t>65.5.3. В содержании программы по родной (адыгейской) литературе для 10 - 11 классов выделяются следующие содержательные линии: литература по периодам (фольклор адыгов, литература адыгских писателей-просветителей XIX - начала XX веков, творчество поэтов-импровизаторов конца XIX - начала XX веков, адыгейская литература 1920 - 1940 годов, адыгейская литература периода Великой Отечественной войны и послевоенного десятилетия, адыгейская литература 1960 - 1980 годов, адыгейская литература на современном этапе, кабардино-черкесская литература), теория литературы.</w:t>
      </w:r>
    </w:p>
    <w:p w:rsidR="00C86223" w:rsidRDefault="00C86223">
      <w:pPr>
        <w:pStyle w:val="ConsPlusNormal"/>
        <w:spacing w:before="220"/>
        <w:ind w:firstLine="540"/>
        <w:jc w:val="both"/>
      </w:pPr>
      <w:r>
        <w:t>65.5.4. Изучение родной (адыгейской)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t>получение опыта медленного (осмысленного) чтения произведений родной (адыгейской) литературы, освоение культурных ценностей, заложенных в прочитанных текстах;</w:t>
      </w:r>
    </w:p>
    <w:p w:rsidR="00C86223" w:rsidRDefault="00C86223">
      <w:pPr>
        <w:pStyle w:val="ConsPlusNormal"/>
        <w:spacing w:before="220"/>
        <w:ind w:firstLine="54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86223" w:rsidRDefault="00C86223">
      <w:pPr>
        <w:pStyle w:val="ConsPlusNormal"/>
        <w:spacing w:before="220"/>
        <w:ind w:firstLine="540"/>
        <w:jc w:val="both"/>
      </w:pPr>
      <w:r>
        <w:t>овладение навыком анализа текста художественного произведения (умение выделять основную тему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умение "видеть" подтексты).</w:t>
      </w:r>
    </w:p>
    <w:p w:rsidR="00C86223" w:rsidRDefault="00C86223">
      <w:pPr>
        <w:pStyle w:val="ConsPlusNormal"/>
        <w:spacing w:before="220"/>
        <w:ind w:firstLine="540"/>
        <w:jc w:val="both"/>
      </w:pPr>
      <w:r>
        <w:t>65.5.5. Общее число часов, рекомендованных для изучения родной (адыгейской)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65.6. Содержание обучения в 10 классе.</w:t>
      </w:r>
    </w:p>
    <w:p w:rsidR="00C86223" w:rsidRDefault="00C86223">
      <w:pPr>
        <w:pStyle w:val="ConsPlusNormal"/>
        <w:spacing w:before="220"/>
        <w:ind w:firstLine="540"/>
        <w:jc w:val="both"/>
      </w:pPr>
      <w:r>
        <w:t>65.6.1. Фольклор адыгов.</w:t>
      </w:r>
    </w:p>
    <w:p w:rsidR="00C86223" w:rsidRDefault="00C86223">
      <w:pPr>
        <w:pStyle w:val="ConsPlusNormal"/>
        <w:spacing w:before="220"/>
        <w:ind w:firstLine="540"/>
        <w:jc w:val="both"/>
      </w:pPr>
      <w:r>
        <w:t>Богатство адыгского фольклора. Жанровое своеобразие: мифология, нартский эпос, обрядовая поэзия (песни трудовые, врачевальные, колыбельные, первого шага ребенка, свадебные, песни героические, песни-плачи, историко-героические песни, шуточные, сатирические), сказочный эпос (сказки), несказочная проза (сказание, предание, легенда, притча, хабар), малые жанры фольклора (пословицы, поговорки, загадки, скороговорки).</w:t>
      </w:r>
    </w:p>
    <w:p w:rsidR="00C86223" w:rsidRDefault="00C86223">
      <w:pPr>
        <w:pStyle w:val="ConsPlusNormal"/>
        <w:spacing w:before="220"/>
        <w:ind w:firstLine="540"/>
        <w:jc w:val="both"/>
      </w:pPr>
      <w:r>
        <w:lastRenderedPageBreak/>
        <w:t>Воспитательная и познавательная функция фольклора и его художественное своеобразие. Определяющая роль народного словесного искусства в становлении письменной адыгейской литературы.</w:t>
      </w:r>
    </w:p>
    <w:p w:rsidR="00C86223" w:rsidRDefault="00C86223">
      <w:pPr>
        <w:pStyle w:val="ConsPlusNormal"/>
        <w:spacing w:before="220"/>
        <w:ind w:firstLine="540"/>
        <w:jc w:val="both"/>
      </w:pPr>
      <w:r>
        <w:t>Теория литературы: жанры фольклора, миф.</w:t>
      </w:r>
    </w:p>
    <w:p w:rsidR="00C86223" w:rsidRDefault="00C86223">
      <w:pPr>
        <w:pStyle w:val="ConsPlusNormal"/>
        <w:spacing w:before="220"/>
        <w:ind w:firstLine="540"/>
        <w:jc w:val="both"/>
      </w:pPr>
      <w:r>
        <w:t>65.6.2. Литература адыгских писателей-просветителей XIX - начала XX веков. Возникновение просветительства на Северном Кавказе и формирование</w:t>
      </w:r>
    </w:p>
    <w:p w:rsidR="00C86223" w:rsidRDefault="00C86223">
      <w:pPr>
        <w:pStyle w:val="ConsPlusNormal"/>
        <w:spacing w:before="220"/>
        <w:ind w:firstLine="540"/>
        <w:jc w:val="both"/>
      </w:pPr>
      <w:r>
        <w:t>просветительской литературы адыгов в начале XIX века. Этапы развития просветительской литературы.</w:t>
      </w:r>
    </w:p>
    <w:p w:rsidR="00C86223" w:rsidRDefault="00C86223">
      <w:pPr>
        <w:pStyle w:val="ConsPlusNormal"/>
        <w:spacing w:before="220"/>
        <w:ind w:firstLine="540"/>
        <w:jc w:val="both"/>
      </w:pPr>
      <w:r>
        <w:t>Литературное наследие адыгских писателей-просветителей XIX века (С. Хан-Гирей, С. Казы-Гирей, Ш.Б. Ногмов, У.Х. Берсей).</w:t>
      </w:r>
    </w:p>
    <w:p w:rsidR="00C86223" w:rsidRDefault="00C86223">
      <w:pPr>
        <w:pStyle w:val="ConsPlusNormal"/>
        <w:spacing w:before="220"/>
        <w:ind w:firstLine="540"/>
        <w:jc w:val="both"/>
      </w:pPr>
      <w:r>
        <w:t>Творчество писателей-публицистов конца XIX - начала XX веков (Ю. Ахметуков, И. Шупако, Д. Хаткоко, И.С. Цей, С.Х. Сиюхов). Идейнотематическая основа произведений и художественные особенности.</w:t>
      </w:r>
    </w:p>
    <w:p w:rsidR="00C86223" w:rsidRDefault="00C86223">
      <w:pPr>
        <w:pStyle w:val="ConsPlusNormal"/>
        <w:spacing w:before="220"/>
        <w:ind w:firstLine="540"/>
        <w:jc w:val="both"/>
      </w:pPr>
      <w:r>
        <w:t>Теория литературы: этнографизм произведения.</w:t>
      </w:r>
    </w:p>
    <w:p w:rsidR="00C86223" w:rsidRDefault="00C86223">
      <w:pPr>
        <w:pStyle w:val="ConsPlusNormal"/>
        <w:spacing w:before="220"/>
        <w:ind w:firstLine="540"/>
        <w:jc w:val="both"/>
      </w:pPr>
      <w:r>
        <w:t>65.6.3. Творчество поэтов-импровизаторов конца XIX - начала XX веков.</w:t>
      </w:r>
    </w:p>
    <w:p w:rsidR="00C86223" w:rsidRDefault="00C86223">
      <w:pPr>
        <w:pStyle w:val="ConsPlusNormal"/>
        <w:spacing w:before="220"/>
        <w:ind w:firstLine="540"/>
        <w:jc w:val="both"/>
      </w:pPr>
      <w:r>
        <w:t>Тематика и художественные особенности произведений поэтов-импровизаторов конца XIX - начала XX веков: Ю. Абреч (Хаджибиек), Ш. Дзыбов, К. Джанчатов, Т. Аутлев, Лилюх-Нэшу, X. Тугуз, X. Бэчый, Ш. Тыу.</w:t>
      </w:r>
    </w:p>
    <w:p w:rsidR="00C86223" w:rsidRDefault="00C86223">
      <w:pPr>
        <w:pStyle w:val="ConsPlusNormal"/>
        <w:spacing w:before="220"/>
        <w:ind w:firstLine="540"/>
        <w:jc w:val="both"/>
      </w:pPr>
      <w:r>
        <w:t>Теория литературы: народный стих, аллитерация.</w:t>
      </w:r>
    </w:p>
    <w:p w:rsidR="00C86223" w:rsidRDefault="00C86223">
      <w:pPr>
        <w:pStyle w:val="ConsPlusNormal"/>
        <w:spacing w:before="220"/>
        <w:ind w:firstLine="540"/>
        <w:jc w:val="both"/>
      </w:pPr>
      <w:r>
        <w:t>65.6.4. Адыгейская литература 1920 - 1940 годов.</w:t>
      </w:r>
    </w:p>
    <w:p w:rsidR="00C86223" w:rsidRDefault="00C86223">
      <w:pPr>
        <w:pStyle w:val="ConsPlusNormal"/>
        <w:spacing w:before="220"/>
        <w:ind w:firstLine="540"/>
        <w:jc w:val="both"/>
      </w:pPr>
      <w:r>
        <w:t>65.6.4.1. Роль фольклора и литературно-публицистического наследия писателей просветителей в становлении и развитии адыгейской письменной литературы.</w:t>
      </w:r>
    </w:p>
    <w:p w:rsidR="00C86223" w:rsidRDefault="00C86223">
      <w:pPr>
        <w:pStyle w:val="ConsPlusNormal"/>
        <w:spacing w:before="220"/>
        <w:ind w:firstLine="540"/>
        <w:jc w:val="both"/>
      </w:pPr>
      <w:r>
        <w:t>Начало XX века - период ускоренного развития адыгейской литературы. Изменения в социально-политической жизни, их влияние на общественно-политическую и творческую мысль.</w:t>
      </w:r>
    </w:p>
    <w:p w:rsidR="00C86223" w:rsidRDefault="00C86223">
      <w:pPr>
        <w:pStyle w:val="ConsPlusNormal"/>
        <w:spacing w:before="220"/>
        <w:ind w:firstLine="540"/>
        <w:jc w:val="both"/>
      </w:pPr>
      <w:r>
        <w:t>Роль публицистики в становлении новописьменной литературы на адыгейском языке. Выход в свет первого номера областной газеты "Адыгэ макъ" ("Голос адыга") в 1923 году, публикация первых печатных произведений на адыгейском языке. Роль фольклорных экспедиций для развития национальной литературы. Участие адыгских писателей Т.М. Керашева и А.Д. Хаткова в работе Первого съезда пролетарских писателей. Создание Союза писателей Адыгеи. Творческие искания писателей и поэтов: Т.М. Керашева, А.Д. Хаткова, Д.М. Натхо, Р.А. Меркицкого, Х.Т. Уджуху, А.И. Уджуху, Д.Г. Костанова. Формирование литературных жанров прозы, поэзии и драматургии.</w:t>
      </w:r>
    </w:p>
    <w:p w:rsidR="00C86223" w:rsidRDefault="00C86223">
      <w:pPr>
        <w:pStyle w:val="ConsPlusNormal"/>
        <w:spacing w:before="220"/>
        <w:ind w:firstLine="540"/>
        <w:jc w:val="both"/>
      </w:pPr>
      <w:r>
        <w:t>Теория литературы: литературные роды (эпос, лирика, драма).</w:t>
      </w:r>
    </w:p>
    <w:p w:rsidR="00C86223" w:rsidRDefault="00C86223">
      <w:pPr>
        <w:pStyle w:val="ConsPlusNormal"/>
        <w:spacing w:before="220"/>
        <w:ind w:firstLine="540"/>
        <w:jc w:val="both"/>
      </w:pPr>
      <w:r>
        <w:t>65.6.4.2. Творчество Т.М. Керашева.</w:t>
      </w:r>
    </w:p>
    <w:p w:rsidR="00C86223" w:rsidRDefault="00C86223">
      <w:pPr>
        <w:pStyle w:val="ConsPlusNormal"/>
        <w:spacing w:before="220"/>
        <w:ind w:firstLine="540"/>
        <w:jc w:val="both"/>
      </w:pPr>
      <w:r>
        <w:t>Жизненный и творческий путь писателя. Просветительская и общественная деятельность. Публицистика Т.М. Керашева. Формирование жанров прозы в творчестве писателя. Историческая тема в творчестве писателя, изображение переломных моментов в истории народа.</w:t>
      </w:r>
    </w:p>
    <w:p w:rsidR="00C86223" w:rsidRDefault="00C86223">
      <w:pPr>
        <w:pStyle w:val="ConsPlusNormal"/>
        <w:spacing w:before="220"/>
        <w:ind w:firstLine="540"/>
        <w:jc w:val="both"/>
      </w:pPr>
      <w:r>
        <w:t>Повесть "Шапсыгъэ пшъашъ" ("Дочь шапсугов"). Национальный характер и народные традиции народа. Образ женщины и ее роль в судьбе народа.</w:t>
      </w:r>
    </w:p>
    <w:p w:rsidR="00C86223" w:rsidRDefault="00C86223">
      <w:pPr>
        <w:pStyle w:val="ConsPlusNormal"/>
        <w:spacing w:before="220"/>
        <w:ind w:firstLine="540"/>
        <w:jc w:val="both"/>
      </w:pPr>
      <w:r>
        <w:t xml:space="preserve">Роман на историческую тему "Шыу закъу" ("Одинокий всадник"). Образ адыгского всадника, </w:t>
      </w:r>
      <w:r>
        <w:lastRenderedPageBreak/>
        <w:t>защитника и носителя нравственных качеств адыгского этикета "Адыгэ хабз". Слияние жанровых признаков исторического произведения с национальными традициями, сочетание реалистического и романтического в произведении. Поэтика романа.</w:t>
      </w:r>
    </w:p>
    <w:p w:rsidR="00C86223" w:rsidRDefault="00C86223">
      <w:pPr>
        <w:pStyle w:val="ConsPlusNormal"/>
        <w:spacing w:before="220"/>
        <w:ind w:firstLine="540"/>
        <w:jc w:val="both"/>
      </w:pPr>
      <w:r>
        <w:t>Художественно-изобразительные средства: пейзаж, лирические, этнографические отступления, включение фольклорных сюжетов и мотивов.</w:t>
      </w:r>
    </w:p>
    <w:p w:rsidR="00C86223" w:rsidRDefault="00C86223">
      <w:pPr>
        <w:pStyle w:val="ConsPlusNormal"/>
        <w:spacing w:before="220"/>
        <w:ind w:firstLine="540"/>
        <w:jc w:val="both"/>
      </w:pPr>
      <w:r>
        <w:t>Теория литературы: исторический роман, пейзаж, рассказ, новелла, повесть, автор-повествователь, герой-рассказчик.</w:t>
      </w:r>
    </w:p>
    <w:p w:rsidR="00C86223" w:rsidRDefault="00C86223">
      <w:pPr>
        <w:pStyle w:val="ConsPlusNormal"/>
        <w:spacing w:before="220"/>
        <w:ind w:firstLine="540"/>
        <w:jc w:val="both"/>
      </w:pPr>
      <w:r>
        <w:t>65.6.4.3. Творчество А.Д. Хаткова.</w:t>
      </w:r>
    </w:p>
    <w:p w:rsidR="00C86223" w:rsidRDefault="00C86223">
      <w:pPr>
        <w:pStyle w:val="ConsPlusNormal"/>
        <w:spacing w:before="220"/>
        <w:ind w:firstLine="540"/>
        <w:jc w:val="both"/>
      </w:pPr>
      <w:r>
        <w:t>Жизненный и творческий путь поэта. Лирика. Жанровое и тематическое многообразие творчества. Новаторство в стихосложении: сочетание аллитерации и профессионального стиха. Адаптация тонического стиха на адыгейский язык (стихотворение "Къаштэ пIапэ" ("Дай руку").</w:t>
      </w:r>
    </w:p>
    <w:p w:rsidR="00C86223" w:rsidRDefault="00C86223">
      <w:pPr>
        <w:pStyle w:val="ConsPlusNormal"/>
        <w:spacing w:before="220"/>
        <w:ind w:firstLine="540"/>
        <w:jc w:val="both"/>
      </w:pPr>
      <w:r>
        <w:t>Лирическая поэма "ЦIыфыр щэрэI..." ("Живи человек..."). Лиризм поэмы, сопоставление старого и нового мира, прославление человеческой жизни и созидательного труда.</w:t>
      </w:r>
    </w:p>
    <w:p w:rsidR="00C86223" w:rsidRDefault="00C86223">
      <w:pPr>
        <w:pStyle w:val="ConsPlusNormal"/>
        <w:spacing w:before="220"/>
        <w:ind w:firstLine="540"/>
        <w:jc w:val="both"/>
      </w:pPr>
      <w:r>
        <w:t>Лиро-эпическая поэма "Хэта кIодырэр, тыда тызэкIурэр" ("Свет в сакле"). История создания. Композиционные особенности произведения. Изображение переломного момента эпохи: старого и нового миров. Образ лирического героя.</w:t>
      </w:r>
    </w:p>
    <w:p w:rsidR="00C86223" w:rsidRDefault="00C86223">
      <w:pPr>
        <w:pStyle w:val="ConsPlusNormal"/>
        <w:spacing w:before="220"/>
        <w:ind w:firstLine="540"/>
        <w:jc w:val="both"/>
      </w:pPr>
      <w:r>
        <w:t>Теория литературы: стихотворный метр и размер, ритм, рифма, строфа, лирическая поэма, лиро-эпическая поэма, лирический герой, аллитерация.</w:t>
      </w:r>
    </w:p>
    <w:p w:rsidR="00C86223" w:rsidRDefault="00C86223">
      <w:pPr>
        <w:pStyle w:val="ConsPlusNormal"/>
        <w:spacing w:before="220"/>
        <w:ind w:firstLine="540"/>
        <w:jc w:val="both"/>
      </w:pPr>
      <w:r>
        <w:t>65.6.4.4. Творчество И.С. Цея.</w:t>
      </w:r>
    </w:p>
    <w:p w:rsidR="00C86223" w:rsidRDefault="00C86223">
      <w:pPr>
        <w:pStyle w:val="ConsPlusNormal"/>
        <w:spacing w:before="220"/>
        <w:ind w:firstLine="540"/>
        <w:jc w:val="both"/>
      </w:pPr>
      <w:r>
        <w:t>Жизненный и творческий путь. Дореволюционная деятельность писателя. Жанровое многообразие творчества. Фольклорная основа произведений.</w:t>
      </w:r>
    </w:p>
    <w:p w:rsidR="00C86223" w:rsidRDefault="00C86223">
      <w:pPr>
        <w:pStyle w:val="ConsPlusNormal"/>
        <w:spacing w:before="220"/>
        <w:ind w:firstLine="540"/>
        <w:jc w:val="both"/>
      </w:pPr>
      <w:r>
        <w:t>Вклад И.С. Цея в создании национального театра и драматургии. Драма "КъокIас" ("Кочас"). Историческая драма, основанная на фольклорном сюжете. Нравственный и социальный конфликт сюжета драмы. Поэтика драмы. Вымысел и достоверность в сюжете. Фольклорные мотивы и художественные особенности драмы.</w:t>
      </w:r>
    </w:p>
    <w:p w:rsidR="00C86223" w:rsidRDefault="00C86223">
      <w:pPr>
        <w:pStyle w:val="ConsPlusNormal"/>
        <w:spacing w:before="220"/>
        <w:ind w:firstLine="540"/>
        <w:jc w:val="both"/>
      </w:pPr>
      <w:r>
        <w:t>Теория литературы: драма, ремарка, монолог, диалог.</w:t>
      </w:r>
    </w:p>
    <w:p w:rsidR="00C86223" w:rsidRDefault="00C86223">
      <w:pPr>
        <w:pStyle w:val="ConsPlusNormal"/>
        <w:spacing w:before="220"/>
        <w:ind w:firstLine="540"/>
        <w:jc w:val="both"/>
      </w:pPr>
      <w:r>
        <w:t>65.6.4.5. Творчество Ш.И. Кубова.</w:t>
      </w:r>
    </w:p>
    <w:p w:rsidR="00C86223" w:rsidRDefault="00C86223">
      <w:pPr>
        <w:pStyle w:val="ConsPlusNormal"/>
        <w:spacing w:before="220"/>
        <w:ind w:firstLine="540"/>
        <w:jc w:val="both"/>
      </w:pPr>
      <w:r>
        <w:t>Жизненный и творческий путь поэта. Лирика. Песни. Вклад в детскую литературу. Поэма "Шъхьэгуащ" ("Белая"). Сюжетная основа поэмы, композиционные особенности произведения. Морально-нравственная проблематика поэмы: конфликт добра со злом, душевной щедрости с жадностью, ответственности за деяния. Образы Сатаней, царя.</w:t>
      </w:r>
    </w:p>
    <w:p w:rsidR="00C86223" w:rsidRDefault="00C86223">
      <w:pPr>
        <w:pStyle w:val="ConsPlusNormal"/>
        <w:spacing w:before="220"/>
        <w:ind w:firstLine="540"/>
        <w:jc w:val="both"/>
      </w:pPr>
      <w:r>
        <w:t>65.6.4.6. Творчество М.С. Паранука.</w:t>
      </w:r>
    </w:p>
    <w:p w:rsidR="00C86223" w:rsidRDefault="00C86223">
      <w:pPr>
        <w:pStyle w:val="ConsPlusNormal"/>
        <w:spacing w:before="220"/>
        <w:ind w:firstLine="540"/>
        <w:jc w:val="both"/>
      </w:pPr>
      <w:r>
        <w:t>Жизненный и творческий путь поэта. Тематика и образная система поэзии поэта. Сатира в творчестве. Антиклерикальные мотивы в поэме "НэкIмаз" ("Ураза"), Образы Исхака и Батоко Пшикуя. Композиционные особенности поэмы. Особенности языка и ритмики стиха.</w:t>
      </w:r>
    </w:p>
    <w:p w:rsidR="00C86223" w:rsidRDefault="00C86223">
      <w:pPr>
        <w:pStyle w:val="ConsPlusNormal"/>
        <w:spacing w:before="220"/>
        <w:ind w:firstLine="540"/>
        <w:jc w:val="both"/>
      </w:pPr>
      <w:r>
        <w:t>Теория литературы: эпиграф, изобразительно-выразительные средства (эпитет, метафора, сравнение).</w:t>
      </w:r>
    </w:p>
    <w:p w:rsidR="00C86223" w:rsidRDefault="00C86223">
      <w:pPr>
        <w:pStyle w:val="ConsPlusNormal"/>
        <w:spacing w:before="220"/>
        <w:ind w:firstLine="540"/>
        <w:jc w:val="both"/>
      </w:pPr>
      <w:r>
        <w:t>65.6.4.7. Творчество Т.А. (Цуга) Теучежа.</w:t>
      </w:r>
    </w:p>
    <w:p w:rsidR="00C86223" w:rsidRDefault="00C86223">
      <w:pPr>
        <w:pStyle w:val="ConsPlusNormal"/>
        <w:spacing w:before="220"/>
        <w:ind w:firstLine="540"/>
        <w:jc w:val="both"/>
      </w:pPr>
      <w:r>
        <w:t xml:space="preserve">Жизненный и творческий путь ашуга. Значение творчества Т.А. (Цуга) Теучежа в становлении </w:t>
      </w:r>
      <w:r>
        <w:lastRenderedPageBreak/>
        <w:t>и развитии письменной адыгской литературы. Поэтическое творчество ашуга - связующее звено между молодой литературой и устным творчеством. Отражение дум и чаяний народа в его поэзии. Противопоставление старого, дореволюционного мира с новым, раскрытие нелегкой жизни простых крестьян-хлебопашцев.</w:t>
      </w:r>
    </w:p>
    <w:p w:rsidR="00C86223" w:rsidRDefault="00C86223">
      <w:pPr>
        <w:pStyle w:val="ConsPlusNormal"/>
        <w:spacing w:before="220"/>
        <w:ind w:firstLine="540"/>
        <w:jc w:val="both"/>
      </w:pPr>
      <w:r>
        <w:t>Поэмы "Мафэкъо Урысбый" ("Мафоко Урусбий") и "Пщы-оркъ зау" ("Восстание бжедугов") - первые исторические поэмы в адыгейской литературе. История создания исторических поэм. Влияние поэмы А.С. Пушкина "Полтава" на творчество ашуга.</w:t>
      </w:r>
    </w:p>
    <w:p w:rsidR="00C86223" w:rsidRDefault="00C86223">
      <w:pPr>
        <w:pStyle w:val="ConsPlusNormal"/>
        <w:spacing w:before="220"/>
        <w:ind w:firstLine="540"/>
        <w:jc w:val="both"/>
      </w:pPr>
      <w:r>
        <w:t>Мафоко Урусбий - образ народного героя, сочетающего в себе черты народного героя: мужество, самоотверженность, гуманизм и верность. Композиционное построение поэмы. Лирические отступления и образность стиха поэмы.</w:t>
      </w:r>
    </w:p>
    <w:p w:rsidR="00C86223" w:rsidRDefault="00C86223">
      <w:pPr>
        <w:pStyle w:val="ConsPlusNormal"/>
        <w:spacing w:before="220"/>
        <w:ind w:firstLine="540"/>
        <w:jc w:val="both"/>
      </w:pPr>
      <w:r>
        <w:t>Историзм поэмы "Восстание бжедугов". Идейно-политическая и социальноклассовая основа сюжета. Художественные образы и их прототипы. Фольклорные мотивы в поэме. Образность языка в описании природы и портретной характеристики героев. Провозглашение идей равенства и свободы.</w:t>
      </w:r>
    </w:p>
    <w:p w:rsidR="00C86223" w:rsidRDefault="00C86223">
      <w:pPr>
        <w:pStyle w:val="ConsPlusNormal"/>
        <w:spacing w:before="220"/>
        <w:ind w:firstLine="540"/>
        <w:jc w:val="both"/>
      </w:pPr>
      <w:r>
        <w:t>Теория литературы: аллитерация, лирическое отступление, эпилог, пейзаж, историческая поэма.</w:t>
      </w:r>
    </w:p>
    <w:p w:rsidR="00C86223" w:rsidRDefault="00C86223">
      <w:pPr>
        <w:pStyle w:val="ConsPlusNormal"/>
        <w:spacing w:before="220"/>
        <w:ind w:firstLine="540"/>
        <w:jc w:val="both"/>
      </w:pPr>
      <w:r>
        <w:t>65.6.4.8. Творчество Х.Б. Андрухаева.</w:t>
      </w:r>
    </w:p>
    <w:p w:rsidR="00C86223" w:rsidRDefault="00C86223">
      <w:pPr>
        <w:pStyle w:val="ConsPlusNormal"/>
        <w:spacing w:before="220"/>
        <w:ind w:firstLine="540"/>
        <w:jc w:val="both"/>
      </w:pPr>
      <w:r>
        <w:t>Жизненный и творческий путь поэта. Поэзия. Подвиг Х.Б. Андрухаева. Поэт-воин, ставший главным героем произведений адыгейской литературы: рассказ "Батыр" ("Богатырь"), очерк "Патриот унагъу" ("Семья патриотов"), повесть "Андрыхъое Хъусен" ("Хусен Андрухаев"), стихотворение "ЛIыхъужъ" ("Герой"), другие.</w:t>
      </w:r>
    </w:p>
    <w:p w:rsidR="00C86223" w:rsidRDefault="00C86223">
      <w:pPr>
        <w:pStyle w:val="ConsPlusNormal"/>
        <w:spacing w:before="220"/>
        <w:ind w:firstLine="540"/>
        <w:jc w:val="both"/>
      </w:pPr>
      <w:r>
        <w:t>Патриотическая лирика поэта: "Кавказ" ("Кавказ"), "Щэхъурадж" ("Шэхурадж"), "КIэлакIэмэ яорэд" ("Песнь молодых"), "Дзэ плъыжьым тэ тэкIо" ("Мы идем в Красную Армию"), Образ молодого гражданина - патриота в поэзии Х.Б. Андрухаева.</w:t>
      </w:r>
    </w:p>
    <w:p w:rsidR="00C86223" w:rsidRDefault="00C86223">
      <w:pPr>
        <w:pStyle w:val="ConsPlusNormal"/>
        <w:spacing w:before="220"/>
        <w:ind w:firstLine="540"/>
        <w:jc w:val="both"/>
      </w:pPr>
      <w:r>
        <w:t>65.6.5. Адыгейская литература периода Великой Отечественной войны и послевоенного десятилетия.</w:t>
      </w:r>
    </w:p>
    <w:p w:rsidR="00C86223" w:rsidRDefault="00C86223">
      <w:pPr>
        <w:pStyle w:val="ConsPlusNormal"/>
        <w:spacing w:before="220"/>
        <w:ind w:firstLine="540"/>
        <w:jc w:val="both"/>
      </w:pPr>
      <w:r>
        <w:t>65.6.5.1. Влияние Великой Отечественной войны на адыгейскую литературу. Основные темы и проблемы в произведениях. Развитие "оперативных" малых форм жанров литературы и публицистики. Патриотическая и героическая тематика произведений: (стихотворения "А "зиусхьанхэр" яфэшъуашэу джы тхьакIэных" ("Этих "господ" мы угостим по заслугам") А.М. Гадагатля, "Ащыщ тичIыгу къитынэнэп" ("Никого из них мы не оставим на нашей земле"), "ТТуапсэ" ("Туапсе") А.К. Евтыха, очерк "Геройство", "Гвардейцэхэр" ("Гвардейцы") К.Х. Жане).</w:t>
      </w:r>
    </w:p>
    <w:p w:rsidR="00C86223" w:rsidRDefault="00C86223">
      <w:pPr>
        <w:pStyle w:val="ConsPlusNormal"/>
        <w:spacing w:before="220"/>
        <w:ind w:firstLine="540"/>
        <w:jc w:val="both"/>
      </w:pPr>
      <w:r>
        <w:t>Тема победы и патриотизма нашего народа в годы войны в послевоенное десятилетие в произведениях писателей Т.М. Керашева, Ю.И. Тлюстена, М.Ш. Паранука, А.М. Гадагатля, К.Х. Жане.</w:t>
      </w:r>
    </w:p>
    <w:p w:rsidR="00C86223" w:rsidRDefault="00C86223">
      <w:pPr>
        <w:pStyle w:val="ConsPlusNormal"/>
        <w:spacing w:before="220"/>
        <w:ind w:firstLine="540"/>
        <w:jc w:val="both"/>
      </w:pPr>
      <w:r>
        <w:t>Тема возвращения к мирной жизни и восстановления разрушенного народного хозяйства в послевоенные годы в творчестве Д.Г. Костанова "IошъхьитIу" ("Две высоты"), "Батыр" ("Богатырь"), "ЦIыфым ишIушIагъ" ("Труд славит человека"), в повестях А.К. Евтыха "IэнэтIэ дэгъу ("Превосходная должность"), "Тыгъэр ташъхьагъ" ("Солнце над нами").</w:t>
      </w:r>
    </w:p>
    <w:p w:rsidR="00C86223" w:rsidRDefault="00C86223">
      <w:pPr>
        <w:pStyle w:val="ConsPlusNormal"/>
        <w:spacing w:before="220"/>
        <w:ind w:firstLine="540"/>
        <w:jc w:val="both"/>
      </w:pPr>
      <w:r>
        <w:t>65.6.5.2. Творчество Ю.И. Тлюстена.</w:t>
      </w:r>
    </w:p>
    <w:p w:rsidR="00C86223" w:rsidRDefault="00C86223">
      <w:pPr>
        <w:pStyle w:val="ConsPlusNormal"/>
        <w:spacing w:before="220"/>
        <w:ind w:firstLine="540"/>
        <w:jc w:val="both"/>
      </w:pPr>
      <w:r>
        <w:t>Жизненный и творческий путь. Первые творческие шаги писателя. Рассказ "Аминет" ("Аминат"). Военные годы, борьба подпольщиков и партизан в тылу врага. Роман "Къушъхьэр къэнэфы" ("Немеркнущий свет").</w:t>
      </w:r>
    </w:p>
    <w:p w:rsidR="00C86223" w:rsidRDefault="00C86223">
      <w:pPr>
        <w:pStyle w:val="ConsPlusNormal"/>
        <w:spacing w:before="220"/>
        <w:ind w:firstLine="540"/>
        <w:jc w:val="both"/>
      </w:pPr>
      <w:r>
        <w:lastRenderedPageBreak/>
        <w:t>Роман "Пшъашъэмэ янэфылъ" ("Девичьи зори"). Ломка старых устоев и торжество просвещения, противостояние старого и нового, добра и зла. Тема женщины и ее место в обществе. Авторское отношение к героям, способы его выражения. Драматизм в жизни, конфликт старых традиций и прогрессивных перемен. Художественные особенности романа.</w:t>
      </w:r>
    </w:p>
    <w:p w:rsidR="00C86223" w:rsidRDefault="00C86223">
      <w:pPr>
        <w:pStyle w:val="ConsPlusNormal"/>
        <w:spacing w:before="220"/>
        <w:ind w:firstLine="540"/>
        <w:jc w:val="both"/>
      </w:pPr>
      <w:r>
        <w:t>65.6.5.3. Творчество А.К. Евтыха.</w:t>
      </w:r>
    </w:p>
    <w:p w:rsidR="00C86223" w:rsidRDefault="00C86223">
      <w:pPr>
        <w:pStyle w:val="ConsPlusNormal"/>
        <w:spacing w:before="220"/>
        <w:ind w:firstLine="540"/>
        <w:jc w:val="both"/>
      </w:pPr>
      <w:r>
        <w:t>Жизненный и творческий путь писателя. Раннее поэтическое творчество: пейзажная и любовная лирика. Лиризм прозы А.К. Евтыха. Повести "Сшынахьыжъ" ("Мой старший брат"), "Зы бзылъфыгъэ итхыд" ("История одной женщины"). Полемичность нравственно-психологической прозы А.К. Евтыха (дилогия "Шуба из двенадцати овчин").</w:t>
      </w:r>
    </w:p>
    <w:p w:rsidR="00C86223" w:rsidRDefault="00C86223">
      <w:pPr>
        <w:pStyle w:val="ConsPlusNormal"/>
        <w:spacing w:before="220"/>
        <w:ind w:firstLine="540"/>
        <w:jc w:val="both"/>
      </w:pPr>
      <w:r>
        <w:t>Поэма "Пшъэшъэ тхьэлапI" ("Место утопленницы"). Трагическое содержание поэмы. Конфликт добра со злом. Мотив горькой судьбы горянки и кровной мести. Художественные особенности поэмы.</w:t>
      </w:r>
    </w:p>
    <w:p w:rsidR="00C86223" w:rsidRDefault="00C86223">
      <w:pPr>
        <w:pStyle w:val="ConsPlusNormal"/>
        <w:spacing w:before="220"/>
        <w:ind w:firstLine="540"/>
        <w:jc w:val="both"/>
      </w:pPr>
      <w:r>
        <w:t>Теория литературы: лирическая повесть.</w:t>
      </w:r>
    </w:p>
    <w:p w:rsidR="00C86223" w:rsidRDefault="00C86223">
      <w:pPr>
        <w:pStyle w:val="ConsPlusNormal"/>
        <w:spacing w:before="220"/>
        <w:ind w:firstLine="540"/>
        <w:jc w:val="both"/>
      </w:pPr>
      <w:r>
        <w:t>65.6.5.4. Творчество А.М. Гадагатля.</w:t>
      </w:r>
    </w:p>
    <w:p w:rsidR="00C86223" w:rsidRDefault="00C86223">
      <w:pPr>
        <w:pStyle w:val="ConsPlusNormal"/>
        <w:spacing w:before="220"/>
        <w:ind w:firstLine="540"/>
        <w:jc w:val="both"/>
      </w:pPr>
      <w:r>
        <w:t>Жизнь и творчество поэта, писателя, фольклориста-нартоведа, составителя семитомного издания "Нарты". Мотивы нартского эпоса в произведении А.М. Гадагатля "Лащын" ("Лящин").</w:t>
      </w:r>
    </w:p>
    <w:p w:rsidR="00C86223" w:rsidRDefault="00C86223">
      <w:pPr>
        <w:pStyle w:val="ConsPlusNormal"/>
        <w:spacing w:before="220"/>
        <w:ind w:firstLine="540"/>
        <w:jc w:val="both"/>
      </w:pPr>
      <w:r>
        <w:t>Жанровое и тематическое многообразие, лиризм поэзии А.М. Гадагатля (сборники "Гум иорэдхэр" ("Песня сердца"), "Сичыл" ("Мой аул"), "Гъогухэр" ("Дороги").</w:t>
      </w:r>
    </w:p>
    <w:p w:rsidR="00C86223" w:rsidRDefault="00C86223">
      <w:pPr>
        <w:pStyle w:val="ConsPlusNormal"/>
        <w:spacing w:before="220"/>
        <w:ind w:firstLine="540"/>
        <w:jc w:val="both"/>
      </w:pPr>
      <w:r>
        <w:t>Фольклорные мотивы в детской поэзии А.М. Г адагатля ("Аргъойхэр" ("Комары"), "Къамзэгур" ("Муравей"), "ЦыгъуитIу" ("Мыши"), "Атэкьэжъ-шъхьащытхъужь" ("Петух-хвастун"),</w:t>
      </w:r>
    </w:p>
    <w:p w:rsidR="00C86223" w:rsidRDefault="00C86223">
      <w:pPr>
        <w:pStyle w:val="ConsPlusNormal"/>
        <w:spacing w:before="220"/>
        <w:ind w:firstLine="540"/>
        <w:jc w:val="both"/>
      </w:pPr>
      <w:r>
        <w:t>Повесть в стихах "Адыгэм ыпхъу" ("Дочь адыга"): жанровые особенности, фольклоризм сюжета и стиха. Мотив горькой судьбы женщины на чужбине. Морально-нравственная проблематика произведения. Сюжетно-композиционные особенности.</w:t>
      </w:r>
    </w:p>
    <w:p w:rsidR="00C86223" w:rsidRDefault="00C86223">
      <w:pPr>
        <w:pStyle w:val="ConsPlusNormal"/>
        <w:spacing w:before="220"/>
        <w:ind w:firstLine="540"/>
        <w:jc w:val="both"/>
      </w:pPr>
      <w:r>
        <w:t>Теория литературы: повесть в стихах, поэма.</w:t>
      </w:r>
    </w:p>
    <w:p w:rsidR="00C86223" w:rsidRDefault="00C86223">
      <w:pPr>
        <w:pStyle w:val="ConsPlusNormal"/>
        <w:spacing w:before="220"/>
        <w:ind w:firstLine="540"/>
        <w:jc w:val="both"/>
      </w:pPr>
      <w:r>
        <w:t>65.6.6. Адыгейская литература 1960 - 1980 годов.</w:t>
      </w:r>
    </w:p>
    <w:p w:rsidR="00C86223" w:rsidRDefault="00C86223">
      <w:pPr>
        <w:pStyle w:val="ConsPlusNormal"/>
        <w:spacing w:before="220"/>
        <w:ind w:firstLine="540"/>
        <w:jc w:val="both"/>
      </w:pPr>
      <w:r>
        <w:t>65.6.6.1. Культурно-исторические перемены в обществе (60-е годы), начиная со времени "первой оттепели" - новый этап адыгейской литературы. Усиление "социально-критического направления" в осмыслении как прошлой, так и современной реальности. Переоценка концепции личности и новых форм художественно-эстетического отражения реальности. Углубление проблемности, эволюции жанровых форм, фабулы, композиционного строя произведений, характера психологического анализа и других творческих приемов.</w:t>
      </w:r>
    </w:p>
    <w:p w:rsidR="00C86223" w:rsidRDefault="00C86223">
      <w:pPr>
        <w:pStyle w:val="ConsPlusNormal"/>
        <w:spacing w:before="220"/>
        <w:ind w:firstLine="540"/>
        <w:jc w:val="both"/>
      </w:pPr>
      <w:r>
        <w:t>Раскрепощение художественного сознания писателей, освобождение их от узких, регламентированных норм. Расширение тематического диапазона прозы и поэзии: нравственно-психологическая новелла "Аужрэ шхончогъур" ("Последний выстрел") Т.М. Керашева, исторический роман, ориентированный на углубленное изображение судьбы одного героя, "Мыжъоф кухь" ("Воз белого камня") А.К. Евтыха, широкое историко-революционное повествование с элементами романа-эпопеи "Шэуджэн Мое" ("Мое Шовгенов") Д.Г. Костанова.</w:t>
      </w:r>
    </w:p>
    <w:p w:rsidR="00C86223" w:rsidRDefault="00C86223">
      <w:pPr>
        <w:pStyle w:val="ConsPlusNormal"/>
        <w:spacing w:before="220"/>
        <w:ind w:firstLine="540"/>
        <w:jc w:val="both"/>
      </w:pPr>
      <w:r>
        <w:t>Расширение проблемно-тематического и жанрово-диапазонов исторической и историко-революционной прозы, усиление в ней аналитического начала (роман-эпопея "Бзыикъо зау" ("Раскаты далекого грома") И.Ш. Машбаша, рассказ-притча "Сказание" Т.М. Керашева, социально-психологический роман "Тропы из ночи" И.Ш. Машбаша и другие).</w:t>
      </w:r>
    </w:p>
    <w:p w:rsidR="00C86223" w:rsidRDefault="00C86223">
      <w:pPr>
        <w:pStyle w:val="ConsPlusNormal"/>
        <w:spacing w:before="220"/>
        <w:ind w:firstLine="540"/>
        <w:jc w:val="both"/>
      </w:pPr>
      <w:r>
        <w:lastRenderedPageBreak/>
        <w:t>Жанровые и структурно-стилевые искания исторической прозы (новеллы и повести Т.М. Керашева).</w:t>
      </w:r>
    </w:p>
    <w:p w:rsidR="00C86223" w:rsidRDefault="00C86223">
      <w:pPr>
        <w:pStyle w:val="ConsPlusNormal"/>
        <w:spacing w:before="220"/>
        <w:ind w:firstLine="540"/>
        <w:jc w:val="both"/>
      </w:pPr>
      <w:r>
        <w:t>1970 - 1990 годы - различные модификации современного исторического многопланового романа И.Ш. Машбаша "Бзыикъо зау" ("Раскаты далекого грома"), "Мыжъошъхьал" ("Жернова"), "ГъэритIу" ("Два пленника"), "Хъан-Джэрый" ("Хан-Гирей"), "Рэдэд" ("Из тьмы веков").</w:t>
      </w:r>
    </w:p>
    <w:p w:rsidR="00C86223" w:rsidRDefault="00C86223">
      <w:pPr>
        <w:pStyle w:val="ConsPlusNormal"/>
        <w:spacing w:before="220"/>
        <w:ind w:firstLine="540"/>
        <w:jc w:val="both"/>
      </w:pPr>
      <w:r>
        <w:t>Военно-художественная проза: развитие рассказа и повести, сочетание философско-нравственных проблем с военной темой (лиризм прозы А.К. Евтыха "Сшынахьыжъ" ("Мой старший брат"), Х.А. Ашинова "Августам иаужрэ тхьамаф" ("Последняя неделя августа"), П.К. Кошубаева "Мэфибл уай" ("Семь дождливых дней").</w:t>
      </w:r>
    </w:p>
    <w:p w:rsidR="00C86223" w:rsidRDefault="00C86223">
      <w:pPr>
        <w:pStyle w:val="ConsPlusNormal"/>
        <w:spacing w:before="220"/>
        <w:ind w:firstLine="540"/>
        <w:jc w:val="both"/>
      </w:pPr>
      <w:r>
        <w:t>Отказ от декларативной и публицистической многословности в поэзии. Сочетание гражданской лирики с философской, думающей и "не кричащей": поэзия И.Ш. Машбаша "О тебе пою", "Мы защитники мирной страны", Х.Я. Беретаря "Революцием имузей дэжь" ("Музей революции"), "ШIу сэлъэгъу" ("Люблю"), "Нэфылъ" ("Рассвет"), К.Х. Кумпилова "Сиорэд" ("Моя песня"), "Гугъэ" ("Надежда"), "ЧIыгум ышIагъэп" ("Земля не знала"), Н.Ю. Куека "ЧIыгур сыгу къыщекIокIы" ("Земной шар в сердце моем"), Р.М. Нехая "Мафэр нэфылъэм къыщежьэ" ("День начинается с рассвета"), "Тян" ("Мать"), "Хыбзыухэр" ("Чайки"), Н.Н. Багова "Хъярым пчъэр фыIосэхы" ("Радости дверь открываю"), "Чъыг уIагъ" ("Раненное дерево").</w:t>
      </w:r>
    </w:p>
    <w:p w:rsidR="00C86223" w:rsidRDefault="00C86223">
      <w:pPr>
        <w:pStyle w:val="ConsPlusNormal"/>
        <w:spacing w:before="220"/>
        <w:ind w:firstLine="540"/>
        <w:jc w:val="both"/>
      </w:pPr>
      <w:r>
        <w:t>Тема села, получившая в адыгейской литературе философско-этическое звучание с новыми жанрово-композиционными и стилевыми формами. Романы Т.М. Керашева "Типшъашъэхэр" ("Состязание с мечтой"), "Куко" ("Куко"), Д.Г. Костанова "Псыхъохэр зэхэлъадэх" ("Слияние рек"), "ПсыгуIан" ("Белая кувшинка"), Ю.И. Тлюстена "Ожъубаныкъохэр" ("Ожбаноковы").</w:t>
      </w:r>
    </w:p>
    <w:p w:rsidR="00C86223" w:rsidRDefault="00C86223">
      <w:pPr>
        <w:pStyle w:val="ConsPlusNormal"/>
        <w:spacing w:before="220"/>
        <w:ind w:firstLine="540"/>
        <w:jc w:val="both"/>
      </w:pPr>
      <w:r>
        <w:t>Развитие национального театра. Драматургия 1960 - 1980 годов: комедия Е.А. Мамия "Псэлъыхъохэр" ("Женихи"), пьеса А.К. Евтыха "Ася", Т.М. Керашева "Ны Iушым ыпхъу" ("Умной матери дочь"). Военная тема в пьесах Г.К. Схаплока "Даут" ("Даут"), "УЬгъэжъхэр" ("Шрамы"), "Игъонэмысым икъашъу" ("Танец смерти"), пьеса Ч.И. Муратова "Шъузабэхэр" ("Вдовы"). Историческая тема в пьесах Г.К. Схаплока "Шэуджэн Мос" ("Мос Шовгенов"), "Шарлотта-Айщэт" ("Шар лотта- Айшет").</w:t>
      </w:r>
    </w:p>
    <w:p w:rsidR="00C86223" w:rsidRDefault="00C86223">
      <w:pPr>
        <w:pStyle w:val="ConsPlusNormal"/>
        <w:spacing w:before="220"/>
        <w:ind w:firstLine="540"/>
        <w:jc w:val="both"/>
      </w:pPr>
      <w:r>
        <w:t>Адыгское литературоведение и литературная критика. Роль в развитии национальной литературной критики альманаха "Зэкъошныгъ" ("Дружба") и газеты "Адыгэ макъ" ("Голос адыга").</w:t>
      </w:r>
    </w:p>
    <w:p w:rsidR="00C86223" w:rsidRDefault="00C86223">
      <w:pPr>
        <w:pStyle w:val="ConsPlusNormal"/>
        <w:spacing w:before="220"/>
        <w:ind w:firstLine="540"/>
        <w:jc w:val="both"/>
      </w:pPr>
      <w:r>
        <w:t>65.6.6.2. Творчество К.Х. Жане.</w:t>
      </w:r>
    </w:p>
    <w:p w:rsidR="00C86223" w:rsidRDefault="00C86223">
      <w:pPr>
        <w:pStyle w:val="ConsPlusNormal"/>
        <w:spacing w:before="220"/>
        <w:ind w:firstLine="540"/>
        <w:jc w:val="both"/>
      </w:pPr>
      <w:r>
        <w:t>Жизненный и творческий путь поэта и писателя. Лирика. Жанровое и тематическое многообразие творчества. К.Х. Жане-детский поэт. Сатира и юмор в прозе писателя.</w:t>
      </w:r>
    </w:p>
    <w:p w:rsidR="00C86223" w:rsidRDefault="00C86223">
      <w:pPr>
        <w:pStyle w:val="ConsPlusNormal"/>
        <w:spacing w:before="220"/>
        <w:ind w:firstLine="540"/>
        <w:jc w:val="both"/>
      </w:pPr>
      <w:r>
        <w:t>Повесть "Хусен Андрухаев". Патриотизм и героический подвиг. Жанр документальной повести. Художественные особенности.</w:t>
      </w:r>
    </w:p>
    <w:p w:rsidR="00C86223" w:rsidRDefault="00C86223">
      <w:pPr>
        <w:pStyle w:val="ConsPlusNormal"/>
        <w:spacing w:before="220"/>
        <w:ind w:firstLine="540"/>
        <w:jc w:val="both"/>
      </w:pPr>
      <w:r>
        <w:t>Теория литературы: документальная повесть.</w:t>
      </w:r>
    </w:p>
    <w:p w:rsidR="00C86223" w:rsidRDefault="00C86223">
      <w:pPr>
        <w:pStyle w:val="ConsPlusNormal"/>
        <w:spacing w:before="220"/>
        <w:ind w:firstLine="540"/>
        <w:jc w:val="both"/>
      </w:pPr>
      <w:r>
        <w:t>65.6.6.3. Творчество Д.Г. Костанова.</w:t>
      </w:r>
    </w:p>
    <w:p w:rsidR="00C86223" w:rsidRDefault="00C86223">
      <w:pPr>
        <w:pStyle w:val="ConsPlusNormal"/>
        <w:spacing w:before="220"/>
        <w:ind w:firstLine="540"/>
        <w:jc w:val="both"/>
      </w:pPr>
      <w:r>
        <w:t>Жизненный и творческий путь писателя. Литературно-критические работы. Военная, нравственно-философская проблематика прозы "IошъхьитIу" ("Две вершины"), "ЦIыфым ишIушIагъ" ("Добро человека").</w:t>
      </w:r>
    </w:p>
    <w:p w:rsidR="00C86223" w:rsidRDefault="00C86223">
      <w:pPr>
        <w:pStyle w:val="ConsPlusNormal"/>
        <w:spacing w:before="220"/>
        <w:ind w:firstLine="540"/>
        <w:jc w:val="both"/>
      </w:pPr>
      <w:r>
        <w:t>Роман "Псыхъохэр зэхэлъадэх" ("Слияние рек"). Тема села и созидательного труда. Образы тружеников. Язык и художественные особенности романа.</w:t>
      </w:r>
    </w:p>
    <w:p w:rsidR="00C86223" w:rsidRDefault="00C86223">
      <w:pPr>
        <w:pStyle w:val="ConsPlusNormal"/>
        <w:spacing w:before="220"/>
        <w:ind w:firstLine="540"/>
        <w:jc w:val="both"/>
      </w:pPr>
      <w:r>
        <w:t>Теория литературы: роман, конфликт, композиция.</w:t>
      </w:r>
    </w:p>
    <w:p w:rsidR="00C86223" w:rsidRDefault="00C86223">
      <w:pPr>
        <w:pStyle w:val="ConsPlusNormal"/>
        <w:spacing w:before="220"/>
        <w:ind w:firstLine="540"/>
        <w:jc w:val="both"/>
      </w:pPr>
      <w:r>
        <w:lastRenderedPageBreak/>
        <w:t>65.6.6.4. Творчество С.М. Яхутля.</w:t>
      </w:r>
    </w:p>
    <w:p w:rsidR="00C86223" w:rsidRDefault="00C86223">
      <w:pPr>
        <w:pStyle w:val="ConsPlusNormal"/>
        <w:spacing w:before="220"/>
        <w:ind w:firstLine="540"/>
        <w:jc w:val="both"/>
      </w:pPr>
      <w:r>
        <w:t>Жизненный и творческий путь поэта-песенника. Лирика. Тематика. Вклад поэта в музыкальную культуру адыгского народа. Тематика и художественные особенности песен "Си Хьабидэт" ("Моя Габидет"), "Адыгееу сикIас" ("Адыгея родная моя"), "Гупшыс" ("Раздумье"), "Саида".</w:t>
      </w:r>
    </w:p>
    <w:p w:rsidR="00C86223" w:rsidRDefault="00C86223">
      <w:pPr>
        <w:pStyle w:val="ConsPlusNormal"/>
        <w:spacing w:before="220"/>
        <w:ind w:firstLine="540"/>
        <w:jc w:val="both"/>
      </w:pPr>
      <w:r>
        <w:t>Поэма "Комиссар". Идейно-тематическое содержание. Образы русского солдата и адыгской женщины-матери. Художественное своеобразие поэмы.</w:t>
      </w:r>
    </w:p>
    <w:p w:rsidR="00C86223" w:rsidRDefault="00C86223">
      <w:pPr>
        <w:pStyle w:val="ConsPlusNormal"/>
        <w:spacing w:before="220"/>
        <w:ind w:firstLine="540"/>
        <w:jc w:val="both"/>
      </w:pPr>
      <w:r>
        <w:t>Поэма "Хъусен" ("Хусен"). Патриотическая и героическая тема. Историзм. Сюжетно-композиционное построение поэмы.</w:t>
      </w:r>
    </w:p>
    <w:p w:rsidR="00C86223" w:rsidRDefault="00C86223">
      <w:pPr>
        <w:pStyle w:val="ConsPlusNormal"/>
        <w:ind w:firstLine="540"/>
        <w:jc w:val="both"/>
      </w:pPr>
    </w:p>
    <w:p w:rsidR="00C86223" w:rsidRDefault="00C86223">
      <w:pPr>
        <w:pStyle w:val="ConsPlusTitle"/>
        <w:ind w:firstLine="540"/>
        <w:jc w:val="both"/>
        <w:outlineLvl w:val="3"/>
      </w:pPr>
      <w:r>
        <w:t>65.7. Содержание обучения в 11 классе.</w:t>
      </w:r>
    </w:p>
    <w:p w:rsidR="00C86223" w:rsidRDefault="00C86223">
      <w:pPr>
        <w:pStyle w:val="ConsPlusNormal"/>
        <w:spacing w:before="220"/>
        <w:ind w:firstLine="540"/>
        <w:jc w:val="both"/>
      </w:pPr>
      <w:r>
        <w:t>65.7.1. Адыгейская литература 1960 - 1980 годов.</w:t>
      </w:r>
    </w:p>
    <w:p w:rsidR="00C86223" w:rsidRDefault="00C86223">
      <w:pPr>
        <w:pStyle w:val="ConsPlusNormal"/>
        <w:spacing w:before="220"/>
        <w:ind w:firstLine="540"/>
        <w:jc w:val="both"/>
      </w:pPr>
      <w:r>
        <w:t>65.7.1.1. Творчество Х.А. Ашинова.</w:t>
      </w:r>
    </w:p>
    <w:p w:rsidR="00C86223" w:rsidRDefault="00C86223">
      <w:pPr>
        <w:pStyle w:val="ConsPlusNormal"/>
        <w:spacing w:before="220"/>
        <w:ind w:firstLine="540"/>
        <w:jc w:val="both"/>
      </w:pPr>
      <w:r>
        <w:t>Жизненный и творческий путь писателя-баснописца. Лирика. Басни. Проза. Повесть "Августам иаужырэ тхьэмаф" ("Последняя неделя августа"), лиризм повести, идейно-тематическая и нравственная основа произведения. Переосмысление человеческих ценностей во взаимоотношениях героев. Жанровая особенность.</w:t>
      </w:r>
    </w:p>
    <w:p w:rsidR="00C86223" w:rsidRDefault="00C86223">
      <w:pPr>
        <w:pStyle w:val="ConsPlusNormal"/>
        <w:spacing w:before="220"/>
        <w:ind w:firstLine="540"/>
        <w:jc w:val="both"/>
      </w:pPr>
      <w:r>
        <w:t>Басни. Сатира и юмор как художественное средство обличения негативных проявления человеческих взаимоотношений. Вклад писателя в детскую литературу, жанровые поиски, новизна проблематики.</w:t>
      </w:r>
    </w:p>
    <w:p w:rsidR="00C86223" w:rsidRDefault="00C86223">
      <w:pPr>
        <w:pStyle w:val="ConsPlusNormal"/>
        <w:spacing w:before="220"/>
        <w:ind w:firstLine="540"/>
        <w:jc w:val="both"/>
      </w:pPr>
      <w:r>
        <w:t>Теория литературы: басня, аллегория.</w:t>
      </w:r>
    </w:p>
    <w:p w:rsidR="00C86223" w:rsidRDefault="00C86223">
      <w:pPr>
        <w:pStyle w:val="ConsPlusNormal"/>
        <w:spacing w:before="220"/>
        <w:ind w:firstLine="540"/>
        <w:jc w:val="both"/>
      </w:pPr>
      <w:r>
        <w:t>65.7.1.2. Творчество Т.К. Схаплока.</w:t>
      </w:r>
    </w:p>
    <w:p w:rsidR="00C86223" w:rsidRDefault="00C86223">
      <w:pPr>
        <w:pStyle w:val="ConsPlusNormal"/>
        <w:spacing w:before="220"/>
        <w:ind w:firstLine="540"/>
        <w:jc w:val="both"/>
      </w:pPr>
      <w:r>
        <w:t>Жизненный и творческий путь поэта и драматурга. Стихотворное и песенное творчество.</w:t>
      </w:r>
    </w:p>
    <w:p w:rsidR="00C86223" w:rsidRDefault="00C86223">
      <w:pPr>
        <w:pStyle w:val="ConsPlusNormal"/>
        <w:spacing w:before="220"/>
        <w:ind w:firstLine="540"/>
        <w:jc w:val="both"/>
      </w:pPr>
      <w:r>
        <w:t>Историзм драматургии Г.К. Схаплока. Пьеса "Шарлотта-Айщэт" ("Шарлотта-Айшет"). Сюжетно-композиционное построение, художественный вымысел и историческая основа. Нравственная проблематика: проблема выбора между долгом и чувством.</w:t>
      </w:r>
    </w:p>
    <w:p w:rsidR="00C86223" w:rsidRDefault="00C86223">
      <w:pPr>
        <w:pStyle w:val="ConsPlusNormal"/>
        <w:spacing w:before="220"/>
        <w:ind w:firstLine="540"/>
        <w:jc w:val="both"/>
      </w:pPr>
      <w:r>
        <w:t>Теория литературы: трагедия, монолог, диалог, ремарка.</w:t>
      </w:r>
    </w:p>
    <w:p w:rsidR="00C86223" w:rsidRDefault="00C86223">
      <w:pPr>
        <w:pStyle w:val="ConsPlusNormal"/>
        <w:spacing w:before="220"/>
        <w:ind w:firstLine="540"/>
        <w:jc w:val="both"/>
      </w:pPr>
      <w:r>
        <w:t>65.7.1.3. Творчество Д.Б. Чуяко.</w:t>
      </w:r>
    </w:p>
    <w:p w:rsidR="00C86223" w:rsidRDefault="00C86223">
      <w:pPr>
        <w:pStyle w:val="ConsPlusNormal"/>
        <w:spacing w:before="220"/>
        <w:ind w:firstLine="540"/>
        <w:jc w:val="both"/>
      </w:pPr>
      <w:r>
        <w:t>Жизненный и творческий путь. Лирика.</w:t>
      </w:r>
    </w:p>
    <w:p w:rsidR="00C86223" w:rsidRDefault="00C86223">
      <w:pPr>
        <w:pStyle w:val="ConsPlusNormal"/>
        <w:spacing w:before="220"/>
        <w:ind w:firstLine="540"/>
        <w:jc w:val="both"/>
      </w:pPr>
      <w:r>
        <w:t>Д.Б. Чуяко - детский поэт. Мир детства в произведениях поэта. Пейзажная лирика. Поэма "Къушъхьэ" ("Гора"). Прославление мужества, человеческого сострадания и воспитание ответственности.</w:t>
      </w:r>
    </w:p>
    <w:p w:rsidR="00C86223" w:rsidRDefault="00C86223">
      <w:pPr>
        <w:pStyle w:val="ConsPlusNormal"/>
        <w:spacing w:before="220"/>
        <w:ind w:firstLine="540"/>
        <w:jc w:val="both"/>
      </w:pPr>
      <w:r>
        <w:t>65.7.1.4. Творчество Е.А. Мамия.</w:t>
      </w:r>
    </w:p>
    <w:p w:rsidR="00C86223" w:rsidRDefault="00C86223">
      <w:pPr>
        <w:pStyle w:val="ConsPlusNormal"/>
        <w:spacing w:before="220"/>
        <w:ind w:firstLine="540"/>
        <w:jc w:val="both"/>
      </w:pPr>
      <w:r>
        <w:t>Жизненный и творческий путь драматурга. Фольклоризм драматургических произведений. Языковой колорит: метафоричность и народнопоэтическая лексика, как проявление художественного стиля драматурга, положившего начало развитию жанра комедии в адыгейской литературе: "Псэлъыхъохэр" ("Женихи"), "Дэхэбаринэ ихьакIэщ" ("Гостиница Дахабарин"), "Мыхьамчэрыекъор, привет!" ("Берегись любовь или Привет, Мухтар").</w:t>
      </w:r>
    </w:p>
    <w:p w:rsidR="00C86223" w:rsidRDefault="00C86223">
      <w:pPr>
        <w:pStyle w:val="ConsPlusNormal"/>
        <w:spacing w:before="220"/>
        <w:ind w:firstLine="540"/>
        <w:jc w:val="both"/>
      </w:pPr>
      <w:r>
        <w:t xml:space="preserve">Сюжетно-композиционное построение комедий. Система образов и их характеристика. </w:t>
      </w:r>
      <w:r>
        <w:lastRenderedPageBreak/>
        <w:t>Нравственные коллизии героев, противоборство добра и зла, гуманности и черствости, душевной чистоты и тунеядства.</w:t>
      </w:r>
    </w:p>
    <w:p w:rsidR="00C86223" w:rsidRDefault="00C86223">
      <w:pPr>
        <w:pStyle w:val="ConsPlusNormal"/>
        <w:spacing w:before="220"/>
        <w:ind w:firstLine="540"/>
        <w:jc w:val="both"/>
      </w:pPr>
      <w:r>
        <w:t>65.7.1.5. Творчество Х.Я. Беретаря.</w:t>
      </w:r>
    </w:p>
    <w:p w:rsidR="00C86223" w:rsidRDefault="00C86223">
      <w:pPr>
        <w:pStyle w:val="ConsPlusNormal"/>
        <w:spacing w:before="220"/>
        <w:ind w:firstLine="540"/>
        <w:jc w:val="both"/>
      </w:pPr>
      <w:r>
        <w:t>Жизненный и творческий путь поэта. Лирика: "Щэ пакЬ&gt; ("Пуля"), "Бэп сыныбжьыгъэр заор къызежьэм" ("Немного было мне лет, когда война началась"), "Къушъхьэ" ("Гора"), "Губжым имашIу" ("Огонь гнева"), "Сыд пай" ("Почему"), "Нэфынэр текIо" ("Свет побеждает"), "Тыгъэнэбзый" ("Солнечный луч"), "ЕсыкIэ ешIэ" ("Умеет плавать"). Идейно-тематическое разнообразие и художественные особенности поэзии.</w:t>
      </w:r>
    </w:p>
    <w:p w:rsidR="00C86223" w:rsidRDefault="00C86223">
      <w:pPr>
        <w:pStyle w:val="ConsPlusNormal"/>
        <w:spacing w:before="220"/>
        <w:ind w:firstLine="540"/>
        <w:jc w:val="both"/>
      </w:pPr>
      <w:r>
        <w:t>Историзм и пафос поэмы "Сшыпхъу тэмабгъу" ("Крылатая сестра"). Торжество победы в Великой Отечественной войне и прославление подвига военной летчицы Лелы Богузоковой.</w:t>
      </w:r>
    </w:p>
    <w:p w:rsidR="00C86223" w:rsidRDefault="00C86223">
      <w:pPr>
        <w:pStyle w:val="ConsPlusNormal"/>
        <w:spacing w:before="220"/>
        <w:ind w:firstLine="540"/>
        <w:jc w:val="both"/>
      </w:pPr>
      <w:r>
        <w:t>Теория литературы: сонет.</w:t>
      </w:r>
    </w:p>
    <w:p w:rsidR="00C86223" w:rsidRDefault="00C86223">
      <w:pPr>
        <w:pStyle w:val="ConsPlusNormal"/>
        <w:spacing w:before="220"/>
        <w:ind w:firstLine="540"/>
        <w:jc w:val="both"/>
      </w:pPr>
      <w:r>
        <w:t>65.7.1.6. Творчество К.Х. Кумпилова.</w:t>
      </w:r>
    </w:p>
    <w:p w:rsidR="00C86223" w:rsidRDefault="00C86223">
      <w:pPr>
        <w:pStyle w:val="ConsPlusNormal"/>
        <w:spacing w:before="220"/>
        <w:ind w:firstLine="540"/>
        <w:jc w:val="both"/>
      </w:pPr>
      <w:r>
        <w:t>Жизненный и творческий путь поэта. Лирика. Образ матери в творчестве поэта: "Зыми пэсымышIэу сиI сэ зы гушIо" ("Есть у меня ни с чем несравнимая радость"), "Джыри уихьаку мыкIосагъ, о" ("Еще не погас твой огонь в печи").</w:t>
      </w:r>
    </w:p>
    <w:p w:rsidR="00C86223" w:rsidRDefault="00C86223">
      <w:pPr>
        <w:pStyle w:val="ConsPlusNormal"/>
        <w:spacing w:before="220"/>
        <w:ind w:firstLine="540"/>
        <w:jc w:val="both"/>
      </w:pPr>
      <w:r>
        <w:t>Философская лирика "ЦIыфыр, укъэхъу зи хэмышIыкIэу..." ("Человек, ты рождаешься, не ведая ни о чем..."). Патриотическая лирика. "Синарод" ("Мой народ"), "Адыгэ пщынэр" ("Адыгская гармонь").</w:t>
      </w:r>
    </w:p>
    <w:p w:rsidR="00C86223" w:rsidRDefault="00C86223">
      <w:pPr>
        <w:pStyle w:val="ConsPlusNormal"/>
        <w:spacing w:before="220"/>
        <w:ind w:firstLine="540"/>
        <w:jc w:val="both"/>
      </w:pPr>
      <w:r>
        <w:t>Жанровое своеобразие и новаторство сюжетно-композиционного построения поэмы "Гугъэ" ("Надежда"). Трагизм войны и прославление человеческой жизни.</w:t>
      </w:r>
    </w:p>
    <w:p w:rsidR="00C86223" w:rsidRDefault="00C86223">
      <w:pPr>
        <w:pStyle w:val="ConsPlusNormal"/>
        <w:spacing w:before="220"/>
        <w:ind w:firstLine="540"/>
        <w:jc w:val="both"/>
      </w:pPr>
      <w:r>
        <w:t>Лиризм поэмы. Образы матери и сына - война.</w:t>
      </w:r>
    </w:p>
    <w:p w:rsidR="00C86223" w:rsidRDefault="00C86223">
      <w:pPr>
        <w:pStyle w:val="ConsPlusNormal"/>
        <w:spacing w:before="220"/>
        <w:ind w:firstLine="540"/>
        <w:jc w:val="both"/>
      </w:pPr>
      <w:r>
        <w:t>Теория литературы: лирическое стихотворение, лирическая поэма, лирический герой.</w:t>
      </w:r>
    </w:p>
    <w:p w:rsidR="00C86223" w:rsidRDefault="00C86223">
      <w:pPr>
        <w:pStyle w:val="ConsPlusNormal"/>
        <w:spacing w:before="220"/>
        <w:ind w:firstLine="540"/>
        <w:jc w:val="both"/>
      </w:pPr>
      <w:r>
        <w:t>65.7.1.7. Творчество Р.М. Нехая.</w:t>
      </w:r>
    </w:p>
    <w:p w:rsidR="00C86223" w:rsidRDefault="00C86223">
      <w:pPr>
        <w:pStyle w:val="ConsPlusNormal"/>
        <w:spacing w:before="220"/>
        <w:ind w:firstLine="540"/>
        <w:jc w:val="both"/>
      </w:pPr>
      <w:r>
        <w:t>Жизненный и творческий путь. Лирика "Шъыпкъишъ" ("Сто истин"), "Псыкъефэх" ("Водопад"). Особенности стиха. Фольклорные и нравственноэтические корни его творчества.</w:t>
      </w:r>
    </w:p>
    <w:p w:rsidR="00C86223" w:rsidRDefault="00C86223">
      <w:pPr>
        <w:pStyle w:val="ConsPlusNormal"/>
        <w:spacing w:before="220"/>
        <w:ind w:firstLine="540"/>
        <w:jc w:val="both"/>
      </w:pPr>
      <w:r>
        <w:t>Жанровое своеобразие поэмы "Шыблэр зыщыоу, чIыгур зыщыстрэм" ("Где гром гремит, земля горит"). Проблема общенациональной трагедии.</w:t>
      </w:r>
    </w:p>
    <w:p w:rsidR="00C86223" w:rsidRDefault="00C86223">
      <w:pPr>
        <w:pStyle w:val="ConsPlusNormal"/>
        <w:spacing w:before="220"/>
        <w:ind w:firstLine="540"/>
        <w:jc w:val="both"/>
      </w:pPr>
      <w:r>
        <w:t>Теория литературы: поэма, лиро-эпическое произведение.</w:t>
      </w:r>
    </w:p>
    <w:p w:rsidR="00C86223" w:rsidRDefault="00C86223">
      <w:pPr>
        <w:pStyle w:val="ConsPlusNormal"/>
        <w:spacing w:before="220"/>
        <w:ind w:firstLine="540"/>
        <w:jc w:val="both"/>
      </w:pPr>
      <w:r>
        <w:t>65.7.1.8. Творчество Н.Н. Багова.</w:t>
      </w:r>
    </w:p>
    <w:p w:rsidR="00C86223" w:rsidRDefault="00C86223">
      <w:pPr>
        <w:pStyle w:val="ConsPlusNormal"/>
        <w:spacing w:before="220"/>
        <w:ind w:firstLine="540"/>
        <w:jc w:val="both"/>
      </w:pPr>
      <w:r>
        <w:t>Жизненный и творческий путь. Лирика. Лиро-эпическое звучание стихотворений. Роман в стихах "МэшIочIэ мыкIуас" ("Негаснущий очаг"). Жанровое новаторство и фольклорно-этнографическая основа романа в стихах. Художественное осмысление поэтом трагических страниц истории народа. Конфликт человека и эпохи.</w:t>
      </w:r>
    </w:p>
    <w:p w:rsidR="00C86223" w:rsidRDefault="00C86223">
      <w:pPr>
        <w:pStyle w:val="ConsPlusNormal"/>
        <w:spacing w:before="220"/>
        <w:ind w:firstLine="540"/>
        <w:jc w:val="both"/>
      </w:pPr>
      <w:r>
        <w:t>Теория литературы: роман в стихах.</w:t>
      </w:r>
    </w:p>
    <w:p w:rsidR="00C86223" w:rsidRDefault="00C86223">
      <w:pPr>
        <w:pStyle w:val="ConsPlusNormal"/>
        <w:spacing w:before="220"/>
        <w:ind w:firstLine="540"/>
        <w:jc w:val="both"/>
      </w:pPr>
      <w:r>
        <w:t>65.7.1.9. Творчество С.И. Панеша.</w:t>
      </w:r>
    </w:p>
    <w:p w:rsidR="00C86223" w:rsidRDefault="00C86223">
      <w:pPr>
        <w:pStyle w:val="ConsPlusNormal"/>
        <w:spacing w:before="220"/>
        <w:ind w:firstLine="540"/>
        <w:jc w:val="both"/>
      </w:pPr>
      <w:r>
        <w:t>Жизненный и творческий путь. Жанровое многообразие творчества писателя: сатирические рассказы, повести.</w:t>
      </w:r>
    </w:p>
    <w:p w:rsidR="00C86223" w:rsidRDefault="00C86223">
      <w:pPr>
        <w:pStyle w:val="ConsPlusNormal"/>
        <w:spacing w:before="220"/>
        <w:ind w:firstLine="540"/>
        <w:jc w:val="both"/>
      </w:pPr>
      <w:r>
        <w:lastRenderedPageBreak/>
        <w:t>Экологическая и историческая тема в романе "Псы къаргъом ычIэгъ" ("Дно чистой воды"). Психологизм и трагизм повествования об аулах, затопленных на дне Кубанского водохранилища.</w:t>
      </w:r>
    </w:p>
    <w:p w:rsidR="00C86223" w:rsidRDefault="00C86223">
      <w:pPr>
        <w:pStyle w:val="ConsPlusNormal"/>
        <w:spacing w:before="220"/>
        <w:ind w:firstLine="540"/>
        <w:jc w:val="both"/>
      </w:pPr>
      <w:r>
        <w:t>Теория литературы: композиция (экспозиция, завязка действия, развитие действия, кульминация, развязка).</w:t>
      </w:r>
    </w:p>
    <w:p w:rsidR="00C86223" w:rsidRDefault="00C86223">
      <w:pPr>
        <w:pStyle w:val="ConsPlusNormal"/>
        <w:spacing w:before="220"/>
        <w:ind w:firstLine="540"/>
        <w:jc w:val="both"/>
      </w:pPr>
      <w:r>
        <w:t>65.7.2. Адыгейская литература на современном этапе.</w:t>
      </w:r>
    </w:p>
    <w:p w:rsidR="00C86223" w:rsidRDefault="00C86223">
      <w:pPr>
        <w:pStyle w:val="ConsPlusNormal"/>
        <w:spacing w:before="220"/>
        <w:ind w:firstLine="540"/>
        <w:jc w:val="both"/>
      </w:pPr>
      <w:r>
        <w:t>65.7.2.1. Творчество И.Ш. Машбаша.</w:t>
      </w:r>
    </w:p>
    <w:p w:rsidR="00C86223" w:rsidRDefault="00C86223">
      <w:pPr>
        <w:pStyle w:val="ConsPlusNormal"/>
        <w:spacing w:before="220"/>
        <w:ind w:firstLine="540"/>
        <w:jc w:val="both"/>
      </w:pPr>
      <w:r>
        <w:t>Жизненный и творческий путь поэта, прозаика. Жанровое многообразие творчества. Лирика. Историко-этнографические стихотворения "Адыгэмэ яорэд" ("Песнь адыгов"), "Адыгэ цый" ("Черкеска"), "Сикъушъхьэхэр" ("Мои горы").</w:t>
      </w:r>
    </w:p>
    <w:p w:rsidR="00C86223" w:rsidRDefault="00C86223">
      <w:pPr>
        <w:pStyle w:val="ConsPlusNormal"/>
        <w:spacing w:before="220"/>
        <w:ind w:firstLine="540"/>
        <w:jc w:val="both"/>
      </w:pPr>
      <w:r>
        <w:t>Пейзажная лирика: "НапIэр къэсIэтэу..." ("Подняв взор..."), "Хы Iушъом" ("У моря"), "Дахэ сидунай" ("Красив мой край").</w:t>
      </w:r>
    </w:p>
    <w:p w:rsidR="00C86223" w:rsidRDefault="00C86223">
      <w:pPr>
        <w:pStyle w:val="ConsPlusNormal"/>
        <w:spacing w:before="220"/>
        <w:ind w:firstLine="540"/>
        <w:jc w:val="both"/>
      </w:pPr>
      <w:r>
        <w:t>Исторический роман "Бзыикъо зау" ("Раскаты далекого грома"). Жанровостилевые особенности романа. Историческая и фольклорно-этнографическая основа романа. Сюжетно-композиционное построение. Система образов. Историзм и художественные своеобразие.</w:t>
      </w:r>
    </w:p>
    <w:p w:rsidR="00C86223" w:rsidRDefault="00C86223">
      <w:pPr>
        <w:pStyle w:val="ConsPlusNormal"/>
        <w:spacing w:before="220"/>
        <w:ind w:firstLine="540"/>
        <w:jc w:val="both"/>
      </w:pPr>
      <w:r>
        <w:t>Исторический роман "ГъэритIу" ("Два пленника"). Изображение трагических событий Русско-Кавказской войны. Проблема выбора и верности. Психологизм изображения. Временные рамки романа-дилогии. Проблематика и характеры героев. Авторская позиция. Мастерство писателя в описании военных событий.</w:t>
      </w:r>
    </w:p>
    <w:p w:rsidR="00C86223" w:rsidRDefault="00C86223">
      <w:pPr>
        <w:pStyle w:val="ConsPlusNormal"/>
        <w:spacing w:before="220"/>
        <w:ind w:firstLine="540"/>
        <w:jc w:val="both"/>
      </w:pPr>
      <w:r>
        <w:t>Теория литературы: проблематика, идея, авторское отступление, исторический роман.</w:t>
      </w:r>
    </w:p>
    <w:p w:rsidR="00C86223" w:rsidRDefault="00C86223">
      <w:pPr>
        <w:pStyle w:val="ConsPlusNormal"/>
        <w:spacing w:before="220"/>
        <w:ind w:firstLine="540"/>
        <w:jc w:val="both"/>
      </w:pPr>
      <w:r>
        <w:t>65.7.2.2. Творчество П.К. Кошубаева.</w:t>
      </w:r>
    </w:p>
    <w:p w:rsidR="00C86223" w:rsidRDefault="00C86223">
      <w:pPr>
        <w:pStyle w:val="ConsPlusNormal"/>
        <w:spacing w:before="220"/>
        <w:ind w:firstLine="540"/>
        <w:jc w:val="both"/>
      </w:pPr>
      <w:r>
        <w:t>Жизненный и творческий путь поэта, прозаика. Повесть "Мэфибл уай" ("Семь дождливых дней"). Лирическое начало повести. Тематика. Нравственно-этические аспекты во взаимоотношениях героев. Проблема выбора: предательство или верность, трусость или стойкость. Стиль писателя.</w:t>
      </w:r>
    </w:p>
    <w:p w:rsidR="00C86223" w:rsidRDefault="00C86223">
      <w:pPr>
        <w:pStyle w:val="ConsPlusNormal"/>
        <w:spacing w:before="220"/>
        <w:ind w:firstLine="540"/>
        <w:jc w:val="both"/>
      </w:pPr>
      <w:r>
        <w:t>Теория литературы: лирическая повесть, лирическое отступление, художественная деталь.</w:t>
      </w:r>
    </w:p>
    <w:p w:rsidR="00C86223" w:rsidRDefault="00C86223">
      <w:pPr>
        <w:pStyle w:val="ConsPlusNormal"/>
        <w:spacing w:before="220"/>
        <w:ind w:firstLine="540"/>
        <w:jc w:val="both"/>
      </w:pPr>
      <w:r>
        <w:t>65.7.2.3. Творчество Н.Ю. Куека.</w:t>
      </w:r>
    </w:p>
    <w:p w:rsidR="00C86223" w:rsidRDefault="00C86223">
      <w:pPr>
        <w:pStyle w:val="ConsPlusNormal"/>
        <w:spacing w:before="220"/>
        <w:ind w:firstLine="540"/>
        <w:jc w:val="both"/>
      </w:pPr>
      <w:r>
        <w:t>Жизненный и творческий путь поэта, прозаика, драматурга, общественного деятеля. Жанрово-тематическое многообразие лирики поэта ("Сиадыгабз" ("Мой адыгейский язык"), "ЧIыгур сыгу къыщекIокIы" ("Земной шар в моем сердце"). Новаторство стиха.</w:t>
      </w:r>
    </w:p>
    <w:p w:rsidR="00C86223" w:rsidRDefault="00C86223">
      <w:pPr>
        <w:pStyle w:val="ConsPlusNormal"/>
        <w:spacing w:before="220"/>
        <w:ind w:firstLine="540"/>
        <w:jc w:val="both"/>
      </w:pPr>
      <w:r>
        <w:t>Историко-философская повесть "Къушъхьэ ябг" ("Черная гора"). Фольклорно-историческая и мифологическая сюжетная основа произведения. Художественное осмысление писателем трагедии народа во время Русско-Кавказской войны. "Магический реализм". Осмысление национальных и общечеловеческих проблем. Образы-символы. Антиномия "Добра" и "Зла". Взаимосвязь человека с окружающим миром. Торжество света души.</w:t>
      </w:r>
    </w:p>
    <w:p w:rsidR="00C86223" w:rsidRDefault="00C86223">
      <w:pPr>
        <w:pStyle w:val="ConsPlusNormal"/>
        <w:spacing w:before="220"/>
        <w:ind w:firstLine="540"/>
        <w:jc w:val="both"/>
      </w:pPr>
      <w:r>
        <w:t>Теория литературы: реализм (магический реализм).</w:t>
      </w:r>
    </w:p>
    <w:p w:rsidR="00C86223" w:rsidRDefault="00C86223">
      <w:pPr>
        <w:pStyle w:val="ConsPlusNormal"/>
        <w:spacing w:before="220"/>
        <w:ind w:firstLine="540"/>
        <w:jc w:val="both"/>
      </w:pPr>
      <w:r>
        <w:t>65.7.2.4. Творчество Ю.Х. Чуяко.</w:t>
      </w:r>
    </w:p>
    <w:p w:rsidR="00C86223" w:rsidRDefault="00C86223">
      <w:pPr>
        <w:pStyle w:val="ConsPlusNormal"/>
        <w:spacing w:before="220"/>
        <w:ind w:firstLine="540"/>
        <w:jc w:val="both"/>
      </w:pPr>
      <w:r>
        <w:t>Жизненный и творческий путь. Рассказ "Хьалыгъу тэбэрыдзэ-тыгъэжъый" ("Хлебец как солнышко"). Лирическое начало повести. Поэтические образы хлеба и солнца.</w:t>
      </w:r>
    </w:p>
    <w:p w:rsidR="00C86223" w:rsidRDefault="00C86223">
      <w:pPr>
        <w:pStyle w:val="ConsPlusNormal"/>
        <w:spacing w:before="220"/>
        <w:ind w:firstLine="540"/>
        <w:jc w:val="both"/>
      </w:pPr>
      <w:r>
        <w:t>65.7.3. Современная адыгейская литература.</w:t>
      </w:r>
    </w:p>
    <w:p w:rsidR="00C86223" w:rsidRDefault="00C86223">
      <w:pPr>
        <w:pStyle w:val="ConsPlusNormal"/>
        <w:spacing w:before="220"/>
        <w:ind w:firstLine="540"/>
        <w:jc w:val="both"/>
      </w:pPr>
      <w:r>
        <w:lastRenderedPageBreak/>
        <w:t>65.7.3.1. Достижения адыгейской литературы последнего двадцатилетия. Дальнейшее развитие жанров прозы, поэзии, драматургии.</w:t>
      </w:r>
    </w:p>
    <w:p w:rsidR="00C86223" w:rsidRDefault="00C86223">
      <w:pPr>
        <w:pStyle w:val="ConsPlusNormal"/>
        <w:spacing w:before="220"/>
        <w:ind w:firstLine="540"/>
        <w:jc w:val="both"/>
      </w:pPr>
      <w:r>
        <w:t>65.7.3.2. Художественно-стилевое и тематическое многообразие произведений писателей и поэтов (М.И. Емиж, Н.М. Гучетль, Р.М. Паранук, Ш.И. Куев, Х.И. Теучеж, Р.И. Махош, Х.М. Панеш, Р.Б. Унарокова, Щ.Е. Ергук-Шаззо, С.А. Халиш, Х.Х. Хурумов, М.И. Тлехас, Н.И. Хунагова, С.А. Хунагова, Ч.И. Муратов, К.Г. Кесебежев, С.А. Гутова, Т.И. Дербе и другие).</w:t>
      </w:r>
    </w:p>
    <w:p w:rsidR="00C86223" w:rsidRDefault="00C86223">
      <w:pPr>
        <w:pStyle w:val="ConsPlusNormal"/>
        <w:spacing w:before="220"/>
        <w:ind w:firstLine="540"/>
        <w:jc w:val="both"/>
      </w:pPr>
      <w:r>
        <w:t>65.7.3.3. Адыгейская литературная критика (Д.Г. Костанов, А.А. Схаляхо, Т.Н. Чамоков, К.Г. Шаззо и другие).</w:t>
      </w:r>
    </w:p>
    <w:p w:rsidR="00C86223" w:rsidRDefault="00C86223">
      <w:pPr>
        <w:pStyle w:val="ConsPlusNormal"/>
        <w:spacing w:before="220"/>
        <w:ind w:firstLine="540"/>
        <w:jc w:val="both"/>
      </w:pPr>
      <w:r>
        <w:t>65.7.4. Кабардино-черкесская литература.</w:t>
      </w:r>
    </w:p>
    <w:p w:rsidR="00C86223" w:rsidRDefault="00C86223">
      <w:pPr>
        <w:pStyle w:val="ConsPlusNormal"/>
        <w:spacing w:before="220"/>
        <w:ind w:firstLine="540"/>
        <w:jc w:val="both"/>
      </w:pPr>
      <w:r>
        <w:t>65.7.4.1. Типологические связи и художественно-эстетическое единство адыгских (адыгейской, кабардинской, черкесской) литератур.</w:t>
      </w:r>
    </w:p>
    <w:p w:rsidR="00C86223" w:rsidRDefault="00C86223">
      <w:pPr>
        <w:pStyle w:val="ConsPlusNormal"/>
        <w:spacing w:before="220"/>
        <w:ind w:firstLine="540"/>
        <w:jc w:val="both"/>
      </w:pPr>
      <w:r>
        <w:t>65.7.4.2. Жизненный и творческий путь Б.М. Пачева.</w:t>
      </w:r>
    </w:p>
    <w:p w:rsidR="00C86223" w:rsidRDefault="00C86223">
      <w:pPr>
        <w:pStyle w:val="ConsPlusNormal"/>
        <w:spacing w:before="220"/>
        <w:ind w:firstLine="540"/>
        <w:jc w:val="both"/>
      </w:pPr>
      <w:r>
        <w:t>Роль поэзии Б.М. Пачева в становлении кабардинской поэзии. Идейно-тематическое своеобразие произведений ("Дзэлыкъу" ("Золоко"),</w:t>
      </w:r>
    </w:p>
    <w:p w:rsidR="00C86223" w:rsidRDefault="00C86223">
      <w:pPr>
        <w:pStyle w:val="ConsPlusNormal"/>
        <w:spacing w:before="220"/>
        <w:ind w:firstLine="540"/>
        <w:jc w:val="both"/>
      </w:pPr>
      <w:r>
        <w:t>65.7.4.3. Жизненный и творческий путь А.А. Шогенцукова.</w:t>
      </w:r>
    </w:p>
    <w:p w:rsidR="00C86223" w:rsidRDefault="00C86223">
      <w:pPr>
        <w:pStyle w:val="ConsPlusNormal"/>
        <w:spacing w:before="220"/>
        <w:ind w:firstLine="540"/>
        <w:jc w:val="both"/>
      </w:pPr>
      <w:r>
        <w:t>Идейно-художественное своеобразие стихотворения "Нанэ" ("Мама").</w:t>
      </w:r>
    </w:p>
    <w:p w:rsidR="00C86223" w:rsidRDefault="00C86223">
      <w:pPr>
        <w:pStyle w:val="ConsPlusNormal"/>
        <w:spacing w:before="220"/>
        <w:ind w:firstLine="540"/>
        <w:jc w:val="both"/>
      </w:pPr>
      <w:r>
        <w:t>65.7.4.4. Жизненный и творческий путь А.Н. Охтова.</w:t>
      </w:r>
    </w:p>
    <w:p w:rsidR="00C86223" w:rsidRDefault="00C86223">
      <w:pPr>
        <w:pStyle w:val="ConsPlusNormal"/>
        <w:spacing w:before="220"/>
        <w:ind w:firstLine="540"/>
        <w:jc w:val="both"/>
      </w:pPr>
      <w:r>
        <w:t>Лирика. "Къошныгъэм фэгьэхьыгъэ гущыI" ("Слово о дружбе"),</w:t>
      </w:r>
    </w:p>
    <w:p w:rsidR="00C86223" w:rsidRDefault="00C86223">
      <w:pPr>
        <w:pStyle w:val="ConsPlusNormal"/>
        <w:spacing w:before="220"/>
        <w:ind w:firstLine="540"/>
        <w:jc w:val="both"/>
      </w:pPr>
      <w:r>
        <w:t>65.7.4.5. Жизненный и творческий путь Х.Х. Гошокова.</w:t>
      </w:r>
    </w:p>
    <w:p w:rsidR="00C86223" w:rsidRDefault="00C86223">
      <w:pPr>
        <w:pStyle w:val="ConsPlusNormal"/>
        <w:spacing w:before="220"/>
        <w:ind w:firstLine="540"/>
        <w:jc w:val="both"/>
      </w:pPr>
      <w:r>
        <w:t>Идейно-тематическое своеобразие поэзии. Поэма "КьушъхьэчГэс бзылъфыгъ" ("Горянка"). Характеристика образов.</w:t>
      </w:r>
    </w:p>
    <w:p w:rsidR="00C86223" w:rsidRDefault="00C86223">
      <w:pPr>
        <w:pStyle w:val="ConsPlusNormal"/>
        <w:ind w:firstLine="540"/>
        <w:jc w:val="both"/>
      </w:pPr>
    </w:p>
    <w:p w:rsidR="00C86223" w:rsidRDefault="00C86223">
      <w:pPr>
        <w:pStyle w:val="ConsPlusTitle"/>
        <w:ind w:firstLine="540"/>
        <w:jc w:val="both"/>
        <w:outlineLvl w:val="3"/>
      </w:pPr>
      <w:r>
        <w:t>65.8. Планируемые результаты освоения программы по родной (адыгейской) литературе на уровне среднего общего образования.</w:t>
      </w:r>
    </w:p>
    <w:p w:rsidR="00C86223" w:rsidRDefault="00C86223">
      <w:pPr>
        <w:pStyle w:val="ConsPlusNormal"/>
        <w:spacing w:before="220"/>
        <w:ind w:firstLine="540"/>
        <w:jc w:val="both"/>
      </w:pPr>
      <w:r>
        <w:t>65.8.1. В результате изучения родной (адыгейской)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lastRenderedPageBreak/>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(адыгейского) языка и родной (адыгейской) литературы, истории, культуры Российской Федерации, своего края в контексте изучения произведений адыгейской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адыгейской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(адыгейской)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lastRenderedPageBreak/>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адыгейской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 xml:space="preserve">65.8.2. В процессе достижения личностных результатов освоения обучающимися программы </w:t>
      </w:r>
      <w:r>
        <w:lastRenderedPageBreak/>
        <w:t>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65.8.3. В результате изучения родной (адыгейской)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65.8.3.1.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65.8.3.2.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по получению нового знания по родной (адыгейской)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 xml:space="preserve">владеть научной терминологией, общенаучными ключевыми понятиями и методами </w:t>
      </w:r>
      <w:r>
        <w:lastRenderedPageBreak/>
        <w:t>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(адыгейской)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(адыгейской)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lastRenderedPageBreak/>
        <w:t>65.8.3.5.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(адыгейской)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адыгейской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65.8.3.6.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65.8.3.7.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65.8.3.8.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w:t>
      </w:r>
      <w:r>
        <w:lastRenderedPageBreak/>
        <w:t>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(адыгейской)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65.8.4. Предметные результаты изучения родной (адыгейской) литературы. К концу обучения в 10 классе обучающийся научится:</w:t>
      </w:r>
    </w:p>
    <w:p w:rsidR="00C86223" w:rsidRDefault="00C86223">
      <w:pPr>
        <w:pStyle w:val="ConsPlusNormal"/>
        <w:spacing w:before="220"/>
        <w:ind w:firstLine="540"/>
        <w:jc w:val="both"/>
      </w:pPr>
      <w:r>
        <w:t>понимать и оценивать языковые средства (объяснения значения встретившихся в тексте слов, в том числе по контексту);</w:t>
      </w:r>
    </w:p>
    <w:p w:rsidR="00C86223" w:rsidRDefault="00C86223">
      <w:pPr>
        <w:pStyle w:val="ConsPlusNormal"/>
        <w:spacing w:before="220"/>
        <w:ind w:firstLine="540"/>
        <w:jc w:val="both"/>
      </w:pPr>
      <w:r>
        <w:t>интерпретировать смысловые и культурные ценности, заложенные автором в текст;</w:t>
      </w:r>
    </w:p>
    <w:p w:rsidR="00C86223" w:rsidRDefault="00C86223">
      <w:pPr>
        <w:pStyle w:val="ConsPlusNormal"/>
        <w:spacing w:before="220"/>
        <w:ind w:firstLine="540"/>
        <w:jc w:val="both"/>
      </w:pPr>
      <w:r>
        <w:t>пониманию образной природы искусства как способа постижения мира человеком;</w:t>
      </w:r>
    </w:p>
    <w:p w:rsidR="00C86223" w:rsidRDefault="00C86223">
      <w:pPr>
        <w:pStyle w:val="ConsPlusNormal"/>
        <w:spacing w:before="220"/>
        <w:ind w:firstLine="540"/>
        <w:jc w:val="both"/>
      </w:pPr>
      <w:r>
        <w:t>осознанно воспринимать актуальность устного народного творчества для формирования и развития новописьменной литературы;</w:t>
      </w:r>
    </w:p>
    <w:p w:rsidR="00C86223" w:rsidRDefault="00C86223">
      <w:pPr>
        <w:pStyle w:val="ConsPlusNormal"/>
        <w:spacing w:before="220"/>
        <w:ind w:firstLine="540"/>
        <w:jc w:val="both"/>
      </w:pPr>
      <w:r>
        <w:t>анализировать истоки и предпосылки возникновения письменности как основного условия для возникновения национальной письменной художественной литературы;</w:t>
      </w:r>
    </w:p>
    <w:p w:rsidR="00C86223" w:rsidRDefault="00C86223">
      <w:pPr>
        <w:pStyle w:val="ConsPlusNormal"/>
        <w:spacing w:before="220"/>
        <w:ind w:firstLine="540"/>
        <w:jc w:val="both"/>
      </w:pPr>
      <w:r>
        <w:t>выявлять и интерпретировать идейные основы просветительства;</w:t>
      </w:r>
    </w:p>
    <w:p w:rsidR="00C86223" w:rsidRDefault="00C86223">
      <w:pPr>
        <w:pStyle w:val="ConsPlusNormal"/>
        <w:spacing w:before="220"/>
        <w:ind w:firstLine="540"/>
        <w:jc w:val="both"/>
      </w:pPr>
      <w:r>
        <w:t>выявлять в художественных произведениях адыгейской литературы их идейно-художественную, тематическую, образную и стилистическую основу;</w:t>
      </w:r>
    </w:p>
    <w:p w:rsidR="00C86223" w:rsidRDefault="00C86223">
      <w:pPr>
        <w:pStyle w:val="ConsPlusNormal"/>
        <w:spacing w:before="220"/>
        <w:ind w:firstLine="540"/>
        <w:jc w:val="both"/>
      </w:pPr>
      <w:r>
        <w:t>определять место творчества писателя в общеадыгском литературном процессе;</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их характеров;</w:t>
      </w:r>
    </w:p>
    <w:p w:rsidR="00C86223" w:rsidRDefault="00C86223">
      <w:pPr>
        <w:pStyle w:val="ConsPlusNormal"/>
        <w:spacing w:before="220"/>
        <w:ind w:firstLine="540"/>
        <w:jc w:val="both"/>
      </w:pPr>
      <w:r>
        <w:t>выявлять в художественных текстах образы, темы и проблемы, выражать свое отношение к ним в развернутых аргументированных устных и письменных высказываниях;</w:t>
      </w:r>
    </w:p>
    <w:p w:rsidR="00C86223" w:rsidRDefault="00C86223">
      <w:pPr>
        <w:pStyle w:val="ConsPlusNormal"/>
        <w:spacing w:before="220"/>
        <w:ind w:firstLine="540"/>
        <w:jc w:val="both"/>
      </w:pPr>
      <w:r>
        <w:t>создавать собственную интерпретацию изученного текста средствами других искусств;</w:t>
      </w:r>
    </w:p>
    <w:p w:rsidR="00C86223" w:rsidRDefault="00C86223">
      <w:pPr>
        <w:pStyle w:val="ConsPlusNormal"/>
        <w:spacing w:before="220"/>
        <w:ind w:firstLine="540"/>
        <w:jc w:val="both"/>
      </w:pPr>
      <w:r>
        <w:t>представлять тексты в виде тезисов, конспектов, аннотаций, рефератов, сочинений различных жанров;</w:t>
      </w:r>
    </w:p>
    <w:p w:rsidR="00C86223" w:rsidRDefault="00C86223">
      <w:pPr>
        <w:pStyle w:val="ConsPlusNormal"/>
        <w:spacing w:before="220"/>
        <w:ind w:firstLine="540"/>
        <w:jc w:val="both"/>
      </w:pPr>
      <w:r>
        <w:t>интерпретировать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spacing w:before="220"/>
        <w:ind w:firstLine="540"/>
        <w:jc w:val="both"/>
      </w:pPr>
      <w:r>
        <w:t>применять знания о нормах адыгейского литературного языка в речевой практике;</w:t>
      </w:r>
    </w:p>
    <w:p w:rsidR="00C86223" w:rsidRDefault="00C86223">
      <w:pPr>
        <w:pStyle w:val="ConsPlusNormal"/>
        <w:spacing w:before="220"/>
        <w:ind w:firstLine="540"/>
        <w:jc w:val="both"/>
      </w:pPr>
      <w:r>
        <w:t>работать с разными источниками информации и владеть основными способами ее обработки и презентации.</w:t>
      </w:r>
    </w:p>
    <w:p w:rsidR="00C86223" w:rsidRDefault="00C86223">
      <w:pPr>
        <w:pStyle w:val="ConsPlusNormal"/>
        <w:spacing w:before="220"/>
        <w:ind w:firstLine="540"/>
        <w:jc w:val="both"/>
      </w:pPr>
      <w:r>
        <w:t xml:space="preserve">65.8.5. Предметные результаты изучения родной (адыгейской) литературы. К концу обучения </w:t>
      </w:r>
      <w:r>
        <w:lastRenderedPageBreak/>
        <w:t>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строить произвольное речевое высказывание (умение формулировать личное мнение на основе информации, содержащейся в тексте, аргументировать его и излагать в форме связного письменного ответа);</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способов изображения действия и его развития, способов введения персонажей и средств раскрытия и характеров;</w:t>
      </w:r>
    </w:p>
    <w:p w:rsidR="00C86223" w:rsidRDefault="00C86223">
      <w:pPr>
        <w:pStyle w:val="ConsPlusNormal"/>
        <w:spacing w:before="220"/>
        <w:ind w:firstLine="540"/>
        <w:jc w:val="both"/>
      </w:pPr>
      <w:r>
        <w:t>выявлять в художественных текстах образы, темы и проблемы, выражать свое отношение к ним в развернутых аргументированных устных и письменных высказываниях;</w:t>
      </w:r>
    </w:p>
    <w:p w:rsidR="00C86223" w:rsidRDefault="00C86223">
      <w:pPr>
        <w:pStyle w:val="ConsPlusNormal"/>
        <w:spacing w:before="220"/>
        <w:ind w:firstLine="540"/>
        <w:jc w:val="both"/>
      </w:pPr>
      <w:r>
        <w:t>анализировать текст с точки зрения наличия в нем эксплицитной и имплицитной, основной и второстепенной информации;</w:t>
      </w:r>
    </w:p>
    <w:p w:rsidR="00C86223" w:rsidRDefault="00C86223">
      <w:pPr>
        <w:pStyle w:val="ConsPlusNormal"/>
        <w:spacing w:before="220"/>
        <w:ind w:firstLine="540"/>
        <w:jc w:val="both"/>
      </w:pPr>
      <w:r>
        <w:t>давать на уроке развернутые ответы на вопросы об изучаемом произведении или создавать самостоятельно небольшие рецензии на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86223" w:rsidRDefault="00C86223">
      <w:pPr>
        <w:pStyle w:val="ConsPlusNormal"/>
        <w:spacing w:before="220"/>
        <w:ind w:firstLine="540"/>
        <w:jc w:val="both"/>
      </w:pPr>
      <w:r>
        <w:t>выполнять проектные работы в сфере литературы и искусства, предлагать свои собственные интерпретации литературных произведений;</w:t>
      </w:r>
    </w:p>
    <w:p w:rsidR="00C86223" w:rsidRDefault="00C86223">
      <w:pPr>
        <w:pStyle w:val="ConsPlusNormal"/>
        <w:spacing w:before="220"/>
        <w:ind w:firstLine="540"/>
        <w:jc w:val="both"/>
      </w:pPr>
      <w:r>
        <w:t>понимать место и значение родной (адыгейской) литературы в российской и мировой литературе;</w:t>
      </w:r>
    </w:p>
    <w:p w:rsidR="00C86223" w:rsidRDefault="00C86223">
      <w:pPr>
        <w:pStyle w:val="ConsPlusNormal"/>
        <w:spacing w:before="220"/>
        <w:ind w:firstLine="540"/>
        <w:jc w:val="both"/>
      </w:pPr>
      <w:r>
        <w:t>выявлять соотношения и взаимосвязи литературы с историческим периодом, эпохой, умение учитывать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spacing w:before="220"/>
        <w:ind w:firstLine="540"/>
        <w:jc w:val="both"/>
      </w:pPr>
      <w:r>
        <w:t>использовать важнейшие литературные ресурсы, в том числе и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66. Федеральная рабочая программа по учебному предмету "Родная (алтайская) литература".</w:t>
      </w:r>
    </w:p>
    <w:p w:rsidR="00C86223" w:rsidRDefault="00C86223">
      <w:pPr>
        <w:pStyle w:val="ConsPlusNormal"/>
        <w:spacing w:before="220"/>
        <w:ind w:firstLine="540"/>
        <w:jc w:val="both"/>
      </w:pPr>
      <w:r>
        <w:t>66.1. Федеральная рабочая программа по учебному предмету "Родная (алтайская) литература" (предметная область "Родной язык и родная литература") (далее соответственно - программа по родной (алтайской) литературе, родная (алтайская) литература, алтайская литература) разработана для обучающихся, владеющих родным (алтайским) языком, и включает пояснительную записку, содержание обучения, планируемые результаты освоения программы по родной (алтайской) литературе.</w:t>
      </w:r>
    </w:p>
    <w:p w:rsidR="00C86223" w:rsidRDefault="00C86223">
      <w:pPr>
        <w:pStyle w:val="ConsPlusNormal"/>
        <w:spacing w:before="220"/>
        <w:ind w:firstLine="540"/>
        <w:jc w:val="both"/>
      </w:pPr>
      <w:r>
        <w:t>66.2. Пояснительная записка отражает общие цели изучения родной (алтайской)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 xml:space="preserve">66.4. Планируемые результаты освоения программы по родной (алтайской) литературе включают личностные, метапредметные результаты за весь период обучения на уровне среднего </w:t>
      </w:r>
      <w:r>
        <w:lastRenderedPageBreak/>
        <w:t>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66.5. Пояснительная записка.</w:t>
      </w:r>
    </w:p>
    <w:p w:rsidR="00C86223" w:rsidRDefault="00C86223">
      <w:pPr>
        <w:pStyle w:val="ConsPlusNormal"/>
        <w:spacing w:before="220"/>
        <w:ind w:firstLine="540"/>
        <w:jc w:val="both"/>
      </w:pPr>
      <w:r>
        <w:t>66.5.1. Программа по родной (алтайской)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66.5.2. Курс алтайской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C86223" w:rsidRDefault="00C86223">
      <w:pPr>
        <w:pStyle w:val="ConsPlusNormal"/>
        <w:spacing w:before="220"/>
        <w:ind w:firstLine="540"/>
        <w:jc w:val="both"/>
      </w:pPr>
      <w:r>
        <w:t>Художественные тексты для изучения в 10 - 11 классах отобраны с учетом историко-культурного принципа. Программа обеспечивает межпредметные связи с гуманитарными дисциплинами "Родной (алтайский) язык", "Русский язык", "Литература", "Изобразительное искусство", "История" и другими.</w:t>
      </w:r>
    </w:p>
    <w:p w:rsidR="00C86223" w:rsidRDefault="00C86223">
      <w:pPr>
        <w:pStyle w:val="ConsPlusNormal"/>
        <w:spacing w:before="220"/>
        <w:ind w:firstLine="540"/>
        <w:jc w:val="both"/>
      </w:pPr>
      <w:r>
        <w:t>66.5.3. В содержании программы по родной (алтайской) литературе выделяются следующие содержательные линии: этапы алтайского историко-литературного процесса, охватывающего следующие периоды: в 10 классе - 20 - 50-е годы XX века; 11 класс - 60 - 80-е годы XX века, литература рубежа XX - XXI веков и первые два десятилетия начала XXI века, основные теоретико-литературные понятия, способствующие полноценному восприятию, анализу и оценке литературно-художественных произведений.</w:t>
      </w:r>
    </w:p>
    <w:p w:rsidR="00C86223" w:rsidRDefault="00C86223">
      <w:pPr>
        <w:pStyle w:val="ConsPlusNormal"/>
        <w:spacing w:before="220"/>
        <w:ind w:firstLine="540"/>
        <w:jc w:val="both"/>
      </w:pPr>
      <w:r>
        <w:t>66.5.4. Изучение родной (алтайской)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t>развитие представлений о специфике алтайской литературы в контексте русской культуры;</w:t>
      </w:r>
    </w:p>
    <w:p w:rsidR="00C86223" w:rsidRDefault="00C86223">
      <w:pPr>
        <w:pStyle w:val="ConsPlusNormal"/>
        <w:spacing w:before="220"/>
        <w:ind w:firstLine="540"/>
        <w:jc w:val="both"/>
      </w:pPr>
      <w:r>
        <w:t>осознание исторической и эстетической обусловленности литературного процесса.</w:t>
      </w:r>
    </w:p>
    <w:p w:rsidR="00C86223" w:rsidRDefault="00C86223">
      <w:pPr>
        <w:pStyle w:val="ConsPlusNormal"/>
        <w:spacing w:before="220"/>
        <w:ind w:firstLine="540"/>
        <w:jc w:val="both"/>
      </w:pPr>
      <w:r>
        <w:t>66.5.5. Общее число часов, рекомендованных для изучения родной (алтайской)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66.6. Содержание обучения в 10 классе.</w:t>
      </w:r>
    </w:p>
    <w:p w:rsidR="00C86223" w:rsidRDefault="00C86223">
      <w:pPr>
        <w:pStyle w:val="ConsPlusNormal"/>
        <w:spacing w:before="220"/>
        <w:ind w:firstLine="540"/>
        <w:jc w:val="both"/>
      </w:pPr>
      <w:r>
        <w:t>66.6.1. Литературно-общественная ситуация в 1920 - 1930-е годы.</w:t>
      </w:r>
    </w:p>
    <w:p w:rsidR="00C86223" w:rsidRDefault="00C86223">
      <w:pPr>
        <w:pStyle w:val="ConsPlusNormal"/>
        <w:spacing w:before="220"/>
        <w:ind w:firstLine="540"/>
        <w:jc w:val="both"/>
      </w:pPr>
      <w:r>
        <w:t>Литературная ситуация в 20 - 30-е годы XX века и ее связь с общественно-политической обстановкой в стране. Идеологизм, трафаретность и шаблонность тем в произведениях данного литературного периода: В.И. Ленин и партия, революция и гражданская война, обличение церкви и ее устоев, стремление к изменениям и свершениям, коллективизм, социализм, коммунистические воззрения.</w:t>
      </w:r>
    </w:p>
    <w:p w:rsidR="00C86223" w:rsidRDefault="00C86223">
      <w:pPr>
        <w:pStyle w:val="ConsPlusNormal"/>
        <w:spacing w:before="220"/>
        <w:ind w:firstLine="540"/>
        <w:jc w:val="both"/>
      </w:pPr>
      <w:r>
        <w:t xml:space="preserve">Развитие литературы XX века в канве общемировой направленности. Основные темы и проблематика литературных произведений: борьба за свободу, проблемы и противоречия внутреннего психологического мира человека, воззвания к народу, рассуждения о жизни. Смена </w:t>
      </w:r>
      <w:r>
        <w:lastRenderedPageBreak/>
        <w:t>актуальности тем в алтайской поэзии в соответствии с реалиями времени, преобладание лозунгов.</w:t>
      </w:r>
    </w:p>
    <w:p w:rsidR="00C86223" w:rsidRDefault="00C86223">
      <w:pPr>
        <w:pStyle w:val="ConsPlusNormal"/>
        <w:spacing w:before="220"/>
        <w:ind w:firstLine="540"/>
        <w:jc w:val="both"/>
      </w:pPr>
      <w:r>
        <w:t>66.6.2. Литературно-общественная ситуация в 1920-е годы.</w:t>
      </w:r>
    </w:p>
    <w:p w:rsidR="00C86223" w:rsidRDefault="00C86223">
      <w:pPr>
        <w:pStyle w:val="ConsPlusNormal"/>
        <w:spacing w:before="220"/>
        <w:ind w:firstLine="540"/>
        <w:jc w:val="both"/>
      </w:pPr>
      <w:r>
        <w:t xml:space="preserve">66.6.2.1. Развитие литературы и культуры. Первые газеты ("Кызыл солун табыш" ("Красный вестник"), "Кызыл Ойрот" ("Красная Ойротия") и другие), школьные учебники "Кызыл </w:t>
      </w:r>
      <w:r>
        <w:rPr>
          <w:noProof/>
          <w:position w:val="-5"/>
        </w:rPr>
        <w:drawing>
          <wp:inline distT="0" distB="0" distL="0" distR="0">
            <wp:extent cx="304165" cy="209550"/>
            <wp:effectExtent l="0" t="0" r="0" b="0"/>
            <wp:docPr id="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(Барнаул, 1921 г.). Составители учебников, поэтыи писатели. Ликвидация безграмотности населения. Развитие литературы и культуры народов Сибири: хакасов, шорцев, тувинцев, якутов.</w:t>
      </w:r>
    </w:p>
    <w:p w:rsidR="00C86223" w:rsidRDefault="00C86223">
      <w:pPr>
        <w:pStyle w:val="ConsPlusNormal"/>
        <w:spacing w:before="220"/>
        <w:ind w:firstLine="540"/>
        <w:jc w:val="both"/>
      </w:pPr>
      <w:r>
        <w:t>П.А. Чагат-Строев. Жизнь и творчество. Отражение в лирических произведениях внутреннего психологического состояния героя. Особенности лирики. Изучение стихотворений "Jангы Чуй" ("Новая Чуя"), "Буржуйдын сыгыды" ("Плач буржуя"), "</w:t>
      </w:r>
      <w:r>
        <w:rPr>
          <w:noProof/>
          <w:position w:val="-2"/>
        </w:rPr>
        <w:drawing>
          <wp:inline distT="0" distB="0" distL="0" distR="0">
            <wp:extent cx="554355" cy="172720"/>
            <wp:effectExtent l="0" t="0" r="0" b="0"/>
            <wp:docPr id="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a:extLst>
                        <a:ext uri="{28A0092B-C50C-407E-A947-70E740481C1C}">
                          <a14:useLocalDpi xmlns:a14="http://schemas.microsoft.com/office/drawing/2010/main" val="0"/>
                        </a:ext>
                      </a:extLst>
                    </a:blip>
                    <a:srcRect/>
                    <a:stretch>
                      <a:fillRect/>
                    </a:stretch>
                  </pic:blipFill>
                  <pic:spPr bwMode="auto">
                    <a:xfrm>
                      <a:off x="0" y="0"/>
                      <a:ext cx="554355" cy="172720"/>
                    </a:xfrm>
                    <a:prstGeom prst="rect">
                      <a:avLst/>
                    </a:prstGeom>
                    <a:noFill/>
                    <a:ln>
                      <a:noFill/>
                    </a:ln>
                  </pic:spPr>
                </pic:pic>
              </a:graphicData>
            </a:graphic>
          </wp:inline>
        </w:drawing>
      </w:r>
      <w:r>
        <w:t xml:space="preserve"> кичеелдер" ("Давайте учиться") и других. Особенности стихотворчества (рифмы и слог).</w:t>
      </w:r>
    </w:p>
    <w:p w:rsidR="00C86223" w:rsidRDefault="00C86223">
      <w:pPr>
        <w:pStyle w:val="ConsPlusNormal"/>
        <w:spacing w:before="220"/>
        <w:ind w:firstLine="540"/>
        <w:jc w:val="both"/>
      </w:pPr>
      <w:r>
        <w:t>П.А. Чагат-Строев - основатель жанра поэмы в алтайской поэзии. Поэмы "Ойгор-Баатыр" ("Мудрый богатырь"), "Кара-Корум" ("Кара-Корум"), сопоставление текста поэм на алтайском языке и перевода на русском языке. Исследователи жизни и творчества П.А. Чагата-Строева.</w:t>
      </w:r>
    </w:p>
    <w:p w:rsidR="00C86223" w:rsidRDefault="00C86223">
      <w:pPr>
        <w:pStyle w:val="ConsPlusNormal"/>
        <w:spacing w:before="220"/>
        <w:ind w:firstLine="540"/>
        <w:jc w:val="both"/>
      </w:pPr>
      <w:r>
        <w:t>66.6.2.2. Историческое время и события в литературе 1920 - 1930-х годов.</w:t>
      </w:r>
    </w:p>
    <w:p w:rsidR="00C86223" w:rsidRDefault="00C86223">
      <w:pPr>
        <w:pStyle w:val="ConsPlusNormal"/>
        <w:spacing w:before="220"/>
        <w:ind w:firstLine="540"/>
        <w:jc w:val="both"/>
      </w:pPr>
      <w:r>
        <w:t>Л.В. Кокышев "Туба" (поэма).</w:t>
      </w:r>
    </w:p>
    <w:p w:rsidR="00C86223" w:rsidRDefault="00C86223">
      <w:pPr>
        <w:pStyle w:val="ConsPlusNormal"/>
        <w:spacing w:before="220"/>
        <w:ind w:firstLine="540"/>
        <w:jc w:val="both"/>
      </w:pPr>
      <w:r>
        <w:t>Д. Каинчин "Тит Тырышкиннин jанганы" ("Возвращение Тита Тырышкина"). Тема гражданской войны в литературе.</w:t>
      </w:r>
    </w:p>
    <w:p w:rsidR="00C86223" w:rsidRDefault="00C86223">
      <w:pPr>
        <w:pStyle w:val="ConsPlusNormal"/>
        <w:spacing w:before="220"/>
        <w:ind w:firstLine="540"/>
        <w:jc w:val="both"/>
      </w:pPr>
      <w:r>
        <w:t>66.6.3. Литературно-общественная ситуация в 1930-е годы.</w:t>
      </w:r>
    </w:p>
    <w:p w:rsidR="00C86223" w:rsidRDefault="00C86223">
      <w:pPr>
        <w:pStyle w:val="ConsPlusNormal"/>
        <w:spacing w:before="220"/>
        <w:ind w:firstLine="540"/>
        <w:jc w:val="both"/>
      </w:pPr>
      <w:r>
        <w:t>66.6.3.1. Общественное внимание к национальному вопросу. Развитие и рост самосознания народа, развитие культуры. Открытие учебных заведений, создание и выпуск новых газет, работа радио, культ передвижек и другое. Алфавит "Даналиф" и возврат к кириллице. Рабфаки. Работа первой театр-студии, первых художественных школ. Переводческая деятельность писателей. Значение журнала "Сибирские огни" в развитии алтайской литературы.</w:t>
      </w:r>
    </w:p>
    <w:p w:rsidR="00C86223" w:rsidRDefault="00C86223">
      <w:pPr>
        <w:pStyle w:val="ConsPlusNormal"/>
        <w:spacing w:before="220"/>
        <w:ind w:firstLine="540"/>
        <w:jc w:val="both"/>
      </w:pPr>
      <w:r>
        <w:t>66.6.3.2. Творчество репрессированных писателей. Общественная ситуация в Сибири и в стране. Жизнь и творчество репрессированных писателей, исследование и уточнение биографий и творческого наследия (Г.И. Чорос-Гуркин, А.А. Сыркашев, Л.А. Сарысеп-Канзычаков). Составители первых учебников Н.А. Каланаков, А.В. Тозыяков, А.П. Чоков, А. Толток, П.А. Чагат-Строев и другие.</w:t>
      </w:r>
    </w:p>
    <w:p w:rsidR="00C86223" w:rsidRDefault="00C86223">
      <w:pPr>
        <w:pStyle w:val="ConsPlusNormal"/>
        <w:spacing w:before="220"/>
        <w:ind w:firstLine="540"/>
        <w:jc w:val="both"/>
      </w:pPr>
      <w:r>
        <w:t>Отражение реалий данного исторического периода в творчестве М.В. Мундус- Эдокова, П.В. Кучияка.</w:t>
      </w:r>
    </w:p>
    <w:p w:rsidR="00C86223" w:rsidRDefault="00C86223">
      <w:pPr>
        <w:pStyle w:val="ConsPlusNormal"/>
        <w:spacing w:before="220"/>
        <w:ind w:firstLine="540"/>
        <w:jc w:val="both"/>
      </w:pPr>
      <w:r>
        <w:t>А. Толток. Кожон "Кызыл Ойротко" (Песня "Красной Ойротии"),</w:t>
      </w:r>
    </w:p>
    <w:p w:rsidR="00C86223" w:rsidRDefault="00C86223">
      <w:pPr>
        <w:pStyle w:val="ConsPlusNormal"/>
        <w:spacing w:before="220"/>
        <w:ind w:firstLine="540"/>
        <w:jc w:val="both"/>
      </w:pPr>
      <w:r>
        <w:t>А. Чоков. Стихотворение "Алтай jараш jерине" ("Красивой алтайской земле"), "Алтай албатынын письмозынан" ("Из писем алтайского народа") (отрывок). Конфликт человека и эпохи.</w:t>
      </w:r>
    </w:p>
    <w:p w:rsidR="00C86223" w:rsidRDefault="00C86223">
      <w:pPr>
        <w:pStyle w:val="ConsPlusNormal"/>
        <w:spacing w:before="220"/>
        <w:ind w:firstLine="540"/>
        <w:jc w:val="both"/>
      </w:pPr>
      <w:r>
        <w:t>П.В. Кучияк. Жизнь и творческое наследие писателя. Взаимосотрудничество с поэтами и писателями народов СССР. Лирика П.В. Кучияка. Развитие писательского мастерства, особенности использования художественных методов и приемов. Литературный опыт, перенимаемый от русских писателей. Передача внутренних переживаний человека через символические образы ("Алтай", "Катунь", "Алтын-Кол" ("Золотое озеро").</w:t>
      </w:r>
    </w:p>
    <w:p w:rsidR="00C86223" w:rsidRDefault="00C86223">
      <w:pPr>
        <w:pStyle w:val="ConsPlusNormal"/>
        <w:spacing w:before="220"/>
        <w:ind w:firstLine="540"/>
        <w:jc w:val="both"/>
      </w:pPr>
      <w:r>
        <w:t xml:space="preserve">Значение поэм П.В. Кучияка. Поэма "Jанардын </w:t>
      </w:r>
      <w:r>
        <w:rPr>
          <w:noProof/>
          <w:position w:val="-6"/>
        </w:rPr>
        <w:drawing>
          <wp:inline distT="0" distB="0" distL="0" distR="0">
            <wp:extent cx="429895" cy="220345"/>
            <wp:effectExtent l="0" t="0" r="0" b="0"/>
            <wp:docPr id="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29895" cy="220345"/>
                    </a:xfrm>
                    <a:prstGeom prst="rect">
                      <a:avLst/>
                    </a:prstGeom>
                    <a:noFill/>
                    <a:ln>
                      <a:noFill/>
                    </a:ln>
                  </pic:spPr>
                </pic:pic>
              </a:graphicData>
            </a:graphic>
          </wp:inline>
        </w:drawing>
      </w:r>
      <w:r>
        <w:t>" ("Смерть Янар") как отражение сопротивления человека навязанным извне стандартам. Достижения писателя и отзывы литературных критиков о его творчестве.</w:t>
      </w:r>
    </w:p>
    <w:p w:rsidR="00C86223" w:rsidRDefault="00C86223">
      <w:pPr>
        <w:pStyle w:val="ConsPlusNormal"/>
        <w:spacing w:before="220"/>
        <w:ind w:firstLine="540"/>
        <w:jc w:val="both"/>
      </w:pPr>
      <w:r>
        <w:lastRenderedPageBreak/>
        <w:t>Проза П.В. Кучияка. Основная тема, сюжеты, мотивы и художественное своеобразие произведений "Темир ат" ("Железный конь"), "</w:t>
      </w:r>
      <w:r>
        <w:rPr>
          <w:noProof/>
          <w:position w:val="-3"/>
        </w:rPr>
        <w:drawing>
          <wp:inline distT="0" distB="0" distL="0" distR="0">
            <wp:extent cx="396875" cy="179070"/>
            <wp:effectExtent l="0" t="0" r="0" b="0"/>
            <wp:docPr id="4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a:extLst>
                        <a:ext uri="{28A0092B-C50C-407E-A947-70E740481C1C}">
                          <a14:useLocalDpi xmlns:a14="http://schemas.microsoft.com/office/drawing/2010/main" val="0"/>
                        </a:ext>
                      </a:extLst>
                    </a:blip>
                    <a:srcRect/>
                    <a:stretch>
                      <a:fillRect/>
                    </a:stretch>
                  </pic:blipFill>
                  <pic:spPr bwMode="auto">
                    <a:xfrm>
                      <a:off x="0" y="0"/>
                      <a:ext cx="396875" cy="179070"/>
                    </a:xfrm>
                    <a:prstGeom prst="rect">
                      <a:avLst/>
                    </a:prstGeom>
                    <a:noFill/>
                    <a:ln>
                      <a:noFill/>
                    </a:ln>
                  </pic:spPr>
                </pic:pic>
              </a:graphicData>
            </a:graphic>
          </wp:inline>
        </w:drawing>
      </w:r>
      <w:r>
        <w:t xml:space="preserve"> Уул" ("</w:t>
      </w:r>
      <w:r>
        <w:rPr>
          <w:noProof/>
          <w:position w:val="-1"/>
        </w:rPr>
        <w:drawing>
          <wp:inline distT="0" distB="0" distL="0" distR="0">
            <wp:extent cx="486410" cy="164465"/>
            <wp:effectExtent l="0" t="0" r="0" b="0"/>
            <wp:docPr id="4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a:extLst>
                        <a:ext uri="{28A0092B-C50C-407E-A947-70E740481C1C}">
                          <a14:useLocalDpi xmlns:a14="http://schemas.microsoft.com/office/drawing/2010/main" val="0"/>
                        </a:ext>
                      </a:extLst>
                    </a:blip>
                    <a:srcRect/>
                    <a:stretch>
                      <a:fillRect/>
                    </a:stretch>
                  </pic:blipFill>
                  <pic:spPr bwMode="auto">
                    <a:xfrm>
                      <a:off x="0" y="0"/>
                      <a:ext cx="486410" cy="164465"/>
                    </a:xfrm>
                    <a:prstGeom prst="rect">
                      <a:avLst/>
                    </a:prstGeom>
                    <a:noFill/>
                    <a:ln>
                      <a:noFill/>
                    </a:ln>
                  </pic:spPr>
                </pic:pic>
              </a:graphicData>
            </a:graphic>
          </wp:inline>
        </w:drawing>
      </w:r>
      <w:r>
        <w:t xml:space="preserve"> Уул"), "Аза Jалан" ("Долина дьявола"). Реализм в изображении жизни молодежи.</w:t>
      </w:r>
    </w:p>
    <w:p w:rsidR="00C86223" w:rsidRDefault="00C86223">
      <w:pPr>
        <w:pStyle w:val="ConsPlusNormal"/>
        <w:spacing w:before="220"/>
        <w:ind w:firstLine="540"/>
        <w:jc w:val="both"/>
      </w:pPr>
      <w:r>
        <w:t>Роман "Адыйок". Образ главного героя. Художественное своеобразие романа, язык и стиль писателя в работах алтайских литературоведов.</w:t>
      </w:r>
    </w:p>
    <w:p w:rsidR="00C86223" w:rsidRDefault="00C86223">
      <w:pPr>
        <w:pStyle w:val="ConsPlusNormal"/>
        <w:spacing w:before="220"/>
        <w:ind w:firstLine="540"/>
        <w:jc w:val="both"/>
      </w:pPr>
      <w:r>
        <w:t>Дневниковые записи П.В. Кучияка. Ознакомление с отрывками из дневниковых записей П.В. Кучияка.</w:t>
      </w:r>
    </w:p>
    <w:p w:rsidR="00C86223" w:rsidRDefault="00C86223">
      <w:pPr>
        <w:pStyle w:val="ConsPlusNormal"/>
        <w:spacing w:before="220"/>
        <w:ind w:firstLine="540"/>
        <w:jc w:val="both"/>
      </w:pPr>
      <w:r>
        <w:t>Драматургия П.В. Кучияка. Художественное своеобразие пьесы "Чейнеш" ("Чейнеш"). Тема войны в пьесах "</w:t>
      </w:r>
      <w:r>
        <w:rPr>
          <w:noProof/>
          <w:position w:val="-3"/>
        </w:rPr>
        <w:drawing>
          <wp:inline distT="0" distB="0" distL="0" distR="0">
            <wp:extent cx="356235" cy="183515"/>
            <wp:effectExtent l="0" t="0" r="0" b="0"/>
            <wp:docPr id="4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a:extLst>
                        <a:ext uri="{28A0092B-C50C-407E-A947-70E740481C1C}">
                          <a14:useLocalDpi xmlns:a14="http://schemas.microsoft.com/office/drawing/2010/main" val="0"/>
                        </a:ext>
                      </a:extLst>
                    </a:blip>
                    <a:srcRect/>
                    <a:stretch>
                      <a:fillRect/>
                    </a:stretch>
                  </pic:blipFill>
                  <pic:spPr bwMode="auto">
                    <a:xfrm>
                      <a:off x="0" y="0"/>
                      <a:ext cx="356235" cy="183515"/>
                    </a:xfrm>
                    <a:prstGeom prst="rect">
                      <a:avLst/>
                    </a:prstGeom>
                    <a:noFill/>
                    <a:ln>
                      <a:noFill/>
                    </a:ln>
                  </pic:spPr>
                </pic:pic>
              </a:graphicData>
            </a:graphic>
          </wp:inline>
        </w:drawing>
      </w:r>
      <w:r>
        <w:t xml:space="preserve"> болбозын" ("Не пройдешь"), "Эки гвардеец" ("Два гвардейца"). Переводческая деятельность П.В. Кучияка. Сравнительно-сопоставительный анализ переводов произведений "Аза-Jалан" ("Долина Дьявола"), "Эки гвардеец" ("Два гвардейца") на русский язык.</w:t>
      </w:r>
    </w:p>
    <w:p w:rsidR="00C86223" w:rsidRDefault="00C86223">
      <w:pPr>
        <w:pStyle w:val="ConsPlusNormal"/>
        <w:spacing w:before="220"/>
        <w:ind w:firstLine="540"/>
        <w:jc w:val="both"/>
      </w:pPr>
      <w:r>
        <w:t>66.6.3.3. Произведения русских писателей о Горном Алтае. Е. Стюарт, А. Смердов, И. Мухачев и другие. Отражение судьбы алтайского народа, красота природы Горного Алтая в произведениях русских писателей.</w:t>
      </w:r>
    </w:p>
    <w:p w:rsidR="00C86223" w:rsidRDefault="00C86223">
      <w:pPr>
        <w:pStyle w:val="ConsPlusNormal"/>
        <w:spacing w:before="220"/>
        <w:ind w:firstLine="540"/>
        <w:jc w:val="both"/>
      </w:pPr>
      <w:r>
        <w:t>Е.К. Стюарт. Стихотворения: "Я слышу сердцем за людской молвою", "Лесная дорога", "Анос", "Отдых". Перевод алтайской лирики.</w:t>
      </w:r>
    </w:p>
    <w:p w:rsidR="00C86223" w:rsidRDefault="00C86223">
      <w:pPr>
        <w:pStyle w:val="ConsPlusNormal"/>
        <w:spacing w:before="220"/>
        <w:ind w:firstLine="540"/>
        <w:jc w:val="both"/>
      </w:pPr>
      <w:r>
        <w:t>К.Л. Лисовский. Стихотворения "Серебристые ели", "Чуйский тракт", "Чике-Таманский перевал". Художественное своеобразие произведений.</w:t>
      </w:r>
    </w:p>
    <w:p w:rsidR="00C86223" w:rsidRDefault="00C86223">
      <w:pPr>
        <w:pStyle w:val="ConsPlusNormal"/>
        <w:spacing w:before="220"/>
        <w:ind w:firstLine="540"/>
        <w:jc w:val="both"/>
      </w:pPr>
      <w:r>
        <w:t>И.Е. Ерошин. Стихотворения "Мой Алтай", "Колыбельная", "На Алтае травы так высоки", "Вышла утром". Основные мотивы стихотворений, художественное своеобразие, особенности перевода на алтайский язык. Ознакомление с основами переводческой деятельности (сравнительный перевод стихотворений Б.У. Укачина).</w:t>
      </w:r>
    </w:p>
    <w:p w:rsidR="00C86223" w:rsidRDefault="00C86223">
      <w:pPr>
        <w:pStyle w:val="ConsPlusNormal"/>
        <w:spacing w:before="220"/>
        <w:ind w:firstLine="540"/>
        <w:jc w:val="both"/>
      </w:pPr>
      <w:r>
        <w:t>И.А. Мухачев. Поэмы "Сайгалата", "Дымжай-алтаец".</w:t>
      </w:r>
    </w:p>
    <w:p w:rsidR="00C86223" w:rsidRDefault="00C86223">
      <w:pPr>
        <w:pStyle w:val="ConsPlusNormal"/>
        <w:spacing w:before="220"/>
        <w:ind w:firstLine="540"/>
        <w:jc w:val="both"/>
      </w:pPr>
      <w:r>
        <w:t>М.С. Шагинян. Очерк "Собрание в Кош-Агаче".</w:t>
      </w:r>
    </w:p>
    <w:p w:rsidR="00C86223" w:rsidRDefault="00C86223">
      <w:pPr>
        <w:pStyle w:val="ConsPlusNormal"/>
        <w:spacing w:before="220"/>
        <w:ind w:firstLine="540"/>
        <w:jc w:val="both"/>
      </w:pPr>
      <w:r>
        <w:rPr>
          <w:noProof/>
          <w:position w:val="-107"/>
        </w:rPr>
        <w:drawing>
          <wp:inline distT="0" distB="0" distL="0" distR="0">
            <wp:extent cx="5534660" cy="1504315"/>
            <wp:effectExtent l="0" t="0" r="0" b="0"/>
            <wp:docPr id="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a:extLst>
                        <a:ext uri="{28A0092B-C50C-407E-A947-70E740481C1C}">
                          <a14:useLocalDpi xmlns:a14="http://schemas.microsoft.com/office/drawing/2010/main" val="0"/>
                        </a:ext>
                      </a:extLst>
                    </a:blip>
                    <a:srcRect/>
                    <a:stretch>
                      <a:fillRect/>
                    </a:stretch>
                  </pic:blipFill>
                  <pic:spPr bwMode="auto">
                    <a:xfrm>
                      <a:off x="0" y="0"/>
                      <a:ext cx="5534660" cy="1504315"/>
                    </a:xfrm>
                    <a:prstGeom prst="rect">
                      <a:avLst/>
                    </a:prstGeom>
                    <a:noFill/>
                    <a:ln>
                      <a:noFill/>
                    </a:ln>
                  </pic:spPr>
                </pic:pic>
              </a:graphicData>
            </a:graphic>
          </wp:inline>
        </w:drawing>
      </w:r>
    </w:p>
    <w:p w:rsidR="00C86223" w:rsidRDefault="00C86223">
      <w:pPr>
        <w:pStyle w:val="ConsPlusNormal"/>
        <w:spacing w:before="220"/>
        <w:ind w:firstLine="540"/>
        <w:jc w:val="both"/>
      </w:pPr>
      <w:r>
        <w:t>66.6.4. Литература 1940-х годов.</w:t>
      </w:r>
    </w:p>
    <w:p w:rsidR="00C86223" w:rsidRDefault="00C86223">
      <w:pPr>
        <w:pStyle w:val="ConsPlusNormal"/>
        <w:spacing w:before="220"/>
        <w:ind w:firstLine="540"/>
        <w:jc w:val="both"/>
      </w:pPr>
      <w:r>
        <w:t>Особенности исторического периода. Особенности развития литературы в период Великой Отечественной войны. Отражение патриотизма и самоотверженности народа в произведениях данного периода.</w:t>
      </w:r>
    </w:p>
    <w:p w:rsidR="00C86223" w:rsidRDefault="00C86223">
      <w:pPr>
        <w:pStyle w:val="ConsPlusNormal"/>
        <w:spacing w:before="220"/>
        <w:ind w:firstLine="540"/>
        <w:jc w:val="both"/>
      </w:pPr>
      <w:r>
        <w:t>66.6.4.1. Фронтовая лирика. Писатели на фронте и в тылу: призывная и задушевная лирика, преобладание песенного жанра. Произведения И. Тантыева, Д. Бедюрова, И. Шодоева, С. Суразакова, А. Саруевой, И. Кочеева.</w:t>
      </w:r>
    </w:p>
    <w:p w:rsidR="00C86223" w:rsidRDefault="00C86223">
      <w:pPr>
        <w:pStyle w:val="ConsPlusNormal"/>
        <w:spacing w:before="220"/>
        <w:ind w:firstLine="540"/>
        <w:jc w:val="both"/>
      </w:pPr>
      <w:r>
        <w:t>66.6.4.2. Лирика писателей-тыловиков П. Кучияка, Ч. Енчинова, Ч. Чунижекова. Работы литературных критиков и исследователей.</w:t>
      </w:r>
    </w:p>
    <w:p w:rsidR="00C86223" w:rsidRDefault="00C86223">
      <w:pPr>
        <w:pStyle w:val="ConsPlusNormal"/>
        <w:spacing w:before="220"/>
        <w:ind w:firstLine="540"/>
        <w:jc w:val="both"/>
      </w:pPr>
      <w:r>
        <w:lastRenderedPageBreak/>
        <w:t>66.6.4.3. Жизнь и творчество писателей-фронтовиков.</w:t>
      </w:r>
    </w:p>
    <w:p w:rsidR="00C86223" w:rsidRDefault="00C86223">
      <w:pPr>
        <w:pStyle w:val="ConsPlusNormal"/>
        <w:spacing w:before="220"/>
        <w:ind w:firstLine="540"/>
        <w:jc w:val="both"/>
      </w:pPr>
      <w:r>
        <w:t xml:space="preserve">Д.Т. Бедюров. Жизнь и творчество. Поэзия. Сборник "Алтай jуучыл </w:t>
      </w:r>
      <w:r>
        <w:rPr>
          <w:noProof/>
          <w:position w:val="-2"/>
        </w:rPr>
        <w:drawing>
          <wp:inline distT="0" distB="0" distL="0" distR="0">
            <wp:extent cx="513715" cy="172720"/>
            <wp:effectExtent l="0" t="0" r="0" b="0"/>
            <wp:docPr id="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a:extLst>
                        <a:ext uri="{28A0092B-C50C-407E-A947-70E740481C1C}">
                          <a14:useLocalDpi xmlns:a14="http://schemas.microsoft.com/office/drawing/2010/main" val="0"/>
                        </a:ext>
                      </a:extLst>
                    </a:blip>
                    <a:srcRect/>
                    <a:stretch>
                      <a:fillRect/>
                    </a:stretch>
                  </pic:blipFill>
                  <pic:spPr bwMode="auto">
                    <a:xfrm>
                      <a:off x="0" y="0"/>
                      <a:ext cx="513715" cy="172720"/>
                    </a:xfrm>
                    <a:prstGeom prst="rect">
                      <a:avLst/>
                    </a:prstGeom>
                    <a:noFill/>
                    <a:ln>
                      <a:noFill/>
                    </a:ln>
                  </pic:spPr>
                </pic:pic>
              </a:graphicData>
            </a:graphic>
          </wp:inline>
        </w:drawing>
      </w:r>
      <w:r>
        <w:t>" ("Песня воина-алтайца"). Мотивы стихотворений, особенности стихотворчества. Отражение патриотизма и самоотверженности народа в борьбе с врагом. Работы исследователей творчества писателя, переводов произведений поэта на русский язык.</w:t>
      </w:r>
    </w:p>
    <w:p w:rsidR="00C86223" w:rsidRDefault="00C86223">
      <w:pPr>
        <w:pStyle w:val="ConsPlusNormal"/>
        <w:spacing w:before="220"/>
        <w:ind w:firstLine="540"/>
        <w:jc w:val="both"/>
      </w:pPr>
      <w:r>
        <w:rPr>
          <w:noProof/>
          <w:position w:val="-44"/>
        </w:rPr>
        <w:drawing>
          <wp:inline distT="0" distB="0" distL="0" distR="0">
            <wp:extent cx="5523230" cy="700405"/>
            <wp:effectExtent l="0" t="0" r="0" b="0"/>
            <wp:docPr id="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a:extLst>
                        <a:ext uri="{28A0092B-C50C-407E-A947-70E740481C1C}">
                          <a14:useLocalDpi xmlns:a14="http://schemas.microsoft.com/office/drawing/2010/main" val="0"/>
                        </a:ext>
                      </a:extLst>
                    </a:blip>
                    <a:srcRect/>
                    <a:stretch>
                      <a:fillRect/>
                    </a:stretch>
                  </pic:blipFill>
                  <pic:spPr bwMode="auto">
                    <a:xfrm>
                      <a:off x="0" y="0"/>
                      <a:ext cx="5523230" cy="700405"/>
                    </a:xfrm>
                    <a:prstGeom prst="rect">
                      <a:avLst/>
                    </a:prstGeom>
                    <a:noFill/>
                    <a:ln>
                      <a:noFill/>
                    </a:ln>
                  </pic:spPr>
                </pic:pic>
              </a:graphicData>
            </a:graphic>
          </wp:inline>
        </w:drawing>
      </w:r>
    </w:p>
    <w:p w:rsidR="00C86223" w:rsidRDefault="00C86223">
      <w:pPr>
        <w:pStyle w:val="ConsPlusNormal"/>
        <w:spacing w:before="220"/>
        <w:ind w:firstLine="540"/>
        <w:jc w:val="both"/>
      </w:pPr>
      <w:r>
        <w:t xml:space="preserve">Ч.И. Енчинов. Жизнь и творчество. Стихотворения "Jараш jас" ("Прекрасная весна"), "Алтай баатырлар" ("Алтайские богатыри"), </w:t>
      </w:r>
      <w:r>
        <w:rPr>
          <w:noProof/>
          <w:position w:val="-2"/>
        </w:rPr>
        <w:drawing>
          <wp:inline distT="0" distB="0" distL="0" distR="0">
            <wp:extent cx="1045845" cy="173990"/>
            <wp:effectExtent l="0" t="0" r="0" b="0"/>
            <wp:docPr id="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a:extLst>
                        <a:ext uri="{28A0092B-C50C-407E-A947-70E740481C1C}">
                          <a14:useLocalDpi xmlns:a14="http://schemas.microsoft.com/office/drawing/2010/main" val="0"/>
                        </a:ext>
                      </a:extLst>
                    </a:blip>
                    <a:srcRect/>
                    <a:stretch>
                      <a:fillRect/>
                    </a:stretch>
                  </pic:blipFill>
                  <pic:spPr bwMode="auto">
                    <a:xfrm>
                      <a:off x="0" y="0"/>
                      <a:ext cx="1045845" cy="173990"/>
                    </a:xfrm>
                    <a:prstGeom prst="rect">
                      <a:avLst/>
                    </a:prstGeom>
                    <a:noFill/>
                    <a:ln>
                      <a:noFill/>
                    </a:ln>
                  </pic:spPr>
                </pic:pic>
              </a:graphicData>
            </a:graphic>
          </wp:inline>
        </w:drawing>
      </w:r>
      <w:r>
        <w:t xml:space="preserve"> ("Мой сокол"), "Аргымак", "Кайран </w:t>
      </w:r>
      <w:r>
        <w:rPr>
          <w:noProof/>
          <w:position w:val="-3"/>
        </w:rPr>
        <w:drawing>
          <wp:inline distT="0" distB="0" distL="0" distR="0">
            <wp:extent cx="878205" cy="187960"/>
            <wp:effectExtent l="0" t="0" r="0" b="0"/>
            <wp:docPr id="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a:extLst>
                        <a:ext uri="{28A0092B-C50C-407E-A947-70E740481C1C}">
                          <a14:useLocalDpi xmlns:a14="http://schemas.microsoft.com/office/drawing/2010/main" val="0"/>
                        </a:ext>
                      </a:extLst>
                    </a:blip>
                    <a:srcRect/>
                    <a:stretch>
                      <a:fillRect/>
                    </a:stretch>
                  </pic:blipFill>
                  <pic:spPr bwMode="auto">
                    <a:xfrm>
                      <a:off x="0" y="0"/>
                      <a:ext cx="878205" cy="187960"/>
                    </a:xfrm>
                    <a:prstGeom prst="rect">
                      <a:avLst/>
                    </a:prstGeom>
                    <a:noFill/>
                    <a:ln>
                      <a:noFill/>
                    </a:ln>
                  </pic:spPr>
                </pic:pic>
              </a:graphicData>
            </a:graphic>
          </wp:inline>
        </w:drawing>
      </w:r>
      <w:r>
        <w:t>" ("Моя милая") и другие.</w:t>
      </w:r>
    </w:p>
    <w:p w:rsidR="00C86223" w:rsidRDefault="00C86223">
      <w:pPr>
        <w:pStyle w:val="ConsPlusNormal"/>
        <w:spacing w:before="220"/>
        <w:ind w:firstLine="540"/>
        <w:jc w:val="both"/>
      </w:pPr>
      <w:r>
        <w:t>Особенности лирики Ч.И. Енчинова. Поэмы "Ай-Тана", "Темир" ("Железо"), "Колында отту кыс" ("Девушка с огнем в руках") (отрывки из поэм). Своеобразие поэм.</w:t>
      </w:r>
    </w:p>
    <w:p w:rsidR="00C86223" w:rsidRDefault="00C86223">
      <w:pPr>
        <w:pStyle w:val="ConsPlusNormal"/>
        <w:spacing w:before="220"/>
        <w:ind w:firstLine="540"/>
        <w:jc w:val="both"/>
      </w:pPr>
      <w:r>
        <w:t>Особенности прозы Ч.И. Енчинова. Переводы на русский язык, сопоставительный анализ переводов. Стихотворения "Аргымак" ("Аргамак"), "Шулмус" ("Шустрый").</w:t>
      </w:r>
    </w:p>
    <w:p w:rsidR="00C86223" w:rsidRDefault="00C86223">
      <w:pPr>
        <w:pStyle w:val="ConsPlusNormal"/>
        <w:spacing w:before="220"/>
        <w:ind w:firstLine="540"/>
        <w:jc w:val="both"/>
      </w:pPr>
      <w:r>
        <w:t>Драматургия Ч.И. Енчинова. Пьесы "Ай-Тана", "Темир". Исследование произведений, отзывы на прочитанные произведения.</w:t>
      </w:r>
    </w:p>
    <w:p w:rsidR="00C86223" w:rsidRDefault="00C86223">
      <w:pPr>
        <w:pStyle w:val="ConsPlusNormal"/>
        <w:spacing w:before="220"/>
        <w:ind w:firstLine="540"/>
        <w:jc w:val="both"/>
      </w:pPr>
      <w:r>
        <w:t>66.6.5. Общественно-литературная ситуация в послевоенные годы.</w:t>
      </w:r>
    </w:p>
    <w:p w:rsidR="00C86223" w:rsidRDefault="00C86223">
      <w:pPr>
        <w:pStyle w:val="ConsPlusNormal"/>
        <w:spacing w:before="220"/>
        <w:ind w:firstLine="540"/>
        <w:jc w:val="both"/>
      </w:pPr>
      <w:r>
        <w:t>Развитие литературы и культуры. Постепенное налаживание послевоенного быта в Горном Алтае. Открытие пединститута, научно-исследовательского института истории, языка и литературы. Второй Всероссийский съезд писателей (1954 год). Встречи писателей Сибири. Конференция по вопросам достижений в области исследований языка и литературы (1951 год). Молодые поэты и литераторы Горного Алтая. Создание Союза писателей Горного Алтая. Развитие алтайского литературоведения и критики. Исследовательский труд Н.А. Баскакова "Алтайский фольклор и литература". Особенности творчества писателей-фронтовиков (А.Ф. Саруевой, И. Кочеева, С.С. Суразакова, И.В. Шодоева и других.)</w:t>
      </w:r>
    </w:p>
    <w:p w:rsidR="00C86223" w:rsidRDefault="00C86223">
      <w:pPr>
        <w:pStyle w:val="ConsPlusNormal"/>
        <w:spacing w:before="220"/>
        <w:ind w:firstLine="540"/>
        <w:jc w:val="both"/>
      </w:pPr>
      <w:r>
        <w:t>Ч.А. Чунижеков. Жизнь и творчество. Художественный стиль и мотивы в стихотворениях "Туулу Алтайымда" ("В моем Горном Алтае"), "Тракторист", "</w:t>
      </w:r>
      <w:r>
        <w:rPr>
          <w:noProof/>
          <w:position w:val="-2"/>
        </w:rPr>
        <w:drawing>
          <wp:inline distT="0" distB="0" distL="0" distR="0">
            <wp:extent cx="1304925" cy="176530"/>
            <wp:effectExtent l="0" t="0" r="0" b="0"/>
            <wp:docPr id="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a:extLst>
                        <a:ext uri="{28A0092B-C50C-407E-A947-70E740481C1C}">
                          <a14:useLocalDpi xmlns:a14="http://schemas.microsoft.com/office/drawing/2010/main" val="0"/>
                        </a:ext>
                      </a:extLst>
                    </a:blip>
                    <a:srcRect/>
                    <a:stretch>
                      <a:fillRect/>
                    </a:stretch>
                  </pic:blipFill>
                  <pic:spPr bwMode="auto">
                    <a:xfrm>
                      <a:off x="0" y="0"/>
                      <a:ext cx="1304925" cy="176530"/>
                    </a:xfrm>
                    <a:prstGeom prst="rect">
                      <a:avLst/>
                    </a:prstGeom>
                    <a:noFill/>
                    <a:ln>
                      <a:noFill/>
                    </a:ln>
                  </pic:spPr>
                </pic:pic>
              </a:graphicData>
            </a:graphic>
          </wp:inline>
        </w:drawing>
      </w:r>
      <w:r>
        <w:t>" ("Слово пахаря") и других.</w:t>
      </w:r>
    </w:p>
    <w:p w:rsidR="00C86223" w:rsidRDefault="00C86223">
      <w:pPr>
        <w:pStyle w:val="ConsPlusNormal"/>
        <w:spacing w:before="220"/>
        <w:ind w:firstLine="540"/>
        <w:jc w:val="both"/>
      </w:pPr>
      <w:r>
        <w:t>Лиро-эпические произведения Ч.А. Чунижекова. Поэма.</w:t>
      </w:r>
    </w:p>
    <w:p w:rsidR="00C86223" w:rsidRDefault="00C86223">
      <w:pPr>
        <w:pStyle w:val="ConsPlusNormal"/>
        <w:spacing w:before="220"/>
        <w:ind w:firstLine="540"/>
        <w:jc w:val="both"/>
      </w:pPr>
      <w:r>
        <w:t>Прозаические произведения Ч.А. Чунижекова. Темы и структура, художественные образы в очерках и рассказах, "</w:t>
      </w:r>
      <w:r>
        <w:rPr>
          <w:noProof/>
        </w:rPr>
        <w:drawing>
          <wp:inline distT="0" distB="0" distL="0" distR="0">
            <wp:extent cx="878205" cy="147320"/>
            <wp:effectExtent l="0" t="0" r="0" b="0"/>
            <wp:docPr id="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a:extLst>
                        <a:ext uri="{28A0092B-C50C-407E-A947-70E740481C1C}">
                          <a14:useLocalDpi xmlns:a14="http://schemas.microsoft.com/office/drawing/2010/main" val="0"/>
                        </a:ext>
                      </a:extLst>
                    </a:blip>
                    <a:srcRect/>
                    <a:stretch>
                      <a:fillRect/>
                    </a:stretch>
                  </pic:blipFill>
                  <pic:spPr bwMode="auto">
                    <a:xfrm>
                      <a:off x="0" y="0"/>
                      <a:ext cx="878205" cy="147320"/>
                    </a:xfrm>
                    <a:prstGeom prst="rect">
                      <a:avLst/>
                    </a:prstGeom>
                    <a:noFill/>
                    <a:ln>
                      <a:noFill/>
                    </a:ln>
                  </pic:spPr>
                </pic:pic>
              </a:graphicData>
            </a:graphic>
          </wp:inline>
        </w:drawing>
      </w:r>
      <w:r>
        <w:t xml:space="preserve"> jаргызы" ("Суд зайсана").</w:t>
      </w:r>
    </w:p>
    <w:p w:rsidR="00C86223" w:rsidRDefault="00C86223">
      <w:pPr>
        <w:pStyle w:val="ConsPlusNormal"/>
        <w:spacing w:before="220"/>
        <w:ind w:firstLine="540"/>
        <w:jc w:val="both"/>
      </w:pPr>
      <w:r>
        <w:t>"Мундузак" - автобиографическая повесть. Образ главного героя. Язык и стиль автора. Сопоставительное исследование алтайского текста повести и перевода на русский язык. Особенности перевода произведений Ч.А. Чунижекова на русский язык.</w:t>
      </w:r>
    </w:p>
    <w:p w:rsidR="00C86223" w:rsidRDefault="00C86223">
      <w:pPr>
        <w:pStyle w:val="ConsPlusNormal"/>
        <w:spacing w:before="220"/>
        <w:ind w:firstLine="540"/>
        <w:jc w:val="both"/>
      </w:pPr>
      <w:r>
        <w:rPr>
          <w:noProof/>
          <w:position w:val="-23"/>
        </w:rPr>
        <w:drawing>
          <wp:inline distT="0" distB="0" distL="0" distR="0">
            <wp:extent cx="5518150" cy="440055"/>
            <wp:effectExtent l="0" t="0" r="0" b="0"/>
            <wp:docPr id="4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a:extLst>
                        <a:ext uri="{28A0092B-C50C-407E-A947-70E740481C1C}">
                          <a14:useLocalDpi xmlns:a14="http://schemas.microsoft.com/office/drawing/2010/main" val="0"/>
                        </a:ext>
                      </a:extLst>
                    </a:blip>
                    <a:srcRect/>
                    <a:stretch>
                      <a:fillRect/>
                    </a:stretch>
                  </pic:blipFill>
                  <pic:spPr bwMode="auto">
                    <a:xfrm>
                      <a:off x="0" y="0"/>
                      <a:ext cx="5518150" cy="44005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87"/>
        </w:rPr>
        <w:lastRenderedPageBreak/>
        <w:drawing>
          <wp:inline distT="0" distB="0" distL="0" distR="0">
            <wp:extent cx="5528945" cy="1249045"/>
            <wp:effectExtent l="0" t="0" r="0" b="0"/>
            <wp:docPr id="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a:extLst>
                        <a:ext uri="{28A0092B-C50C-407E-A947-70E740481C1C}">
                          <a14:useLocalDpi xmlns:a14="http://schemas.microsoft.com/office/drawing/2010/main" val="0"/>
                        </a:ext>
                      </a:extLst>
                    </a:blip>
                    <a:srcRect/>
                    <a:stretch>
                      <a:fillRect/>
                    </a:stretch>
                  </pic:blipFill>
                  <pic:spPr bwMode="auto">
                    <a:xfrm>
                      <a:off x="0" y="0"/>
                      <a:ext cx="5528945" cy="1249045"/>
                    </a:xfrm>
                    <a:prstGeom prst="rect">
                      <a:avLst/>
                    </a:prstGeom>
                    <a:noFill/>
                    <a:ln>
                      <a:noFill/>
                    </a:ln>
                  </pic:spPr>
                </pic:pic>
              </a:graphicData>
            </a:graphic>
          </wp:inline>
        </w:drawing>
      </w:r>
    </w:p>
    <w:p w:rsidR="00C86223" w:rsidRDefault="00C86223">
      <w:pPr>
        <w:pStyle w:val="ConsPlusNormal"/>
        <w:spacing w:before="220"/>
        <w:ind w:firstLine="540"/>
        <w:jc w:val="both"/>
      </w:pPr>
      <w:r>
        <w:t>Основная тематика поэм А.Ф. Саруевой. Значение лиро-эпических произведений А.Ф. Саруевой.</w:t>
      </w:r>
    </w:p>
    <w:p w:rsidR="00C86223" w:rsidRDefault="00C86223">
      <w:pPr>
        <w:pStyle w:val="ConsPlusNormal"/>
        <w:spacing w:before="220"/>
        <w:ind w:firstLine="540"/>
        <w:jc w:val="both"/>
      </w:pPr>
      <w:r>
        <w:t>Проза А.Ф. Саруевой "Кижи ырыска туулган" ("Человек рожден для счастья"). Художественные особенности повести.</w:t>
      </w:r>
    </w:p>
    <w:p w:rsidR="00C86223" w:rsidRDefault="00C86223">
      <w:pPr>
        <w:pStyle w:val="ConsPlusNormal"/>
        <w:spacing w:before="220"/>
        <w:ind w:firstLine="540"/>
        <w:jc w:val="both"/>
      </w:pPr>
      <w:r>
        <w:t>Исследования литературоведов и литературных критиков о творчестве А.Ф. Саруевой. (В.И. Чичинова, С.С. Каташа, Г.В. Кондакова, Н.М. Киндиковой и других.). Переводческая деятельность А.Ф. Саруевой. Перевод романа М. Горького "Мать" на алтайский язык.</w:t>
      </w:r>
    </w:p>
    <w:p w:rsidR="00C86223" w:rsidRDefault="00C86223">
      <w:pPr>
        <w:pStyle w:val="ConsPlusNormal"/>
        <w:spacing w:before="220"/>
        <w:ind w:firstLine="540"/>
        <w:jc w:val="both"/>
      </w:pPr>
      <w:r>
        <w:t>И.П. Кочеев. Жизнь и творчество писателя-фронтовика.</w:t>
      </w:r>
    </w:p>
    <w:p w:rsidR="00C86223" w:rsidRDefault="00C86223">
      <w:pPr>
        <w:pStyle w:val="ConsPlusNormal"/>
        <w:spacing w:before="220"/>
        <w:ind w:firstLine="540"/>
        <w:jc w:val="both"/>
      </w:pPr>
      <w:r>
        <w:t>Стихотворения "Кижи" ("Человек"), "Канатту наjыма" ("Крылатому другу"), "Яблоня" как ода новым веяниям жизни. Бережное отношение к природе и к живому миру.</w:t>
      </w:r>
    </w:p>
    <w:p w:rsidR="00C86223" w:rsidRDefault="00C86223">
      <w:pPr>
        <w:pStyle w:val="ConsPlusNormal"/>
        <w:spacing w:before="220"/>
        <w:ind w:firstLine="540"/>
        <w:jc w:val="both"/>
      </w:pPr>
      <w:r>
        <w:t>Проза. Произведения для детей (рассказы и литературные сказки). Повесть "Эдельвейс". Своеобразие повести, особенности переводов на русский язык. Труды исследователей о творчестве писателя.</w:t>
      </w:r>
    </w:p>
    <w:p w:rsidR="00C86223" w:rsidRDefault="00C86223">
      <w:pPr>
        <w:pStyle w:val="ConsPlusNormal"/>
        <w:spacing w:before="220"/>
        <w:ind w:firstLine="540"/>
        <w:jc w:val="both"/>
      </w:pPr>
      <w:r>
        <w:t>С.С. Суразаков. Жизнь и творчество писателя. Исследовательские труды С.С. Суразакова. Первый профессор Горного Алтая.</w:t>
      </w:r>
    </w:p>
    <w:p w:rsidR="00C86223" w:rsidRDefault="00C86223">
      <w:pPr>
        <w:pStyle w:val="ConsPlusNormal"/>
        <w:spacing w:before="220"/>
        <w:ind w:firstLine="540"/>
        <w:jc w:val="both"/>
      </w:pPr>
      <w:r>
        <w:rPr>
          <w:noProof/>
          <w:position w:val="-86"/>
        </w:rPr>
        <w:drawing>
          <wp:inline distT="0" distB="0" distL="0" distR="0">
            <wp:extent cx="5528945" cy="1238250"/>
            <wp:effectExtent l="0" t="0" r="0" b="0"/>
            <wp:docPr id="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a:extLst>
                        <a:ext uri="{28A0092B-C50C-407E-A947-70E740481C1C}">
                          <a14:useLocalDpi xmlns:a14="http://schemas.microsoft.com/office/drawing/2010/main" val="0"/>
                        </a:ext>
                      </a:extLst>
                    </a:blip>
                    <a:srcRect/>
                    <a:stretch>
                      <a:fillRect/>
                    </a:stretch>
                  </pic:blipFill>
                  <pic:spPr bwMode="auto">
                    <a:xfrm>
                      <a:off x="0" y="0"/>
                      <a:ext cx="5528945" cy="1238250"/>
                    </a:xfrm>
                    <a:prstGeom prst="rect">
                      <a:avLst/>
                    </a:prstGeom>
                    <a:noFill/>
                    <a:ln>
                      <a:noFill/>
                    </a:ln>
                  </pic:spPr>
                </pic:pic>
              </a:graphicData>
            </a:graphic>
          </wp:inline>
        </w:drawing>
      </w:r>
    </w:p>
    <w:p w:rsidR="00C86223" w:rsidRDefault="00C86223">
      <w:pPr>
        <w:pStyle w:val="ConsPlusNormal"/>
        <w:spacing w:before="220"/>
        <w:ind w:firstLine="540"/>
        <w:jc w:val="both"/>
      </w:pPr>
      <w:r>
        <w:t>Лиро-эпические произведения С.С. Суразакова (басни, поэмы). Поэма "Аргымак". Отражение народной освободительной борьбы в поэме.</w:t>
      </w:r>
    </w:p>
    <w:p w:rsidR="00C86223" w:rsidRDefault="00C86223">
      <w:pPr>
        <w:pStyle w:val="ConsPlusNormal"/>
        <w:spacing w:before="220"/>
        <w:ind w:firstLine="540"/>
        <w:jc w:val="both"/>
      </w:pPr>
      <w:r>
        <w:t>Проза С.С. Суразакова. "Аднай". Романы С.С. Суразакова "Улала", "Чевалков". Исторический реализм в романах.</w:t>
      </w:r>
    </w:p>
    <w:p w:rsidR="00C86223" w:rsidRDefault="00C86223">
      <w:pPr>
        <w:pStyle w:val="ConsPlusNormal"/>
        <w:spacing w:before="220"/>
        <w:ind w:firstLine="540"/>
        <w:jc w:val="both"/>
      </w:pPr>
      <w:r>
        <w:rPr>
          <w:noProof/>
          <w:position w:val="-65"/>
        </w:rPr>
        <w:drawing>
          <wp:inline distT="0" distB="0" distL="0" distR="0">
            <wp:extent cx="5528945" cy="967105"/>
            <wp:effectExtent l="0" t="0" r="0" b="0"/>
            <wp:docPr id="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a:extLst>
                        <a:ext uri="{28A0092B-C50C-407E-A947-70E740481C1C}">
                          <a14:useLocalDpi xmlns:a14="http://schemas.microsoft.com/office/drawing/2010/main" val="0"/>
                        </a:ext>
                      </a:extLst>
                    </a:blip>
                    <a:srcRect/>
                    <a:stretch>
                      <a:fillRect/>
                    </a:stretch>
                  </pic:blipFill>
                  <pic:spPr bwMode="auto">
                    <a:xfrm>
                      <a:off x="0" y="0"/>
                      <a:ext cx="5528945" cy="96710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9"/>
        </w:rPr>
        <w:lastRenderedPageBreak/>
        <w:drawing>
          <wp:inline distT="0" distB="0" distL="0" distR="0">
            <wp:extent cx="5556250" cy="1021080"/>
            <wp:effectExtent l="0" t="0" r="0" b="0"/>
            <wp:docPr id="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a:extLst>
                        <a:ext uri="{28A0092B-C50C-407E-A947-70E740481C1C}">
                          <a14:useLocalDpi xmlns:a14="http://schemas.microsoft.com/office/drawing/2010/main" val="0"/>
                        </a:ext>
                      </a:extLst>
                    </a:blip>
                    <a:srcRect/>
                    <a:stretch>
                      <a:fillRect/>
                    </a:stretch>
                  </pic:blipFill>
                  <pic:spPr bwMode="auto">
                    <a:xfrm>
                      <a:off x="0" y="0"/>
                      <a:ext cx="5556250" cy="102108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6"/>
        </w:rPr>
        <w:drawing>
          <wp:inline distT="0" distB="0" distL="0" distR="0">
            <wp:extent cx="5556250" cy="982980"/>
            <wp:effectExtent l="0" t="0" r="0" b="0"/>
            <wp:docPr id="4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a:extLst>
                        <a:ext uri="{28A0092B-C50C-407E-A947-70E740481C1C}">
                          <a14:useLocalDpi xmlns:a14="http://schemas.microsoft.com/office/drawing/2010/main" val="0"/>
                        </a:ext>
                      </a:extLst>
                    </a:blip>
                    <a:srcRect/>
                    <a:stretch>
                      <a:fillRect/>
                    </a:stretch>
                  </pic:blipFill>
                  <pic:spPr bwMode="auto">
                    <a:xfrm>
                      <a:off x="0" y="0"/>
                      <a:ext cx="5556250" cy="982980"/>
                    </a:xfrm>
                    <a:prstGeom prst="rect">
                      <a:avLst/>
                    </a:prstGeom>
                    <a:noFill/>
                    <a:ln>
                      <a:noFill/>
                    </a:ln>
                  </pic:spPr>
                </pic:pic>
              </a:graphicData>
            </a:graphic>
          </wp:inline>
        </w:drawing>
      </w:r>
    </w:p>
    <w:p w:rsidR="00C86223" w:rsidRDefault="00C86223">
      <w:pPr>
        <w:pStyle w:val="ConsPlusNormal"/>
        <w:spacing w:before="220"/>
        <w:ind w:firstLine="540"/>
        <w:jc w:val="both"/>
      </w:pPr>
      <w:r>
        <w:t>Основы исторических романов. "</w:t>
      </w:r>
      <w:r>
        <w:rPr>
          <w:noProof/>
        </w:rPr>
        <w:drawing>
          <wp:inline distT="0" distB="0" distL="0" distR="0">
            <wp:extent cx="328295" cy="147320"/>
            <wp:effectExtent l="0" t="0" r="0" b="0"/>
            <wp:docPr id="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5">
                      <a:extLst>
                        <a:ext uri="{28A0092B-C50C-407E-A947-70E740481C1C}">
                          <a14:useLocalDpi xmlns:a14="http://schemas.microsoft.com/office/drawing/2010/main" val="0"/>
                        </a:ext>
                      </a:extLst>
                    </a:blip>
                    <a:srcRect/>
                    <a:stretch>
                      <a:fillRect/>
                    </a:stretch>
                  </pic:blipFill>
                  <pic:spPr bwMode="auto">
                    <a:xfrm>
                      <a:off x="0" y="0"/>
                      <a:ext cx="328295" cy="147320"/>
                    </a:xfrm>
                    <a:prstGeom prst="rect">
                      <a:avLst/>
                    </a:prstGeom>
                    <a:noFill/>
                    <a:ln>
                      <a:noFill/>
                    </a:ln>
                  </pic:spPr>
                </pic:pic>
              </a:graphicData>
            </a:graphic>
          </wp:inline>
        </w:drawing>
      </w:r>
      <w:r>
        <w:t xml:space="preserve"> алдында" - роман о становлении Советской власти на Алтае. Образ Камылды. Дружба алтайского и русского народа, борьба за освобождение угнетенного народа. Исторический реализм в произведениях.</w:t>
      </w:r>
    </w:p>
    <w:p w:rsidR="00C86223" w:rsidRDefault="00C86223">
      <w:pPr>
        <w:pStyle w:val="ConsPlusNormal"/>
        <w:spacing w:before="220"/>
        <w:ind w:firstLine="540"/>
        <w:jc w:val="both"/>
      </w:pPr>
      <w:r>
        <w:t>Пьеса "Карас". Реализм изображения народно-освободительной борьбы народа. Творчество И.В. Шодоева в исследованиях алтайских литературоведов</w:t>
      </w:r>
    </w:p>
    <w:p w:rsidR="00C86223" w:rsidRDefault="00C86223">
      <w:pPr>
        <w:pStyle w:val="ConsPlusNormal"/>
        <w:spacing w:before="220"/>
        <w:ind w:firstLine="540"/>
        <w:jc w:val="both"/>
      </w:pPr>
      <w:r>
        <w:t>В.И. Чичинова, С.С. Каташа, Н.М. Киндиковой и других.</w:t>
      </w:r>
    </w:p>
    <w:p w:rsidR="00C86223" w:rsidRDefault="00C86223">
      <w:pPr>
        <w:pStyle w:val="ConsPlusNormal"/>
        <w:spacing w:before="220"/>
        <w:ind w:firstLine="540"/>
        <w:jc w:val="both"/>
      </w:pPr>
      <w:r>
        <w:t>66.6.6. Тема войны в произведениях современных писателей. Тема детства в произведениях Б.У. Укачина, К.Ч. Телесова, Ш.П. Шатинова. Произведения писателей Сибири. Художественное своеобразие произведений о войне.</w:t>
      </w:r>
    </w:p>
    <w:p w:rsidR="00C86223" w:rsidRDefault="00C86223">
      <w:pPr>
        <w:pStyle w:val="ConsPlusNormal"/>
        <w:ind w:firstLine="540"/>
        <w:jc w:val="both"/>
      </w:pPr>
    </w:p>
    <w:p w:rsidR="00C86223" w:rsidRDefault="00C86223">
      <w:pPr>
        <w:pStyle w:val="ConsPlusTitle"/>
        <w:ind w:firstLine="540"/>
        <w:jc w:val="both"/>
        <w:outlineLvl w:val="3"/>
      </w:pPr>
      <w:r>
        <w:t>66.7. Содержание обучения в 11 классе.</w:t>
      </w:r>
    </w:p>
    <w:p w:rsidR="00C86223" w:rsidRDefault="00C86223">
      <w:pPr>
        <w:pStyle w:val="ConsPlusNormal"/>
        <w:spacing w:before="220"/>
        <w:ind w:firstLine="540"/>
        <w:jc w:val="both"/>
      </w:pPr>
      <w:r>
        <w:t>66.7.1. Алтайская литература второй половины XX века (60 - 80-е годы).</w:t>
      </w:r>
    </w:p>
    <w:p w:rsidR="00C86223" w:rsidRDefault="00C86223">
      <w:pPr>
        <w:pStyle w:val="ConsPlusNormal"/>
        <w:spacing w:before="220"/>
        <w:ind w:firstLine="540"/>
        <w:jc w:val="both"/>
      </w:pPr>
      <w:r>
        <w:t>Литература периода оттепели и перестройки. Литературная ситуация. Съезд писателей. Развитие и расцвет литературы малых народов России. Развитие лирики этого периода, основная тематика и мотивы. Традиции и новаторство, основные направления в лирике. Художественные особенности лиро-эпических произведений. Вопросы развития жанра прозы. Образ человека труда. Основная проблематика произведений, реализм и историзм в произведениях. Особенности жанра рассказа, повести и романа. Новаторство в жанре драматургии, особенности переводческих произведений. Переводная восточная и западная литература. Развитие литературоведения и критики. Особенности переводческой деятельности, взаимопереводов. Исследование эпистолярного и мемуарного жанров в литературном наследии писателей.</w:t>
      </w:r>
    </w:p>
    <w:p w:rsidR="00C86223" w:rsidRDefault="00C86223">
      <w:pPr>
        <w:pStyle w:val="ConsPlusNormal"/>
        <w:spacing w:before="220"/>
        <w:ind w:firstLine="540"/>
        <w:jc w:val="both"/>
      </w:pPr>
      <w:r>
        <w:t>66.7.1.1. Л.В. Кокышев. Жизнь и творчество. Литературоведческие труды, исследования, воспоминания о писателе.</w:t>
      </w:r>
    </w:p>
    <w:p w:rsidR="00C86223" w:rsidRDefault="00C86223">
      <w:pPr>
        <w:pStyle w:val="ConsPlusNormal"/>
        <w:spacing w:before="220"/>
        <w:ind w:firstLine="540"/>
        <w:jc w:val="both"/>
      </w:pPr>
      <w:r>
        <w:t xml:space="preserve">Лирика Л.В. Кокышева. Стихотворения раннего периода, поздняя лирика: "Куу" ("Лебедь"), "Одуда" ("На привале"), "Jаскы </w:t>
      </w:r>
      <w:r>
        <w:rPr>
          <w:noProof/>
          <w:position w:val="-3"/>
        </w:rPr>
        <w:drawing>
          <wp:inline distT="0" distB="0" distL="0" distR="0">
            <wp:extent cx="434975" cy="178435"/>
            <wp:effectExtent l="0" t="0" r="0" b="0"/>
            <wp:docPr id="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a:extLst>
                        <a:ext uri="{28A0092B-C50C-407E-A947-70E740481C1C}">
                          <a14:useLocalDpi xmlns:a14="http://schemas.microsoft.com/office/drawing/2010/main" val="0"/>
                        </a:ext>
                      </a:extLst>
                    </a:blip>
                    <a:srcRect/>
                    <a:stretch>
                      <a:fillRect/>
                    </a:stretch>
                  </pic:blipFill>
                  <pic:spPr bwMode="auto">
                    <a:xfrm>
                      <a:off x="0" y="0"/>
                      <a:ext cx="434975" cy="178435"/>
                    </a:xfrm>
                    <a:prstGeom prst="rect">
                      <a:avLst/>
                    </a:prstGeom>
                    <a:noFill/>
                    <a:ln>
                      <a:noFill/>
                    </a:ln>
                  </pic:spPr>
                </pic:pic>
              </a:graphicData>
            </a:graphic>
          </wp:inline>
        </w:drawing>
      </w:r>
      <w:r>
        <w:t xml:space="preserve">" ("Весенней ночью"), "Jаражай </w:t>
      </w:r>
      <w:r>
        <w:rPr>
          <w:noProof/>
        </w:rPr>
        <w:drawing>
          <wp:inline distT="0" distB="0" distL="0" distR="0">
            <wp:extent cx="636905" cy="107315"/>
            <wp:effectExtent l="0" t="0" r="0" b="0"/>
            <wp:docPr id="4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a:extLst>
                        <a:ext uri="{28A0092B-C50C-407E-A947-70E740481C1C}">
                          <a14:useLocalDpi xmlns:a14="http://schemas.microsoft.com/office/drawing/2010/main" val="0"/>
                        </a:ext>
                      </a:extLst>
                    </a:blip>
                    <a:srcRect/>
                    <a:stretch>
                      <a:fillRect/>
                    </a:stretch>
                  </pic:blipFill>
                  <pic:spPr bwMode="auto">
                    <a:xfrm>
                      <a:off x="0" y="0"/>
                      <a:ext cx="636905" cy="107315"/>
                    </a:xfrm>
                    <a:prstGeom prst="rect">
                      <a:avLst/>
                    </a:prstGeom>
                    <a:noFill/>
                    <a:ln>
                      <a:noFill/>
                    </a:ln>
                  </pic:spPr>
                </pic:pic>
              </a:graphicData>
            </a:graphic>
          </wp:inline>
        </w:drawing>
      </w:r>
      <w:r>
        <w:t xml:space="preserve"> алдында" ("Перед красавицей"), "Кышкы jолдо" ("На зимней дороге"), "Письмо", "Поэзия", "Кожон" ("Песня") и другие. Любовная лирика. Значение символов в поэзии Л.В. Кокышева. Сатира и эпиграммы поэта Перевод лирики Л.В. Кокышева на русский язык "У костра" (перевод Л. Мерзликина). Л.В. Кокышев - переводчик. Лиро-эпические произведения Л.В. Кокышева (басни, поэмы, баллады).</w:t>
      </w:r>
    </w:p>
    <w:p w:rsidR="00C86223" w:rsidRDefault="00C86223">
      <w:pPr>
        <w:pStyle w:val="ConsPlusNormal"/>
        <w:spacing w:before="220"/>
        <w:ind w:firstLine="540"/>
        <w:jc w:val="both"/>
      </w:pPr>
      <w:r>
        <w:t>Проза Л.В. Кокышева (рассказы, повести, романы). Проблематика прозы Л.В. Кокышева. Тематика рассказов.</w:t>
      </w:r>
    </w:p>
    <w:p w:rsidR="00C86223" w:rsidRDefault="00C86223">
      <w:pPr>
        <w:pStyle w:val="ConsPlusNormal"/>
        <w:spacing w:before="220"/>
        <w:ind w:firstLine="540"/>
        <w:jc w:val="both"/>
      </w:pPr>
      <w:r>
        <w:t>Автобиографическая повесть "</w:t>
      </w:r>
      <w:r>
        <w:rPr>
          <w:noProof/>
          <w:position w:val="-3"/>
        </w:rPr>
        <w:drawing>
          <wp:inline distT="0" distB="0" distL="0" distR="0">
            <wp:extent cx="260985" cy="187960"/>
            <wp:effectExtent l="0" t="0" r="0" b="0"/>
            <wp:docPr id="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a:extLst>
                        <a:ext uri="{28A0092B-C50C-407E-A947-70E740481C1C}">
                          <a14:useLocalDpi xmlns:a14="http://schemas.microsoft.com/office/drawing/2010/main" val="0"/>
                        </a:ext>
                      </a:extLst>
                    </a:blip>
                    <a:srcRect/>
                    <a:stretch>
                      <a:fillRect/>
                    </a:stretch>
                  </pic:blipFill>
                  <pic:spPr bwMode="auto">
                    <a:xfrm>
                      <a:off x="0" y="0"/>
                      <a:ext cx="260985" cy="187960"/>
                    </a:xfrm>
                    <a:prstGeom prst="rect">
                      <a:avLst/>
                    </a:prstGeom>
                    <a:noFill/>
                    <a:ln>
                      <a:noFill/>
                    </a:ln>
                  </pic:spPr>
                </pic:pic>
              </a:graphicData>
            </a:graphic>
          </wp:inline>
        </w:drawing>
      </w:r>
      <w:r>
        <w:t xml:space="preserve"> письмо" ("Сто писем"). Особенности произведения. Рассуждения писателя о времени, жизни, о любви. Отражения в письмах мыслей и чаяний поэта.</w:t>
      </w:r>
    </w:p>
    <w:p w:rsidR="00C86223" w:rsidRDefault="00C86223">
      <w:pPr>
        <w:pStyle w:val="ConsPlusNormal"/>
        <w:spacing w:before="220"/>
        <w:ind w:firstLine="540"/>
        <w:jc w:val="both"/>
      </w:pPr>
      <w:r>
        <w:lastRenderedPageBreak/>
        <w:t>Роман "Арина". Первый алтайский роман. Реалистичность в изображении трудной судьбы народа. Образы главных героев (Арина, Одой, Павлов и других). Значение и место романа в алтайской литературе. Изображение военного времени в романах "Арина", "</w:t>
      </w:r>
      <w:r>
        <w:rPr>
          <w:noProof/>
          <w:position w:val="-2"/>
        </w:rPr>
        <w:drawing>
          <wp:inline distT="0" distB="0" distL="0" distR="0">
            <wp:extent cx="875030" cy="172085"/>
            <wp:effectExtent l="0" t="0" r="0" b="0"/>
            <wp:docPr id="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a:extLst>
                        <a:ext uri="{28A0092B-C50C-407E-A947-70E740481C1C}">
                          <a14:useLocalDpi xmlns:a14="http://schemas.microsoft.com/office/drawing/2010/main" val="0"/>
                        </a:ext>
                      </a:extLst>
                    </a:blip>
                    <a:srcRect/>
                    <a:stretch>
                      <a:fillRect/>
                    </a:stretch>
                  </pic:blipFill>
                  <pic:spPr bwMode="auto">
                    <a:xfrm>
                      <a:off x="0" y="0"/>
                      <a:ext cx="875030" cy="172085"/>
                    </a:xfrm>
                    <a:prstGeom prst="rect">
                      <a:avLst/>
                    </a:prstGeom>
                    <a:noFill/>
                    <a:ln>
                      <a:noFill/>
                    </a:ln>
                  </pic:spPr>
                </pic:pic>
              </a:graphicData>
            </a:graphic>
          </wp:inline>
        </w:drawing>
      </w:r>
      <w:r>
        <w:t xml:space="preserve"> чечеги" ("Цветок степей"), "Мечин jылдыс" ("Созвездие Ориона"). Образы главных героев. Художественное своеобразие в изображении жизни детей и молодежи. Авторские художественные приемы.</w:t>
      </w:r>
    </w:p>
    <w:p w:rsidR="00C86223" w:rsidRDefault="00C86223">
      <w:pPr>
        <w:pStyle w:val="ConsPlusNormal"/>
        <w:spacing w:before="220"/>
        <w:ind w:firstLine="540"/>
        <w:jc w:val="both"/>
      </w:pPr>
      <w:r>
        <w:t>Роман "</w:t>
      </w:r>
      <w:r>
        <w:rPr>
          <w:noProof/>
          <w:position w:val="-2"/>
        </w:rPr>
        <w:drawing>
          <wp:inline distT="0" distB="0" distL="0" distR="0">
            <wp:extent cx="875030" cy="172085"/>
            <wp:effectExtent l="0" t="0" r="0" b="0"/>
            <wp:docPr id="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a:extLst>
                        <a:ext uri="{28A0092B-C50C-407E-A947-70E740481C1C}">
                          <a14:useLocalDpi xmlns:a14="http://schemas.microsoft.com/office/drawing/2010/main" val="0"/>
                        </a:ext>
                      </a:extLst>
                    </a:blip>
                    <a:srcRect/>
                    <a:stretch>
                      <a:fillRect/>
                    </a:stretch>
                  </pic:blipFill>
                  <pic:spPr bwMode="auto">
                    <a:xfrm>
                      <a:off x="0" y="0"/>
                      <a:ext cx="875030" cy="172085"/>
                    </a:xfrm>
                    <a:prstGeom prst="rect">
                      <a:avLst/>
                    </a:prstGeom>
                    <a:noFill/>
                    <a:ln>
                      <a:noFill/>
                    </a:ln>
                  </pic:spPr>
                </pic:pic>
              </a:graphicData>
            </a:graphic>
          </wp:inline>
        </w:drawing>
      </w:r>
      <w:r>
        <w:t xml:space="preserve"> чечеги" ("Цветок степей").</w:t>
      </w:r>
    </w:p>
    <w:p w:rsidR="00C86223" w:rsidRDefault="00C86223">
      <w:pPr>
        <w:pStyle w:val="ConsPlusNormal"/>
        <w:spacing w:before="220"/>
        <w:ind w:firstLine="540"/>
        <w:jc w:val="both"/>
      </w:pPr>
      <w:r>
        <w:t>Драма "Тумантык Аркыт" ("Туманный Аргут"), Особенности драмы.</w:t>
      </w:r>
    </w:p>
    <w:p w:rsidR="00C86223" w:rsidRDefault="00C86223">
      <w:pPr>
        <w:pStyle w:val="ConsPlusNormal"/>
        <w:spacing w:before="220"/>
        <w:ind w:firstLine="540"/>
        <w:jc w:val="both"/>
      </w:pPr>
      <w:r>
        <w:t>Переводческая деятельность Л.В. Кокышева. Перевод на алтайский язык произведений А.С. Пушкина "Зимняя дорога", М.Ю. Лермонтова "Тучи", Р. Бернса "Ты оставил меня, Джемми" и других.</w:t>
      </w:r>
    </w:p>
    <w:p w:rsidR="00C86223" w:rsidRDefault="00C86223">
      <w:pPr>
        <w:pStyle w:val="ConsPlusNormal"/>
        <w:spacing w:before="220"/>
        <w:ind w:firstLine="540"/>
        <w:jc w:val="both"/>
      </w:pPr>
      <w:r>
        <w:t>Переводы произведений Л.В. Кокышева на другие языки. Особенности перевода лирики Л.В. Кокышева на русский язык ("У костра" Л. Мерзликина). Сопоставительный анализ оригинала и перевода стихотворений писателя. Хрестоматия "Читаем Л.В. Кокышева".</w:t>
      </w:r>
    </w:p>
    <w:p w:rsidR="00C86223" w:rsidRDefault="00C86223">
      <w:pPr>
        <w:pStyle w:val="ConsPlusNormal"/>
        <w:spacing w:before="220"/>
        <w:ind w:firstLine="540"/>
        <w:jc w:val="both"/>
      </w:pPr>
      <w:r>
        <w:t>Юмористические и сатирические произведения Л.В. Кокышева.</w:t>
      </w:r>
    </w:p>
    <w:p w:rsidR="00C86223" w:rsidRDefault="00C86223">
      <w:pPr>
        <w:pStyle w:val="ConsPlusNormal"/>
        <w:spacing w:before="220"/>
        <w:ind w:firstLine="540"/>
        <w:jc w:val="both"/>
      </w:pPr>
      <w:r>
        <w:rPr>
          <w:noProof/>
          <w:position w:val="-108"/>
        </w:rPr>
        <w:drawing>
          <wp:inline distT="0" distB="0" distL="0" distR="0">
            <wp:extent cx="5545455" cy="1515110"/>
            <wp:effectExtent l="0" t="0" r="0" b="0"/>
            <wp:docPr id="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0">
                      <a:extLst>
                        <a:ext uri="{28A0092B-C50C-407E-A947-70E740481C1C}">
                          <a14:useLocalDpi xmlns:a14="http://schemas.microsoft.com/office/drawing/2010/main" val="0"/>
                        </a:ext>
                      </a:extLst>
                    </a:blip>
                    <a:srcRect/>
                    <a:stretch>
                      <a:fillRect/>
                    </a:stretch>
                  </pic:blipFill>
                  <pic:spPr bwMode="auto">
                    <a:xfrm>
                      <a:off x="0" y="0"/>
                      <a:ext cx="5545455" cy="1515110"/>
                    </a:xfrm>
                    <a:prstGeom prst="rect">
                      <a:avLst/>
                    </a:prstGeom>
                    <a:noFill/>
                    <a:ln>
                      <a:noFill/>
                    </a:ln>
                  </pic:spPr>
                </pic:pic>
              </a:graphicData>
            </a:graphic>
          </wp:inline>
        </w:drawing>
      </w:r>
    </w:p>
    <w:p w:rsidR="00C86223" w:rsidRDefault="00C86223">
      <w:pPr>
        <w:pStyle w:val="ConsPlusNormal"/>
        <w:spacing w:before="220"/>
        <w:ind w:firstLine="540"/>
        <w:jc w:val="both"/>
      </w:pPr>
      <w:r>
        <w:t>Перевод произведений А.О. Адарова на русский язык. Перевод лирики ("Кочевники", перевод Е.Л. Храмова).</w:t>
      </w:r>
    </w:p>
    <w:p w:rsidR="00C86223" w:rsidRDefault="00C86223">
      <w:pPr>
        <w:pStyle w:val="ConsPlusNormal"/>
        <w:spacing w:before="220"/>
        <w:ind w:firstLine="540"/>
        <w:jc w:val="both"/>
      </w:pPr>
      <w:r>
        <w:rPr>
          <w:noProof/>
          <w:position w:val="-24"/>
        </w:rPr>
        <w:drawing>
          <wp:inline distT="0" distB="0" distL="0" distR="0">
            <wp:extent cx="5523230" cy="445135"/>
            <wp:effectExtent l="0" t="0" r="0" b="0"/>
            <wp:docPr id="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a:extLst>
                        <a:ext uri="{28A0092B-C50C-407E-A947-70E740481C1C}">
                          <a14:useLocalDpi xmlns:a14="http://schemas.microsoft.com/office/drawing/2010/main" val="0"/>
                        </a:ext>
                      </a:extLst>
                    </a:blip>
                    <a:srcRect/>
                    <a:stretch>
                      <a:fillRect/>
                    </a:stretch>
                  </pic:blipFill>
                  <pic:spPr bwMode="auto">
                    <a:xfrm>
                      <a:off x="0" y="0"/>
                      <a:ext cx="5523230" cy="445135"/>
                    </a:xfrm>
                    <a:prstGeom prst="rect">
                      <a:avLst/>
                    </a:prstGeom>
                    <a:noFill/>
                    <a:ln>
                      <a:noFill/>
                    </a:ln>
                  </pic:spPr>
                </pic:pic>
              </a:graphicData>
            </a:graphic>
          </wp:inline>
        </w:drawing>
      </w:r>
    </w:p>
    <w:p w:rsidR="00C86223" w:rsidRDefault="00C86223">
      <w:pPr>
        <w:pStyle w:val="ConsPlusNormal"/>
        <w:spacing w:before="220"/>
        <w:ind w:firstLine="540"/>
        <w:jc w:val="both"/>
      </w:pPr>
      <w:r>
        <w:t>Поэмы А.О. Адарова "Эжиктер" ("Двери"), "</w:t>
      </w:r>
      <w:r>
        <w:rPr>
          <w:noProof/>
          <w:position w:val="-2"/>
        </w:rPr>
        <w:drawing>
          <wp:inline distT="0" distB="0" distL="0" distR="0">
            <wp:extent cx="1311275" cy="176530"/>
            <wp:effectExtent l="0" t="0" r="0" b="0"/>
            <wp:docPr id="4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a:extLst>
                        <a:ext uri="{28A0092B-C50C-407E-A947-70E740481C1C}">
                          <a14:useLocalDpi xmlns:a14="http://schemas.microsoft.com/office/drawing/2010/main" val="0"/>
                        </a:ext>
                      </a:extLst>
                    </a:blip>
                    <a:srcRect/>
                    <a:stretch>
                      <a:fillRect/>
                    </a:stretch>
                  </pic:blipFill>
                  <pic:spPr bwMode="auto">
                    <a:xfrm>
                      <a:off x="0" y="0"/>
                      <a:ext cx="1311275" cy="176530"/>
                    </a:xfrm>
                    <a:prstGeom prst="rect">
                      <a:avLst/>
                    </a:prstGeom>
                    <a:noFill/>
                    <a:ln>
                      <a:noFill/>
                    </a:ln>
                  </pic:spPr>
                </pic:pic>
              </a:graphicData>
            </a:graphic>
          </wp:inline>
        </w:drawing>
      </w:r>
      <w:r>
        <w:t>" ("Бубен шамана"), "Тонйукук". Особенности стихосложения, художественное своеобразие.</w:t>
      </w:r>
    </w:p>
    <w:p w:rsidR="00C86223" w:rsidRDefault="00C86223">
      <w:pPr>
        <w:pStyle w:val="ConsPlusNormal"/>
        <w:spacing w:before="220"/>
        <w:ind w:firstLine="540"/>
        <w:jc w:val="both"/>
      </w:pPr>
      <w:r>
        <w:rPr>
          <w:noProof/>
          <w:position w:val="-213"/>
        </w:rPr>
        <w:lastRenderedPageBreak/>
        <w:drawing>
          <wp:inline distT="0" distB="0" distL="0" distR="0">
            <wp:extent cx="5545455" cy="2851785"/>
            <wp:effectExtent l="0" t="0" r="0" b="0"/>
            <wp:docPr id="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a:extLst>
                        <a:ext uri="{28A0092B-C50C-407E-A947-70E740481C1C}">
                          <a14:useLocalDpi xmlns:a14="http://schemas.microsoft.com/office/drawing/2010/main" val="0"/>
                        </a:ext>
                      </a:extLst>
                    </a:blip>
                    <a:srcRect/>
                    <a:stretch>
                      <a:fillRect/>
                    </a:stretch>
                  </pic:blipFill>
                  <pic:spPr bwMode="auto">
                    <a:xfrm>
                      <a:off x="0" y="0"/>
                      <a:ext cx="5545455" cy="285178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
        </w:rPr>
        <w:drawing>
          <wp:inline distT="0" distB="0" distL="0" distR="0">
            <wp:extent cx="2172335" cy="177165"/>
            <wp:effectExtent l="0" t="0" r="0" b="0"/>
            <wp:docPr id="4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a:extLst>
                        <a:ext uri="{28A0092B-C50C-407E-A947-70E740481C1C}">
                          <a14:useLocalDpi xmlns:a14="http://schemas.microsoft.com/office/drawing/2010/main" val="0"/>
                        </a:ext>
                      </a:extLst>
                    </a:blip>
                    <a:srcRect/>
                    <a:stretch>
                      <a:fillRect/>
                    </a:stretch>
                  </pic:blipFill>
                  <pic:spPr bwMode="auto">
                    <a:xfrm>
                      <a:off x="0" y="0"/>
                      <a:ext cx="2172335" cy="17716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7"/>
        </w:rPr>
        <w:drawing>
          <wp:inline distT="0" distB="0" distL="0" distR="0">
            <wp:extent cx="5567045" cy="736600"/>
            <wp:effectExtent l="0" t="0" r="0" b="0"/>
            <wp:docPr id="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a:extLst>
                        <a:ext uri="{28A0092B-C50C-407E-A947-70E740481C1C}">
                          <a14:useLocalDpi xmlns:a14="http://schemas.microsoft.com/office/drawing/2010/main" val="0"/>
                        </a:ext>
                      </a:extLst>
                    </a:blip>
                    <a:srcRect/>
                    <a:stretch>
                      <a:fillRect/>
                    </a:stretch>
                  </pic:blipFill>
                  <pic:spPr bwMode="auto">
                    <a:xfrm>
                      <a:off x="0" y="0"/>
                      <a:ext cx="5567045" cy="73660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154"/>
        </w:rPr>
        <w:drawing>
          <wp:inline distT="0" distB="0" distL="0" distR="0">
            <wp:extent cx="5514340" cy="2107565"/>
            <wp:effectExtent l="0" t="0" r="0" b="0"/>
            <wp:docPr id="4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a:extLst>
                        <a:ext uri="{28A0092B-C50C-407E-A947-70E740481C1C}">
                          <a14:useLocalDpi xmlns:a14="http://schemas.microsoft.com/office/drawing/2010/main" val="0"/>
                        </a:ext>
                      </a:extLst>
                    </a:blip>
                    <a:srcRect/>
                    <a:stretch>
                      <a:fillRect/>
                    </a:stretch>
                  </pic:blipFill>
                  <pic:spPr bwMode="auto">
                    <a:xfrm>
                      <a:off x="0" y="0"/>
                      <a:ext cx="5514340" cy="210756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6"/>
        </w:rPr>
        <w:drawing>
          <wp:inline distT="0" distB="0" distL="0" distR="0">
            <wp:extent cx="5550535" cy="977900"/>
            <wp:effectExtent l="0" t="0" r="0" b="0"/>
            <wp:docPr id="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a:extLst>
                        <a:ext uri="{28A0092B-C50C-407E-A947-70E740481C1C}">
                          <a14:useLocalDpi xmlns:a14="http://schemas.microsoft.com/office/drawing/2010/main" val="0"/>
                        </a:ext>
                      </a:extLst>
                    </a:blip>
                    <a:srcRect/>
                    <a:stretch>
                      <a:fillRect/>
                    </a:stretch>
                  </pic:blipFill>
                  <pic:spPr bwMode="auto">
                    <a:xfrm>
                      <a:off x="0" y="0"/>
                      <a:ext cx="5550535" cy="977900"/>
                    </a:xfrm>
                    <a:prstGeom prst="rect">
                      <a:avLst/>
                    </a:prstGeom>
                    <a:noFill/>
                    <a:ln>
                      <a:noFill/>
                    </a:ln>
                  </pic:spPr>
                </pic:pic>
              </a:graphicData>
            </a:graphic>
          </wp:inline>
        </w:drawing>
      </w:r>
    </w:p>
    <w:p w:rsidR="00C86223" w:rsidRDefault="00C86223">
      <w:pPr>
        <w:pStyle w:val="ConsPlusNormal"/>
        <w:spacing w:before="220"/>
        <w:ind w:firstLine="540"/>
        <w:jc w:val="both"/>
      </w:pPr>
      <w:r>
        <w:t>Поэмы Э.М. Палкина "Амыр", "</w:t>
      </w:r>
      <w:r>
        <w:rPr>
          <w:noProof/>
          <w:position w:val="-4"/>
        </w:rPr>
        <w:drawing>
          <wp:inline distT="0" distB="0" distL="0" distR="0">
            <wp:extent cx="335280" cy="199390"/>
            <wp:effectExtent l="0" t="0" r="0" b="0"/>
            <wp:docPr id="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тенери" ("Синее небо"), "Наташа", "</w:t>
      </w:r>
      <w:r>
        <w:rPr>
          <w:noProof/>
          <w:position w:val="-5"/>
        </w:rPr>
        <w:drawing>
          <wp:inline distT="0" distB="0" distL="0" distR="0">
            <wp:extent cx="387985" cy="209550"/>
            <wp:effectExtent l="0" t="0" r="0" b="0"/>
            <wp:docPr id="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387985" cy="209550"/>
                    </a:xfrm>
                    <a:prstGeom prst="rect">
                      <a:avLst/>
                    </a:prstGeom>
                    <a:noFill/>
                    <a:ln>
                      <a:noFill/>
                    </a:ln>
                  </pic:spPr>
                </pic:pic>
              </a:graphicData>
            </a:graphic>
          </wp:inline>
        </w:drawing>
      </w:r>
      <w:r>
        <w:t>" ("Чувство") и другие. Художественное своеобразие поэм. Литературоведческие труды о творчестве писателя. Отзыв В. Луговского о поэме "Амыр". Богатство языка, особенности построения сюжета, метафоричность поэм писателя.</w:t>
      </w:r>
    </w:p>
    <w:p w:rsidR="00C86223" w:rsidRDefault="00C86223">
      <w:pPr>
        <w:pStyle w:val="ConsPlusNormal"/>
        <w:spacing w:before="220"/>
        <w:ind w:firstLine="540"/>
        <w:jc w:val="both"/>
      </w:pPr>
      <w:r>
        <w:t>Проза Э.М. Палкина. Художественное своеобразие и история написания повести "Алан". Тема послевоенной поры в произведениях. Постановка на сцене. Отзыв на хрестоматию "Читаем Э.М. Палкина".</w:t>
      </w:r>
    </w:p>
    <w:p w:rsidR="00C86223" w:rsidRDefault="00C86223">
      <w:pPr>
        <w:pStyle w:val="ConsPlusNormal"/>
        <w:spacing w:before="220"/>
        <w:ind w:firstLine="540"/>
        <w:jc w:val="both"/>
      </w:pPr>
      <w:r>
        <w:t xml:space="preserve">Переводы произведений писателя на другие языки. Перевод Э.М. Панкиным произведения </w:t>
      </w:r>
      <w:r>
        <w:lastRenderedPageBreak/>
        <w:t xml:space="preserve">А. Кунанбаева "Jиит тужымда. </w:t>
      </w:r>
      <w:r>
        <w:rPr>
          <w:noProof/>
          <w:position w:val="-4"/>
        </w:rPr>
        <w:drawing>
          <wp:inline distT="0" distB="0" distL="0" distR="0">
            <wp:extent cx="596900" cy="191135"/>
            <wp:effectExtent l="0" t="0" r="0" b="0"/>
            <wp:docPr id="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a:extLst>
                        <a:ext uri="{28A0092B-C50C-407E-A947-70E740481C1C}">
                          <a14:useLocalDpi xmlns:a14="http://schemas.microsoft.com/office/drawing/2010/main" val="0"/>
                        </a:ext>
                      </a:extLst>
                    </a:blip>
                    <a:srcRect/>
                    <a:stretch>
                      <a:fillRect/>
                    </a:stretch>
                  </pic:blipFill>
                  <pic:spPr bwMode="auto">
                    <a:xfrm>
                      <a:off x="0" y="0"/>
                      <a:ext cx="596900" cy="191135"/>
                    </a:xfrm>
                    <a:prstGeom prst="rect">
                      <a:avLst/>
                    </a:prstGeom>
                    <a:noFill/>
                    <a:ln>
                      <a:noFill/>
                    </a:ln>
                  </pic:spPr>
                </pic:pic>
              </a:graphicData>
            </a:graphic>
          </wp:inline>
        </w:drawing>
      </w:r>
      <w:r>
        <w:t>" ("Детство. На учебу").</w:t>
      </w:r>
    </w:p>
    <w:p w:rsidR="00C86223" w:rsidRDefault="00C86223">
      <w:pPr>
        <w:pStyle w:val="ConsPlusNormal"/>
        <w:spacing w:before="220"/>
        <w:ind w:firstLine="540"/>
        <w:jc w:val="both"/>
      </w:pPr>
      <w:r>
        <w:rPr>
          <w:noProof/>
          <w:position w:val="-66"/>
        </w:rPr>
        <w:drawing>
          <wp:inline distT="0" distB="0" distL="0" distR="0">
            <wp:extent cx="5556250" cy="982980"/>
            <wp:effectExtent l="0" t="0" r="0" b="0"/>
            <wp:docPr id="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a:extLst>
                        <a:ext uri="{28A0092B-C50C-407E-A947-70E740481C1C}">
                          <a14:useLocalDpi xmlns:a14="http://schemas.microsoft.com/office/drawing/2010/main" val="0"/>
                        </a:ext>
                      </a:extLst>
                    </a:blip>
                    <a:srcRect/>
                    <a:stretch>
                      <a:fillRect/>
                    </a:stretch>
                  </pic:blipFill>
                  <pic:spPr bwMode="auto">
                    <a:xfrm>
                      <a:off x="0" y="0"/>
                      <a:ext cx="5556250" cy="98298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3"/>
        </w:rPr>
        <w:drawing>
          <wp:inline distT="0" distB="0" distL="0" distR="0">
            <wp:extent cx="5539740" cy="695325"/>
            <wp:effectExtent l="0" t="0" r="0" b="0"/>
            <wp:docPr id="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a:extLst>
                        <a:ext uri="{28A0092B-C50C-407E-A947-70E740481C1C}">
                          <a14:useLocalDpi xmlns:a14="http://schemas.microsoft.com/office/drawing/2010/main" val="0"/>
                        </a:ext>
                      </a:extLst>
                    </a:blip>
                    <a:srcRect/>
                    <a:stretch>
                      <a:fillRect/>
                    </a:stretch>
                  </pic:blipFill>
                  <pic:spPr bwMode="auto">
                    <a:xfrm>
                      <a:off x="0" y="0"/>
                      <a:ext cx="5539740" cy="695325"/>
                    </a:xfrm>
                    <a:prstGeom prst="rect">
                      <a:avLst/>
                    </a:prstGeom>
                    <a:noFill/>
                    <a:ln>
                      <a:noFill/>
                    </a:ln>
                  </pic:spPr>
                </pic:pic>
              </a:graphicData>
            </a:graphic>
          </wp:inline>
        </w:drawing>
      </w:r>
    </w:p>
    <w:p w:rsidR="00C86223" w:rsidRDefault="00C86223">
      <w:pPr>
        <w:pStyle w:val="ConsPlusNormal"/>
        <w:spacing w:before="220"/>
        <w:ind w:firstLine="540"/>
        <w:jc w:val="both"/>
      </w:pPr>
      <w:r>
        <w:t>Новаторство и традиции. Роль фольклора в творчестве Б.У. Укачина. Особенности двустиший (эжерликтер) и четверостиший (экчеликтер).</w:t>
      </w:r>
    </w:p>
    <w:p w:rsidR="00C86223" w:rsidRDefault="00C86223">
      <w:pPr>
        <w:pStyle w:val="ConsPlusNormal"/>
        <w:spacing w:before="220"/>
        <w:ind w:firstLine="540"/>
        <w:jc w:val="both"/>
      </w:pPr>
      <w:r>
        <w:t>Лиро-эпические произведения Б.У. Укачина. Особенности лиро-эпических произведений.</w:t>
      </w:r>
    </w:p>
    <w:p w:rsidR="00C86223" w:rsidRDefault="00C86223">
      <w:pPr>
        <w:pStyle w:val="ConsPlusNormal"/>
        <w:spacing w:before="220"/>
        <w:ind w:firstLine="540"/>
        <w:jc w:val="both"/>
      </w:pPr>
      <w:r>
        <w:t xml:space="preserve">Изображение времени и судьбы в поэме "Чакылар" ("Коновязи"). Художественные образы в поэме "Кар ортодо сок </w:t>
      </w:r>
      <w:r>
        <w:rPr>
          <w:noProof/>
          <w:position w:val="-2"/>
        </w:rPr>
        <w:drawing>
          <wp:inline distT="0" distB="0" distL="0" distR="0">
            <wp:extent cx="443865" cy="174625"/>
            <wp:effectExtent l="0" t="0" r="0" b="0"/>
            <wp:docPr id="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a:extLst>
                        <a:ext uri="{28A0092B-C50C-407E-A947-70E740481C1C}">
                          <a14:useLocalDpi xmlns:a14="http://schemas.microsoft.com/office/drawing/2010/main" val="0"/>
                        </a:ext>
                      </a:extLst>
                    </a:blip>
                    <a:srcRect/>
                    <a:stretch>
                      <a:fillRect/>
                    </a:stretch>
                  </pic:blipFill>
                  <pic:spPr bwMode="auto">
                    <a:xfrm>
                      <a:off x="0" y="0"/>
                      <a:ext cx="443865" cy="174625"/>
                    </a:xfrm>
                    <a:prstGeom prst="rect">
                      <a:avLst/>
                    </a:prstGeom>
                    <a:noFill/>
                    <a:ln>
                      <a:noFill/>
                    </a:ln>
                  </pic:spPr>
                </pic:pic>
              </a:graphicData>
            </a:graphic>
          </wp:inline>
        </w:drawing>
      </w:r>
      <w:r>
        <w:t xml:space="preserve"> тура" ("Одинокий домик в белых снегах"). Использование прозаических и поэтических приемов в поэме.</w:t>
      </w:r>
    </w:p>
    <w:p w:rsidR="00C86223" w:rsidRDefault="00C86223">
      <w:pPr>
        <w:pStyle w:val="ConsPlusNormal"/>
        <w:spacing w:before="220"/>
        <w:ind w:firstLine="540"/>
        <w:jc w:val="both"/>
      </w:pPr>
      <w:r>
        <w:rPr>
          <w:noProof/>
          <w:position w:val="-45"/>
        </w:rPr>
        <w:drawing>
          <wp:inline distT="0" distB="0" distL="0" distR="0">
            <wp:extent cx="5539740" cy="722630"/>
            <wp:effectExtent l="0" t="0" r="0" b="0"/>
            <wp:docPr id="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a:extLst>
                        <a:ext uri="{28A0092B-C50C-407E-A947-70E740481C1C}">
                          <a14:useLocalDpi xmlns:a14="http://schemas.microsoft.com/office/drawing/2010/main" val="0"/>
                        </a:ext>
                      </a:extLst>
                    </a:blip>
                    <a:srcRect/>
                    <a:stretch>
                      <a:fillRect/>
                    </a:stretch>
                  </pic:blipFill>
                  <pic:spPr bwMode="auto">
                    <a:xfrm>
                      <a:off x="0" y="0"/>
                      <a:ext cx="5539740" cy="72263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129"/>
        </w:rPr>
        <w:drawing>
          <wp:inline distT="0" distB="0" distL="0" distR="0">
            <wp:extent cx="5556250" cy="1786890"/>
            <wp:effectExtent l="0" t="0" r="0" b="0"/>
            <wp:docPr id="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a:extLst>
                        <a:ext uri="{28A0092B-C50C-407E-A947-70E740481C1C}">
                          <a14:useLocalDpi xmlns:a14="http://schemas.microsoft.com/office/drawing/2010/main" val="0"/>
                        </a:ext>
                      </a:extLst>
                    </a:blip>
                    <a:srcRect/>
                    <a:stretch>
                      <a:fillRect/>
                    </a:stretch>
                  </pic:blipFill>
                  <pic:spPr bwMode="auto">
                    <a:xfrm>
                      <a:off x="0" y="0"/>
                      <a:ext cx="5556250" cy="1786890"/>
                    </a:xfrm>
                    <a:prstGeom prst="rect">
                      <a:avLst/>
                    </a:prstGeom>
                    <a:noFill/>
                    <a:ln>
                      <a:noFill/>
                    </a:ln>
                  </pic:spPr>
                </pic:pic>
              </a:graphicData>
            </a:graphic>
          </wp:inline>
        </w:drawing>
      </w:r>
    </w:p>
    <w:p w:rsidR="00C86223" w:rsidRDefault="00C86223">
      <w:pPr>
        <w:pStyle w:val="ConsPlusNormal"/>
        <w:spacing w:before="220"/>
        <w:ind w:firstLine="540"/>
        <w:jc w:val="both"/>
      </w:pPr>
      <w:r>
        <w:t>Переводы Б.У. Укачина. Перевод произведения Ч. Айтматова "</w:t>
      </w:r>
      <w:r>
        <w:rPr>
          <w:noProof/>
        </w:rPr>
        <w:drawing>
          <wp:inline distT="0" distB="0" distL="0" distR="0">
            <wp:extent cx="1031875" cy="138430"/>
            <wp:effectExtent l="0" t="0" r="0" b="0"/>
            <wp:docPr id="4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a:extLst>
                        <a:ext uri="{28A0092B-C50C-407E-A947-70E740481C1C}">
                          <a14:useLocalDpi xmlns:a14="http://schemas.microsoft.com/office/drawing/2010/main" val="0"/>
                        </a:ext>
                      </a:extLst>
                    </a:blip>
                    <a:srcRect/>
                    <a:stretch>
                      <a:fillRect/>
                    </a:stretch>
                  </pic:blipFill>
                  <pic:spPr bwMode="auto">
                    <a:xfrm>
                      <a:off x="0" y="0"/>
                      <a:ext cx="1031875" cy="138430"/>
                    </a:xfrm>
                    <a:prstGeom prst="rect">
                      <a:avLst/>
                    </a:prstGeom>
                    <a:noFill/>
                    <a:ln>
                      <a:noFill/>
                    </a:ln>
                  </pic:spPr>
                </pic:pic>
              </a:graphicData>
            </a:graphic>
          </wp:inline>
        </w:drawing>
      </w:r>
      <w:r>
        <w:t>" ("Верблюжий глаз") на алтайский язык.</w:t>
      </w:r>
    </w:p>
    <w:p w:rsidR="00C86223" w:rsidRDefault="00C86223">
      <w:pPr>
        <w:pStyle w:val="ConsPlusNormal"/>
        <w:spacing w:before="220"/>
        <w:ind w:firstLine="540"/>
        <w:jc w:val="both"/>
      </w:pPr>
      <w:r>
        <w:t>Перевод произведений Б.У. Укачина на другие языки. Творческие и дружеские взаимосвязи писателей малых народов. Труды критиков и литературоведческие исследования.</w:t>
      </w:r>
    </w:p>
    <w:p w:rsidR="00C86223" w:rsidRDefault="00C86223">
      <w:pPr>
        <w:pStyle w:val="ConsPlusNormal"/>
        <w:spacing w:before="220"/>
        <w:ind w:firstLine="540"/>
        <w:jc w:val="both"/>
      </w:pPr>
      <w:r>
        <w:t xml:space="preserve">66.7.1.5. Д.Б. Каинчин. Жизнь и творчество. Тема деревни и города, жизнь простого народа в произведениях, характер простого человека в произведениях писателя. Рассказы "Талкан", "Чеден" ("Изгородь"), "Аба </w:t>
      </w:r>
      <w:r>
        <w:rPr>
          <w:noProof/>
          <w:position w:val="-2"/>
        </w:rPr>
        <w:drawing>
          <wp:inline distT="0" distB="0" distL="0" distR="0">
            <wp:extent cx="636905" cy="176530"/>
            <wp:effectExtent l="0" t="0" r="0" b="0"/>
            <wp:docPr id="4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a:extLst>
                        <a:ext uri="{28A0092B-C50C-407E-A947-70E740481C1C}">
                          <a14:useLocalDpi xmlns:a14="http://schemas.microsoft.com/office/drawing/2010/main" val="0"/>
                        </a:ext>
                      </a:extLst>
                    </a:blip>
                    <a:srcRect/>
                    <a:stretch>
                      <a:fillRect/>
                    </a:stretch>
                  </pic:blipFill>
                  <pic:spPr bwMode="auto">
                    <a:xfrm>
                      <a:off x="0" y="0"/>
                      <a:ext cx="636905" cy="176530"/>
                    </a:xfrm>
                    <a:prstGeom prst="rect">
                      <a:avLst/>
                    </a:prstGeom>
                    <a:noFill/>
                    <a:ln>
                      <a:noFill/>
                    </a:ln>
                  </pic:spPr>
                </pic:pic>
              </a:graphicData>
            </a:graphic>
          </wp:inline>
        </w:drawing>
      </w:r>
      <w:r>
        <w:t xml:space="preserve"> балазы" ("Дочерь черневой тайги") и другие. "Талкан" как умелое изображение внутренних психологических метаморфоз в личности человека. Сопоставление периода военной поры и современного состояния жизни.</w:t>
      </w:r>
    </w:p>
    <w:p w:rsidR="00C86223" w:rsidRDefault="00C86223">
      <w:pPr>
        <w:pStyle w:val="ConsPlusNormal"/>
        <w:spacing w:before="220"/>
        <w:ind w:firstLine="540"/>
        <w:jc w:val="both"/>
      </w:pPr>
      <w:r>
        <w:t>Проза Д.Б. Каинчина. Отражение исторических фактов в повестях "</w:t>
      </w:r>
      <w:r>
        <w:rPr>
          <w:noProof/>
          <w:position w:val="-3"/>
        </w:rPr>
        <w:drawing>
          <wp:inline distT="0" distB="0" distL="0" distR="0">
            <wp:extent cx="834390" cy="178435"/>
            <wp:effectExtent l="0" t="0" r="0" b="0"/>
            <wp:docPr id="4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a:extLst>
                        <a:ext uri="{28A0092B-C50C-407E-A947-70E740481C1C}">
                          <a14:useLocalDpi xmlns:a14="http://schemas.microsoft.com/office/drawing/2010/main" val="0"/>
                        </a:ext>
                      </a:extLst>
                    </a:blip>
                    <a:srcRect/>
                    <a:stretch>
                      <a:fillRect/>
                    </a:stretch>
                  </pic:blipFill>
                  <pic:spPr bwMode="auto">
                    <a:xfrm>
                      <a:off x="0" y="0"/>
                      <a:ext cx="834390" cy="178435"/>
                    </a:xfrm>
                    <a:prstGeom prst="rect">
                      <a:avLst/>
                    </a:prstGeom>
                    <a:noFill/>
                    <a:ln>
                      <a:noFill/>
                    </a:ln>
                  </pic:spPr>
                </pic:pic>
              </a:graphicData>
            </a:graphic>
          </wp:inline>
        </w:drawing>
      </w:r>
      <w:r>
        <w:t xml:space="preserve"> бажы" ("Голова жеребца"), "Кийнимде калыгым" ("За спиной мой народ"), "Jылдыстар когы" ("Пепел звезд") и другое. Тема войны в повести "Адалар jолы" ("Дороги отцов"), постановка полемических </w:t>
      </w:r>
      <w:r>
        <w:lastRenderedPageBreak/>
        <w:t>вопросов в рассказе "Чеден" ("Изгородь").</w:t>
      </w:r>
    </w:p>
    <w:p w:rsidR="00C86223" w:rsidRDefault="00C86223">
      <w:pPr>
        <w:pStyle w:val="ConsPlusNormal"/>
        <w:spacing w:before="220"/>
        <w:ind w:firstLine="540"/>
        <w:jc w:val="both"/>
      </w:pPr>
      <w:r>
        <w:rPr>
          <w:noProof/>
          <w:position w:val="-25"/>
        </w:rPr>
        <w:drawing>
          <wp:inline distT="0" distB="0" distL="0" distR="0">
            <wp:extent cx="5539740" cy="467360"/>
            <wp:effectExtent l="0" t="0" r="0" b="0"/>
            <wp:docPr id="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a:extLst>
                        <a:ext uri="{28A0092B-C50C-407E-A947-70E740481C1C}">
                          <a14:useLocalDpi xmlns:a14="http://schemas.microsoft.com/office/drawing/2010/main" val="0"/>
                        </a:ext>
                      </a:extLst>
                    </a:blip>
                    <a:srcRect/>
                    <a:stretch>
                      <a:fillRect/>
                    </a:stretch>
                  </pic:blipFill>
                  <pic:spPr bwMode="auto">
                    <a:xfrm>
                      <a:off x="0" y="0"/>
                      <a:ext cx="5539740" cy="467360"/>
                    </a:xfrm>
                    <a:prstGeom prst="rect">
                      <a:avLst/>
                    </a:prstGeom>
                    <a:noFill/>
                    <a:ln>
                      <a:noFill/>
                    </a:ln>
                  </pic:spPr>
                </pic:pic>
              </a:graphicData>
            </a:graphic>
          </wp:inline>
        </w:drawing>
      </w:r>
    </w:p>
    <w:p w:rsidR="00C86223" w:rsidRDefault="00C86223">
      <w:pPr>
        <w:pStyle w:val="ConsPlusNormal"/>
        <w:spacing w:before="220"/>
        <w:ind w:firstLine="540"/>
        <w:jc w:val="both"/>
      </w:pPr>
      <w:r>
        <w:t>Переводы Д.Б. Каинчина "Jакшы болзын, Гулсары" ("Прощай, Гулсары") Ч. Айтматова, "</w:t>
      </w:r>
      <w:r>
        <w:rPr>
          <w:noProof/>
        </w:rPr>
        <w:drawing>
          <wp:inline distT="0" distB="0" distL="0" distR="0">
            <wp:extent cx="316865" cy="135890"/>
            <wp:effectExtent l="0" t="0" r="0" b="0"/>
            <wp:docPr id="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a:extLst>
                        <a:ext uri="{28A0092B-C50C-407E-A947-70E740481C1C}">
                          <a14:useLocalDpi xmlns:a14="http://schemas.microsoft.com/office/drawing/2010/main" val="0"/>
                        </a:ext>
                      </a:extLst>
                    </a:blip>
                    <a:srcRect/>
                    <a:stretch>
                      <a:fillRect/>
                    </a:stretch>
                  </pic:blipFill>
                  <pic:spPr bwMode="auto">
                    <a:xfrm>
                      <a:off x="0" y="0"/>
                      <a:ext cx="316865" cy="135890"/>
                    </a:xfrm>
                    <a:prstGeom prst="rect">
                      <a:avLst/>
                    </a:prstGeom>
                    <a:noFill/>
                    <a:ln>
                      <a:noFill/>
                    </a:ln>
                  </pic:spPr>
                </pic:pic>
              </a:graphicData>
            </a:graphic>
          </wp:inline>
        </w:drawing>
      </w:r>
      <w:r>
        <w:t xml:space="preserve"> уул" ("Крепкий мужик") В. Шукшина и других.</w:t>
      </w:r>
    </w:p>
    <w:p w:rsidR="00C86223" w:rsidRDefault="00C86223">
      <w:pPr>
        <w:pStyle w:val="ConsPlusNormal"/>
        <w:spacing w:before="220"/>
        <w:ind w:firstLine="540"/>
        <w:jc w:val="both"/>
      </w:pPr>
      <w:r>
        <w:t>66.7.1.6. Г.В. Кондаков. Жизнь, творчество, литературоведческие труды, переводы. Стихотворения, посвященные Алтаю "Семинский перевал" (перевод на алтайский язык Б.У. Укачина), "Верховье Катуни" (перевод на алтайский язык Э.М. Палкина). Творческие и дружеские взаимосвязи. Литературоведческие труды.</w:t>
      </w:r>
    </w:p>
    <w:p w:rsidR="00C86223" w:rsidRDefault="00C86223">
      <w:pPr>
        <w:pStyle w:val="ConsPlusNormal"/>
        <w:spacing w:before="220"/>
        <w:ind w:firstLine="540"/>
        <w:jc w:val="both"/>
      </w:pPr>
      <w:r>
        <w:rPr>
          <w:noProof/>
          <w:position w:val="-66"/>
        </w:rPr>
        <w:drawing>
          <wp:inline distT="0" distB="0" distL="0" distR="0">
            <wp:extent cx="5539740" cy="988695"/>
            <wp:effectExtent l="0" t="0" r="0" b="0"/>
            <wp:docPr id="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a:extLst>
                        <a:ext uri="{28A0092B-C50C-407E-A947-70E740481C1C}">
                          <a14:useLocalDpi xmlns:a14="http://schemas.microsoft.com/office/drawing/2010/main" val="0"/>
                        </a:ext>
                      </a:extLst>
                    </a:blip>
                    <a:srcRect/>
                    <a:stretch>
                      <a:fillRect/>
                    </a:stretch>
                  </pic:blipFill>
                  <pic:spPr bwMode="auto">
                    <a:xfrm>
                      <a:off x="0" y="0"/>
                      <a:ext cx="5539740" cy="988695"/>
                    </a:xfrm>
                    <a:prstGeom prst="rect">
                      <a:avLst/>
                    </a:prstGeom>
                    <a:noFill/>
                    <a:ln>
                      <a:noFill/>
                    </a:ln>
                  </pic:spPr>
                </pic:pic>
              </a:graphicData>
            </a:graphic>
          </wp:inline>
        </w:drawing>
      </w:r>
    </w:p>
    <w:p w:rsidR="00C86223" w:rsidRDefault="00C86223">
      <w:pPr>
        <w:pStyle w:val="ConsPlusNormal"/>
        <w:spacing w:before="220"/>
        <w:ind w:firstLine="540"/>
        <w:jc w:val="both"/>
      </w:pPr>
      <w:r>
        <w:t>Художественное своеобразие произведений. Главные образы в лирических произведениях. Внутренний мир героев, психологические переживания. Художественные приемы, особенности стихосложения.</w:t>
      </w:r>
    </w:p>
    <w:p w:rsidR="00C86223" w:rsidRDefault="00C86223">
      <w:pPr>
        <w:pStyle w:val="ConsPlusNormal"/>
        <w:spacing w:before="220"/>
        <w:ind w:firstLine="540"/>
        <w:jc w:val="both"/>
      </w:pPr>
      <w:r>
        <w:t>Проза Ш.П. Шатинова. Повесть "Эрjине" ("Драгоценность") и тема детства в произведениях писателя. Переводы Ш.П. Шатинова "В ночь ущербной луны" М. Карима, "Отелло" В. Шекспира, "Запах можжевельника" А. Даржая и других. Перевод произведений Ш.П. Шатинова на другие языки.</w:t>
      </w:r>
    </w:p>
    <w:p w:rsidR="00C86223" w:rsidRDefault="00C86223">
      <w:pPr>
        <w:pStyle w:val="ConsPlusNormal"/>
        <w:spacing w:before="220"/>
        <w:ind w:firstLine="540"/>
        <w:jc w:val="both"/>
      </w:pPr>
      <w:r>
        <w:rPr>
          <w:noProof/>
          <w:position w:val="-87"/>
        </w:rPr>
        <w:drawing>
          <wp:inline distT="0" distB="0" distL="0" distR="0">
            <wp:extent cx="5550535" cy="1249045"/>
            <wp:effectExtent l="0" t="0" r="0" b="0"/>
            <wp:docPr id="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a:extLst>
                        <a:ext uri="{28A0092B-C50C-407E-A947-70E740481C1C}">
                          <a14:useLocalDpi xmlns:a14="http://schemas.microsoft.com/office/drawing/2010/main" val="0"/>
                        </a:ext>
                      </a:extLst>
                    </a:blip>
                    <a:srcRect/>
                    <a:stretch>
                      <a:fillRect/>
                    </a:stretch>
                  </pic:blipFill>
                  <pic:spPr bwMode="auto">
                    <a:xfrm>
                      <a:off x="0" y="0"/>
                      <a:ext cx="5550535" cy="1249045"/>
                    </a:xfrm>
                    <a:prstGeom prst="rect">
                      <a:avLst/>
                    </a:prstGeom>
                    <a:noFill/>
                    <a:ln>
                      <a:noFill/>
                    </a:ln>
                  </pic:spPr>
                </pic:pic>
              </a:graphicData>
            </a:graphic>
          </wp:inline>
        </w:drawing>
      </w:r>
    </w:p>
    <w:p w:rsidR="00C86223" w:rsidRDefault="00C86223">
      <w:pPr>
        <w:pStyle w:val="ConsPlusNormal"/>
        <w:spacing w:before="220"/>
        <w:ind w:firstLine="540"/>
        <w:jc w:val="both"/>
      </w:pPr>
      <w:r>
        <w:t>Поэмы и пьесы, драмы П. Самыка. Поэмы П. Самыка "Сурлай", "Стойбище голубых тюрков".</w:t>
      </w:r>
    </w:p>
    <w:p w:rsidR="00C86223" w:rsidRDefault="00C86223">
      <w:pPr>
        <w:pStyle w:val="ConsPlusNormal"/>
        <w:spacing w:before="220"/>
        <w:ind w:firstLine="540"/>
        <w:jc w:val="both"/>
      </w:pPr>
      <w:r>
        <w:t>Поэма "Алжир". Тема человека и мира в поэме "Алжир".</w:t>
      </w:r>
    </w:p>
    <w:p w:rsidR="00C86223" w:rsidRDefault="00C86223">
      <w:pPr>
        <w:pStyle w:val="ConsPlusNormal"/>
        <w:spacing w:before="220"/>
        <w:ind w:firstLine="540"/>
        <w:jc w:val="both"/>
      </w:pPr>
      <w:r>
        <w:t>Переводы П. Самыка (Стихотворение Н. Хикмета "Дадим шар земной детям"). Переводы произведений М. Кильчичакова. Переводы произведений П. Самыкана другие языки.</w:t>
      </w:r>
    </w:p>
    <w:p w:rsidR="00C86223" w:rsidRDefault="00C86223">
      <w:pPr>
        <w:pStyle w:val="ConsPlusNormal"/>
        <w:spacing w:before="220"/>
        <w:ind w:firstLine="540"/>
        <w:jc w:val="both"/>
      </w:pPr>
      <w:r>
        <w:t>66.7.1.9. К.Ч. Телесов. Жизнь и творчество. Художественные особенности лирики. Стихотворения "Jаш тужына эбиргени" ("Возвращаясь в детство"), "</w:t>
      </w:r>
      <w:r>
        <w:rPr>
          <w:noProof/>
          <w:position w:val="-5"/>
        </w:rPr>
        <w:drawing>
          <wp:inline distT="0" distB="0" distL="0" distR="0">
            <wp:extent cx="712470" cy="208280"/>
            <wp:effectExtent l="0" t="0" r="0" b="0"/>
            <wp:docPr id="4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a:extLst>
                        <a:ext uri="{28A0092B-C50C-407E-A947-70E740481C1C}">
                          <a14:useLocalDpi xmlns:a14="http://schemas.microsoft.com/office/drawing/2010/main" val="0"/>
                        </a:ext>
                      </a:extLst>
                    </a:blip>
                    <a:srcRect/>
                    <a:stretch>
                      <a:fillRect/>
                    </a:stretch>
                  </pic:blipFill>
                  <pic:spPr bwMode="auto">
                    <a:xfrm>
                      <a:off x="0" y="0"/>
                      <a:ext cx="712470" cy="208280"/>
                    </a:xfrm>
                    <a:prstGeom prst="rect">
                      <a:avLst/>
                    </a:prstGeom>
                    <a:noFill/>
                    <a:ln>
                      <a:noFill/>
                    </a:ln>
                  </pic:spPr>
                </pic:pic>
              </a:graphicData>
            </a:graphic>
          </wp:inline>
        </w:drawing>
      </w:r>
      <w:r>
        <w:t xml:space="preserve"> турум" ("Хочу учиться"), "</w:t>
      </w:r>
      <w:r>
        <w:rPr>
          <w:noProof/>
          <w:position w:val="-2"/>
        </w:rPr>
        <w:drawing>
          <wp:inline distT="0" distB="0" distL="0" distR="0">
            <wp:extent cx="931545" cy="167640"/>
            <wp:effectExtent l="0" t="0" r="0" b="0"/>
            <wp:docPr id="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a:extLst>
                        <a:ext uri="{28A0092B-C50C-407E-A947-70E740481C1C}">
                          <a14:useLocalDpi xmlns:a14="http://schemas.microsoft.com/office/drawing/2010/main" val="0"/>
                        </a:ext>
                      </a:extLst>
                    </a:blip>
                    <a:srcRect/>
                    <a:stretch>
                      <a:fillRect/>
                    </a:stretch>
                  </pic:blipFill>
                  <pic:spPr bwMode="auto">
                    <a:xfrm>
                      <a:off x="0" y="0"/>
                      <a:ext cx="931545" cy="167640"/>
                    </a:xfrm>
                    <a:prstGeom prst="rect">
                      <a:avLst/>
                    </a:prstGeom>
                    <a:noFill/>
                    <a:ln>
                      <a:noFill/>
                    </a:ln>
                  </pic:spPr>
                </pic:pic>
              </a:graphicData>
            </a:graphic>
          </wp:inline>
        </w:drawing>
      </w:r>
      <w:r>
        <w:t xml:space="preserve"> jакылтазы" ("Наказ деда") и другие.</w:t>
      </w:r>
    </w:p>
    <w:p w:rsidR="00C86223" w:rsidRDefault="00C86223">
      <w:pPr>
        <w:pStyle w:val="ConsPlusNormal"/>
        <w:spacing w:before="220"/>
        <w:ind w:firstLine="540"/>
        <w:jc w:val="both"/>
      </w:pPr>
      <w:r>
        <w:t>Лирические сборники К.Ч. Телесова. Тема жизни и любви в творчестве писателя.</w:t>
      </w:r>
    </w:p>
    <w:p w:rsidR="00C86223" w:rsidRDefault="00C86223">
      <w:pPr>
        <w:pStyle w:val="ConsPlusNormal"/>
        <w:spacing w:before="220"/>
        <w:ind w:firstLine="540"/>
        <w:jc w:val="both"/>
      </w:pPr>
      <w:r>
        <w:rPr>
          <w:noProof/>
          <w:position w:val="-150"/>
        </w:rPr>
        <w:lastRenderedPageBreak/>
        <w:drawing>
          <wp:inline distT="0" distB="0" distL="0" distR="0">
            <wp:extent cx="5550535" cy="2047875"/>
            <wp:effectExtent l="0" t="0" r="0" b="0"/>
            <wp:docPr id="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a:extLst>
                        <a:ext uri="{28A0092B-C50C-407E-A947-70E740481C1C}">
                          <a14:useLocalDpi xmlns:a14="http://schemas.microsoft.com/office/drawing/2010/main" val="0"/>
                        </a:ext>
                      </a:extLst>
                    </a:blip>
                    <a:srcRect/>
                    <a:stretch>
                      <a:fillRect/>
                    </a:stretch>
                  </pic:blipFill>
                  <pic:spPr bwMode="auto">
                    <a:xfrm>
                      <a:off x="0" y="0"/>
                      <a:ext cx="5550535" cy="2047875"/>
                    </a:xfrm>
                    <a:prstGeom prst="rect">
                      <a:avLst/>
                    </a:prstGeom>
                    <a:noFill/>
                    <a:ln>
                      <a:noFill/>
                    </a:ln>
                  </pic:spPr>
                </pic:pic>
              </a:graphicData>
            </a:graphic>
          </wp:inline>
        </w:drawing>
      </w:r>
    </w:p>
    <w:p w:rsidR="00C86223" w:rsidRDefault="00C86223">
      <w:pPr>
        <w:pStyle w:val="ConsPlusNormal"/>
        <w:spacing w:before="220"/>
        <w:ind w:firstLine="540"/>
        <w:jc w:val="both"/>
      </w:pPr>
      <w:r>
        <w:t>Особенности жанра романа в творчестве К.Ч. Телесова. Роман "Кадын jаскыда" ("Катунь весной"). Отображение исторического пути народа, философские размышления в произведениях.</w:t>
      </w:r>
    </w:p>
    <w:p w:rsidR="00C86223" w:rsidRDefault="00C86223">
      <w:pPr>
        <w:pStyle w:val="ConsPlusNormal"/>
        <w:spacing w:before="220"/>
        <w:ind w:firstLine="540"/>
        <w:jc w:val="both"/>
      </w:pPr>
      <w:r>
        <w:t>Жанр драмы в творчестве К.Ч. Телесова. Драмы "Отчет", "Диалог". Тема сельской жизни в произведениях.</w:t>
      </w:r>
    </w:p>
    <w:p w:rsidR="00C86223" w:rsidRDefault="00C86223">
      <w:pPr>
        <w:pStyle w:val="ConsPlusNormal"/>
        <w:spacing w:before="220"/>
        <w:ind w:firstLine="540"/>
        <w:jc w:val="both"/>
      </w:pPr>
      <w:r>
        <w:t>Переводы произведений на русский язык, творческие и дружеские взаимосвязи. Литературоведческие труды о творчестве писателя.</w:t>
      </w:r>
    </w:p>
    <w:p w:rsidR="00C86223" w:rsidRDefault="00C86223">
      <w:pPr>
        <w:pStyle w:val="ConsPlusNormal"/>
        <w:spacing w:before="220"/>
        <w:ind w:firstLine="540"/>
        <w:jc w:val="both"/>
      </w:pPr>
      <w:r>
        <w:rPr>
          <w:noProof/>
          <w:position w:val="-45"/>
        </w:rPr>
        <w:drawing>
          <wp:inline distT="0" distB="0" distL="0" distR="0">
            <wp:extent cx="5550535" cy="716915"/>
            <wp:effectExtent l="0" t="0" r="0" b="0"/>
            <wp:docPr id="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a:extLst>
                        <a:ext uri="{28A0092B-C50C-407E-A947-70E740481C1C}">
                          <a14:useLocalDpi xmlns:a14="http://schemas.microsoft.com/office/drawing/2010/main" val="0"/>
                        </a:ext>
                      </a:extLst>
                    </a:blip>
                    <a:srcRect/>
                    <a:stretch>
                      <a:fillRect/>
                    </a:stretch>
                  </pic:blipFill>
                  <pic:spPr bwMode="auto">
                    <a:xfrm>
                      <a:off x="0" y="0"/>
                      <a:ext cx="5550535" cy="71691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5"/>
        </w:rPr>
        <w:drawing>
          <wp:inline distT="0" distB="0" distL="0" distR="0">
            <wp:extent cx="5550535" cy="722630"/>
            <wp:effectExtent l="0" t="0" r="0" b="0"/>
            <wp:docPr id="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a:extLst>
                        <a:ext uri="{28A0092B-C50C-407E-A947-70E740481C1C}">
                          <a14:useLocalDpi xmlns:a14="http://schemas.microsoft.com/office/drawing/2010/main" val="0"/>
                        </a:ext>
                      </a:extLst>
                    </a:blip>
                    <a:srcRect/>
                    <a:stretch>
                      <a:fillRect/>
                    </a:stretch>
                  </pic:blipFill>
                  <pic:spPr bwMode="auto">
                    <a:xfrm>
                      <a:off x="0" y="0"/>
                      <a:ext cx="5550535" cy="722630"/>
                    </a:xfrm>
                    <a:prstGeom prst="rect">
                      <a:avLst/>
                    </a:prstGeom>
                    <a:noFill/>
                    <a:ln>
                      <a:noFill/>
                    </a:ln>
                  </pic:spPr>
                </pic:pic>
              </a:graphicData>
            </a:graphic>
          </wp:inline>
        </w:drawing>
      </w:r>
    </w:p>
    <w:p w:rsidR="00C86223" w:rsidRDefault="00C86223">
      <w:pPr>
        <w:pStyle w:val="ConsPlusNormal"/>
        <w:spacing w:before="220"/>
        <w:ind w:firstLine="540"/>
        <w:jc w:val="both"/>
      </w:pPr>
      <w:r>
        <w:t>Поэмы Б.К. Суркашева. Тематика и значение ("Стремление к искусству") (отрывки). Переводы. Сотрудничество с писателями разных народов. Литературоведческие и исследовательские труды о творчестве писателя.</w:t>
      </w:r>
    </w:p>
    <w:p w:rsidR="00C86223" w:rsidRDefault="00C86223">
      <w:pPr>
        <w:pStyle w:val="ConsPlusNormal"/>
        <w:spacing w:before="220"/>
        <w:ind w:firstLine="540"/>
        <w:jc w:val="both"/>
      </w:pPr>
      <w:r>
        <w:rPr>
          <w:noProof/>
          <w:position w:val="-87"/>
        </w:rPr>
        <w:drawing>
          <wp:inline distT="0" distB="0" distL="0" distR="0">
            <wp:extent cx="5539740" cy="1249045"/>
            <wp:effectExtent l="0" t="0" r="0" b="0"/>
            <wp:docPr id="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a:extLst>
                        <a:ext uri="{28A0092B-C50C-407E-A947-70E740481C1C}">
                          <a14:useLocalDpi xmlns:a14="http://schemas.microsoft.com/office/drawing/2010/main" val="0"/>
                        </a:ext>
                      </a:extLst>
                    </a:blip>
                    <a:srcRect/>
                    <a:stretch>
                      <a:fillRect/>
                    </a:stretch>
                  </pic:blipFill>
                  <pic:spPr bwMode="auto">
                    <a:xfrm>
                      <a:off x="0" y="0"/>
                      <a:ext cx="5539740" cy="1249045"/>
                    </a:xfrm>
                    <a:prstGeom prst="rect">
                      <a:avLst/>
                    </a:prstGeom>
                    <a:noFill/>
                    <a:ln>
                      <a:noFill/>
                    </a:ln>
                  </pic:spPr>
                </pic:pic>
              </a:graphicData>
            </a:graphic>
          </wp:inline>
        </w:drawing>
      </w:r>
    </w:p>
    <w:p w:rsidR="00C86223" w:rsidRDefault="00C86223">
      <w:pPr>
        <w:pStyle w:val="ConsPlusNormal"/>
        <w:spacing w:before="220"/>
        <w:ind w:firstLine="540"/>
        <w:jc w:val="both"/>
      </w:pPr>
      <w:r>
        <w:t>66.7.1.12. Б.Я. Бедюров. Жизнь и творчество. Поэт и публицист. Взаимосотрудничество и дружеские связи с писателями других народов. Поэзия Б.Я. Бедюрова. Тема поиска и открытий в лирике. Стихотворения "Кайкамчык телекей" ("Удивительный мир"), "</w:t>
      </w:r>
      <w:r>
        <w:rPr>
          <w:noProof/>
          <w:position w:val="-2"/>
        </w:rPr>
        <w:drawing>
          <wp:inline distT="0" distB="0" distL="0" distR="0">
            <wp:extent cx="787400" cy="172720"/>
            <wp:effectExtent l="0" t="0" r="0" b="0"/>
            <wp:docPr id="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a:extLst>
                        <a:ext uri="{28A0092B-C50C-407E-A947-70E740481C1C}">
                          <a14:useLocalDpi xmlns:a14="http://schemas.microsoft.com/office/drawing/2010/main" val="0"/>
                        </a:ext>
                      </a:extLst>
                    </a:blip>
                    <a:srcRect/>
                    <a:stretch>
                      <a:fillRect/>
                    </a:stretch>
                  </pic:blipFill>
                  <pic:spPr bwMode="auto">
                    <a:xfrm>
                      <a:off x="0" y="0"/>
                      <a:ext cx="787400" cy="172720"/>
                    </a:xfrm>
                    <a:prstGeom prst="rect">
                      <a:avLst/>
                    </a:prstGeom>
                    <a:noFill/>
                    <a:ln>
                      <a:noFill/>
                    </a:ln>
                  </pic:spPr>
                </pic:pic>
              </a:graphicData>
            </a:graphic>
          </wp:inline>
        </w:drawing>
      </w:r>
      <w:r>
        <w:t xml:space="preserve"> jаар" ("На восток") и другие. Художественное своеобразие и особенности поэмы "Эр-Шуну". Развитие жанра публицистики. Вопросы истории, традиций, развитие культуры народа. Сборники литературоведческих статей "Слово об Алтае", "Памятное завещание", "Мудрый богатырь", "Алтай Хангай - вечная Родина" и другие. Вопросы фольклора и литературы, проблемы литературоведения. Статья Б.Я. Бедюрова "Слово о книге". Переводческая деятельность Б.Я. Бедюрова. Критика и литературоведческая деятельность.</w:t>
      </w:r>
    </w:p>
    <w:p w:rsidR="00C86223" w:rsidRDefault="00C86223">
      <w:pPr>
        <w:pStyle w:val="ConsPlusNormal"/>
        <w:spacing w:before="220"/>
        <w:ind w:firstLine="540"/>
        <w:jc w:val="both"/>
      </w:pPr>
      <w:r>
        <w:lastRenderedPageBreak/>
        <w:t>66.7.1.13. Б. Самыков. Основная тематика произведений. Стихотворения и песни: "Аланзыба" ("Не сомневайся"), "Алтайым" ("Мой Алтай").</w:t>
      </w:r>
    </w:p>
    <w:p w:rsidR="00C86223" w:rsidRDefault="00C86223">
      <w:pPr>
        <w:pStyle w:val="ConsPlusNormal"/>
        <w:spacing w:before="220"/>
        <w:ind w:firstLine="540"/>
        <w:jc w:val="both"/>
      </w:pPr>
      <w:r>
        <w:t>66.7.1.14. Д.И. Белеков. Поэзия и песни Д.И. Белекова: "Божогон бо, бу jуу-чак" ("Закончилась ли эта война"), "Орыс кылык-jан) ("Русский характер"), "Гитара" и другие. Особенности драмы, постановка на сцене. Переводы на русский язык. Литературоведческие труды о творчестве писателя.</w:t>
      </w:r>
    </w:p>
    <w:p w:rsidR="00C86223" w:rsidRDefault="00C86223">
      <w:pPr>
        <w:pStyle w:val="ConsPlusNormal"/>
        <w:spacing w:before="220"/>
        <w:ind w:firstLine="540"/>
        <w:jc w:val="both"/>
      </w:pPr>
      <w:r>
        <w:rPr>
          <w:noProof/>
          <w:position w:val="-23"/>
        </w:rPr>
        <w:drawing>
          <wp:inline distT="0" distB="0" distL="0" distR="0">
            <wp:extent cx="5539740" cy="440055"/>
            <wp:effectExtent l="0" t="0" r="0" b="0"/>
            <wp:docPr id="5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a:extLst>
                        <a:ext uri="{28A0092B-C50C-407E-A947-70E740481C1C}">
                          <a14:useLocalDpi xmlns:a14="http://schemas.microsoft.com/office/drawing/2010/main" val="0"/>
                        </a:ext>
                      </a:extLst>
                    </a:blip>
                    <a:srcRect/>
                    <a:stretch>
                      <a:fillRect/>
                    </a:stretch>
                  </pic:blipFill>
                  <pic:spPr bwMode="auto">
                    <a:xfrm>
                      <a:off x="0" y="0"/>
                      <a:ext cx="5539740" cy="44005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4"/>
        </w:rPr>
        <w:drawing>
          <wp:inline distT="0" distB="0" distL="0" distR="0">
            <wp:extent cx="5545455" cy="455930"/>
            <wp:effectExtent l="0" t="0" r="0" b="0"/>
            <wp:docPr id="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a:extLst>
                        <a:ext uri="{28A0092B-C50C-407E-A947-70E740481C1C}">
                          <a14:useLocalDpi xmlns:a14="http://schemas.microsoft.com/office/drawing/2010/main" val="0"/>
                        </a:ext>
                      </a:extLst>
                    </a:blip>
                    <a:srcRect/>
                    <a:stretch>
                      <a:fillRect/>
                    </a:stretch>
                  </pic:blipFill>
                  <pic:spPr bwMode="auto">
                    <a:xfrm>
                      <a:off x="0" y="0"/>
                      <a:ext cx="5545455" cy="455930"/>
                    </a:xfrm>
                    <a:prstGeom prst="rect">
                      <a:avLst/>
                    </a:prstGeom>
                    <a:noFill/>
                    <a:ln>
                      <a:noFill/>
                    </a:ln>
                  </pic:spPr>
                </pic:pic>
              </a:graphicData>
            </a:graphic>
          </wp:inline>
        </w:drawing>
      </w:r>
    </w:p>
    <w:p w:rsidR="00C86223" w:rsidRDefault="00C86223">
      <w:pPr>
        <w:pStyle w:val="ConsPlusNormal"/>
        <w:spacing w:before="220"/>
        <w:ind w:firstLine="540"/>
        <w:jc w:val="both"/>
      </w:pPr>
      <w:r>
        <w:t>66.7.1.16. С.М. Сартакова. Поэзия и проза. Тема материнства в произведениях. Любовная лирика С.М. Сартаковой: "Мен - алтай кыс" ("Я - алтайская девушка"), "Таныш эмес уулга" ("Незнакомому парню"), "</w:t>
      </w:r>
      <w:r>
        <w:rPr>
          <w:noProof/>
        </w:rPr>
        <w:drawing>
          <wp:inline distT="0" distB="0" distL="0" distR="0">
            <wp:extent cx="577215" cy="147320"/>
            <wp:effectExtent l="0" t="0" r="0" b="0"/>
            <wp:docPr id="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a:extLst>
                        <a:ext uri="{28A0092B-C50C-407E-A947-70E740481C1C}">
                          <a14:useLocalDpi xmlns:a14="http://schemas.microsoft.com/office/drawing/2010/main" val="0"/>
                        </a:ext>
                      </a:extLst>
                    </a:blip>
                    <a:srcRect/>
                    <a:stretch>
                      <a:fillRect/>
                    </a:stretch>
                  </pic:blipFill>
                  <pic:spPr bwMode="auto">
                    <a:xfrm>
                      <a:off x="0" y="0"/>
                      <a:ext cx="577215" cy="147320"/>
                    </a:xfrm>
                    <a:prstGeom prst="rect">
                      <a:avLst/>
                    </a:prstGeom>
                    <a:noFill/>
                    <a:ln>
                      <a:noFill/>
                    </a:ln>
                  </pic:spPr>
                </pic:pic>
              </a:graphicData>
            </a:graphic>
          </wp:inline>
        </w:drawing>
      </w:r>
      <w:r>
        <w:t xml:space="preserve"> поэзиям" ("Моя поэзия"), "Калганчы вальс" ("Последний вальс"). Художественные особенности прозы. Стихотворения "Тилим" ("Мой язык"), "Уйат" ("Стыд"), "</w:t>
      </w:r>
      <w:r>
        <w:rPr>
          <w:noProof/>
          <w:position w:val="-6"/>
        </w:rPr>
        <w:drawing>
          <wp:inline distT="0" distB="0" distL="0" distR="0">
            <wp:extent cx="471805" cy="220345"/>
            <wp:effectExtent l="0" t="0" r="0" b="0"/>
            <wp:docPr id="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("Жизнь") и другие. Литературоведческие труды о творчестве писателя.</w:t>
      </w:r>
    </w:p>
    <w:p w:rsidR="00C86223" w:rsidRDefault="00C86223">
      <w:pPr>
        <w:pStyle w:val="ConsPlusNormal"/>
        <w:spacing w:before="220"/>
        <w:ind w:firstLine="540"/>
        <w:jc w:val="both"/>
      </w:pPr>
      <w:r>
        <w:t>66.7.2. Алтайская литература на рубеже веков (конец XX - начало XXI века).</w:t>
      </w:r>
    </w:p>
    <w:p w:rsidR="00C86223" w:rsidRDefault="00C86223">
      <w:pPr>
        <w:pStyle w:val="ConsPlusNormal"/>
        <w:spacing w:before="220"/>
        <w:ind w:firstLine="540"/>
        <w:jc w:val="both"/>
      </w:pPr>
      <w:r>
        <w:t>Алтайская литература на рубеже веков, проблематика произведений. Двуязычие в творчестве писателей и поэтов. Традиции и новаторство в литературе рубежа веков. Новый литературный опыт писателей и поэтов, новые жанры, публицистика и полемика. Реализм и историзм в произведениях.</w:t>
      </w:r>
    </w:p>
    <w:p w:rsidR="00C86223" w:rsidRDefault="00C86223">
      <w:pPr>
        <w:pStyle w:val="ConsPlusNormal"/>
        <w:spacing w:before="220"/>
        <w:ind w:firstLine="540"/>
        <w:jc w:val="both"/>
      </w:pPr>
      <w:r>
        <w:t>Литература рубежа веков и сотрудничество писателей и поэтов разных народов. Переводческая деятельность. Влияние восточных и западных литературных направлений на литературу Горного Алтая.</w:t>
      </w:r>
    </w:p>
    <w:p w:rsidR="00C86223" w:rsidRDefault="00C86223">
      <w:pPr>
        <w:pStyle w:val="ConsPlusNormal"/>
        <w:spacing w:before="220"/>
        <w:ind w:firstLine="540"/>
        <w:jc w:val="both"/>
      </w:pPr>
      <w:r>
        <w:t>66.7.2.1. Т.Б. Шинжин. Жизнь и творчество. Художественные особенности произведений писателя.</w:t>
      </w:r>
    </w:p>
    <w:p w:rsidR="00C86223" w:rsidRDefault="00C86223">
      <w:pPr>
        <w:pStyle w:val="ConsPlusNormal"/>
        <w:spacing w:before="220"/>
        <w:ind w:firstLine="540"/>
        <w:jc w:val="both"/>
      </w:pPr>
      <w:r>
        <w:t>66.7.2.2. А.М. Самунов. Сборники стихотворений "Салымым кылдары" ("Струны моей жизни"), "Ойгор ойрот энчизи" ("Мудрое ойротское наследие"). Стихотворения "Jедим" ("Достижение"), "Очок" ("Очаг"). Основная тематика.</w:t>
      </w:r>
    </w:p>
    <w:p w:rsidR="00C86223" w:rsidRDefault="00C86223">
      <w:pPr>
        <w:pStyle w:val="ConsPlusNormal"/>
        <w:spacing w:before="220"/>
        <w:ind w:firstLine="540"/>
        <w:jc w:val="both"/>
      </w:pPr>
      <w:r>
        <w:t>66.7.2.3. Г.К. Елемова. Жизнь и творчество. Стихотворения "Алтайым" ("Мой Алтай"), "Агару олjо" ("Священный плен"), "</w:t>
      </w:r>
      <w:r>
        <w:rPr>
          <w:noProof/>
          <w:position w:val="-6"/>
        </w:rPr>
        <w:drawing>
          <wp:inline distT="0" distB="0" distL="0" distR="0">
            <wp:extent cx="408940" cy="220345"/>
            <wp:effectExtent l="0" t="0" r="0" b="0"/>
            <wp:docPr id="5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408940" cy="220345"/>
                    </a:xfrm>
                    <a:prstGeom prst="rect">
                      <a:avLst/>
                    </a:prstGeom>
                    <a:noFill/>
                    <a:ln>
                      <a:noFill/>
                    </a:ln>
                  </pic:spPr>
                </pic:pic>
              </a:graphicData>
            </a:graphic>
          </wp:inline>
        </w:drawing>
      </w:r>
      <w:r>
        <w:t xml:space="preserve"> келин" ("Тюркская женщина") и другие. Литературоведческие труды о творчестве писателя.</w:t>
      </w:r>
    </w:p>
    <w:p w:rsidR="00C86223" w:rsidRDefault="00C86223">
      <w:pPr>
        <w:pStyle w:val="ConsPlusNormal"/>
        <w:spacing w:before="220"/>
        <w:ind w:firstLine="540"/>
        <w:jc w:val="both"/>
      </w:pPr>
      <w:r>
        <w:t>66.7.2.4. Н.Б. Бельчекова. Жизнь и творчество. Рассказы и повести. Повесть "Турна туу" ("Гора Журавль"), Литературоведческие труды о творчестве писателя.</w:t>
      </w:r>
    </w:p>
    <w:p w:rsidR="00C86223" w:rsidRDefault="00C86223">
      <w:pPr>
        <w:pStyle w:val="ConsPlusNormal"/>
        <w:spacing w:before="220"/>
        <w:ind w:firstLine="540"/>
        <w:jc w:val="both"/>
      </w:pPr>
      <w:r>
        <w:t xml:space="preserve">66.7.2.5. Б.К. Бурмалов. Жизнь и творчество. Тема малой Родины в лирике. Стихотворения "Алтайым - ару кабайым" ("Мой Алтай - священная колыбель"), "Jебрен корымдар" ("Древние курганы"), "Баштапкы </w:t>
      </w:r>
      <w:r>
        <w:rPr>
          <w:noProof/>
          <w:position w:val="-5"/>
        </w:rPr>
        <w:drawing>
          <wp:inline distT="0" distB="0" distL="0" distR="0">
            <wp:extent cx="419100" cy="209550"/>
            <wp:effectExtent l="0" t="0" r="0" b="0"/>
            <wp:docPr id="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a:ln>
                      <a:noFill/>
                    </a:ln>
                  </pic:spPr>
                </pic:pic>
              </a:graphicData>
            </a:graphic>
          </wp:inline>
        </w:drawing>
      </w:r>
      <w:r>
        <w:t>" ("Первая любовь"). Литературоведческие труды о творчестве писателя.</w:t>
      </w:r>
    </w:p>
    <w:p w:rsidR="00C86223" w:rsidRDefault="00C86223">
      <w:pPr>
        <w:pStyle w:val="ConsPlusNormal"/>
        <w:spacing w:before="220"/>
        <w:ind w:firstLine="540"/>
        <w:jc w:val="both"/>
      </w:pPr>
      <w:r>
        <w:t xml:space="preserve">66.7.2.6. Ч. Еремзеев. Художественные особенности стихотворений. Пародии и эпиграммы ("Поэзия ла </w:t>
      </w:r>
      <w:r>
        <w:rPr>
          <w:noProof/>
          <w:position w:val="-2"/>
        </w:rPr>
        <w:drawing>
          <wp:inline distT="0" distB="0" distL="0" distR="0">
            <wp:extent cx="438150" cy="172720"/>
            <wp:effectExtent l="0" t="0" r="0" b="0"/>
            <wp:docPr id="5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a:extLst>
                        <a:ext uri="{28A0092B-C50C-407E-A947-70E740481C1C}">
                          <a14:useLocalDpi xmlns:a14="http://schemas.microsoft.com/office/drawing/2010/main" val="0"/>
                        </a:ext>
                      </a:extLst>
                    </a:blip>
                    <a:srcRect/>
                    <a:stretch>
                      <a:fillRect/>
                    </a:stretch>
                  </pic:blipFill>
                  <pic:spPr bwMode="auto">
                    <a:xfrm>
                      <a:off x="0" y="0"/>
                      <a:ext cx="438150" cy="172720"/>
                    </a:xfrm>
                    <a:prstGeom prst="rect">
                      <a:avLst/>
                    </a:prstGeom>
                    <a:noFill/>
                    <a:ln>
                      <a:noFill/>
                    </a:ln>
                  </pic:spPr>
                </pic:pic>
              </a:graphicData>
            </a:graphic>
          </wp:inline>
        </w:drawing>
      </w:r>
      <w:r>
        <w:t xml:space="preserve">" ("Поэзия и жизнь"), "Койчы </w:t>
      </w:r>
      <w:r>
        <w:rPr>
          <w:noProof/>
        </w:rPr>
        <w:drawing>
          <wp:inline distT="0" distB="0" distL="0" distR="0">
            <wp:extent cx="630555" cy="146685"/>
            <wp:effectExtent l="0" t="0" r="0" b="0"/>
            <wp:docPr id="5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a:extLst>
                        <a:ext uri="{28A0092B-C50C-407E-A947-70E740481C1C}">
                          <a14:useLocalDpi xmlns:a14="http://schemas.microsoft.com/office/drawing/2010/main" val="0"/>
                        </a:ext>
                      </a:extLst>
                    </a:blip>
                    <a:srcRect/>
                    <a:stretch>
                      <a:fillRect/>
                    </a:stretch>
                  </pic:blipFill>
                  <pic:spPr bwMode="auto">
                    <a:xfrm>
                      <a:off x="0" y="0"/>
                      <a:ext cx="630555" cy="146685"/>
                    </a:xfrm>
                    <a:prstGeom prst="rect">
                      <a:avLst/>
                    </a:prstGeom>
                    <a:noFill/>
                    <a:ln>
                      <a:noFill/>
                    </a:ln>
                  </pic:spPr>
                </pic:pic>
              </a:graphicData>
            </a:graphic>
          </wp:inline>
        </w:drawing>
      </w:r>
      <w:r>
        <w:t xml:space="preserve"> каруу ("Ответ пастушки"). Литературоведческие труды о творчестве писателя.</w:t>
      </w:r>
    </w:p>
    <w:p w:rsidR="00C86223" w:rsidRDefault="00C86223">
      <w:pPr>
        <w:pStyle w:val="ConsPlusNormal"/>
        <w:spacing w:before="220"/>
        <w:ind w:firstLine="540"/>
        <w:jc w:val="both"/>
      </w:pPr>
      <w:r>
        <w:t>66.7.2.7. Рассказы Э. Телесова ("Опасность всегда рядом"),</w:t>
      </w:r>
    </w:p>
    <w:p w:rsidR="00C86223" w:rsidRDefault="00C86223">
      <w:pPr>
        <w:pStyle w:val="ConsPlusNormal"/>
        <w:spacing w:before="220"/>
        <w:ind w:firstLine="540"/>
        <w:jc w:val="both"/>
      </w:pPr>
      <w:r>
        <w:lastRenderedPageBreak/>
        <w:t>66.7.2.8. Лирика и проза К. Ельдеповой.</w:t>
      </w:r>
    </w:p>
    <w:p w:rsidR="00C86223" w:rsidRDefault="00C86223">
      <w:pPr>
        <w:pStyle w:val="ConsPlusNormal"/>
        <w:spacing w:before="220"/>
        <w:ind w:firstLine="540"/>
        <w:jc w:val="both"/>
      </w:pPr>
      <w:r>
        <w:t>66.7.2.9. Творчество К. Кергилова.</w:t>
      </w:r>
    </w:p>
    <w:p w:rsidR="00C86223" w:rsidRDefault="00C86223">
      <w:pPr>
        <w:pStyle w:val="ConsPlusNormal"/>
        <w:spacing w:before="220"/>
        <w:ind w:firstLine="540"/>
        <w:jc w:val="both"/>
      </w:pPr>
      <w:r>
        <w:t>66.7.2.10. Лирика О. Тадинова.</w:t>
      </w:r>
    </w:p>
    <w:p w:rsidR="00C86223" w:rsidRDefault="00C86223">
      <w:pPr>
        <w:pStyle w:val="ConsPlusNormal"/>
        <w:spacing w:before="220"/>
        <w:ind w:firstLine="540"/>
        <w:jc w:val="both"/>
      </w:pPr>
      <w:r>
        <w:t>66.7.2.11. Лирика и проза Д. Унуковой.</w:t>
      </w:r>
    </w:p>
    <w:p w:rsidR="00C86223" w:rsidRDefault="00C86223">
      <w:pPr>
        <w:pStyle w:val="ConsPlusNormal"/>
        <w:spacing w:before="220"/>
        <w:ind w:firstLine="540"/>
        <w:jc w:val="both"/>
      </w:pPr>
      <w:r>
        <w:t>66.7.3. Новейшая алтайская литература (первое десятилетие XXI века).</w:t>
      </w:r>
    </w:p>
    <w:p w:rsidR="00C86223" w:rsidRDefault="00C86223">
      <w:pPr>
        <w:pStyle w:val="ConsPlusNormal"/>
        <w:spacing w:before="220"/>
        <w:ind w:firstLine="540"/>
        <w:jc w:val="both"/>
      </w:pPr>
      <w:r>
        <w:t>Ознакомление с новейшей литературой. Тема мира глазами молодежи. Художественное своеобразие произведений последних десятилетий. Проблематика и полемические вопросы современности в произведениях.</w:t>
      </w:r>
    </w:p>
    <w:p w:rsidR="00C86223" w:rsidRDefault="00C86223">
      <w:pPr>
        <w:pStyle w:val="ConsPlusNormal"/>
        <w:spacing w:before="220"/>
        <w:ind w:firstLine="540"/>
        <w:jc w:val="both"/>
      </w:pPr>
      <w:r>
        <w:t>66.7.3.1. К. Ельдепова. Лирика и женская проза. Тема любви, жизни в произведениях. Литературоведческие труды о творчестве писателя.</w:t>
      </w:r>
    </w:p>
    <w:p w:rsidR="00C86223" w:rsidRDefault="00C86223">
      <w:pPr>
        <w:pStyle w:val="ConsPlusNormal"/>
        <w:spacing w:before="220"/>
        <w:ind w:firstLine="540"/>
        <w:jc w:val="both"/>
      </w:pPr>
      <w:r>
        <w:t>66.7.3.2. К. Кергилов. Тема жизни, безответной любви, тайных внутренних переживаний человека. Литературоведческие труды о творчестве писателя.</w:t>
      </w:r>
    </w:p>
    <w:p w:rsidR="00C86223" w:rsidRDefault="00C86223">
      <w:pPr>
        <w:pStyle w:val="ConsPlusNormal"/>
        <w:spacing w:before="220"/>
        <w:ind w:firstLine="540"/>
        <w:jc w:val="both"/>
      </w:pPr>
      <w:r>
        <w:t>66.7.3.3. О. Тадинов. Лирика, песни, переводы. Рассуждения поэта о дне сегодняшнем и истории народа. Литературоведческие труды о творчестве писателя.</w:t>
      </w:r>
    </w:p>
    <w:p w:rsidR="00C86223" w:rsidRDefault="00C86223">
      <w:pPr>
        <w:pStyle w:val="ConsPlusNormal"/>
        <w:spacing w:before="220"/>
        <w:ind w:firstLine="540"/>
        <w:jc w:val="both"/>
      </w:pPr>
      <w:r>
        <w:t>66.7.3.4. З. Топчина. Лирика и проза. "Темир эжик" ("Железная дверь"). Тема семейного счастья, материнской доли. Образ женщины в литературе. Литературоведческие труды о творчестве писателя.</w:t>
      </w:r>
    </w:p>
    <w:p w:rsidR="00C86223" w:rsidRDefault="00C86223">
      <w:pPr>
        <w:pStyle w:val="ConsPlusNormal"/>
        <w:spacing w:before="220"/>
        <w:ind w:firstLine="540"/>
        <w:jc w:val="both"/>
      </w:pPr>
      <w:r>
        <w:t xml:space="preserve">66.7.3.5. Д. Унукова. Художественное своеобразие лирики и прозы писателя. </w:t>
      </w:r>
      <w:r>
        <w:rPr>
          <w:noProof/>
          <w:position w:val="-3"/>
        </w:rPr>
        <w:drawing>
          <wp:inline distT="0" distB="0" distL="0" distR="0">
            <wp:extent cx="1173480" cy="187960"/>
            <wp:effectExtent l="0" t="0" r="0" b="0"/>
            <wp:docPr id="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a:extLst>
                        <a:ext uri="{28A0092B-C50C-407E-A947-70E740481C1C}">
                          <a14:useLocalDpi xmlns:a14="http://schemas.microsoft.com/office/drawing/2010/main" val="0"/>
                        </a:ext>
                      </a:extLst>
                    </a:blip>
                    <a:srcRect/>
                    <a:stretch>
                      <a:fillRect/>
                    </a:stretch>
                  </pic:blipFill>
                  <pic:spPr bwMode="auto">
                    <a:xfrm>
                      <a:off x="0" y="0"/>
                      <a:ext cx="1173480" cy="187960"/>
                    </a:xfrm>
                    <a:prstGeom prst="rect">
                      <a:avLst/>
                    </a:prstGeom>
                    <a:noFill/>
                    <a:ln>
                      <a:noFill/>
                    </a:ln>
                  </pic:spPr>
                </pic:pic>
              </a:graphicData>
            </a:graphic>
          </wp:inline>
        </w:drawing>
      </w:r>
      <w:r>
        <w:t xml:space="preserve"> ("Жизнь как море")", "Айачы - улыбка бога". Литературоведческие труды о творчестве писателя.</w:t>
      </w:r>
    </w:p>
    <w:p w:rsidR="00C86223" w:rsidRDefault="00C86223">
      <w:pPr>
        <w:pStyle w:val="ConsPlusNormal"/>
        <w:ind w:firstLine="540"/>
        <w:jc w:val="both"/>
      </w:pPr>
    </w:p>
    <w:p w:rsidR="00C86223" w:rsidRDefault="00C86223">
      <w:pPr>
        <w:pStyle w:val="ConsPlusTitle"/>
        <w:ind w:firstLine="540"/>
        <w:jc w:val="both"/>
        <w:outlineLvl w:val="3"/>
      </w:pPr>
      <w:r>
        <w:t>66.8. Планируемые результаты освоения программы по родной (алтайской) литературе на уровне среднего общего образования.</w:t>
      </w:r>
    </w:p>
    <w:p w:rsidR="00C86223" w:rsidRDefault="00C86223">
      <w:pPr>
        <w:pStyle w:val="ConsPlusNormal"/>
        <w:spacing w:before="220"/>
        <w:ind w:firstLine="540"/>
        <w:jc w:val="both"/>
      </w:pPr>
      <w:r>
        <w:t>66.8.1. В результате изучения родной (алтайской)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lastRenderedPageBreak/>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(алтайского) языка и родной (алтайской) литературы, истории, культуры Российской Федерации, своего края в контексте изучения произведений алтайской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алтайской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(алтайской)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 xml:space="preserve">активное неприятие вредных привычек и иных форм причинения вреда физическому и </w:t>
      </w:r>
      <w:r>
        <w:lastRenderedPageBreak/>
        <w:t>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алтайской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66.8.2.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 xml:space="preserve">самосознания, включающего способность понимать свое эмоциональное состояние, видеть </w:t>
      </w:r>
      <w:r>
        <w:lastRenderedPageBreak/>
        <w:t>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66.8.3. В результате изучения родной (алтайской)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66.8.3.1.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66.8.3.2.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(алтайской)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66.8.3.3. У обучающегося будут сформированы сформированы умения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(алтайской)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66.8.3.4.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(алтайской)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66.8.3.5.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 xml:space="preserve">самостоятельно осуществлять познавательную деятельность, выявлять проблемы, ставить и </w:t>
      </w:r>
      <w:r>
        <w:lastRenderedPageBreak/>
        <w:t>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(алтайской)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алтайской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66.8.3.6.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66.8.3.7. У обучающегося будут сформированы сформированы умения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66.8.3.8.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lastRenderedPageBreak/>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(алтайской)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66.8.4. Предметные результаты изучения родной (алтайской) литературы. К концу обучения в 10 классе обучающийся научится:</w:t>
      </w:r>
    </w:p>
    <w:p w:rsidR="00C86223" w:rsidRDefault="00C86223">
      <w:pPr>
        <w:pStyle w:val="ConsPlusNormal"/>
        <w:spacing w:before="220"/>
        <w:ind w:firstLine="540"/>
        <w:jc w:val="both"/>
      </w:pPr>
      <w:r>
        <w:t>описывать жизненный путь и творчество писателя (предложенного или по выбору), литературу определенного периода, приводя сравнения и оценивая произведения, воспроизводить отдельные отрывки наизусть;</w:t>
      </w:r>
    </w:p>
    <w:p w:rsidR="00C86223" w:rsidRDefault="00C86223">
      <w:pPr>
        <w:pStyle w:val="ConsPlusNormal"/>
        <w:spacing w:before="220"/>
        <w:ind w:firstLine="540"/>
        <w:jc w:val="both"/>
      </w:pPr>
      <w:r>
        <w:t>определять принадлежность художественного произведения к одному из литературных родов и жанров, находить черты, присущие литературе этого периода;</w:t>
      </w:r>
    </w:p>
    <w:p w:rsidR="00C86223" w:rsidRDefault="00C86223">
      <w:pPr>
        <w:pStyle w:val="ConsPlusNormal"/>
        <w:spacing w:before="220"/>
        <w:ind w:firstLine="540"/>
        <w:jc w:val="both"/>
      </w:pPr>
      <w:r>
        <w:t>выделять главные особенности творчества писателя, обосновав свою точку зрения;</w:t>
      </w:r>
    </w:p>
    <w:p w:rsidR="00C86223" w:rsidRDefault="00C86223">
      <w:pPr>
        <w:pStyle w:val="ConsPlusNormal"/>
        <w:spacing w:before="220"/>
        <w:ind w:firstLine="540"/>
        <w:jc w:val="both"/>
      </w:pPr>
      <w:r>
        <w:t>понимать связь литературного произведения с явлениями общественной и культурной жизни;</w:t>
      </w:r>
    </w:p>
    <w:p w:rsidR="00C86223" w:rsidRDefault="00C86223">
      <w:pPr>
        <w:pStyle w:val="ConsPlusNormal"/>
        <w:spacing w:before="220"/>
        <w:ind w:firstLine="540"/>
        <w:jc w:val="both"/>
      </w:pPr>
      <w:r>
        <w:t>выделять в литературном произведении общечеловеческие и конкретно-исторические ценности, "сквозные" и "вечные" проблемы;</w:t>
      </w:r>
    </w:p>
    <w:p w:rsidR="00C86223" w:rsidRDefault="00C86223">
      <w:pPr>
        <w:pStyle w:val="ConsPlusNormal"/>
        <w:spacing w:before="220"/>
        <w:ind w:firstLine="540"/>
        <w:jc w:val="both"/>
      </w:pPr>
      <w:r>
        <w:t>пересказывать содержание литературного произведения, описанных в нем событий и характеров, оценивать, сопоставлять с другими произведениями; рассказывать о литературе отдельных периодов, обобщая полученные сведения;</w:t>
      </w:r>
    </w:p>
    <w:p w:rsidR="00C86223" w:rsidRDefault="00C86223">
      <w:pPr>
        <w:pStyle w:val="ConsPlusNormal"/>
        <w:spacing w:before="220"/>
        <w:ind w:firstLine="540"/>
        <w:jc w:val="both"/>
      </w:pPr>
      <w:r>
        <w:t>пользоваться материалами периодической печати;</w:t>
      </w:r>
    </w:p>
    <w:p w:rsidR="00C86223" w:rsidRDefault="00C86223">
      <w:pPr>
        <w:pStyle w:val="ConsPlusNormal"/>
        <w:spacing w:before="220"/>
        <w:ind w:firstLine="540"/>
        <w:jc w:val="both"/>
      </w:pPr>
      <w:r>
        <w:t>осмысленно и выразительно читать художественные произведения различных жанров;</w:t>
      </w:r>
    </w:p>
    <w:p w:rsidR="00C86223" w:rsidRDefault="00C86223">
      <w:pPr>
        <w:pStyle w:val="ConsPlusNormal"/>
        <w:spacing w:before="220"/>
        <w:ind w:firstLine="540"/>
        <w:jc w:val="both"/>
      </w:pPr>
      <w:r>
        <w:t>писать сочинения по литературным произведениям, на тему творчества писателя, о литературе отдельного периода и о национальной литературе в целом, основываясь на собственных взглядах, чувствах и личном опыте;</w:t>
      </w:r>
    </w:p>
    <w:p w:rsidR="00C86223" w:rsidRDefault="00C86223">
      <w:pPr>
        <w:pStyle w:val="ConsPlusNormal"/>
        <w:spacing w:before="220"/>
        <w:ind w:firstLine="540"/>
        <w:jc w:val="both"/>
      </w:pPr>
      <w:r>
        <w:t>самостоятельно находить ответы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w:t>
      </w:r>
    </w:p>
    <w:p w:rsidR="00C86223" w:rsidRDefault="00C86223">
      <w:pPr>
        <w:pStyle w:val="ConsPlusNormal"/>
        <w:spacing w:before="220"/>
        <w:ind w:firstLine="540"/>
        <w:jc w:val="both"/>
      </w:pPr>
      <w:r>
        <w:t>видеть ассоциативные связи между литературным произведением и другими текстами, в том числе произведениями других жанров искусства;</w:t>
      </w:r>
    </w:p>
    <w:p w:rsidR="00C86223" w:rsidRDefault="00C86223">
      <w:pPr>
        <w:pStyle w:val="ConsPlusNormal"/>
        <w:spacing w:before="220"/>
        <w:ind w:firstLine="540"/>
        <w:jc w:val="both"/>
      </w:pPr>
      <w:r>
        <w:t>проводить полный анализ литературного текста;</w:t>
      </w:r>
    </w:p>
    <w:p w:rsidR="00C86223" w:rsidRDefault="00C86223">
      <w:pPr>
        <w:pStyle w:val="ConsPlusNormal"/>
        <w:spacing w:before="220"/>
        <w:ind w:firstLine="540"/>
        <w:jc w:val="both"/>
      </w:pPr>
      <w:r>
        <w:t>основам переводческой деятельности (на примере художественных текстов);</w:t>
      </w:r>
    </w:p>
    <w:p w:rsidR="00C86223" w:rsidRDefault="00C86223">
      <w:pPr>
        <w:pStyle w:val="ConsPlusNormal"/>
        <w:spacing w:before="220"/>
        <w:ind w:firstLine="540"/>
        <w:jc w:val="both"/>
      </w:pPr>
      <w:r>
        <w:t>сравнивать проблематику и тематику различных произведений, определять их особенности;</w:t>
      </w:r>
    </w:p>
    <w:p w:rsidR="00C86223" w:rsidRDefault="00C86223">
      <w:pPr>
        <w:pStyle w:val="ConsPlusNormal"/>
        <w:spacing w:before="220"/>
        <w:ind w:firstLine="540"/>
        <w:jc w:val="both"/>
      </w:pPr>
      <w:r>
        <w:t>сравнивать творчество и отдельные произведения конкретных писателей, определять и давать оценку их общим и различным сторонам;</w:t>
      </w:r>
    </w:p>
    <w:p w:rsidR="00C86223" w:rsidRDefault="00C86223">
      <w:pPr>
        <w:pStyle w:val="ConsPlusNormal"/>
        <w:spacing w:before="220"/>
        <w:ind w:firstLine="540"/>
        <w:jc w:val="both"/>
      </w:pPr>
      <w:r>
        <w:t>сравнивать схожие по тематике произведения алтайской, русской (или других народов) литератур, выделять национальные особенности;</w:t>
      </w:r>
    </w:p>
    <w:p w:rsidR="00C86223" w:rsidRDefault="00C86223">
      <w:pPr>
        <w:pStyle w:val="ConsPlusNormal"/>
        <w:spacing w:before="220"/>
        <w:ind w:firstLine="540"/>
        <w:jc w:val="both"/>
      </w:pPr>
      <w:r>
        <w:lastRenderedPageBreak/>
        <w:t>оценивать место и роль алтайской литературы в мировом литературном процессе;</w:t>
      </w:r>
    </w:p>
    <w:p w:rsidR="00C86223" w:rsidRDefault="00C86223">
      <w:pPr>
        <w:pStyle w:val="ConsPlusNormal"/>
        <w:spacing w:before="220"/>
        <w:ind w:firstLine="540"/>
        <w:jc w:val="both"/>
      </w:pPr>
      <w:r>
        <w:t>понимать образную природу искусства слова;</w:t>
      </w:r>
    </w:p>
    <w:p w:rsidR="00C86223" w:rsidRDefault="00C86223">
      <w:pPr>
        <w:pStyle w:val="ConsPlusNormal"/>
        <w:spacing w:before="220"/>
        <w:ind w:firstLine="540"/>
        <w:jc w:val="both"/>
      </w:pPr>
      <w:r>
        <w:t>объяснять основные закономерности литературно-исторического процесса и основные качества литературных направлений и явлений алтайской литературы;</w:t>
      </w:r>
    </w:p>
    <w:p w:rsidR="00C86223" w:rsidRDefault="00C86223">
      <w:pPr>
        <w:pStyle w:val="ConsPlusNormal"/>
        <w:spacing w:before="220"/>
        <w:ind w:firstLine="540"/>
        <w:jc w:val="both"/>
      </w:pPr>
      <w:r>
        <w:t>владеть основными теоретико-литературными понятиями;</w:t>
      </w:r>
    </w:p>
    <w:p w:rsidR="00C86223" w:rsidRDefault="00C86223">
      <w:pPr>
        <w:pStyle w:val="ConsPlusNormal"/>
        <w:spacing w:before="220"/>
        <w:ind w:firstLine="540"/>
        <w:jc w:val="both"/>
      </w:pPr>
      <w:r>
        <w:t>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C86223" w:rsidRDefault="00C86223">
      <w:pPr>
        <w:pStyle w:val="ConsPlusNormal"/>
        <w:spacing w:before="220"/>
        <w:ind w:firstLine="540"/>
        <w:jc w:val="both"/>
      </w:pPr>
      <w:r>
        <w:t>сопоставлять литературные произведения, относящиеся к одному и тому же и к разным литературным периодам;</w:t>
      </w:r>
    </w:p>
    <w:p w:rsidR="00C86223" w:rsidRDefault="00C86223">
      <w:pPr>
        <w:pStyle w:val="ConsPlusNormal"/>
        <w:spacing w:before="220"/>
        <w:ind w:firstLine="540"/>
        <w:jc w:val="both"/>
      </w:pPr>
      <w:r>
        <w:t>выполнять творческие работы различного характера по изученному произведению;</w:t>
      </w:r>
    </w:p>
    <w:p w:rsidR="00C86223" w:rsidRDefault="00C86223">
      <w:pPr>
        <w:pStyle w:val="ConsPlusNormal"/>
        <w:spacing w:before="220"/>
        <w:ind w:firstLine="540"/>
        <w:jc w:val="both"/>
      </w:pPr>
      <w:r>
        <w:t>извлекать из различных источников, систематизировать и анализировать материал на определенную тему по творческому наследию писателей и поэтов, передавать его в устной форме;</w:t>
      </w:r>
    </w:p>
    <w:p w:rsidR="00C86223" w:rsidRDefault="00C86223">
      <w:pPr>
        <w:pStyle w:val="ConsPlusNormal"/>
        <w:spacing w:before="220"/>
        <w:ind w:firstLine="540"/>
        <w:jc w:val="both"/>
      </w:pPr>
      <w:r>
        <w:t>соблюдать в практике устного речевого общения основные орфоэпические, лексические, грамматические нормы современного алтайского литературного языка; стилистически корректно использовать лексику и фразеологию, правила речевого этикета;</w:t>
      </w:r>
    </w:p>
    <w:p w:rsidR="00C86223" w:rsidRDefault="00C86223">
      <w:pPr>
        <w:pStyle w:val="ConsPlusNormal"/>
        <w:spacing w:before="220"/>
        <w:ind w:firstLine="540"/>
        <w:jc w:val="both"/>
      </w:pPr>
      <w:r>
        <w:t>составлять аннотации, тезисы выступления, конспекты.</w:t>
      </w:r>
    </w:p>
    <w:p w:rsidR="00C86223" w:rsidRDefault="00C86223">
      <w:pPr>
        <w:pStyle w:val="ConsPlusNormal"/>
        <w:spacing w:before="220"/>
        <w:ind w:firstLine="540"/>
        <w:jc w:val="both"/>
      </w:pPr>
      <w:r>
        <w:t>66.8.5. Предметные результаты изучения родной (алтайской) литературы.</w:t>
      </w:r>
    </w:p>
    <w:p w:rsidR="00C86223" w:rsidRDefault="00C86223">
      <w:pPr>
        <w:pStyle w:val="ConsPlusNormal"/>
        <w:spacing w:before="220"/>
        <w:ind w:firstLine="540"/>
        <w:jc w:val="both"/>
      </w:pPr>
      <w:r>
        <w:t>К концу обучения в 11 классе обучающийся научится:</w:t>
      </w:r>
    </w:p>
    <w:p w:rsidR="00C86223" w:rsidRDefault="00C86223">
      <w:pPr>
        <w:pStyle w:val="ConsPlusNormal"/>
        <w:spacing w:before="220"/>
        <w:ind w:firstLine="540"/>
        <w:jc w:val="both"/>
      </w:pPr>
      <w:r>
        <w:t>объяснять взаимосвязь событий, характеры и поступки героев, роль художественных средств в раскрытии идейно-эстетического содержания произведения;</w:t>
      </w:r>
    </w:p>
    <w:p w:rsidR="00C86223" w:rsidRDefault="00C86223">
      <w:pPr>
        <w:pStyle w:val="ConsPlusNormal"/>
        <w:spacing w:before="220"/>
        <w:ind w:firstLine="540"/>
        <w:jc w:val="both"/>
      </w:pPr>
      <w:r>
        <w:t>привлекать текст произведения для обоснования своих выводов; на достаточном уровне владеть монологической литературной речью;</w:t>
      </w:r>
    </w:p>
    <w:p w:rsidR="00C86223" w:rsidRDefault="00C86223">
      <w:pPr>
        <w:pStyle w:val="ConsPlusNormal"/>
        <w:spacing w:before="220"/>
        <w:ind w:firstLine="540"/>
        <w:jc w:val="both"/>
      </w:pPr>
      <w:r>
        <w:t>в совершенстве владеть разными видами речевой и читательской деятельности, обеспечивающими эффективное овладение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C86223" w:rsidRDefault="00C86223">
      <w:pPr>
        <w:pStyle w:val="ConsPlusNormal"/>
        <w:spacing w:before="220"/>
        <w:ind w:firstLine="540"/>
        <w:jc w:val="both"/>
      </w:pPr>
      <w:r>
        <w:t>участвовать в дискуссии на учебно-научные темы (обсуждение проектов), соблюдая нормы учебно-научного общения;</w:t>
      </w:r>
    </w:p>
    <w:p w:rsidR="00C86223" w:rsidRDefault="00C86223">
      <w:pPr>
        <w:pStyle w:val="ConsPlusNormal"/>
        <w:spacing w:before="220"/>
        <w:ind w:firstLine="540"/>
        <w:jc w:val="both"/>
      </w:pPr>
      <w:r>
        <w:t>анализировать и оценивать речевые высказывания с точки зрения их успешности в достижении прогнозируемого результата;</w:t>
      </w:r>
    </w:p>
    <w:p w:rsidR="00C86223" w:rsidRDefault="00C86223">
      <w:pPr>
        <w:pStyle w:val="ConsPlusNormal"/>
        <w:spacing w:before="220"/>
        <w:ind w:firstLine="540"/>
        <w:jc w:val="both"/>
      </w:pPr>
      <w:r>
        <w:t>писать рецензии на прочитанные художественные тексты;</w:t>
      </w:r>
    </w:p>
    <w:p w:rsidR="00C86223" w:rsidRDefault="00C86223">
      <w:pPr>
        <w:pStyle w:val="ConsPlusNormal"/>
        <w:spacing w:before="220"/>
        <w:ind w:firstLine="540"/>
        <w:jc w:val="both"/>
      </w:pPr>
      <w:r>
        <w:t>создавать в устной и письменной форме учебно-научные тексты (рефераты, тезисы, конспекты, дискуссии) с учетом внеязыковых требований, предъявляемых к ним, и в соответствии со спецификой употребления в них языковых средств;</w:t>
      </w:r>
    </w:p>
    <w:p w:rsidR="00C86223" w:rsidRDefault="00C86223">
      <w:pPr>
        <w:pStyle w:val="ConsPlusNormal"/>
        <w:spacing w:before="220"/>
        <w:ind w:firstLine="540"/>
        <w:jc w:val="both"/>
      </w:pPr>
      <w:r>
        <w:t>выступать перед аудиторией сверстников с небольшой протокольно-этикетной, развлекательной, убеждающей речью;</w:t>
      </w:r>
    </w:p>
    <w:p w:rsidR="00C86223" w:rsidRDefault="00C86223">
      <w:pPr>
        <w:pStyle w:val="ConsPlusNormal"/>
        <w:spacing w:before="220"/>
        <w:ind w:firstLine="540"/>
        <w:jc w:val="both"/>
      </w:pPr>
      <w:r>
        <w:t>характеризовать вклад выдающихся ученых в развитие алтайского литературоведения.</w:t>
      </w:r>
    </w:p>
    <w:p w:rsidR="00C86223" w:rsidRDefault="00C86223">
      <w:pPr>
        <w:pStyle w:val="ConsPlusNormal"/>
        <w:ind w:firstLine="540"/>
        <w:jc w:val="both"/>
      </w:pPr>
    </w:p>
    <w:p w:rsidR="00C86223" w:rsidRDefault="00C86223">
      <w:pPr>
        <w:pStyle w:val="ConsPlusTitle"/>
        <w:ind w:firstLine="540"/>
        <w:jc w:val="both"/>
        <w:outlineLvl w:val="2"/>
      </w:pPr>
      <w:r>
        <w:t>67. Федеральная рабочая программа по учебному предмету "Родная (балкарская) литература".</w:t>
      </w:r>
    </w:p>
    <w:p w:rsidR="00C86223" w:rsidRDefault="00C86223">
      <w:pPr>
        <w:pStyle w:val="ConsPlusNormal"/>
        <w:spacing w:before="220"/>
        <w:ind w:firstLine="540"/>
        <w:jc w:val="both"/>
      </w:pPr>
      <w:r>
        <w:t>67.1. Федеральная рабочая программа по учебному предмету "Родная (балкарская) литература" (предметная область "Родной язык и родная литература") (далее соответственно - программа по родной (балкарской) литературе, родная (балкарская) литература) разработана для обучающихся, владеющих родным (балкарским) языком, и включает пояснительную записку, содержание обучения, планируемые результаты освоения программы по родной (балкарской) литературе.</w:t>
      </w:r>
    </w:p>
    <w:p w:rsidR="00C86223" w:rsidRDefault="00C86223">
      <w:pPr>
        <w:pStyle w:val="ConsPlusNormal"/>
        <w:spacing w:before="220"/>
        <w:ind w:firstLine="540"/>
        <w:jc w:val="both"/>
      </w:pPr>
      <w:r>
        <w:t>67.2. Пояснительная записка отражает общие цели изучения родной (балкарской)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67.4. Планируемые результаты освоения программы по родной (балкарской)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67.5. Пояснительная записка.</w:t>
      </w:r>
    </w:p>
    <w:p w:rsidR="00C86223" w:rsidRDefault="00C86223">
      <w:pPr>
        <w:pStyle w:val="ConsPlusNormal"/>
        <w:spacing w:before="220"/>
        <w:ind w:firstLine="540"/>
        <w:jc w:val="both"/>
      </w:pPr>
      <w:r>
        <w:t>67.5.1. Программа по родной (балкарской)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67.5.2. Программа составлена с учетом преемственности с программами начального общего образования и основного общего образования. Курс родной (балкарской) литературы в 10 - 11 классах имеет ряд особенностей: обращение к литературно-фольклорным взаимосвязям, установление связей между произведением, творчеством писателя, историческим и литературным процессом, включение вопросов диалога литературной истории и современности, контекстуальное и сравнительно-сопоставительное изучение произведений в контексте творчества писателя и исторического периода. Такой подход к изучению предмета родная (балкарская) литература позволяет осознать ее самобытность и место в ряду русской и мировой литератур.</w:t>
      </w:r>
    </w:p>
    <w:p w:rsidR="00C86223" w:rsidRDefault="00C86223">
      <w:pPr>
        <w:pStyle w:val="ConsPlusNormal"/>
        <w:spacing w:before="220"/>
        <w:ind w:firstLine="540"/>
        <w:jc w:val="both"/>
      </w:pPr>
      <w:r>
        <w:t>Особое место в программе 10 - 11 классов отводится произведениям, в которых присутствуют нестандартность художественного мышления, эпическая широта, глубокий психологизм, многосюжетность, синтез исторического, философского и мифологического, неоднозначность идейно-философских трактовок национальной истории, тема сохранения исторической памяти как необходимого условия сохранения самого народа и другое. В программе также представлены произведения, отражающие своеобразие национального характера и быта, приверженность обычаям и традициям народа, особенности национального юмора.</w:t>
      </w:r>
    </w:p>
    <w:p w:rsidR="00C86223" w:rsidRDefault="00C86223">
      <w:pPr>
        <w:pStyle w:val="ConsPlusNormal"/>
        <w:spacing w:before="220"/>
        <w:ind w:firstLine="540"/>
        <w:jc w:val="both"/>
      </w:pPr>
      <w:r>
        <w:t>67.5.3. В содержании программы по родной (балкарской) литературе выделяются следующие содержательные линии: родная (балкарская) литература по периодам (развитие балкарской литературы в 1940 - 1950 годы, их жанровотематическое многообразие, развитие балкарской литературы в 1960 - 1980 годы, развитие балкарской литературы в 1990 - 2000 годы, расширение художественноэстетического пространства балкарской литературы в 2010 - 2020 годы) и теория литературы (включает научное осмысливание и обобщение закономерностей и особенностей развития художественного творчества, систематизацию литературных понятий, изучение сущности, содержания и формы художественной литературы, ее специфику).</w:t>
      </w:r>
    </w:p>
    <w:p w:rsidR="00C86223" w:rsidRDefault="00C86223">
      <w:pPr>
        <w:pStyle w:val="ConsPlusNormal"/>
        <w:spacing w:before="220"/>
        <w:ind w:firstLine="540"/>
        <w:jc w:val="both"/>
      </w:pPr>
      <w:r>
        <w:t xml:space="preserve">67.5.4. Изучение родной (балкарской) литературы направлено на достижение следующих </w:t>
      </w:r>
      <w:r>
        <w:lastRenderedPageBreak/>
        <w:t>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t>формирование у обучающегося представлений о специфике балкарской литературы;</w:t>
      </w:r>
    </w:p>
    <w:p w:rsidR="00C86223" w:rsidRDefault="00C86223">
      <w:pPr>
        <w:pStyle w:val="ConsPlusNormal"/>
        <w:spacing w:before="220"/>
        <w:ind w:firstLine="540"/>
        <w:jc w:val="both"/>
      </w:pPr>
      <w:r>
        <w:t>осознание исторической и эстетической обусловленности литературного процесса.</w:t>
      </w:r>
    </w:p>
    <w:p w:rsidR="00C86223" w:rsidRDefault="00C86223">
      <w:pPr>
        <w:pStyle w:val="ConsPlusNormal"/>
        <w:spacing w:before="220"/>
        <w:ind w:firstLine="540"/>
        <w:jc w:val="both"/>
      </w:pPr>
      <w:r>
        <w:t>67.5.5. Общее число часов, рекомендованных для изучения родной (балкарской)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67.6. Содержание обучения в 10 классе.</w:t>
      </w:r>
    </w:p>
    <w:p w:rsidR="00C86223" w:rsidRDefault="00C86223">
      <w:pPr>
        <w:pStyle w:val="ConsPlusNormal"/>
        <w:spacing w:before="220"/>
        <w:ind w:firstLine="540"/>
        <w:jc w:val="both"/>
      </w:pPr>
      <w:r>
        <w:t>67.6.1. Развитие балкарской литературы в 1940 - 1950 годы, жанровотематическое многообразие.</w:t>
      </w:r>
    </w:p>
    <w:p w:rsidR="00C86223" w:rsidRDefault="00C86223">
      <w:pPr>
        <w:pStyle w:val="ConsPlusNormal"/>
        <w:spacing w:before="220"/>
        <w:ind w:firstLine="540"/>
        <w:jc w:val="both"/>
      </w:pPr>
      <w:r>
        <w:t>67.6.1.1. Развитие балкарской литературы в годы Великой Отечественной войны и депортации балкарского народа (1940 - 1950 годы).</w:t>
      </w:r>
    </w:p>
    <w:p w:rsidR="00C86223" w:rsidRDefault="00C86223">
      <w:pPr>
        <w:pStyle w:val="ConsPlusNormal"/>
        <w:spacing w:before="220"/>
        <w:ind w:firstLine="540"/>
        <w:jc w:val="both"/>
      </w:pPr>
      <w:r>
        <w:t>67.6.1.2. К.С. Отаров. Жизнь и творчество.</w:t>
      </w:r>
    </w:p>
    <w:p w:rsidR="00C86223" w:rsidRDefault="00C86223">
      <w:pPr>
        <w:pStyle w:val="ConsPlusNormal"/>
        <w:spacing w:before="220"/>
        <w:ind w:firstLine="540"/>
        <w:jc w:val="both"/>
      </w:pPr>
      <w:r>
        <w:t>Поэма "Жолла" ("Дороги") (отрывки из поэмы). Гражданская позиция поэта-воина. Айша как собирательный образ женщины-матери времен войны и последовавшей за ней депортации балкарского народа. Авторская позиция и ее воплощение в образах лирических героев поэмы.</w:t>
      </w:r>
    </w:p>
    <w:p w:rsidR="00C86223" w:rsidRDefault="00C86223">
      <w:pPr>
        <w:pStyle w:val="ConsPlusNormal"/>
        <w:spacing w:before="220"/>
        <w:ind w:firstLine="540"/>
        <w:jc w:val="both"/>
      </w:pPr>
      <w:r>
        <w:t>Теория литературы. Особенности гражданской лирики в балкарской литературе.</w:t>
      </w:r>
    </w:p>
    <w:p w:rsidR="00C86223" w:rsidRDefault="00C86223">
      <w:pPr>
        <w:pStyle w:val="ConsPlusNormal"/>
        <w:spacing w:before="220"/>
        <w:ind w:firstLine="540"/>
        <w:jc w:val="both"/>
      </w:pPr>
      <w:r>
        <w:t>67.6.1.3. К.Ш. Кулиев. Жизнь и творчество.</w:t>
      </w:r>
    </w:p>
    <w:p w:rsidR="00C86223" w:rsidRDefault="00C86223">
      <w:pPr>
        <w:pStyle w:val="ConsPlusNormal"/>
        <w:spacing w:before="220"/>
        <w:ind w:firstLine="540"/>
        <w:jc w:val="both"/>
      </w:pPr>
      <w:r>
        <w:t>Стихотворения "Фронтда" ("На фронте"), "Бюгюн" ("Сегодня"), "Урушну ачыуу мени жюрегимде" ("Горе войны в моем сердце"). Правдивое изображение поэтом-фронтовиком трагедии войны и подвига солдат на передовой. Утверждение верности Родине как внутренней нравственной нормы.</w:t>
      </w:r>
    </w:p>
    <w:p w:rsidR="00C86223" w:rsidRDefault="00C86223">
      <w:pPr>
        <w:pStyle w:val="ConsPlusNormal"/>
        <w:spacing w:before="220"/>
        <w:ind w:firstLine="540"/>
        <w:jc w:val="both"/>
      </w:pPr>
      <w:r>
        <w:t>Поэма "Осуят" ("Завещание") (отрывки из поэмы). Сохранение исторической памяти как необходимое условие сохранения самого народа.</w:t>
      </w:r>
    </w:p>
    <w:p w:rsidR="00C86223" w:rsidRDefault="00C86223">
      <w:pPr>
        <w:pStyle w:val="ConsPlusNormal"/>
        <w:spacing w:before="220"/>
        <w:ind w:firstLine="540"/>
        <w:jc w:val="both"/>
      </w:pPr>
      <w:r>
        <w:t>Стихотворения "Бетховен" ("Бетховен"), "Музыка" ("Музыка"), "Шопенни ойнайдыла" ("Играют Шопена"), "Мен сюйген тиширыулагъа" ("Женщинам, которых я люблю"), "Бешиклеринг тебиретилген..." ("Где качали твои колыбели..."), "Хар зат да алдады" ("Все еще впереди"). Музыка как одна из вечных ценностей человечества. Роль мировой музыкальной классики в становлении К. Кулиева как одного из великих поэтов XX века.</w:t>
      </w:r>
    </w:p>
    <w:p w:rsidR="00C86223" w:rsidRDefault="00C86223">
      <w:pPr>
        <w:pStyle w:val="ConsPlusNormal"/>
        <w:spacing w:before="220"/>
        <w:ind w:firstLine="540"/>
        <w:jc w:val="both"/>
      </w:pPr>
      <w:r>
        <w:t>Теория литературы. Лирический герой в балкарской литературе.</w:t>
      </w:r>
    </w:p>
    <w:p w:rsidR="00C86223" w:rsidRDefault="00C86223">
      <w:pPr>
        <w:pStyle w:val="ConsPlusNormal"/>
        <w:spacing w:before="220"/>
        <w:ind w:firstLine="540"/>
        <w:jc w:val="both"/>
      </w:pPr>
      <w:r>
        <w:t>67.6.1.4. Т.М. Зумакулова. Жизнь и творчество.</w:t>
      </w:r>
    </w:p>
    <w:p w:rsidR="00C86223" w:rsidRDefault="00C86223">
      <w:pPr>
        <w:pStyle w:val="ConsPlusNormal"/>
        <w:spacing w:before="220"/>
        <w:ind w:firstLine="540"/>
        <w:jc w:val="both"/>
      </w:pPr>
      <w:r>
        <w:t>Поэма "Адамны журтуна, журтуну адамгъа термилиую" ("Тоска человека по Родине и Родины по человеку") (отрывки из поэмы). Формирование этнического самосознания героя, любовь к отчему краю, приверженность обычаям и традициям своего народа. Поэзия, проникнутая подлинной гражданственностью.</w:t>
      </w:r>
    </w:p>
    <w:p w:rsidR="00C86223" w:rsidRDefault="00C86223">
      <w:pPr>
        <w:pStyle w:val="ConsPlusNormal"/>
        <w:spacing w:before="220"/>
        <w:ind w:firstLine="540"/>
        <w:jc w:val="both"/>
      </w:pPr>
      <w:r>
        <w:t>67.6.1.5. И.Б. Жантуев. Жизнь и творчество.</w:t>
      </w:r>
    </w:p>
    <w:p w:rsidR="00C86223" w:rsidRDefault="00C86223">
      <w:pPr>
        <w:pStyle w:val="ConsPlusNormal"/>
        <w:spacing w:before="220"/>
        <w:ind w:firstLine="540"/>
        <w:jc w:val="both"/>
      </w:pPr>
      <w:r>
        <w:t xml:space="preserve">Драма "Кебинсиз къабырла" ("Могилы оставшихся без савана") (отрывок из пьесы). </w:t>
      </w:r>
      <w:r>
        <w:lastRenderedPageBreak/>
        <w:t>Жанровые особенности драматических произведений в творчестве И.Б. Жантуева.</w:t>
      </w:r>
    </w:p>
    <w:p w:rsidR="00C86223" w:rsidRDefault="00C86223">
      <w:pPr>
        <w:pStyle w:val="ConsPlusNormal"/>
        <w:spacing w:before="220"/>
        <w:ind w:firstLine="540"/>
        <w:jc w:val="both"/>
      </w:pPr>
      <w:r>
        <w:t>Теория литературы. Драматические жанры литературы (трагедия, драма, комедия).</w:t>
      </w:r>
    </w:p>
    <w:p w:rsidR="00C86223" w:rsidRDefault="00C86223">
      <w:pPr>
        <w:pStyle w:val="ConsPlusNormal"/>
        <w:spacing w:before="220"/>
        <w:ind w:firstLine="540"/>
        <w:jc w:val="both"/>
      </w:pPr>
      <w:r>
        <w:t>67.6.1.6. Ж.З. Токумаев. Жизнь и творчество. Первая трилогия в балкарской литературе.</w:t>
      </w:r>
    </w:p>
    <w:p w:rsidR="00C86223" w:rsidRDefault="00C86223">
      <w:pPr>
        <w:pStyle w:val="ConsPlusNormal"/>
        <w:spacing w:before="220"/>
        <w:ind w:firstLine="540"/>
        <w:jc w:val="both"/>
      </w:pPr>
      <w:r>
        <w:t>Роман-трилогия: "Дертли къама" ("Кинжал мести"), "Къурч бюгюлмейди" ("Сталь не сгибается"), "Жукъусуз таула" ("Бессонные горы") (отрывки из романов).</w:t>
      </w:r>
    </w:p>
    <w:p w:rsidR="00C86223" w:rsidRDefault="00C86223">
      <w:pPr>
        <w:pStyle w:val="ConsPlusNormal"/>
        <w:spacing w:before="220"/>
        <w:ind w:firstLine="540"/>
        <w:jc w:val="both"/>
      </w:pPr>
      <w:r>
        <w:t>Роль отдельных человеческих судеб, составляющих историю народа.</w:t>
      </w:r>
    </w:p>
    <w:p w:rsidR="00C86223" w:rsidRDefault="00C86223">
      <w:pPr>
        <w:pStyle w:val="ConsPlusNormal"/>
        <w:spacing w:before="220"/>
        <w:ind w:firstLine="540"/>
        <w:jc w:val="both"/>
      </w:pPr>
      <w:r>
        <w:t>Теория литературы. Стилевые особенности жанра романа. Роман-трилогия в балкарской литературе.</w:t>
      </w:r>
    </w:p>
    <w:p w:rsidR="00C86223" w:rsidRDefault="00C86223">
      <w:pPr>
        <w:pStyle w:val="ConsPlusNormal"/>
        <w:spacing w:before="220"/>
        <w:ind w:firstLine="540"/>
        <w:jc w:val="both"/>
      </w:pPr>
      <w:r>
        <w:t>67.6.1.7. М.Х. Мокаев. Жизнь и творчество.</w:t>
      </w:r>
    </w:p>
    <w:p w:rsidR="00C86223" w:rsidRDefault="00C86223">
      <w:pPr>
        <w:pStyle w:val="ConsPlusNormal"/>
        <w:spacing w:before="220"/>
        <w:ind w:firstLine="540"/>
        <w:jc w:val="both"/>
      </w:pPr>
      <w:r>
        <w:t>Стихотворения "Ексюзле ушхууру" ("Сиротский ужин"), "Тансыкъ тюш" ("Сон тоски"), "Зурнукла" ("Журавли"), "Тауукъ къурманлыкъ" ("Жертвоприношение"), Трагическая судьба детей депортации. Время большой ответственности. История народа в судьбах лирических героев автора.</w:t>
      </w:r>
    </w:p>
    <w:p w:rsidR="00C86223" w:rsidRDefault="00C86223">
      <w:pPr>
        <w:pStyle w:val="ConsPlusNormal"/>
        <w:spacing w:before="220"/>
        <w:ind w:firstLine="540"/>
        <w:jc w:val="both"/>
      </w:pPr>
      <w:r>
        <w:t>67.6.1.8. З.Х. Толгуров. Жизнь и творчество.</w:t>
      </w:r>
    </w:p>
    <w:p w:rsidR="00C86223" w:rsidRDefault="00C86223">
      <w:pPr>
        <w:pStyle w:val="ConsPlusNormal"/>
        <w:spacing w:before="220"/>
        <w:ind w:firstLine="540"/>
        <w:jc w:val="both"/>
      </w:pPr>
      <w:r>
        <w:t>Роман "Жетегейле" ("Большая медведица") (отрывки из романа). Социально-политический переворот в истории, внутренняя перестройка личности в романе.</w:t>
      </w:r>
    </w:p>
    <w:p w:rsidR="00C86223" w:rsidRDefault="00C86223">
      <w:pPr>
        <w:pStyle w:val="ConsPlusNormal"/>
        <w:spacing w:before="220"/>
        <w:ind w:firstLine="540"/>
        <w:jc w:val="both"/>
      </w:pPr>
      <w:r>
        <w:t>Теория литературы. Конфликт как основа художественного произведения.</w:t>
      </w:r>
    </w:p>
    <w:p w:rsidR="00C86223" w:rsidRDefault="00C86223">
      <w:pPr>
        <w:pStyle w:val="ConsPlusNormal"/>
        <w:spacing w:before="220"/>
        <w:ind w:firstLine="540"/>
        <w:jc w:val="both"/>
      </w:pPr>
      <w:r>
        <w:t>67.6.1.9. А.М. Теппеев. Жизнь и творчество.</w:t>
      </w:r>
    </w:p>
    <w:p w:rsidR="00C86223" w:rsidRDefault="00C86223">
      <w:pPr>
        <w:pStyle w:val="ConsPlusNormal"/>
        <w:spacing w:before="220"/>
        <w:ind w:firstLine="540"/>
        <w:jc w:val="both"/>
      </w:pPr>
      <w:r>
        <w:t>Повесть "Адам бла таш" ("Человек и камень") (отрывки из повести). Мастерство автора в изображении реальной жизни с "оживающими" картинами детства героя. Тема взаимоотношения поколений. Становление человека, выбор жизненного пути. Отсылки в повести на роман И.С. Тургенева "Отцы и дети".</w:t>
      </w:r>
    </w:p>
    <w:p w:rsidR="00C86223" w:rsidRDefault="00C86223">
      <w:pPr>
        <w:pStyle w:val="ConsPlusNormal"/>
        <w:spacing w:before="220"/>
        <w:ind w:firstLine="540"/>
        <w:jc w:val="both"/>
      </w:pPr>
      <w:r>
        <w:t>Теория литературы. Особенности жанра повести.</w:t>
      </w:r>
    </w:p>
    <w:p w:rsidR="00C86223" w:rsidRDefault="00C86223">
      <w:pPr>
        <w:pStyle w:val="ConsPlusNormal"/>
        <w:spacing w:before="220"/>
        <w:ind w:firstLine="540"/>
        <w:jc w:val="both"/>
      </w:pPr>
      <w:r>
        <w:t>67.6.2. Развитие балкарской литературы в 1960 - 1980 годах.</w:t>
      </w:r>
    </w:p>
    <w:p w:rsidR="00C86223" w:rsidRDefault="00C86223">
      <w:pPr>
        <w:pStyle w:val="ConsPlusNormal"/>
        <w:spacing w:before="220"/>
        <w:ind w:firstLine="540"/>
        <w:jc w:val="both"/>
      </w:pPr>
      <w:r>
        <w:t>67.6.2.1. "Золотая плеяда" балкарских писателей. Освобождение от канонов нормативной эстетики в балкарской литературе.</w:t>
      </w:r>
    </w:p>
    <w:p w:rsidR="00C86223" w:rsidRDefault="00C86223">
      <w:pPr>
        <w:pStyle w:val="ConsPlusNormal"/>
        <w:spacing w:before="220"/>
        <w:ind w:firstLine="540"/>
        <w:jc w:val="both"/>
      </w:pPr>
      <w:r>
        <w:t>67.6.2.2. С.С. Гуртуев. Жизнь и творчество.</w:t>
      </w:r>
    </w:p>
    <w:p w:rsidR="00C86223" w:rsidRDefault="00C86223">
      <w:pPr>
        <w:pStyle w:val="ConsPlusNormal"/>
        <w:spacing w:before="220"/>
        <w:ind w:firstLine="540"/>
        <w:jc w:val="both"/>
      </w:pPr>
      <w:r>
        <w:t>Поэма "Агъач къалауур" ("Стражник леса") (отрывки из поэмы). Человек и судьба, несбывшиеся мечты и жестокая реальность времени в поэме.</w:t>
      </w:r>
    </w:p>
    <w:p w:rsidR="00C86223" w:rsidRDefault="00C86223">
      <w:pPr>
        <w:pStyle w:val="ConsPlusNormal"/>
        <w:spacing w:before="220"/>
        <w:ind w:firstLine="540"/>
        <w:jc w:val="both"/>
      </w:pPr>
      <w:r>
        <w:t>Теория литературы. Поэма как литературный жанр.</w:t>
      </w:r>
    </w:p>
    <w:p w:rsidR="00C86223" w:rsidRDefault="00C86223">
      <w:pPr>
        <w:pStyle w:val="ConsPlusNormal"/>
        <w:spacing w:before="220"/>
        <w:ind w:firstLine="540"/>
        <w:jc w:val="both"/>
      </w:pPr>
      <w:r>
        <w:t>67.6.2.3. Х.Х. Кациев. Жизнь и творчество.</w:t>
      </w:r>
    </w:p>
    <w:p w:rsidR="00C86223" w:rsidRDefault="00C86223">
      <w:pPr>
        <w:pStyle w:val="ConsPlusNormal"/>
        <w:spacing w:before="220"/>
        <w:ind w:firstLine="540"/>
        <w:jc w:val="both"/>
      </w:pPr>
      <w:r>
        <w:t>Рассказы "Къонакъла" ("Гости"), "Бек ахшы, этербиз" ("Очень хорошо, сделаем"). Способность автора замечать комичные и смешные явления повседневной жизни. Смекалка и находчивость, добродушие, незлобивость и наивность героев юмористических рассказов Х. Кациева.</w:t>
      </w:r>
    </w:p>
    <w:p w:rsidR="00C86223" w:rsidRDefault="00C86223">
      <w:pPr>
        <w:pStyle w:val="ConsPlusNormal"/>
        <w:spacing w:before="220"/>
        <w:ind w:firstLine="540"/>
        <w:jc w:val="both"/>
      </w:pPr>
      <w:r>
        <w:t>Теория литературы. Жанровые особенности сатирических и юмористических произведений в балкарской литературе.</w:t>
      </w:r>
    </w:p>
    <w:p w:rsidR="00C86223" w:rsidRDefault="00C86223">
      <w:pPr>
        <w:pStyle w:val="ConsPlusNormal"/>
        <w:spacing w:before="220"/>
        <w:ind w:firstLine="540"/>
        <w:jc w:val="both"/>
      </w:pPr>
      <w:r>
        <w:t>67.6.2.4. Э.Б. Гуртуев. Жизнь и творчество.</w:t>
      </w:r>
    </w:p>
    <w:p w:rsidR="00C86223" w:rsidRDefault="00C86223">
      <w:pPr>
        <w:pStyle w:val="ConsPlusNormal"/>
        <w:spacing w:before="220"/>
        <w:ind w:firstLine="540"/>
        <w:jc w:val="both"/>
      </w:pPr>
      <w:r>
        <w:lastRenderedPageBreak/>
        <w:t>Рассказы "Акъ телефон" ("Белый телефон"), "Заурбекни ингилиз ити" ("Английская собака Заурбека"). Современность и национальная самобытность юмористических и сатирических рассказов в балкарской литературе. Особенности национального юмора. Приемы сатирического изображения, художественные детали.</w:t>
      </w:r>
    </w:p>
    <w:p w:rsidR="00C86223" w:rsidRDefault="00C86223">
      <w:pPr>
        <w:pStyle w:val="ConsPlusNormal"/>
        <w:spacing w:before="220"/>
        <w:ind w:firstLine="540"/>
        <w:jc w:val="both"/>
      </w:pPr>
      <w:r>
        <w:t>67.6.2.5. И.Ш. Маммеев. Жизнь и творчество. И. Маммеев - баснописец, мастер изображения действительности в ракурсе иносказания.</w:t>
      </w:r>
    </w:p>
    <w:p w:rsidR="00C86223" w:rsidRDefault="00C86223">
      <w:pPr>
        <w:pStyle w:val="ConsPlusNormal"/>
        <w:spacing w:before="220"/>
        <w:ind w:firstLine="540"/>
        <w:jc w:val="both"/>
      </w:pPr>
      <w:r>
        <w:t>Басни "Эшек бла кирпи" ("Осел и еж"), "Тюз оноу" ("Правильное решение").</w:t>
      </w:r>
    </w:p>
    <w:p w:rsidR="00C86223" w:rsidRDefault="00C86223">
      <w:pPr>
        <w:pStyle w:val="ConsPlusNormal"/>
        <w:spacing w:before="220"/>
        <w:ind w:firstLine="540"/>
        <w:jc w:val="both"/>
      </w:pPr>
      <w:r>
        <w:t>Теория литературы. Жанр басни в балкарской литературе.</w:t>
      </w:r>
    </w:p>
    <w:p w:rsidR="00C86223" w:rsidRDefault="00C86223">
      <w:pPr>
        <w:pStyle w:val="ConsPlusNormal"/>
        <w:spacing w:before="220"/>
        <w:ind w:firstLine="540"/>
        <w:jc w:val="both"/>
      </w:pPr>
      <w:r>
        <w:t>67.6.2.6. С.М. Моттаева. Жизнь и творчество.</w:t>
      </w:r>
    </w:p>
    <w:p w:rsidR="00C86223" w:rsidRDefault="00C86223">
      <w:pPr>
        <w:pStyle w:val="ConsPlusNormal"/>
        <w:spacing w:before="220"/>
        <w:ind w:firstLine="540"/>
        <w:jc w:val="both"/>
      </w:pPr>
      <w:r>
        <w:t>Стихотворения "Мен бюгюнмю кергенме дунияны?" ("Сегодня ли я мир познала?.."), "Термилеме" ("Тоскую"). Язык и художественные приемы в философской поэзии автора. Любовь к малой родине в творчестве поэтессы.</w:t>
      </w:r>
    </w:p>
    <w:p w:rsidR="00C86223" w:rsidRDefault="00C86223">
      <w:pPr>
        <w:pStyle w:val="ConsPlusNormal"/>
        <w:spacing w:before="220"/>
        <w:ind w:firstLine="540"/>
        <w:jc w:val="both"/>
      </w:pPr>
      <w:r>
        <w:t>67.6.2.7. М.А. Беппаев. Жизнь и творчество.</w:t>
      </w:r>
    </w:p>
    <w:p w:rsidR="00C86223" w:rsidRDefault="00C86223">
      <w:pPr>
        <w:pStyle w:val="ConsPlusNormal"/>
        <w:spacing w:before="220"/>
        <w:ind w:firstLine="540"/>
        <w:jc w:val="both"/>
      </w:pPr>
      <w:r>
        <w:t>Стихотворения "Ташла, тыйгъыч белгилеча" ("Камни, как знаки преткновения"), "Ай" ("Луна"), "Тынч-тынч, шош-шош" ("Тихо, безмолвно..."). Новые формы стихосложения в произведениях автора. Человек и природа, воспевание красоты труда.</w:t>
      </w:r>
    </w:p>
    <w:p w:rsidR="00C86223" w:rsidRDefault="00C86223">
      <w:pPr>
        <w:pStyle w:val="ConsPlusNormal"/>
        <w:spacing w:before="220"/>
        <w:ind w:firstLine="540"/>
        <w:jc w:val="both"/>
      </w:pPr>
      <w:r>
        <w:t>67.6.2.8. М.Х. Кудаев. Жизнь и творчество.</w:t>
      </w:r>
    </w:p>
    <w:p w:rsidR="00C86223" w:rsidRDefault="00C86223">
      <w:pPr>
        <w:pStyle w:val="ConsPlusNormal"/>
        <w:spacing w:before="220"/>
        <w:ind w:firstLine="540"/>
        <w:jc w:val="both"/>
      </w:pPr>
      <w:r>
        <w:t>Рассказ "Арпа уууч" ("Горсть проса"). Тема детства, тяготы и лишения ребенка-спецпереселенца. Доброта и бескорыстие людей как пример нравственности в переломное время истории.</w:t>
      </w:r>
    </w:p>
    <w:p w:rsidR="00C86223" w:rsidRDefault="00C86223">
      <w:pPr>
        <w:pStyle w:val="ConsPlusNormal"/>
        <w:spacing w:before="220"/>
        <w:ind w:firstLine="540"/>
        <w:jc w:val="both"/>
      </w:pPr>
      <w:r>
        <w:t>67.6.2.9. М.М. Ольмезов. Жизнь и творчество.</w:t>
      </w:r>
    </w:p>
    <w:p w:rsidR="00C86223" w:rsidRDefault="00C86223">
      <w:pPr>
        <w:pStyle w:val="ConsPlusNormal"/>
        <w:spacing w:before="220"/>
        <w:ind w:firstLine="540"/>
        <w:jc w:val="both"/>
      </w:pPr>
      <w:r>
        <w:t>Поэма "Къара сабан" ("Черная пашня") (отрывки из поэмы). Художественное осмысление депортации балкарского народа в поэме.</w:t>
      </w:r>
    </w:p>
    <w:p w:rsidR="00C86223" w:rsidRDefault="00C86223">
      <w:pPr>
        <w:pStyle w:val="ConsPlusNormal"/>
        <w:spacing w:before="220"/>
        <w:ind w:firstLine="540"/>
        <w:jc w:val="both"/>
      </w:pPr>
      <w:r>
        <w:t>Теория литературы. Художественная условность в балкарской литературе.</w:t>
      </w:r>
    </w:p>
    <w:p w:rsidR="00C86223" w:rsidRDefault="00C86223">
      <w:pPr>
        <w:pStyle w:val="ConsPlusNormal"/>
        <w:spacing w:before="220"/>
        <w:ind w:firstLine="540"/>
        <w:jc w:val="both"/>
      </w:pPr>
      <w:r>
        <w:t>67.6.2.10. С.А. Мусукаева. Жизнь и творчество.</w:t>
      </w:r>
    </w:p>
    <w:p w:rsidR="00C86223" w:rsidRDefault="00C86223">
      <w:pPr>
        <w:pStyle w:val="ConsPlusNormal"/>
        <w:spacing w:before="220"/>
        <w:ind w:firstLine="540"/>
        <w:jc w:val="both"/>
      </w:pPr>
      <w:r>
        <w:t>Стихотворения "Думала" ("Думала"), "Ушакъ" ("Беседа"), "От жагъаны тютюню" ("Дым очага"). Картина мира во всех ее проявлениях - с противоречиями, таинствами и людскими надеждами, философское осмысление действительности в поэзии С. Мусукаевой.</w:t>
      </w:r>
    </w:p>
    <w:p w:rsidR="00C86223" w:rsidRDefault="00C86223">
      <w:pPr>
        <w:pStyle w:val="ConsPlusNormal"/>
        <w:spacing w:before="220"/>
        <w:ind w:firstLine="540"/>
        <w:jc w:val="both"/>
      </w:pPr>
      <w:r>
        <w:t>Теория литературы. Особенности и возможности балкарского стихосложения.</w:t>
      </w:r>
    </w:p>
    <w:p w:rsidR="00C86223" w:rsidRDefault="00C86223">
      <w:pPr>
        <w:pStyle w:val="ConsPlusNormal"/>
        <w:spacing w:before="220"/>
        <w:ind w:firstLine="540"/>
        <w:jc w:val="both"/>
      </w:pPr>
      <w:r>
        <w:t>67.6.2.11. С.С. Ахматова. Жизнь и творчество.</w:t>
      </w:r>
    </w:p>
    <w:p w:rsidR="00C86223" w:rsidRDefault="00C86223">
      <w:pPr>
        <w:pStyle w:val="ConsPlusNormal"/>
        <w:spacing w:before="220"/>
        <w:ind w:firstLine="540"/>
        <w:jc w:val="both"/>
      </w:pPr>
      <w:r>
        <w:t>Стихотворения "Ынна" ("Бабушка"), "Анам" ("Мама"). Мастерство автора в изображении жизненных реалий глазами ребенка. Любовь к бабушке и матери как первооснова добра и света в семье.</w:t>
      </w:r>
    </w:p>
    <w:p w:rsidR="00C86223" w:rsidRDefault="00C86223">
      <w:pPr>
        <w:pStyle w:val="ConsPlusNormal"/>
        <w:spacing w:before="220"/>
        <w:ind w:firstLine="540"/>
        <w:jc w:val="both"/>
      </w:pPr>
      <w:r>
        <w:t>67.6.2.12. М Б. Геккиев. Жизнь и творчество.</w:t>
      </w:r>
    </w:p>
    <w:p w:rsidR="00C86223" w:rsidRDefault="00C86223">
      <w:pPr>
        <w:pStyle w:val="ConsPlusNormal"/>
        <w:spacing w:before="220"/>
        <w:ind w:firstLine="540"/>
        <w:jc w:val="both"/>
      </w:pPr>
      <w:r>
        <w:t>Стихотворения "Туякъ таууш" ("Цокот копыт"), "Емюрлюк болсунла тауларым" ("Пусть вечными будут горы"), "Агъачны алгъышы" ("Благословение леса"). Богатство языка и мастерство автора в малой стихотворной форме. Лаконичность, афористичность, емкость мысли, мировосприятие и философско-нравственные аспекты в миниатюрах автора.</w:t>
      </w:r>
    </w:p>
    <w:p w:rsidR="00C86223" w:rsidRDefault="00C86223">
      <w:pPr>
        <w:pStyle w:val="ConsPlusNormal"/>
        <w:spacing w:before="220"/>
        <w:ind w:firstLine="540"/>
        <w:jc w:val="both"/>
      </w:pPr>
      <w:r>
        <w:lastRenderedPageBreak/>
        <w:t>67.6.2.13. А.Т. Додуев. Жизнь и творчество.</w:t>
      </w:r>
    </w:p>
    <w:p w:rsidR="00C86223" w:rsidRDefault="00C86223">
      <w:pPr>
        <w:pStyle w:val="ConsPlusNormal"/>
        <w:spacing w:before="220"/>
        <w:ind w:firstLine="540"/>
        <w:jc w:val="both"/>
      </w:pPr>
      <w:r>
        <w:t>Стихотворения "Къайда манга?" ("Где мне?.."), "Къара къашла" ("Черные брови"), "Сынаргъа боллукъ терек" ("Дерево, которое может сломаться"). Единство формы и содержания, ярко выраженный национальный характер творчества, специфика поэтического мышления.</w:t>
      </w:r>
    </w:p>
    <w:p w:rsidR="00C86223" w:rsidRDefault="00C86223">
      <w:pPr>
        <w:pStyle w:val="ConsPlusNormal"/>
        <w:spacing w:before="220"/>
        <w:ind w:firstLine="540"/>
        <w:jc w:val="both"/>
      </w:pPr>
      <w:r>
        <w:t>67.6.2.14. М.Х. Табаксоев. Жизнь и творчество.</w:t>
      </w:r>
    </w:p>
    <w:p w:rsidR="00C86223" w:rsidRDefault="00C86223">
      <w:pPr>
        <w:pStyle w:val="ConsPlusNormal"/>
        <w:spacing w:before="220"/>
        <w:ind w:firstLine="540"/>
        <w:jc w:val="both"/>
      </w:pPr>
      <w:r>
        <w:t>Стихотворения "Жаннет юйю - туугъан жерибиз" ("Райский дом - земля моя"), "Таулу устала" ("Мастера балкарцы"). Реалии настоящего времени и связь автора с вековыми традициями народа.</w:t>
      </w:r>
    </w:p>
    <w:p w:rsidR="00C86223" w:rsidRDefault="00C86223">
      <w:pPr>
        <w:pStyle w:val="ConsPlusNormal"/>
        <w:spacing w:before="220"/>
        <w:ind w:firstLine="540"/>
        <w:jc w:val="both"/>
      </w:pPr>
      <w:r>
        <w:t>67.6.3. Карачаевская литература (1960 - 80-е годы).</w:t>
      </w:r>
    </w:p>
    <w:p w:rsidR="00C86223" w:rsidRDefault="00C86223">
      <w:pPr>
        <w:pStyle w:val="ConsPlusNormal"/>
        <w:spacing w:before="220"/>
        <w:ind w:firstLine="540"/>
        <w:jc w:val="both"/>
      </w:pPr>
      <w:r>
        <w:t>67.6.3.1. М.Х-К. Батчаев. Жизнь и творчество.</w:t>
      </w:r>
    </w:p>
    <w:p w:rsidR="00C86223" w:rsidRDefault="00C86223">
      <w:pPr>
        <w:pStyle w:val="ConsPlusNormal"/>
        <w:spacing w:before="220"/>
        <w:ind w:firstLine="540"/>
        <w:jc w:val="both"/>
      </w:pPr>
      <w:r>
        <w:t>Пьеса "Хорланнган жазыу" ("Побежденная судьба") (отрывок из пьесы). Трагичность судьбы главного героя, показанная в наивысшей точке человеческого духа и благородства.</w:t>
      </w:r>
    </w:p>
    <w:p w:rsidR="00C86223" w:rsidRDefault="00C86223">
      <w:pPr>
        <w:pStyle w:val="ConsPlusNormal"/>
        <w:spacing w:before="220"/>
        <w:ind w:firstLine="540"/>
        <w:jc w:val="both"/>
      </w:pPr>
      <w:r>
        <w:t>Теория литературы. Особенность лексики сценических произведений.</w:t>
      </w:r>
    </w:p>
    <w:p w:rsidR="00C86223" w:rsidRDefault="00C86223">
      <w:pPr>
        <w:pStyle w:val="ConsPlusNormal"/>
        <w:spacing w:before="220"/>
        <w:ind w:firstLine="540"/>
        <w:jc w:val="both"/>
      </w:pPr>
      <w:r>
        <w:t>67.6.3.2. Обзор литературной деятельности в карачаево-балкарской диаспоре на тему культуры, быта, истории, традиций и обычаев народа.</w:t>
      </w:r>
    </w:p>
    <w:p w:rsidR="00C86223" w:rsidRDefault="00C86223">
      <w:pPr>
        <w:pStyle w:val="ConsPlusNormal"/>
        <w:ind w:firstLine="540"/>
        <w:jc w:val="both"/>
      </w:pPr>
    </w:p>
    <w:p w:rsidR="00C86223" w:rsidRDefault="00C86223">
      <w:pPr>
        <w:pStyle w:val="ConsPlusTitle"/>
        <w:ind w:firstLine="540"/>
        <w:jc w:val="both"/>
        <w:outlineLvl w:val="3"/>
      </w:pPr>
      <w:r>
        <w:t>67.7. Содержание обучения в 11 классе.</w:t>
      </w:r>
    </w:p>
    <w:p w:rsidR="00C86223" w:rsidRDefault="00C86223">
      <w:pPr>
        <w:pStyle w:val="ConsPlusNormal"/>
        <w:spacing w:before="220"/>
        <w:ind w:firstLine="540"/>
        <w:jc w:val="both"/>
      </w:pPr>
      <w:r>
        <w:t>67.7.1. Развитие балкарской литературы в годы преобразования государственной идеологии (1990 - 2000 годы).</w:t>
      </w:r>
    </w:p>
    <w:p w:rsidR="00C86223" w:rsidRDefault="00C86223">
      <w:pPr>
        <w:pStyle w:val="ConsPlusNormal"/>
        <w:spacing w:before="220"/>
        <w:ind w:firstLine="540"/>
        <w:jc w:val="both"/>
      </w:pPr>
      <w:r>
        <w:t>67.7.1.1. Дружба народов - дружба литератур. Преемственность поэтических, прозаических и драматургических традиций.</w:t>
      </w:r>
    </w:p>
    <w:p w:rsidR="00C86223" w:rsidRDefault="00C86223">
      <w:pPr>
        <w:pStyle w:val="ConsPlusNormal"/>
        <w:spacing w:before="220"/>
        <w:ind w:firstLine="540"/>
        <w:jc w:val="both"/>
      </w:pPr>
      <w:r>
        <w:t>67.7.1.2. З.Х. Толгуров. Жизнь и творчество.</w:t>
      </w:r>
    </w:p>
    <w:p w:rsidR="00C86223" w:rsidRDefault="00C86223">
      <w:pPr>
        <w:pStyle w:val="ConsPlusNormal"/>
        <w:spacing w:before="220"/>
        <w:ind w:firstLine="540"/>
        <w:jc w:val="both"/>
      </w:pPr>
      <w:r>
        <w:t>Роман "Кек гелеу" ("Голубой типчак") (отрывки из романа). Эпическая широта, множественность сюжетных линий, идейно-философское осмысление национальной истории.</w:t>
      </w:r>
    </w:p>
    <w:p w:rsidR="00C86223" w:rsidRDefault="00C86223">
      <w:pPr>
        <w:pStyle w:val="ConsPlusNormal"/>
        <w:spacing w:before="220"/>
        <w:ind w:firstLine="540"/>
        <w:jc w:val="both"/>
      </w:pPr>
      <w:r>
        <w:t>Теория литературы. Психологизм в художественном произведении.</w:t>
      </w:r>
    </w:p>
    <w:p w:rsidR="00C86223" w:rsidRDefault="00C86223">
      <w:pPr>
        <w:pStyle w:val="ConsPlusNormal"/>
        <w:spacing w:before="220"/>
        <w:ind w:firstLine="540"/>
        <w:jc w:val="both"/>
      </w:pPr>
      <w:r>
        <w:t>67.7.1.3. Т.М. Зумакулова. Жизнь и творчество.</w:t>
      </w:r>
    </w:p>
    <w:p w:rsidR="00C86223" w:rsidRDefault="00C86223">
      <w:pPr>
        <w:pStyle w:val="ConsPlusNormal"/>
        <w:spacing w:before="220"/>
        <w:ind w:firstLine="540"/>
        <w:jc w:val="both"/>
      </w:pPr>
      <w:r>
        <w:t>Стихотворения "Кязим бла ушакъ" ("Разговор с Кязимом"), "Мен - насыплы, Малкъар - ата юйюмдю" ("Я счастлива - мой отчий дом Балкария!"). Традиции балкарской народной лирики в творчестве автора. Любовь к родине и вечные ценности в творчестве поэтессы.</w:t>
      </w:r>
    </w:p>
    <w:p w:rsidR="00C86223" w:rsidRDefault="00C86223">
      <w:pPr>
        <w:pStyle w:val="ConsPlusNormal"/>
        <w:spacing w:before="220"/>
        <w:ind w:firstLine="540"/>
        <w:jc w:val="both"/>
      </w:pPr>
      <w:r>
        <w:t>67.7.1.4. Ж.М. Текуев. Жизнь и творчество.</w:t>
      </w:r>
    </w:p>
    <w:p w:rsidR="00C86223" w:rsidRDefault="00C86223">
      <w:pPr>
        <w:pStyle w:val="ConsPlusNormal"/>
        <w:spacing w:before="220"/>
        <w:ind w:firstLine="540"/>
        <w:jc w:val="both"/>
      </w:pPr>
      <w:r>
        <w:t>Роман "Боракъа" ("Борака") (отрывок из романа). Древняя история балкарского народа. Богатство языка автора.</w:t>
      </w:r>
    </w:p>
    <w:p w:rsidR="00C86223" w:rsidRDefault="00C86223">
      <w:pPr>
        <w:pStyle w:val="ConsPlusNormal"/>
        <w:spacing w:before="220"/>
        <w:ind w:firstLine="540"/>
        <w:jc w:val="both"/>
      </w:pPr>
      <w:r>
        <w:t>67.7.1.5. И.Х. Бабаев. Жизнь и творчество.</w:t>
      </w:r>
    </w:p>
    <w:p w:rsidR="00C86223" w:rsidRDefault="00C86223">
      <w:pPr>
        <w:pStyle w:val="ConsPlusNormal"/>
        <w:spacing w:before="220"/>
        <w:ind w:firstLine="540"/>
        <w:jc w:val="both"/>
      </w:pPr>
      <w:r>
        <w:t>Стихотворения "Емюрлюк от" ("Вечный огонь"), "Былай - келюм толуп..." ("Вот так - в переживаниях..."), "Рахатлыкъ тиледим" ("Молил добра"). Жанровое новаторство в творчестве автора. Стилистические приемы в творческих исканиях И. Бабаева.</w:t>
      </w:r>
    </w:p>
    <w:p w:rsidR="00C86223" w:rsidRDefault="00C86223">
      <w:pPr>
        <w:pStyle w:val="ConsPlusNormal"/>
        <w:spacing w:before="220"/>
        <w:ind w:firstLine="540"/>
        <w:jc w:val="both"/>
      </w:pPr>
      <w:r>
        <w:t>Теория литературы. Виды лирики (философская, гражданская, пейзажная, любовная, патриотическая и другие).</w:t>
      </w:r>
    </w:p>
    <w:p w:rsidR="00C86223" w:rsidRDefault="00C86223">
      <w:pPr>
        <w:pStyle w:val="ConsPlusNormal"/>
        <w:spacing w:before="220"/>
        <w:ind w:firstLine="540"/>
        <w:jc w:val="both"/>
      </w:pPr>
      <w:r>
        <w:lastRenderedPageBreak/>
        <w:t>67.7.1.6. А.М. Теппеев. Жизнь и творчество.</w:t>
      </w:r>
    </w:p>
    <w:p w:rsidR="00C86223" w:rsidRDefault="00C86223">
      <w:pPr>
        <w:pStyle w:val="ConsPlusNormal"/>
        <w:spacing w:before="220"/>
        <w:ind w:firstLine="540"/>
        <w:jc w:val="both"/>
      </w:pPr>
      <w:r>
        <w:t>Роман "Сыйрат кепюр" ("Мост Сират") (отрывки из романа).</w:t>
      </w:r>
    </w:p>
    <w:p w:rsidR="00C86223" w:rsidRDefault="00C86223">
      <w:pPr>
        <w:pStyle w:val="ConsPlusNormal"/>
        <w:spacing w:before="220"/>
        <w:ind w:firstLine="540"/>
        <w:jc w:val="both"/>
      </w:pPr>
      <w:r>
        <w:t>Многоплановость действия, полифоничность и глубина в раскрытии человеческих характеров, разрешении нравственных проблем в романе "Мост Сират".</w:t>
      </w:r>
    </w:p>
    <w:p w:rsidR="00C86223" w:rsidRDefault="00C86223">
      <w:pPr>
        <w:pStyle w:val="ConsPlusNormal"/>
        <w:spacing w:before="220"/>
        <w:ind w:firstLine="540"/>
        <w:jc w:val="both"/>
      </w:pPr>
      <w:r>
        <w:t>Пьеса "Бийнегер" ("Бийнегер") (отрывок из пьесы). Драма, созданная на основе народной песни. Элементы фольклора в балкарской драматургии.</w:t>
      </w:r>
    </w:p>
    <w:p w:rsidR="00C86223" w:rsidRDefault="00C86223">
      <w:pPr>
        <w:pStyle w:val="ConsPlusNormal"/>
        <w:spacing w:before="220"/>
        <w:ind w:firstLine="540"/>
        <w:jc w:val="both"/>
      </w:pPr>
      <w:r>
        <w:t>Теория литературы. Этническое самосознание и составляющие его элементы в балкарской литературе.</w:t>
      </w:r>
    </w:p>
    <w:p w:rsidR="00C86223" w:rsidRDefault="00C86223">
      <w:pPr>
        <w:pStyle w:val="ConsPlusNormal"/>
        <w:spacing w:before="220"/>
        <w:ind w:firstLine="540"/>
        <w:jc w:val="both"/>
      </w:pPr>
      <w:r>
        <w:t>67.7.1.7. М.Х. Мокаев. Жизнь и творчество.</w:t>
      </w:r>
    </w:p>
    <w:p w:rsidR="00C86223" w:rsidRDefault="00C86223">
      <w:pPr>
        <w:pStyle w:val="ConsPlusNormal"/>
        <w:spacing w:before="220"/>
        <w:ind w:firstLine="540"/>
        <w:jc w:val="both"/>
      </w:pPr>
      <w:r>
        <w:t>Стихотворения "Айт" ("Скажи"), "Манга неге керекди ?.." ("Зачем мне это нужно?"), "Тилек" ("Мольба"), "Сен келесе..." ("Ты идешь..."). Душевные искания лирического героя в поэзии автора.</w:t>
      </w:r>
    </w:p>
    <w:p w:rsidR="00C86223" w:rsidRDefault="00C86223">
      <w:pPr>
        <w:pStyle w:val="ConsPlusNormal"/>
        <w:spacing w:before="220"/>
        <w:ind w:firstLine="540"/>
        <w:jc w:val="both"/>
      </w:pPr>
      <w:r>
        <w:t>67.7.1.8. Х.И. Шаваев. Жизнь и творчество.</w:t>
      </w:r>
    </w:p>
    <w:p w:rsidR="00C86223" w:rsidRDefault="00C86223">
      <w:pPr>
        <w:pStyle w:val="ConsPlusNormal"/>
        <w:spacing w:before="220"/>
        <w:ind w:firstLine="540"/>
        <w:jc w:val="both"/>
      </w:pPr>
      <w:r>
        <w:t>Повесть "Ачыу ачытхан жолоучу" ("Путник, пронизанный болью") (отрывки из повести). Изображение исторической правды. Герои произведения на страже незыблемых человеческих ценностей.</w:t>
      </w:r>
    </w:p>
    <w:p w:rsidR="00C86223" w:rsidRDefault="00C86223">
      <w:pPr>
        <w:pStyle w:val="ConsPlusNormal"/>
        <w:spacing w:before="220"/>
        <w:ind w:firstLine="540"/>
        <w:jc w:val="both"/>
      </w:pPr>
      <w:r>
        <w:t>67.7.1.9. А.С. Созаев. Жизнь и творчество.</w:t>
      </w:r>
    </w:p>
    <w:p w:rsidR="00C86223" w:rsidRDefault="00C86223">
      <w:pPr>
        <w:pStyle w:val="ConsPlusNormal"/>
        <w:spacing w:before="220"/>
        <w:ind w:firstLine="540"/>
        <w:jc w:val="both"/>
      </w:pPr>
      <w:r>
        <w:t>Стихотворения "Тангым тепсей келеди" ("Танцующее утро"), "Бийик сынла" ("Высокие обелиски"), "Кюз арты" ("Осень"). Параллели: человек, природа, общество, духовные искания лирического героя. Малые жанры в балкарской поэзии.</w:t>
      </w:r>
    </w:p>
    <w:p w:rsidR="00C86223" w:rsidRDefault="00C86223">
      <w:pPr>
        <w:pStyle w:val="ConsPlusNormal"/>
        <w:spacing w:before="220"/>
        <w:ind w:firstLine="540"/>
        <w:jc w:val="both"/>
      </w:pPr>
      <w:r>
        <w:t>67.7.1.10. А.Ю. Кучинаев. Жизнь и творчество.</w:t>
      </w:r>
    </w:p>
    <w:p w:rsidR="00C86223" w:rsidRDefault="00C86223">
      <w:pPr>
        <w:pStyle w:val="ConsPlusNormal"/>
        <w:spacing w:before="220"/>
        <w:ind w:firstLine="540"/>
        <w:jc w:val="both"/>
      </w:pPr>
      <w:r>
        <w:t>Поэма "Сюргюнню бушуулу дастаны" ("Дастан народного горя") (отрывок из поэмы). Художественно-стилевые особенности поэмы. Природа человека и этические проблемы: совесть и стойкость духа балкарского народа.</w:t>
      </w:r>
    </w:p>
    <w:p w:rsidR="00C86223" w:rsidRDefault="00C86223">
      <w:pPr>
        <w:pStyle w:val="ConsPlusNormal"/>
        <w:spacing w:before="220"/>
        <w:ind w:firstLine="540"/>
        <w:jc w:val="both"/>
      </w:pPr>
      <w:r>
        <w:t>67.7.1.11. И.М. Гадиев. Жизнь и творчество.</w:t>
      </w:r>
    </w:p>
    <w:p w:rsidR="00C86223" w:rsidRDefault="00C86223">
      <w:pPr>
        <w:pStyle w:val="ConsPlusNormal"/>
        <w:spacing w:before="220"/>
        <w:ind w:firstLine="540"/>
        <w:jc w:val="both"/>
      </w:pPr>
      <w:r>
        <w:t>Повесть "Дыфчы киеу" ("Зять Дыфчы") (отрывки из повести). Дыфчы как выразитель традиционного уклада жизни балкарского народа в романе. Богатство языка произведения.</w:t>
      </w:r>
    </w:p>
    <w:p w:rsidR="00C86223" w:rsidRDefault="00C86223">
      <w:pPr>
        <w:pStyle w:val="ConsPlusNormal"/>
        <w:spacing w:before="220"/>
        <w:ind w:firstLine="540"/>
        <w:jc w:val="both"/>
      </w:pPr>
      <w:r>
        <w:t>67.7.2. Расширение художественно-эстетического пространства балкарской литературы в 2010 - 2020 годы.</w:t>
      </w:r>
    </w:p>
    <w:p w:rsidR="00C86223" w:rsidRDefault="00C86223">
      <w:pPr>
        <w:pStyle w:val="ConsPlusNormal"/>
        <w:spacing w:before="220"/>
        <w:ind w:firstLine="540"/>
        <w:jc w:val="both"/>
      </w:pPr>
      <w:r>
        <w:t>67.7.2.1. Новый уровень художественного мышления в балкарской литературе начала XXI века.</w:t>
      </w:r>
    </w:p>
    <w:p w:rsidR="00C86223" w:rsidRDefault="00C86223">
      <w:pPr>
        <w:pStyle w:val="ConsPlusNormal"/>
        <w:spacing w:before="220"/>
        <w:ind w:firstLine="540"/>
        <w:jc w:val="both"/>
      </w:pPr>
      <w:r>
        <w:t>67.7.2.2. А.Л. Байзуллаев. Жизнь и творчество.</w:t>
      </w:r>
    </w:p>
    <w:p w:rsidR="00C86223" w:rsidRDefault="00C86223">
      <w:pPr>
        <w:pStyle w:val="ConsPlusNormal"/>
        <w:spacing w:before="220"/>
        <w:ind w:firstLine="540"/>
        <w:jc w:val="both"/>
      </w:pPr>
      <w:r>
        <w:t>Стихотворения "Гладиаторну монологу" ("Монолог Гладиатора"), "Башха жашаууму эсге алама мен мында..." ("Думаю о жизни я другой..."), "Манга да багъалыды, Ата Журтум..." ("И стало мне Отечество дороже..."), "Къайда болсам да мен..." ("Где б ни был я..,").</w:t>
      </w:r>
    </w:p>
    <w:p w:rsidR="00C86223" w:rsidRDefault="00C86223">
      <w:pPr>
        <w:pStyle w:val="ConsPlusNormal"/>
        <w:spacing w:before="220"/>
        <w:ind w:firstLine="540"/>
        <w:jc w:val="both"/>
      </w:pPr>
      <w:r>
        <w:t>Нестандартность художественного отображения действительности, оригинальность лирико-философских размышлений. Особенности трехгранных стихотворений поэта.</w:t>
      </w:r>
    </w:p>
    <w:p w:rsidR="00C86223" w:rsidRDefault="00C86223">
      <w:pPr>
        <w:pStyle w:val="ConsPlusNormal"/>
        <w:spacing w:before="220"/>
        <w:ind w:firstLine="540"/>
        <w:jc w:val="both"/>
      </w:pPr>
      <w:r>
        <w:t>Теория литературы. Миф и реальность в балкарской прозе.</w:t>
      </w:r>
    </w:p>
    <w:p w:rsidR="00C86223" w:rsidRDefault="00C86223">
      <w:pPr>
        <w:pStyle w:val="ConsPlusNormal"/>
        <w:spacing w:before="220"/>
        <w:ind w:firstLine="540"/>
        <w:jc w:val="both"/>
      </w:pPr>
      <w:r>
        <w:lastRenderedPageBreak/>
        <w:t>67.7.2.3. З.Х. Толгуров. Роман "Акъ жыйрыкъ" ("Белое платье") (отрывки из романа). Нравственные проблемы, глубокий психологизм, многосюжетность произведения. Синтез исторического, философского и мифологического в романе.</w:t>
      </w:r>
    </w:p>
    <w:p w:rsidR="00C86223" w:rsidRDefault="00C86223">
      <w:pPr>
        <w:pStyle w:val="ConsPlusNormal"/>
        <w:spacing w:before="220"/>
        <w:ind w:firstLine="540"/>
        <w:jc w:val="both"/>
      </w:pPr>
      <w:r>
        <w:t>67.7.2.4. М.А. Беппаев. Жизнь и творчество. М. Беппаев как мастер верлибра в балкарской литературе.</w:t>
      </w:r>
    </w:p>
    <w:p w:rsidR="00C86223" w:rsidRDefault="00C86223">
      <w:pPr>
        <w:pStyle w:val="ConsPlusNormal"/>
        <w:spacing w:before="220"/>
        <w:ind w:firstLine="540"/>
        <w:jc w:val="both"/>
      </w:pPr>
      <w:r>
        <w:t>Стихотворения "Отрар" ("Отрар"), "Кюйгенлени тюшлери" ("Сны сгоревших"). Краткое и емкое изображение происходящего через чувства лирических героев.</w:t>
      </w:r>
    </w:p>
    <w:p w:rsidR="00C86223" w:rsidRDefault="00C86223">
      <w:pPr>
        <w:pStyle w:val="ConsPlusNormal"/>
        <w:spacing w:before="220"/>
        <w:ind w:firstLine="540"/>
        <w:jc w:val="both"/>
      </w:pPr>
      <w:r>
        <w:t>Теория литературы. Реальность и художественный вымысел в балкарской литературе.</w:t>
      </w:r>
    </w:p>
    <w:p w:rsidR="00C86223" w:rsidRDefault="00C86223">
      <w:pPr>
        <w:pStyle w:val="ConsPlusNormal"/>
        <w:spacing w:before="220"/>
        <w:ind w:firstLine="540"/>
        <w:jc w:val="both"/>
      </w:pPr>
      <w:r>
        <w:t>67.7.2.5. С.А. Мусукаева. Жизнь и творчество.</w:t>
      </w:r>
    </w:p>
    <w:p w:rsidR="00C86223" w:rsidRDefault="00C86223">
      <w:pPr>
        <w:pStyle w:val="ConsPlusNormal"/>
        <w:spacing w:before="220"/>
        <w:ind w:firstLine="540"/>
        <w:jc w:val="both"/>
      </w:pPr>
      <w:r>
        <w:t>Поэма "Алма-Атада чагъадыла алмала" ("Расцветают яблони в Алма-Ате") (отрывки из поэмы). Мастерство поэтессы в раскрытии темы депортации балкарского народа. Сюжет поэмы, основанный на реальных событиях.</w:t>
      </w:r>
    </w:p>
    <w:p w:rsidR="00C86223" w:rsidRDefault="00C86223">
      <w:pPr>
        <w:pStyle w:val="ConsPlusNormal"/>
        <w:spacing w:before="220"/>
        <w:ind w:firstLine="540"/>
        <w:jc w:val="both"/>
      </w:pPr>
      <w:r>
        <w:t>67.7.2.6. А.Т. Додуев. Жизнь и творчество.</w:t>
      </w:r>
    </w:p>
    <w:p w:rsidR="00C86223" w:rsidRDefault="00C86223">
      <w:pPr>
        <w:pStyle w:val="ConsPlusNormal"/>
        <w:spacing w:before="220"/>
        <w:ind w:firstLine="540"/>
        <w:jc w:val="both"/>
      </w:pPr>
      <w:r>
        <w:t>Стихотворения "Арба" ("Арба"), "Салта бла теш арасында" ("Между молотом и наковальней"). Новаторство в использовании и подборе художественных средств. Диалектический взгляд автора на жизненные процессы.</w:t>
      </w:r>
    </w:p>
    <w:p w:rsidR="00C86223" w:rsidRDefault="00C86223">
      <w:pPr>
        <w:pStyle w:val="ConsPlusNormal"/>
        <w:spacing w:before="220"/>
        <w:ind w:firstLine="540"/>
        <w:jc w:val="both"/>
      </w:pPr>
      <w:r>
        <w:t>67.7.2.7. М.М. Ольмезов. Жизнь и творчество.</w:t>
      </w:r>
    </w:p>
    <w:p w:rsidR="00C86223" w:rsidRDefault="00C86223">
      <w:pPr>
        <w:pStyle w:val="ConsPlusNormal"/>
        <w:spacing w:before="220"/>
        <w:ind w:firstLine="540"/>
        <w:jc w:val="both"/>
      </w:pPr>
      <w:r>
        <w:t>Стихотворения "Нексе, жюрегим, мудах" ("О чем грустишь, мое сердце?"), "Жауады къар" ("Идет снег"), "Жарсытады" ("Переживание"). Философское видение мира автором.</w:t>
      </w:r>
    </w:p>
    <w:p w:rsidR="00C86223" w:rsidRDefault="00C86223">
      <w:pPr>
        <w:pStyle w:val="ConsPlusNormal"/>
        <w:spacing w:before="220"/>
        <w:ind w:firstLine="540"/>
        <w:jc w:val="both"/>
      </w:pPr>
      <w:r>
        <w:t>67.7.2.8. М.Х. Табаксоев. Жизнь и творчество.</w:t>
      </w:r>
    </w:p>
    <w:p w:rsidR="00C86223" w:rsidRDefault="00C86223">
      <w:pPr>
        <w:pStyle w:val="ConsPlusNormal"/>
        <w:spacing w:before="220"/>
        <w:ind w:firstLine="540"/>
        <w:jc w:val="both"/>
      </w:pPr>
      <w:r>
        <w:t>Цикл стихотворений "Акъ той" ("Белая свадьба"). Радость встречи и боль расставания в романтической лирике поэта. Красочность и богатство языка произведения.</w:t>
      </w:r>
    </w:p>
    <w:p w:rsidR="00C86223" w:rsidRDefault="00C86223">
      <w:pPr>
        <w:pStyle w:val="ConsPlusNormal"/>
        <w:spacing w:before="220"/>
        <w:ind w:firstLine="540"/>
        <w:jc w:val="both"/>
      </w:pPr>
      <w:r>
        <w:t>67.7.2.9. С.А. Мусукаева. Жизнь и творчество.</w:t>
      </w:r>
    </w:p>
    <w:p w:rsidR="00C86223" w:rsidRDefault="00C86223">
      <w:pPr>
        <w:pStyle w:val="ConsPlusNormal"/>
        <w:spacing w:before="220"/>
        <w:ind w:firstLine="540"/>
        <w:jc w:val="both"/>
      </w:pPr>
      <w:r>
        <w:t>Документальный очерк "Тынчлыкъсыз заманны жигитлери..." ("Герои неспокойного времени"). Тема репрессий 1930-х годов в произведении.</w:t>
      </w:r>
    </w:p>
    <w:p w:rsidR="00C86223" w:rsidRDefault="00C86223">
      <w:pPr>
        <w:pStyle w:val="ConsPlusNormal"/>
        <w:spacing w:before="220"/>
        <w:ind w:firstLine="540"/>
        <w:jc w:val="both"/>
      </w:pPr>
      <w:r>
        <w:t>Теория литературы. Жанр очерка в балкарской литературе.</w:t>
      </w:r>
    </w:p>
    <w:p w:rsidR="00C86223" w:rsidRDefault="00C86223">
      <w:pPr>
        <w:pStyle w:val="ConsPlusNormal"/>
        <w:spacing w:before="220"/>
        <w:ind w:firstLine="540"/>
        <w:jc w:val="both"/>
      </w:pPr>
      <w:r>
        <w:t>67.7.2.10. А.М. Бегиев. Жизнь и творчество.</w:t>
      </w:r>
    </w:p>
    <w:p w:rsidR="00C86223" w:rsidRDefault="00C86223">
      <w:pPr>
        <w:pStyle w:val="ConsPlusNormal"/>
        <w:spacing w:before="220"/>
        <w:ind w:firstLine="540"/>
        <w:jc w:val="both"/>
      </w:pPr>
      <w:r>
        <w:t>Стихотворения "Ташны ата билмей, атдым..." ("Не умея бросать, бросил камень..."), "Еседиле жашаууму терегинде" ("Растут на древе моей жизни..."). Творческие возможности автора в изображении чувств и поступков героев. Стремление постичь сокрытый смысл жизни.</w:t>
      </w:r>
    </w:p>
    <w:p w:rsidR="00C86223" w:rsidRDefault="00C86223">
      <w:pPr>
        <w:pStyle w:val="ConsPlusNormal"/>
        <w:spacing w:before="220"/>
        <w:ind w:firstLine="540"/>
        <w:jc w:val="both"/>
      </w:pPr>
      <w:r>
        <w:t>67.7.2.11. Х.Л. Османов. Жизнь и творчество.</w:t>
      </w:r>
    </w:p>
    <w:p w:rsidR="00C86223" w:rsidRDefault="00C86223">
      <w:pPr>
        <w:pStyle w:val="ConsPlusNormal"/>
        <w:spacing w:before="220"/>
        <w:ind w:firstLine="540"/>
        <w:jc w:val="both"/>
      </w:pPr>
      <w:r>
        <w:t>Рассказ "Къартны осуяты" ("Завещание старца"). Жизненная правда в рассказах автора.</w:t>
      </w:r>
    </w:p>
    <w:p w:rsidR="00C86223" w:rsidRDefault="00C86223">
      <w:pPr>
        <w:pStyle w:val="ConsPlusNormal"/>
        <w:spacing w:before="220"/>
        <w:ind w:firstLine="540"/>
        <w:jc w:val="both"/>
      </w:pPr>
      <w:r>
        <w:t>67.7.2.12. Л.Ч. Ахматова. Жизнь и творчество.</w:t>
      </w:r>
    </w:p>
    <w:p w:rsidR="00C86223" w:rsidRDefault="00C86223">
      <w:pPr>
        <w:pStyle w:val="ConsPlusNormal"/>
        <w:spacing w:before="220"/>
        <w:ind w:firstLine="540"/>
        <w:jc w:val="both"/>
      </w:pPr>
      <w:r>
        <w:t>Лирика Л. Ахматовой как женская исповедь в современной балкарской поэзии. Стихотворения "Жаным, жаным - жарыкъ ай..." ("Душа моя как лунный свет..."), "Элим" ("Мое село"), "Таулу кийиз" ("Балкарский кийиз"),</w:t>
      </w:r>
    </w:p>
    <w:p w:rsidR="00C86223" w:rsidRDefault="00C86223">
      <w:pPr>
        <w:pStyle w:val="ConsPlusNormal"/>
        <w:spacing w:before="220"/>
        <w:ind w:firstLine="540"/>
        <w:jc w:val="both"/>
      </w:pPr>
      <w:r>
        <w:t>67.7.3. Карачаевская литература (1990 - 2000 годы).</w:t>
      </w:r>
    </w:p>
    <w:p w:rsidR="00C86223" w:rsidRDefault="00C86223">
      <w:pPr>
        <w:pStyle w:val="ConsPlusNormal"/>
        <w:spacing w:before="220"/>
        <w:ind w:firstLine="540"/>
        <w:jc w:val="both"/>
      </w:pPr>
      <w:r>
        <w:lastRenderedPageBreak/>
        <w:t>Х.Б. Байрамукова. Жизнь и творчество.</w:t>
      </w:r>
    </w:p>
    <w:p w:rsidR="00C86223" w:rsidRDefault="00C86223">
      <w:pPr>
        <w:pStyle w:val="ConsPlusNormal"/>
        <w:spacing w:before="220"/>
        <w:ind w:firstLine="540"/>
        <w:jc w:val="both"/>
      </w:pPr>
      <w:r>
        <w:t>Рассказ "Нарат жонгурчхаланы ийислери" ("Запах сосновых стружек..."). Философское осмысление писателем своих детских впечатлений.</w:t>
      </w:r>
    </w:p>
    <w:p w:rsidR="00C86223" w:rsidRDefault="00C86223">
      <w:pPr>
        <w:pStyle w:val="ConsPlusNormal"/>
        <w:spacing w:before="220"/>
        <w:ind w:firstLine="540"/>
        <w:jc w:val="both"/>
      </w:pPr>
      <w:r>
        <w:t>67.7.4. Национальная зарубежная литература.</w:t>
      </w:r>
    </w:p>
    <w:p w:rsidR="00C86223" w:rsidRDefault="00C86223">
      <w:pPr>
        <w:pStyle w:val="ConsPlusNormal"/>
        <w:spacing w:before="220"/>
        <w:ind w:firstLine="540"/>
        <w:jc w:val="both"/>
      </w:pPr>
      <w:r>
        <w:t>А. Семенов. Жизнь и творчество.</w:t>
      </w:r>
    </w:p>
    <w:p w:rsidR="00C86223" w:rsidRDefault="00C86223">
      <w:pPr>
        <w:pStyle w:val="ConsPlusNormal"/>
        <w:spacing w:before="220"/>
        <w:ind w:firstLine="540"/>
        <w:jc w:val="both"/>
      </w:pPr>
      <w:r>
        <w:t>Стихотворение "Ана тилим" ("Родной язык"). Пронзительная любовь к родному языку.</w:t>
      </w:r>
    </w:p>
    <w:p w:rsidR="00C86223" w:rsidRDefault="00C86223">
      <w:pPr>
        <w:pStyle w:val="ConsPlusNormal"/>
        <w:ind w:firstLine="540"/>
        <w:jc w:val="both"/>
      </w:pPr>
    </w:p>
    <w:p w:rsidR="00C86223" w:rsidRDefault="00C86223">
      <w:pPr>
        <w:pStyle w:val="ConsPlusTitle"/>
        <w:ind w:firstLine="540"/>
        <w:jc w:val="both"/>
        <w:outlineLvl w:val="3"/>
      </w:pPr>
      <w:r>
        <w:t>67.8. Планируемые результаты освоения программы по родной (балкарской) литературе на уровне среднего общего образования.</w:t>
      </w:r>
    </w:p>
    <w:p w:rsidR="00C86223" w:rsidRDefault="00C86223">
      <w:pPr>
        <w:pStyle w:val="ConsPlusNormal"/>
        <w:spacing w:before="220"/>
        <w:ind w:firstLine="540"/>
        <w:jc w:val="both"/>
      </w:pPr>
      <w:r>
        <w:t>67.8.1. В результате изучения родной (балкарской)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(балкарского) языка и родной (балкарской) литературы, истории, культуры Российской Федерации, своего края в контексте изучения произведений балкарской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балкарской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lastRenderedPageBreak/>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(балкарской)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lastRenderedPageBreak/>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балкарской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67.8.2.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67.8.3. В результате изучения родной балкарской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lastRenderedPageBreak/>
        <w:t>67.8.3.1.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67.8.3.2.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(балкарской)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67.8.3.3. У обучающегося будут сформированы сформированы умения с информацией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(балкарской)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67.8.3.4.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(балкарской)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67.8.3.5.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(балкарской)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балкарской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67.8.3.6.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lastRenderedPageBreak/>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67.8.3.7.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67.8.3.8.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(балкарской)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67.8.4. Предметные результаты изучения родной (балкарской) литературы. К концу обучения в 10 классе обучающийся научится:</w:t>
      </w:r>
    </w:p>
    <w:p w:rsidR="00C86223" w:rsidRDefault="00C86223">
      <w:pPr>
        <w:pStyle w:val="ConsPlusNormal"/>
        <w:spacing w:before="220"/>
        <w:ind w:firstLine="540"/>
        <w:jc w:val="both"/>
      </w:pPr>
      <w:r>
        <w:t>осознавать родную (балкарскую) литературу как одну из основных национально-культурных ценностей народа, как особый способ познания жизни;</w:t>
      </w:r>
    </w:p>
    <w:p w:rsidR="00C86223" w:rsidRDefault="00C86223">
      <w:pPr>
        <w:pStyle w:val="ConsPlusNormal"/>
        <w:spacing w:before="220"/>
        <w:ind w:firstLine="540"/>
        <w:jc w:val="both"/>
      </w:pPr>
      <w:r>
        <w:t>понимать значимость изучения родной (балкарской) литературы, культивировать потребность в систематическом чтении дальнейшего развития и как средстве познания мира и себя в этом мире, гармонизации отношений человека и общества, многоаспектного диалога;</w:t>
      </w:r>
    </w:p>
    <w:p w:rsidR="00C86223" w:rsidRDefault="00C86223">
      <w:pPr>
        <w:pStyle w:val="ConsPlusNormal"/>
        <w:spacing w:before="220"/>
        <w:ind w:firstLine="540"/>
        <w:jc w:val="both"/>
      </w:pPr>
      <w:r>
        <w:lastRenderedPageBreak/>
        <w:t>владеть нормами балкарского литературного языка, использовать изобразительные возможности родного (балкарского) литературного языка в речевой практике;</w:t>
      </w:r>
    </w:p>
    <w:p w:rsidR="00C86223" w:rsidRDefault="00C86223">
      <w:pPr>
        <w:pStyle w:val="ConsPlusNormal"/>
        <w:spacing w:before="220"/>
        <w:ind w:firstLine="540"/>
        <w:jc w:val="both"/>
      </w:pPr>
      <w:r>
        <w:t>осознанию коммуникативно-эстетических возможностей родного (балкарского) языка и литературы, обеспечению культурной самоидентификации, на основе изучения выдающихся произведений литературы своего народа;</w:t>
      </w:r>
    </w:p>
    <w:p w:rsidR="00C86223" w:rsidRDefault="00C86223">
      <w:pPr>
        <w:pStyle w:val="ConsPlusNormal"/>
        <w:spacing w:before="220"/>
        <w:ind w:firstLine="540"/>
        <w:jc w:val="both"/>
      </w:pPr>
      <w:r>
        <w:t>демонстрировать знание произведений родной (балкарской) литературы посредством сравнения двух или нескольких произведений:</w:t>
      </w:r>
    </w:p>
    <w:p w:rsidR="00C86223" w:rsidRDefault="00C86223">
      <w:pPr>
        <w:pStyle w:val="ConsPlusNormal"/>
        <w:spacing w:before="220"/>
        <w:ind w:firstLine="540"/>
        <w:jc w:val="both"/>
      </w:pPr>
      <w:r>
        <w:t>проводить связи между литературой и другими видами искусства (искусством театра и кино, живописью, музыкой), выявлять взаимосвязь идейно-тематических и художественных компонентов произведения;</w:t>
      </w:r>
    </w:p>
    <w:p w:rsidR="00C86223" w:rsidRDefault="00C86223">
      <w:pPr>
        <w:pStyle w:val="ConsPlusNormal"/>
        <w:spacing w:before="220"/>
        <w:ind w:firstLine="540"/>
        <w:jc w:val="both"/>
      </w:pPr>
      <w:r>
        <w:t>характеризовать произведения балкарской, русской и мировой классической литературы, их нравственно-ценностное и историко-культурное влияние на балкарскую литературу;</w:t>
      </w:r>
    </w:p>
    <w:p w:rsidR="00C86223" w:rsidRDefault="00C86223">
      <w:pPr>
        <w:pStyle w:val="ConsPlusNormal"/>
        <w:spacing w:before="220"/>
        <w:ind w:firstLine="540"/>
        <w:jc w:val="both"/>
      </w:pPr>
      <w:r>
        <w:t>устно и письменно интерпретировать рекомендованные для изучения произведения родной (балкарской) литературы, сравнивая их с произведениями русской и мировой литератур;</w:t>
      </w:r>
    </w:p>
    <w:p w:rsidR="00C86223" w:rsidRDefault="00C86223">
      <w:pPr>
        <w:pStyle w:val="ConsPlusNormal"/>
        <w:spacing w:before="220"/>
        <w:ind w:firstLine="540"/>
        <w:jc w:val="both"/>
      </w:pPr>
      <w:r>
        <w:t>анализировать художественный текст, выделяя в нем явную, скрытую, второстепенную информацию, основные темы и идеи, понимать жанрово-родовую специфику произведений, понимать характеры и взаимосвязь героев в произведении, оценивать художественную выразительность произведения;</w:t>
      </w:r>
    </w:p>
    <w:p w:rsidR="00C86223" w:rsidRDefault="00C86223">
      <w:pPr>
        <w:pStyle w:val="ConsPlusNormal"/>
        <w:spacing w:before="220"/>
        <w:ind w:firstLine="540"/>
        <w:jc w:val="both"/>
      </w:pPr>
      <w:r>
        <w:t>анализировать произведения родной (балкарской) литературы с учетом контекста творчества писателя и историко-культурной эпохи, раскрывать авторскую позицию и способы ее выражения, пользоваться необходимым понятийным и терминологическим аппаратом;</w:t>
      </w:r>
    </w:p>
    <w:p w:rsidR="00C86223" w:rsidRDefault="00C86223">
      <w:pPr>
        <w:pStyle w:val="ConsPlusNormal"/>
        <w:spacing w:before="220"/>
        <w:ind w:firstLine="540"/>
        <w:jc w:val="both"/>
      </w:pPr>
      <w:r>
        <w:t>представлять изученный текст в виде тезисов, рефератов, кратких аннотаций, сочинений;</w:t>
      </w:r>
    </w:p>
    <w:p w:rsidR="00C86223" w:rsidRDefault="00C86223">
      <w:pPr>
        <w:pStyle w:val="ConsPlusNormal"/>
        <w:spacing w:before="220"/>
        <w:ind w:firstLine="540"/>
        <w:jc w:val="both"/>
      </w:pPr>
      <w:r>
        <w:t>выполнять исследовательские, проектные и творческие работы в области балкарской литературы, предлагать свои собственные обоснованные интерпретации литературных произведений, высказывать свою точку зрения.</w:t>
      </w:r>
    </w:p>
    <w:p w:rsidR="00C86223" w:rsidRDefault="00C86223">
      <w:pPr>
        <w:pStyle w:val="ConsPlusNormal"/>
        <w:spacing w:before="220"/>
        <w:ind w:firstLine="540"/>
        <w:jc w:val="both"/>
      </w:pPr>
      <w:r>
        <w:t>67.8.5. Предметные результаты изучения родной (балкарской)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воплощенных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86223" w:rsidRDefault="00C86223">
      <w:pPr>
        <w:pStyle w:val="ConsPlusNormal"/>
        <w:spacing w:before="220"/>
        <w:ind w:firstLine="540"/>
        <w:jc w:val="both"/>
      </w:pPr>
      <w:r>
        <w:t>понимать влияние русской и мировой художественной литературы на развитие балкарской литературы, осознавать литературу как важнейшее условие сохранения и развития языка и сохранения национальных духовных ценностей;</w:t>
      </w:r>
    </w:p>
    <w:p w:rsidR="00C86223" w:rsidRDefault="00C86223">
      <w:pPr>
        <w:pStyle w:val="ConsPlusNormal"/>
        <w:spacing w:before="220"/>
        <w:ind w:firstLine="540"/>
        <w:jc w:val="both"/>
      </w:pPr>
      <w:r>
        <w:t>анализировать, интерпретировать, давать оценку литературному материалу: обосновывать выбор художественного произведения и фрагментов творчества писателя для анализа;</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 (или) развития их характеров;</w:t>
      </w:r>
    </w:p>
    <w:p w:rsidR="00C86223" w:rsidRDefault="00C86223">
      <w:pPr>
        <w:pStyle w:val="ConsPlusNormal"/>
        <w:spacing w:before="220"/>
        <w:ind w:firstLine="540"/>
        <w:jc w:val="both"/>
      </w:pPr>
      <w:r>
        <w:lastRenderedPageBreak/>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анализировать произведения балкарской литературы, в которых для осмысления точки зрения автора и (или) героев требуется отличать то, что прямо заявлено в тексте, от того, что в нем подразумевается (например, ирония, сатира, сарказм, аллегория и другое);</w:t>
      </w:r>
    </w:p>
    <w:p w:rsidR="00C86223" w:rsidRDefault="00C86223">
      <w:pPr>
        <w:pStyle w:val="ConsPlusNormal"/>
        <w:spacing w:before="220"/>
        <w:ind w:firstLine="54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rsidR="00C86223" w:rsidRDefault="00C86223">
      <w:pPr>
        <w:pStyle w:val="ConsPlusNormal"/>
        <w:spacing w:before="220"/>
        <w:ind w:firstLine="540"/>
        <w:jc w:val="both"/>
      </w:pPr>
      <w:r>
        <w:t>инициировать обсуждение произведений балкарской литературы, приводить обоснованные аргументы и контраргументы, участвовать в дискуссии на литературную тему;</w:t>
      </w:r>
    </w:p>
    <w:p w:rsidR="00C86223" w:rsidRDefault="00C86223">
      <w:pPr>
        <w:pStyle w:val="ConsPlusNormal"/>
        <w:spacing w:before="220"/>
        <w:ind w:firstLine="540"/>
        <w:jc w:val="both"/>
      </w:pPr>
      <w:r>
        <w:t>самостоятельно формулировать тему и выполнять творческую работу (очерк, эссе, сочинение);</w:t>
      </w:r>
    </w:p>
    <w:p w:rsidR="00C86223" w:rsidRDefault="00C86223">
      <w:pPr>
        <w:pStyle w:val="ConsPlusNormal"/>
        <w:spacing w:before="220"/>
        <w:ind w:firstLine="540"/>
        <w:jc w:val="both"/>
      </w:pPr>
      <w:r>
        <w:t>писать рецензии на прочитанные произведения и сочинения различных жанров на литературные темы;</w:t>
      </w:r>
    </w:p>
    <w:p w:rsidR="00C86223" w:rsidRDefault="00C86223">
      <w:pPr>
        <w:pStyle w:val="ConsPlusNormal"/>
        <w:spacing w:before="220"/>
        <w:ind w:firstLine="540"/>
        <w:jc w:val="both"/>
      </w:pPr>
      <w:r>
        <w:t>анализировать интерпретации эпических, драматических или лирических произведений.</w:t>
      </w:r>
    </w:p>
    <w:p w:rsidR="00C86223" w:rsidRDefault="00C86223">
      <w:pPr>
        <w:pStyle w:val="ConsPlusNormal"/>
        <w:ind w:firstLine="540"/>
        <w:jc w:val="both"/>
      </w:pPr>
    </w:p>
    <w:p w:rsidR="00C86223" w:rsidRDefault="00C86223">
      <w:pPr>
        <w:pStyle w:val="ConsPlusTitle"/>
        <w:ind w:firstLine="540"/>
        <w:jc w:val="both"/>
        <w:outlineLvl w:val="2"/>
      </w:pPr>
      <w:r>
        <w:t>68. Федеральная рабочая программа по учебному предмету "Родная (башкирская) литература" (базовый уровень).</w:t>
      </w:r>
    </w:p>
    <w:p w:rsidR="00C86223" w:rsidRDefault="00C86223">
      <w:pPr>
        <w:pStyle w:val="ConsPlusNormal"/>
        <w:spacing w:before="220"/>
        <w:ind w:firstLine="540"/>
        <w:jc w:val="both"/>
      </w:pPr>
      <w:r>
        <w:t>68.1. Федеральная рабочая программа по учебному предмету "Родная (башкирская) литература" (базовый уровень) (предметная область "Родной язык и родная литература") (далее соответственно - программа по родной (башкирской) литературе, родная (башкирская)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C86223" w:rsidRDefault="00C86223">
      <w:pPr>
        <w:pStyle w:val="ConsPlusNormal"/>
        <w:spacing w:before="220"/>
        <w:ind w:firstLine="540"/>
        <w:jc w:val="both"/>
      </w:pPr>
      <w:r>
        <w:t>68.2. 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68.4. 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68.5. Пояснительная записка.</w:t>
      </w:r>
    </w:p>
    <w:p w:rsidR="00C86223" w:rsidRDefault="00C86223">
      <w:pPr>
        <w:pStyle w:val="ConsPlusNormal"/>
        <w:spacing w:before="220"/>
        <w:ind w:firstLine="540"/>
        <w:jc w:val="both"/>
      </w:pPr>
      <w:r>
        <w:t>68.5.1. Программа по родной (башкирской)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68.5.2. Основная задача учебного предмета "Родная (башкирская) литература" на уровне среднего общего образования - повышение общекультурного уровня учащихся, дальнейшее расширение эстетического кругозора, углубление нравственных ориентаций, совершенствование разговорной речи.</w:t>
      </w:r>
    </w:p>
    <w:p w:rsidR="00C86223" w:rsidRDefault="00C86223">
      <w:pPr>
        <w:pStyle w:val="ConsPlusNormal"/>
        <w:spacing w:before="220"/>
        <w:ind w:firstLine="540"/>
        <w:jc w:val="both"/>
      </w:pPr>
      <w:r>
        <w:lastRenderedPageBreak/>
        <w:t>Основную концепцию программы по башкирской литературе составляет совместное изучение литературы и культуры, рассмотрение их в качестве духовного богатства, воспроизводящего оригинальный менталитет башкирского народа. Воспитательные возможности родной литературы в плане привития башкирским детям, обучающимся на русском языке, уважения к родной литературе, культуре, ознакомление с историей родного народа.</w:t>
      </w:r>
    </w:p>
    <w:p w:rsidR="00C86223" w:rsidRDefault="00C86223">
      <w:pPr>
        <w:pStyle w:val="ConsPlusNormal"/>
        <w:spacing w:before="220"/>
        <w:ind w:firstLine="540"/>
        <w:jc w:val="both"/>
      </w:pPr>
      <w:r>
        <w:t>Произведения для чтения подобраны из ярких образцов башкирской литературы, размещены на основе хронологии развития истории башкирской литературы. Наряду с образцами башкирской художественной литературы включены краткие сведения об авторах.</w:t>
      </w:r>
    </w:p>
    <w:p w:rsidR="00C86223" w:rsidRDefault="00C86223">
      <w:pPr>
        <w:pStyle w:val="ConsPlusNormal"/>
        <w:spacing w:before="220"/>
        <w:ind w:firstLine="540"/>
        <w:jc w:val="both"/>
      </w:pPr>
      <w:r>
        <w:t>При подборе литературных текстов учтены их возможности для подачи информации о родной (башкирской) литературе, гуманистическое содержание, ценность, возможность положительного влияния на личность обучающегося. Основу программы составляют известные произведения башкирской литературы. Важное место в программе отведено произведениям, имеющим отношение к народному менталитету, истории, культуре.</w:t>
      </w:r>
    </w:p>
    <w:p w:rsidR="00C86223" w:rsidRDefault="00C86223">
      <w:pPr>
        <w:pStyle w:val="ConsPlusNormal"/>
        <w:spacing w:before="220"/>
        <w:ind w:firstLine="540"/>
        <w:jc w:val="both"/>
      </w:pPr>
      <w:r>
        <w:t>68.5.3. В содержании программы по родной (башкирской) литературе выделяются следующие содержательные линии:</w:t>
      </w:r>
    </w:p>
    <w:p w:rsidR="00C86223" w:rsidRDefault="00C86223">
      <w:pPr>
        <w:pStyle w:val="ConsPlusNormal"/>
        <w:spacing w:before="220"/>
        <w:ind w:firstLine="540"/>
        <w:jc w:val="both"/>
      </w:pPr>
      <w:r>
        <w:t>в 10 классе: "Башкирское словесное искусство", "Периоды башкирской литературы. Древнетюркская литература. (IX - XI веков)", "Булгарский период. (XII - первая половина XIII века)", "Кипчакский период. (Вторая половина XIII века и первая половина XVI века)", "Башкирская литература Российского периода. (Вторая половина XVI века - XVIII век)", "Башкирская литература XIX века", "Башкирская литература XX века", "Литературный процесс Советского периода. Историко-революционная тема в башкирской литературе", "Историческая тема в башкирской литературе", "Тема Великой отечественной войны в башкирской литературе", "Тема мирного труда в башкирской литературе";</w:t>
      </w:r>
    </w:p>
    <w:p w:rsidR="00C86223" w:rsidRDefault="00C86223">
      <w:pPr>
        <w:pStyle w:val="ConsPlusNormal"/>
        <w:spacing w:before="220"/>
        <w:ind w:firstLine="540"/>
        <w:jc w:val="both"/>
      </w:pPr>
      <w:r>
        <w:t>в 11 классе: "Введение. Современная башкирская литература", "Историко-революционная тема в башкирская литературе", "Тема культа личности и репрессии в башкирской литературе", "Тема Великой Отечественной войны в современной башкирской литературе", "Философские проблемы в башкирской литературе", "Современная башкирская литература конца XX - начала XXI веков (поэзия, проза, драматургия)".</w:t>
      </w:r>
    </w:p>
    <w:p w:rsidR="00C86223" w:rsidRDefault="00C86223">
      <w:pPr>
        <w:pStyle w:val="ConsPlusNormal"/>
        <w:spacing w:before="220"/>
        <w:ind w:firstLine="540"/>
        <w:jc w:val="both"/>
      </w:pPr>
      <w:r>
        <w:t>68.5.4. Изучение родной (башкирской) литературы направлено на достижение следующих целей:</w:t>
      </w:r>
    </w:p>
    <w:p w:rsidR="00C86223" w:rsidRDefault="00C86223">
      <w:pPr>
        <w:pStyle w:val="ConsPlusNormal"/>
        <w:spacing w:before="220"/>
        <w:ind w:firstLine="540"/>
        <w:jc w:val="both"/>
      </w:pPr>
      <w: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культуре;</w:t>
      </w:r>
    </w:p>
    <w:p w:rsidR="00C86223" w:rsidRDefault="00C86223">
      <w:pPr>
        <w:pStyle w:val="ConsPlusNormal"/>
        <w:spacing w:before="220"/>
        <w:ind w:firstLine="540"/>
        <w:jc w:val="both"/>
      </w:pPr>
      <w:r>
        <w:t>развитие представлений о специфике литературы,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w:t>
      </w:r>
    </w:p>
    <w:p w:rsidR="00C86223" w:rsidRDefault="00C86223">
      <w:pPr>
        <w:pStyle w:val="ConsPlusNormal"/>
        <w:spacing w:before="220"/>
        <w:ind w:firstLine="540"/>
        <w:jc w:val="both"/>
      </w:pPr>
      <w:r>
        <w:t>развитие образного и аналитического мышления, эстетических и творческих способностей обучающихся, читательских интересов, художественного вкуса, развитие устной и письменной речи обучающихся.</w:t>
      </w:r>
    </w:p>
    <w:p w:rsidR="00C86223" w:rsidRDefault="00C86223">
      <w:pPr>
        <w:pStyle w:val="ConsPlusNormal"/>
        <w:spacing w:before="220"/>
        <w:ind w:firstLine="540"/>
        <w:jc w:val="both"/>
      </w:pPr>
      <w:r>
        <w:t>68.5.5. Общее число часов, рекомендованных для изучения родной (башкирской)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68.6. Содержание обучения в 10 классе.</w:t>
      </w:r>
    </w:p>
    <w:p w:rsidR="00C86223" w:rsidRDefault="00C86223">
      <w:pPr>
        <w:pStyle w:val="ConsPlusNormal"/>
        <w:spacing w:before="220"/>
        <w:ind w:firstLine="540"/>
        <w:jc w:val="both"/>
      </w:pPr>
      <w:r>
        <w:t>68.6.1. Периоды башкирской литературы. Древнетюркская литература (IX - XI веков).</w:t>
      </w:r>
    </w:p>
    <w:p w:rsidR="00C86223" w:rsidRDefault="00C86223">
      <w:pPr>
        <w:pStyle w:val="ConsPlusNormal"/>
        <w:spacing w:before="220"/>
        <w:ind w:firstLine="540"/>
        <w:jc w:val="both"/>
      </w:pPr>
      <w:r>
        <w:t>Образцы из древнетюркской литературы. "ТСоркот ата" ("Куркут ата") (отрывок).</w:t>
      </w:r>
    </w:p>
    <w:p w:rsidR="00C86223" w:rsidRDefault="00C86223">
      <w:pPr>
        <w:pStyle w:val="ConsPlusNormal"/>
        <w:spacing w:before="220"/>
        <w:ind w:firstLine="540"/>
        <w:jc w:val="both"/>
      </w:pPr>
      <w:r>
        <w:lastRenderedPageBreak/>
        <w:t>68.6.2. Булгарский период (XII - первая половина XIII века).</w:t>
      </w:r>
    </w:p>
    <w:p w:rsidR="00C86223" w:rsidRDefault="00C86223">
      <w:pPr>
        <w:pStyle w:val="ConsPlusNormal"/>
        <w:spacing w:before="220"/>
        <w:ind w:firstLine="540"/>
        <w:jc w:val="both"/>
      </w:pPr>
      <w:r>
        <w:t xml:space="preserve">Кул Гали "Йософ </w:t>
      </w:r>
      <w:r>
        <w:rPr>
          <w:noProof/>
          <w:position w:val="-1"/>
        </w:rPr>
        <w:drawing>
          <wp:inline distT="0" distB="0" distL="0" distR="0">
            <wp:extent cx="683895" cy="160655"/>
            <wp:effectExtent l="0" t="0" r="0" b="0"/>
            <wp:docPr id="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a:extLst>
                        <a:ext uri="{28A0092B-C50C-407E-A947-70E740481C1C}">
                          <a14:useLocalDpi xmlns:a14="http://schemas.microsoft.com/office/drawing/2010/main" val="0"/>
                        </a:ext>
                      </a:extLst>
                    </a:blip>
                    <a:srcRect/>
                    <a:stretch>
                      <a:fillRect/>
                    </a:stretch>
                  </pic:blipFill>
                  <pic:spPr bwMode="auto">
                    <a:xfrm>
                      <a:off x="0" y="0"/>
                      <a:ext cx="683895" cy="160655"/>
                    </a:xfrm>
                    <a:prstGeom prst="rect">
                      <a:avLst/>
                    </a:prstGeom>
                    <a:noFill/>
                    <a:ln>
                      <a:noFill/>
                    </a:ln>
                  </pic:spPr>
                </pic:pic>
              </a:graphicData>
            </a:graphic>
          </wp:inline>
        </w:drawing>
      </w:r>
      <w:r>
        <w:t>" ("Киссаи Юсуф") (отрывок). Теория литературы. Понятие о Кисса.</w:t>
      </w:r>
    </w:p>
    <w:p w:rsidR="00C86223" w:rsidRDefault="00C86223">
      <w:pPr>
        <w:pStyle w:val="ConsPlusNormal"/>
        <w:spacing w:before="220"/>
        <w:ind w:firstLine="540"/>
        <w:jc w:val="both"/>
      </w:pPr>
      <w:r>
        <w:t>68.6.3. Кипчакский период (вторая половина XIII век и первая половина XVI века).</w:t>
      </w:r>
    </w:p>
    <w:p w:rsidR="00C86223" w:rsidRDefault="00C86223">
      <w:pPr>
        <w:pStyle w:val="ConsPlusNormal"/>
        <w:spacing w:before="220"/>
        <w:ind w:firstLine="540"/>
        <w:jc w:val="both"/>
      </w:pPr>
      <w:r>
        <w:t>"</w:t>
      </w:r>
      <w:r>
        <w:rPr>
          <w:noProof/>
          <w:position w:val="-3"/>
        </w:rPr>
        <w:drawing>
          <wp:inline distT="0" distB="0" distL="0" distR="0">
            <wp:extent cx="516255" cy="180975"/>
            <wp:effectExtent l="0" t="0" r="0" b="0"/>
            <wp:docPr id="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val="0"/>
                        </a:ext>
                      </a:extLst>
                    </a:blip>
                    <a:srcRect/>
                    <a:stretch>
                      <a:fillRect/>
                    </a:stretch>
                  </pic:blipFill>
                  <pic:spPr bwMode="auto">
                    <a:xfrm>
                      <a:off x="0" y="0"/>
                      <a:ext cx="516255" cy="180975"/>
                    </a:xfrm>
                    <a:prstGeom prst="rect">
                      <a:avLst/>
                    </a:prstGeom>
                    <a:noFill/>
                    <a:ln>
                      <a:noFill/>
                    </a:ln>
                  </pic:spPr>
                </pic:pic>
              </a:graphicData>
            </a:graphic>
          </wp:inline>
        </w:drawing>
      </w:r>
      <w:r>
        <w:t xml:space="preserve"> hартай" ("Последний из рода Сартай").</w:t>
      </w:r>
    </w:p>
    <w:p w:rsidR="00C86223" w:rsidRDefault="00C86223">
      <w:pPr>
        <w:pStyle w:val="ConsPlusNormal"/>
        <w:spacing w:before="220"/>
        <w:ind w:firstLine="540"/>
        <w:jc w:val="both"/>
      </w:pPr>
      <w:r>
        <w:t>68.6.4. Башкирская литература Российского периода (вторая половина XVI века - XVIII век).</w:t>
      </w:r>
    </w:p>
    <w:p w:rsidR="00C86223" w:rsidRDefault="00C86223">
      <w:pPr>
        <w:pStyle w:val="ConsPlusNormal"/>
        <w:spacing w:before="220"/>
        <w:ind w:firstLine="540"/>
        <w:jc w:val="both"/>
      </w:pPr>
      <w:r>
        <w:rPr>
          <w:noProof/>
          <w:position w:val="-89"/>
        </w:rPr>
        <w:drawing>
          <wp:inline distT="0" distB="0" distL="0" distR="0">
            <wp:extent cx="5556250" cy="1270635"/>
            <wp:effectExtent l="0" t="0" r="0" b="0"/>
            <wp:docPr id="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a:extLst>
                        <a:ext uri="{28A0092B-C50C-407E-A947-70E740481C1C}">
                          <a14:useLocalDpi xmlns:a14="http://schemas.microsoft.com/office/drawing/2010/main" val="0"/>
                        </a:ext>
                      </a:extLst>
                    </a:blip>
                    <a:srcRect/>
                    <a:stretch>
                      <a:fillRect/>
                    </a:stretch>
                  </pic:blipFill>
                  <pic:spPr bwMode="auto">
                    <a:xfrm>
                      <a:off x="0" y="0"/>
                      <a:ext cx="5556250" cy="1270635"/>
                    </a:xfrm>
                    <a:prstGeom prst="rect">
                      <a:avLst/>
                    </a:prstGeom>
                    <a:noFill/>
                    <a:ln>
                      <a:noFill/>
                    </a:ln>
                  </pic:spPr>
                </pic:pic>
              </a:graphicData>
            </a:graphic>
          </wp:inline>
        </w:drawing>
      </w:r>
    </w:p>
    <w:p w:rsidR="00C86223" w:rsidRDefault="00C86223">
      <w:pPr>
        <w:pStyle w:val="ConsPlusNormal"/>
        <w:spacing w:before="220"/>
        <w:ind w:firstLine="540"/>
        <w:jc w:val="both"/>
      </w:pPr>
      <w:r>
        <w:t>68.6.5. Башкирская литература XIX века.</w:t>
      </w:r>
    </w:p>
    <w:p w:rsidR="00C86223" w:rsidRDefault="00C86223">
      <w:pPr>
        <w:pStyle w:val="ConsPlusNormal"/>
        <w:spacing w:before="220"/>
        <w:ind w:firstLine="540"/>
        <w:jc w:val="both"/>
      </w:pPr>
      <w:r>
        <w:rPr>
          <w:noProof/>
          <w:position w:val="-88"/>
        </w:rPr>
        <w:drawing>
          <wp:inline distT="0" distB="0" distL="0" distR="0">
            <wp:extent cx="5556250" cy="1265555"/>
            <wp:effectExtent l="0" t="0" r="0" b="0"/>
            <wp:docPr id="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a:extLst>
                        <a:ext uri="{28A0092B-C50C-407E-A947-70E740481C1C}">
                          <a14:useLocalDpi xmlns:a14="http://schemas.microsoft.com/office/drawing/2010/main" val="0"/>
                        </a:ext>
                      </a:extLst>
                    </a:blip>
                    <a:srcRect/>
                    <a:stretch>
                      <a:fillRect/>
                    </a:stretch>
                  </pic:blipFill>
                  <pic:spPr bwMode="auto">
                    <a:xfrm>
                      <a:off x="0" y="0"/>
                      <a:ext cx="5556250" cy="1265555"/>
                    </a:xfrm>
                    <a:prstGeom prst="rect">
                      <a:avLst/>
                    </a:prstGeom>
                    <a:noFill/>
                    <a:ln>
                      <a:noFill/>
                    </a:ln>
                  </pic:spPr>
                </pic:pic>
              </a:graphicData>
            </a:graphic>
          </wp:inline>
        </w:drawing>
      </w:r>
    </w:p>
    <w:p w:rsidR="00C86223" w:rsidRDefault="00C86223">
      <w:pPr>
        <w:pStyle w:val="ConsPlusNormal"/>
        <w:spacing w:before="220"/>
        <w:ind w:firstLine="540"/>
        <w:jc w:val="both"/>
      </w:pPr>
      <w:r>
        <w:t>68.6.6. Башкирская литература XX века.</w:t>
      </w:r>
    </w:p>
    <w:p w:rsidR="00C86223" w:rsidRDefault="00C86223">
      <w:pPr>
        <w:pStyle w:val="ConsPlusNormal"/>
        <w:spacing w:before="220"/>
        <w:ind w:firstLine="540"/>
        <w:jc w:val="both"/>
      </w:pPr>
      <w:r>
        <w:rPr>
          <w:noProof/>
          <w:position w:val="-67"/>
        </w:rPr>
        <w:drawing>
          <wp:inline distT="0" distB="0" distL="0" distR="0">
            <wp:extent cx="5539740" cy="993775"/>
            <wp:effectExtent l="0" t="0" r="0" b="0"/>
            <wp:docPr id="5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a:extLst>
                        <a:ext uri="{28A0092B-C50C-407E-A947-70E740481C1C}">
                          <a14:useLocalDpi xmlns:a14="http://schemas.microsoft.com/office/drawing/2010/main" val="0"/>
                        </a:ext>
                      </a:extLst>
                    </a:blip>
                    <a:srcRect/>
                    <a:stretch>
                      <a:fillRect/>
                    </a:stretch>
                  </pic:blipFill>
                  <pic:spPr bwMode="auto">
                    <a:xfrm>
                      <a:off x="0" y="0"/>
                      <a:ext cx="5539740" cy="993775"/>
                    </a:xfrm>
                    <a:prstGeom prst="rect">
                      <a:avLst/>
                    </a:prstGeom>
                    <a:noFill/>
                    <a:ln>
                      <a:noFill/>
                    </a:ln>
                  </pic:spPr>
                </pic:pic>
              </a:graphicData>
            </a:graphic>
          </wp:inline>
        </w:drawing>
      </w:r>
    </w:p>
    <w:p w:rsidR="00C86223" w:rsidRDefault="00C86223">
      <w:pPr>
        <w:pStyle w:val="ConsPlusNormal"/>
        <w:spacing w:before="220"/>
        <w:ind w:firstLine="540"/>
        <w:jc w:val="both"/>
      </w:pPr>
      <w:r>
        <w:t>68.6.7. Литературный процесс Советского периода. Историко-революционная тема в башкирской литературе.</w:t>
      </w:r>
    </w:p>
    <w:p w:rsidR="00C86223" w:rsidRDefault="00C86223">
      <w:pPr>
        <w:pStyle w:val="ConsPlusNormal"/>
        <w:spacing w:before="220"/>
        <w:ind w:firstLine="540"/>
        <w:jc w:val="both"/>
      </w:pPr>
      <w:r>
        <w:t xml:space="preserve">Х. Давлетшина "Партизандар" ("Партизаны") (отрывок из романа </w:t>
      </w:r>
      <w:r>
        <w:rPr>
          <w:noProof/>
          <w:position w:val="-3"/>
        </w:rPr>
        <w:drawing>
          <wp:inline distT="0" distB="0" distL="0" distR="0">
            <wp:extent cx="717550" cy="187960"/>
            <wp:effectExtent l="0" t="0" r="0" b="0"/>
            <wp:docPr id="5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4">
                      <a:extLst>
                        <a:ext uri="{28A0092B-C50C-407E-A947-70E740481C1C}">
                          <a14:useLocalDpi xmlns:a14="http://schemas.microsoft.com/office/drawing/2010/main" val="0"/>
                        </a:ext>
                      </a:extLst>
                    </a:blip>
                    <a:srcRect/>
                    <a:stretch>
                      <a:fillRect/>
                    </a:stretch>
                  </pic:blipFill>
                  <pic:spPr bwMode="auto">
                    <a:xfrm>
                      <a:off x="0" y="0"/>
                      <a:ext cx="717550" cy="187960"/>
                    </a:xfrm>
                    <a:prstGeom prst="rect">
                      <a:avLst/>
                    </a:prstGeom>
                    <a:noFill/>
                    <a:ln>
                      <a:noFill/>
                    </a:ln>
                  </pic:spPr>
                </pic:pic>
              </a:graphicData>
            </a:graphic>
          </wp:inline>
        </w:drawing>
      </w:r>
      <w:r>
        <w:t xml:space="preserve"> ("Иргиз"), З. Биишева "Закир" (отрывок из романа "Оло Эйек буйында" ("У большого Ика"). Теория литературы. Понятие о сюжете.</w:t>
      </w:r>
    </w:p>
    <w:p w:rsidR="00C86223" w:rsidRDefault="00C86223">
      <w:pPr>
        <w:pStyle w:val="ConsPlusNormal"/>
        <w:spacing w:before="220"/>
        <w:ind w:firstLine="540"/>
        <w:jc w:val="both"/>
      </w:pPr>
      <w:r>
        <w:t>68.6.8. Произведения о судьбе женщин.</w:t>
      </w:r>
    </w:p>
    <w:p w:rsidR="00C86223" w:rsidRDefault="00C86223">
      <w:pPr>
        <w:pStyle w:val="ConsPlusNormal"/>
        <w:spacing w:before="220"/>
        <w:ind w:firstLine="540"/>
        <w:jc w:val="both"/>
      </w:pPr>
      <w:r>
        <w:t xml:space="preserve">Х. Давлетшина "Айбика" (отрывок из повести), Ф. Исянгулов </w:t>
      </w:r>
      <w:r>
        <w:rPr>
          <w:noProof/>
        </w:rPr>
        <w:drawing>
          <wp:inline distT="0" distB="0" distL="0" distR="0">
            <wp:extent cx="663575" cy="147320"/>
            <wp:effectExtent l="0" t="0" r="0" b="0"/>
            <wp:docPr id="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a:extLst>
                        <a:ext uri="{28A0092B-C50C-407E-A947-70E740481C1C}">
                          <a14:useLocalDpi xmlns:a14="http://schemas.microsoft.com/office/drawing/2010/main" val="0"/>
                        </a:ext>
                      </a:extLst>
                    </a:blip>
                    <a:srcRect/>
                    <a:stretch>
                      <a:fillRect/>
                    </a:stretch>
                  </pic:blipFill>
                  <pic:spPr bwMode="auto">
                    <a:xfrm>
                      <a:off x="0" y="0"/>
                      <a:ext cx="663575" cy="147320"/>
                    </a:xfrm>
                    <a:prstGeom prst="rect">
                      <a:avLst/>
                    </a:prstGeom>
                    <a:noFill/>
                    <a:ln>
                      <a:noFill/>
                    </a:ln>
                  </pic:spPr>
                </pic:pic>
              </a:graphicData>
            </a:graphic>
          </wp:inline>
        </w:drawing>
      </w:r>
      <w:r>
        <w:t xml:space="preserve"> ("Своячница") (отрывок из повести "Алтынбика"), Теория литературы. Понятие о проблеме.</w:t>
      </w:r>
    </w:p>
    <w:p w:rsidR="00C86223" w:rsidRDefault="00C86223">
      <w:pPr>
        <w:pStyle w:val="ConsPlusNormal"/>
        <w:spacing w:before="220"/>
        <w:ind w:firstLine="540"/>
        <w:jc w:val="both"/>
      </w:pPr>
      <w:r>
        <w:t>68.6.9. Историческая тема в башкирской литературе.</w:t>
      </w:r>
    </w:p>
    <w:p w:rsidR="00C86223" w:rsidRDefault="00C86223">
      <w:pPr>
        <w:pStyle w:val="ConsPlusNormal"/>
        <w:spacing w:before="220"/>
        <w:ind w:firstLine="540"/>
        <w:jc w:val="both"/>
      </w:pPr>
      <w:r>
        <w:rPr>
          <w:noProof/>
          <w:position w:val="-66"/>
        </w:rPr>
        <w:lastRenderedPageBreak/>
        <w:drawing>
          <wp:inline distT="0" distB="0" distL="0" distR="0">
            <wp:extent cx="5545455" cy="977900"/>
            <wp:effectExtent l="0" t="0" r="0" b="0"/>
            <wp:docPr id="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a:extLst>
                        <a:ext uri="{28A0092B-C50C-407E-A947-70E740481C1C}">
                          <a14:useLocalDpi xmlns:a14="http://schemas.microsoft.com/office/drawing/2010/main" val="0"/>
                        </a:ext>
                      </a:extLst>
                    </a:blip>
                    <a:srcRect/>
                    <a:stretch>
                      <a:fillRect/>
                    </a:stretch>
                  </pic:blipFill>
                  <pic:spPr bwMode="auto">
                    <a:xfrm>
                      <a:off x="0" y="0"/>
                      <a:ext cx="5545455" cy="977900"/>
                    </a:xfrm>
                    <a:prstGeom prst="rect">
                      <a:avLst/>
                    </a:prstGeom>
                    <a:noFill/>
                    <a:ln>
                      <a:noFill/>
                    </a:ln>
                  </pic:spPr>
                </pic:pic>
              </a:graphicData>
            </a:graphic>
          </wp:inline>
        </w:drawing>
      </w:r>
    </w:p>
    <w:p w:rsidR="00C86223" w:rsidRDefault="00C86223">
      <w:pPr>
        <w:pStyle w:val="ConsPlusNormal"/>
        <w:spacing w:before="220"/>
        <w:ind w:firstLine="540"/>
        <w:jc w:val="both"/>
      </w:pPr>
      <w:r>
        <w:t>68.6.10. Тема Великой отечественной войны в башкирской литературе.</w:t>
      </w:r>
    </w:p>
    <w:p w:rsidR="00C86223" w:rsidRDefault="00C86223">
      <w:pPr>
        <w:pStyle w:val="ConsPlusNormal"/>
        <w:spacing w:before="220"/>
        <w:ind w:firstLine="540"/>
        <w:jc w:val="both"/>
      </w:pPr>
      <w:r>
        <w:rPr>
          <w:noProof/>
          <w:position w:val="-130"/>
        </w:rPr>
        <w:drawing>
          <wp:inline distT="0" distB="0" distL="0" distR="0">
            <wp:extent cx="5550535" cy="1792605"/>
            <wp:effectExtent l="0" t="0" r="0" b="0"/>
            <wp:docPr id="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a:extLst>
                        <a:ext uri="{28A0092B-C50C-407E-A947-70E740481C1C}">
                          <a14:useLocalDpi xmlns:a14="http://schemas.microsoft.com/office/drawing/2010/main" val="0"/>
                        </a:ext>
                      </a:extLst>
                    </a:blip>
                    <a:srcRect/>
                    <a:stretch>
                      <a:fillRect/>
                    </a:stretch>
                  </pic:blipFill>
                  <pic:spPr bwMode="auto">
                    <a:xfrm>
                      <a:off x="0" y="0"/>
                      <a:ext cx="5550535" cy="1792605"/>
                    </a:xfrm>
                    <a:prstGeom prst="rect">
                      <a:avLst/>
                    </a:prstGeom>
                    <a:noFill/>
                    <a:ln>
                      <a:noFill/>
                    </a:ln>
                  </pic:spPr>
                </pic:pic>
              </a:graphicData>
            </a:graphic>
          </wp:inline>
        </w:drawing>
      </w:r>
    </w:p>
    <w:p w:rsidR="00C86223" w:rsidRDefault="00C86223">
      <w:pPr>
        <w:pStyle w:val="ConsPlusNormal"/>
        <w:spacing w:before="220"/>
        <w:ind w:firstLine="540"/>
        <w:jc w:val="both"/>
      </w:pPr>
      <w:r>
        <w:t>68.6.11. Тема мирного труда в башкирской литературе.</w:t>
      </w:r>
    </w:p>
    <w:p w:rsidR="00C86223" w:rsidRDefault="00C86223">
      <w:pPr>
        <w:pStyle w:val="ConsPlusNormal"/>
        <w:spacing w:before="220"/>
        <w:ind w:firstLine="540"/>
        <w:jc w:val="both"/>
      </w:pPr>
      <w:r>
        <w:rPr>
          <w:noProof/>
          <w:position w:val="-45"/>
        </w:rPr>
        <w:drawing>
          <wp:inline distT="0" distB="0" distL="0" distR="0">
            <wp:extent cx="5561965" cy="716915"/>
            <wp:effectExtent l="0" t="0" r="0" b="0"/>
            <wp:docPr id="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a:extLst>
                        <a:ext uri="{28A0092B-C50C-407E-A947-70E740481C1C}">
                          <a14:useLocalDpi xmlns:a14="http://schemas.microsoft.com/office/drawing/2010/main" val="0"/>
                        </a:ext>
                      </a:extLst>
                    </a:blip>
                    <a:srcRect/>
                    <a:stretch>
                      <a:fillRect/>
                    </a:stretch>
                  </pic:blipFill>
                  <pic:spPr bwMode="auto">
                    <a:xfrm>
                      <a:off x="0" y="0"/>
                      <a:ext cx="5561965" cy="716915"/>
                    </a:xfrm>
                    <a:prstGeom prst="rect">
                      <a:avLst/>
                    </a:prstGeom>
                    <a:noFill/>
                    <a:ln>
                      <a:noFill/>
                    </a:ln>
                  </pic:spPr>
                </pic:pic>
              </a:graphicData>
            </a:graphic>
          </wp:inline>
        </w:drawing>
      </w:r>
    </w:p>
    <w:p w:rsidR="00C86223" w:rsidRDefault="00C86223">
      <w:pPr>
        <w:pStyle w:val="ConsPlusNormal"/>
        <w:spacing w:before="220"/>
        <w:ind w:firstLine="540"/>
        <w:jc w:val="both"/>
      </w:pPr>
      <w:r>
        <w:t>68.6.12. Философские проблемы в башкирской литературе.</w:t>
      </w:r>
    </w:p>
    <w:p w:rsidR="00C86223" w:rsidRDefault="00C86223">
      <w:pPr>
        <w:pStyle w:val="ConsPlusNormal"/>
        <w:spacing w:before="220"/>
        <w:ind w:firstLine="540"/>
        <w:jc w:val="both"/>
      </w:pPr>
      <w:r>
        <w:rPr>
          <w:noProof/>
          <w:position w:val="-87"/>
        </w:rPr>
        <w:drawing>
          <wp:inline distT="0" distB="0" distL="0" distR="0">
            <wp:extent cx="5550535" cy="1249045"/>
            <wp:effectExtent l="0" t="0" r="0" b="0"/>
            <wp:docPr id="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a:extLst>
                        <a:ext uri="{28A0092B-C50C-407E-A947-70E740481C1C}">
                          <a14:useLocalDpi xmlns:a14="http://schemas.microsoft.com/office/drawing/2010/main" val="0"/>
                        </a:ext>
                      </a:extLst>
                    </a:blip>
                    <a:srcRect/>
                    <a:stretch>
                      <a:fillRect/>
                    </a:stretch>
                  </pic:blipFill>
                  <pic:spPr bwMode="auto">
                    <a:xfrm>
                      <a:off x="0" y="0"/>
                      <a:ext cx="5550535" cy="1249045"/>
                    </a:xfrm>
                    <a:prstGeom prst="rect">
                      <a:avLst/>
                    </a:prstGeom>
                    <a:noFill/>
                    <a:ln>
                      <a:noFill/>
                    </a:ln>
                  </pic:spPr>
                </pic:pic>
              </a:graphicData>
            </a:graphic>
          </wp:inline>
        </w:drawing>
      </w:r>
    </w:p>
    <w:p w:rsidR="00C86223" w:rsidRDefault="00C86223">
      <w:pPr>
        <w:pStyle w:val="ConsPlusNormal"/>
        <w:ind w:firstLine="540"/>
        <w:jc w:val="both"/>
      </w:pPr>
    </w:p>
    <w:p w:rsidR="00C86223" w:rsidRDefault="00C86223">
      <w:pPr>
        <w:pStyle w:val="ConsPlusTitle"/>
        <w:ind w:firstLine="540"/>
        <w:jc w:val="both"/>
        <w:outlineLvl w:val="3"/>
      </w:pPr>
      <w:r>
        <w:t>68.7. Содержание обучения в 11 классе.</w:t>
      </w:r>
    </w:p>
    <w:p w:rsidR="00C86223" w:rsidRDefault="00C86223">
      <w:pPr>
        <w:pStyle w:val="ConsPlusNormal"/>
        <w:spacing w:before="220"/>
        <w:ind w:firstLine="540"/>
        <w:jc w:val="both"/>
      </w:pPr>
      <w:r>
        <w:t>68.7.1. Введение. Современная башкирская литература.</w:t>
      </w:r>
    </w:p>
    <w:p w:rsidR="00C86223" w:rsidRDefault="00C86223">
      <w:pPr>
        <w:pStyle w:val="ConsPlusNormal"/>
        <w:spacing w:before="220"/>
        <w:ind w:firstLine="540"/>
        <w:jc w:val="both"/>
      </w:pPr>
      <w:r>
        <w:t>68.7.2. Историко-революционная тема в башкирской литературе.</w:t>
      </w:r>
    </w:p>
    <w:p w:rsidR="00C86223" w:rsidRDefault="00C86223">
      <w:pPr>
        <w:pStyle w:val="ConsPlusNormal"/>
        <w:spacing w:before="220"/>
        <w:ind w:firstLine="540"/>
        <w:jc w:val="both"/>
      </w:pPr>
      <w:r>
        <w:rPr>
          <w:noProof/>
          <w:position w:val="-45"/>
        </w:rPr>
        <w:drawing>
          <wp:inline distT="0" distB="0" distL="0" distR="0">
            <wp:extent cx="5528945" cy="722630"/>
            <wp:effectExtent l="0" t="0" r="0" b="0"/>
            <wp:docPr id="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a:extLst>
                        <a:ext uri="{28A0092B-C50C-407E-A947-70E740481C1C}">
                          <a14:useLocalDpi xmlns:a14="http://schemas.microsoft.com/office/drawing/2010/main" val="0"/>
                        </a:ext>
                      </a:extLst>
                    </a:blip>
                    <a:srcRect/>
                    <a:stretch>
                      <a:fillRect/>
                    </a:stretch>
                  </pic:blipFill>
                  <pic:spPr bwMode="auto">
                    <a:xfrm>
                      <a:off x="0" y="0"/>
                      <a:ext cx="5528945" cy="722630"/>
                    </a:xfrm>
                    <a:prstGeom prst="rect">
                      <a:avLst/>
                    </a:prstGeom>
                    <a:noFill/>
                    <a:ln>
                      <a:noFill/>
                    </a:ln>
                  </pic:spPr>
                </pic:pic>
              </a:graphicData>
            </a:graphic>
          </wp:inline>
        </w:drawing>
      </w:r>
    </w:p>
    <w:p w:rsidR="00C86223" w:rsidRDefault="00C86223">
      <w:pPr>
        <w:pStyle w:val="ConsPlusNormal"/>
        <w:spacing w:before="220"/>
        <w:ind w:firstLine="540"/>
        <w:jc w:val="both"/>
      </w:pPr>
      <w:r>
        <w:t>68.7.3. Тема культа личности и репрессии башкирская литературе.</w:t>
      </w:r>
    </w:p>
    <w:p w:rsidR="00C86223" w:rsidRDefault="00C86223">
      <w:pPr>
        <w:pStyle w:val="ConsPlusNormal"/>
        <w:spacing w:before="220"/>
        <w:ind w:firstLine="540"/>
        <w:jc w:val="both"/>
      </w:pPr>
      <w:r>
        <w:rPr>
          <w:noProof/>
          <w:position w:val="-25"/>
        </w:rPr>
        <w:drawing>
          <wp:inline distT="0" distB="0" distL="0" distR="0">
            <wp:extent cx="5523230" cy="467360"/>
            <wp:effectExtent l="0" t="0" r="0" b="0"/>
            <wp:docPr id="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a:extLst>
                        <a:ext uri="{28A0092B-C50C-407E-A947-70E740481C1C}">
                          <a14:useLocalDpi xmlns:a14="http://schemas.microsoft.com/office/drawing/2010/main" val="0"/>
                        </a:ext>
                      </a:extLst>
                    </a:blip>
                    <a:srcRect/>
                    <a:stretch>
                      <a:fillRect/>
                    </a:stretch>
                  </pic:blipFill>
                  <pic:spPr bwMode="auto">
                    <a:xfrm>
                      <a:off x="0" y="0"/>
                      <a:ext cx="5523230" cy="467360"/>
                    </a:xfrm>
                    <a:prstGeom prst="rect">
                      <a:avLst/>
                    </a:prstGeom>
                    <a:noFill/>
                    <a:ln>
                      <a:noFill/>
                    </a:ln>
                  </pic:spPr>
                </pic:pic>
              </a:graphicData>
            </a:graphic>
          </wp:inline>
        </w:drawing>
      </w:r>
    </w:p>
    <w:p w:rsidR="00C86223" w:rsidRDefault="00C86223">
      <w:pPr>
        <w:pStyle w:val="ConsPlusNormal"/>
        <w:spacing w:before="220"/>
        <w:ind w:firstLine="540"/>
        <w:jc w:val="both"/>
      </w:pPr>
      <w:r>
        <w:t>68.7.4. Тема Великой Отечественной войны в современной башкирской литературе.</w:t>
      </w:r>
    </w:p>
    <w:p w:rsidR="00C86223" w:rsidRDefault="00C86223">
      <w:pPr>
        <w:pStyle w:val="ConsPlusNormal"/>
        <w:spacing w:before="220"/>
        <w:ind w:firstLine="540"/>
        <w:jc w:val="both"/>
      </w:pPr>
      <w:r>
        <w:rPr>
          <w:noProof/>
          <w:position w:val="-2"/>
        </w:rPr>
        <w:lastRenderedPageBreak/>
        <w:drawing>
          <wp:inline distT="0" distB="0" distL="0" distR="0">
            <wp:extent cx="5518785" cy="177165"/>
            <wp:effectExtent l="0" t="0" r="0" b="0"/>
            <wp:docPr id="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a:extLst>
                        <a:ext uri="{28A0092B-C50C-407E-A947-70E740481C1C}">
                          <a14:useLocalDpi xmlns:a14="http://schemas.microsoft.com/office/drawing/2010/main" val="0"/>
                        </a:ext>
                      </a:extLst>
                    </a:blip>
                    <a:srcRect/>
                    <a:stretch>
                      <a:fillRect/>
                    </a:stretch>
                  </pic:blipFill>
                  <pic:spPr bwMode="auto">
                    <a:xfrm>
                      <a:off x="0" y="0"/>
                      <a:ext cx="5518785" cy="17716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3"/>
        </w:rPr>
        <w:drawing>
          <wp:inline distT="0" distB="0" distL="0" distR="0">
            <wp:extent cx="2775585" cy="188595"/>
            <wp:effectExtent l="0" t="0" r="0" b="0"/>
            <wp:docPr id="5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a:extLst>
                        <a:ext uri="{28A0092B-C50C-407E-A947-70E740481C1C}">
                          <a14:useLocalDpi xmlns:a14="http://schemas.microsoft.com/office/drawing/2010/main" val="0"/>
                        </a:ext>
                      </a:extLst>
                    </a:blip>
                    <a:srcRect/>
                    <a:stretch>
                      <a:fillRect/>
                    </a:stretch>
                  </pic:blipFill>
                  <pic:spPr bwMode="auto">
                    <a:xfrm>
                      <a:off x="0" y="0"/>
                      <a:ext cx="2775585" cy="188595"/>
                    </a:xfrm>
                    <a:prstGeom prst="rect">
                      <a:avLst/>
                    </a:prstGeom>
                    <a:noFill/>
                    <a:ln>
                      <a:noFill/>
                    </a:ln>
                  </pic:spPr>
                </pic:pic>
              </a:graphicData>
            </a:graphic>
          </wp:inline>
        </w:drawing>
      </w:r>
    </w:p>
    <w:p w:rsidR="00C86223" w:rsidRDefault="00C86223">
      <w:pPr>
        <w:pStyle w:val="ConsPlusNormal"/>
        <w:spacing w:before="220"/>
        <w:ind w:firstLine="540"/>
        <w:jc w:val="both"/>
      </w:pPr>
      <w:r>
        <w:t>68.7.5. Тема экологии в современной башкирской литературе.</w:t>
      </w:r>
    </w:p>
    <w:p w:rsidR="00C86223" w:rsidRDefault="00C86223">
      <w:pPr>
        <w:pStyle w:val="ConsPlusNormal"/>
        <w:spacing w:before="220"/>
        <w:ind w:firstLine="540"/>
        <w:jc w:val="both"/>
      </w:pPr>
      <w:r>
        <w:rPr>
          <w:noProof/>
          <w:position w:val="-45"/>
        </w:rPr>
        <w:drawing>
          <wp:inline distT="0" distB="0" distL="0" distR="0">
            <wp:extent cx="5561965" cy="722630"/>
            <wp:effectExtent l="0" t="0" r="0" b="0"/>
            <wp:docPr id="5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a:extLst>
                        <a:ext uri="{28A0092B-C50C-407E-A947-70E740481C1C}">
                          <a14:useLocalDpi xmlns:a14="http://schemas.microsoft.com/office/drawing/2010/main" val="0"/>
                        </a:ext>
                      </a:extLst>
                    </a:blip>
                    <a:srcRect/>
                    <a:stretch>
                      <a:fillRect/>
                    </a:stretch>
                  </pic:blipFill>
                  <pic:spPr bwMode="auto">
                    <a:xfrm>
                      <a:off x="0" y="0"/>
                      <a:ext cx="5561965" cy="722630"/>
                    </a:xfrm>
                    <a:prstGeom prst="rect">
                      <a:avLst/>
                    </a:prstGeom>
                    <a:noFill/>
                    <a:ln>
                      <a:noFill/>
                    </a:ln>
                  </pic:spPr>
                </pic:pic>
              </a:graphicData>
            </a:graphic>
          </wp:inline>
        </w:drawing>
      </w:r>
    </w:p>
    <w:p w:rsidR="00C86223" w:rsidRDefault="00C86223">
      <w:pPr>
        <w:pStyle w:val="ConsPlusNormal"/>
        <w:spacing w:before="220"/>
        <w:ind w:firstLine="540"/>
        <w:jc w:val="both"/>
      </w:pPr>
      <w:r>
        <w:t>68.7.6. Тема деревни в современной башкирской литературе.</w:t>
      </w:r>
    </w:p>
    <w:p w:rsidR="00C86223" w:rsidRDefault="00C86223">
      <w:pPr>
        <w:pStyle w:val="ConsPlusNormal"/>
        <w:spacing w:before="220"/>
        <w:ind w:firstLine="540"/>
        <w:jc w:val="both"/>
      </w:pPr>
      <w:r>
        <w:rPr>
          <w:noProof/>
          <w:position w:val="-24"/>
        </w:rPr>
        <w:drawing>
          <wp:inline distT="0" distB="0" distL="0" distR="0">
            <wp:extent cx="5545455" cy="455930"/>
            <wp:effectExtent l="0" t="0" r="0" b="0"/>
            <wp:docPr id="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a:extLst>
                        <a:ext uri="{28A0092B-C50C-407E-A947-70E740481C1C}">
                          <a14:useLocalDpi xmlns:a14="http://schemas.microsoft.com/office/drawing/2010/main" val="0"/>
                        </a:ext>
                      </a:extLst>
                    </a:blip>
                    <a:srcRect/>
                    <a:stretch>
                      <a:fillRect/>
                    </a:stretch>
                  </pic:blipFill>
                  <pic:spPr bwMode="auto">
                    <a:xfrm>
                      <a:off x="0" y="0"/>
                      <a:ext cx="5545455" cy="455930"/>
                    </a:xfrm>
                    <a:prstGeom prst="rect">
                      <a:avLst/>
                    </a:prstGeom>
                    <a:noFill/>
                    <a:ln>
                      <a:noFill/>
                    </a:ln>
                  </pic:spPr>
                </pic:pic>
              </a:graphicData>
            </a:graphic>
          </wp:inline>
        </w:drawing>
      </w:r>
    </w:p>
    <w:p w:rsidR="00C86223" w:rsidRDefault="00C86223">
      <w:pPr>
        <w:pStyle w:val="ConsPlusNormal"/>
        <w:spacing w:before="220"/>
        <w:ind w:firstLine="540"/>
        <w:jc w:val="both"/>
      </w:pPr>
      <w:r>
        <w:t>68.7.7. Фантастика в современной башкирской литературе.</w:t>
      </w:r>
    </w:p>
    <w:p w:rsidR="00C86223" w:rsidRDefault="00C86223">
      <w:pPr>
        <w:pStyle w:val="ConsPlusNormal"/>
        <w:spacing w:before="220"/>
        <w:ind w:firstLine="540"/>
        <w:jc w:val="both"/>
      </w:pPr>
      <w:r>
        <w:t xml:space="preserve">Б. Рафиков </w:t>
      </w:r>
      <w:r>
        <w:rPr>
          <w:noProof/>
          <w:position w:val="-5"/>
        </w:rPr>
        <w:drawing>
          <wp:inline distT="0" distB="0" distL="0" distR="0">
            <wp:extent cx="2426970" cy="203835"/>
            <wp:effectExtent l="0" t="0" r="0" b="0"/>
            <wp:docPr id="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a:extLst>
                        <a:ext uri="{28A0092B-C50C-407E-A947-70E740481C1C}">
                          <a14:useLocalDpi xmlns:a14="http://schemas.microsoft.com/office/drawing/2010/main" val="0"/>
                        </a:ext>
                      </a:extLst>
                    </a:blip>
                    <a:srcRect/>
                    <a:stretch>
                      <a:fillRect/>
                    </a:stretch>
                  </pic:blipFill>
                  <pic:spPr bwMode="auto">
                    <a:xfrm>
                      <a:off x="0" y="0"/>
                      <a:ext cx="2426970" cy="203835"/>
                    </a:xfrm>
                    <a:prstGeom prst="rect">
                      <a:avLst/>
                    </a:prstGeom>
                    <a:noFill/>
                    <a:ln>
                      <a:noFill/>
                    </a:ln>
                  </pic:spPr>
                </pic:pic>
              </a:graphicData>
            </a:graphic>
          </wp:inline>
        </w:drawing>
      </w:r>
      <w:r>
        <w:t xml:space="preserve"> ("Последний праздник Сокайля") (отрывок из повести).</w:t>
      </w:r>
    </w:p>
    <w:p w:rsidR="00C86223" w:rsidRDefault="00C86223">
      <w:pPr>
        <w:pStyle w:val="ConsPlusNormal"/>
        <w:spacing w:before="220"/>
        <w:ind w:firstLine="540"/>
        <w:jc w:val="both"/>
      </w:pPr>
      <w:r>
        <w:t>68.7.8. Сатира и юмор в современной башкирской литературе.</w:t>
      </w:r>
    </w:p>
    <w:p w:rsidR="00C86223" w:rsidRDefault="00C86223">
      <w:pPr>
        <w:pStyle w:val="ConsPlusNormal"/>
        <w:spacing w:before="220"/>
        <w:ind w:firstLine="540"/>
        <w:jc w:val="both"/>
      </w:pPr>
      <w:r>
        <w:t xml:space="preserve">В. Исхаков </w:t>
      </w:r>
      <w:r>
        <w:rPr>
          <w:noProof/>
          <w:position w:val="-3"/>
        </w:rPr>
        <w:drawing>
          <wp:inline distT="0" distB="0" distL="0" distR="0">
            <wp:extent cx="1934845" cy="178435"/>
            <wp:effectExtent l="0" t="0" r="0" b="0"/>
            <wp:docPr id="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a:extLst>
                        <a:ext uri="{28A0092B-C50C-407E-A947-70E740481C1C}">
                          <a14:useLocalDpi xmlns:a14="http://schemas.microsoft.com/office/drawing/2010/main" val="0"/>
                        </a:ext>
                      </a:extLst>
                    </a:blip>
                    <a:srcRect/>
                    <a:stretch>
                      <a:fillRect/>
                    </a:stretch>
                  </pic:blipFill>
                  <pic:spPr bwMode="auto">
                    <a:xfrm>
                      <a:off x="0" y="0"/>
                      <a:ext cx="1934845" cy="178435"/>
                    </a:xfrm>
                    <a:prstGeom prst="rect">
                      <a:avLst/>
                    </a:prstGeom>
                    <a:noFill/>
                    <a:ln>
                      <a:noFill/>
                    </a:ln>
                  </pic:spPr>
                </pic:pic>
              </a:graphicData>
            </a:graphic>
          </wp:inline>
        </w:drawing>
      </w:r>
      <w:r>
        <w:t xml:space="preserve"> ("Братишке работу ищем"). Теория литературы. Понятие о сатире и юморе.</w:t>
      </w:r>
    </w:p>
    <w:p w:rsidR="00C86223" w:rsidRDefault="00C86223">
      <w:pPr>
        <w:pStyle w:val="ConsPlusNormal"/>
        <w:spacing w:before="220"/>
        <w:ind w:firstLine="540"/>
        <w:jc w:val="both"/>
      </w:pPr>
      <w:r>
        <w:t>68.7.9. Фантастика в современной башкирской литературе.</w:t>
      </w:r>
    </w:p>
    <w:p w:rsidR="00C86223" w:rsidRDefault="00C86223">
      <w:pPr>
        <w:pStyle w:val="ConsPlusNormal"/>
        <w:spacing w:before="220"/>
        <w:ind w:firstLine="540"/>
        <w:jc w:val="both"/>
      </w:pPr>
      <w:r>
        <w:t>68.7.10. Современная башкирская литература конца XX - начала XXI веков (поэзия, проза, драматургия).</w:t>
      </w:r>
    </w:p>
    <w:p w:rsidR="00C86223" w:rsidRDefault="00C86223">
      <w:pPr>
        <w:pStyle w:val="ConsPlusNormal"/>
        <w:spacing w:before="220"/>
        <w:ind w:firstLine="540"/>
        <w:jc w:val="both"/>
      </w:pPr>
      <w:r>
        <w:rPr>
          <w:noProof/>
          <w:position w:val="-150"/>
        </w:rPr>
        <w:drawing>
          <wp:inline distT="0" distB="0" distL="0" distR="0">
            <wp:extent cx="5550535" cy="2052955"/>
            <wp:effectExtent l="0" t="0" r="0" b="0"/>
            <wp:docPr id="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a:extLst>
                        <a:ext uri="{28A0092B-C50C-407E-A947-70E740481C1C}">
                          <a14:useLocalDpi xmlns:a14="http://schemas.microsoft.com/office/drawing/2010/main" val="0"/>
                        </a:ext>
                      </a:extLst>
                    </a:blip>
                    <a:srcRect/>
                    <a:stretch>
                      <a:fillRect/>
                    </a:stretch>
                  </pic:blipFill>
                  <pic:spPr bwMode="auto">
                    <a:xfrm>
                      <a:off x="0" y="0"/>
                      <a:ext cx="5550535" cy="2052955"/>
                    </a:xfrm>
                    <a:prstGeom prst="rect">
                      <a:avLst/>
                    </a:prstGeom>
                    <a:noFill/>
                    <a:ln>
                      <a:noFill/>
                    </a:ln>
                  </pic:spPr>
                </pic:pic>
              </a:graphicData>
            </a:graphic>
          </wp:inline>
        </w:drawing>
      </w:r>
    </w:p>
    <w:p w:rsidR="00C86223" w:rsidRDefault="00C86223">
      <w:pPr>
        <w:pStyle w:val="ConsPlusNormal"/>
        <w:ind w:firstLine="540"/>
        <w:jc w:val="both"/>
      </w:pPr>
    </w:p>
    <w:p w:rsidR="00C86223" w:rsidRDefault="00C86223">
      <w:pPr>
        <w:pStyle w:val="ConsPlusTitle"/>
        <w:ind w:firstLine="540"/>
        <w:jc w:val="both"/>
        <w:outlineLvl w:val="3"/>
      </w:pPr>
      <w:r>
        <w:t>68.8. Планируемые результаты освоения программы по родной (башкирской) литературе на уровне среднего общего образования.</w:t>
      </w:r>
    </w:p>
    <w:p w:rsidR="00C86223" w:rsidRDefault="00C86223">
      <w:pPr>
        <w:pStyle w:val="ConsPlusNormal"/>
        <w:spacing w:before="220"/>
        <w:ind w:firstLine="540"/>
        <w:jc w:val="both"/>
      </w:pPr>
      <w:r>
        <w:t>68.8.1. В результате изучения родной (башкирской)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lastRenderedPageBreak/>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татарской литератур, ценностное отношение к государственным символам, историческому и природному наследию, памятникам, традициям народов России, внимание к их воплощению в башкирской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(башкирской) (башкирской)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башкирской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lastRenderedPageBreak/>
        <w:t>совершенствование языковой и читательской культуры как средства взаимодействия между людьми;</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68.8.2.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68.8.3. В результате изучения родной (башкирской)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68.8.3.1.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68.8.3.2.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w:t>
      </w:r>
      <w:r>
        <w:lastRenderedPageBreak/>
        <w:t>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(башкирской)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68.8.3.3.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(башкирской)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68.8.3.4.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(башкирской) литературы;</w:t>
      </w:r>
    </w:p>
    <w:p w:rsidR="00C86223" w:rsidRDefault="00C86223">
      <w:pPr>
        <w:pStyle w:val="ConsPlusNormal"/>
        <w:spacing w:before="220"/>
        <w:ind w:firstLine="540"/>
        <w:jc w:val="both"/>
      </w:pPr>
      <w: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68.8.3.5.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(башкирской)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башкирской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68.8.3.6.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68.8.3.7.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68.8.3.8. У обучающегося будут сформированы умения совместной деятельности:</w:t>
      </w:r>
    </w:p>
    <w:p w:rsidR="00C86223" w:rsidRDefault="00C86223">
      <w:pPr>
        <w:pStyle w:val="ConsPlusNormal"/>
        <w:spacing w:before="220"/>
        <w:ind w:firstLine="540"/>
        <w:jc w:val="both"/>
      </w:pPr>
      <w:r>
        <w:lastRenderedPageBreak/>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(башкирской)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68.8.4. Предметные результаты изучения родной (башкирской) литературы. К концу обучения в 10 классе обучающийся научится:</w:t>
      </w:r>
    </w:p>
    <w:p w:rsidR="00C86223" w:rsidRDefault="00C86223">
      <w:pPr>
        <w:pStyle w:val="ConsPlusNormal"/>
        <w:spacing w:before="220"/>
        <w:ind w:firstLine="540"/>
        <w:jc w:val="both"/>
      </w:pPr>
      <w:r>
        <w:t>понимать роль и место родной башкирской литературы в жизни башкирского народа;</w:t>
      </w:r>
    </w:p>
    <w:p w:rsidR="00C86223" w:rsidRDefault="00C86223">
      <w:pPr>
        <w:pStyle w:val="ConsPlusNormal"/>
        <w:spacing w:before="220"/>
        <w:ind w:firstLine="540"/>
        <w:jc w:val="both"/>
      </w:pPr>
      <w:r>
        <w:t>узнавать известных писателей башкирской литературы и их произведения;</w:t>
      </w:r>
    </w:p>
    <w:p w:rsidR="00C86223" w:rsidRDefault="00C86223">
      <w:pPr>
        <w:pStyle w:val="ConsPlusNormal"/>
        <w:spacing w:before="220"/>
        <w:ind w:firstLine="540"/>
        <w:jc w:val="both"/>
      </w:pPr>
      <w:r>
        <w:t>определять периодизацию башкирской литературы;</w:t>
      </w:r>
    </w:p>
    <w:p w:rsidR="00C86223" w:rsidRDefault="00C86223">
      <w:pPr>
        <w:pStyle w:val="ConsPlusNormal"/>
        <w:spacing w:before="220"/>
        <w:ind w:firstLine="540"/>
        <w:jc w:val="both"/>
      </w:pPr>
      <w:r>
        <w:t>использовать основные теоретико-литературные понятия при анализе художественного произведения;</w:t>
      </w:r>
    </w:p>
    <w:p w:rsidR="00C86223" w:rsidRDefault="00C86223">
      <w:pPr>
        <w:pStyle w:val="ConsPlusNormal"/>
        <w:spacing w:before="220"/>
        <w:ind w:firstLine="540"/>
        <w:jc w:val="both"/>
      </w:pPr>
      <w:r>
        <w:t>понимать основную идею литературного произведения и пересказывать содержание, выражать личное мнение и отношение к тексту, к творчеству писателя;</w:t>
      </w:r>
    </w:p>
    <w:p w:rsidR="00C86223" w:rsidRDefault="00C86223">
      <w:pPr>
        <w:pStyle w:val="ConsPlusNormal"/>
        <w:spacing w:before="220"/>
        <w:ind w:firstLine="540"/>
        <w:jc w:val="both"/>
      </w:pPr>
      <w:r>
        <w:t>выполнять творчески работы по изученному произведению.</w:t>
      </w:r>
    </w:p>
    <w:p w:rsidR="00C86223" w:rsidRDefault="00C86223">
      <w:pPr>
        <w:pStyle w:val="ConsPlusNormal"/>
        <w:spacing w:before="220"/>
        <w:ind w:firstLine="540"/>
        <w:jc w:val="both"/>
      </w:pPr>
      <w:r>
        <w:t>68.8.5. Предметные результаты изучения родной (башкирской) литературы. К концу обучения в 11 классе обучающийся научится:</w:t>
      </w:r>
    </w:p>
    <w:p w:rsidR="00C86223" w:rsidRDefault="00C86223">
      <w:pPr>
        <w:pStyle w:val="ConsPlusNormal"/>
        <w:spacing w:before="220"/>
        <w:ind w:firstLine="540"/>
        <w:jc w:val="both"/>
      </w:pPr>
      <w:r>
        <w:t>определять основные закономерности литературно-исторического процесса и основные качества литературных направлений и явлений;</w:t>
      </w:r>
    </w:p>
    <w:p w:rsidR="00C86223" w:rsidRDefault="00C86223">
      <w:pPr>
        <w:pStyle w:val="ConsPlusNormal"/>
        <w:spacing w:before="220"/>
        <w:ind w:firstLine="540"/>
        <w:jc w:val="both"/>
      </w:pPr>
      <w:r>
        <w:t>при анализе литературного произведения использовать основные теоретиколитературные понятия;</w:t>
      </w:r>
    </w:p>
    <w:p w:rsidR="00C86223" w:rsidRDefault="00C86223">
      <w:pPr>
        <w:pStyle w:val="ConsPlusNormal"/>
        <w:spacing w:before="220"/>
        <w:ind w:firstLine="540"/>
        <w:jc w:val="both"/>
      </w:pPr>
      <w:r>
        <w:t>понимать основную мысль и пересказывать содержание литературного произведения;</w:t>
      </w:r>
    </w:p>
    <w:p w:rsidR="00C86223" w:rsidRDefault="00C86223">
      <w:pPr>
        <w:pStyle w:val="ConsPlusNormal"/>
        <w:spacing w:before="220"/>
        <w:ind w:firstLine="540"/>
        <w:jc w:val="both"/>
      </w:pPr>
      <w:r>
        <w:t>детально исследовать отдельные стороны художественного произведения, творчества писателя, литературного периода, делать выводы;</w:t>
      </w:r>
    </w:p>
    <w:p w:rsidR="00C86223" w:rsidRDefault="00C86223">
      <w:pPr>
        <w:pStyle w:val="ConsPlusNormal"/>
        <w:spacing w:before="220"/>
        <w:ind w:firstLine="540"/>
        <w:jc w:val="both"/>
      </w:pPr>
      <w:r>
        <w:t>аргументированно выражать личное отношение к тексту, к творчеству писателя;</w:t>
      </w:r>
    </w:p>
    <w:p w:rsidR="00C86223" w:rsidRDefault="00C86223">
      <w:pPr>
        <w:pStyle w:val="ConsPlusNormal"/>
        <w:spacing w:before="220"/>
        <w:ind w:firstLine="540"/>
        <w:jc w:val="both"/>
      </w:pPr>
      <w:r>
        <w:t>выполнять творческие работы по изученному произведению.</w:t>
      </w:r>
    </w:p>
    <w:p w:rsidR="00C86223" w:rsidRDefault="00C86223">
      <w:pPr>
        <w:pStyle w:val="ConsPlusNormal"/>
        <w:ind w:firstLine="540"/>
        <w:jc w:val="both"/>
      </w:pPr>
    </w:p>
    <w:p w:rsidR="00C86223" w:rsidRDefault="00C86223">
      <w:pPr>
        <w:pStyle w:val="ConsPlusTitle"/>
        <w:ind w:firstLine="540"/>
        <w:jc w:val="both"/>
        <w:outlineLvl w:val="2"/>
      </w:pPr>
      <w:r>
        <w:t xml:space="preserve">69. Федеральная рабочая программа по учебному предмету "Родная (бурятская) </w:t>
      </w:r>
      <w:r>
        <w:lastRenderedPageBreak/>
        <w:t>литература".</w:t>
      </w:r>
    </w:p>
    <w:p w:rsidR="00C86223" w:rsidRDefault="00C86223">
      <w:pPr>
        <w:pStyle w:val="ConsPlusNormal"/>
        <w:spacing w:before="220"/>
        <w:ind w:firstLine="540"/>
        <w:jc w:val="both"/>
      </w:pPr>
      <w:r>
        <w:t>69.1. Федеральная рабочая программа по учебному предмету "Родная (бурятская) литература" (предметная область "Родной язык и родная литература") (далее соответственно - программа по родной (бурятской) литературе, родная (бурятская) литература, бурятская литература) разработана для обучающихся, владеющих родным (бурятским) языком, и включает пояснительную записку, содержание обучения, планируемые результаты освоения программы по родной (бурятской) литературе.</w:t>
      </w:r>
    </w:p>
    <w:p w:rsidR="00C86223" w:rsidRDefault="00C86223">
      <w:pPr>
        <w:pStyle w:val="ConsPlusNormal"/>
        <w:spacing w:before="220"/>
        <w:ind w:firstLine="540"/>
        <w:jc w:val="both"/>
      </w:pPr>
      <w:r>
        <w:t>69.2. Пояснительная записка отражает общие цели изучения родной (бурятской)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69.3.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69.4. Планируемые результаты освоения программы по родной (бурятской)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69.5. Пояснительная записка.</w:t>
      </w:r>
    </w:p>
    <w:p w:rsidR="00C86223" w:rsidRDefault="00C86223">
      <w:pPr>
        <w:pStyle w:val="ConsPlusNormal"/>
        <w:spacing w:before="220"/>
        <w:ind w:firstLine="540"/>
        <w:jc w:val="both"/>
      </w:pPr>
      <w:r>
        <w:t>69.5.1. Программа по родной (бурятской)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69.5.2. Родная (бурятская) литература как один из ведущих гуманитарных предметов в российской школе содействует формированию разносторонне развитой, гармоничной личности, воспитанию гражданина, патриота. Это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обучающегося, в формировании его миропонимания и национального самосознания. Особенности специфических явлений национально словесно-художественного искусства можно понять и почувствовать только в контексте национальной культуры в целом. В связи с этим приобщение к стержневым структурам каждой национальной словесно-художественной картины мира и их сопряжение невозможны без диалога культур. На уроках родной (бурятской) литературы реализация данной задачи возможна при проведении сопоставительной работы художественных произведений бурятской литературы, литературы бурятского зарубежья, родственных народов, а также народов Российской Федерации.</w:t>
      </w:r>
    </w:p>
    <w:p w:rsidR="00C86223" w:rsidRDefault="00C86223">
      <w:pPr>
        <w:pStyle w:val="ConsPlusNormal"/>
        <w:spacing w:before="220"/>
        <w:ind w:firstLine="540"/>
        <w:jc w:val="both"/>
      </w:pPr>
      <w:r>
        <w:t>Изучение родной (бурятской) литературы сохраняет фундаментальную основу курса "Родная (бурятская) литература", систематизирует представление учащихся об историческом развитии бурятской литературы, позволяет учащимся глубоко и разносторонне осознать диалог литератур.</w:t>
      </w:r>
    </w:p>
    <w:p w:rsidR="00C86223" w:rsidRDefault="00C86223">
      <w:pPr>
        <w:pStyle w:val="ConsPlusNormal"/>
        <w:spacing w:before="220"/>
        <w:ind w:firstLine="540"/>
        <w:jc w:val="both"/>
      </w:pPr>
      <w:r>
        <w:t>69.5.3. В содержании программы по родной (бурятской) литературе выделяются следующие содержательные линии: духовная литература, бурятские литературные памятники, созданные на фольклорной основе, бурятская литература XX - начала XXI веков, теория литературы.</w:t>
      </w:r>
    </w:p>
    <w:p w:rsidR="00C86223" w:rsidRDefault="00C86223">
      <w:pPr>
        <w:pStyle w:val="ConsPlusNormal"/>
        <w:spacing w:before="220"/>
        <w:ind w:firstLine="540"/>
        <w:jc w:val="both"/>
      </w:pPr>
      <w:r>
        <w:t>69.5.4. Изучение родной (бурятской)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w:t>
      </w:r>
    </w:p>
    <w:p w:rsidR="00C86223" w:rsidRDefault="00C86223">
      <w:pPr>
        <w:pStyle w:val="ConsPlusNormal"/>
        <w:spacing w:before="220"/>
        <w:ind w:firstLine="540"/>
        <w:jc w:val="both"/>
      </w:pPr>
      <w:r>
        <w:t>формирование ценностного отношения к родной (бурятской) литературе, осознание ее роли как духовной и национальной культурной ценности;</w:t>
      </w:r>
    </w:p>
    <w:p w:rsidR="00C86223" w:rsidRDefault="00C86223">
      <w:pPr>
        <w:pStyle w:val="ConsPlusNormal"/>
        <w:spacing w:before="220"/>
        <w:ind w:firstLine="540"/>
        <w:jc w:val="both"/>
      </w:pPr>
      <w:r>
        <w:lastRenderedPageBreak/>
        <w:t>совершенствование умений анализа литературного произведения как художественного целого в его историко-литературной обусловленности.</w:t>
      </w:r>
    </w:p>
    <w:p w:rsidR="00C86223" w:rsidRDefault="00C86223">
      <w:pPr>
        <w:pStyle w:val="ConsPlusNormal"/>
        <w:spacing w:before="220"/>
        <w:ind w:firstLine="540"/>
        <w:jc w:val="both"/>
      </w:pPr>
      <w:r>
        <w:t>69.5.5. Общее число часов, рекомендованных для изучения родной (бурятской) литературы, - 68 часов: в 10 классе - 34 часа (1 час в неделю), в 11 классе - 34 часа (1 час в неделю).</w:t>
      </w:r>
    </w:p>
    <w:p w:rsidR="00C86223" w:rsidRDefault="00C86223">
      <w:pPr>
        <w:pStyle w:val="ConsPlusNormal"/>
        <w:spacing w:before="220"/>
        <w:ind w:firstLine="540"/>
        <w:jc w:val="both"/>
      </w:pPr>
      <w:r>
        <w:t>Образовательная организация вправе предусмотреть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p>
    <w:p w:rsidR="00C86223" w:rsidRDefault="00C86223">
      <w:pPr>
        <w:pStyle w:val="ConsPlusNormal"/>
        <w:ind w:firstLine="540"/>
        <w:jc w:val="both"/>
      </w:pPr>
    </w:p>
    <w:p w:rsidR="00C86223" w:rsidRDefault="00C86223">
      <w:pPr>
        <w:pStyle w:val="ConsPlusTitle"/>
        <w:ind w:firstLine="540"/>
        <w:jc w:val="both"/>
        <w:outlineLvl w:val="3"/>
      </w:pPr>
      <w:r>
        <w:t>69.6. Содержание обучения в 10 классе.</w:t>
      </w:r>
    </w:p>
    <w:p w:rsidR="00C86223" w:rsidRDefault="00C86223">
      <w:pPr>
        <w:pStyle w:val="ConsPlusNormal"/>
        <w:spacing w:before="220"/>
        <w:ind w:firstLine="540"/>
        <w:jc w:val="both"/>
      </w:pPr>
      <w:r>
        <w:t>69.6.1. Становление художественной литературы XVIII - XIX веков.</w:t>
      </w:r>
    </w:p>
    <w:p w:rsidR="00C86223" w:rsidRDefault="00C86223">
      <w:pPr>
        <w:pStyle w:val="ConsPlusNormal"/>
        <w:spacing w:before="220"/>
        <w:ind w:firstLine="540"/>
        <w:jc w:val="both"/>
      </w:pPr>
      <w:r>
        <w:t>Зарождение бурятской письменной литературы. Преобладание письменной художественной литературы на старомонгольской письменности. Использование русского, тибетского алфавита. Жанровая система письменной художественной литературы XVIII - XIX веков: оттиски устного народного творчества, бурятские исторические летописи, поучения, путевые заметки. Переводы произведений русского народа и народов Востока. Своеобразие художественной литературы бурятского просветительства.</w:t>
      </w:r>
    </w:p>
    <w:p w:rsidR="00C86223" w:rsidRDefault="00C86223">
      <w:pPr>
        <w:pStyle w:val="ConsPlusNormal"/>
        <w:spacing w:before="220"/>
        <w:ind w:firstLine="540"/>
        <w:jc w:val="both"/>
      </w:pPr>
      <w:r>
        <w:t>69.6.2. Духовная литература.</w:t>
      </w:r>
    </w:p>
    <w:p w:rsidR="00C86223" w:rsidRDefault="00C86223">
      <w:pPr>
        <w:pStyle w:val="ConsPlusNormal"/>
        <w:spacing w:before="220"/>
        <w:ind w:firstLine="540"/>
        <w:jc w:val="both"/>
      </w:pPr>
      <w:r>
        <w:t>Место буддийских религиозных сочинений среди памятников бурятской письменности на старомонгольском языке. Жанры буддийской дидактической литературы. Идейно-художественное своеобразие книги "Yльгэрэй далай" ("Море притч").</w:t>
      </w:r>
    </w:p>
    <w:p w:rsidR="00C86223" w:rsidRDefault="00C86223">
      <w:pPr>
        <w:pStyle w:val="ConsPlusNormal"/>
        <w:spacing w:before="220"/>
        <w:ind w:firstLine="540"/>
        <w:jc w:val="both"/>
      </w:pPr>
      <w:r>
        <w:t>Теория литературы. Жанры буддийской дидактической литературы.</w:t>
      </w:r>
    </w:p>
    <w:p w:rsidR="00C86223" w:rsidRDefault="00C86223">
      <w:pPr>
        <w:pStyle w:val="ConsPlusNormal"/>
        <w:spacing w:before="220"/>
        <w:ind w:firstLine="540"/>
        <w:jc w:val="both"/>
      </w:pPr>
      <w:r>
        <w:t>69.6.3. Бурятские литературные памятники, созданные на фольклорной основе.</w:t>
      </w:r>
    </w:p>
    <w:p w:rsidR="00C86223" w:rsidRDefault="00C86223">
      <w:pPr>
        <w:pStyle w:val="ConsPlusNormal"/>
        <w:spacing w:before="220"/>
        <w:ind w:firstLine="540"/>
        <w:jc w:val="both"/>
      </w:pPr>
      <w:r>
        <w:t xml:space="preserve">Бурятские исторические летописи, их значение в дальнейшем развитии элементов художественного изображения в памятниках бурятской письменной литературы. В. Юмсунов "Хориин 11 эсэгын уг изагуурай туужа" ("Родословная 11 хоринских родов"), Д.Ж. Ломбоцыренов "Сэлэнгын монгол-буряадуудай </w:t>
      </w:r>
      <w:r>
        <w:rPr>
          <w:noProof/>
        </w:rPr>
        <w:drawing>
          <wp:inline distT="0" distB="0" distL="0" distR="0">
            <wp:extent cx="448945" cy="147320"/>
            <wp:effectExtent l="0" t="0" r="0" b="0"/>
            <wp:docPr id="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a:extLst>
                        <a:ext uri="{28A0092B-C50C-407E-A947-70E740481C1C}">
                          <a14:useLocalDpi xmlns:a14="http://schemas.microsoft.com/office/drawing/2010/main" val="0"/>
                        </a:ext>
                      </a:extLst>
                    </a:blip>
                    <a:srcRect/>
                    <a:stretch>
                      <a:fillRect/>
                    </a:stretch>
                  </pic:blipFill>
                  <pic:spPr bwMode="auto">
                    <a:xfrm>
                      <a:off x="0" y="0"/>
                      <a:ext cx="448945" cy="147320"/>
                    </a:xfrm>
                    <a:prstGeom prst="rect">
                      <a:avLst/>
                    </a:prstGeom>
                    <a:noFill/>
                    <a:ln>
                      <a:noFill/>
                    </a:ln>
                  </pic:spPr>
                </pic:pic>
              </a:graphicData>
            </a:graphic>
          </wp:inline>
        </w:drawing>
      </w:r>
      <w:r>
        <w:t>" ("История селенгинских бурят-монголов"), Ц. Сахаров "Баргажан буряадууд тухай" ("История баргузинских бурят").</w:t>
      </w:r>
    </w:p>
    <w:p w:rsidR="00C86223" w:rsidRDefault="00C86223">
      <w:pPr>
        <w:pStyle w:val="ConsPlusNormal"/>
        <w:spacing w:before="220"/>
        <w:ind w:firstLine="540"/>
        <w:jc w:val="both"/>
      </w:pPr>
      <w:r>
        <w:t>Теория литературы. Бурятские исторические летописи (развитие понятия).</w:t>
      </w:r>
    </w:p>
    <w:p w:rsidR="00C86223" w:rsidRDefault="00C86223">
      <w:pPr>
        <w:pStyle w:val="ConsPlusNormal"/>
        <w:spacing w:before="220"/>
        <w:ind w:firstLine="540"/>
        <w:jc w:val="both"/>
      </w:pPr>
      <w:r>
        <w:t>69.6.4. Бурятская литература начала XX века.</w:t>
      </w:r>
    </w:p>
    <w:p w:rsidR="00C86223" w:rsidRDefault="00C86223">
      <w:pPr>
        <w:pStyle w:val="ConsPlusNormal"/>
        <w:spacing w:before="220"/>
        <w:ind w:firstLine="540"/>
        <w:jc w:val="both"/>
      </w:pPr>
      <w:r>
        <w:rPr>
          <w:noProof/>
          <w:position w:val="-45"/>
        </w:rPr>
        <w:drawing>
          <wp:inline distT="0" distB="0" distL="0" distR="0">
            <wp:extent cx="5534660" cy="711200"/>
            <wp:effectExtent l="0" t="0" r="0" b="0"/>
            <wp:docPr id="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a:extLst>
                        <a:ext uri="{28A0092B-C50C-407E-A947-70E740481C1C}">
                          <a14:useLocalDpi xmlns:a14="http://schemas.microsoft.com/office/drawing/2010/main" val="0"/>
                        </a:ext>
                      </a:extLst>
                    </a:blip>
                    <a:srcRect/>
                    <a:stretch>
                      <a:fillRect/>
                    </a:stretch>
                  </pic:blipFill>
                  <pic:spPr bwMode="auto">
                    <a:xfrm>
                      <a:off x="0" y="0"/>
                      <a:ext cx="5534660" cy="711200"/>
                    </a:xfrm>
                    <a:prstGeom prst="rect">
                      <a:avLst/>
                    </a:prstGeom>
                    <a:noFill/>
                    <a:ln>
                      <a:noFill/>
                    </a:ln>
                  </pic:spPr>
                </pic:pic>
              </a:graphicData>
            </a:graphic>
          </wp:inline>
        </w:drawing>
      </w:r>
    </w:p>
    <w:p w:rsidR="00C86223" w:rsidRDefault="00C86223">
      <w:pPr>
        <w:pStyle w:val="ConsPlusNormal"/>
        <w:spacing w:before="220"/>
        <w:ind w:firstLine="540"/>
        <w:jc w:val="both"/>
      </w:pPr>
      <w:r>
        <w:t>Теория литературы. Реализм.</w:t>
      </w:r>
    </w:p>
    <w:p w:rsidR="00C86223" w:rsidRDefault="00C86223">
      <w:pPr>
        <w:pStyle w:val="ConsPlusNormal"/>
        <w:spacing w:before="220"/>
        <w:ind w:firstLine="540"/>
        <w:jc w:val="both"/>
      </w:pPr>
      <w:r>
        <w:t>69.6.5. Бурятская литература 1920 - 30-х годов.</w:t>
      </w:r>
    </w:p>
    <w:p w:rsidR="00C86223" w:rsidRDefault="00C86223">
      <w:pPr>
        <w:pStyle w:val="ConsPlusNormal"/>
        <w:spacing w:before="220"/>
        <w:ind w:firstLine="540"/>
        <w:jc w:val="both"/>
      </w:pPr>
      <w:r>
        <w:t xml:space="preserve">69.6.5.1. Понятие о литературном процессе, основные тенденции. Идейноэстетическая борьба в литературе тех лет. Различие в понимании целей и задач литературы, поиски новых форм и с использованием традиций устного народного творчества, отношения к культурному наследию, к освоению культурных ценностей прошлого. Поэзия. Новые задачи, вставшие перед поэмами в освоении революционной действительности. Роль Туя Солбонэ, Х. Намсараева, Б. Абидуева, Д.-Р. Намжилона, Г. Нацова в становлении новой бурятской поэзии. Литературнокритическая </w:t>
      </w:r>
      <w:r>
        <w:lastRenderedPageBreak/>
        <w:t>деятельность С. Туя. Поэтический сборник "Цветостепь", стихотворение "Город", рассказ "Сэсэг" ("Цветок"), Национальные образы в поэзии С. Туя. Лиро-эпическая поэма "Ангара" в контексте народной легенды о Байкале и его дочери Ангаре.</w:t>
      </w:r>
    </w:p>
    <w:p w:rsidR="00C86223" w:rsidRDefault="00C86223">
      <w:pPr>
        <w:pStyle w:val="ConsPlusNormal"/>
        <w:spacing w:before="220"/>
        <w:ind w:firstLine="540"/>
        <w:jc w:val="both"/>
      </w:pPr>
      <w:r>
        <w:t>Теория литературы. Литературный процесс. Углубление понятия о лирике. Образ лирического героя. Композиция лирического стихотворения. Жанр лиро-эпической поэмы.</w:t>
      </w:r>
    </w:p>
    <w:p w:rsidR="00C86223" w:rsidRDefault="00C86223">
      <w:pPr>
        <w:pStyle w:val="ConsPlusNormal"/>
        <w:spacing w:before="220"/>
        <w:ind w:firstLine="540"/>
        <w:jc w:val="both"/>
      </w:pPr>
      <w:r>
        <w:t>69.6.5.2. Литературная и общественно-политическая деятельность Б. Барадина. Рассказ "Сэнгэ баабай" ("Сэнгэ батюшка"). Сюжетные линии рассказа.</w:t>
      </w:r>
    </w:p>
    <w:p w:rsidR="00C86223" w:rsidRDefault="00C86223">
      <w:pPr>
        <w:pStyle w:val="ConsPlusNormal"/>
        <w:spacing w:before="220"/>
        <w:ind w:firstLine="540"/>
        <w:jc w:val="both"/>
      </w:pPr>
      <w:r>
        <w:t>69.6.5.3. Развитие бурятской драматургии.</w:t>
      </w:r>
    </w:p>
    <w:p w:rsidR="00C86223" w:rsidRDefault="00C86223">
      <w:pPr>
        <w:pStyle w:val="ConsPlusNormal"/>
        <w:spacing w:before="220"/>
        <w:ind w:firstLine="540"/>
        <w:jc w:val="both"/>
      </w:pPr>
      <w:r>
        <w:t>Ж. Тумунов. Тема женской судьбы в пьесе "Сэсэгмаа" ("Сэсэгма"). Особенности композиции.</w:t>
      </w:r>
    </w:p>
    <w:p w:rsidR="00C86223" w:rsidRDefault="00C86223">
      <w:pPr>
        <w:pStyle w:val="ConsPlusNormal"/>
        <w:spacing w:before="220"/>
        <w:ind w:firstLine="540"/>
        <w:jc w:val="both"/>
      </w:pPr>
      <w:r>
        <w:t>Н. Балдано. Жизнь и творчество (обзор). Своеобразие художественного мира Н. Балдано. Основные темы, мотивы и образы драматургии. Драма "Энхэ-Булад баатар" ("Энхэ-Булад батор"). Идейно-художественное своеобразие. Историческая и фольклорная основа драмы. "Шоно баатар тухай домог" ("Легенда о Шоно баторе").</w:t>
      </w:r>
    </w:p>
    <w:p w:rsidR="00C86223" w:rsidRDefault="00C86223">
      <w:pPr>
        <w:pStyle w:val="ConsPlusNormal"/>
        <w:spacing w:before="220"/>
        <w:ind w:firstLine="540"/>
        <w:jc w:val="both"/>
      </w:pPr>
      <w:r>
        <w:t>Теория литературы. Фольклор и литература. Фольклоризм художественной литературы. Жанр исторической драмы.</w:t>
      </w:r>
    </w:p>
    <w:p w:rsidR="00C86223" w:rsidRDefault="00C86223">
      <w:pPr>
        <w:pStyle w:val="ConsPlusNormal"/>
        <w:spacing w:before="220"/>
        <w:ind w:firstLine="540"/>
        <w:jc w:val="both"/>
      </w:pPr>
      <w:r>
        <w:t>69.6.6. Литература периода Великой Отечественной войны.</w:t>
      </w:r>
    </w:p>
    <w:p w:rsidR="00C86223" w:rsidRDefault="00C86223">
      <w:pPr>
        <w:pStyle w:val="ConsPlusNormal"/>
        <w:spacing w:before="220"/>
        <w:ind w:firstLine="540"/>
        <w:jc w:val="both"/>
      </w:pPr>
      <w:r>
        <w:t xml:space="preserve">69.6.6.1. Великая Отечественная война и ее художественное осмысление в литературе. Новое понимание российской истории. Бурятская литература периода Великой Отечественной войны (обзор). Роль литературы за победу над фашистской Германией. Патриотическая лирика Д. Хилтухина, К. Брянского, Ц. Номтоева, Б. Базарона, Ж. Тумунова, Ч. Цыдендамбаева и другие. Общие черты и индивидуальные особенности патриотической лирики. Образ Родины и воюющего народа, самоотверженный труд в тылу. Ц. Зарбуев. Стихотворение "Нарhан" ("Сосна"). Д. Мадасон. Стихотворения "Эртын хабараар" ("Ранней весной"), "Алта </w:t>
      </w:r>
      <w:r>
        <w:rPr>
          <w:noProof/>
          <w:position w:val="-3"/>
        </w:rPr>
        <w:drawing>
          <wp:inline distT="0" distB="0" distL="0" distR="0">
            <wp:extent cx="1340485" cy="187325"/>
            <wp:effectExtent l="0" t="0" r="0" b="0"/>
            <wp:docPr id="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a:extLst>
                        <a:ext uri="{28A0092B-C50C-407E-A947-70E740481C1C}">
                          <a14:useLocalDpi xmlns:a14="http://schemas.microsoft.com/office/drawing/2010/main" val="0"/>
                        </a:ext>
                      </a:extLst>
                    </a:blip>
                    <a:srcRect/>
                    <a:stretch>
                      <a:fillRect/>
                    </a:stretch>
                  </pic:blipFill>
                  <pic:spPr bwMode="auto">
                    <a:xfrm>
                      <a:off x="0" y="0"/>
                      <a:ext cx="1340485" cy="187325"/>
                    </a:xfrm>
                    <a:prstGeom prst="rect">
                      <a:avLst/>
                    </a:prstGeom>
                    <a:noFill/>
                    <a:ln>
                      <a:noFill/>
                    </a:ln>
                  </pic:spPr>
                </pic:pic>
              </a:graphicData>
            </a:graphic>
          </wp:inline>
        </w:drawing>
      </w:r>
      <w:r>
        <w:t xml:space="preserve"> адха хара шорой" ("Дороже золота горсть родной земли").</w:t>
      </w:r>
    </w:p>
    <w:p w:rsidR="00C86223" w:rsidRDefault="00C86223">
      <w:pPr>
        <w:pStyle w:val="ConsPlusNormal"/>
        <w:spacing w:before="220"/>
        <w:ind w:firstLine="540"/>
        <w:jc w:val="both"/>
      </w:pPr>
      <w:r>
        <w:t>Теория литературы. Лирический герой. Эпическое и лирическое.</w:t>
      </w:r>
    </w:p>
    <w:p w:rsidR="00C86223" w:rsidRDefault="00C86223">
      <w:pPr>
        <w:pStyle w:val="ConsPlusNormal"/>
        <w:spacing w:before="220"/>
        <w:ind w:firstLine="540"/>
        <w:jc w:val="both"/>
      </w:pPr>
      <w:r>
        <w:t xml:space="preserve">69.6.6.2. Проза периода войны. Ж. Тумунов. Документальная повесть "Наранай орохо </w:t>
      </w:r>
      <w:r>
        <w:rPr>
          <w:noProof/>
          <w:position w:val="-1"/>
        </w:rPr>
        <w:drawing>
          <wp:inline distT="0" distB="0" distL="0" distR="0">
            <wp:extent cx="255270" cy="160655"/>
            <wp:effectExtent l="0" t="0" r="0" b="0"/>
            <wp:docPr id="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2">
                      <a:extLst>
                        <a:ext uri="{28A0092B-C50C-407E-A947-70E740481C1C}">
                          <a14:useLocalDpi xmlns:a14="http://schemas.microsoft.com/office/drawing/2010/main" val="0"/>
                        </a:ext>
                      </a:extLst>
                    </a:blip>
                    <a:srcRect/>
                    <a:stretch>
                      <a:fillRect/>
                    </a:stretch>
                  </pic:blipFill>
                  <pic:spPr bwMode="auto">
                    <a:xfrm>
                      <a:off x="0" y="0"/>
                      <a:ext cx="255270" cy="160655"/>
                    </a:xfrm>
                    <a:prstGeom prst="rect">
                      <a:avLst/>
                    </a:prstGeom>
                    <a:noFill/>
                    <a:ln>
                      <a:noFill/>
                    </a:ln>
                  </pic:spPr>
                </pic:pic>
              </a:graphicData>
            </a:graphic>
          </wp:inline>
        </w:drawing>
      </w:r>
      <w:r>
        <w:t xml:space="preserve"> тээшэ" ("В сторону заката солнца"). Ц. Номтоев. Отрывок из военного дневника "Сталинград шадарай агууехэ тулалдаан" ("Сталинградская битва"). Ж. Тумунов. "Офицерский дневник". Д. Хилтухин. Рассказ "Солдадай ном" ("Книга солдата").</w:t>
      </w:r>
    </w:p>
    <w:p w:rsidR="00C86223" w:rsidRDefault="00C86223">
      <w:pPr>
        <w:pStyle w:val="ConsPlusNormal"/>
        <w:spacing w:before="220"/>
        <w:ind w:firstLine="540"/>
        <w:jc w:val="both"/>
      </w:pPr>
      <w:r>
        <w:t>69.6.6.3. Драматургия периода войны. Историческая драма X. Намсараева "Тайшаагай ташуур" ("Кнут тайши"). Опора на исторические события XIX века. Тема человека и власти.</w:t>
      </w:r>
    </w:p>
    <w:p w:rsidR="00C86223" w:rsidRDefault="00C86223">
      <w:pPr>
        <w:pStyle w:val="ConsPlusNormal"/>
        <w:spacing w:before="220"/>
        <w:ind w:firstLine="540"/>
        <w:jc w:val="both"/>
      </w:pPr>
      <w:r>
        <w:t>Теория литературы. Документальные жанры в литературе. Жанр "дневника" в литературе о войне.</w:t>
      </w:r>
    </w:p>
    <w:p w:rsidR="00C86223" w:rsidRDefault="00C86223">
      <w:pPr>
        <w:pStyle w:val="ConsPlusNormal"/>
        <w:spacing w:before="220"/>
        <w:ind w:firstLine="540"/>
        <w:jc w:val="both"/>
      </w:pPr>
      <w:r>
        <w:t>69.6.7. Художественный мир бурятской литературы.</w:t>
      </w:r>
    </w:p>
    <w:p w:rsidR="00C86223" w:rsidRDefault="00C86223">
      <w:pPr>
        <w:pStyle w:val="ConsPlusNormal"/>
        <w:spacing w:before="220"/>
        <w:ind w:firstLine="540"/>
        <w:jc w:val="both"/>
      </w:pPr>
      <w:r>
        <w:t>Понятие о художественном мире писателя и его составляющих. Читатель как активный участник литературного процесса. Художественное произведение и его интерпретации.</w:t>
      </w:r>
    </w:p>
    <w:p w:rsidR="00C86223" w:rsidRDefault="00C86223">
      <w:pPr>
        <w:pStyle w:val="ConsPlusNormal"/>
        <w:spacing w:before="220"/>
        <w:ind w:firstLine="540"/>
        <w:jc w:val="both"/>
      </w:pPr>
      <w:r>
        <w:t>69.6.8. Бурятская литература второй половины XX века.</w:t>
      </w:r>
    </w:p>
    <w:p w:rsidR="00C86223" w:rsidRDefault="00C86223">
      <w:pPr>
        <w:pStyle w:val="ConsPlusNormal"/>
        <w:spacing w:before="220"/>
        <w:ind w:firstLine="540"/>
        <w:jc w:val="both"/>
      </w:pPr>
      <w:r>
        <w:t xml:space="preserve">69.6.8.1. История создания жанра романа в бурятской литературе. Романное мышление и своеобразие жанра романа. Ж. Тумунов. Жизнь и творчество (обзор). Своеобразие художественного мира. Первый бурятский историко-революционный роман "Нойрhоо hэриhэн </w:t>
      </w:r>
      <w:r>
        <w:lastRenderedPageBreak/>
        <w:t>тала" ("Степь проснулась"). Замысел романа и его воплощение. Особенности сюжета и композиции. Проблематика, система образов романа. Образ главного героя Дэлгэра, его эволюция. Изображение исторических событий и исторических личностей в романе.</w:t>
      </w:r>
    </w:p>
    <w:p w:rsidR="00C86223" w:rsidRDefault="00C86223">
      <w:pPr>
        <w:pStyle w:val="ConsPlusNormal"/>
        <w:spacing w:before="220"/>
        <w:ind w:firstLine="540"/>
        <w:jc w:val="both"/>
      </w:pPr>
      <w:r>
        <w:t>Теория литературы. Художественный мир. Романное мышление. Историко-революционный роман. Система образов.</w:t>
      </w:r>
    </w:p>
    <w:p w:rsidR="00C86223" w:rsidRDefault="00C86223">
      <w:pPr>
        <w:pStyle w:val="ConsPlusNormal"/>
        <w:spacing w:before="220"/>
        <w:ind w:firstLine="540"/>
        <w:jc w:val="both"/>
      </w:pPr>
      <w:r>
        <w:t>69.6.8.2. Х. Намсараев. Жизнь и творчество (обзор). Своеобразие художественного мира. Роман "</w:t>
      </w:r>
      <w:r>
        <w:rPr>
          <w:noProof/>
          <w:position w:val="-2"/>
        </w:rPr>
        <w:drawing>
          <wp:inline distT="0" distB="0" distL="0" distR="0">
            <wp:extent cx="474345" cy="174625"/>
            <wp:effectExtent l="0" t="0" r="0" b="0"/>
            <wp:docPr id="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a:extLst>
                        <a:ext uri="{28A0092B-C50C-407E-A947-70E740481C1C}">
                          <a14:useLocalDpi xmlns:a14="http://schemas.microsoft.com/office/drawing/2010/main" val="0"/>
                        </a:ext>
                      </a:extLst>
                    </a:blip>
                    <a:srcRect/>
                    <a:stretch>
                      <a:fillRect/>
                    </a:stretch>
                  </pic:blipFill>
                  <pic:spPr bwMode="auto">
                    <a:xfrm>
                      <a:off x="0" y="0"/>
                      <a:ext cx="474345" cy="174625"/>
                    </a:xfrm>
                    <a:prstGeom prst="rect">
                      <a:avLst/>
                    </a:prstGeom>
                    <a:noFill/>
                    <a:ln>
                      <a:noFill/>
                    </a:ln>
                  </pic:spPr>
                </pic:pic>
              </a:graphicData>
            </a:graphic>
          </wp:inline>
        </w:drawing>
      </w:r>
      <w:r>
        <w:t xml:space="preserve"> толон" ("На утренней заре"). История создания. Жанровое своеобразие романа. Система образов в романе. Эволюция романного героя. Роль портрета, пейзажа, диалогов и внутренних монологов в романе. Смысл названия и поэтика.</w:t>
      </w:r>
    </w:p>
    <w:p w:rsidR="00C86223" w:rsidRDefault="00C86223">
      <w:pPr>
        <w:pStyle w:val="ConsPlusNormal"/>
        <w:spacing w:before="220"/>
        <w:ind w:firstLine="540"/>
        <w:jc w:val="both"/>
      </w:pPr>
      <w:r>
        <w:t>Теория литературы. Художественный мир романа. Портрет, пейзаж, внутренний монолог. Поэтика.</w:t>
      </w:r>
    </w:p>
    <w:p w:rsidR="00C86223" w:rsidRDefault="00C86223">
      <w:pPr>
        <w:pStyle w:val="ConsPlusNormal"/>
        <w:spacing w:before="220"/>
        <w:ind w:firstLine="540"/>
        <w:jc w:val="both"/>
      </w:pPr>
      <w:r>
        <w:t xml:space="preserve">69.6.8.3. Ч. Цыдендамбаев. Жизнь и творчество (обзор). Темы, сюжеты и проблематика малой прозы Ч. Цыдендамбаева. Лирико-субъективное начало в рассказах "Талын аадар" ("Ливень в степи"). Образ автора-повествователя. Сатирический роман "Холо ойрын </w:t>
      </w:r>
      <w:r>
        <w:rPr>
          <w:noProof/>
          <w:position w:val="-1"/>
        </w:rPr>
        <w:drawing>
          <wp:inline distT="0" distB="0" distL="0" distR="0">
            <wp:extent cx="796290" cy="159385"/>
            <wp:effectExtent l="0" t="0" r="0" b="0"/>
            <wp:docPr id="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a:extLst>
                        <a:ext uri="{28A0092B-C50C-407E-A947-70E740481C1C}">
                          <a14:useLocalDpi xmlns:a14="http://schemas.microsoft.com/office/drawing/2010/main" val="0"/>
                        </a:ext>
                      </a:extLst>
                    </a:blip>
                    <a:srcRect/>
                    <a:stretch>
                      <a:fillRect/>
                    </a:stretch>
                  </pic:blipFill>
                  <pic:spPr bwMode="auto">
                    <a:xfrm>
                      <a:off x="0" y="0"/>
                      <a:ext cx="796290" cy="159385"/>
                    </a:xfrm>
                    <a:prstGeom prst="rect">
                      <a:avLst/>
                    </a:prstGeom>
                    <a:noFill/>
                    <a:ln>
                      <a:noFill/>
                    </a:ln>
                  </pic:spPr>
                </pic:pic>
              </a:graphicData>
            </a:graphic>
          </wp:inline>
        </w:drawing>
      </w:r>
      <w:r>
        <w:t>" ("Далекие и близкие родственники"). Обличение недостатков и пороков общества. Своеобразие сатиры. Приемы сатирического изображения: сарказм, ирония, гипербола, гротеск. Лирическое и комическое начало в романе. Образ главного героя - романтического поэта "в золотистой рубашке". Образ Д. Банзарова, его учеба в Казани, формирование нравственного облика, общественных взглядов, влияние известных ученых, защита диссертации.</w:t>
      </w:r>
    </w:p>
    <w:p w:rsidR="00C86223" w:rsidRDefault="00C86223">
      <w:pPr>
        <w:pStyle w:val="ConsPlusNormal"/>
        <w:spacing w:before="220"/>
        <w:ind w:firstLine="540"/>
        <w:jc w:val="both"/>
      </w:pPr>
      <w:r>
        <w:t>Теория литературы. Лирическое и комическое. Образ повествователя. Сатира, юмор, ирония, сарказм. Гротеск. Роман-дилогия.</w:t>
      </w:r>
    </w:p>
    <w:p w:rsidR="00C86223" w:rsidRDefault="00C86223">
      <w:pPr>
        <w:pStyle w:val="ConsPlusNormal"/>
        <w:spacing w:before="220"/>
        <w:ind w:firstLine="540"/>
        <w:jc w:val="both"/>
      </w:pPr>
      <w:r>
        <w:t xml:space="preserve">69.6.8.4. А. Бальбуров. Жизнь и творчество (обзор). Своеобразие художественного мира. Исторический роман "Зэдэлээтэ </w:t>
      </w:r>
      <w:r>
        <w:rPr>
          <w:noProof/>
          <w:position w:val="-2"/>
        </w:rPr>
        <w:drawing>
          <wp:inline distT="0" distB="0" distL="0" distR="0">
            <wp:extent cx="674370" cy="176530"/>
            <wp:effectExtent l="0" t="0" r="0" b="0"/>
            <wp:docPr id="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a:extLst>
                        <a:ext uri="{28A0092B-C50C-407E-A947-70E740481C1C}">
                          <a14:useLocalDpi xmlns:a14="http://schemas.microsoft.com/office/drawing/2010/main" val="0"/>
                        </a:ext>
                      </a:extLst>
                    </a:blip>
                    <a:srcRect/>
                    <a:stretch>
                      <a:fillRect/>
                    </a:stretch>
                  </pic:blipFill>
                  <pic:spPr bwMode="auto">
                    <a:xfrm>
                      <a:off x="0" y="0"/>
                      <a:ext cx="674370" cy="176530"/>
                    </a:xfrm>
                    <a:prstGeom prst="rect">
                      <a:avLst/>
                    </a:prstGeom>
                    <a:noFill/>
                    <a:ln>
                      <a:noFill/>
                    </a:ln>
                  </pic:spPr>
                </pic:pic>
              </a:graphicData>
            </a:graphic>
          </wp:inline>
        </w:drawing>
      </w:r>
      <w:r>
        <w:t>" ("Поющие стрелы"). Религиозные (шаманские) и мифопоэтические мотивы в романе. Роль легенд и преданий в структуре романа. Национальная картина мира в романе. Сюжет и композиция романа. Проблематика и поэтика. Система образов. Образ главного героя Ута Мархаса. Образ интеллигента М. Дорондоева.</w:t>
      </w:r>
    </w:p>
    <w:p w:rsidR="00C86223" w:rsidRDefault="00C86223">
      <w:pPr>
        <w:pStyle w:val="ConsPlusNormal"/>
        <w:spacing w:before="220"/>
        <w:ind w:firstLine="540"/>
        <w:jc w:val="both"/>
      </w:pPr>
      <w:r>
        <w:t>Теория литературы. Углубление понятия о романе (частная жизнь в контексте истории). Мифопоэтика. Национальная картина мира.</w:t>
      </w:r>
    </w:p>
    <w:p w:rsidR="00C86223" w:rsidRDefault="00C86223">
      <w:pPr>
        <w:pStyle w:val="ConsPlusNormal"/>
        <w:spacing w:before="220"/>
        <w:ind w:firstLine="540"/>
        <w:jc w:val="both"/>
      </w:pPr>
      <w:r>
        <w:t>69.6.8.5. Ж. Балданжабон. Жизнь и творчество (обзор). Бурятские романы о современности. Роман "Сэнхир хаданууд" ("Голубые сопки"). Проблематика. Конфликтная основа романов. Особенности сюжета и композиции: освобождение от фабульного детерменизма, открытость персонажей трансцендентному началу. Экзистенциальное переживание красоты, жизни.</w:t>
      </w:r>
    </w:p>
    <w:p w:rsidR="00C86223" w:rsidRDefault="00C86223">
      <w:pPr>
        <w:pStyle w:val="ConsPlusNormal"/>
        <w:spacing w:before="220"/>
        <w:ind w:firstLine="540"/>
        <w:jc w:val="both"/>
      </w:pPr>
      <w:r>
        <w:t>Теория литературы. Эволюция романного героя. Система образов. Историзм. Национальная картина мира.</w:t>
      </w:r>
    </w:p>
    <w:p w:rsidR="00C86223" w:rsidRDefault="00C86223">
      <w:pPr>
        <w:pStyle w:val="ConsPlusNormal"/>
        <w:spacing w:before="220"/>
        <w:ind w:firstLine="540"/>
        <w:jc w:val="both"/>
      </w:pPr>
      <w:r>
        <w:t>69.6.8.6. Д. Жалсараев. Жизнь и творчество (обзор). Своеобразие художественного мира Д. Жалсараева. Темы родины, поэта и поэзии, философские мотивы в лирике поэта. Идейно-художественное своеобразие стихотворения "Алас холо" ("Далеко"). Цикл стихотворений "Газар дэлхэйн дуунууд" ("Песни земли"). Идейно-нравственная основа цикла. Особенности поэтического языка.</w:t>
      </w:r>
    </w:p>
    <w:p w:rsidR="00C86223" w:rsidRDefault="00C86223">
      <w:pPr>
        <w:pStyle w:val="ConsPlusNormal"/>
        <w:spacing w:before="220"/>
        <w:ind w:firstLine="540"/>
        <w:jc w:val="both"/>
      </w:pPr>
      <w:r>
        <w:t>69.6.8.7. Н. Дамдинов. Жизнь и творчество (обзор). Своеобразие художественного мира Н. Дамдинова. Лирико-эпическая поэма "Эсэгын нэрэ" ("Имя отца"). Поэма "Шэлдэй зангиин дуун" ("Песня про Шэлдэй занги"). Историческая основа поэмы "Шэлдэй зангиин дуун". Архетип дома в интерпретации исторического сюжета. Образ Шэлдэй занги. Проблема героического в поэме.</w:t>
      </w:r>
    </w:p>
    <w:p w:rsidR="00C86223" w:rsidRDefault="00C86223">
      <w:pPr>
        <w:pStyle w:val="ConsPlusNormal"/>
        <w:spacing w:before="220"/>
        <w:ind w:firstLine="540"/>
        <w:jc w:val="both"/>
      </w:pPr>
      <w:r>
        <w:lastRenderedPageBreak/>
        <w:t>Теория литературы. Жанр поэмы. Стиль. Поэтический синтаксис. Мотив.</w:t>
      </w:r>
    </w:p>
    <w:p w:rsidR="00C86223" w:rsidRDefault="00C86223">
      <w:pPr>
        <w:pStyle w:val="ConsPlusNormal"/>
        <w:spacing w:before="220"/>
        <w:ind w:firstLine="540"/>
        <w:jc w:val="both"/>
      </w:pPr>
      <w:r>
        <w:t xml:space="preserve">69.6.8.8. Д. Улзытуев. Жизнь и творчество (обзор). Своеобразие художественного мира Д. Улзытуева. Философичность и тонкий лиризм поэзии Д. Улзытуева. Синтез традиций Востока и Запада в лирике поэта. Пейзажная лирика поэта. Образ лирического героя. Национальные образы мира в поэзии Д. Улзытуева. Цикл стихотворений "Ая ганга" ("Ая ганга"). Верлибр в поэзии Д. Улзытуева. Стихотворения из цикла "Балтиин далайн эрьедэ" ("На берегу Балтийского моря"): "Баруунай баруун эрьедэ..." ("На западном берегу..."), "Захяа" ("Наказ"), "Эхэ дайдаяа </w:t>
      </w:r>
      <w:r>
        <w:rPr>
          <w:noProof/>
          <w:position w:val="-1"/>
        </w:rPr>
        <w:drawing>
          <wp:inline distT="0" distB="0" distL="0" distR="0">
            <wp:extent cx="1113790" cy="152400"/>
            <wp:effectExtent l="0" t="0" r="0" b="0"/>
            <wp:docPr id="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a:extLst>
                        <a:ext uri="{28A0092B-C50C-407E-A947-70E740481C1C}">
                          <a14:useLocalDpi xmlns:a14="http://schemas.microsoft.com/office/drawing/2010/main" val="0"/>
                        </a:ext>
                      </a:extLst>
                    </a:blip>
                    <a:srcRect/>
                    <a:stretch>
                      <a:fillRect/>
                    </a:stretch>
                  </pic:blipFill>
                  <pic:spPr bwMode="auto">
                    <a:xfrm>
                      <a:off x="0" y="0"/>
                      <a:ext cx="1113790" cy="152400"/>
                    </a:xfrm>
                    <a:prstGeom prst="rect">
                      <a:avLst/>
                    </a:prstGeom>
                    <a:noFill/>
                    <a:ln>
                      <a:noFill/>
                    </a:ln>
                  </pic:spPr>
                </pic:pic>
              </a:graphicData>
            </a:graphic>
          </wp:inline>
        </w:drawing>
      </w:r>
      <w:r>
        <w:t xml:space="preserve"> дуулааб..." ("Итоги"),</w:t>
      </w:r>
    </w:p>
    <w:p w:rsidR="00C86223" w:rsidRDefault="00C86223">
      <w:pPr>
        <w:pStyle w:val="ConsPlusNormal"/>
        <w:spacing w:before="220"/>
        <w:ind w:firstLine="540"/>
        <w:jc w:val="both"/>
      </w:pPr>
      <w:r>
        <w:t>Теория литературы. Художественный мир. Национальные образы мира. Традиции и новаторство. Лирический цикл (стихотворений). Верлибр (свободный стих). Авторская позиция и способы ее выражения в произведении (развитие представлений).</w:t>
      </w:r>
    </w:p>
    <w:p w:rsidR="00C86223" w:rsidRDefault="00C86223">
      <w:pPr>
        <w:pStyle w:val="ConsPlusNormal"/>
        <w:spacing w:before="220"/>
        <w:ind w:firstLine="540"/>
        <w:jc w:val="both"/>
      </w:pPr>
      <w:r>
        <w:t>69.6.8.9. Русскоязычная поэзия. Синтез восточных и западных традиций в поэзии Н. Нимбуева. Стихотворение "</w:t>
      </w:r>
      <w:r>
        <w:rPr>
          <w:noProof/>
          <w:position w:val="-2"/>
        </w:rPr>
        <w:drawing>
          <wp:inline distT="0" distB="0" distL="0" distR="0">
            <wp:extent cx="1153795" cy="174625"/>
            <wp:effectExtent l="0" t="0" r="0" b="0"/>
            <wp:docPr id="5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a:extLst>
                        <a:ext uri="{28A0092B-C50C-407E-A947-70E740481C1C}">
                          <a14:useLocalDpi xmlns:a14="http://schemas.microsoft.com/office/drawing/2010/main" val="0"/>
                        </a:ext>
                      </a:extLst>
                    </a:blip>
                    <a:srcRect/>
                    <a:stretch>
                      <a:fillRect/>
                    </a:stretch>
                  </pic:blipFill>
                  <pic:spPr bwMode="auto">
                    <a:xfrm>
                      <a:off x="0" y="0"/>
                      <a:ext cx="1153795" cy="174625"/>
                    </a:xfrm>
                    <a:prstGeom prst="rect">
                      <a:avLst/>
                    </a:prstGeom>
                    <a:noFill/>
                    <a:ln>
                      <a:noFill/>
                    </a:ln>
                  </pic:spPr>
                </pic:pic>
              </a:graphicData>
            </a:graphic>
          </wp:inline>
        </w:drawing>
      </w:r>
      <w:r>
        <w:t xml:space="preserve"> сахилгаан" ("Стреноженные молнии").</w:t>
      </w:r>
    </w:p>
    <w:p w:rsidR="00C86223" w:rsidRDefault="00C86223">
      <w:pPr>
        <w:pStyle w:val="ConsPlusNormal"/>
        <w:spacing w:before="220"/>
        <w:ind w:firstLine="540"/>
        <w:jc w:val="both"/>
      </w:pPr>
      <w:r>
        <w:t>Теория литературы: Традиции восточной и западной поэзии. Изобразительно-выразительные средства художественной литературы: тропы, синтаксические фигуры, звукопись (углубление и закрепление представлений).</w:t>
      </w:r>
    </w:p>
    <w:p w:rsidR="00C86223" w:rsidRDefault="00C86223">
      <w:pPr>
        <w:pStyle w:val="ConsPlusNormal"/>
        <w:ind w:firstLine="540"/>
        <w:jc w:val="both"/>
      </w:pPr>
    </w:p>
    <w:p w:rsidR="00C86223" w:rsidRDefault="00C86223">
      <w:pPr>
        <w:pStyle w:val="ConsPlusTitle"/>
        <w:ind w:firstLine="540"/>
        <w:jc w:val="both"/>
        <w:outlineLvl w:val="3"/>
      </w:pPr>
      <w:r>
        <w:t>69.7. Содержание обучения в 11 классе.</w:t>
      </w:r>
    </w:p>
    <w:p w:rsidR="00C86223" w:rsidRDefault="00C86223">
      <w:pPr>
        <w:pStyle w:val="ConsPlusNormal"/>
        <w:spacing w:before="220"/>
        <w:ind w:firstLine="540"/>
        <w:jc w:val="both"/>
      </w:pPr>
      <w:r>
        <w:t>69.7.1. Художественный мир бурятской литературы XX века.</w:t>
      </w:r>
    </w:p>
    <w:p w:rsidR="00C86223" w:rsidRDefault="00C86223">
      <w:pPr>
        <w:pStyle w:val="ConsPlusNormal"/>
        <w:spacing w:before="220"/>
        <w:ind w:firstLine="540"/>
        <w:jc w:val="both"/>
      </w:pPr>
      <w:r>
        <w:t>Периодизация бурятской литературы XX века. Связь с общественно-политическими процессами в России, условность границ отдельных периодов.</w:t>
      </w:r>
    </w:p>
    <w:p w:rsidR="00C86223" w:rsidRDefault="00C86223">
      <w:pPr>
        <w:pStyle w:val="ConsPlusNormal"/>
        <w:spacing w:before="220"/>
        <w:ind w:firstLine="540"/>
        <w:jc w:val="both"/>
      </w:pPr>
      <w:r>
        <w:t>69.7.2. Бурятская литература первой половины XX века.</w:t>
      </w:r>
    </w:p>
    <w:p w:rsidR="00C86223" w:rsidRDefault="00C86223">
      <w:pPr>
        <w:pStyle w:val="ConsPlusNormal"/>
        <w:spacing w:before="220"/>
        <w:ind w:firstLine="540"/>
        <w:jc w:val="both"/>
      </w:pPr>
      <w:r>
        <w:t>69.7.2.1. Б. Барадин. Жизнь и творчество (обзор). Историческая трагедия "Ехэ удаган абжаа" ("Великая сестрица шаманка"). Стихотворная форма трагедии. Проблематика и идейно-художественное своеобразие. Сюжет и композиция. Система персонажей. Особенности поэтического языка. Роль шаманских мотивов в пьесе.</w:t>
      </w:r>
    </w:p>
    <w:p w:rsidR="00C86223" w:rsidRDefault="00C86223">
      <w:pPr>
        <w:pStyle w:val="ConsPlusNormal"/>
        <w:spacing w:before="220"/>
        <w:ind w:firstLine="540"/>
        <w:jc w:val="both"/>
      </w:pPr>
      <w:r>
        <w:t>Теория литературы. Жанр трагедии. Сюжет и композиция. Система персонажей. Особенности поэтического языка.</w:t>
      </w:r>
    </w:p>
    <w:p w:rsidR="00C86223" w:rsidRDefault="00C86223">
      <w:pPr>
        <w:pStyle w:val="ConsPlusNormal"/>
        <w:spacing w:before="220"/>
        <w:ind w:firstLine="540"/>
        <w:jc w:val="both"/>
      </w:pPr>
      <w:r>
        <w:t>69.7.2.2. Б. Базарон. Жизнь и творчество (обзор). Своеобразие художественного мира. Образы и мотивы лирики Б. Базарона. Стихотворение "Улаалзай" ("Сарана"). Особенности поэтического языка, ритмики и строфики.</w:t>
      </w:r>
    </w:p>
    <w:p w:rsidR="00C86223" w:rsidRDefault="00C86223">
      <w:pPr>
        <w:pStyle w:val="ConsPlusNormal"/>
        <w:spacing w:before="220"/>
        <w:ind w:firstLine="540"/>
        <w:jc w:val="both"/>
      </w:pPr>
      <w:r>
        <w:t>69.7.2.3. Ц. Цымпилон. Своеобразие художественного мира поэта. Национальные образы мира в стихотворении "Буряад басаганда" ("Бурятке").</w:t>
      </w:r>
    </w:p>
    <w:p w:rsidR="00C86223" w:rsidRDefault="00C86223">
      <w:pPr>
        <w:pStyle w:val="ConsPlusNormal"/>
        <w:spacing w:before="220"/>
        <w:ind w:firstLine="540"/>
        <w:jc w:val="both"/>
      </w:pPr>
      <w:r>
        <w:t>Теория литературы. Художественный мир. Образы и мотивы.</w:t>
      </w:r>
    </w:p>
    <w:p w:rsidR="00C86223" w:rsidRDefault="00C86223">
      <w:pPr>
        <w:pStyle w:val="ConsPlusNormal"/>
        <w:spacing w:before="220"/>
        <w:ind w:firstLine="540"/>
        <w:jc w:val="both"/>
      </w:pPr>
      <w:r>
        <w:t>69.7.3. Бурятская литература второй половины XX века.</w:t>
      </w:r>
    </w:p>
    <w:p w:rsidR="00C86223" w:rsidRDefault="00C86223">
      <w:pPr>
        <w:pStyle w:val="ConsPlusNormal"/>
        <w:spacing w:before="220"/>
        <w:ind w:firstLine="540"/>
        <w:jc w:val="both"/>
      </w:pPr>
      <w:r>
        <w:t>69.7.3.1. Ч. Цыдендамбаев. Национальная картина мира в повести "Буряад басаган" ("Бурятка"), Проблематика и поэтика повести. Лирическое начало. Образ главной героини Жаргалмы.</w:t>
      </w:r>
    </w:p>
    <w:p w:rsidR="00C86223" w:rsidRDefault="00C86223">
      <w:pPr>
        <w:pStyle w:val="ConsPlusNormal"/>
        <w:spacing w:before="220"/>
        <w:ind w:firstLine="540"/>
        <w:jc w:val="both"/>
      </w:pPr>
      <w:r>
        <w:t>69.7.3.2. Д. Батожабай. Жизнь и творчество (обзор). Своеобразие художественного мира Д. Батожабая. Роман-трилогия "</w:t>
      </w:r>
      <w:r>
        <w:rPr>
          <w:noProof/>
          <w:position w:val="-3"/>
        </w:rPr>
        <w:drawing>
          <wp:inline distT="0" distB="0" distL="0" distR="0">
            <wp:extent cx="988695" cy="188595"/>
            <wp:effectExtent l="0" t="0" r="0" b="0"/>
            <wp:docPr id="5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a:extLst>
                        <a:ext uri="{28A0092B-C50C-407E-A947-70E740481C1C}">
                          <a14:useLocalDpi xmlns:a14="http://schemas.microsoft.com/office/drawing/2010/main" val="0"/>
                        </a:ext>
                      </a:extLst>
                    </a:blip>
                    <a:srcRect/>
                    <a:stretch>
                      <a:fillRect/>
                    </a:stretch>
                  </pic:blipFill>
                  <pic:spPr bwMode="auto">
                    <a:xfrm>
                      <a:off x="0" y="0"/>
                      <a:ext cx="988695" cy="188595"/>
                    </a:xfrm>
                    <a:prstGeom prst="rect">
                      <a:avLst/>
                    </a:prstGeom>
                    <a:noFill/>
                    <a:ln>
                      <a:noFill/>
                    </a:ln>
                  </pic:spPr>
                </pic:pic>
              </a:graphicData>
            </a:graphic>
          </wp:inline>
        </w:drawing>
      </w:r>
      <w:r>
        <w:t xml:space="preserve"> хуби заяан" ("Похищенное счастье"). Проблематика и поэтика романа. Эпичность времени и пространства в трилогии. Мотивная структура романа. </w:t>
      </w:r>
      <w:r>
        <w:lastRenderedPageBreak/>
        <w:t>Мифопоэтика романа. Особенности сюжета и композиции. Авантюрно-приключенческое начало в романе. Система образов. Образ главного героя Аламжи. Смысл названия романа.</w:t>
      </w:r>
    </w:p>
    <w:p w:rsidR="00C86223" w:rsidRDefault="00C86223">
      <w:pPr>
        <w:pStyle w:val="ConsPlusNormal"/>
        <w:spacing w:before="220"/>
        <w:ind w:firstLine="540"/>
        <w:jc w:val="both"/>
      </w:pPr>
      <w:r>
        <w:t>Теория литературы. Художественный мир. Роман-трилогия. Поэтика. Время и пространство.</w:t>
      </w:r>
    </w:p>
    <w:p w:rsidR="00C86223" w:rsidRDefault="00C86223">
      <w:pPr>
        <w:pStyle w:val="ConsPlusNormal"/>
        <w:spacing w:before="220"/>
        <w:ind w:firstLine="540"/>
        <w:jc w:val="both"/>
      </w:pPr>
      <w:r>
        <w:t>69.7.3.3. Д. Батожабай "Дойбод сохилго" ("Ход конем"). Сюжетнокомпозиционное построение пьесы. Разоблачение человеческих пороков, гротескное изображение героев. Образ молодого ученого Бэлигто Зандановича.</w:t>
      </w:r>
    </w:p>
    <w:p w:rsidR="00C86223" w:rsidRDefault="00C86223">
      <w:pPr>
        <w:pStyle w:val="ConsPlusNormal"/>
        <w:spacing w:before="220"/>
        <w:ind w:firstLine="540"/>
        <w:jc w:val="both"/>
      </w:pPr>
      <w:r>
        <w:t>Теория литературы. Сатирическая комедия (развитие представлений).</w:t>
      </w:r>
    </w:p>
    <w:p w:rsidR="00C86223" w:rsidRDefault="00C86223">
      <w:pPr>
        <w:pStyle w:val="ConsPlusNormal"/>
        <w:spacing w:before="220"/>
        <w:ind w:firstLine="540"/>
        <w:jc w:val="both"/>
      </w:pPr>
      <w:r>
        <w:t>69.7.3.4. А. Ангархаев. Жизнь и творчество (обзор). Своеобразие художественного мира А. Ангархаева. Нравственно-философские проблемы в романе "</w:t>
      </w:r>
      <w:r>
        <w:rPr>
          <w:noProof/>
          <w:position w:val="-3"/>
        </w:rPr>
        <w:drawing>
          <wp:inline distT="0" distB="0" distL="0" distR="0">
            <wp:extent cx="543560" cy="180975"/>
            <wp:effectExtent l="0" t="0" r="0" b="0"/>
            <wp:docPr id="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a:extLst>
                        <a:ext uri="{28A0092B-C50C-407E-A947-70E740481C1C}">
                          <a14:useLocalDpi xmlns:a14="http://schemas.microsoft.com/office/drawing/2010/main" val="0"/>
                        </a:ext>
                      </a:extLst>
                    </a:blip>
                    <a:srcRect/>
                    <a:stretch>
                      <a:fillRect/>
                    </a:stretch>
                  </pic:blipFill>
                  <pic:spPr bwMode="auto">
                    <a:xfrm>
                      <a:off x="0" y="0"/>
                      <a:ext cx="543560" cy="180975"/>
                    </a:xfrm>
                    <a:prstGeom prst="rect">
                      <a:avLst/>
                    </a:prstGeom>
                    <a:noFill/>
                    <a:ln>
                      <a:noFill/>
                    </a:ln>
                  </pic:spPr>
                </pic:pic>
              </a:graphicData>
            </a:graphic>
          </wp:inline>
        </w:drawing>
      </w:r>
      <w:r>
        <w:t xml:space="preserve"> ногоон хасуури" ("Вечный цвет"). Сюжет и композиция. Смысл названия романа.</w:t>
      </w:r>
    </w:p>
    <w:p w:rsidR="00C86223" w:rsidRDefault="00C86223">
      <w:pPr>
        <w:pStyle w:val="ConsPlusNormal"/>
        <w:spacing w:before="220"/>
        <w:ind w:firstLine="540"/>
        <w:jc w:val="both"/>
      </w:pPr>
      <w:r>
        <w:t>Теория литературы. Обобщение в литературе. Типичное явление в литературе, типическое как слияние общего и индивидуального, как проявление общего через индивидуальное. Поэтика заглавия.</w:t>
      </w:r>
    </w:p>
    <w:p w:rsidR="00C86223" w:rsidRDefault="00C86223">
      <w:pPr>
        <w:pStyle w:val="ConsPlusNormal"/>
        <w:spacing w:before="220"/>
        <w:ind w:firstLine="540"/>
        <w:jc w:val="both"/>
      </w:pPr>
      <w:r>
        <w:t>69.7.3.5. Ц.-Ж. Жимбиев. Жизнь и творчество (обзор). Роман "Гал могой жэл" ("Год огненной змеи"). Изображение жизни жителей отдаленного тыла в годы Великой Отечественной войны. Трудовые подвиги народа. Образ Батожаба. Композиция романа. Лиро-эпическая форма повествования.</w:t>
      </w:r>
    </w:p>
    <w:p w:rsidR="00C86223" w:rsidRDefault="00C86223">
      <w:pPr>
        <w:pStyle w:val="ConsPlusNormal"/>
        <w:spacing w:before="220"/>
        <w:ind w:firstLine="540"/>
        <w:jc w:val="both"/>
      </w:pPr>
      <w:r>
        <w:t>Теория литературы. Повествователь (развитие представлений).</w:t>
      </w:r>
    </w:p>
    <w:p w:rsidR="00C86223" w:rsidRDefault="00C86223">
      <w:pPr>
        <w:pStyle w:val="ConsPlusNormal"/>
        <w:spacing w:before="220"/>
        <w:ind w:firstLine="540"/>
        <w:jc w:val="both"/>
      </w:pPr>
      <w:r>
        <w:t>69.7.3.6. Ц. Дондогой. Жизнь и творчество (обзор). Основные темы творчества Ц. Дондогой. Конфликт быта и бытия, времени и вечности. Философские мотивы в лирике Ц. Дондогой. Своеобразие поэтического стиля. Поэма "Эхэ тухай хоердохи поэмэ" ("Вторая поэма о матери"). Проблематика и художественное своеобразие.</w:t>
      </w:r>
    </w:p>
    <w:p w:rsidR="00C86223" w:rsidRDefault="00C86223">
      <w:pPr>
        <w:pStyle w:val="ConsPlusNormal"/>
        <w:spacing w:before="220"/>
        <w:ind w:firstLine="540"/>
        <w:jc w:val="both"/>
      </w:pPr>
      <w:r>
        <w:t>69.7.3.7. Л. Тапхаев. Жизнь и творчество (обзор). Философская глубина лирики Л. Тапхаева. Тема человека и природы. Поэма "</w:t>
      </w:r>
      <w:r>
        <w:rPr>
          <w:noProof/>
          <w:position w:val="-3"/>
        </w:rPr>
        <w:drawing>
          <wp:inline distT="0" distB="0" distL="0" distR="0">
            <wp:extent cx="596265" cy="187960"/>
            <wp:effectExtent l="0" t="0" r="0" b="0"/>
            <wp:docPr id="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a:extLst>
                        <a:ext uri="{28A0092B-C50C-407E-A947-70E740481C1C}">
                          <a14:useLocalDpi xmlns:a14="http://schemas.microsoft.com/office/drawing/2010/main" val="0"/>
                        </a:ext>
                      </a:extLst>
                    </a:blip>
                    <a:srcRect/>
                    <a:stretch>
                      <a:fillRect/>
                    </a:stretch>
                  </pic:blipFill>
                  <pic:spPr bwMode="auto">
                    <a:xfrm>
                      <a:off x="0" y="0"/>
                      <a:ext cx="596265" cy="187960"/>
                    </a:xfrm>
                    <a:prstGeom prst="rect">
                      <a:avLst/>
                    </a:prstGeom>
                    <a:noFill/>
                    <a:ln>
                      <a:noFill/>
                    </a:ln>
                  </pic:spPr>
                </pic:pic>
              </a:graphicData>
            </a:graphic>
          </wp:inline>
        </w:drawing>
      </w:r>
      <w:r>
        <w:t xml:space="preserve"> сэсэг" ("Четыре цветка").</w:t>
      </w:r>
    </w:p>
    <w:p w:rsidR="00C86223" w:rsidRDefault="00C86223">
      <w:pPr>
        <w:pStyle w:val="ConsPlusNormal"/>
        <w:spacing w:before="220"/>
        <w:ind w:firstLine="540"/>
        <w:jc w:val="both"/>
      </w:pPr>
      <w:r>
        <w:t>Теория литературы. Стиль. Поэтический синтаксис.</w:t>
      </w:r>
    </w:p>
    <w:p w:rsidR="00C86223" w:rsidRDefault="00C86223">
      <w:pPr>
        <w:pStyle w:val="ConsPlusNormal"/>
        <w:spacing w:before="220"/>
        <w:ind w:firstLine="540"/>
        <w:jc w:val="both"/>
      </w:pPr>
      <w:r>
        <w:t>69.7.3.8. Б. Ябжанов. Жизнь и творчество (обзор). Рассказ "Нулимса" ("Слеза"), Мотив возвращения в прошлое. Идея кармы, возвращение как звено причинно-следственной связи.</w:t>
      </w:r>
    </w:p>
    <w:p w:rsidR="00C86223" w:rsidRDefault="00C86223">
      <w:pPr>
        <w:pStyle w:val="ConsPlusNormal"/>
        <w:spacing w:before="220"/>
        <w:ind w:firstLine="540"/>
        <w:jc w:val="both"/>
      </w:pPr>
      <w:r>
        <w:t>69.7.3.9. С. Цырендоржиев. Жизнь и творчество (обзор). Новые черты бурятской повести. Лиризация прозы. Интерес к изображению личности, внутренней жизни человека. Возрастание роли психологического начала и значимости авторского голоса. Повесть "</w:t>
      </w:r>
      <w:r>
        <w:rPr>
          <w:noProof/>
          <w:position w:val="-4"/>
        </w:rPr>
        <w:drawing>
          <wp:inline distT="0" distB="0" distL="0" distR="0">
            <wp:extent cx="516255" cy="194310"/>
            <wp:effectExtent l="0" t="0" r="0" b="0"/>
            <wp:docPr id="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a:extLst>
                        <a:ext uri="{28A0092B-C50C-407E-A947-70E740481C1C}">
                          <a14:useLocalDpi xmlns:a14="http://schemas.microsoft.com/office/drawing/2010/main" val="0"/>
                        </a:ext>
                      </a:extLst>
                    </a:blip>
                    <a:srcRect/>
                    <a:stretch>
                      <a:fillRect/>
                    </a:stretch>
                  </pic:blipFill>
                  <pic:spPr bwMode="auto">
                    <a:xfrm>
                      <a:off x="0" y="0"/>
                      <a:ext cx="516255" cy="194310"/>
                    </a:xfrm>
                    <a:prstGeom prst="rect">
                      <a:avLst/>
                    </a:prstGeom>
                    <a:noFill/>
                    <a:ln>
                      <a:noFill/>
                    </a:ln>
                  </pic:spPr>
                </pic:pic>
              </a:graphicData>
            </a:graphic>
          </wp:inline>
        </w:drawing>
      </w:r>
      <w:r>
        <w:t xml:space="preserve"> солбоной гое гээшэнь" ("Где ты, моя утренняя звезда"). Проблематика и художественное своеобразие.</w:t>
      </w:r>
    </w:p>
    <w:p w:rsidR="00C86223" w:rsidRDefault="00C86223">
      <w:pPr>
        <w:pStyle w:val="ConsPlusNormal"/>
        <w:spacing w:before="220"/>
        <w:ind w:firstLine="540"/>
        <w:jc w:val="both"/>
      </w:pPr>
      <w:r>
        <w:t>Теория литературы. Лирическое начало в прозе. Психологизм. Биографическая основа литературного произведения (углубление понятия).</w:t>
      </w:r>
    </w:p>
    <w:p w:rsidR="00C86223" w:rsidRDefault="00C86223">
      <w:pPr>
        <w:pStyle w:val="ConsPlusNormal"/>
        <w:spacing w:before="220"/>
        <w:ind w:firstLine="540"/>
        <w:jc w:val="both"/>
      </w:pPr>
      <w:r>
        <w:t>69.7.4. Современная бурятская литература.</w:t>
      </w:r>
    </w:p>
    <w:p w:rsidR="00C86223" w:rsidRDefault="00C86223">
      <w:pPr>
        <w:pStyle w:val="ConsPlusNormal"/>
        <w:spacing w:before="220"/>
        <w:ind w:firstLine="540"/>
        <w:jc w:val="both"/>
      </w:pPr>
      <w:r>
        <w:t>69.7.4.1. Демократизация литературы. Переоценка прежних подходов и ценностей. Появление массовой литературы. Развитие бурятской прозы, основные ее тенденции. "Новый историзм" в бурятской литературе рубежа XX - XXI веков. Обращение к национальной истории, различным ее периодам в романах А. Ангархаева "Небо и земля", С. Норжимаева "Созвездие Ориона", в повести А. Гатапова "Первый нукер Чингисхана" и романе "Тэмуджин".</w:t>
      </w:r>
    </w:p>
    <w:p w:rsidR="00C86223" w:rsidRDefault="00C86223">
      <w:pPr>
        <w:pStyle w:val="ConsPlusNormal"/>
        <w:spacing w:before="220"/>
        <w:ind w:firstLine="540"/>
        <w:jc w:val="both"/>
      </w:pPr>
      <w:r>
        <w:t xml:space="preserve">Теория литературы. Историко-литературный процесс. Национальная картина мира. </w:t>
      </w:r>
      <w:r>
        <w:lastRenderedPageBreak/>
        <w:t>Национальный характер.</w:t>
      </w:r>
    </w:p>
    <w:p w:rsidR="00C86223" w:rsidRDefault="00C86223">
      <w:pPr>
        <w:pStyle w:val="ConsPlusNormal"/>
        <w:spacing w:before="220"/>
        <w:ind w:firstLine="540"/>
        <w:jc w:val="both"/>
      </w:pPr>
      <w:r>
        <w:t>69.7.4.2. Д. Эрдынеев. Жизнь и творчество (обзор). Художественный мир писателя. Проблема духовно-нравственного самоопределения личности в романе "</w:t>
      </w:r>
      <w:r>
        <w:rPr>
          <w:noProof/>
          <w:position w:val="-3"/>
        </w:rPr>
        <w:drawing>
          <wp:inline distT="0" distB="0" distL="0" distR="0">
            <wp:extent cx="873125" cy="180340"/>
            <wp:effectExtent l="0" t="0" r="0" b="0"/>
            <wp:docPr id="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a:extLst>
                        <a:ext uri="{28A0092B-C50C-407E-A947-70E740481C1C}">
                          <a14:useLocalDpi xmlns:a14="http://schemas.microsoft.com/office/drawing/2010/main" val="0"/>
                        </a:ext>
                      </a:extLst>
                    </a:blip>
                    <a:srcRect/>
                    <a:stretch>
                      <a:fillRect/>
                    </a:stretch>
                  </pic:blipFill>
                  <pic:spPr bwMode="auto">
                    <a:xfrm>
                      <a:off x="0" y="0"/>
                      <a:ext cx="873125" cy="180340"/>
                    </a:xfrm>
                    <a:prstGeom prst="rect">
                      <a:avLst/>
                    </a:prstGeom>
                    <a:noFill/>
                    <a:ln>
                      <a:noFill/>
                    </a:ln>
                  </pic:spPr>
                </pic:pic>
              </a:graphicData>
            </a:graphic>
          </wp:inline>
        </w:drawing>
      </w:r>
      <w:r>
        <w:t>" ("Расплата"). Тема духовного обнищания современного общества. Буддийское понимание причинно-следственных связей поступков людей. Ценностные ориентации писателя. Мотив прозрения. Образ главного героя Далая Гатапова.</w:t>
      </w:r>
    </w:p>
    <w:p w:rsidR="00C86223" w:rsidRDefault="00C86223">
      <w:pPr>
        <w:pStyle w:val="ConsPlusNormal"/>
        <w:spacing w:before="220"/>
        <w:ind w:firstLine="540"/>
        <w:jc w:val="both"/>
      </w:pPr>
      <w:r>
        <w:t>Теория литературы. Автор-повествователь. Образ автора. Персонаж. Характер. Тип. Сюжет и композиция романа. Мифопоэтические и фольклорные традиции.</w:t>
      </w:r>
    </w:p>
    <w:p w:rsidR="00C86223" w:rsidRDefault="00C86223">
      <w:pPr>
        <w:pStyle w:val="ConsPlusNormal"/>
        <w:spacing w:before="220"/>
        <w:ind w:firstLine="540"/>
        <w:jc w:val="both"/>
      </w:pPr>
      <w:r>
        <w:t xml:space="preserve">69.7.4.3. Современная бурятская малая проза. А. Лыгденов. Нравственнофилософские проблемы в рассказе "Морин хуур" ("Морин-хур"), </w:t>
      </w:r>
      <w:r>
        <w:rPr>
          <w:noProof/>
        </w:rPr>
        <w:drawing>
          <wp:inline distT="0" distB="0" distL="0" distR="0">
            <wp:extent cx="751205" cy="147320"/>
            <wp:effectExtent l="0" t="0" r="0" b="0"/>
            <wp:docPr id="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a:extLst>
                        <a:ext uri="{28A0092B-C50C-407E-A947-70E740481C1C}">
                          <a14:useLocalDpi xmlns:a14="http://schemas.microsoft.com/office/drawing/2010/main" val="0"/>
                        </a:ext>
                      </a:extLst>
                    </a:blip>
                    <a:srcRect/>
                    <a:stretch>
                      <a:fillRect/>
                    </a:stretch>
                  </pic:blipFill>
                  <pic:spPr bwMode="auto">
                    <a:xfrm>
                      <a:off x="0" y="0"/>
                      <a:ext cx="751205" cy="147320"/>
                    </a:xfrm>
                    <a:prstGeom prst="rect">
                      <a:avLst/>
                    </a:prstGeom>
                    <a:noFill/>
                    <a:ln>
                      <a:noFill/>
                    </a:ln>
                  </pic:spPr>
                </pic:pic>
              </a:graphicData>
            </a:graphic>
          </wp:inline>
        </w:drawing>
      </w:r>
      <w:r>
        <w:t xml:space="preserve"> ("Сирота"). Проблематика и художественное своеобразие рассказов Ч. Гуруева "Туhалха хэрэгтэй" ("Нужна помощь"), Д. Дылгырова "Сэдьхэлэй гуниг" ("Тоска").</w:t>
      </w:r>
    </w:p>
    <w:p w:rsidR="00C86223" w:rsidRDefault="00C86223">
      <w:pPr>
        <w:pStyle w:val="ConsPlusNormal"/>
        <w:spacing w:before="220"/>
        <w:ind w:firstLine="540"/>
        <w:jc w:val="both"/>
      </w:pPr>
      <w:r>
        <w:t>Теория литературы. Жанровое своеобразие малой прозы. Психологизм.</w:t>
      </w:r>
    </w:p>
    <w:p w:rsidR="00C86223" w:rsidRDefault="00C86223">
      <w:pPr>
        <w:pStyle w:val="ConsPlusNormal"/>
        <w:spacing w:before="220"/>
        <w:ind w:firstLine="540"/>
        <w:jc w:val="both"/>
      </w:pPr>
      <w:r>
        <w:t>69.7.4.4. Бурятская драматургия. Особенности поэтики современных пьес. Развитие бурятской комедиографии: традиционное и новаторское.</w:t>
      </w:r>
    </w:p>
    <w:p w:rsidR="00C86223" w:rsidRDefault="00C86223">
      <w:pPr>
        <w:pStyle w:val="ConsPlusNormal"/>
        <w:spacing w:before="220"/>
        <w:ind w:firstLine="540"/>
        <w:jc w:val="both"/>
      </w:pPr>
      <w:r>
        <w:t xml:space="preserve">69.7.4.5. М. Батоин. Жизнь и творчество (обзор). Своеобразие художественного мира. Буддийские образы и мотивы в драме "Таршаа Намжалай </w:t>
      </w:r>
      <w:r>
        <w:rPr>
          <w:noProof/>
          <w:position w:val="-1"/>
        </w:rPr>
        <w:drawing>
          <wp:inline distT="0" distB="0" distL="0" distR="0">
            <wp:extent cx="448945" cy="160655"/>
            <wp:effectExtent l="0" t="0" r="0" b="0"/>
            <wp:docPr id="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a:extLst>
                        <a:ext uri="{28A0092B-C50C-407E-A947-70E740481C1C}">
                          <a14:useLocalDpi xmlns:a14="http://schemas.microsoft.com/office/drawing/2010/main" val="0"/>
                        </a:ext>
                      </a:extLst>
                    </a:blip>
                    <a:srcRect/>
                    <a:stretch>
                      <a:fillRect/>
                    </a:stretch>
                  </pic:blipFill>
                  <pic:spPr bwMode="auto">
                    <a:xfrm>
                      <a:off x="0" y="0"/>
                      <a:ext cx="448945" cy="160655"/>
                    </a:xfrm>
                    <a:prstGeom prst="rect">
                      <a:avLst/>
                    </a:prstGeom>
                    <a:noFill/>
                    <a:ln>
                      <a:noFill/>
                    </a:ln>
                  </pic:spPr>
                </pic:pic>
              </a:graphicData>
            </a:graphic>
          </wp:inline>
        </w:drawing>
      </w:r>
      <w:r>
        <w:t xml:space="preserve">" ("История Таршаа Намжила"). Дидактизм пьесы. Пьеса "Юртэмсын гурбан </w:t>
      </w:r>
      <w:r>
        <w:rPr>
          <w:noProof/>
          <w:position w:val="-1"/>
        </w:rPr>
        <w:drawing>
          <wp:inline distT="0" distB="0" distL="0" distR="0">
            <wp:extent cx="758190" cy="160655"/>
            <wp:effectExtent l="0" t="0" r="0" b="0"/>
            <wp:docPr id="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5">
                      <a:extLst>
                        <a:ext uri="{28A0092B-C50C-407E-A947-70E740481C1C}">
                          <a14:useLocalDpi xmlns:a14="http://schemas.microsoft.com/office/drawing/2010/main" val="0"/>
                        </a:ext>
                      </a:extLst>
                    </a:blip>
                    <a:srcRect/>
                    <a:stretch>
                      <a:fillRect/>
                    </a:stretch>
                  </pic:blipFill>
                  <pic:spPr bwMode="auto">
                    <a:xfrm>
                      <a:off x="0" y="0"/>
                      <a:ext cx="758190" cy="160655"/>
                    </a:xfrm>
                    <a:prstGeom prst="rect">
                      <a:avLst/>
                    </a:prstGeom>
                    <a:noFill/>
                    <a:ln>
                      <a:noFill/>
                    </a:ln>
                  </pic:spPr>
                </pic:pic>
              </a:graphicData>
            </a:graphic>
          </wp:inline>
        </w:drawing>
      </w:r>
      <w:r>
        <w:t>" ("Три мудреца"). Тема взаимоотношений человека и природы. Проблема защиты окружающей среды.</w:t>
      </w:r>
    </w:p>
    <w:p w:rsidR="00C86223" w:rsidRDefault="00C86223">
      <w:pPr>
        <w:pStyle w:val="ConsPlusNormal"/>
        <w:spacing w:before="220"/>
        <w:ind w:firstLine="540"/>
        <w:jc w:val="both"/>
      </w:pPr>
      <w:r>
        <w:t>69.7.4.6. Б.-М. Пурбуев. Жизнь и творчество (обзор). Своеобразие художественного мира. Нравственно-философская проблематика драмы "Эрьехэ наран..." ("И на нашей улице будет праздник...").</w:t>
      </w:r>
    </w:p>
    <w:p w:rsidR="00C86223" w:rsidRDefault="00C86223">
      <w:pPr>
        <w:pStyle w:val="ConsPlusNormal"/>
        <w:spacing w:before="220"/>
        <w:ind w:firstLine="540"/>
        <w:jc w:val="both"/>
      </w:pPr>
      <w:r>
        <w:t>Теория литературы. Драма. Жанры драмы. Развитие бурятской комедиографии: традиционное и новаторское. Внутренний конфликт.</w:t>
      </w:r>
    </w:p>
    <w:p w:rsidR="00C86223" w:rsidRDefault="00C86223">
      <w:pPr>
        <w:pStyle w:val="ConsPlusNormal"/>
        <w:spacing w:before="220"/>
        <w:ind w:firstLine="540"/>
        <w:jc w:val="both"/>
      </w:pPr>
      <w:r>
        <w:t>69.7.4.7. Общий обзор произведений бурятской поэзии последних десятилетий. Основные тенденции. Жанровые поиски, традиционное и новаторское в бурятской поэзии. Тема Родины, родной земли "тоонто". Влияние буддийской философии на бурятскую поэзию. Развитие философской, любовной лирики. Тяготение к философской и психологической глубине. Стремление к изображению национальной картины мира, воссозданию национального характера в поэзии.</w:t>
      </w:r>
    </w:p>
    <w:p w:rsidR="00C86223" w:rsidRDefault="00C86223">
      <w:pPr>
        <w:pStyle w:val="ConsPlusNormal"/>
        <w:spacing w:before="220"/>
        <w:ind w:firstLine="540"/>
        <w:jc w:val="both"/>
      </w:pPr>
      <w:r>
        <w:t>69.7.4.8. Г. Раднаева. Жизнь и творчество (обзор). Своеобразие художественного мира. Проблематика и художественное своеобразие поэмы "</w:t>
      </w:r>
      <w:r>
        <w:rPr>
          <w:noProof/>
          <w:position w:val="-2"/>
        </w:rPr>
        <w:drawing>
          <wp:inline distT="0" distB="0" distL="0" distR="0">
            <wp:extent cx="715645" cy="172720"/>
            <wp:effectExtent l="0" t="0" r="0" b="0"/>
            <wp:docPr id="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6">
                      <a:extLst>
                        <a:ext uri="{28A0092B-C50C-407E-A947-70E740481C1C}">
                          <a14:useLocalDpi xmlns:a14="http://schemas.microsoft.com/office/drawing/2010/main" val="0"/>
                        </a:ext>
                      </a:extLst>
                    </a:blip>
                    <a:srcRect/>
                    <a:stretch>
                      <a:fillRect/>
                    </a:stretch>
                  </pic:blipFill>
                  <pic:spPr bwMode="auto">
                    <a:xfrm>
                      <a:off x="0" y="0"/>
                      <a:ext cx="715645" cy="172720"/>
                    </a:xfrm>
                    <a:prstGeom prst="rect">
                      <a:avLst/>
                    </a:prstGeom>
                    <a:noFill/>
                    <a:ln>
                      <a:noFill/>
                    </a:ln>
                  </pic:spPr>
                </pic:pic>
              </a:graphicData>
            </a:graphic>
          </wp:inline>
        </w:drawing>
      </w:r>
      <w:r>
        <w:t xml:space="preserve"> зоболон" ("Муки перерождения"). Буддийская картина мира. Символика сна. Смысл названия поэмы.</w:t>
      </w:r>
    </w:p>
    <w:p w:rsidR="00C86223" w:rsidRDefault="00C86223">
      <w:pPr>
        <w:pStyle w:val="ConsPlusNormal"/>
        <w:spacing w:before="220"/>
        <w:ind w:firstLine="540"/>
        <w:jc w:val="both"/>
      </w:pPr>
      <w:r>
        <w:t>69.7.4.9. А. Ангархаев. Философское понимание жизни и смерти в поэзии А. Ангархаева. Стихотворение "Би шулуунби" ("Я - камень"). Метафора и символы в стихотворении. Особенности поэтического языка.</w:t>
      </w:r>
    </w:p>
    <w:p w:rsidR="00C86223" w:rsidRDefault="00C86223">
      <w:pPr>
        <w:pStyle w:val="ConsPlusNormal"/>
        <w:spacing w:before="220"/>
        <w:ind w:firstLine="540"/>
        <w:jc w:val="both"/>
      </w:pPr>
      <w:r>
        <w:t>69.7.4.10. Б. Дугаров. Жизнь и творчество (обзор). Своеобразие художественного мира. Мотив утери родного языка и родной культуры в стихотворении "Язык отцов, прости за немоту...".</w:t>
      </w:r>
    </w:p>
    <w:p w:rsidR="00C86223" w:rsidRDefault="00C86223">
      <w:pPr>
        <w:pStyle w:val="ConsPlusNormal"/>
        <w:spacing w:before="220"/>
        <w:ind w:firstLine="540"/>
        <w:jc w:val="both"/>
      </w:pPr>
      <w:r>
        <w:t>69.7.4.11. Г. Базаржапова. Жизнь и творчество (обзор). Своеобразие художественного мира. Тема поколений в стихотворении "</w:t>
      </w:r>
      <w:r>
        <w:rPr>
          <w:noProof/>
          <w:position w:val="-4"/>
        </w:rPr>
        <w:drawing>
          <wp:inline distT="0" distB="0" distL="0" distR="0">
            <wp:extent cx="944880" cy="194310"/>
            <wp:effectExtent l="0" t="0" r="0" b="0"/>
            <wp:docPr id="5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7">
                      <a:extLst>
                        <a:ext uri="{28A0092B-C50C-407E-A947-70E740481C1C}">
                          <a14:useLocalDpi xmlns:a14="http://schemas.microsoft.com/office/drawing/2010/main" val="0"/>
                        </a:ext>
                      </a:extLst>
                    </a:blip>
                    <a:srcRect/>
                    <a:stretch>
                      <a:fillRect/>
                    </a:stretch>
                  </pic:blipFill>
                  <pic:spPr bwMode="auto">
                    <a:xfrm>
                      <a:off x="0" y="0"/>
                      <a:ext cx="944880" cy="194310"/>
                    </a:xfrm>
                    <a:prstGeom prst="rect">
                      <a:avLst/>
                    </a:prstGeom>
                    <a:noFill/>
                    <a:ln>
                      <a:noFill/>
                    </a:ln>
                  </pic:spPr>
                </pic:pic>
              </a:graphicData>
            </a:graphic>
          </wp:inline>
        </w:drawing>
      </w:r>
      <w:r>
        <w:t xml:space="preserve"> уг залган" ("Из поколения в поколение...").</w:t>
      </w:r>
    </w:p>
    <w:p w:rsidR="00C86223" w:rsidRDefault="00C86223">
      <w:pPr>
        <w:pStyle w:val="ConsPlusNormal"/>
        <w:spacing w:before="220"/>
        <w:ind w:firstLine="540"/>
        <w:jc w:val="both"/>
      </w:pPr>
      <w:r>
        <w:t xml:space="preserve">69.7.4.12. М. Чойбонов. Буддийская картина мира в поэзии М. Чойбонова. Стихотворения "Минии </w:t>
      </w:r>
      <w:r>
        <w:rPr>
          <w:noProof/>
          <w:position w:val="-1"/>
        </w:rPr>
        <w:drawing>
          <wp:inline distT="0" distB="0" distL="0" distR="0">
            <wp:extent cx="495935" cy="160655"/>
            <wp:effectExtent l="0" t="0" r="0" b="0"/>
            <wp:docPr id="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8">
                      <a:extLst>
                        <a:ext uri="{28A0092B-C50C-407E-A947-70E740481C1C}">
                          <a14:useLocalDpi xmlns:a14="http://schemas.microsoft.com/office/drawing/2010/main" val="0"/>
                        </a:ext>
                      </a:extLst>
                    </a:blip>
                    <a:srcRect/>
                    <a:stretch>
                      <a:fillRect/>
                    </a:stretch>
                  </pic:blipFill>
                  <pic:spPr bwMode="auto">
                    <a:xfrm>
                      <a:off x="0" y="0"/>
                      <a:ext cx="495935" cy="160655"/>
                    </a:xfrm>
                    <a:prstGeom prst="rect">
                      <a:avLst/>
                    </a:prstGeom>
                    <a:noFill/>
                    <a:ln>
                      <a:noFill/>
                    </a:ln>
                  </pic:spPr>
                </pic:pic>
              </a:graphicData>
            </a:graphic>
          </wp:inline>
        </w:drawing>
      </w:r>
      <w:r>
        <w:t xml:space="preserve"> - амиды бурхад" ("Мои друзья - мои живые боги"), "Наhанайм табисуур" </w:t>
      </w:r>
      <w:r>
        <w:lastRenderedPageBreak/>
        <w:t>("Судьба").</w:t>
      </w:r>
    </w:p>
    <w:p w:rsidR="00C86223" w:rsidRDefault="00C86223">
      <w:pPr>
        <w:pStyle w:val="ConsPlusNormal"/>
        <w:spacing w:before="220"/>
        <w:ind w:firstLine="540"/>
        <w:jc w:val="both"/>
      </w:pPr>
      <w:r>
        <w:t>Теория литературы. Художественный мир. Традиции и новаторство. Картина мира в поэзии. Системы стихосложения. Бурятское стихосложение. Ритм. Рифма. Строфа.</w:t>
      </w:r>
    </w:p>
    <w:p w:rsidR="00C86223" w:rsidRDefault="00C86223">
      <w:pPr>
        <w:pStyle w:val="ConsPlusNormal"/>
        <w:ind w:firstLine="540"/>
        <w:jc w:val="both"/>
      </w:pPr>
    </w:p>
    <w:p w:rsidR="00C86223" w:rsidRDefault="00C86223">
      <w:pPr>
        <w:pStyle w:val="ConsPlusTitle"/>
        <w:ind w:firstLine="540"/>
        <w:jc w:val="both"/>
        <w:outlineLvl w:val="3"/>
      </w:pPr>
      <w:r>
        <w:t>69.8. Планируемые результаты освоения программы по родной (бурятской) литературе на уровне среднего общего образования.</w:t>
      </w:r>
    </w:p>
    <w:p w:rsidR="00C86223" w:rsidRDefault="00C86223">
      <w:pPr>
        <w:pStyle w:val="ConsPlusNormal"/>
        <w:spacing w:before="220"/>
        <w:ind w:firstLine="540"/>
        <w:jc w:val="both"/>
      </w:pPr>
      <w:r>
        <w:t>69.8.1. В результате изучения родной (бурятской)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(бурятской) языка и родной (бурятской) литературы, истории, культуры Российской Федерации, своего края в контексте изучения произведений бурятской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бурятской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lastRenderedPageBreak/>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(бурятской)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бурятской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lastRenderedPageBreak/>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69.8.2.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69.8.3. В результате изучения родной (бурятской)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69.8.3.1.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lastRenderedPageBreak/>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69.8.3.2.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владеть разными видами деятельности по получению нового знания по родной (бурятской)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69.8.3.3.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(бурятской)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 xml:space="preserve">оценивать достоверность, легитимность литературной и другой информации, ее соответствие </w:t>
      </w:r>
      <w:r>
        <w:lastRenderedPageBreak/>
        <w:t>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69.8.3.4.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(бурятской)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69.8.3.5.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(бурятской)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бурятской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69.8.3.6. У обучающегося будут сформированы следующие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lastRenderedPageBreak/>
        <w:t>69.8.3.7.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69.8.3.8.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(бурятской)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69.8.4. Предметные результаты изучения родной (бурятской) литературы. К концу обучения в 10 классе обучающийся научится:</w:t>
      </w:r>
    </w:p>
    <w:p w:rsidR="00C86223" w:rsidRDefault="00C86223">
      <w:pPr>
        <w:pStyle w:val="ConsPlusNormal"/>
        <w:spacing w:before="220"/>
        <w:ind w:firstLine="540"/>
        <w:jc w:val="both"/>
      </w:pPr>
      <w:r>
        <w:t>интерпретировать смысловые и культурные ценности, заложенные автором в текст;</w:t>
      </w:r>
    </w:p>
    <w:p w:rsidR="00C86223" w:rsidRDefault="00C86223">
      <w:pPr>
        <w:pStyle w:val="ConsPlusNormal"/>
        <w:spacing w:before="220"/>
        <w:ind w:firstLine="540"/>
        <w:jc w:val="both"/>
      </w:pPr>
      <w:r>
        <w:t>выявлять в художественных произведениях бурятской литературы их идейнохудожественную, тематическую, образную и стилистическую особенность;</w:t>
      </w:r>
    </w:p>
    <w:p w:rsidR="00C86223" w:rsidRDefault="00C86223">
      <w:pPr>
        <w:pStyle w:val="ConsPlusNormal"/>
        <w:spacing w:before="220"/>
        <w:ind w:firstLine="540"/>
        <w:jc w:val="both"/>
      </w:pPr>
      <w:r>
        <w:t>определять место творчества писателя в бурятском литературном процессе;</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способов изображения действия и его развития, способов введения персонажей и средств раскрытия их характеров;</w:t>
      </w:r>
    </w:p>
    <w:p w:rsidR="00C86223" w:rsidRDefault="00C86223">
      <w:pPr>
        <w:pStyle w:val="ConsPlusNormal"/>
        <w:spacing w:before="220"/>
        <w:ind w:firstLine="540"/>
        <w:jc w:val="both"/>
      </w:pPr>
      <w:r>
        <w:t>выявлять проблематику художественного произведения, выражать свое отношение к проблеме в развернутых аргументированных устных и письменных высказываниях;</w:t>
      </w:r>
    </w:p>
    <w:p w:rsidR="00C86223" w:rsidRDefault="00C86223">
      <w:pPr>
        <w:pStyle w:val="ConsPlusNormal"/>
        <w:spacing w:before="220"/>
        <w:ind w:firstLine="540"/>
        <w:jc w:val="both"/>
      </w:pPr>
      <w:r>
        <w:t>представлять информацию, извлеченную из текста, в виде тезисов, конспектов, аннотаций, рефератов.</w:t>
      </w:r>
    </w:p>
    <w:p w:rsidR="00C86223" w:rsidRDefault="00C86223">
      <w:pPr>
        <w:pStyle w:val="ConsPlusNormal"/>
        <w:spacing w:before="220"/>
        <w:ind w:firstLine="540"/>
        <w:jc w:val="both"/>
      </w:pPr>
      <w:r>
        <w:lastRenderedPageBreak/>
        <w:t>69.8.5. Предметные результаты изучения родной (бурятской)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строить произвольное речевое высказывание (умение формулировать личное мнение на основе информации, содержащейся в тексте, аргументировать его и излагать в форме связного письменного ответа);</w:t>
      </w:r>
    </w:p>
    <w:p w:rsidR="00C86223" w:rsidRDefault="00C86223">
      <w:pPr>
        <w:pStyle w:val="ConsPlusNormal"/>
        <w:spacing w:before="220"/>
        <w:ind w:firstLine="540"/>
        <w:jc w:val="both"/>
      </w:pPr>
      <w:r>
        <w:t>давать на уроке развернутые ответы на вопросы об изучаемом произведении, создавать самостоятельно небольшие рецензии на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86223" w:rsidRDefault="00C86223">
      <w:pPr>
        <w:pStyle w:val="ConsPlusNormal"/>
        <w:spacing w:before="220"/>
        <w:ind w:firstLine="540"/>
        <w:jc w:val="both"/>
      </w:pPr>
      <w:r>
        <w:t>выполнять проектные работы, предлагать свои собственные интерпретации литературных произведений;</w:t>
      </w:r>
    </w:p>
    <w:p w:rsidR="00C86223" w:rsidRDefault="00C86223">
      <w:pPr>
        <w:pStyle w:val="ConsPlusNormal"/>
        <w:spacing w:before="220"/>
        <w:ind w:firstLine="540"/>
        <w:jc w:val="both"/>
      </w:pPr>
      <w:r>
        <w:t>выявлять взаимосвязи литературы с историческим периодом, эпохой, учитывать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ind w:firstLine="540"/>
        <w:jc w:val="both"/>
      </w:pPr>
    </w:p>
    <w:p w:rsidR="00C86223" w:rsidRDefault="00C86223">
      <w:pPr>
        <w:pStyle w:val="ConsPlusTitle"/>
        <w:ind w:firstLine="540"/>
        <w:jc w:val="both"/>
        <w:outlineLvl w:val="2"/>
      </w:pPr>
      <w:r>
        <w:t>70. Федеральная рабочая программа по учебному предмету "Родная (вепсская) литература".</w:t>
      </w:r>
    </w:p>
    <w:p w:rsidR="00C86223" w:rsidRDefault="00C86223">
      <w:pPr>
        <w:pStyle w:val="ConsPlusNormal"/>
        <w:spacing w:before="220"/>
        <w:ind w:firstLine="540"/>
        <w:jc w:val="both"/>
      </w:pPr>
      <w:r>
        <w:t>70.1. Федеральная рабочая программа по учебному предмету "Родная (вепсская) литература" (предметная область "Родной язык и родная литература") (далее соответственно - программа по родной (вепсской) литературе, родная (вепсская) литература, вепсская литература) разработана для обучающихся, слабо владеющих родным (вепсским) языком, и включает пояснительную записку, содержание обучения, планируемые результаты освоения программы по родной (вепсской) литературе.</w:t>
      </w:r>
    </w:p>
    <w:p w:rsidR="00C86223" w:rsidRDefault="00C86223">
      <w:pPr>
        <w:pStyle w:val="ConsPlusNormal"/>
        <w:spacing w:before="220"/>
        <w:ind w:firstLine="540"/>
        <w:jc w:val="both"/>
      </w:pPr>
      <w:r>
        <w:t>70.2. Пояснительная записка отражает общие цели изучения родной (вепсской)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70.4. Планируемые результаты освоения программы по родной (вепсской)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70.5. Пояснительная записка.</w:t>
      </w:r>
    </w:p>
    <w:p w:rsidR="00C86223" w:rsidRDefault="00C86223">
      <w:pPr>
        <w:pStyle w:val="ConsPlusNormal"/>
        <w:spacing w:before="220"/>
        <w:ind w:firstLine="540"/>
        <w:jc w:val="both"/>
      </w:pPr>
      <w:r>
        <w:t>70.5.1. Программа по родной (вепсской)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Родная (вепсская) литература - учебный предмет, в ходе изучения которого формируется богатая духовно, гармонически развитая личность с высокими нравственными идеалами и эстетическими потребностями. Как часть предметной области "Родной язык и родная литература" родная (вепсская) литература тесно связана с учебным предметом "Родной (вепсский) язык". Эта взаимосвязь обусловлена традициями школьного образования и глубинной связью коммуникативной и эстетической функции слова.</w:t>
      </w:r>
    </w:p>
    <w:p w:rsidR="00C86223" w:rsidRDefault="00C86223">
      <w:pPr>
        <w:pStyle w:val="ConsPlusNormal"/>
        <w:spacing w:before="220"/>
        <w:ind w:firstLine="540"/>
        <w:jc w:val="both"/>
      </w:pPr>
      <w:r>
        <w:lastRenderedPageBreak/>
        <w:t>70.5.2. В содержании программы по родной (вепсской) литературе выделяются следующие содержательные линии: литература 1930-х годов, литература 1940 - 1980-х годов, литература периода 1991 - 2020-х годов, литература после 2020 года.</w:t>
      </w:r>
    </w:p>
    <w:p w:rsidR="00C86223" w:rsidRDefault="00C86223">
      <w:pPr>
        <w:pStyle w:val="ConsPlusNormal"/>
        <w:spacing w:before="220"/>
        <w:ind w:firstLine="540"/>
        <w:jc w:val="both"/>
      </w:pPr>
      <w:r>
        <w:t>70.5.3. Изучение родной (вепсской) литературы направлено на достижение следующих целей:</w:t>
      </w:r>
    </w:p>
    <w:p w:rsidR="00C86223" w:rsidRDefault="00C86223">
      <w:pPr>
        <w:pStyle w:val="ConsPlusNormal"/>
        <w:spacing w:before="220"/>
        <w:ind w:firstLine="540"/>
        <w:jc w:val="both"/>
      </w:pPr>
      <w:r>
        <w:t>формирование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86223" w:rsidRDefault="00C86223">
      <w:pPr>
        <w:pStyle w:val="ConsPlusNormal"/>
        <w:spacing w:before="220"/>
        <w:ind w:firstLine="54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86223" w:rsidRDefault="00C86223">
      <w:pPr>
        <w:pStyle w:val="ConsPlusNormal"/>
        <w:spacing w:before="220"/>
        <w:ind w:firstLine="540"/>
        <w:jc w:val="both"/>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C86223" w:rsidRDefault="00C86223">
      <w:pPr>
        <w:pStyle w:val="ConsPlusNormal"/>
        <w:spacing w:before="220"/>
        <w:ind w:firstLine="540"/>
        <w:jc w:val="both"/>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C86223" w:rsidRDefault="00C86223">
      <w:pPr>
        <w:pStyle w:val="ConsPlusNormal"/>
        <w:spacing w:before="220"/>
        <w:ind w:firstLine="540"/>
        <w:jc w:val="both"/>
      </w:pPr>
      <w:r>
        <w:t>формирование умения самостоятельно создавать тексты различных жанров (ответы на вопросы, рецензии, аннотации и другое).</w:t>
      </w:r>
    </w:p>
    <w:p w:rsidR="00C86223" w:rsidRDefault="00C86223">
      <w:pPr>
        <w:pStyle w:val="ConsPlusNormal"/>
        <w:spacing w:before="220"/>
        <w:ind w:firstLine="540"/>
        <w:jc w:val="both"/>
      </w:pPr>
      <w:r>
        <w:t>70.5.4. Общее число часов, рекомендованных для изучения родной (вепсской)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70.6. Содержание обучения в 10 классе.</w:t>
      </w:r>
    </w:p>
    <w:p w:rsidR="00C86223" w:rsidRDefault="00C86223">
      <w:pPr>
        <w:pStyle w:val="ConsPlusNormal"/>
        <w:spacing w:before="220"/>
        <w:ind w:firstLine="540"/>
        <w:jc w:val="both"/>
      </w:pPr>
      <w:r>
        <w:t>70.6.1. Литература 1930-х годов.</w:t>
      </w:r>
    </w:p>
    <w:p w:rsidR="00C86223" w:rsidRDefault="00C86223">
      <w:pPr>
        <w:pStyle w:val="ConsPlusNormal"/>
        <w:spacing w:before="220"/>
        <w:ind w:firstLine="540"/>
        <w:jc w:val="both"/>
      </w:pPr>
      <w:r>
        <w:t>Произведения В. Петухова, И. Силина, Г. Большакова.</w:t>
      </w:r>
    </w:p>
    <w:p w:rsidR="00C86223" w:rsidRDefault="00C86223">
      <w:pPr>
        <w:pStyle w:val="ConsPlusNormal"/>
        <w:spacing w:before="220"/>
        <w:ind w:firstLine="540"/>
        <w:jc w:val="both"/>
      </w:pPr>
      <w:r>
        <w:t>70.6.2. Литература 1940 - 1980-х годов.</w:t>
      </w:r>
    </w:p>
    <w:p w:rsidR="00C86223" w:rsidRDefault="00C86223">
      <w:pPr>
        <w:pStyle w:val="ConsPlusNormal"/>
        <w:spacing w:before="220"/>
        <w:ind w:firstLine="540"/>
        <w:jc w:val="both"/>
      </w:pPr>
      <w:r>
        <w:t>Произведения Р. Лонина, А. Петухова.</w:t>
      </w:r>
    </w:p>
    <w:p w:rsidR="00C86223" w:rsidRDefault="00C86223">
      <w:pPr>
        <w:pStyle w:val="ConsPlusNormal"/>
        <w:spacing w:before="220"/>
        <w:ind w:firstLine="540"/>
        <w:jc w:val="both"/>
      </w:pPr>
      <w:r>
        <w:t>70.6.3. Литература 1991 - 2020-х годов.</w:t>
      </w:r>
    </w:p>
    <w:p w:rsidR="00C86223" w:rsidRDefault="00C86223">
      <w:pPr>
        <w:pStyle w:val="ConsPlusNormal"/>
        <w:spacing w:before="220"/>
        <w:ind w:firstLine="540"/>
        <w:jc w:val="both"/>
      </w:pPr>
      <w:r>
        <w:t>Произведения Н. Зайцевой, В. Лебедевой, А. Андреевой, Н. Абрамова.</w:t>
      </w:r>
    </w:p>
    <w:p w:rsidR="00C86223" w:rsidRDefault="00C86223">
      <w:pPr>
        <w:pStyle w:val="ConsPlusNormal"/>
        <w:spacing w:before="220"/>
        <w:ind w:firstLine="540"/>
        <w:jc w:val="both"/>
      </w:pPr>
      <w:r>
        <w:t>70.6.4. Литература после 2020 года.</w:t>
      </w:r>
    </w:p>
    <w:p w:rsidR="00C86223" w:rsidRDefault="00C86223">
      <w:pPr>
        <w:pStyle w:val="ConsPlusNormal"/>
        <w:spacing w:before="220"/>
        <w:ind w:firstLine="540"/>
        <w:jc w:val="both"/>
      </w:pPr>
      <w:r>
        <w:t>Публикации молодых авторов в альманахе "Verez tullei" ("Свежий ветер"), газете "Kodima" ("Родная земля").</w:t>
      </w:r>
    </w:p>
    <w:p w:rsidR="00C86223" w:rsidRDefault="00C86223">
      <w:pPr>
        <w:pStyle w:val="ConsPlusNormal"/>
        <w:ind w:firstLine="540"/>
        <w:jc w:val="both"/>
      </w:pPr>
    </w:p>
    <w:p w:rsidR="00C86223" w:rsidRDefault="00C86223">
      <w:pPr>
        <w:pStyle w:val="ConsPlusTitle"/>
        <w:ind w:firstLine="540"/>
        <w:jc w:val="both"/>
        <w:outlineLvl w:val="3"/>
      </w:pPr>
      <w:r>
        <w:t>70.7. Содержание обучения в 11 классе.</w:t>
      </w:r>
    </w:p>
    <w:p w:rsidR="00C86223" w:rsidRDefault="00C86223">
      <w:pPr>
        <w:pStyle w:val="ConsPlusNormal"/>
        <w:spacing w:before="220"/>
        <w:ind w:firstLine="540"/>
        <w:jc w:val="both"/>
      </w:pPr>
      <w:r>
        <w:t>70.7.1. Литература 1930-х годов.</w:t>
      </w:r>
    </w:p>
    <w:p w:rsidR="00C86223" w:rsidRDefault="00C86223">
      <w:pPr>
        <w:pStyle w:val="ConsPlusNormal"/>
        <w:spacing w:before="220"/>
        <w:ind w:firstLine="540"/>
        <w:jc w:val="both"/>
      </w:pPr>
      <w:r>
        <w:t>Произведения М. Логинова, М. Романова, М. Соколова.</w:t>
      </w:r>
    </w:p>
    <w:p w:rsidR="00C86223" w:rsidRDefault="00C86223">
      <w:pPr>
        <w:pStyle w:val="ConsPlusNormal"/>
        <w:spacing w:before="220"/>
        <w:ind w:firstLine="540"/>
        <w:jc w:val="both"/>
      </w:pPr>
      <w:r>
        <w:t>70.7.2. Литература 1940 - 1980-х годов.</w:t>
      </w:r>
    </w:p>
    <w:p w:rsidR="00C86223" w:rsidRDefault="00C86223">
      <w:pPr>
        <w:pStyle w:val="ConsPlusNormal"/>
        <w:spacing w:before="220"/>
        <w:ind w:firstLine="540"/>
        <w:jc w:val="both"/>
      </w:pPr>
      <w:r>
        <w:t>Произведения В. Пулькина.</w:t>
      </w:r>
    </w:p>
    <w:p w:rsidR="00C86223" w:rsidRDefault="00C86223">
      <w:pPr>
        <w:pStyle w:val="ConsPlusNormal"/>
        <w:spacing w:before="220"/>
        <w:ind w:firstLine="540"/>
        <w:jc w:val="both"/>
      </w:pPr>
      <w:r>
        <w:lastRenderedPageBreak/>
        <w:t>70.7.3. Литература 1991-2020-х годов.</w:t>
      </w:r>
    </w:p>
    <w:p w:rsidR="00C86223" w:rsidRDefault="00C86223">
      <w:pPr>
        <w:pStyle w:val="ConsPlusNormal"/>
        <w:spacing w:before="220"/>
        <w:ind w:firstLine="540"/>
        <w:jc w:val="both"/>
      </w:pPr>
      <w:r>
        <w:t>Произведения О. Жуковой, Г. Бабуровой, В. Ершова, В. Яшова.</w:t>
      </w:r>
    </w:p>
    <w:p w:rsidR="00C86223" w:rsidRDefault="00C86223">
      <w:pPr>
        <w:pStyle w:val="ConsPlusNormal"/>
        <w:spacing w:before="220"/>
        <w:ind w:firstLine="540"/>
        <w:jc w:val="both"/>
      </w:pPr>
      <w:r>
        <w:t>70.7.4. Литература после 2020 года.</w:t>
      </w:r>
    </w:p>
    <w:p w:rsidR="00C86223" w:rsidRDefault="00C86223">
      <w:pPr>
        <w:pStyle w:val="ConsPlusNormal"/>
        <w:spacing w:before="220"/>
        <w:ind w:firstLine="540"/>
        <w:jc w:val="both"/>
      </w:pPr>
      <w:r>
        <w:t>Публикации молодых авторов в альманахе "Verez tullei" ("Свежий ветер"), газете "Kodima" ("Родная земля").</w:t>
      </w:r>
    </w:p>
    <w:p w:rsidR="00C86223" w:rsidRDefault="00C86223">
      <w:pPr>
        <w:pStyle w:val="ConsPlusNormal"/>
        <w:ind w:firstLine="540"/>
        <w:jc w:val="both"/>
      </w:pPr>
    </w:p>
    <w:p w:rsidR="00C86223" w:rsidRDefault="00C86223">
      <w:pPr>
        <w:pStyle w:val="ConsPlusTitle"/>
        <w:ind w:firstLine="540"/>
        <w:jc w:val="both"/>
        <w:outlineLvl w:val="3"/>
      </w:pPr>
      <w:r>
        <w:t>70.8. Планируемые результаты освоения программы по родной (вепсской) литературе на уровне среднего общего образования.</w:t>
      </w:r>
    </w:p>
    <w:p w:rsidR="00C86223" w:rsidRDefault="00C86223">
      <w:pPr>
        <w:pStyle w:val="ConsPlusNormal"/>
        <w:spacing w:before="220"/>
        <w:ind w:firstLine="540"/>
        <w:jc w:val="both"/>
      </w:pPr>
      <w:r>
        <w:t>70.8.1. В результате изучения родной (вепсской)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(вепсского) языка и родной (вепсской) литературы, истории, культуры Российской Федерации, своего края в контексте изучения произведений вепсской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вепсской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lastRenderedPageBreak/>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(вепсской)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вепсской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70.8.2.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70.8.3. В результате изучения родной (вепсской)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 xml:space="preserve">70.8.3.1.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(вепсской)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70.8.3.3.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получения информации, в том числе литературоведческой,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(вепсской)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70.8.3.4.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(вепсской)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70.8.3.5.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(вепсской)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вепсской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70.8.3.6.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 xml:space="preserve">давать оценку новым ситуациям, вносить коррективы в деятельность, оценивать соответствие </w:t>
      </w:r>
      <w:r>
        <w:lastRenderedPageBreak/>
        <w:t>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70.8.3.7.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70.8.3.8.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(вепсской)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70.8.4. Предметные результаты изучения родной (вепсской) литературы. К концу обучения в 10 классе обучающийся научится:</w:t>
      </w:r>
    </w:p>
    <w:p w:rsidR="00C86223" w:rsidRDefault="00C86223">
      <w:pPr>
        <w:pStyle w:val="ConsPlusNormal"/>
        <w:spacing w:before="220"/>
        <w:ind w:firstLine="540"/>
        <w:jc w:val="both"/>
      </w:pPr>
      <w:r>
        <w:t>осознавать родную (вепсскую) литературу как одну из основных национальнокультурных ценностей народа, как особый способ познания жизни;</w:t>
      </w:r>
    </w:p>
    <w:p w:rsidR="00C86223" w:rsidRDefault="00C86223">
      <w:pPr>
        <w:pStyle w:val="ConsPlusNormal"/>
        <w:spacing w:before="220"/>
        <w:ind w:firstLine="540"/>
        <w:jc w:val="both"/>
      </w:pPr>
      <w:r>
        <w:t>понимать значимость чтения на вепсском языке и изучения родной (вепсской) литературы для своего дальнейшего развития;</w:t>
      </w:r>
    </w:p>
    <w:p w:rsidR="00C86223" w:rsidRDefault="00C86223">
      <w:pPr>
        <w:pStyle w:val="ConsPlusNormal"/>
        <w:spacing w:before="220"/>
        <w:ind w:firstLine="540"/>
        <w:jc w:val="both"/>
      </w:pPr>
      <w:r>
        <w:t>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C86223" w:rsidRDefault="00C86223">
      <w:pPr>
        <w:pStyle w:val="ConsPlusNormal"/>
        <w:spacing w:before="220"/>
        <w:ind w:firstLine="540"/>
        <w:jc w:val="both"/>
      </w:pPr>
      <w:r>
        <w:lastRenderedPageBreak/>
        <w:t>владеть нормами вепсского литературного языка; использовать изобразительные возможности вепсского литературного языка в речевой практике;</w:t>
      </w:r>
    </w:p>
    <w:p w:rsidR="00C86223" w:rsidRDefault="00C86223">
      <w:pPr>
        <w:pStyle w:val="ConsPlusNormal"/>
        <w:spacing w:before="220"/>
        <w:ind w:firstLine="540"/>
        <w:jc w:val="both"/>
      </w:pPr>
      <w:r>
        <w:t>осознавать коммуникативно-эстетических возможностей родного (вепсского) языка;</w:t>
      </w:r>
    </w:p>
    <w:p w:rsidR="00C86223" w:rsidRDefault="00C86223">
      <w:pPr>
        <w:pStyle w:val="ConsPlusNormal"/>
        <w:spacing w:before="220"/>
        <w:ind w:firstLine="540"/>
        <w:jc w:val="both"/>
      </w:pPr>
      <w:r>
        <w:t>демонстрировать знание произведений родной (вепсской) литературы, приводя примеры двух или более текстов, затрагивающих общие темы или проблемы;</w:t>
      </w:r>
    </w:p>
    <w:p w:rsidR="00C86223" w:rsidRDefault="00C86223">
      <w:pPr>
        <w:pStyle w:val="ConsPlusNormal"/>
        <w:spacing w:before="220"/>
        <w:ind w:firstLine="540"/>
        <w:jc w:val="both"/>
      </w:pPr>
      <w:r>
        <w:t>посредством сравнения двух или нескольких произведений проводить связи между литературой и другими видами искусства (искусством театра и кино, живописью, музыкой), выявлять взаимосвязь идейно-тематических и художественных компонентов произведения;</w:t>
      </w:r>
    </w:p>
    <w:p w:rsidR="00C86223" w:rsidRDefault="00C86223">
      <w:pPr>
        <w:pStyle w:val="ConsPlusNormal"/>
        <w:spacing w:before="220"/>
        <w:ind w:firstLine="540"/>
        <w:jc w:val="both"/>
      </w:pPr>
      <w:r>
        <w:t>характеризовать произведения вепсской, русской и мировой классической литературы, их нравственно-ценностное и историко-культурное влияние на вепсскую литературу;</w:t>
      </w:r>
    </w:p>
    <w:p w:rsidR="00C86223" w:rsidRDefault="00C86223">
      <w:pPr>
        <w:pStyle w:val="ConsPlusNormal"/>
        <w:spacing w:before="220"/>
        <w:ind w:firstLine="540"/>
        <w:jc w:val="both"/>
      </w:pPr>
      <w:r>
        <w:t>устно и письменно интерпретировать рекомендованные для изучения произведения вепсской литературы, сравнивая их с произведениями русской и мировой литературы;</w:t>
      </w:r>
    </w:p>
    <w:p w:rsidR="00C86223" w:rsidRDefault="00C86223">
      <w:pPr>
        <w:pStyle w:val="ConsPlusNormal"/>
        <w:spacing w:before="220"/>
        <w:ind w:firstLine="540"/>
        <w:jc w:val="both"/>
      </w:pPr>
      <w:r>
        <w:t>анализировать художественный текст, выделяя в нем явную, скрытую, второстепенную информацию; основные темы и идеи, понимать жанрово-родовую специфику произведений; понимать характеры и взаимосвязь героев в произведении, оценивать художественную выразительность произведения;</w:t>
      </w:r>
    </w:p>
    <w:p w:rsidR="00C86223" w:rsidRDefault="00C86223">
      <w:pPr>
        <w:pStyle w:val="ConsPlusNormal"/>
        <w:spacing w:before="220"/>
        <w:ind w:firstLine="540"/>
        <w:jc w:val="both"/>
      </w:pPr>
      <w:r>
        <w:t>анализировать произведения вепсской литературы с учетом контекста творчества писателя и историко-культурной эпохи; раскрывать авторскую позицию и способы ее выражения, пользоваться необходимым понятийным и терминологическим аппаратом;</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представлять изученный текст в виде тезисов, рефератов, кратких аннотаций, сочинений;</w:t>
      </w:r>
    </w:p>
    <w:p w:rsidR="00C86223" w:rsidRDefault="00C86223">
      <w:pPr>
        <w:pStyle w:val="ConsPlusNormal"/>
        <w:spacing w:before="220"/>
        <w:ind w:firstLine="540"/>
        <w:jc w:val="both"/>
      </w:pPr>
      <w:r>
        <w:t>выполнять исследовательские, проектные и творческие работы в области вепсской литературы, предлагать свои собственные обоснованные интерпретации литературных произведений, высказывать свою точку зрения.</w:t>
      </w:r>
    </w:p>
    <w:p w:rsidR="00C86223" w:rsidRDefault="00C86223">
      <w:pPr>
        <w:pStyle w:val="ConsPlusNormal"/>
        <w:spacing w:before="220"/>
        <w:ind w:firstLine="540"/>
        <w:jc w:val="both"/>
      </w:pPr>
      <w:r>
        <w:t>70.8.5. Предметные результаты изучения родной (вепсской)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воплощенных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86223" w:rsidRDefault="00C86223">
      <w:pPr>
        <w:pStyle w:val="ConsPlusNormal"/>
        <w:spacing w:before="220"/>
        <w:ind w:firstLine="540"/>
        <w:jc w:val="both"/>
      </w:pPr>
      <w:r>
        <w:t xml:space="preserve">понимать влияние русской и мировой художественной литературы на развитие вепсской </w:t>
      </w:r>
      <w:r>
        <w:lastRenderedPageBreak/>
        <w:t>литературы, осознавать литературу как важнейшее условие сохранения и развития языка и сохранения национальных духовных ценностей;</w:t>
      </w:r>
    </w:p>
    <w:p w:rsidR="00C86223" w:rsidRDefault="00C86223">
      <w:pPr>
        <w:pStyle w:val="ConsPlusNormal"/>
        <w:spacing w:before="220"/>
        <w:ind w:firstLine="540"/>
        <w:jc w:val="both"/>
      </w:pPr>
      <w:r>
        <w:t>анализировать, интерпретировать, давать оценку литературному материалу: обосновывать выбор художественного произведения и фрагментов творчества писателя для анализа;</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 (или) развития их характеров;</w:t>
      </w:r>
    </w:p>
    <w:p w:rsidR="00C86223" w:rsidRDefault="00C86223">
      <w:pPr>
        <w:pStyle w:val="ConsPlusNormal"/>
        <w:spacing w:before="220"/>
        <w:ind w:firstLine="540"/>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анализировать произведения вепсской литературы, в которых для осмысления точки зрения автора и (или) героев требуется отличать то, что прямо заявлено в тексте, от того, что в нем подразумевается (например, ирония, сатира, сарказм, аллегория и тому подобное);</w:t>
      </w:r>
    </w:p>
    <w:p w:rsidR="00C86223" w:rsidRDefault="00C86223">
      <w:pPr>
        <w:pStyle w:val="ConsPlusNormal"/>
        <w:spacing w:before="220"/>
        <w:ind w:firstLine="54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rsidR="00C86223" w:rsidRDefault="00C86223">
      <w:pPr>
        <w:pStyle w:val="ConsPlusNormal"/>
        <w:spacing w:before="220"/>
        <w:ind w:firstLine="540"/>
        <w:jc w:val="both"/>
      </w:pPr>
      <w:r>
        <w:t>описывать стилевые особенности творчества писателя, выражать собственное мнение о прочитанном, анализировать произведение в контексте творчества писателя и литературной эпохи, объяснять авторский выбор художественных решений, пользоваться необходимым понятийным и терминологическим аппаратом;</w:t>
      </w:r>
    </w:p>
    <w:p w:rsidR="00C86223" w:rsidRDefault="00C86223">
      <w:pPr>
        <w:pStyle w:val="ConsPlusNormal"/>
        <w:spacing w:before="220"/>
        <w:ind w:firstLine="540"/>
        <w:jc w:val="both"/>
      </w:pPr>
      <w:r>
        <w:t>инициировать обсуждение произведений вепсской литературы, приводить обоснованные аргументы и контраргументы, участвовать в дискуссии на литературную тему;</w:t>
      </w:r>
    </w:p>
    <w:p w:rsidR="00C86223" w:rsidRDefault="00C86223">
      <w:pPr>
        <w:pStyle w:val="ConsPlusNormal"/>
        <w:spacing w:before="220"/>
        <w:ind w:firstLine="540"/>
        <w:jc w:val="both"/>
      </w:pPr>
      <w:r>
        <w:t>выявлять "сквозные темы" и ключевые проблемы вепсской литературы;</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самостоятельно формулировать тему и выполнять творческую работу (очерк, эссе, сочинение);</w:t>
      </w:r>
    </w:p>
    <w:p w:rsidR="00C86223" w:rsidRDefault="00C86223">
      <w:pPr>
        <w:pStyle w:val="ConsPlusNormal"/>
        <w:spacing w:before="220"/>
        <w:ind w:firstLine="540"/>
        <w:jc w:val="both"/>
      </w:pPr>
      <w:r>
        <w:t>писать рецензии на прочитанные произведения и сочинения различных жанров на литературные темы;</w:t>
      </w:r>
    </w:p>
    <w:p w:rsidR="00C86223" w:rsidRDefault="00C86223">
      <w:pPr>
        <w:pStyle w:val="ConsPlusNormal"/>
        <w:spacing w:before="220"/>
        <w:ind w:firstLine="540"/>
        <w:jc w:val="both"/>
      </w:pPr>
      <w:r>
        <w:t>анализировать интерпретации эпических, драматических или лирических произведений.</w:t>
      </w:r>
    </w:p>
    <w:p w:rsidR="00C86223" w:rsidRDefault="00C86223">
      <w:pPr>
        <w:pStyle w:val="ConsPlusNormal"/>
        <w:ind w:firstLine="540"/>
        <w:jc w:val="both"/>
      </w:pPr>
    </w:p>
    <w:p w:rsidR="00C86223" w:rsidRDefault="00C86223">
      <w:pPr>
        <w:pStyle w:val="ConsPlusTitle"/>
        <w:ind w:firstLine="540"/>
        <w:jc w:val="both"/>
        <w:outlineLvl w:val="2"/>
      </w:pPr>
      <w:r>
        <w:t>71. Федеральная рабочая программа по учебному предмету "Родная (ингушская) литература".</w:t>
      </w:r>
    </w:p>
    <w:p w:rsidR="00C86223" w:rsidRDefault="00C86223">
      <w:pPr>
        <w:pStyle w:val="ConsPlusNormal"/>
        <w:spacing w:before="220"/>
        <w:ind w:firstLine="540"/>
        <w:jc w:val="both"/>
      </w:pPr>
      <w:r>
        <w:lastRenderedPageBreak/>
        <w:t>71.1. Федеральная рабочая программа по учебному предмету "Родная (ингушская) литература" (предметная область "Родной язык и родная литература") (далее соответственно - программа по родной (ингушской) литературе, родная (ингушская) литература, ингушская литература) разработана для обучающихся, владеющих родным (ингушским) языком, и включает пояснительную записку, содержание обучения, планируемые результаты освоения программы по родной (ингушской) литературе.</w:t>
      </w:r>
    </w:p>
    <w:p w:rsidR="00C86223" w:rsidRDefault="00C86223">
      <w:pPr>
        <w:pStyle w:val="ConsPlusNormal"/>
        <w:spacing w:before="220"/>
        <w:ind w:firstLine="540"/>
        <w:jc w:val="both"/>
      </w:pPr>
      <w:r>
        <w:t>71.2. Пояснительная записка отражает общие цели изучения родной (ингушской)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71.4. Планируемые результаты освоения программы по родной (ингушской)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71.5. Пояснительная записка.</w:t>
      </w:r>
    </w:p>
    <w:p w:rsidR="00C86223" w:rsidRDefault="00C86223">
      <w:pPr>
        <w:pStyle w:val="ConsPlusNormal"/>
        <w:spacing w:before="220"/>
        <w:ind w:firstLine="540"/>
        <w:jc w:val="both"/>
      </w:pPr>
      <w:r>
        <w:t>71.5.1. Программа по родной (ингушской)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71.5.2. Курс ингушской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w:t>
      </w:r>
    </w:p>
    <w:p w:rsidR="00C86223" w:rsidRDefault="00C86223">
      <w:pPr>
        <w:pStyle w:val="ConsPlusNormal"/>
        <w:spacing w:before="220"/>
        <w:ind w:firstLine="540"/>
        <w:jc w:val="both"/>
      </w:pPr>
      <w:r>
        <w:t>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C86223" w:rsidRDefault="00C86223">
      <w:pPr>
        <w:pStyle w:val="ConsPlusNormal"/>
        <w:spacing w:before="220"/>
        <w:ind w:firstLine="540"/>
        <w:jc w:val="both"/>
      </w:pPr>
      <w:r>
        <w:t>Программа обеспечивает межпредметные связи с гуманитарными дисциплинами "Родной (ингушский) язык", "Литература", "История" и другие.</w:t>
      </w:r>
    </w:p>
    <w:p w:rsidR="00C86223" w:rsidRDefault="00C86223">
      <w:pPr>
        <w:pStyle w:val="ConsPlusNormal"/>
        <w:spacing w:before="220"/>
        <w:ind w:firstLine="540"/>
        <w:jc w:val="both"/>
      </w:pPr>
      <w:r>
        <w:t>71.5.3. Изучение родной (ингушской)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w:t>
      </w:r>
    </w:p>
    <w:p w:rsidR="00C86223" w:rsidRDefault="00C86223">
      <w:pPr>
        <w:pStyle w:val="ConsPlusNormal"/>
        <w:spacing w:before="220"/>
        <w:ind w:firstLine="540"/>
        <w:jc w:val="both"/>
      </w:pPr>
      <w:r>
        <w:t>формирование бережного отношения к литературе на родном языке;</w:t>
      </w:r>
    </w:p>
    <w:p w:rsidR="00C86223" w:rsidRDefault="00C86223">
      <w:pPr>
        <w:pStyle w:val="ConsPlusNormal"/>
        <w:spacing w:before="220"/>
        <w:ind w:firstLine="540"/>
        <w:jc w:val="both"/>
      </w:pPr>
      <w:r>
        <w:t>развитие навыков анализа и интерпретации литературных текстов в письменной и устной формах;</w:t>
      </w:r>
    </w:p>
    <w:p w:rsidR="00C86223" w:rsidRDefault="00C86223">
      <w:pPr>
        <w:pStyle w:val="ConsPlusNormal"/>
        <w:spacing w:before="220"/>
        <w:ind w:firstLine="540"/>
        <w:jc w:val="both"/>
      </w:pPr>
      <w:r>
        <w:t>осознание исторической обусловленности литературного процесса.</w:t>
      </w:r>
    </w:p>
    <w:p w:rsidR="00C86223" w:rsidRDefault="00C86223">
      <w:pPr>
        <w:pStyle w:val="ConsPlusNormal"/>
        <w:spacing w:before="220"/>
        <w:ind w:firstLine="540"/>
        <w:jc w:val="both"/>
      </w:pPr>
      <w:r>
        <w:t>71.5.4. Общее число часов, рекомендованных для изучения родной (ингушской) литературы, - 68 часов: в 10 классе - 34 часа (1 час в неделю), в 11 классе - 34 часа (1 час в неделю).</w:t>
      </w:r>
    </w:p>
    <w:p w:rsidR="00C86223" w:rsidRDefault="00C86223">
      <w:pPr>
        <w:pStyle w:val="ConsPlusNormal"/>
        <w:spacing w:before="220"/>
        <w:ind w:firstLine="540"/>
        <w:jc w:val="both"/>
      </w:pPr>
      <w:r>
        <w:t>Образовательная организация вправе предусмотреть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p>
    <w:p w:rsidR="00C86223" w:rsidRDefault="00C86223">
      <w:pPr>
        <w:pStyle w:val="ConsPlusNormal"/>
        <w:ind w:firstLine="540"/>
        <w:jc w:val="both"/>
      </w:pPr>
    </w:p>
    <w:p w:rsidR="00C86223" w:rsidRDefault="00C86223">
      <w:pPr>
        <w:pStyle w:val="ConsPlusTitle"/>
        <w:ind w:firstLine="540"/>
        <w:jc w:val="both"/>
        <w:outlineLvl w:val="3"/>
      </w:pPr>
      <w:r>
        <w:t>71.6. Содержание обучения в 10 классе.</w:t>
      </w:r>
    </w:p>
    <w:p w:rsidR="00C86223" w:rsidRDefault="00C86223">
      <w:pPr>
        <w:pStyle w:val="ConsPlusNormal"/>
        <w:spacing w:before="220"/>
        <w:ind w:firstLine="540"/>
        <w:jc w:val="both"/>
      </w:pPr>
      <w:r>
        <w:t>71.6.1. Устное народное творчество.</w:t>
      </w:r>
    </w:p>
    <w:p w:rsidR="00C86223" w:rsidRDefault="00C86223">
      <w:pPr>
        <w:pStyle w:val="ConsPlusNormal"/>
        <w:spacing w:before="220"/>
        <w:ind w:firstLine="540"/>
        <w:jc w:val="both"/>
      </w:pPr>
      <w:r>
        <w:t>71.6.1.1. Ингушские легенды.</w:t>
      </w:r>
    </w:p>
    <w:p w:rsidR="00C86223" w:rsidRDefault="00C86223">
      <w:pPr>
        <w:pStyle w:val="ConsPlusNormal"/>
        <w:spacing w:before="220"/>
        <w:ind w:firstLine="540"/>
        <w:jc w:val="both"/>
      </w:pPr>
      <w:r>
        <w:t>"Дарза къонгаш" ("Сыновья дождя"). "Сий" ("Честь"), "Сеска Солсеи Баьтари" ("Сеска Солса и Бятар"), "Оршамар Аьрш" ("Сказание Оршамар Эрш"). "Къозаша виIий воIи Германчи" ("Внук Козаша и Германч").</w:t>
      </w:r>
    </w:p>
    <w:p w:rsidR="00C86223" w:rsidRDefault="00C86223">
      <w:pPr>
        <w:pStyle w:val="ConsPlusNormal"/>
        <w:spacing w:before="220"/>
        <w:ind w:firstLine="540"/>
        <w:jc w:val="both"/>
      </w:pPr>
      <w:r>
        <w:t>71.6.1.2. Древние предания и сказания.</w:t>
      </w:r>
    </w:p>
    <w:p w:rsidR="00C86223" w:rsidRDefault="00C86223">
      <w:pPr>
        <w:pStyle w:val="ConsPlusNormal"/>
        <w:spacing w:before="220"/>
        <w:ind w:firstLine="540"/>
        <w:jc w:val="both"/>
      </w:pPr>
      <w:r>
        <w:t>"ГIалгIай шахьар хьахиларах" ("Создание ингушского города"). "Кхаькхалахой" ("Поселенцы"). "ТIоговзанча Хоаной Хинг" ("Мастер по камню Хоаной Хинг"). "Чаи Чербажи" ("Медведь и Чербаж"). "БоргIа яха зIамсаги сув яха йоIи" ("Парень Боргиа и девушка Сув").</w:t>
      </w:r>
    </w:p>
    <w:p w:rsidR="00C86223" w:rsidRDefault="00C86223">
      <w:pPr>
        <w:pStyle w:val="ConsPlusNormal"/>
        <w:spacing w:before="220"/>
        <w:ind w:firstLine="540"/>
        <w:jc w:val="both"/>
      </w:pPr>
      <w:r>
        <w:t>71.6.2. Б.А. Базоркин. "Лоамарой текъа ахар" ("Паломничество"). "ГIалгIай къаьнара дуIа" ("Старинная ингушская молитва").</w:t>
      </w:r>
    </w:p>
    <w:p w:rsidR="00C86223" w:rsidRDefault="00C86223">
      <w:pPr>
        <w:pStyle w:val="ConsPlusNormal"/>
        <w:spacing w:before="220"/>
        <w:ind w:firstLine="540"/>
        <w:jc w:val="both"/>
      </w:pPr>
      <w:r>
        <w:t>71.6.3. Х.-Б.Ш. Муталиев. "Ловца" ("Поздравление"). "Саг вар из га егIa хиннар" ("Человек посадил это дерево"). "Хьехархочун кор" ("Окно учителя"). "КIаьнк" ("Мальчик"). "Ши кIаьнк" ("Два мальчика"). "Кулгаши бIаргаши" ("Руки и глаза"). "Нажи хьаргIеи" ("Дуби ворона"). "Кунтий пхьа" ("Месть Кунта"). "Ваьча юрта" ("Село, где родился"). "Аратекхаб бIехал" ("Выползла змея"). "ХьагI" ("Зависть"). "ЙиIий илли" ("Песня девушки"). "Розий бIаргаш" ("Глаза Розы").</w:t>
      </w:r>
    </w:p>
    <w:p w:rsidR="00C86223" w:rsidRDefault="00C86223">
      <w:pPr>
        <w:pStyle w:val="ConsPlusNormal"/>
        <w:spacing w:before="220"/>
        <w:ind w:firstLine="540"/>
        <w:jc w:val="both"/>
      </w:pPr>
      <w:r>
        <w:t>71.6.4. Х.Д. Яндиев. "Даьхе" ("Родина"). "Со ваьча" ("Родина"). "Ага илли" ("Колыбельная"), "ИиIий илли" ("Песня девушки"), "Тирк" ("Терек"), "Гуйра" ("Осень"), "Наьна лаьтта" ("Родная земля"), "Iаи бIаьстии" ("Зима и весна"), "Хаьттар аз" ("Я спросил"). "ДIаухаргда шераш" ("Пройдут года"). "Са иллеш декаргда" ("Моя музыка будет звучать"), "Наькъа уйлаш" ("Мысли в пути"), "Наькъахочунга" ("Путнику"). "Шалтага" ("Сабле"). "Сагот ма де" ("Не переживай"). "Ши тIадам" ("Две точки"). "Новкъосташа оал" ("Друзья говорили").</w:t>
      </w:r>
    </w:p>
    <w:p w:rsidR="00C86223" w:rsidRDefault="00C86223">
      <w:pPr>
        <w:pStyle w:val="ConsPlusNormal"/>
        <w:spacing w:before="220"/>
        <w:ind w:firstLine="540"/>
        <w:jc w:val="both"/>
      </w:pPr>
      <w:r>
        <w:t>71.6.5. С.И. Озиев. "Даьхенцара безам" ("Любовь к Родине"). "Къонали къоанали" ("Молодость и старость"). "Тоатоли саги" ("Ручеек и человек"). "Хох" ("Лук"), "Пийбатхо" ("Клеветник"),</w:t>
      </w:r>
    </w:p>
    <w:p w:rsidR="00C86223" w:rsidRDefault="00C86223">
      <w:pPr>
        <w:pStyle w:val="ConsPlusNormal"/>
        <w:spacing w:before="220"/>
        <w:ind w:firstLine="540"/>
        <w:jc w:val="both"/>
      </w:pPr>
      <w:r>
        <w:t>71.6.6. С.Х. Осмиев. "Сайх дола дош" ("Слово обо мне"). "Наьна мотт" ("Родной язык"). "Са даь кулгаш" ("Отцовские руки"). "Щавода" ("Домой"). "Лоравелахь! Човхавелахь!" ("Береги! Наказывай!"). "Кулгаш" ("Руки"). "Шуга лув со, наьна лоамаш" ("К вам я обращаюсь, родные горы"). "Золдусхан" ("Золдусхан"). "Хьехархо" ("Учитель").</w:t>
      </w:r>
    </w:p>
    <w:p w:rsidR="00C86223" w:rsidRDefault="00C86223">
      <w:pPr>
        <w:pStyle w:val="ConsPlusNormal"/>
        <w:spacing w:before="220"/>
        <w:ind w:firstLine="540"/>
        <w:jc w:val="both"/>
      </w:pPr>
      <w:r>
        <w:t>71.6.7. Б.Х. Зязиков. "Олмаза Кхоази" ("Кози Алмазовна"). "Сийрдача новкъа" ("По светлому пути"). "Республика цIерагIа" ("Посвященное Республике").</w:t>
      </w:r>
    </w:p>
    <w:p w:rsidR="00C86223" w:rsidRDefault="00C86223">
      <w:pPr>
        <w:pStyle w:val="ConsPlusNormal"/>
        <w:spacing w:before="220"/>
        <w:ind w:firstLine="540"/>
        <w:jc w:val="both"/>
      </w:pPr>
      <w:r>
        <w:t>71.6.8. А.Э. Хамхоев. "Ваьча моттиге" ("Место, где я родился"). "Къахьегам" ("Труд"). "Сигалено лаьцай бийса" ("Наступила ночь"). "Уккхаз йоаккхаргья аз бийса" ("Я переночую здесь"). "Сай уйлашка" ("Моим мыслям"). "Баркал ях аз шоана, кхалнах" ("Спасибо вам, женщины"), "Нана, сагот ма де" ("Мама, не тоскуй"), "Хьехархой" ("Учителя"), "Дог къалуш дац" ("Сердце не стареет"), "Говрабаьри" ("Всадник"), "Лоамий поэт" ("Поэт гор"), "Хьа цIи лелоргья аз сайца" ("Я буду хранить твой образ"), "Дошо гуйре" ("Золотая осень"), "Иола сога" ("Выйди за меня"),</w:t>
      </w:r>
    </w:p>
    <w:p w:rsidR="00C86223" w:rsidRDefault="00C86223">
      <w:pPr>
        <w:pStyle w:val="ConsPlusNormal"/>
        <w:spacing w:before="220"/>
        <w:ind w:firstLine="540"/>
        <w:jc w:val="both"/>
      </w:pPr>
      <w:r>
        <w:t>71.6.9. А.А. Ведзижев. "Лоа цIувзар когашта кIал" ("Снег скрипел под ногами"). "Циск Поацо" ("Кошка Поцо"). "Ираз дола саг" ("Счастливый человек"). "ДоттагIчун васкет" ("Завещание друга"). "Безам" ("Любовь"), "Хьаьша дагар воаца фусам-да" ("Нежеланный гость"),</w:t>
      </w:r>
    </w:p>
    <w:p w:rsidR="00C86223" w:rsidRDefault="00C86223">
      <w:pPr>
        <w:pStyle w:val="ConsPlusNormal"/>
        <w:spacing w:before="220"/>
        <w:ind w:firstLine="540"/>
        <w:jc w:val="both"/>
      </w:pPr>
      <w:r>
        <w:lastRenderedPageBreak/>
        <w:t>71.6.10. М.М. Хашагульгов. "Лира денош" ("Жестокие дни").</w:t>
      </w:r>
    </w:p>
    <w:p w:rsidR="00C86223" w:rsidRDefault="00C86223">
      <w:pPr>
        <w:pStyle w:val="ConsPlusNormal"/>
        <w:spacing w:before="220"/>
        <w:ind w:firstLine="540"/>
        <w:jc w:val="both"/>
      </w:pPr>
      <w:r>
        <w:t>71.6.11. А.Х. Боков. "Готта коанаIараш" ("Узкие ворота").</w:t>
      </w:r>
    </w:p>
    <w:p w:rsidR="00C86223" w:rsidRDefault="00C86223">
      <w:pPr>
        <w:pStyle w:val="ConsPlusNormal"/>
        <w:spacing w:before="220"/>
        <w:ind w:firstLine="540"/>
        <w:jc w:val="both"/>
      </w:pPr>
      <w:r>
        <w:t>71.6.12. К.О. Чахкиев. "Са даьй гIалаш" ("Отцовские башни"). "Ва со иштта уйлане" ("Такой я задумчивый"). "Хов сона" ("Я знаю"). "Къаьнара гIалгIай илли" ("старинная ингушская песня"). "Къаьна Гини" ("Старый Гини"). "Сув" ("Княгиня"). "ГIайре дош" ("Обещание Гайре"). "Поэт" ("Йоазанхо"),</w:t>
      </w:r>
    </w:p>
    <w:p w:rsidR="00C86223" w:rsidRDefault="00C86223">
      <w:pPr>
        <w:pStyle w:val="ConsPlusNormal"/>
        <w:spacing w:before="220"/>
        <w:ind w:firstLine="540"/>
        <w:jc w:val="both"/>
      </w:pPr>
      <w:r>
        <w:t>71.6.13. С.И. Чахкиев. "Дошо бIоагIий" ("Золотые столбы").</w:t>
      </w:r>
    </w:p>
    <w:p w:rsidR="00C86223" w:rsidRDefault="00C86223">
      <w:pPr>
        <w:pStyle w:val="ConsPlusNormal"/>
        <w:spacing w:before="220"/>
        <w:ind w:firstLine="540"/>
        <w:jc w:val="both"/>
      </w:pPr>
      <w:r>
        <w:t>71.6.14. И.А. Дахкильгов. "Шутар" ("Шутар"). "ДоттагIал тассар" ("Завязать дружбу").</w:t>
      </w:r>
    </w:p>
    <w:p w:rsidR="00C86223" w:rsidRDefault="00C86223">
      <w:pPr>
        <w:pStyle w:val="ConsPlusNormal"/>
        <w:spacing w:before="220"/>
        <w:ind w:firstLine="540"/>
        <w:jc w:val="both"/>
      </w:pPr>
      <w:r>
        <w:t>71.6.15. Т.М. Арчаков. "Са юртара къоаной" ("Старикам"). "Яхар хьо ши б1арг хьожабаь" ("Ушла ты, бросив взгляд"), "Къаьнарча салтечо дагара дувц" ("Рассказ старого солдата"). "Хам бе ноаной" ("Цените матерей"). "Хозал" ("Красота").</w:t>
      </w:r>
    </w:p>
    <w:p w:rsidR="00C86223" w:rsidRDefault="00C86223">
      <w:pPr>
        <w:pStyle w:val="ConsPlusNormal"/>
        <w:spacing w:before="220"/>
        <w:ind w:firstLine="540"/>
        <w:jc w:val="both"/>
      </w:pPr>
      <w:r>
        <w:t>71.6.16. Д.М. Албаков. "ГIалгIайче, хьо еза сона" ("Ингушетия, я люблю тебя"). "Ма эшалда шоана" ("Пожелание"). "Даьхенна" ("Родине"). "Сона хац вай юрташ мишта хургьяр" ("Я не знаю, какими были бы села"). "ВоагIаргва со" ("Я вернусь").</w:t>
      </w:r>
    </w:p>
    <w:p w:rsidR="00C86223" w:rsidRDefault="00C86223">
      <w:pPr>
        <w:pStyle w:val="ConsPlusNormal"/>
        <w:spacing w:before="220"/>
        <w:ind w:firstLine="540"/>
        <w:jc w:val="both"/>
      </w:pPr>
      <w:r>
        <w:t>71.6.17. И.И. Торшхоев. "Дешархочунга" ("Ученику"). "ЦIи йоацача салтечун алама хьалхашка" ("Перед могилой неизвестного солдата"). "Даьй-мехкага" ("Родине").</w:t>
      </w:r>
    </w:p>
    <w:p w:rsidR="00C86223" w:rsidRDefault="00C86223">
      <w:pPr>
        <w:pStyle w:val="ConsPlusNormal"/>
        <w:ind w:firstLine="540"/>
        <w:jc w:val="both"/>
      </w:pPr>
    </w:p>
    <w:p w:rsidR="00C86223" w:rsidRDefault="00C86223">
      <w:pPr>
        <w:pStyle w:val="ConsPlusTitle"/>
        <w:ind w:firstLine="540"/>
        <w:jc w:val="both"/>
        <w:outlineLvl w:val="3"/>
      </w:pPr>
      <w:r>
        <w:t>71.7. Содержание обучения в 11 классе.</w:t>
      </w:r>
    </w:p>
    <w:p w:rsidR="00C86223" w:rsidRDefault="00C86223">
      <w:pPr>
        <w:pStyle w:val="ConsPlusNormal"/>
        <w:spacing w:before="220"/>
        <w:ind w:firstLine="540"/>
        <w:jc w:val="both"/>
      </w:pPr>
      <w:r>
        <w:t>71.7.1. Устное народное творчество.</w:t>
      </w:r>
    </w:p>
    <w:p w:rsidR="00C86223" w:rsidRDefault="00C86223">
      <w:pPr>
        <w:pStyle w:val="ConsPlusNormal"/>
        <w:spacing w:before="220"/>
        <w:ind w:firstLine="540"/>
        <w:jc w:val="both"/>
      </w:pPr>
      <w:r>
        <w:t>Зоахалолаш (Сватовство). Ловцаш (Поздравления).</w:t>
      </w:r>
    </w:p>
    <w:p w:rsidR="00C86223" w:rsidRDefault="00C86223">
      <w:pPr>
        <w:pStyle w:val="ConsPlusNormal"/>
        <w:spacing w:before="220"/>
        <w:ind w:firstLine="540"/>
        <w:jc w:val="both"/>
      </w:pPr>
      <w:r>
        <w:t>71.7.2. С.А. Мальсагов. "ЖожагIатен гIайренаш" ("Адские острова").</w:t>
      </w:r>
    </w:p>
    <w:p w:rsidR="00C86223" w:rsidRDefault="00C86223">
      <w:pPr>
        <w:pStyle w:val="ConsPlusNormal"/>
        <w:spacing w:before="220"/>
        <w:ind w:firstLine="540"/>
        <w:jc w:val="both"/>
      </w:pPr>
      <w:r>
        <w:t>71.7.3. И.М. Базоркин. "Боадонгара" ("Из тьмы веков"),</w:t>
      </w:r>
    </w:p>
    <w:p w:rsidR="00C86223" w:rsidRDefault="00C86223">
      <w:pPr>
        <w:pStyle w:val="ConsPlusNormal"/>
        <w:spacing w:before="220"/>
        <w:ind w:firstLine="540"/>
        <w:jc w:val="both"/>
      </w:pPr>
      <w:r>
        <w:t>71.7.4. М.А. Льянов. "Нана" ("Мама"). "Са дошо ГIалгIайче" ("Моя золотая Ингушетия"). "Салтечун валар" ("Смерть солдата"). "Хоастам бу аз хьа" ("Я дорожу тобой").</w:t>
      </w:r>
    </w:p>
    <w:p w:rsidR="00C86223" w:rsidRDefault="00C86223">
      <w:pPr>
        <w:pStyle w:val="ConsPlusNormal"/>
        <w:spacing w:before="220"/>
        <w:ind w:firstLine="540"/>
        <w:jc w:val="both"/>
      </w:pPr>
      <w:r>
        <w:t>71.7.5. А.Х. Боков. "Беке къонгаш" ("Сыновья Беки"),</w:t>
      </w:r>
    </w:p>
    <w:p w:rsidR="00C86223" w:rsidRDefault="00C86223">
      <w:pPr>
        <w:pStyle w:val="ConsPlusNormal"/>
        <w:spacing w:before="220"/>
        <w:ind w:firstLine="540"/>
        <w:jc w:val="both"/>
      </w:pPr>
      <w:r>
        <w:t>71.7.6. С.И. Чахкиев. "ГIарагIураш цIайолх" ("Журавли улетают"), "ГIарагIураш" ("Журавли"). "Ломи вири" ("Лев и осел"). "Лийги хьакхеи" ("Косуля и свинья"),</w:t>
      </w:r>
    </w:p>
    <w:p w:rsidR="00C86223" w:rsidRDefault="00C86223">
      <w:pPr>
        <w:pStyle w:val="ConsPlusNormal"/>
        <w:spacing w:before="220"/>
        <w:ind w:firstLine="540"/>
        <w:jc w:val="both"/>
      </w:pPr>
      <w:r>
        <w:t>71.7.7. М.-С.А. Плиев. "Хала урхе" ("Трудный перевал"), "Балан ди" ("День скорби"), "Iа кхаьлай са Iуйре" ("Из-за тебя мое утро хмурое"). "Маькх" ("Хлеб"), "Хьо са ецаре" ("Если бы ты не была моей"), "ГIалаш латт са ТIаргаме" ("В родном Таргиме стоят башни"), "Салтечун чурт" ("Надгробие солдата"),</w:t>
      </w:r>
    </w:p>
    <w:p w:rsidR="00C86223" w:rsidRDefault="00C86223">
      <w:pPr>
        <w:pStyle w:val="ConsPlusNormal"/>
        <w:spacing w:before="220"/>
        <w:ind w:firstLine="540"/>
        <w:jc w:val="both"/>
      </w:pPr>
      <w:r>
        <w:t>71.7.8. С.Ю. Аушев. "Безама низ" ("Сила любви").</w:t>
      </w:r>
    </w:p>
    <w:p w:rsidR="00C86223" w:rsidRDefault="00C86223">
      <w:pPr>
        <w:pStyle w:val="ConsPlusNormal"/>
        <w:spacing w:before="220"/>
        <w:ind w:firstLine="540"/>
        <w:jc w:val="both"/>
      </w:pPr>
      <w:r>
        <w:t>71.7.9. Г.А. Гагиев. "Са рузкъа" ("Мое богатство"). "Даьхенга" ("На Родине"). "Ираз" ("Счастье"). "Баха безам ба наьха" ("Люди хотят жить"). "ДоттагIчоа, цо цIена полтув ийцача, баьккха ловца" ("Поздравление другу"). "Адамашта тIом эшац" ("Людям не нужна война").</w:t>
      </w:r>
    </w:p>
    <w:p w:rsidR="00C86223" w:rsidRDefault="00C86223">
      <w:pPr>
        <w:pStyle w:val="ConsPlusNormal"/>
        <w:spacing w:before="220"/>
        <w:ind w:firstLine="540"/>
        <w:jc w:val="both"/>
      </w:pPr>
      <w:r>
        <w:t>71.7.10. К.О. Чахкиев. "Баьте зоахалол" ("Сватовство Бяты").</w:t>
      </w:r>
    </w:p>
    <w:p w:rsidR="00C86223" w:rsidRDefault="00C86223">
      <w:pPr>
        <w:pStyle w:val="ConsPlusNormal"/>
        <w:spacing w:before="220"/>
        <w:ind w:firstLine="540"/>
        <w:jc w:val="both"/>
      </w:pPr>
      <w:r>
        <w:t xml:space="preserve">71.7.11. С.Я. Арчаков. "Илланча хила мег" ("Певец"). "ГIанахьа гой" ("Если увидишь во сне"). "Шалтеи доши" ("Сабля и слово"). "СалаIа ха яц" ("Нет времени для отдыха"). "Безам хьежац </w:t>
      </w:r>
      <w:r>
        <w:lastRenderedPageBreak/>
        <w:t>совгIатага" ("Любовь не смотрит на дар"). "Кхо кхалсаг" ("Три женщины"). "БIаьсти" ("Весна").</w:t>
      </w:r>
    </w:p>
    <w:p w:rsidR="00C86223" w:rsidRDefault="00C86223">
      <w:pPr>
        <w:pStyle w:val="ConsPlusNormal"/>
        <w:spacing w:before="220"/>
        <w:ind w:firstLine="540"/>
        <w:jc w:val="both"/>
      </w:pPr>
      <w:r>
        <w:t>71.7.12. И.А. Дахкильгов. "Пхьена зулам" ("Потеря от кровной мести").</w:t>
      </w:r>
    </w:p>
    <w:p w:rsidR="00C86223" w:rsidRDefault="00C86223">
      <w:pPr>
        <w:pStyle w:val="ConsPlusNormal"/>
        <w:spacing w:before="220"/>
        <w:ind w:firstLine="540"/>
        <w:jc w:val="both"/>
      </w:pPr>
      <w:r>
        <w:t>71.7.13. А.Т. Хашагульгов. "Къаьра кхаьра" ("Черная среда"). "Мордовех дола илли" ("Песня про Мордовию"). "Даьхенга" ("Родине"). "Хетор" ("Суждение"). "Еза сона гIалгIа, еза" ("Мне нравится ингушка").</w:t>
      </w:r>
    </w:p>
    <w:p w:rsidR="00C86223" w:rsidRDefault="00C86223">
      <w:pPr>
        <w:pStyle w:val="ConsPlusNormal"/>
        <w:spacing w:before="220"/>
        <w:ind w:firstLine="540"/>
        <w:jc w:val="both"/>
      </w:pPr>
      <w:r>
        <w:t>71.7.14. А.-Г.Ш. Угурчиев. "Дагадера" ("Воспоминание"). "Ирази гIозали ма эшалда шоана" ("Пожелание"). "Да ма хьакха" ("Клич надежды"). "Наьна кулгаш" ("Руки матери"), "Кхалсаг еций" ("Разве не женщина").</w:t>
      </w:r>
    </w:p>
    <w:p w:rsidR="00C86223" w:rsidRDefault="00C86223">
      <w:pPr>
        <w:pStyle w:val="ConsPlusNormal"/>
        <w:spacing w:before="220"/>
        <w:ind w:firstLine="540"/>
        <w:jc w:val="both"/>
      </w:pPr>
      <w:r>
        <w:t>71.7.15. А.А. Плиев. "Йожоргьяц аз хьа сийле" ("Не уроню я твою честь"). "ЛаьгIлургбац безам" ("Любовь не угаснет"). "Элтара кий" ("Папаха"). "Дикача сагага" ("Хорошему человеку"), "Шин бIаь шера цхьана" ("Две тысячи лет вместе"). "Уйла йийя ала дош" ("Скажи слово, поразмыслив"). "Нана дагаеха" ("Вспомнив о матери"), "Аз доакхал ду" ("Я горжусь").</w:t>
      </w:r>
    </w:p>
    <w:p w:rsidR="00C86223" w:rsidRDefault="00C86223">
      <w:pPr>
        <w:pStyle w:val="ConsPlusNormal"/>
        <w:spacing w:before="220"/>
        <w:ind w:firstLine="540"/>
        <w:jc w:val="both"/>
      </w:pPr>
      <w:r>
        <w:t>71.7.16. М.С. Вышегуров. "Безам" ("Любовь"), "Сага мотт" ("Язык человека"), "Кортеи мотти" ("Разум и язык"). "Сона-м еза Хьо..." ("Ты мне нужна..."). "Эккхаргбар лоам..." ("Гора бы треснула..."). "МоллагIчунга тов" ("Каждому идет").</w:t>
      </w:r>
    </w:p>
    <w:p w:rsidR="00C86223" w:rsidRDefault="00C86223">
      <w:pPr>
        <w:pStyle w:val="ConsPlusNormal"/>
        <w:spacing w:before="220"/>
        <w:ind w:firstLine="540"/>
        <w:jc w:val="both"/>
      </w:pPr>
      <w:r>
        <w:t>71.7.17. М.Т. Ахильгов. "Яхалахь дукха" ("Живи долго"), "Дуне даа оаш" ("Радуйтесь жизни"), "Дикача наха" ("Хорошим людям"), "Цонашка" ("Сенокос"), "Гуйре" ("Осень").</w:t>
      </w:r>
    </w:p>
    <w:p w:rsidR="00C86223" w:rsidRDefault="00C86223">
      <w:pPr>
        <w:pStyle w:val="ConsPlusNormal"/>
        <w:ind w:firstLine="540"/>
        <w:jc w:val="both"/>
      </w:pPr>
    </w:p>
    <w:p w:rsidR="00C86223" w:rsidRDefault="00C86223">
      <w:pPr>
        <w:pStyle w:val="ConsPlusTitle"/>
        <w:ind w:firstLine="540"/>
        <w:jc w:val="both"/>
        <w:outlineLvl w:val="3"/>
      </w:pPr>
      <w:r>
        <w:t>71.8. Планируемые результаты освоения программы по родной (ингушской) литературе на уровне среднего общего образования.</w:t>
      </w:r>
    </w:p>
    <w:p w:rsidR="00C86223" w:rsidRDefault="00C86223">
      <w:pPr>
        <w:pStyle w:val="ConsPlusNormal"/>
        <w:spacing w:before="220"/>
        <w:ind w:firstLine="540"/>
        <w:jc w:val="both"/>
      </w:pPr>
      <w:r>
        <w:t>71.8.1. В результате изучения родной (ингушской)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(ингушского) языка и родной (ингушской) литературы, истории, культуры Российской Федерации, своего края в </w:t>
      </w:r>
      <w:r>
        <w:lastRenderedPageBreak/>
        <w:t>контексте изучения произведений ингушской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ингушской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(ингушской)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w:t>
      </w:r>
      <w:r>
        <w:lastRenderedPageBreak/>
        <w:t>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ингушской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 xml:space="preserve">внутренней мотивации, включающей стремление к достижению цели и успеху, оптимизм, </w:t>
      </w:r>
      <w:r>
        <w:lastRenderedPageBreak/>
        <w:t>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71.8.3. В результате изучения родной (ингушской)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71.8.3.1.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(ингушской)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lastRenderedPageBreak/>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71.8.3.3.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(ингушской)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71.8.3.4.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(ингушской)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71.8.3.5.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(ингушской)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 xml:space="preserve">расширять рамки учебного предмета на основе личных предпочтений с использованием </w:t>
      </w:r>
      <w:r>
        <w:lastRenderedPageBreak/>
        <w:t>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ингушской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71.8.3.6.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71.8.3.7.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71.8.3.8.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(ингушской) литературе;</w:t>
      </w:r>
    </w:p>
    <w:p w:rsidR="00C86223" w:rsidRDefault="00C86223">
      <w:pPr>
        <w:pStyle w:val="ConsPlusNormal"/>
        <w:spacing w:before="220"/>
        <w:ind w:firstLine="540"/>
        <w:jc w:val="both"/>
      </w:pPr>
      <w:r>
        <w:lastRenderedPageBreak/>
        <w:t>проявлять творческие способности и воображение, быть инициативным.</w:t>
      </w:r>
    </w:p>
    <w:p w:rsidR="00C86223" w:rsidRDefault="00C86223">
      <w:pPr>
        <w:pStyle w:val="ConsPlusNormal"/>
        <w:spacing w:before="220"/>
        <w:ind w:firstLine="540"/>
        <w:jc w:val="both"/>
      </w:pPr>
      <w:r>
        <w:t>71.8.4. Предметные результаты изучения родной (ингушской) литературы. К концу обучения в 10 классе обучающийся научится:</w:t>
      </w:r>
    </w:p>
    <w:p w:rsidR="00C86223" w:rsidRDefault="00C86223">
      <w:pPr>
        <w:pStyle w:val="ConsPlusNormal"/>
        <w:spacing w:before="220"/>
        <w:ind w:firstLine="540"/>
        <w:jc w:val="both"/>
      </w:pPr>
      <w:r>
        <w:t>описывать жизненный путь и творчество писателя (предложенного или по выбору), литературу определенного периода, приводя сравнения и оценивая произведения, воспроизводить отдельные отрывки наизусть;</w:t>
      </w:r>
    </w:p>
    <w:p w:rsidR="00C86223" w:rsidRDefault="00C86223">
      <w:pPr>
        <w:pStyle w:val="ConsPlusNormal"/>
        <w:spacing w:before="220"/>
        <w:ind w:firstLine="540"/>
        <w:jc w:val="both"/>
      </w:pPr>
      <w:r>
        <w:t>определять принадлежность художественного произведения к одному из литературных родов и жанров, находить черты, присущие литературе этого периода;</w:t>
      </w:r>
    </w:p>
    <w:p w:rsidR="00C86223" w:rsidRDefault="00C86223">
      <w:pPr>
        <w:pStyle w:val="ConsPlusNormal"/>
        <w:spacing w:before="220"/>
        <w:ind w:firstLine="540"/>
        <w:jc w:val="both"/>
      </w:pPr>
      <w:r>
        <w:t>выделять главные особенности творчества писателя, обосновав свою точку зрения;</w:t>
      </w:r>
    </w:p>
    <w:p w:rsidR="00C86223" w:rsidRDefault="00C86223">
      <w:pPr>
        <w:pStyle w:val="ConsPlusNormal"/>
        <w:spacing w:before="220"/>
        <w:ind w:firstLine="540"/>
        <w:jc w:val="both"/>
      </w:pPr>
      <w:r>
        <w:t>понимать связь литературного произведения с явлениями общественной и культурной жизни;</w:t>
      </w:r>
    </w:p>
    <w:p w:rsidR="00C86223" w:rsidRDefault="00C86223">
      <w:pPr>
        <w:pStyle w:val="ConsPlusNormal"/>
        <w:spacing w:before="220"/>
        <w:ind w:firstLine="540"/>
        <w:jc w:val="both"/>
      </w:pPr>
      <w:r>
        <w:t>выделять в литературном произведении общечеловеческие и конкретно-исторические ценности, сквозные и вечные проблемы;</w:t>
      </w:r>
    </w:p>
    <w:p w:rsidR="00C86223" w:rsidRDefault="00C86223">
      <w:pPr>
        <w:pStyle w:val="ConsPlusNormal"/>
        <w:spacing w:before="220"/>
        <w:ind w:firstLine="540"/>
        <w:jc w:val="both"/>
      </w:pPr>
      <w:r>
        <w:t>пересказывать содержание литературного произведения, описанных в нем событий и характеров, оценивать, сопоставлять с другими произведениями, рассказывать о литературе отдельных периодов, обобщая полученные сведения;</w:t>
      </w:r>
    </w:p>
    <w:p w:rsidR="00C86223" w:rsidRDefault="00C86223">
      <w:pPr>
        <w:pStyle w:val="ConsPlusNormal"/>
        <w:spacing w:before="220"/>
        <w:ind w:firstLine="540"/>
        <w:jc w:val="both"/>
      </w:pPr>
      <w:r>
        <w:t>осмысленно и выразительно читать художественные произведения различных жанров;</w:t>
      </w:r>
    </w:p>
    <w:p w:rsidR="00C86223" w:rsidRDefault="00C86223">
      <w:pPr>
        <w:pStyle w:val="ConsPlusNormal"/>
        <w:spacing w:before="220"/>
        <w:ind w:firstLine="540"/>
        <w:jc w:val="both"/>
      </w:pPr>
      <w:r>
        <w:t>самостоятельно находить ответы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w:t>
      </w:r>
    </w:p>
    <w:p w:rsidR="00C86223" w:rsidRDefault="00C86223">
      <w:pPr>
        <w:pStyle w:val="ConsPlusNormal"/>
        <w:spacing w:before="220"/>
        <w:ind w:firstLine="540"/>
        <w:jc w:val="both"/>
      </w:pPr>
      <w:r>
        <w:t>видеть ассоциативные связи между литературным произведением и другими текстами, в том числе произведениями других жанров искусства;</w:t>
      </w:r>
    </w:p>
    <w:p w:rsidR="00C86223" w:rsidRDefault="00C86223">
      <w:pPr>
        <w:pStyle w:val="ConsPlusNormal"/>
        <w:spacing w:before="220"/>
        <w:ind w:firstLine="540"/>
        <w:jc w:val="both"/>
      </w:pPr>
      <w:r>
        <w:t>проводить полный анализ литературного текста;</w:t>
      </w:r>
    </w:p>
    <w:p w:rsidR="00C86223" w:rsidRDefault="00C86223">
      <w:pPr>
        <w:pStyle w:val="ConsPlusNormal"/>
        <w:spacing w:before="220"/>
        <w:ind w:firstLine="540"/>
        <w:jc w:val="both"/>
      </w:pPr>
      <w:r>
        <w:t>переводить небольшие художественные тексты с ингушского языка на русский, с русского языка на ингушский;</w:t>
      </w:r>
    </w:p>
    <w:p w:rsidR="00C86223" w:rsidRDefault="00C86223">
      <w:pPr>
        <w:pStyle w:val="ConsPlusNormal"/>
        <w:spacing w:before="220"/>
        <w:ind w:firstLine="540"/>
        <w:jc w:val="both"/>
      </w:pPr>
      <w:r>
        <w:t>сравнивать проблематику и тематику различных произведений, определять их особенности;</w:t>
      </w:r>
    </w:p>
    <w:p w:rsidR="00C86223" w:rsidRDefault="00C86223">
      <w:pPr>
        <w:pStyle w:val="ConsPlusNormal"/>
        <w:spacing w:before="220"/>
        <w:ind w:firstLine="540"/>
        <w:jc w:val="both"/>
      </w:pPr>
      <w:r>
        <w:t>сравнивать творчество и отдельные произведения конкретных писателей, определять и давать оценку их общим и различным сторонам;</w:t>
      </w:r>
    </w:p>
    <w:p w:rsidR="00C86223" w:rsidRDefault="00C86223">
      <w:pPr>
        <w:pStyle w:val="ConsPlusNormal"/>
        <w:spacing w:before="220"/>
        <w:ind w:firstLine="540"/>
        <w:jc w:val="both"/>
      </w:pPr>
      <w:r>
        <w:t>понимать образную природу искусства слова;</w:t>
      </w:r>
    </w:p>
    <w:p w:rsidR="00C86223" w:rsidRDefault="00C86223">
      <w:pPr>
        <w:pStyle w:val="ConsPlusNormal"/>
        <w:spacing w:before="220"/>
        <w:ind w:firstLine="540"/>
        <w:jc w:val="both"/>
      </w:pPr>
      <w:r>
        <w:t>объяснять основные закономерности литературно-исторического процесса и основные качества литературных направлений и явлений ингушской литературы;</w:t>
      </w:r>
    </w:p>
    <w:p w:rsidR="00C86223" w:rsidRDefault="00C86223">
      <w:pPr>
        <w:pStyle w:val="ConsPlusNormal"/>
        <w:spacing w:before="220"/>
        <w:ind w:firstLine="540"/>
        <w:jc w:val="both"/>
      </w:pPr>
      <w:r>
        <w:t>выполнять творческие работы различного характера по изученному произведению;</w:t>
      </w:r>
    </w:p>
    <w:p w:rsidR="00C86223" w:rsidRDefault="00C86223">
      <w:pPr>
        <w:pStyle w:val="ConsPlusNormal"/>
        <w:spacing w:before="220"/>
        <w:ind w:firstLine="540"/>
        <w:jc w:val="both"/>
      </w:pPr>
      <w:r>
        <w:t>извлекать из различных источников, систематизировать и анализировать материал на определенную тему по творческому наследию писателей и поэтов, передавать его в устной форме.</w:t>
      </w:r>
    </w:p>
    <w:p w:rsidR="00C86223" w:rsidRDefault="00C86223">
      <w:pPr>
        <w:pStyle w:val="ConsPlusNormal"/>
        <w:spacing w:before="220"/>
        <w:ind w:firstLine="540"/>
        <w:jc w:val="both"/>
      </w:pPr>
      <w:r>
        <w:t>71.8.5. Предметные результаты изучения родной (ингушской) литературы. К концу обучения в 11 классе обучающийся научится:</w:t>
      </w:r>
    </w:p>
    <w:p w:rsidR="00C86223" w:rsidRDefault="00C86223">
      <w:pPr>
        <w:pStyle w:val="ConsPlusNormal"/>
        <w:spacing w:before="220"/>
        <w:ind w:firstLine="540"/>
        <w:jc w:val="both"/>
      </w:pPr>
      <w:r>
        <w:t xml:space="preserve">объяснять взаимосвязь событий, характеры и поступки героев, роль художественных средств </w:t>
      </w:r>
      <w:r>
        <w:lastRenderedPageBreak/>
        <w:t>в раскрытии идейно-эстетического содержания произведения;</w:t>
      </w:r>
    </w:p>
    <w:p w:rsidR="00C86223" w:rsidRDefault="00C86223">
      <w:pPr>
        <w:pStyle w:val="ConsPlusNormal"/>
        <w:spacing w:before="220"/>
        <w:ind w:firstLine="540"/>
        <w:jc w:val="both"/>
      </w:pPr>
      <w:r>
        <w:t>привлекать текст произведения для обоснования своих выводов, на достаточном уровне владеть монологической литературной речью;</w:t>
      </w:r>
    </w:p>
    <w:p w:rsidR="00C86223" w:rsidRDefault="00C86223">
      <w:pPr>
        <w:pStyle w:val="ConsPlusNormal"/>
        <w:spacing w:before="220"/>
        <w:ind w:firstLine="540"/>
        <w:jc w:val="both"/>
      </w:pPr>
      <w:r>
        <w:t>в совершенстве владеть разными видами речевой и читательской деятельности, обеспечивающими эффективное овладение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C86223" w:rsidRDefault="00C86223">
      <w:pPr>
        <w:pStyle w:val="ConsPlusNormal"/>
        <w:spacing w:before="220"/>
        <w:ind w:firstLine="540"/>
        <w:jc w:val="both"/>
      </w:pPr>
      <w:r>
        <w:t>анализировать и оценивать речевые высказывания с точки зрения их успешности в достижении прогнозируемого результата;</w:t>
      </w:r>
    </w:p>
    <w:p w:rsidR="00C86223" w:rsidRDefault="00C86223">
      <w:pPr>
        <w:pStyle w:val="ConsPlusNormal"/>
        <w:spacing w:before="220"/>
        <w:ind w:firstLine="540"/>
        <w:jc w:val="both"/>
      </w:pPr>
      <w:r>
        <w:t>создавать в устной и письменной форме учебно-научные тексты (рефераты, тезисы, конспекты, дискуссии) с учетом внеязыковых требований, предъявляемых к ним, и в соответствии со спецификой употребления в них языковых средств;</w:t>
      </w:r>
    </w:p>
    <w:p w:rsidR="00C86223" w:rsidRDefault="00C86223">
      <w:pPr>
        <w:pStyle w:val="ConsPlusNormal"/>
        <w:spacing w:before="220"/>
        <w:ind w:firstLine="540"/>
        <w:jc w:val="both"/>
      </w:pPr>
      <w:r>
        <w:t>выступать перед аудиторией сверстников с небольшой убеждающей речью.</w:t>
      </w:r>
    </w:p>
    <w:p w:rsidR="00C86223" w:rsidRDefault="00C86223">
      <w:pPr>
        <w:pStyle w:val="ConsPlusNormal"/>
        <w:ind w:firstLine="540"/>
        <w:jc w:val="both"/>
      </w:pPr>
    </w:p>
    <w:p w:rsidR="00C86223" w:rsidRDefault="00C86223">
      <w:pPr>
        <w:pStyle w:val="ConsPlusTitle"/>
        <w:ind w:firstLine="540"/>
        <w:jc w:val="both"/>
        <w:outlineLvl w:val="2"/>
      </w:pPr>
      <w:r>
        <w:t>72. Федеральная рабочая программа по учебному предмету "Родная (кабардино-черкесская) литература".</w:t>
      </w:r>
    </w:p>
    <w:p w:rsidR="00C86223" w:rsidRDefault="00C86223">
      <w:pPr>
        <w:pStyle w:val="ConsPlusNormal"/>
        <w:spacing w:before="220"/>
        <w:ind w:firstLine="540"/>
        <w:jc w:val="both"/>
      </w:pPr>
      <w:r>
        <w:t>72.1. Федеральная рабочая программа по учебному предмету "Родная (кабардино-черкесская) литература" (предметная область "Родной язык и родная литература") (далее соответственно - программа по родной (кабардино-черкесской) литературе, родная (кабардино-черкесская) литература, кабардино-черкесская литература) разработана для обучающихся, владеющих родным (кабардино-еркесским) языком, и включает пояснительную записку, содержание обучения, планируемые результаты освоения программы по родной (кабардино-черкесской) литературе.</w:t>
      </w:r>
    </w:p>
    <w:p w:rsidR="00C86223" w:rsidRDefault="00C86223">
      <w:pPr>
        <w:pStyle w:val="ConsPlusNormal"/>
        <w:spacing w:before="220"/>
        <w:ind w:firstLine="540"/>
        <w:jc w:val="both"/>
      </w:pPr>
      <w:r>
        <w:t>72.2. Пояснительная записка отражает общие цели изучения родной (кабардино-черкесской)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72.4. Планируемые результаты освоения программы по родной (кабардино-черкесской)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72.5. Пояснительная записка.</w:t>
      </w:r>
    </w:p>
    <w:p w:rsidR="00C86223" w:rsidRDefault="00C86223">
      <w:pPr>
        <w:pStyle w:val="ConsPlusNormal"/>
        <w:spacing w:before="220"/>
        <w:ind w:firstLine="540"/>
        <w:jc w:val="both"/>
      </w:pPr>
      <w:r>
        <w:t>72.5.1. Программа по родной (кабардино-черкесской)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Изучение учебного предмета "Родная (кабардино-черкесская) литература" в 10 - 11 классах направлено на формирование у обучающихся представления об образной природе литературы. Литература для обучающихся являет собой особую художественную картину мира, в которой присутствует эмоциональное многообразие, особая многозначность, где преобладают метафоричность и ассоциативность. Приобщение к миру родной литературы предполагает знакомство обучающихся со своеобразием национальной литературы, глубиной, емкостью, афористичностью родной речи.</w:t>
      </w:r>
    </w:p>
    <w:p w:rsidR="00C86223" w:rsidRDefault="00C86223">
      <w:pPr>
        <w:pStyle w:val="ConsPlusNormal"/>
        <w:spacing w:before="220"/>
        <w:ind w:firstLine="540"/>
        <w:jc w:val="both"/>
      </w:pPr>
      <w:r>
        <w:t xml:space="preserve">Теоретико-литературные понятия рассматриваются в процессе изучения конкретных </w:t>
      </w:r>
      <w:r>
        <w:lastRenderedPageBreak/>
        <w:t>литературных произведений. При этом используются межпредметные связи с курсом русской литературы.</w:t>
      </w:r>
    </w:p>
    <w:p w:rsidR="00C86223" w:rsidRDefault="00C86223">
      <w:pPr>
        <w:pStyle w:val="ConsPlusNormal"/>
        <w:spacing w:before="220"/>
        <w:ind w:firstLine="540"/>
        <w:jc w:val="both"/>
      </w:pPr>
      <w:r>
        <w:t>Изучения родной (кабардино-черкесская) литературы будет способствовать повышению уровня владения родным языком, обогащению словарного запаса, формированию функциональной грамотности.</w:t>
      </w:r>
    </w:p>
    <w:p w:rsidR="00C86223" w:rsidRDefault="00C86223">
      <w:pPr>
        <w:pStyle w:val="ConsPlusNormal"/>
        <w:spacing w:before="220"/>
        <w:ind w:firstLine="540"/>
        <w:jc w:val="both"/>
      </w:pPr>
      <w:r>
        <w:t>72.5.2. Содержание учебного предмета "Родная (кабардино-черкесская) литература" уровня среднего общего образования выстроено по принципу формирования историзма восприятия кабардино-черкесской литературы на основе историко-хронологического изучения произведений кабардинской и черкесской литературы XX века. Выбор писательских имен и произведений обусловлен их значимостью для национальной и отечественной культуры. Отбор произведений обоснован нравственно-эстетическим аспектом, позволяющим учитывать духовное развитие личности, приобщение к литературному наследию своего народа.</w:t>
      </w:r>
    </w:p>
    <w:p w:rsidR="00C86223" w:rsidRDefault="00C86223">
      <w:pPr>
        <w:pStyle w:val="ConsPlusNormal"/>
        <w:spacing w:before="220"/>
        <w:ind w:firstLine="540"/>
        <w:jc w:val="both"/>
      </w:pPr>
      <w:r>
        <w:t>72.5.3. В содержании программы по родной (кабардино-черкесской) литературе выделяются следующие содержательные линии: "Кабардино-черкесская литература по периодам" (Кабардино-черкесская литература в годы Великой Отечественной войны и в послевоенное время", "Кабардино-черкесская литература в годы Великой Отечественной войны и в послевоенное время", "Кабардиночеркесская литература в 1950 - 980 годы", "Кабардино-черкесская литература в 1950-980 годы", "Кабардино-черкесская литература в 1980 - 1990 годы", "Отражение истории народа в литературе. Правда жизни и уроки истории", "Народные ценности в кабардино-черкесской литературе советского и постсоветского периода", "Духовно-нравственные поиски современников в прозаических и лирических произведениях 1980 - 1990 годы", "Кабардино-черкесская литература советского и постсоветского периода", "Литература адыгской диаспоры", "Новая ветвь современной кабардино-черкесской литературы") и "Теория литературы" (основные теоретико-литературные понятия, способствующие полноценному восприятию, анализу и оценке литературно-художественных произведений).</w:t>
      </w:r>
    </w:p>
    <w:p w:rsidR="00C86223" w:rsidRDefault="00C86223">
      <w:pPr>
        <w:pStyle w:val="ConsPlusNormal"/>
        <w:spacing w:before="220"/>
        <w:ind w:firstLine="540"/>
        <w:jc w:val="both"/>
      </w:pPr>
      <w:r>
        <w:t>72.5.4. Изучение родной (кабардино-черкесской)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w:t>
      </w:r>
    </w:p>
    <w:p w:rsidR="00C86223" w:rsidRDefault="00C86223">
      <w:pPr>
        <w:pStyle w:val="ConsPlusNormal"/>
        <w:spacing w:before="220"/>
        <w:ind w:firstLine="540"/>
        <w:jc w:val="both"/>
      </w:pPr>
      <w:r>
        <w:t>развитие навыков анализа и интерпретации литературных текстов;</w:t>
      </w:r>
    </w:p>
    <w:p w:rsidR="00C86223" w:rsidRDefault="00C86223">
      <w:pPr>
        <w:pStyle w:val="ConsPlusNormal"/>
        <w:spacing w:before="220"/>
        <w:ind w:firstLine="540"/>
        <w:jc w:val="both"/>
      </w:pPr>
      <w:r>
        <w:t>формирование ценностного отношения к родной (кабардино-черкесской) литературе, осознание ее роли как духовной и национальной культурной ценности.</w:t>
      </w:r>
    </w:p>
    <w:p w:rsidR="00C86223" w:rsidRDefault="00C86223">
      <w:pPr>
        <w:pStyle w:val="ConsPlusNormal"/>
        <w:spacing w:before="220"/>
        <w:ind w:firstLine="540"/>
        <w:jc w:val="both"/>
      </w:pPr>
      <w:r>
        <w:t>72.5.5. Общее число часов, рекомендованных для изучения родной (кабардино-черкесской)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72.6. Содержание обучения в 10 классе.</w:t>
      </w:r>
    </w:p>
    <w:p w:rsidR="00C86223" w:rsidRDefault="00C86223">
      <w:pPr>
        <w:pStyle w:val="ConsPlusNormal"/>
        <w:spacing w:before="220"/>
        <w:ind w:firstLine="540"/>
        <w:jc w:val="both"/>
      </w:pPr>
      <w:r>
        <w:t>72.6.1. Введение.</w:t>
      </w:r>
    </w:p>
    <w:p w:rsidR="00C86223" w:rsidRDefault="00C86223">
      <w:pPr>
        <w:pStyle w:val="ConsPlusNormal"/>
        <w:spacing w:before="220"/>
        <w:ind w:firstLine="540"/>
        <w:jc w:val="both"/>
      </w:pPr>
      <w:r>
        <w:t>72.6.1.1. Литература как вид искусства и способ отображения прошлого, настоящего и будущего народа в художественных образах. Специфика изучения кабардино-черкесской литературы обучающимися как предмета, представляющего собой единство словесного искусства и основ науки (историко- и теоретико-литературные материалы).</w:t>
      </w:r>
    </w:p>
    <w:p w:rsidR="00C86223" w:rsidRDefault="00C86223">
      <w:pPr>
        <w:pStyle w:val="ConsPlusNormal"/>
        <w:spacing w:before="220"/>
        <w:ind w:firstLine="540"/>
        <w:jc w:val="both"/>
      </w:pPr>
      <w:r>
        <w:t xml:space="preserve">72.6.1.2. Влияние литературы на формирование в человеке нравственного и эстетического чувства. Добро и зло, справедливость и истина, красота и совесть, любовь и дружба, семья и ответственность, любовь к родному краю, свобода - наиболее используемые авторами человеческие ценности. Литература как один из источников обогащения речи обучающихся, </w:t>
      </w:r>
      <w:r>
        <w:lastRenderedPageBreak/>
        <w:t>формирования их речевой культуры.</w:t>
      </w:r>
    </w:p>
    <w:p w:rsidR="00C86223" w:rsidRDefault="00C86223">
      <w:pPr>
        <w:pStyle w:val="ConsPlusNormal"/>
        <w:spacing w:before="220"/>
        <w:ind w:firstLine="540"/>
        <w:jc w:val="both"/>
      </w:pPr>
      <w:r>
        <w:t>72.6.1.3. Литература и жизнь. Роль и значение кабардино-черкесской литературы в жизни людей. Литература как искусство слова. От фольклора к литературе. Определяющая роль народного словесного искусства в становлении письменной кабардино-черкесской литературы.</w:t>
      </w:r>
    </w:p>
    <w:p w:rsidR="00C86223" w:rsidRDefault="00C86223">
      <w:pPr>
        <w:pStyle w:val="ConsPlusNormal"/>
        <w:spacing w:before="220"/>
        <w:ind w:firstLine="540"/>
        <w:jc w:val="both"/>
      </w:pPr>
      <w:r>
        <w:t>72.6.2. Кабардино-черкесская литература в годы Великой Отечественной войны и в послевоенное время.</w:t>
      </w:r>
    </w:p>
    <w:p w:rsidR="00C86223" w:rsidRDefault="00C86223">
      <w:pPr>
        <w:pStyle w:val="ConsPlusNormal"/>
        <w:spacing w:before="220"/>
        <w:ind w:firstLine="540"/>
        <w:jc w:val="both"/>
      </w:pPr>
      <w:r>
        <w:t>72.6.2.1. Влияние Великой Отечественной войны на кабардино-черкесскую литературу. Основные темы и проблемы в произведениях. Развитие "оперативных" малых форм жанров литературы и публицистики. Истоки народного мужества, трагизм первого периода войны и пафос победы - основные проблемы, исследующиеся в произведениях А.Т. Шортанова (художественно-документальный очерк "Зауэшхуэр Кьэбэрдей-Балъкъэрым" ("О большой войне в Кабардино-Балкарии", 1943 г.), А. Кешокова (стихотворения "ЗэкъуэшитI" ("Два брата"), "Сэлэт шырыкъу" ("Солдатские сапоги").</w:t>
      </w:r>
    </w:p>
    <w:p w:rsidR="00C86223" w:rsidRDefault="00C86223">
      <w:pPr>
        <w:pStyle w:val="ConsPlusNormal"/>
        <w:spacing w:before="220"/>
        <w:ind w:firstLine="540"/>
        <w:jc w:val="both"/>
      </w:pPr>
      <w:r>
        <w:t>72.6.2.2. Тема победы и патриотизма в годы войны, в послевоенное десятилетие в произведениях кабардино-черкесской литературы. Тема возвращения к мирной жизни и восстановления разрушенного народного хозяйства в послевоенные годы в творчестве адыгских писателей.</w:t>
      </w:r>
    </w:p>
    <w:p w:rsidR="00C86223" w:rsidRDefault="00C86223">
      <w:pPr>
        <w:pStyle w:val="ConsPlusNormal"/>
        <w:spacing w:before="220"/>
        <w:ind w:firstLine="540"/>
        <w:jc w:val="both"/>
      </w:pPr>
      <w:r>
        <w:t>72.6.3. Кабардино-черкесская литература в 1950 - 1980 годы.</w:t>
      </w:r>
    </w:p>
    <w:p w:rsidR="00C86223" w:rsidRDefault="00C86223">
      <w:pPr>
        <w:pStyle w:val="ConsPlusNormal"/>
        <w:spacing w:before="220"/>
        <w:ind w:firstLine="540"/>
        <w:jc w:val="both"/>
      </w:pPr>
      <w:r>
        <w:t>72.6.3.1. Кабардино-черкесская поэзия в 1950 - 1980 годы. Культурно-исторические перемены в обществе (60-е годы), начиная со времени "первой оттепели" - новый этап кабардино-черкесской литературы. Усиление "социальнокритического направления" в осмыслении как прошлой, так и современной реальности. Переоценка концепции личности и новых форм художественно-эстетического отражения реальности.</w:t>
      </w:r>
    </w:p>
    <w:p w:rsidR="00C86223" w:rsidRDefault="00C86223">
      <w:pPr>
        <w:pStyle w:val="ConsPlusNormal"/>
        <w:spacing w:before="220"/>
        <w:ind w:firstLine="540"/>
        <w:jc w:val="both"/>
      </w:pPr>
      <w:r>
        <w:t>72.6.3.2. Кабардино-черкесская проза в 1950 - 1980 годы. Углубление проблемное, эволюции жанровых форм, фабулы, композиционного строя произведений, характера психологического анализа и других творческих приемов. Раскрепощение художественного сознания писателей, освобождение их от узких, регламентированных норм. Расширение тематического диапазона прозы и поэзии.</w:t>
      </w:r>
    </w:p>
    <w:p w:rsidR="00C86223" w:rsidRDefault="00C86223">
      <w:pPr>
        <w:pStyle w:val="ConsPlusNormal"/>
        <w:spacing w:before="220"/>
        <w:ind w:firstLine="540"/>
        <w:jc w:val="both"/>
      </w:pPr>
      <w:r>
        <w:t>72.6.3.3. Кабардино-черкесская драматургия в 1950 - 1980 годы. Условия формирования, основные этапы развития кабардино-черкесской драматургии.</w:t>
      </w:r>
    </w:p>
    <w:p w:rsidR="00C86223" w:rsidRDefault="00C86223">
      <w:pPr>
        <w:pStyle w:val="ConsPlusNormal"/>
        <w:spacing w:before="220"/>
        <w:ind w:firstLine="540"/>
        <w:jc w:val="both"/>
      </w:pPr>
      <w:r>
        <w:t>72.6.4. Кабардино-черкесская литература в 1980 - 1990 годы.</w:t>
      </w:r>
    </w:p>
    <w:p w:rsidR="00C86223" w:rsidRDefault="00C86223">
      <w:pPr>
        <w:pStyle w:val="ConsPlusNormal"/>
        <w:spacing w:before="220"/>
        <w:ind w:firstLine="540"/>
        <w:jc w:val="both"/>
      </w:pPr>
      <w:r>
        <w:t>Отражение истории народа в литературе. Правда жизни и уроки истории.</w:t>
      </w:r>
    </w:p>
    <w:p w:rsidR="00C86223" w:rsidRDefault="00C86223">
      <w:pPr>
        <w:pStyle w:val="ConsPlusNormal"/>
        <w:spacing w:before="220"/>
        <w:ind w:firstLine="540"/>
        <w:jc w:val="both"/>
      </w:pPr>
      <w:r>
        <w:t>72.6.4.1. Кешоков Алим Пшемахович.</w:t>
      </w:r>
    </w:p>
    <w:p w:rsidR="00C86223" w:rsidRDefault="00C86223">
      <w:pPr>
        <w:pStyle w:val="ConsPlusNormal"/>
        <w:spacing w:before="220"/>
        <w:ind w:firstLine="540"/>
        <w:jc w:val="both"/>
      </w:pPr>
      <w:r>
        <w:t>Жизненный и творческий путь поэта, прозаика А.П. Кешокова. Жанровые особенности произведений писателя. Основная проблематика и стиль произведений. Взаимосвязь творчества поэта и эпохи.</w:t>
      </w:r>
    </w:p>
    <w:p w:rsidR="00C86223" w:rsidRDefault="00C86223">
      <w:pPr>
        <w:pStyle w:val="ConsPlusNormal"/>
        <w:spacing w:before="220"/>
        <w:ind w:firstLine="540"/>
        <w:jc w:val="both"/>
      </w:pPr>
      <w:r>
        <w:t>Обзор стихотворений А.П. Кешокова. Своеобразие жанровой системы, мотивы и поэтика. Отражение исторического движения в лирике поэта, составляющем шесть десятилетий; одухотворение природных образов, а также склонность к интеллектуализации лирического сюжета.</w:t>
      </w:r>
    </w:p>
    <w:p w:rsidR="00C86223" w:rsidRDefault="00C86223">
      <w:pPr>
        <w:pStyle w:val="ConsPlusNormal"/>
        <w:spacing w:before="220"/>
        <w:ind w:firstLine="540"/>
        <w:jc w:val="both"/>
      </w:pPr>
      <w:r>
        <w:t xml:space="preserve">Гражданская лирика поэта. Противопоставление поэта толпе. Активная социальная позиция главного героя. Стихотворения "Насып" ("Счастье"), "СыкIуэнт нэхъ псыншIэу" ("Ускорив шаг"). Воспитание любови к родине, к традициям народа: стихотворения "Зеич лантIэ" ("Гибкая кизиловая </w:t>
      </w:r>
      <w:r>
        <w:lastRenderedPageBreak/>
        <w:t>ветка"), "Кхъужьей къудамэ" ("Грушевая ветка").</w:t>
      </w:r>
    </w:p>
    <w:p w:rsidR="00C86223" w:rsidRDefault="00C86223">
      <w:pPr>
        <w:pStyle w:val="ConsPlusNormal"/>
        <w:spacing w:before="220"/>
        <w:ind w:firstLine="540"/>
        <w:jc w:val="both"/>
      </w:pPr>
      <w:r>
        <w:t>Теория литературы: риторический вопрос, риторическое обращение.</w:t>
      </w:r>
    </w:p>
    <w:p w:rsidR="00C86223" w:rsidRDefault="00C86223">
      <w:pPr>
        <w:pStyle w:val="ConsPlusNormal"/>
        <w:spacing w:before="220"/>
        <w:ind w:firstLine="540"/>
        <w:jc w:val="both"/>
      </w:pPr>
      <w:r>
        <w:t>Обзор прозы А.П. Кешокова. Тема и идея романа "Лъапсэ" ("Корни"). Сосуществование в романе двух подходов к жизни, двух жизненных мироощущений. Изображение трагических событий Русско-Кавказской войны. Проблематика и характеры героев. Авторская позиция. Мастерство писателя в описании событий. Художественно-изобразительные средства в романе. Место фольклора в романе.</w:t>
      </w:r>
    </w:p>
    <w:p w:rsidR="00C86223" w:rsidRDefault="00C86223">
      <w:pPr>
        <w:pStyle w:val="ConsPlusNormal"/>
        <w:spacing w:before="220"/>
        <w:ind w:firstLine="540"/>
        <w:jc w:val="both"/>
      </w:pPr>
      <w:r>
        <w:t>Теория литературы: речь автора и персонажей.</w:t>
      </w:r>
    </w:p>
    <w:p w:rsidR="00C86223" w:rsidRDefault="00C86223">
      <w:pPr>
        <w:pStyle w:val="ConsPlusNormal"/>
        <w:spacing w:before="220"/>
        <w:ind w:firstLine="540"/>
        <w:jc w:val="both"/>
      </w:pPr>
      <w:r>
        <w:t>72.6.4.2. Шортанов Аскерби Тахирович.</w:t>
      </w:r>
    </w:p>
    <w:p w:rsidR="00C86223" w:rsidRDefault="00C86223">
      <w:pPr>
        <w:pStyle w:val="ConsPlusNormal"/>
        <w:spacing w:before="220"/>
        <w:ind w:firstLine="540"/>
        <w:jc w:val="both"/>
      </w:pPr>
      <w:r>
        <w:t>Жизненный и творческий путь очеркиста, новеллиста, фольклориста, драматурга, романиста, переводчика, критика и литературоведа А.Т. Шортанова.</w:t>
      </w:r>
    </w:p>
    <w:p w:rsidR="00C86223" w:rsidRDefault="00C86223">
      <w:pPr>
        <w:pStyle w:val="ConsPlusNormal"/>
        <w:spacing w:before="220"/>
        <w:ind w:firstLine="540"/>
        <w:jc w:val="both"/>
      </w:pPr>
      <w:r>
        <w:t>Обзор рассказов и очерков А.Т. Шортанова. Жанровые и стилистические особенности прозы А.Т. Шортанова. Художественное воплощение в прозе проблем своего времени.</w:t>
      </w:r>
    </w:p>
    <w:p w:rsidR="00C86223" w:rsidRDefault="00C86223">
      <w:pPr>
        <w:pStyle w:val="ConsPlusNormal"/>
        <w:spacing w:before="220"/>
        <w:ind w:firstLine="540"/>
        <w:jc w:val="both"/>
      </w:pPr>
      <w:r>
        <w:t>Обзор драматических произведений А.Т. Шортанова. Новое в осмыслении недавнего прошлого (минувшая война и ее отражение в судьбах людей) в произведениях писателя-драматурга.</w:t>
      </w:r>
    </w:p>
    <w:p w:rsidR="00C86223" w:rsidRDefault="00C86223">
      <w:pPr>
        <w:pStyle w:val="ConsPlusNormal"/>
        <w:spacing w:before="220"/>
        <w:ind w:firstLine="540"/>
        <w:jc w:val="both"/>
      </w:pPr>
      <w:r>
        <w:t>Роман-эпопея А.Т. Шортанова "Бгырысхэр" ("Горцы"). Воссоздание в историческом романе жизни и событий на Кавказе в первой половине XIX века, выражение автором своей собственной эстетической и гражданской позиции. Образ Шоры Ногмова - адыгского просветителя, объективно вписывающегося в канву времени и не выходящего за рамки исторического правдоподобия. Способы изображения героев в их эволюции, широта охвата действительности описываемого времени.</w:t>
      </w:r>
    </w:p>
    <w:p w:rsidR="00C86223" w:rsidRDefault="00C86223">
      <w:pPr>
        <w:pStyle w:val="ConsPlusNormal"/>
        <w:spacing w:before="220"/>
        <w:ind w:firstLine="540"/>
        <w:jc w:val="both"/>
      </w:pPr>
      <w:r>
        <w:t>Мастерство автора в воссоздании реальных событий, достоверно описывающих жизнь и борьбу народа против крепостного гнета и княжеского произвола, изображение дружбы между народами Кавказа и России.</w:t>
      </w:r>
    </w:p>
    <w:p w:rsidR="00C86223" w:rsidRDefault="00C86223">
      <w:pPr>
        <w:pStyle w:val="ConsPlusNormal"/>
        <w:spacing w:before="220"/>
        <w:ind w:firstLine="540"/>
        <w:jc w:val="both"/>
      </w:pPr>
      <w:r>
        <w:t>72.6.5. Народные ценности в кабардино-черкесской литературе советского и постсоветского периода.</w:t>
      </w:r>
    </w:p>
    <w:p w:rsidR="00C86223" w:rsidRDefault="00C86223">
      <w:pPr>
        <w:pStyle w:val="ConsPlusNormal"/>
        <w:spacing w:before="220"/>
        <w:ind w:firstLine="540"/>
        <w:jc w:val="both"/>
      </w:pPr>
      <w:r>
        <w:t>72.6.5.1. Шогенцуков Адам Огурлиевич.</w:t>
      </w:r>
    </w:p>
    <w:p w:rsidR="00C86223" w:rsidRDefault="00C86223">
      <w:pPr>
        <w:pStyle w:val="ConsPlusNormal"/>
        <w:spacing w:before="220"/>
        <w:ind w:firstLine="540"/>
        <w:jc w:val="both"/>
      </w:pPr>
      <w:r>
        <w:t>Жизненный и творческий путь народного кабардинского поэта и прозаика, драматурга и публициста А.О. Шогенцукова.</w:t>
      </w:r>
    </w:p>
    <w:p w:rsidR="00C86223" w:rsidRDefault="00C86223">
      <w:pPr>
        <w:pStyle w:val="ConsPlusNormal"/>
        <w:spacing w:before="220"/>
        <w:ind w:firstLine="540"/>
        <w:jc w:val="both"/>
      </w:pPr>
      <w:r>
        <w:t>Жанрово-тематическое многообразие лирики поэта: стихотворения "ГурыфIыгъуэ" ("Надежда"), "Iуащхьэмахуэ" ("Эльбрус"). Новаторство стиха.</w:t>
      </w:r>
    </w:p>
    <w:p w:rsidR="00C86223" w:rsidRDefault="00C86223">
      <w:pPr>
        <w:pStyle w:val="ConsPlusNormal"/>
        <w:spacing w:before="220"/>
        <w:ind w:firstLine="540"/>
        <w:jc w:val="both"/>
      </w:pPr>
      <w:r>
        <w:t>Обзор прозы А.О. Шогенцукова. Отличие прозы писателя самобытностью, певучим колоритным языком, лирико-романтическим характером повествования.</w:t>
      </w:r>
    </w:p>
    <w:p w:rsidR="00C86223" w:rsidRDefault="00C86223">
      <w:pPr>
        <w:pStyle w:val="ConsPlusNormal"/>
        <w:spacing w:before="220"/>
        <w:ind w:firstLine="540"/>
        <w:jc w:val="both"/>
      </w:pPr>
      <w:r>
        <w:t>Тема и идея повести А.О. Шогенцукова "Щхьэгъубжэ нэху" ("Свет в окне"). Нравственно-этические аспекты во взаимоотношениях героев. Проблема выбора: предательство или верность, трусость или стойкость. Стиль писателя. Совокупность основных идейно-художественных особенностей творчества писателя.</w:t>
      </w:r>
    </w:p>
    <w:p w:rsidR="00C86223" w:rsidRDefault="00C86223">
      <w:pPr>
        <w:pStyle w:val="ConsPlusNormal"/>
        <w:spacing w:before="220"/>
        <w:ind w:firstLine="540"/>
        <w:jc w:val="both"/>
      </w:pPr>
      <w:r>
        <w:t>Теория литературы: способы описания внешности персонажей, словесный портрет персонажей.</w:t>
      </w:r>
    </w:p>
    <w:p w:rsidR="00C86223" w:rsidRDefault="00C86223">
      <w:pPr>
        <w:pStyle w:val="ConsPlusNormal"/>
        <w:spacing w:before="220"/>
        <w:ind w:firstLine="540"/>
        <w:jc w:val="both"/>
      </w:pPr>
      <w:r>
        <w:lastRenderedPageBreak/>
        <w:t>72.6.5.2. Кагермазов Борис Гидович.</w:t>
      </w:r>
    </w:p>
    <w:p w:rsidR="00C86223" w:rsidRDefault="00C86223">
      <w:pPr>
        <w:pStyle w:val="ConsPlusNormal"/>
        <w:spacing w:before="220"/>
        <w:ind w:firstLine="540"/>
        <w:jc w:val="both"/>
      </w:pPr>
      <w:r>
        <w:t>Жизненный и творческий путь поэта, прозаика, переводчика, народного поэта Кабардино-Балкарской Республики Б.Г. Кагермазова.</w:t>
      </w:r>
    </w:p>
    <w:p w:rsidR="00C86223" w:rsidRDefault="00C86223">
      <w:pPr>
        <w:pStyle w:val="ConsPlusNormal"/>
        <w:spacing w:before="220"/>
        <w:ind w:firstLine="540"/>
        <w:jc w:val="both"/>
      </w:pPr>
      <w:r>
        <w:t>Жанровое многообразие творчества писателя. Поэмы Кагермазова как важная ступень эволюции жанра поэмы в кабардино-черкесской литературе XX века: глубина художественного осмысления исторического процесса, интерес к системе философских, духовно-нравственных, эстетических ценностей своего этноса. Поэмы "Мазэ фIыцIэ" ("Эхо войны"), "Гуауэмрэ губжьымрэ" ("Горе и гнев"), "Къуэмыхьэж нур" ("Неугосаемый свет"), "Пшынауэ" ("Гармонист").</w:t>
      </w:r>
    </w:p>
    <w:p w:rsidR="00C86223" w:rsidRDefault="00C86223">
      <w:pPr>
        <w:pStyle w:val="ConsPlusNormal"/>
        <w:spacing w:before="220"/>
        <w:ind w:firstLine="540"/>
        <w:jc w:val="both"/>
      </w:pPr>
      <w:r>
        <w:t>Любовь, дружба, величественная красота родного края, история и традиции своего народа, тема сохранения природы, человеческие взаимоотношения в любых своих проявлениях в стихотворениях: "ХьэщIэ" ("Гость"), "Жыг лъэдакъэ" ("Пень"), "Пхъэхуей" ("Береза"), "Псалъэм и чэзу" ("Когда придет черед словам"), "ГъащIэ" ("Жизнь").</w:t>
      </w:r>
    </w:p>
    <w:p w:rsidR="00C86223" w:rsidRDefault="00C86223">
      <w:pPr>
        <w:pStyle w:val="ConsPlusNormal"/>
        <w:spacing w:before="220"/>
        <w:ind w:firstLine="540"/>
        <w:jc w:val="both"/>
      </w:pPr>
      <w:r>
        <w:t>Авторская позиция. Мастерство писателя в создании образов.</w:t>
      </w:r>
    </w:p>
    <w:p w:rsidR="00C86223" w:rsidRDefault="00C86223">
      <w:pPr>
        <w:pStyle w:val="ConsPlusNormal"/>
        <w:spacing w:before="220"/>
        <w:ind w:firstLine="540"/>
        <w:jc w:val="both"/>
      </w:pPr>
      <w:r>
        <w:t>72.6.5.3. Кажаров Петр Хаибович.</w:t>
      </w:r>
    </w:p>
    <w:p w:rsidR="00C86223" w:rsidRDefault="00C86223">
      <w:pPr>
        <w:pStyle w:val="ConsPlusNormal"/>
        <w:spacing w:before="220"/>
        <w:ind w:firstLine="540"/>
        <w:jc w:val="both"/>
      </w:pPr>
      <w:r>
        <w:t>Жизненный и творческий путь П.Х. Кажарова.</w:t>
      </w:r>
    </w:p>
    <w:p w:rsidR="00C86223" w:rsidRDefault="00C86223">
      <w:pPr>
        <w:pStyle w:val="ConsPlusNormal"/>
        <w:spacing w:before="220"/>
        <w:ind w:firstLine="540"/>
        <w:jc w:val="both"/>
      </w:pPr>
      <w:r>
        <w:t>Жанрово-тематическое многообразие лирики поэта. Сборники стихотворений "Уэсэпс щыгъэ" ("Росинки-бусинки"), "Шыхулъагъуэ" ("Млечный путь"), "Удз щэхухэр" ("Тихие травы"), "Джулат и щыгум" ("Над Джулатом"), "ГумашIагъэ" ("Чуткость"), "Хьэзырхэр" ("Газыри"), "Псэуныгъэм и чэзу" ("Время жить").</w:t>
      </w:r>
    </w:p>
    <w:p w:rsidR="00C86223" w:rsidRDefault="00C86223">
      <w:pPr>
        <w:pStyle w:val="ConsPlusNormal"/>
        <w:spacing w:before="220"/>
        <w:ind w:firstLine="540"/>
        <w:jc w:val="both"/>
      </w:pPr>
      <w:r>
        <w:t>Призыв к бережному отношению к окружающему миру, заложенный в стихотворениях П.Х. Кажарова "Гугъэ" ("Мечта"), "Мы дунеишхуэм и дахагъым" ("Красота окружающего мира"). Гармония и красота мира в контексте национальной картины мира.</w:t>
      </w:r>
    </w:p>
    <w:p w:rsidR="00C86223" w:rsidRDefault="00C86223">
      <w:pPr>
        <w:pStyle w:val="ConsPlusNormal"/>
        <w:spacing w:before="220"/>
        <w:ind w:firstLine="540"/>
        <w:jc w:val="both"/>
      </w:pPr>
      <w:r>
        <w:t>72.6.6. Духовно-нравственные поиски современников в прозаических и лирических произведениях 1980 - 1990 годы.</w:t>
      </w:r>
    </w:p>
    <w:p w:rsidR="00C86223" w:rsidRDefault="00C86223">
      <w:pPr>
        <w:pStyle w:val="ConsPlusNormal"/>
        <w:spacing w:before="220"/>
        <w:ind w:firstLine="540"/>
        <w:jc w:val="both"/>
      </w:pPr>
      <w:r>
        <w:t>72.6.6.1. Керефов Мухамед Жанхотович. Жизненный и творческий путь кабардинского писателя М.Ж. Керефова.</w:t>
      </w:r>
    </w:p>
    <w:p w:rsidR="00C86223" w:rsidRDefault="00C86223">
      <w:pPr>
        <w:pStyle w:val="ConsPlusNormal"/>
        <w:spacing w:before="220"/>
        <w:ind w:firstLine="540"/>
        <w:jc w:val="both"/>
      </w:pPr>
      <w:r>
        <w:t>Обзор прозы М.Ж. Керефова. Идейно-тематическое своеобразие произведений.</w:t>
      </w:r>
    </w:p>
    <w:p w:rsidR="00C86223" w:rsidRDefault="00C86223">
      <w:pPr>
        <w:pStyle w:val="ConsPlusNormal"/>
        <w:spacing w:before="220"/>
        <w:ind w:firstLine="540"/>
        <w:jc w:val="both"/>
      </w:pPr>
      <w:r>
        <w:t>Тема и основная мысль повести М.Ж. Керефова "Адэ щIэин мылъку хъурэ?" ("Разбогатеешь на наследстве отца?"). Характеры, нравственные принципы героев. Художественное мастерство автора.</w:t>
      </w:r>
    </w:p>
    <w:p w:rsidR="00C86223" w:rsidRDefault="00C86223">
      <w:pPr>
        <w:pStyle w:val="ConsPlusNormal"/>
        <w:spacing w:before="220"/>
        <w:ind w:firstLine="540"/>
        <w:jc w:val="both"/>
      </w:pPr>
      <w:r>
        <w:t>72.6.6.2. Куашев Бетал Ибрагимович.</w:t>
      </w:r>
    </w:p>
    <w:p w:rsidR="00C86223" w:rsidRDefault="00C86223">
      <w:pPr>
        <w:pStyle w:val="ConsPlusNormal"/>
        <w:spacing w:before="220"/>
        <w:ind w:firstLine="540"/>
        <w:jc w:val="both"/>
      </w:pPr>
      <w:r>
        <w:t>Жизненный и творческий путь кабардинского писателя, поэта-новатора, переводчика Б.И. Куашева.</w:t>
      </w:r>
    </w:p>
    <w:p w:rsidR="00C86223" w:rsidRDefault="00C86223">
      <w:pPr>
        <w:pStyle w:val="ConsPlusNormal"/>
        <w:spacing w:before="220"/>
        <w:ind w:firstLine="540"/>
        <w:jc w:val="both"/>
      </w:pPr>
      <w:r>
        <w:t>Обзор поэтического творчества Б.И. Куашева. Новое в поэзии: инверсионный синтаксис, позволивший поэту провести реформу кабардинского стиха. Основные мотивы лирики и лиро-эпики Б.И. Куашева, виды рифм, использованные им в оригинальных сочетаниях.</w:t>
      </w:r>
    </w:p>
    <w:p w:rsidR="00C86223" w:rsidRDefault="00C86223">
      <w:pPr>
        <w:pStyle w:val="ConsPlusNormal"/>
        <w:spacing w:before="220"/>
        <w:ind w:firstLine="540"/>
        <w:jc w:val="both"/>
      </w:pPr>
      <w:r>
        <w:t>Единство патриотического и лирического в стихотворении "Си хэку" ("Моя родина").</w:t>
      </w:r>
    </w:p>
    <w:p w:rsidR="00C86223" w:rsidRDefault="00C86223">
      <w:pPr>
        <w:pStyle w:val="ConsPlusNormal"/>
        <w:spacing w:before="220"/>
        <w:ind w:firstLine="540"/>
        <w:jc w:val="both"/>
      </w:pPr>
      <w:r>
        <w:t>Теория литературы: пейзажная лирика, инверсия.</w:t>
      </w:r>
    </w:p>
    <w:p w:rsidR="00C86223" w:rsidRDefault="00C86223">
      <w:pPr>
        <w:pStyle w:val="ConsPlusNormal"/>
        <w:spacing w:before="220"/>
        <w:ind w:firstLine="540"/>
        <w:jc w:val="both"/>
      </w:pPr>
      <w:r>
        <w:t>72.6.6.3. Налоев Ахмедхан Хамурзович.</w:t>
      </w:r>
    </w:p>
    <w:p w:rsidR="00C86223" w:rsidRDefault="00C86223">
      <w:pPr>
        <w:pStyle w:val="ConsPlusNormal"/>
        <w:spacing w:before="220"/>
        <w:ind w:firstLine="540"/>
        <w:jc w:val="both"/>
      </w:pPr>
      <w:r>
        <w:lastRenderedPageBreak/>
        <w:t>Жизненный и творческий путь выдающегося ученого-лингвиста, педагога, одного из ярких представителей послевоенной кабардинской литературы А.Х. Налоева. Обзор рассказов А.Х. Налоева. Оживление жанра рассказа, оснащение его новыми изобразительно-выразительными средствами. Стремление автора осмыслить пройденное в художественных образах (рассказы "Плъырхэр щызэблахъум" ("Смена караула"), "МафIэбзийм и ныбжь" ("Тень пламени"), "Пщыхьэщхьэ уэрэд" ("Вечерняя песня").</w:t>
      </w:r>
    </w:p>
    <w:p w:rsidR="00C86223" w:rsidRDefault="00C86223">
      <w:pPr>
        <w:pStyle w:val="ConsPlusNormal"/>
        <w:spacing w:before="220"/>
        <w:ind w:firstLine="540"/>
        <w:jc w:val="both"/>
      </w:pPr>
      <w:r>
        <w:t>Тема и идея романа "Нэхущ шу" ("Всадники рассвета"). Драматические события периода русско-японской войны 1904 - 1905 годы, высокие нравственные качества, доброта, взаимопомощь и чуткость, самопожертвование ради дружбы, объединяющие бойцов кабардинской и чеченской сотен, участников империалистической войны. Художественное мастерство автора.</w:t>
      </w:r>
    </w:p>
    <w:p w:rsidR="00C86223" w:rsidRDefault="00C86223">
      <w:pPr>
        <w:pStyle w:val="ConsPlusNormal"/>
        <w:spacing w:before="220"/>
        <w:ind w:firstLine="540"/>
        <w:jc w:val="both"/>
      </w:pPr>
      <w:r>
        <w:t>72.6.6.4. Ханфенов Алим Мазанович.</w:t>
      </w:r>
    </w:p>
    <w:p w:rsidR="00C86223" w:rsidRDefault="00C86223">
      <w:pPr>
        <w:pStyle w:val="ConsPlusNormal"/>
        <w:spacing w:before="220"/>
        <w:ind w:firstLine="540"/>
        <w:jc w:val="both"/>
      </w:pPr>
      <w:r>
        <w:t>Жизненный и творческий путь черкесского поэта А.М. Ханфенова.</w:t>
      </w:r>
    </w:p>
    <w:p w:rsidR="00C86223" w:rsidRDefault="00C86223">
      <w:pPr>
        <w:pStyle w:val="ConsPlusNormal"/>
        <w:spacing w:before="220"/>
        <w:ind w:firstLine="540"/>
        <w:jc w:val="both"/>
      </w:pPr>
      <w:r>
        <w:t>Обзор поэзии А.М. Ханфенова. Основные темы и мотивы лирики поэта. Простота и доступность языка стихотворений поэта для восприятия, чувство юмора и непосредственность образов. Сборники стихотворений (обзор) "Си лъагъуныгъэ" ("Моя любовь"), "ГъашДэм и мэкъамэ" ("Мелодия жизни"), "МыIэрысей цIыкIу" ("Яблонька"), "ЦIыхугъэ" ("Человечность"), "ГурыщIэ нэхухэр" ("Светлые чувства"), "Гу пIейтейрилэ" ("Беспокойное сердце"), "Мывэ щхъуэкIэплъыкIэ" ("Пестрый камушек"), "Усэхэр" ("Стихи"), "ГущIэм щIэплъэ" ("Загляни в сердце") и другие.</w:t>
      </w:r>
    </w:p>
    <w:p w:rsidR="00C86223" w:rsidRDefault="00C86223">
      <w:pPr>
        <w:pStyle w:val="ConsPlusNormal"/>
        <w:spacing w:before="220"/>
        <w:ind w:firstLine="540"/>
        <w:jc w:val="both"/>
      </w:pPr>
      <w:r>
        <w:t>Патриотическая лирика. Любовь к родному краю, национальный характер и народные обычаи в стихотворениях "Насып Iуащхьэ" ("Гора счастья"), "Адыгэ нэмыс" ("Адыгский этикет"), "Гъатхэ уэшх" ("Весенний дождь").</w:t>
      </w:r>
    </w:p>
    <w:p w:rsidR="00C86223" w:rsidRDefault="00C86223">
      <w:pPr>
        <w:pStyle w:val="ConsPlusNormal"/>
        <w:spacing w:before="220"/>
        <w:ind w:firstLine="540"/>
        <w:jc w:val="both"/>
      </w:pPr>
      <w:r>
        <w:t>72.6.6.5. Хавпачев Хажбекир Хабалович.</w:t>
      </w:r>
    </w:p>
    <w:p w:rsidR="00C86223" w:rsidRDefault="00C86223">
      <w:pPr>
        <w:pStyle w:val="ConsPlusNormal"/>
        <w:spacing w:before="220"/>
        <w:ind w:firstLine="540"/>
        <w:jc w:val="both"/>
      </w:pPr>
      <w:r>
        <w:t>Жизненный и творческий путь кабардинского писателя и поэта, публициста, музыковеда Х.Х. Хавпачева. Обзор прозы Х.Х. Хавпачева. Доброта, дарующая надежду, спасающая от скепсиса в очерках, рассказах и повестях писателя: "Уи пщэдджыжь фIыуэ" ("С добрым утром"), "Гум ифIэфIыр" ("Что нравится сердцу"), "Гъуэгуанэ" ("Дорога"), "АнитIым я къуэ" ("Сын двух матерей"), "Лъэбакъуэ насыпыфIэ" ("Счастливый шаг"), "Хъарбыз хъугъуэм" ("В пору созревания арбузов"). Конфликт добра и зла, жестокости и доброты в романах "Гъуэгущхьиблыр щызэхэкIым" ("На перекрестке семи дорог"), "ГущIэгъуншагъэ" ("Жестокость"),</w:t>
      </w:r>
    </w:p>
    <w:p w:rsidR="00C86223" w:rsidRDefault="00C86223">
      <w:pPr>
        <w:pStyle w:val="ConsPlusNormal"/>
        <w:spacing w:before="220"/>
        <w:ind w:firstLine="540"/>
        <w:jc w:val="both"/>
      </w:pPr>
      <w:r>
        <w:t>Тема и идея рассказа "Иужьрей удж" ("Последний танец"). Мастерство автора в изображении художественных образов.</w:t>
      </w:r>
    </w:p>
    <w:p w:rsidR="00C86223" w:rsidRDefault="00C86223">
      <w:pPr>
        <w:pStyle w:val="ConsPlusNormal"/>
        <w:spacing w:before="220"/>
        <w:ind w:firstLine="540"/>
        <w:jc w:val="both"/>
      </w:pPr>
      <w:r>
        <w:t>72.6.6.6. Балкарова Фоусат Гузеровна.</w:t>
      </w:r>
    </w:p>
    <w:p w:rsidR="00C86223" w:rsidRDefault="00C86223">
      <w:pPr>
        <w:pStyle w:val="ConsPlusNormal"/>
        <w:spacing w:before="220"/>
        <w:ind w:firstLine="540"/>
        <w:jc w:val="both"/>
      </w:pPr>
      <w:r>
        <w:t>Жизненный и творческий путь первой адыгской поэтессы Ф.Г. Балкаровой. Обзор стихотворений и поэм Ф.Г. Балкаровой. Тема Родины, доминирующая на всех этапах творчества поэтессы. Образы матери военных лет и погибшего на войне отца, тема "вечного возвращения к прошлому". Стихотворения "Анэхэм я нэпе" ("Слезы матерей"), "Уэ гъащIэр фIыуэ плъагъурт" ("Ты жизнь любила"), "Си адэ, сыплъохъуэ" ("Ищу тебя, отец"). Радость бытия, глубокая преданность национальным традициям, своей земле и народу, любовь и сочувствие людям мира, полнота женской любви, страстное материнское чувство и ответственность за все на свете - основные аспекты многоликого поэтического мира поэтессы.</w:t>
      </w:r>
    </w:p>
    <w:p w:rsidR="00C86223" w:rsidRDefault="00C86223">
      <w:pPr>
        <w:pStyle w:val="ConsPlusNormal"/>
        <w:spacing w:before="220"/>
        <w:ind w:firstLine="540"/>
        <w:jc w:val="both"/>
      </w:pPr>
      <w:r>
        <w:t>Яркость чувств, гармоническое слияние человека и природы в стихотворениях Ф.Г. Балкаровой "Гъатхэ жэщхэм умыжей" ("Не спи весенними ночами"), "Кхъужьейхэр" ("Грушёвые деревья"), "Мы жэщ кIыхьым зы гупсысэ" ("Одна мысль в эту длинную ночь").</w:t>
      </w:r>
    </w:p>
    <w:p w:rsidR="00C86223" w:rsidRDefault="00C86223">
      <w:pPr>
        <w:pStyle w:val="ConsPlusNormal"/>
        <w:spacing w:before="220"/>
        <w:ind w:firstLine="540"/>
        <w:jc w:val="both"/>
      </w:pPr>
      <w:r>
        <w:t>Теория литературы: антитеза, эпиграф.</w:t>
      </w:r>
    </w:p>
    <w:p w:rsidR="00C86223" w:rsidRDefault="00C86223">
      <w:pPr>
        <w:pStyle w:val="ConsPlusNormal"/>
        <w:spacing w:before="220"/>
        <w:ind w:firstLine="540"/>
        <w:jc w:val="both"/>
      </w:pPr>
      <w:r>
        <w:lastRenderedPageBreak/>
        <w:t>72.6.6.7. Туаршев Аслан Умарович.</w:t>
      </w:r>
    </w:p>
    <w:p w:rsidR="00C86223" w:rsidRDefault="00C86223">
      <w:pPr>
        <w:pStyle w:val="ConsPlusNormal"/>
        <w:spacing w:before="220"/>
        <w:ind w:firstLine="540"/>
        <w:jc w:val="both"/>
      </w:pPr>
      <w:r>
        <w:t>Жизненный и творческий путь черкесского писателя А.У. Туаршева.</w:t>
      </w:r>
    </w:p>
    <w:p w:rsidR="00C86223" w:rsidRDefault="00C86223">
      <w:pPr>
        <w:pStyle w:val="ConsPlusNormal"/>
        <w:spacing w:before="220"/>
        <w:ind w:firstLine="540"/>
        <w:jc w:val="both"/>
      </w:pPr>
      <w:r>
        <w:t>Обзор прозы А.У. Туаршева. Тема и идея романа "Нобэ е зэи" ("Сегодня или никогда"). Сюжетная основа, проблематика и характеры героев. Авторская позиция. Мастерство писателя в описании событий.</w:t>
      </w:r>
    </w:p>
    <w:p w:rsidR="00C86223" w:rsidRDefault="00C86223">
      <w:pPr>
        <w:pStyle w:val="ConsPlusNormal"/>
        <w:ind w:firstLine="540"/>
        <w:jc w:val="both"/>
      </w:pPr>
    </w:p>
    <w:p w:rsidR="00C86223" w:rsidRDefault="00C86223">
      <w:pPr>
        <w:pStyle w:val="ConsPlusTitle"/>
        <w:ind w:firstLine="540"/>
        <w:jc w:val="both"/>
        <w:outlineLvl w:val="3"/>
      </w:pPr>
      <w:r>
        <w:t>72.7. Содержание обучения в 11 классе.</w:t>
      </w:r>
    </w:p>
    <w:p w:rsidR="00C86223" w:rsidRDefault="00C86223">
      <w:pPr>
        <w:pStyle w:val="ConsPlusNormal"/>
        <w:spacing w:before="220"/>
        <w:ind w:firstLine="540"/>
        <w:jc w:val="both"/>
      </w:pPr>
      <w:r>
        <w:t>72.7.1. Литература как искусство слова. От фольклора к литературе. Определяющая роль народного словесного искусства в становлении письменной кабардино-черкесской литературы.</w:t>
      </w:r>
    </w:p>
    <w:p w:rsidR="00C86223" w:rsidRDefault="00C86223">
      <w:pPr>
        <w:pStyle w:val="ConsPlusNormal"/>
        <w:spacing w:before="220"/>
        <w:ind w:firstLine="540"/>
        <w:jc w:val="both"/>
      </w:pPr>
      <w:r>
        <w:t>72.7.1.1. Достижения кабардино-черкесской литературы последних десятилетий. Дальнейшее развитие жанров прозы, поэзии, драматургии. Художественно-стилевое и тематическое многообразие произведений писателей и поэтов (З.М. Налоев, З.М. Тхагазитов, М.М. Кармоков, С.Х. Мафедзев, К.М. Эльгаров, Б.К. Кагермазов, С.Г. Хахов, Б.К. Утижев, Х.К. Бештоков, А.М. Бицуев, Р.Х. Ацканов, А.Х. Мукожев, Надия Хост, Самий Отар, З.С. Канукова, Л.Х. Пшуков, Б.М. Аброкова, З.М. Бемурзов, А.А. Канукова, З.Х. Шомахова, Н.Ш. Махотлов).</w:t>
      </w:r>
    </w:p>
    <w:p w:rsidR="00C86223" w:rsidRDefault="00C86223">
      <w:pPr>
        <w:pStyle w:val="ConsPlusNormal"/>
        <w:spacing w:before="220"/>
        <w:ind w:firstLine="540"/>
        <w:jc w:val="both"/>
      </w:pPr>
      <w:r>
        <w:t>72.7.2. Кабардино-черкесская литература советского и постсоветского периода.</w:t>
      </w:r>
    </w:p>
    <w:p w:rsidR="00C86223" w:rsidRDefault="00C86223">
      <w:pPr>
        <w:pStyle w:val="ConsPlusNormal"/>
        <w:spacing w:before="220"/>
        <w:ind w:firstLine="540"/>
        <w:jc w:val="both"/>
      </w:pPr>
      <w:r>
        <w:t>72.7.2.1. Налоев Заурбий Магометович.</w:t>
      </w:r>
    </w:p>
    <w:p w:rsidR="00C86223" w:rsidRDefault="00C86223">
      <w:pPr>
        <w:pStyle w:val="ConsPlusNormal"/>
        <w:spacing w:before="220"/>
        <w:ind w:firstLine="540"/>
        <w:jc w:val="both"/>
      </w:pPr>
      <w:r>
        <w:t>Жизненный и творческий путь прозаика, народного писателя Кабардино-Балкарской Республики, общественного деятеля, ученого, фольклориста и писателя З.М. Налоева.</w:t>
      </w:r>
    </w:p>
    <w:p w:rsidR="00C86223" w:rsidRDefault="00C86223">
      <w:pPr>
        <w:pStyle w:val="ConsPlusNormal"/>
        <w:spacing w:before="220"/>
        <w:ind w:firstLine="540"/>
        <w:jc w:val="both"/>
      </w:pPr>
      <w:r>
        <w:t>Обзор прозы З.М. Налоева - одного из основоположников жанра новеллы в родной (кабардино-черкесской) литературе. Эстетические образы этноса, драматические этюды, наполненные взаимоотношениями людей, их чувствами и взглядами на мир в новеллах писателя. Синтез материального и духовного начала для создания образа "прекрасного".</w:t>
      </w:r>
    </w:p>
    <w:p w:rsidR="00C86223" w:rsidRDefault="00C86223">
      <w:pPr>
        <w:pStyle w:val="ConsPlusNormal"/>
        <w:spacing w:before="220"/>
        <w:ind w:firstLine="540"/>
        <w:jc w:val="both"/>
      </w:pPr>
      <w:r>
        <w:t>Новеллы "Къру закьуэ" ("Одинокий журавль"), "Хьэбалэ и пхъэ гуащэр" ("Деревянная кукла Хабалы"). Тема сохранения духовных ценностей, социальная направленность, лирическая тональность и психологическая глубина в новеллах.</w:t>
      </w:r>
    </w:p>
    <w:p w:rsidR="00C86223" w:rsidRDefault="00C86223">
      <w:pPr>
        <w:pStyle w:val="ConsPlusNormal"/>
        <w:spacing w:before="220"/>
        <w:ind w:firstLine="540"/>
        <w:jc w:val="both"/>
      </w:pPr>
      <w:r>
        <w:t>72.7.2.2. Тхагазитов Зубер Мухамедович.</w:t>
      </w:r>
    </w:p>
    <w:p w:rsidR="00C86223" w:rsidRDefault="00C86223">
      <w:pPr>
        <w:pStyle w:val="ConsPlusNormal"/>
        <w:spacing w:before="220"/>
        <w:ind w:firstLine="540"/>
        <w:jc w:val="both"/>
      </w:pPr>
      <w:r>
        <w:t>Жизненный и творческий путь народного поэта Кабардино-Балкарской Республики З.М. Тхагазитова. Развитие творчества поэта в рамках художественноэстетических традиций родного фольклора, русской литературы и постижения реалистического опыта писателей старшего поколения. Художественно-эстетическое содержание, глубина и выразительность поэтических средств творчества З.М. Тхагазитова, новизна взглядов на концепцию мира и человека.</w:t>
      </w:r>
    </w:p>
    <w:p w:rsidR="00C86223" w:rsidRDefault="00C86223">
      <w:pPr>
        <w:pStyle w:val="ConsPlusNormal"/>
        <w:spacing w:before="220"/>
        <w:ind w:firstLine="540"/>
        <w:jc w:val="both"/>
      </w:pPr>
      <w:r>
        <w:t>Особенности индивидуального своеобразия художественных воззрений З.М. Тхагазитова на роль и назначение человека в жизни и в истории в стихотворениях "Си адэм и фэеплъу" ("В память об отце"), "Щхьэусыгъуэншэ гуфIэгъуэ" ("Радость без повода"), "Гъатхэмрэ хъыджэбзымрэ" ("Весна и девушка"), "КъызжаIэр хъуркъым сэ си фIэщ" ("Не верю в то, что говорят мне"). Тема торжества человеческих ценностей. Богатство языка автора стихотворений.</w:t>
      </w:r>
    </w:p>
    <w:p w:rsidR="00C86223" w:rsidRDefault="00C86223">
      <w:pPr>
        <w:pStyle w:val="ConsPlusNormal"/>
        <w:spacing w:before="220"/>
        <w:ind w:firstLine="540"/>
        <w:jc w:val="both"/>
      </w:pPr>
      <w:r>
        <w:t>72.7.2.3. Кармоков Мухамед Мухажирович.</w:t>
      </w:r>
    </w:p>
    <w:p w:rsidR="00C86223" w:rsidRDefault="00C86223">
      <w:pPr>
        <w:pStyle w:val="ConsPlusNormal"/>
        <w:spacing w:before="220"/>
        <w:ind w:firstLine="540"/>
        <w:jc w:val="both"/>
      </w:pPr>
      <w:r>
        <w:t>Жизненный и творческий путь народного писателя Кабардино-Балкарской Республики М.М. Кармокова.</w:t>
      </w:r>
    </w:p>
    <w:p w:rsidR="00C86223" w:rsidRDefault="00C86223">
      <w:pPr>
        <w:pStyle w:val="ConsPlusNormal"/>
        <w:spacing w:before="220"/>
        <w:ind w:firstLine="540"/>
        <w:jc w:val="both"/>
      </w:pPr>
      <w:r>
        <w:t xml:space="preserve">Жанрово-тематическое многообразие творчества писателя. Гибкое переплетение сюжетных </w:t>
      </w:r>
      <w:r>
        <w:lastRenderedPageBreak/>
        <w:t>линий, глубина конфликта, нравственное развитие личности, богатство и чистота языка, смелость и проницательность мысли, стройность композиции в романах писателя "Азамат", "Къоджэм уигъэжейркъым" ("Зов"), "Щихухэр иджыри мэкI" ("А тополя все растут").</w:t>
      </w:r>
    </w:p>
    <w:p w:rsidR="00C86223" w:rsidRDefault="00C86223">
      <w:pPr>
        <w:pStyle w:val="ConsPlusNormal"/>
        <w:spacing w:before="220"/>
        <w:ind w:firstLine="540"/>
        <w:jc w:val="both"/>
      </w:pPr>
      <w:r>
        <w:t>Повесть М.М. Кармокова "Гугъэ" ("Надежда"). Морально-этические проблемы, система образов. Язык и художественные особенности повести.</w:t>
      </w:r>
    </w:p>
    <w:p w:rsidR="00C86223" w:rsidRDefault="00C86223">
      <w:pPr>
        <w:pStyle w:val="ConsPlusNormal"/>
        <w:spacing w:before="220"/>
        <w:ind w:firstLine="540"/>
        <w:jc w:val="both"/>
      </w:pPr>
      <w:r>
        <w:t>72.7.2.4. Мафедзев Сараби Хажмастафович.</w:t>
      </w:r>
    </w:p>
    <w:p w:rsidR="00C86223" w:rsidRDefault="00C86223">
      <w:pPr>
        <w:pStyle w:val="ConsPlusNormal"/>
        <w:spacing w:before="220"/>
        <w:ind w:firstLine="540"/>
        <w:jc w:val="both"/>
      </w:pPr>
      <w:r>
        <w:t>Жизненный и творческий путь этнографа, историка, члена Союза писателей СССР, заслуженного деятеля науки Кабардино-Балкарской Республики С.Х. Мафедзева.</w:t>
      </w:r>
    </w:p>
    <w:p w:rsidR="00C86223" w:rsidRDefault="00C86223">
      <w:pPr>
        <w:pStyle w:val="ConsPlusNormal"/>
        <w:spacing w:before="220"/>
        <w:ind w:firstLine="540"/>
        <w:jc w:val="both"/>
      </w:pPr>
      <w:r>
        <w:t>Вклад С.Х. Мафедзева в этнографическое изучение традиционной культуры адыгов.</w:t>
      </w:r>
    </w:p>
    <w:p w:rsidR="00C86223" w:rsidRDefault="00C86223">
      <w:pPr>
        <w:pStyle w:val="ConsPlusNormal"/>
        <w:spacing w:before="220"/>
        <w:ind w:firstLine="540"/>
        <w:jc w:val="both"/>
      </w:pPr>
      <w:r>
        <w:t>Роман "Мыщэ лъэбжьанэ" ("Медвежьи когти"). Историческая основа романа. Связь романа с историей адыгского народа. Необузданное стремление к свободе, за которую черкесы готовы умереть, и которая затрудняет политическую необходимость объединиться для борьбы с противником в романе С.Х. Мафедзева. Образы героев. Язык и художественные особенности романа.</w:t>
      </w:r>
    </w:p>
    <w:p w:rsidR="00C86223" w:rsidRDefault="00C86223">
      <w:pPr>
        <w:pStyle w:val="ConsPlusNormal"/>
        <w:spacing w:before="220"/>
        <w:ind w:firstLine="540"/>
        <w:jc w:val="both"/>
      </w:pPr>
      <w:r>
        <w:t>72.7.2.5. Эльгаров Кашиф Мисостович.</w:t>
      </w:r>
    </w:p>
    <w:p w:rsidR="00C86223" w:rsidRDefault="00C86223">
      <w:pPr>
        <w:pStyle w:val="ConsPlusNormal"/>
        <w:spacing w:before="220"/>
        <w:ind w:firstLine="540"/>
        <w:jc w:val="both"/>
      </w:pPr>
      <w:r>
        <w:t>Жизненный и творческий путь поэта, прозаика, журналиста, заслуженного работника культуры Кабардино-Балкарской Республики К.М. Эльгарова. Жанровое многообразие творчества.</w:t>
      </w:r>
    </w:p>
    <w:p w:rsidR="00C86223" w:rsidRDefault="00C86223">
      <w:pPr>
        <w:pStyle w:val="ConsPlusNormal"/>
        <w:spacing w:before="220"/>
        <w:ind w:firstLine="540"/>
        <w:jc w:val="both"/>
      </w:pPr>
      <w:r>
        <w:t>Многообразный, многоплановый творческий поиск, в основе которого нравственная проблематика: размышления о смысле жизни, предназначении человека. Желание отразить непростое время, изменения, происходящие в обществе и человеческой душе в рассказах К.М. Эльгарова "ЩIэдзапIэ" ("Начало") (1964), "Сабиигъуэм и дыгъэ" ("Солнце детства") (1966), "Пщэдцжыжь хьэщIэ" ("Утренняя гостья") (1973).</w:t>
      </w:r>
    </w:p>
    <w:p w:rsidR="00C86223" w:rsidRDefault="00C86223">
      <w:pPr>
        <w:pStyle w:val="ConsPlusNormal"/>
        <w:spacing w:before="220"/>
        <w:ind w:firstLine="540"/>
        <w:jc w:val="both"/>
      </w:pPr>
      <w:r>
        <w:t>Роман "Щыуагъэ" ("Ошибка"), Художественное своеобразие романа. Правдивое и яркое изображение военной и послевоенной жизни. Значение изображаемой ситуации для раскрытия характера персонажей и их взаимоотношений. Соотношение факта и вымысла.</w:t>
      </w:r>
    </w:p>
    <w:p w:rsidR="00C86223" w:rsidRDefault="00C86223">
      <w:pPr>
        <w:pStyle w:val="ConsPlusNormal"/>
        <w:spacing w:before="220"/>
        <w:ind w:firstLine="540"/>
        <w:jc w:val="both"/>
      </w:pPr>
      <w:r>
        <w:t>72.7.2.6. Журтов Биберд Кумыкович.</w:t>
      </w:r>
    </w:p>
    <w:p w:rsidR="00C86223" w:rsidRDefault="00C86223">
      <w:pPr>
        <w:pStyle w:val="ConsPlusNormal"/>
        <w:spacing w:before="220"/>
        <w:ind w:firstLine="540"/>
        <w:jc w:val="both"/>
      </w:pPr>
      <w:r>
        <w:t>Жизненный и творческий путь адыгского прозаика, драматурга Б.К. Журтова.</w:t>
      </w:r>
    </w:p>
    <w:p w:rsidR="00C86223" w:rsidRDefault="00C86223">
      <w:pPr>
        <w:pStyle w:val="ConsPlusNormal"/>
        <w:spacing w:before="220"/>
        <w:ind w:firstLine="540"/>
        <w:jc w:val="both"/>
      </w:pPr>
      <w:r>
        <w:t>Многожанровость творчества писателя. Разнообразный круг высмеиваемых автором человеческих пороков и жизненных явлений в сатирико-юмористической прозе. Рассказы "Ещхьыжкъым" ("Больше не похож"), "ЗыкъиIэтыжафакъым" ("Не смог заново подняться"), "Ари езы Жансурэтт" ("Это и есть сама Жансурат"). Связь драматургии и театра. Жанрово-стилевые особенности пьес Б.К. Журтова для постановок. Высмеивание человеческих пороков.</w:t>
      </w:r>
    </w:p>
    <w:p w:rsidR="00C86223" w:rsidRDefault="00C86223">
      <w:pPr>
        <w:pStyle w:val="ConsPlusNormal"/>
        <w:spacing w:before="220"/>
        <w:ind w:firstLine="540"/>
        <w:jc w:val="both"/>
      </w:pPr>
      <w:r>
        <w:t>Роман Б.К. Журтова "Унагъуэ" ("Семья"). Мастерство автора в рельефной детализации изображаемого.</w:t>
      </w:r>
    </w:p>
    <w:p w:rsidR="00C86223" w:rsidRDefault="00C86223">
      <w:pPr>
        <w:pStyle w:val="ConsPlusNormal"/>
        <w:spacing w:before="220"/>
        <w:ind w:firstLine="540"/>
        <w:jc w:val="both"/>
      </w:pPr>
      <w:r>
        <w:t>72.7.2.7. Хахов Сафарби Гидович.</w:t>
      </w:r>
    </w:p>
    <w:p w:rsidR="00C86223" w:rsidRDefault="00C86223">
      <w:pPr>
        <w:pStyle w:val="ConsPlusNormal"/>
        <w:spacing w:before="220"/>
        <w:ind w:firstLine="540"/>
        <w:jc w:val="both"/>
      </w:pPr>
      <w:r>
        <w:t>Жизненный и творческий путь поэта, прозаика, переводчика, публициста, журналиста С.Г. Хахова.</w:t>
      </w:r>
    </w:p>
    <w:p w:rsidR="00C86223" w:rsidRDefault="00C86223">
      <w:pPr>
        <w:pStyle w:val="ConsPlusNormal"/>
        <w:spacing w:before="220"/>
        <w:ind w:firstLine="540"/>
        <w:jc w:val="both"/>
      </w:pPr>
      <w:r>
        <w:t>Социальные, нравственные, философские проблемы бытия и человека в повестях С.Г. Хахова "Сигу, тепыIэ" ("Остановись, сердце мое!"), "Велга".</w:t>
      </w:r>
    </w:p>
    <w:p w:rsidR="00C86223" w:rsidRDefault="00C86223">
      <w:pPr>
        <w:pStyle w:val="ConsPlusNormal"/>
        <w:spacing w:before="220"/>
        <w:ind w:firstLine="540"/>
        <w:jc w:val="both"/>
      </w:pPr>
      <w:r>
        <w:t xml:space="preserve">Нравственные, философские проблемы в рассказах-миниатюрах писателя. Сборник рассказов </w:t>
      </w:r>
      <w:r>
        <w:lastRenderedPageBreak/>
        <w:t>"Си хъуреягъкIэ" ("Вокруг меня").</w:t>
      </w:r>
    </w:p>
    <w:p w:rsidR="00C86223" w:rsidRDefault="00C86223">
      <w:pPr>
        <w:pStyle w:val="ConsPlusNormal"/>
        <w:spacing w:before="220"/>
        <w:ind w:firstLine="540"/>
        <w:jc w:val="both"/>
      </w:pPr>
      <w:r>
        <w:t>72.7.2.8. Дугужев Курман Бахситович.</w:t>
      </w:r>
    </w:p>
    <w:p w:rsidR="00C86223" w:rsidRDefault="00C86223">
      <w:pPr>
        <w:pStyle w:val="ConsPlusNormal"/>
        <w:spacing w:before="220"/>
        <w:ind w:firstLine="540"/>
        <w:jc w:val="both"/>
      </w:pPr>
      <w:r>
        <w:t>Жизненный и творческий путь К.Б. Дугужева.</w:t>
      </w:r>
    </w:p>
    <w:p w:rsidR="00C86223" w:rsidRDefault="00C86223">
      <w:pPr>
        <w:pStyle w:val="ConsPlusNormal"/>
        <w:spacing w:before="220"/>
        <w:ind w:firstLine="540"/>
        <w:jc w:val="both"/>
      </w:pPr>
      <w:r>
        <w:t>Разнообразие движений души, мира чувств и переживаний человека в поэзии автора (сборник "Кърухэр" ("Журавли"), Философские размышления, мысли о верной дружбе, чистой бескорыстной любви, о подлинном человеке и человечности в прозе Дугужева (повесть "Тыгъэ" ("Подарок"),</w:t>
      </w:r>
    </w:p>
    <w:p w:rsidR="00C86223" w:rsidRDefault="00C86223">
      <w:pPr>
        <w:pStyle w:val="ConsPlusNormal"/>
        <w:spacing w:before="220"/>
        <w:ind w:firstLine="540"/>
        <w:jc w:val="both"/>
      </w:pPr>
      <w:r>
        <w:t>Тема родины, исторических корней, исторического прошлого в стихотворениях К.Б. Дугужева "ЛъэIу" ("Просьба"), "КIэлъеIэу тхыдэм" ("Вслед за историей").</w:t>
      </w:r>
    </w:p>
    <w:p w:rsidR="00C86223" w:rsidRDefault="00C86223">
      <w:pPr>
        <w:pStyle w:val="ConsPlusNormal"/>
        <w:spacing w:before="220"/>
        <w:ind w:firstLine="540"/>
        <w:jc w:val="both"/>
      </w:pPr>
      <w:r>
        <w:t>72.7.2.9. Бештоков Хабас Карнеевич.</w:t>
      </w:r>
    </w:p>
    <w:p w:rsidR="00C86223" w:rsidRDefault="00C86223">
      <w:pPr>
        <w:pStyle w:val="ConsPlusNormal"/>
        <w:spacing w:before="220"/>
        <w:ind w:firstLine="540"/>
        <w:jc w:val="both"/>
      </w:pPr>
      <w:r>
        <w:t>Жизненный и творческий путь поэта, драматурга, публициста, переводчика Х.К. Бештокова.</w:t>
      </w:r>
    </w:p>
    <w:p w:rsidR="00C86223" w:rsidRDefault="00C86223">
      <w:pPr>
        <w:pStyle w:val="ConsPlusNormal"/>
        <w:spacing w:before="220"/>
        <w:ind w:firstLine="540"/>
        <w:jc w:val="both"/>
      </w:pPr>
      <w:r>
        <w:t>Жанрово-стилевая палитра поэзии Х.К. Бештокова. Основные мотивы лирики поэта. Философская, медитативная, пейзажная, любовная лирика, обращенная к животрепещущим и самым актуальным вопросам общества и времени. Внутренний протест против празднословия, против "игры в поэзию", искажения языка.</w:t>
      </w:r>
    </w:p>
    <w:p w:rsidR="00C86223" w:rsidRDefault="00C86223">
      <w:pPr>
        <w:pStyle w:val="ConsPlusNormal"/>
        <w:spacing w:before="220"/>
        <w:ind w:firstLine="540"/>
        <w:jc w:val="both"/>
      </w:pPr>
      <w:r>
        <w:t>Художественная особенность, богатство изобразительно-выразительных средств и технических приемов, широта и многоцветие поэтической лексики в стихотворении Хабаса Бештокова "Си лъахэм" ("Моей отчизне").</w:t>
      </w:r>
    </w:p>
    <w:p w:rsidR="00C86223" w:rsidRDefault="00C86223">
      <w:pPr>
        <w:pStyle w:val="ConsPlusNormal"/>
        <w:spacing w:before="220"/>
        <w:ind w:firstLine="540"/>
        <w:jc w:val="both"/>
      </w:pPr>
      <w:r>
        <w:t>72.7.2.10. Бицуев Анатолий Муратович.</w:t>
      </w:r>
    </w:p>
    <w:p w:rsidR="00C86223" w:rsidRDefault="00C86223">
      <w:pPr>
        <w:pStyle w:val="ConsPlusNormal"/>
        <w:spacing w:before="220"/>
        <w:ind w:firstLine="540"/>
        <w:jc w:val="both"/>
      </w:pPr>
      <w:r>
        <w:t>Жизненный и творческий путь А.М. Бицуева. Основные мотивы и жанры поэтического творчества А.М. Бицуева. Гражданская, пейзажная, любовная и философская лирика А.М. Бицуева в разные периоды его творчества. Стихотворения "ИЦылъэм къытенащ иджыри Iугъуэ фIыцIэ" ("На земле еще остался черный дым"), "Анэгу" ("Сердце матери"), "Гамлет мэгупсысэ" ("Гамлет рассуждает"), "Жэщ хьэлъэ" ("Тяжелая ночь"), "Нэпсхэр" ("Слезы"), "Япэ лъагъуныгъэ" ("Первая любовь"), "Мазэгъуэ жэщ" ("Лунная ночь"), "Хэт ухуэзгъэдэну" ("С кем тебя сравнить"), "Сыт щхьэкIэ?" ("Зачем?"). Цельная художественная концепция о женской любви, дарящей вдохновенный порыв и счастье мужчине, а порой приносящей страдание и боль в любовной лирике поэта. Фольклорные мотивы кабардинского эпоса в балладах А.М. Бицуева.</w:t>
      </w:r>
    </w:p>
    <w:p w:rsidR="00C86223" w:rsidRDefault="00C86223">
      <w:pPr>
        <w:pStyle w:val="ConsPlusNormal"/>
        <w:spacing w:before="220"/>
        <w:ind w:firstLine="540"/>
        <w:jc w:val="both"/>
      </w:pPr>
      <w:r>
        <w:t>Особенности художественного мировосприятия, главный мотив стихотворений "КIуэцIрыкIыбжэ" ("Открытый двор"), "Сурэт" ("Портрет"), "Уэсыр къос" ("Снег идет").</w:t>
      </w:r>
    </w:p>
    <w:p w:rsidR="00C86223" w:rsidRDefault="00C86223">
      <w:pPr>
        <w:pStyle w:val="ConsPlusNormal"/>
        <w:spacing w:before="220"/>
        <w:ind w:firstLine="540"/>
        <w:jc w:val="both"/>
      </w:pPr>
      <w:r>
        <w:t>72.7.2.11. Нахушев Мухамед Джауадович.</w:t>
      </w:r>
    </w:p>
    <w:p w:rsidR="00C86223" w:rsidRDefault="00C86223">
      <w:pPr>
        <w:pStyle w:val="ConsPlusNormal"/>
        <w:spacing w:before="220"/>
        <w:ind w:firstLine="540"/>
        <w:jc w:val="both"/>
      </w:pPr>
      <w:r>
        <w:t>Жизненный и творческий путь писателя М.Д. Нахушева. Обзор прозы М.Д. Нахушева. Идейно-тематическое своеобразие произведений. Тема и основная мысль рассказа М.Д. Нахушева "ФатIимэт" ("Фатимат"). Характеры, нравственные принципы героев. Художественное мастерство автора.</w:t>
      </w:r>
    </w:p>
    <w:p w:rsidR="00C86223" w:rsidRDefault="00C86223">
      <w:pPr>
        <w:pStyle w:val="ConsPlusNormal"/>
        <w:spacing w:before="220"/>
        <w:ind w:firstLine="540"/>
        <w:jc w:val="both"/>
      </w:pPr>
      <w:r>
        <w:t>72.7.2.12. Утижев Борис Кунеевич.</w:t>
      </w:r>
    </w:p>
    <w:p w:rsidR="00C86223" w:rsidRDefault="00C86223">
      <w:pPr>
        <w:pStyle w:val="ConsPlusNormal"/>
        <w:spacing w:before="220"/>
        <w:ind w:firstLine="540"/>
        <w:jc w:val="both"/>
      </w:pPr>
      <w:r>
        <w:t>Жизненный и творческий путь писателя, драматурга, ученого, журналиста, педагога Б.К. Утижева. Новаторство Утижева в некоторых жанрах кабардинской литературы. Элементы эпоса и лирики в стихах в прозе. Предметность, образность, выразительность лирики. Собственный стиль, оригинальность, индивидуальная самобытность. Богатство языка автора и персонажей его произведений, созданных в жанрах поэзии, прозы и драматургии.</w:t>
      </w:r>
    </w:p>
    <w:p w:rsidR="00C86223" w:rsidRDefault="00C86223">
      <w:pPr>
        <w:pStyle w:val="ConsPlusNormal"/>
        <w:spacing w:before="220"/>
        <w:ind w:firstLine="540"/>
        <w:jc w:val="both"/>
      </w:pPr>
      <w:r>
        <w:lastRenderedPageBreak/>
        <w:t>Драматургия Б.К. Утижева. Роль и место трагедии "Тыргъэтауэ" ("Тыргатао") в творчестве драматурга и в кабардинской драматургии в целом. Мастерство драматурга в использовании художественных приемов ("говорящие имена").</w:t>
      </w:r>
    </w:p>
    <w:p w:rsidR="00C86223" w:rsidRDefault="00C86223">
      <w:pPr>
        <w:pStyle w:val="ConsPlusNormal"/>
        <w:spacing w:before="220"/>
        <w:ind w:firstLine="540"/>
        <w:jc w:val="both"/>
      </w:pPr>
      <w:r>
        <w:t>72.7.2.13. Ацканов Руслан Хасбиевич.</w:t>
      </w:r>
    </w:p>
    <w:p w:rsidR="00C86223" w:rsidRDefault="00C86223">
      <w:pPr>
        <w:pStyle w:val="ConsPlusNormal"/>
        <w:spacing w:before="220"/>
        <w:ind w:firstLine="540"/>
        <w:jc w:val="both"/>
      </w:pPr>
      <w:r>
        <w:t>Жизненный и творческий путь Народного поэта Кабардино-Балкарской Республики Р.Х. Ацканова. Вклад Р.Х. Ацканова в эволюцию жанра сонета в кабардинской поэзии. Лиричность, глубина чувств и элегическая тональность его поэзии. Высокая художественность сонетов в преодолении ожидаемого поэтического обобщения. Сборник стихотворений "После дождя...". Философское содержание, психологизм, отстаивание общечеловеческих ценностей в новеллах Р.Х. Ацканова.</w:t>
      </w:r>
    </w:p>
    <w:p w:rsidR="00C86223" w:rsidRDefault="00C86223">
      <w:pPr>
        <w:pStyle w:val="ConsPlusNormal"/>
        <w:spacing w:before="220"/>
        <w:ind w:firstLine="540"/>
        <w:jc w:val="both"/>
      </w:pPr>
      <w:r>
        <w:t>Отражение красоты людей, времен года, любви, доброты в сонетах и стихотворениях: "Мылъкум дихьэхахэр" ("Увлеченные богатством"), "Насып гъуэгур..." ("Дорога счастья..."), "Уэздыгъэу мэункIыфIыжри..." ("Гаснет как свет..."), "ЩыхупIэр хуэдэщ езэша..." ("Обрыв подобен уставшему..."), "Жьы хъуа унэм..." ("В старом доме...").</w:t>
      </w:r>
    </w:p>
    <w:p w:rsidR="00C86223" w:rsidRDefault="00C86223">
      <w:pPr>
        <w:pStyle w:val="ConsPlusNormal"/>
        <w:spacing w:before="220"/>
        <w:ind w:firstLine="540"/>
        <w:jc w:val="both"/>
      </w:pPr>
      <w:r>
        <w:t>72.7.2.14. Мукожев Анатолий Хабалович.</w:t>
      </w:r>
    </w:p>
    <w:p w:rsidR="00C86223" w:rsidRDefault="00C86223">
      <w:pPr>
        <w:pStyle w:val="ConsPlusNormal"/>
        <w:spacing w:before="220"/>
        <w:ind w:firstLine="540"/>
        <w:jc w:val="both"/>
      </w:pPr>
      <w:r>
        <w:t>Жизненный и творческий путь А.Х. Мукожева. Нравственная чистота и высота философской лирики, неделимое единство мира человека и мира природы, правда бытия, колдовское очарование неподслащенной красоты неповторимого камертона каждодневной суеты по имени "Ее Величество Жизнь" - основные черты творчества А.Х. Мукожева. Сборники стихотворений "Жьэгу" ("Очаг"), "Кьалэ жыжьэ" ("Далекий город"), "Дунеижь" ("Старый мир"), "Лъэужь" ("Наследие"), "Маринэ" ("Марина") и "ЛIэщIыгъуэ" ("Эпоха").</w:t>
      </w:r>
    </w:p>
    <w:p w:rsidR="00C86223" w:rsidRDefault="00C86223">
      <w:pPr>
        <w:pStyle w:val="ConsPlusNormal"/>
        <w:spacing w:before="220"/>
        <w:ind w:firstLine="540"/>
        <w:jc w:val="both"/>
      </w:pPr>
      <w:r>
        <w:t>Яркость чувств, гармоническое слияние человека и природы в стихотворениях А.Х. Мукожева "Хуейщ дыгъэр бзийкIэ гуэшэну..." ("Солнце хочет делиться лучами..."), "ПсэкIэ фи гъунэгъуу цIыху къэфлъыхъуэ" ("Ищите родственную душу"), "Егъэлеяуэ мы щIылъэм..." ("В этом мире я сильно...").</w:t>
      </w:r>
    </w:p>
    <w:p w:rsidR="00C86223" w:rsidRDefault="00C86223">
      <w:pPr>
        <w:pStyle w:val="ConsPlusNormal"/>
        <w:spacing w:before="220"/>
        <w:ind w:firstLine="540"/>
        <w:jc w:val="both"/>
      </w:pPr>
      <w:r>
        <w:t>72.7.3. Литература адыгской диаспоры.</w:t>
      </w:r>
    </w:p>
    <w:p w:rsidR="00C86223" w:rsidRDefault="00C86223">
      <w:pPr>
        <w:pStyle w:val="ConsPlusNormal"/>
        <w:spacing w:before="220"/>
        <w:ind w:firstLine="540"/>
        <w:jc w:val="both"/>
      </w:pPr>
      <w:r>
        <w:t>72.7.3.1. Лицо войны в произведениях поэтов и писателей адыгской диаспоры. Образы черкесов, способных на подвиг ради спасения своего народа. Хост Надия, рассказ "Гупсэухугъуэ нэпцI) ("Мнимая отдушина"). Уатар Сами, рассказ "Жыг къудамэ" ("Деревянная ветка").</w:t>
      </w:r>
    </w:p>
    <w:p w:rsidR="00C86223" w:rsidRDefault="00C86223">
      <w:pPr>
        <w:pStyle w:val="ConsPlusNormal"/>
        <w:spacing w:before="220"/>
        <w:ind w:firstLine="540"/>
        <w:jc w:val="both"/>
      </w:pPr>
      <w:r>
        <w:t>72.7.4. Новая ветвь современной кабардино-черкесской литературы.</w:t>
      </w:r>
    </w:p>
    <w:p w:rsidR="00C86223" w:rsidRDefault="00C86223">
      <w:pPr>
        <w:pStyle w:val="ConsPlusNormal"/>
        <w:spacing w:before="220"/>
        <w:ind w:firstLine="540"/>
        <w:jc w:val="both"/>
      </w:pPr>
      <w:r>
        <w:t>72.7.4.1. Лирический герой, жанровые особенности и поэтические открытия в современной кабардино-черкесской литературе. Образность языка, авторские инновации, характерные и излюбленные современными авторами. Художественнопоэтические поиски в поэзии Кануковой Зарины Саадуловны и Пшукова Латмира Хазешевича. Любовь к родной природе, к своей родине в стихотворениях З.С. Кануковой "Адыгэ хьэблэ" ("Адыгский аул"), "ЗэрытемыгъакIуэ гъэмрэ щIымрэ..." ("Поединок старого с новым годом"), Л.Х. Пшукова "Си хэкум" ("К Родине").</w:t>
      </w:r>
    </w:p>
    <w:p w:rsidR="00C86223" w:rsidRDefault="00C86223">
      <w:pPr>
        <w:pStyle w:val="ConsPlusNormal"/>
        <w:spacing w:before="220"/>
        <w:ind w:firstLine="540"/>
        <w:jc w:val="both"/>
      </w:pPr>
      <w:r>
        <w:t>72.7.4.2. Эпизоды образного преломления законов мироздания, характеристика и смысл причастности к ним человека в поэзии Махотлова Нарзана Шагировича. Трансформация в рассматриваемой художественной системе диалога с мирозданием в диалог с человеком. Стихотворения "Пщэдджыжьыпэщ. Аузыр мэхущхьэ..." ("Утро. Ущелье зевает..."), "Пшэплъ натIэ хъужу уафэр мэгупсысэ..." ("В раздумьях небо, залитое розовым светом...").</w:t>
      </w:r>
    </w:p>
    <w:p w:rsidR="00C86223" w:rsidRDefault="00C86223">
      <w:pPr>
        <w:pStyle w:val="ConsPlusNormal"/>
        <w:spacing w:before="220"/>
        <w:ind w:firstLine="540"/>
        <w:jc w:val="both"/>
      </w:pPr>
      <w:r>
        <w:t>72.7.4.3. Рассуждения о смысле жизни, устройстве вселенной, воспевание общечеловеческих чувств, природы и человека, как ее части, с принципами психологизма в творчестве Аброковой Бэллы Мусовны. Стихотворения "Магъ дунейри, мэгуфIэжыр..." ("Плачет небо и смеется..."), "Уафэр - адэу, Щ1ылъэр - анэу..." ("Небо - как отец, Земля - как мать...").</w:t>
      </w:r>
    </w:p>
    <w:p w:rsidR="00C86223" w:rsidRDefault="00C86223">
      <w:pPr>
        <w:pStyle w:val="ConsPlusNormal"/>
        <w:spacing w:before="220"/>
        <w:ind w:firstLine="540"/>
        <w:jc w:val="both"/>
      </w:pPr>
      <w:r>
        <w:lastRenderedPageBreak/>
        <w:t>72.7.4.4. Специфика человека и его бытия, взаимоотношения с миром, моральные и общепринятые принципы сосуществования, главенствующие в произведениях Шомаховой Залины Хазретовны. Мистика, призыв человека к диалогу с самим собой, к построению собственного мироощущения через призму культуры и ценностей черкесского народа в рассказе "Жэнэтбзу" ("Райская птица").</w:t>
      </w:r>
    </w:p>
    <w:p w:rsidR="00C86223" w:rsidRDefault="00C86223">
      <w:pPr>
        <w:pStyle w:val="ConsPlusNormal"/>
        <w:spacing w:before="220"/>
        <w:ind w:firstLine="540"/>
        <w:jc w:val="both"/>
      </w:pPr>
      <w:r>
        <w:t>72.7.4.5. Человеческое достоинство, благородство души в произведениях писателя Бемурзова Зураба Мухадиновича. Тема семьи и памяти в рассказе "МыIэрыситхурэ ныкъуэрэ" ("Пять с половиной яблок").</w:t>
      </w:r>
    </w:p>
    <w:p w:rsidR="00C86223" w:rsidRDefault="00C86223">
      <w:pPr>
        <w:pStyle w:val="ConsPlusNormal"/>
        <w:spacing w:before="220"/>
        <w:ind w:firstLine="540"/>
        <w:jc w:val="both"/>
      </w:pPr>
      <w:r>
        <w:t>72.7.4.6. Историческое прошлое, национальные мотивы в творчестве Кануковой Анфисы Азреталиевны. Тема верности, любви в рассказе "КъруитI" ("Два журавля").</w:t>
      </w:r>
    </w:p>
    <w:p w:rsidR="00C86223" w:rsidRDefault="00C86223">
      <w:pPr>
        <w:pStyle w:val="ConsPlusNormal"/>
        <w:ind w:firstLine="540"/>
        <w:jc w:val="both"/>
      </w:pPr>
    </w:p>
    <w:p w:rsidR="00C86223" w:rsidRDefault="00C86223">
      <w:pPr>
        <w:pStyle w:val="ConsPlusTitle"/>
        <w:ind w:firstLine="540"/>
        <w:jc w:val="both"/>
        <w:outlineLvl w:val="3"/>
      </w:pPr>
      <w:r>
        <w:t>72.8. Планируемые результаты освоения программы по родной (кабардиночеркесской) литературе на уровне среднего общего образования.</w:t>
      </w:r>
    </w:p>
    <w:p w:rsidR="00C86223" w:rsidRDefault="00C86223">
      <w:pPr>
        <w:pStyle w:val="ConsPlusNormal"/>
        <w:spacing w:before="220"/>
        <w:ind w:firstLine="540"/>
        <w:jc w:val="both"/>
      </w:pPr>
      <w:r>
        <w:t>72.8.1. В результате изучения родной (кабардино-черкесской)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(кабардино-черкесского) языка и родной (кабардино-черкесской) литературы, истории, культуры Российской Федерации, своего края в контексте изучения произведений кабардино-черкесской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кабардино-черкесской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lastRenderedPageBreak/>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(кабардино-черкесской)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lastRenderedPageBreak/>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кабардиночеркесской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72.8.2.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 xml:space="preserve">72.8.3. В результате изучения родной (кабардино-черкесской) литературы на уровне среднего </w:t>
      </w:r>
      <w:r>
        <w:lastRenderedPageBreak/>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72.8.3.1.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(кабардино-черкесской)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lastRenderedPageBreak/>
        <w:t>72.8.3.3.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(кабардино-черкесской)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72.8.3.4.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(кабардино-черкесской)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72.8.3.5.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(кабардино-черкесской)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кабардино-черкесской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lastRenderedPageBreak/>
        <w:t>72.8.3.6.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72.8.3.7.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72.8.3.8.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(кабардино-черкесской)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72.8.4. Предметные результаты изучения родной (кабардино-черкесской) литературы. К концу обучения в 10 классе обучающийся научится:</w:t>
      </w:r>
    </w:p>
    <w:p w:rsidR="00C86223" w:rsidRDefault="00C86223">
      <w:pPr>
        <w:pStyle w:val="ConsPlusNormal"/>
        <w:spacing w:before="220"/>
        <w:ind w:firstLine="540"/>
        <w:jc w:val="both"/>
      </w:pPr>
      <w:r>
        <w:t>понимать значимость чтения на родном языке для своего дальнейшего развития, осознавать роль чтения в формировании положительных личностных качеств;</w:t>
      </w:r>
    </w:p>
    <w:p w:rsidR="00C86223" w:rsidRDefault="00C86223">
      <w:pPr>
        <w:pStyle w:val="ConsPlusNormal"/>
        <w:spacing w:before="220"/>
        <w:ind w:firstLine="540"/>
        <w:jc w:val="both"/>
      </w:pPr>
      <w:r>
        <w:t xml:space="preserve">понимать образную природу литературы и искусства, проводить связи между литературой и </w:t>
      </w:r>
      <w:r>
        <w:lastRenderedPageBreak/>
        <w:t>другими видами искусства (изобразительными, музыкальными, искусством театра и кино) посредством сравнения двух или нескольких произведений;</w:t>
      </w:r>
    </w:p>
    <w:p w:rsidR="00C86223" w:rsidRDefault="00C86223">
      <w:pPr>
        <w:pStyle w:val="ConsPlusNormal"/>
        <w:spacing w:before="220"/>
        <w:ind w:firstLine="540"/>
        <w:jc w:val="both"/>
      </w:pPr>
      <w:r>
        <w:t>демонстрировать знание рекомендованных для изучения произведений родной литературы (кабардино-черкесской), при необходимости сравнивать их с проблемно-тематическими или художественно близкими произведениями других литератур;</w:t>
      </w:r>
    </w:p>
    <w:p w:rsidR="00C86223" w:rsidRDefault="00C86223">
      <w:pPr>
        <w:pStyle w:val="ConsPlusNormal"/>
        <w:spacing w:before="220"/>
        <w:ind w:firstLine="540"/>
        <w:jc w:val="both"/>
      </w:pPr>
      <w:r>
        <w:t>в устной и письменной форме анализировать и обобщать свой читательский опыт: выделять основные темы и идеи произведения, понимать жанрово-родовую специфику произведения, осмысливать характеры и взаимосвязь героев в произведении, выявлять совокупность композиционных и языковых художественных средств, оценивать художественную выразительность произведения, выявлять авторскую позицию и способы ее текстуального выражения, пользоваться в ходе анализа необходимым понятийным и терминологическим аппаратом, анализировать литературный материал с учетом контекста творчества писателя и историко-культурной эпохи;</w:t>
      </w:r>
    </w:p>
    <w:p w:rsidR="00C86223" w:rsidRDefault="00C86223">
      <w:pPr>
        <w:pStyle w:val="ConsPlusNormal"/>
        <w:spacing w:before="220"/>
        <w:ind w:firstLine="540"/>
        <w:jc w:val="both"/>
      </w:pPr>
      <w:r>
        <w:t>выполнять творческие, исследовательские и проектные работы в области литературы, предлагать собственные интерпретации литературного материала;</w:t>
      </w:r>
    </w:p>
    <w:p w:rsidR="00C86223" w:rsidRDefault="00C86223">
      <w:pPr>
        <w:pStyle w:val="ConsPlusNormal"/>
        <w:spacing w:before="220"/>
        <w:ind w:firstLine="540"/>
        <w:jc w:val="both"/>
      </w:pPr>
      <w:r>
        <w:t>давать историко-культурный комментарий к тексту произведения (в том числе с использованием ресурсов музея, библиотеки, исторических документов);</w:t>
      </w:r>
    </w:p>
    <w:p w:rsidR="00C86223" w:rsidRDefault="00C86223">
      <w:pPr>
        <w:pStyle w:val="ConsPlusNormal"/>
        <w:spacing w:before="220"/>
        <w:ind w:firstLine="540"/>
        <w:jc w:val="both"/>
      </w:pPr>
      <w:r>
        <w:t>анализировать художественное произведение в сочетании свойств, воплощающих особенности литературной эпохи, объективные законы жанра и субъективные черты авторской индивидуальности;</w:t>
      </w:r>
    </w:p>
    <w:p w:rsidR="00C86223" w:rsidRDefault="00C86223">
      <w:pPr>
        <w:pStyle w:val="ConsPlusNormal"/>
        <w:spacing w:before="220"/>
        <w:ind w:firstLine="540"/>
        <w:jc w:val="both"/>
      </w:pPr>
      <w:r>
        <w:t>владеть элементами сравнительно-сопоставительного анализа, устанавливать сходные и уникальные черты двух и нескольких произведений, творчества двух и нескольких писателей;</w:t>
      </w:r>
    </w:p>
    <w:p w:rsidR="00C86223" w:rsidRDefault="00C86223">
      <w:pPr>
        <w:pStyle w:val="ConsPlusNormal"/>
        <w:spacing w:before="220"/>
        <w:ind w:firstLine="540"/>
        <w:jc w:val="both"/>
      </w:pPr>
      <w:r>
        <w:t>анализировать и давать Оценку одной из творческих интерпретаций литературного произведения (например, кинофильм или театральную постановку, запись художественного чтения, серию иллюстраций к произведению).</w:t>
      </w:r>
    </w:p>
    <w:p w:rsidR="00C86223" w:rsidRDefault="00C86223">
      <w:pPr>
        <w:pStyle w:val="ConsPlusNormal"/>
        <w:spacing w:before="220"/>
        <w:ind w:firstLine="540"/>
        <w:jc w:val="both"/>
      </w:pPr>
      <w:r>
        <w:t>72.8.5. Предметные результаты изучения родной (кабардино-черкесской) литературы.</w:t>
      </w:r>
    </w:p>
    <w:p w:rsidR="00C86223" w:rsidRDefault="00C86223">
      <w:pPr>
        <w:pStyle w:val="ConsPlusNormal"/>
        <w:spacing w:before="220"/>
        <w:ind w:firstLine="540"/>
        <w:jc w:val="both"/>
      </w:pPr>
      <w:r>
        <w:t>К концу обучения в 11 классе обучающийся научится:</w:t>
      </w:r>
    </w:p>
    <w:p w:rsidR="00C86223" w:rsidRDefault="00C86223">
      <w:pPr>
        <w:pStyle w:val="ConsPlusNormal"/>
        <w:spacing w:before="220"/>
        <w:ind w:firstLine="540"/>
        <w:jc w:val="both"/>
      </w:pPr>
      <w:r>
        <w:t>понимать влияние литературы и литературной жизни на развитие национальной культуры, осознавать литературу как важнейшее условие сохранения и развития языка и национальных духовных ценностей;</w:t>
      </w:r>
    </w:p>
    <w:p w:rsidR="00C86223" w:rsidRDefault="00C86223">
      <w:pPr>
        <w:pStyle w:val="ConsPlusNormal"/>
        <w:spacing w:before="220"/>
        <w:ind w:firstLine="540"/>
        <w:jc w:val="both"/>
      </w:pPr>
      <w:r>
        <w:t>демонстрировать знание основных фактов биографии, произведений и особенностей творчества ведущих адыгских писателей;</w:t>
      </w:r>
    </w:p>
    <w:p w:rsidR="00C86223" w:rsidRDefault="00C86223">
      <w:pPr>
        <w:pStyle w:val="ConsPlusNormal"/>
        <w:spacing w:before="220"/>
        <w:ind w:firstLine="540"/>
        <w:jc w:val="both"/>
      </w:pPr>
      <w:r>
        <w:t>целостно воспринимать литературное произведение в единстве содержания и формы, понимать взаимосвязь проблемно-тематического и художественного уровней произведения;</w:t>
      </w:r>
    </w:p>
    <w:p w:rsidR="00C86223" w:rsidRDefault="00C86223">
      <w:pPr>
        <w:pStyle w:val="ConsPlusNormal"/>
        <w:spacing w:before="220"/>
        <w:ind w:firstLine="540"/>
        <w:jc w:val="both"/>
      </w:pPr>
      <w:r>
        <w:t>понимать особенности образного отражения действительности, общие и отличительные черты литературы и других видов искусства (изобразительных и музыкальных видов искусства, искусства театра и кино), осознавать взаимосвязанное развитие разных видов искусства;</w:t>
      </w:r>
    </w:p>
    <w:p w:rsidR="00C86223" w:rsidRDefault="00C86223">
      <w:pPr>
        <w:pStyle w:val="ConsPlusNormal"/>
        <w:spacing w:before="220"/>
        <w:ind w:firstLine="540"/>
        <w:jc w:val="both"/>
      </w:pPr>
      <w:r>
        <w:t xml:space="preserve">демонстрировать навыки анализа, интерпретации и оценки литературного материала: обосновывать выбор художественного произведения и фрагментов творчества писателя для анализа, рассматривать произведение с учетом его жанрово-родовой специфики, выявлять взаимосвязь идейно-тематических и художественных компонентов произведения, определять главные содержательные линии и стилевые особенности творчества писателя, объяснять авторский </w:t>
      </w:r>
      <w:r>
        <w:lastRenderedPageBreak/>
        <w:t>выбор художественных решений, рассматривать произведение в контексте творчества писателя и литературной эпохи, выражать собственное мнение о прочитанном, пользоваться в ходе анализа необходимым понятийным и терминологическим аппаратом;</w:t>
      </w:r>
    </w:p>
    <w:p w:rsidR="00C86223" w:rsidRDefault="00C86223">
      <w:pPr>
        <w:pStyle w:val="ConsPlusNormal"/>
        <w:spacing w:before="220"/>
        <w:ind w:firstLine="540"/>
        <w:jc w:val="both"/>
      </w:pPr>
      <w:r>
        <w:t>владеть различными элементами и формами литературно-критической, проектной и исследовательской деятельности, предлагать собственные интерпретации литературного материала;</w:t>
      </w:r>
    </w:p>
    <w:p w:rsidR="00C86223" w:rsidRDefault="00C86223">
      <w:pPr>
        <w:pStyle w:val="ConsPlusNormal"/>
        <w:spacing w:before="220"/>
        <w:ind w:firstLine="540"/>
        <w:jc w:val="both"/>
      </w:pPr>
      <w:r>
        <w:t>понимать роль и место читателя в развитии литературы и литературного процесса;</w:t>
      </w:r>
    </w:p>
    <w:p w:rsidR="00C86223" w:rsidRDefault="00C86223">
      <w:pPr>
        <w:pStyle w:val="ConsPlusNormal"/>
        <w:spacing w:before="220"/>
        <w:ind w:firstLine="540"/>
        <w:jc w:val="both"/>
      </w:pPr>
      <w:r>
        <w:t>анализировать художественное произведение во взаимосвязи литературы с другими областями гуманитарного знания (философией, историей, психологией, этнопсихологией, историей религиозных взглядов);</w:t>
      </w:r>
    </w:p>
    <w:p w:rsidR="00C86223" w:rsidRDefault="00C86223">
      <w:pPr>
        <w:pStyle w:val="ConsPlusNormal"/>
        <w:spacing w:before="220"/>
        <w:ind w:firstLine="540"/>
        <w:jc w:val="both"/>
      </w:pPr>
      <w:r>
        <w:t>пользоваться элементами художественной интерпретационной деятельности (художественное чтение, театрализация, приемы визуализации).</w:t>
      </w:r>
    </w:p>
    <w:p w:rsidR="00C86223" w:rsidRDefault="00C86223">
      <w:pPr>
        <w:pStyle w:val="ConsPlusNormal"/>
        <w:ind w:firstLine="540"/>
        <w:jc w:val="both"/>
      </w:pPr>
    </w:p>
    <w:p w:rsidR="00C86223" w:rsidRDefault="00C86223">
      <w:pPr>
        <w:pStyle w:val="ConsPlusTitle"/>
        <w:ind w:firstLine="540"/>
        <w:jc w:val="both"/>
        <w:outlineLvl w:val="2"/>
      </w:pPr>
      <w:r>
        <w:t>73. Федеральная рабочая программа по учебному предмету "Родная (калмыцкая) литература".</w:t>
      </w:r>
    </w:p>
    <w:p w:rsidR="00C86223" w:rsidRDefault="00C86223">
      <w:pPr>
        <w:pStyle w:val="ConsPlusNormal"/>
        <w:spacing w:before="220"/>
        <w:ind w:firstLine="540"/>
        <w:jc w:val="both"/>
      </w:pPr>
      <w:r>
        <w:t>73.1. Федеральная рабочая программа по учебному предмету "Родная (калмыцкая) литература" (предметная область "Родной язык и родная литература") (далее соответственно - программа по родной (калмыцкой) литературе, родная (калмыцкая) литература, калмыцкая литература) разработана для обучающихся, владеющих родным (калмыцким) языком, и включает пояснительную записку, содержание обучения, планируемые результаты освоения программы по родной (калмыцкой) литературе.</w:t>
      </w:r>
    </w:p>
    <w:p w:rsidR="00C86223" w:rsidRDefault="00C86223">
      <w:pPr>
        <w:pStyle w:val="ConsPlusNormal"/>
        <w:spacing w:before="220"/>
        <w:ind w:firstLine="540"/>
        <w:jc w:val="both"/>
      </w:pPr>
      <w:r>
        <w:t>73.2. Пояснительная записка отражает общие цели изучения родной (калмыцкой)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73.4. Планируемые результаты освоения программы по родной (калмыцкой)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73.5. Пояснительная записка.</w:t>
      </w:r>
    </w:p>
    <w:p w:rsidR="00C86223" w:rsidRDefault="00C86223">
      <w:pPr>
        <w:pStyle w:val="ConsPlusNormal"/>
        <w:spacing w:before="220"/>
        <w:ind w:firstLine="540"/>
        <w:jc w:val="both"/>
      </w:pPr>
      <w:r>
        <w:t>73.5.1. Программа по родной (калмыцкой)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73.5.2. Программа по родной (калмыцкой) литературе на уровне среднего общего образования преемственна с программой по родной (калмыцкой) литературе на уровне основного общего образования. Курс калмыцкой литературы в 10 - 11 классах направлен на формирование потребности в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калмыцким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C86223" w:rsidRDefault="00C86223">
      <w:pPr>
        <w:pStyle w:val="ConsPlusNormal"/>
        <w:spacing w:before="220"/>
        <w:ind w:firstLine="540"/>
        <w:jc w:val="both"/>
      </w:pPr>
      <w:r>
        <w:t xml:space="preserve">Программа обеспечивает межпредметные связи с гуманитарными дисциплинами "Родной </w:t>
      </w:r>
      <w:r>
        <w:lastRenderedPageBreak/>
        <w:t>(калмыцкий) язык", "Русский язык", "Литература", "История и культура родного края", "История" и другими.</w:t>
      </w:r>
    </w:p>
    <w:p w:rsidR="00C86223" w:rsidRDefault="00C86223">
      <w:pPr>
        <w:pStyle w:val="ConsPlusNormal"/>
        <w:spacing w:before="220"/>
        <w:ind w:firstLine="540"/>
        <w:jc w:val="both"/>
      </w:pPr>
      <w:r>
        <w:t>73.5.3. В основу курса "Родная (калмыцкая) литература" в 10-11 классах положены принципы связи искусства с жизнью, единства формы и содержания, традиций и новаторства, осмысление обучающимися историко-литературных сведений, нравственно-этических представлений, освоение основных теоретико-литературных понятий, истории калмыцкой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 (калмыцкого) языка.</w:t>
      </w:r>
    </w:p>
    <w:p w:rsidR="00C86223" w:rsidRDefault="00C86223">
      <w:pPr>
        <w:pStyle w:val="ConsPlusNormal"/>
        <w:spacing w:before="220"/>
        <w:ind w:firstLine="540"/>
        <w:jc w:val="both"/>
      </w:pPr>
      <w:r>
        <w:t>73.5.4. В содержании программы по родной (калмыцкой) литературе выделяются следующие содержательные линии: "Литература калмыцкого народа", "Теория литературы".</w:t>
      </w:r>
    </w:p>
    <w:p w:rsidR="00C86223" w:rsidRDefault="00C86223">
      <w:pPr>
        <w:pStyle w:val="ConsPlusNormal"/>
        <w:spacing w:before="220"/>
        <w:ind w:firstLine="540"/>
        <w:jc w:val="both"/>
      </w:pPr>
      <w:r>
        <w:t>73.5.5. Изучение родной (калмыцкой) литературы направлено на достижение следующих целей:</w:t>
      </w:r>
    </w:p>
    <w:p w:rsidR="00C86223" w:rsidRDefault="00C86223">
      <w:pPr>
        <w:pStyle w:val="ConsPlusNormal"/>
        <w:spacing w:before="220"/>
        <w:ind w:firstLine="540"/>
        <w:jc w:val="both"/>
      </w:pPr>
      <w:r>
        <w:t>воспитание духовно развитой личности, формирование гуманистического мировоззрения, национального самосознания, гражданской позиции, уважения к калмыцкой литературе и ценностям отечественной культуры;</w:t>
      </w:r>
    </w:p>
    <w:p w:rsidR="00C86223" w:rsidRDefault="00C86223">
      <w:pPr>
        <w:pStyle w:val="ConsPlusNormal"/>
        <w:spacing w:before="220"/>
        <w:ind w:firstLine="540"/>
        <w:jc w:val="both"/>
      </w:pPr>
      <w:r>
        <w:t>развитие навыков анализа и интерпретации литературных текстов;</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t>осознание исторической и эстетической обусловленности литературного процесса.</w:t>
      </w:r>
    </w:p>
    <w:p w:rsidR="00C86223" w:rsidRDefault="00C86223">
      <w:pPr>
        <w:pStyle w:val="ConsPlusNormal"/>
        <w:spacing w:before="220"/>
        <w:ind w:firstLine="540"/>
        <w:jc w:val="both"/>
      </w:pPr>
      <w:r>
        <w:t>73.5.6. Общее число часов, рекомендованных для изучения родной (калмыцкой)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73.6. Содержание обучения в 10 классе.</w:t>
      </w:r>
    </w:p>
    <w:p w:rsidR="00C86223" w:rsidRDefault="00C86223">
      <w:pPr>
        <w:pStyle w:val="ConsPlusNormal"/>
        <w:spacing w:before="220"/>
        <w:ind w:firstLine="540"/>
        <w:jc w:val="both"/>
      </w:pPr>
      <w:r>
        <w:t>73.6.1. История древнейших литературных памятников монголоязычных народов.</w:t>
      </w:r>
    </w:p>
    <w:p w:rsidR="00C86223" w:rsidRDefault="00C86223">
      <w:pPr>
        <w:pStyle w:val="ConsPlusNormal"/>
        <w:spacing w:before="220"/>
        <w:ind w:firstLine="540"/>
        <w:jc w:val="both"/>
      </w:pPr>
      <w:r>
        <w:t>73.6.1.1. Связь ойрат-калмыцкой и общемонгольской литератур.</w:t>
      </w:r>
    </w:p>
    <w:p w:rsidR="00C86223" w:rsidRDefault="00C86223">
      <w:pPr>
        <w:pStyle w:val="ConsPlusNormal"/>
        <w:spacing w:before="220"/>
        <w:ind w:firstLine="540"/>
        <w:jc w:val="both"/>
      </w:pPr>
      <w:r>
        <w:rPr>
          <w:noProof/>
          <w:position w:val="-87"/>
        </w:rPr>
        <w:drawing>
          <wp:inline distT="0" distB="0" distL="0" distR="0">
            <wp:extent cx="5534660" cy="1249045"/>
            <wp:effectExtent l="0" t="0" r="0" b="0"/>
            <wp:docPr id="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9">
                      <a:extLst>
                        <a:ext uri="{28A0092B-C50C-407E-A947-70E740481C1C}">
                          <a14:useLocalDpi xmlns:a14="http://schemas.microsoft.com/office/drawing/2010/main" val="0"/>
                        </a:ext>
                      </a:extLst>
                    </a:blip>
                    <a:srcRect/>
                    <a:stretch>
                      <a:fillRect/>
                    </a:stretch>
                  </pic:blipFill>
                  <pic:spPr bwMode="auto">
                    <a:xfrm>
                      <a:off x="0" y="0"/>
                      <a:ext cx="5534660" cy="1249045"/>
                    </a:xfrm>
                    <a:prstGeom prst="rect">
                      <a:avLst/>
                    </a:prstGeom>
                    <a:noFill/>
                    <a:ln>
                      <a:noFill/>
                    </a:ln>
                  </pic:spPr>
                </pic:pic>
              </a:graphicData>
            </a:graphic>
          </wp:inline>
        </w:drawing>
      </w:r>
    </w:p>
    <w:p w:rsidR="00C86223" w:rsidRDefault="00C86223">
      <w:pPr>
        <w:pStyle w:val="ConsPlusNormal"/>
        <w:spacing w:before="220"/>
        <w:ind w:firstLine="540"/>
        <w:jc w:val="both"/>
      </w:pPr>
      <w:r>
        <w:t>73.6.1.2. "</w:t>
      </w:r>
      <w:r>
        <w:rPr>
          <w:noProof/>
          <w:position w:val="-2"/>
        </w:rPr>
        <w:drawing>
          <wp:inline distT="0" distB="0" distL="0" distR="0">
            <wp:extent cx="762635" cy="173990"/>
            <wp:effectExtent l="0" t="0" r="0" b="0"/>
            <wp:docPr id="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0">
                      <a:extLst>
                        <a:ext uri="{28A0092B-C50C-407E-A947-70E740481C1C}">
                          <a14:useLocalDpi xmlns:a14="http://schemas.microsoft.com/office/drawing/2010/main" val="0"/>
                        </a:ext>
                      </a:extLst>
                    </a:blip>
                    <a:srcRect/>
                    <a:stretch>
                      <a:fillRect/>
                    </a:stretch>
                  </pic:blipFill>
                  <pic:spPr bwMode="auto">
                    <a:xfrm>
                      <a:off x="0" y="0"/>
                      <a:ext cx="762635" cy="173990"/>
                    </a:xfrm>
                    <a:prstGeom prst="rect">
                      <a:avLst/>
                    </a:prstGeom>
                    <a:noFill/>
                    <a:ln>
                      <a:noFill/>
                    </a:ln>
                  </pic:spPr>
                </pic:pic>
              </a:graphicData>
            </a:graphic>
          </wp:inline>
        </w:drawing>
      </w:r>
      <w:r>
        <w:t xml:space="preserve"> нууц товчан" ("Сокровенное сказание монголов") - самый древний литературный памятник монгольских народов, дошедший до наших дней, неоценимый источник по истории, языку и этнографии монголов.</w:t>
      </w:r>
    </w:p>
    <w:p w:rsidR="00C86223" w:rsidRDefault="00C86223">
      <w:pPr>
        <w:pStyle w:val="ConsPlusNormal"/>
        <w:spacing w:before="220"/>
        <w:ind w:firstLine="540"/>
        <w:jc w:val="both"/>
      </w:pPr>
      <w:r>
        <w:rPr>
          <w:noProof/>
          <w:position w:val="-45"/>
        </w:rPr>
        <w:drawing>
          <wp:inline distT="0" distB="0" distL="0" distR="0">
            <wp:extent cx="5545455" cy="722630"/>
            <wp:effectExtent l="0" t="0" r="0" b="0"/>
            <wp:docPr id="5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1">
                      <a:extLst>
                        <a:ext uri="{28A0092B-C50C-407E-A947-70E740481C1C}">
                          <a14:useLocalDpi xmlns:a14="http://schemas.microsoft.com/office/drawing/2010/main" val="0"/>
                        </a:ext>
                      </a:extLst>
                    </a:blip>
                    <a:srcRect/>
                    <a:stretch>
                      <a:fillRect/>
                    </a:stretch>
                  </pic:blipFill>
                  <pic:spPr bwMode="auto">
                    <a:xfrm>
                      <a:off x="0" y="0"/>
                      <a:ext cx="5545455" cy="722630"/>
                    </a:xfrm>
                    <a:prstGeom prst="rect">
                      <a:avLst/>
                    </a:prstGeom>
                    <a:noFill/>
                    <a:ln>
                      <a:noFill/>
                    </a:ln>
                  </pic:spPr>
                </pic:pic>
              </a:graphicData>
            </a:graphic>
          </wp:inline>
        </w:drawing>
      </w:r>
    </w:p>
    <w:p w:rsidR="00C86223" w:rsidRDefault="00C86223">
      <w:pPr>
        <w:pStyle w:val="ConsPlusNormal"/>
        <w:spacing w:before="220"/>
        <w:ind w:firstLine="540"/>
        <w:jc w:val="both"/>
      </w:pPr>
      <w:r>
        <w:t>73.6.2. История калмыцкой литературы советского периода (1920 - 1930-е годы).</w:t>
      </w:r>
    </w:p>
    <w:p w:rsidR="00C86223" w:rsidRDefault="00C86223">
      <w:pPr>
        <w:pStyle w:val="ConsPlusNormal"/>
        <w:spacing w:before="220"/>
        <w:ind w:firstLine="540"/>
        <w:jc w:val="both"/>
      </w:pPr>
      <w:r>
        <w:lastRenderedPageBreak/>
        <w:t>73.6.2.1. Особенности литературы 20 - 30-х годов.</w:t>
      </w:r>
    </w:p>
    <w:p w:rsidR="00C86223" w:rsidRDefault="00C86223">
      <w:pPr>
        <w:pStyle w:val="ConsPlusNormal"/>
        <w:spacing w:before="220"/>
        <w:ind w:firstLine="540"/>
        <w:jc w:val="both"/>
      </w:pPr>
      <w:r>
        <w:t>Х.Б. Кануков - поэт, певец литературы советского периода. А.М. Амр-Санан - основоположник калмыцкой советской литературы. Автобиографическое произведение А.М. Амр-Санана "Мудрешкин сын" - первый калмыцкий роман. Проблема второго языка художественного творчества в советскую эпоху - бурный процесс перестройки национального сознания, тенденция преодоления национальной замкнутости, расширения и обогащения искусства на путях братского, интернационального единения.</w:t>
      </w:r>
    </w:p>
    <w:p w:rsidR="00C86223" w:rsidRDefault="00C86223">
      <w:pPr>
        <w:pStyle w:val="ConsPlusNormal"/>
        <w:spacing w:before="220"/>
        <w:ind w:firstLine="540"/>
        <w:jc w:val="both"/>
      </w:pPr>
      <w:r>
        <w:t>Х.Б. Кануков, Б.Б. Басангов, С.К. Каляев, А.И. Сусеев, Х.Б. Сян-Белгин и другие - члены литературного кружка. Образование Союза писателей Калмыкии. Тематическая и жанровая картина литературы 20 - 30-х годов.</w:t>
      </w:r>
    </w:p>
    <w:p w:rsidR="00C86223" w:rsidRDefault="00C86223">
      <w:pPr>
        <w:pStyle w:val="ConsPlusNormal"/>
        <w:spacing w:before="220"/>
        <w:ind w:firstLine="540"/>
        <w:jc w:val="both"/>
      </w:pPr>
      <w:r>
        <w:t>73.6.2.2. Хасыр Бикинович Сян-Белгин. Жизнь и творчество писателя.</w:t>
      </w:r>
    </w:p>
    <w:p w:rsidR="00C86223" w:rsidRDefault="00C86223">
      <w:pPr>
        <w:pStyle w:val="ConsPlusNormal"/>
        <w:spacing w:before="220"/>
        <w:ind w:firstLine="540"/>
        <w:jc w:val="both"/>
      </w:pPr>
      <w:r>
        <w:t>Поэма "</w:t>
      </w:r>
      <w:r>
        <w:rPr>
          <w:noProof/>
          <w:position w:val="-1"/>
        </w:rPr>
        <w:drawing>
          <wp:inline distT="0" distB="0" distL="0" distR="0">
            <wp:extent cx="885190" cy="160655"/>
            <wp:effectExtent l="0" t="0" r="0" b="0"/>
            <wp:docPr id="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2">
                      <a:extLst>
                        <a:ext uri="{28A0092B-C50C-407E-A947-70E740481C1C}">
                          <a14:useLocalDpi xmlns:a14="http://schemas.microsoft.com/office/drawing/2010/main" val="0"/>
                        </a:ext>
                      </a:extLst>
                    </a:blip>
                    <a:srcRect/>
                    <a:stretch>
                      <a:fillRect/>
                    </a:stretch>
                  </pic:blipFill>
                  <pic:spPr bwMode="auto">
                    <a:xfrm>
                      <a:off x="0" y="0"/>
                      <a:ext cx="885190" cy="160655"/>
                    </a:xfrm>
                    <a:prstGeom prst="rect">
                      <a:avLst/>
                    </a:prstGeom>
                    <a:noFill/>
                    <a:ln>
                      <a:noFill/>
                    </a:ln>
                  </pic:spPr>
                </pic:pic>
              </a:graphicData>
            </a:graphic>
          </wp:inline>
        </w:drawing>
      </w:r>
      <w:r>
        <w:t>" ("Борец-сирота"). Тема общественного конфликта дореволюционной эпохи - развенчание патриархально-феодальных порядков, царивших в калмыцких степях.</w:t>
      </w:r>
    </w:p>
    <w:p w:rsidR="00C86223" w:rsidRDefault="00C86223">
      <w:pPr>
        <w:pStyle w:val="ConsPlusNormal"/>
        <w:spacing w:before="220"/>
        <w:ind w:firstLine="540"/>
        <w:jc w:val="both"/>
      </w:pPr>
      <w:r>
        <w:t>Поэма "</w:t>
      </w:r>
      <w:r>
        <w:rPr>
          <w:noProof/>
        </w:rPr>
        <w:drawing>
          <wp:inline distT="0" distB="0" distL="0" distR="0">
            <wp:extent cx="831850" cy="145415"/>
            <wp:effectExtent l="0" t="0" r="0" b="0"/>
            <wp:docPr id="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2">
                      <a:extLst>
                        <a:ext uri="{28A0092B-C50C-407E-A947-70E740481C1C}">
                          <a14:useLocalDpi xmlns:a14="http://schemas.microsoft.com/office/drawing/2010/main" val="0"/>
                        </a:ext>
                      </a:extLst>
                    </a:blip>
                    <a:srcRect/>
                    <a:stretch>
                      <a:fillRect/>
                    </a:stretch>
                  </pic:blipFill>
                  <pic:spPr bwMode="auto">
                    <a:xfrm>
                      <a:off x="0" y="0"/>
                      <a:ext cx="831850" cy="145415"/>
                    </a:xfrm>
                    <a:prstGeom prst="rect">
                      <a:avLst/>
                    </a:prstGeom>
                    <a:noFill/>
                    <a:ln>
                      <a:noFill/>
                    </a:ln>
                  </pic:spPr>
                </pic:pic>
              </a:graphicData>
            </a:graphic>
          </wp:inline>
        </w:drawing>
      </w:r>
      <w:r>
        <w:t>" ("Борец-сирота"), отрывки из 1, 2, 3, 5, 10, 11, 12 глав. Сказовая манера повествования поэмы как ее жанровое своеобразие. Сюжетное построение поэмы. Трагедия сильной личности, героя, борца с социальной несправедливостью, обреченного на одиночество, поражение и гибель.</w:t>
      </w:r>
    </w:p>
    <w:p w:rsidR="00C86223" w:rsidRDefault="00C86223">
      <w:pPr>
        <w:pStyle w:val="ConsPlusNormal"/>
        <w:spacing w:before="220"/>
        <w:ind w:firstLine="540"/>
        <w:jc w:val="both"/>
      </w:pPr>
      <w:r>
        <w:t>Теория литературы: главные и второстепенные персонажи литературного произведения.</w:t>
      </w:r>
    </w:p>
    <w:p w:rsidR="00C86223" w:rsidRDefault="00C86223">
      <w:pPr>
        <w:pStyle w:val="ConsPlusNormal"/>
        <w:spacing w:before="220"/>
        <w:ind w:firstLine="540"/>
        <w:jc w:val="both"/>
      </w:pPr>
      <w:r>
        <w:t>73.6.2.3. Аксен Илюмжинович Сусеев. Жизнь и творчество писателя.</w:t>
      </w:r>
    </w:p>
    <w:p w:rsidR="00C86223" w:rsidRDefault="00C86223">
      <w:pPr>
        <w:pStyle w:val="ConsPlusNormal"/>
        <w:spacing w:before="220"/>
        <w:ind w:firstLine="540"/>
        <w:jc w:val="both"/>
      </w:pPr>
      <w:r>
        <w:t>Тема гражданской войны, образы героев войны в поэмах А.И. Сусеева:</w:t>
      </w:r>
    </w:p>
    <w:p w:rsidR="00C86223" w:rsidRDefault="00C86223">
      <w:pPr>
        <w:pStyle w:val="ConsPlusNormal"/>
        <w:spacing w:before="220"/>
        <w:ind w:firstLine="540"/>
        <w:jc w:val="both"/>
      </w:pPr>
      <w:r>
        <w:rPr>
          <w:noProof/>
          <w:position w:val="-45"/>
        </w:rPr>
        <w:drawing>
          <wp:inline distT="0" distB="0" distL="0" distR="0">
            <wp:extent cx="5550535" cy="722630"/>
            <wp:effectExtent l="0" t="0" r="0" b="0"/>
            <wp:docPr id="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a:extLst>
                        <a:ext uri="{28A0092B-C50C-407E-A947-70E740481C1C}">
                          <a14:useLocalDpi xmlns:a14="http://schemas.microsoft.com/office/drawing/2010/main" val="0"/>
                        </a:ext>
                      </a:extLst>
                    </a:blip>
                    <a:srcRect/>
                    <a:stretch>
                      <a:fillRect/>
                    </a:stretch>
                  </pic:blipFill>
                  <pic:spPr bwMode="auto">
                    <a:xfrm>
                      <a:off x="0" y="0"/>
                      <a:ext cx="5550535" cy="722630"/>
                    </a:xfrm>
                    <a:prstGeom prst="rect">
                      <a:avLst/>
                    </a:prstGeom>
                    <a:noFill/>
                    <a:ln>
                      <a:noFill/>
                    </a:ln>
                  </pic:spPr>
                </pic:pic>
              </a:graphicData>
            </a:graphic>
          </wp:inline>
        </w:drawing>
      </w:r>
    </w:p>
    <w:p w:rsidR="00C86223" w:rsidRDefault="00C86223">
      <w:pPr>
        <w:pStyle w:val="ConsPlusNormal"/>
        <w:spacing w:before="220"/>
        <w:ind w:firstLine="540"/>
        <w:jc w:val="both"/>
      </w:pPr>
      <w:r>
        <w:t xml:space="preserve">Поэма "Теегин </w:t>
      </w:r>
      <w:r>
        <w:rPr>
          <w:noProof/>
        </w:rPr>
        <w:drawing>
          <wp:inline distT="0" distB="0" distL="0" distR="0">
            <wp:extent cx="294640" cy="147320"/>
            <wp:effectExtent l="0" t="0" r="0" b="0"/>
            <wp:docPr id="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a:extLst>
                        <a:ext uri="{28A0092B-C50C-407E-A947-70E740481C1C}">
                          <a14:useLocalDpi xmlns:a14="http://schemas.microsoft.com/office/drawing/2010/main" val="0"/>
                        </a:ext>
                      </a:extLst>
                    </a:blip>
                    <a:srcRect/>
                    <a:stretch>
                      <a:fillRect/>
                    </a:stretch>
                  </pic:blipFill>
                  <pic:spPr bwMode="auto">
                    <a:xfrm>
                      <a:off x="0" y="0"/>
                      <a:ext cx="294640" cy="147320"/>
                    </a:xfrm>
                    <a:prstGeom prst="rect">
                      <a:avLst/>
                    </a:prstGeom>
                    <a:noFill/>
                    <a:ln>
                      <a:noFill/>
                    </a:ln>
                  </pic:spPr>
                </pic:pic>
              </a:graphicData>
            </a:graphic>
          </wp:inline>
        </w:drawing>
      </w:r>
      <w:r>
        <w:t>" ("Сын степей"), отрывки из 1, 2, 3, 19 глав. Краткий обзор отрывков поэмы. Выявление духовного мира героя, этапы сложного психологического процесса. Идейный смысл названия произведения, воспроизведение сюжетной линии.</w:t>
      </w:r>
    </w:p>
    <w:p w:rsidR="00C86223" w:rsidRDefault="00C86223">
      <w:pPr>
        <w:pStyle w:val="ConsPlusNormal"/>
        <w:spacing w:before="220"/>
        <w:ind w:firstLine="540"/>
        <w:jc w:val="both"/>
      </w:pPr>
      <w:r>
        <w:t>73.6.3. Калмыцкая литература 1940-х годов.</w:t>
      </w:r>
    </w:p>
    <w:p w:rsidR="00C86223" w:rsidRDefault="00C86223">
      <w:pPr>
        <w:pStyle w:val="ConsPlusNormal"/>
        <w:spacing w:before="220"/>
        <w:ind w:firstLine="540"/>
        <w:jc w:val="both"/>
      </w:pPr>
      <w:r>
        <w:t>73.6.3.1. Краткий обзор литературы, созданной в 1940-е годы. 500-летие калмыцкого эпоса "Джангар". VIII пленум Союза писателей СССР в городе Элиста. Сотрудничество с поэтами и писателями народов СССР.</w:t>
      </w:r>
    </w:p>
    <w:p w:rsidR="00C86223" w:rsidRDefault="00C86223">
      <w:pPr>
        <w:pStyle w:val="ConsPlusNormal"/>
        <w:spacing w:before="220"/>
        <w:ind w:firstLine="540"/>
        <w:jc w:val="both"/>
      </w:pPr>
      <w:r>
        <w:t>73.6.3.2. Литература периода Великой Отечественной войны.</w:t>
      </w:r>
    </w:p>
    <w:p w:rsidR="00C86223" w:rsidRDefault="00C86223">
      <w:pPr>
        <w:pStyle w:val="ConsPlusNormal"/>
        <w:spacing w:before="220"/>
        <w:ind w:firstLine="540"/>
        <w:jc w:val="both"/>
      </w:pPr>
      <w:r>
        <w:t>Особенности исторического периода. Особенности развития литературы в период Великой Отечественной войны. Отражение патриотизма и самоотверженности народа в произведениях данного периода.</w:t>
      </w:r>
    </w:p>
    <w:p w:rsidR="00C86223" w:rsidRDefault="00C86223">
      <w:pPr>
        <w:pStyle w:val="ConsPlusNormal"/>
        <w:spacing w:before="220"/>
        <w:ind w:firstLine="540"/>
        <w:jc w:val="both"/>
      </w:pPr>
      <w:r>
        <w:t>Художественное своеобразие произведений о войне. Развитие жанра публицистики.</w:t>
      </w:r>
    </w:p>
    <w:p w:rsidR="00C86223" w:rsidRDefault="00C86223">
      <w:pPr>
        <w:pStyle w:val="ConsPlusNormal"/>
        <w:spacing w:before="220"/>
        <w:ind w:firstLine="540"/>
        <w:jc w:val="both"/>
      </w:pPr>
      <w:r>
        <w:t>Фронтовая лирика. Писатели на фронте и в тылу: призывная и задушевная лирика, преобладание песенного жанра. Произведения М.Б. Нармаева, Л.О. Инджиева, М.В. Хонинова, Д.Н. Кугультинова, М.К. Тюлюмджиева, Б.Б. Дорджиева, Н.Н. Ванькаева, М.Ш. Эрдниева, Б.Н. Буханкина, Б.Х. Джимбиева. Лирика писателей-тыловиков Б.Б. Басангова, Б.Э. Эрдниева, Ц. Л Леджинова.</w:t>
      </w:r>
    </w:p>
    <w:p w:rsidR="00C86223" w:rsidRDefault="00C86223">
      <w:pPr>
        <w:pStyle w:val="ConsPlusNormal"/>
        <w:spacing w:before="220"/>
        <w:ind w:firstLine="540"/>
        <w:jc w:val="both"/>
      </w:pPr>
      <w:r>
        <w:lastRenderedPageBreak/>
        <w:t>73.6.4. Калмыцкая литература 60-х годов.</w:t>
      </w:r>
    </w:p>
    <w:p w:rsidR="00C86223" w:rsidRDefault="00C86223">
      <w:pPr>
        <w:pStyle w:val="ConsPlusNormal"/>
        <w:spacing w:before="220"/>
        <w:ind w:firstLine="540"/>
        <w:jc w:val="both"/>
      </w:pPr>
      <w:r>
        <w:t>73.6.4.1. Краткий обзор произведений написанных в послевоенное время</w:t>
      </w:r>
    </w:p>
    <w:p w:rsidR="00C86223" w:rsidRDefault="00C86223">
      <w:pPr>
        <w:pStyle w:val="ConsPlusNormal"/>
        <w:spacing w:before="220"/>
        <w:ind w:firstLine="540"/>
        <w:jc w:val="both"/>
      </w:pPr>
      <w:r>
        <w:rPr>
          <w:noProof/>
          <w:position w:val="-66"/>
        </w:rPr>
        <w:drawing>
          <wp:inline distT="0" distB="0" distL="0" distR="0">
            <wp:extent cx="5556250" cy="988695"/>
            <wp:effectExtent l="0" t="0" r="0" b="0"/>
            <wp:docPr id="5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5">
                      <a:extLst>
                        <a:ext uri="{28A0092B-C50C-407E-A947-70E740481C1C}">
                          <a14:useLocalDpi xmlns:a14="http://schemas.microsoft.com/office/drawing/2010/main" val="0"/>
                        </a:ext>
                      </a:extLst>
                    </a:blip>
                    <a:srcRect/>
                    <a:stretch>
                      <a:fillRect/>
                    </a:stretch>
                  </pic:blipFill>
                  <pic:spPr bwMode="auto">
                    <a:xfrm>
                      <a:off x="0" y="0"/>
                      <a:ext cx="5556250" cy="988695"/>
                    </a:xfrm>
                    <a:prstGeom prst="rect">
                      <a:avLst/>
                    </a:prstGeom>
                    <a:noFill/>
                    <a:ln>
                      <a:noFill/>
                    </a:ln>
                  </pic:spPr>
                </pic:pic>
              </a:graphicData>
            </a:graphic>
          </wp:inline>
        </w:drawing>
      </w:r>
    </w:p>
    <w:p w:rsidR="00C86223" w:rsidRDefault="00C86223">
      <w:pPr>
        <w:pStyle w:val="ConsPlusNormal"/>
        <w:spacing w:before="220"/>
        <w:ind w:firstLine="540"/>
        <w:jc w:val="both"/>
      </w:pPr>
      <w:r>
        <w:t>73.6.4.2. Санджи Каляевич Каляев. Жизнь и творчество писателя.</w:t>
      </w:r>
    </w:p>
    <w:p w:rsidR="00C86223" w:rsidRDefault="00C86223">
      <w:pPr>
        <w:pStyle w:val="ConsPlusNormal"/>
        <w:spacing w:before="220"/>
        <w:ind w:firstLine="540"/>
        <w:jc w:val="both"/>
      </w:pPr>
      <w:r>
        <w:t>Краткий обзор произведений, вошедших в "Собрание сочинений в 3-х томах" на калмыцком языке. Основные темы лирики поэта.</w:t>
      </w:r>
    </w:p>
    <w:p w:rsidR="00C86223" w:rsidRDefault="00C86223">
      <w:pPr>
        <w:pStyle w:val="ConsPlusNormal"/>
        <w:spacing w:before="220"/>
        <w:ind w:firstLine="540"/>
        <w:jc w:val="both"/>
      </w:pPr>
      <w:r>
        <w:t>Поэма "</w:t>
      </w:r>
      <w:r>
        <w:rPr>
          <w:noProof/>
          <w:position w:val="-3"/>
        </w:rPr>
        <w:drawing>
          <wp:inline distT="0" distB="0" distL="0" distR="0">
            <wp:extent cx="1307465" cy="187960"/>
            <wp:effectExtent l="0" t="0" r="0" b="0"/>
            <wp:docPr id="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6">
                      <a:extLst>
                        <a:ext uri="{28A0092B-C50C-407E-A947-70E740481C1C}">
                          <a14:useLocalDpi xmlns:a14="http://schemas.microsoft.com/office/drawing/2010/main" val="0"/>
                        </a:ext>
                      </a:extLst>
                    </a:blip>
                    <a:srcRect/>
                    <a:stretch>
                      <a:fillRect/>
                    </a:stretch>
                  </pic:blipFill>
                  <pic:spPr bwMode="auto">
                    <a:xfrm>
                      <a:off x="0" y="0"/>
                      <a:ext cx="1307465" cy="187960"/>
                    </a:xfrm>
                    <a:prstGeom prst="rect">
                      <a:avLst/>
                    </a:prstGeom>
                    <a:noFill/>
                    <a:ln>
                      <a:noFill/>
                    </a:ln>
                  </pic:spPr>
                </pic:pic>
              </a:graphicData>
            </a:graphic>
          </wp:inline>
        </w:drawing>
      </w:r>
      <w:r>
        <w:t xml:space="preserve"> частр" ("Гимн родной степи"), отрывки из 1, 3 главы. Тема Родины и природы в произведении. Богатство языка, особенности построения сюжета, метафоричность поэмы. Калмыцкая степь - источник неисчерпаемого вдохновения для С.К. Каляева.</w:t>
      </w:r>
    </w:p>
    <w:p w:rsidR="00C86223" w:rsidRDefault="00C86223">
      <w:pPr>
        <w:pStyle w:val="ConsPlusNormal"/>
        <w:spacing w:before="220"/>
        <w:ind w:firstLine="540"/>
        <w:jc w:val="both"/>
      </w:pPr>
      <w:r>
        <w:t xml:space="preserve">Стихотворение "Баатр багшин </w:t>
      </w:r>
      <w:r>
        <w:rPr>
          <w:noProof/>
        </w:rPr>
        <w:drawing>
          <wp:inline distT="0" distB="0" distL="0" distR="0">
            <wp:extent cx="395605" cy="127000"/>
            <wp:effectExtent l="0" t="0" r="0" b="0"/>
            <wp:docPr id="5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a:extLst>
                        <a:ext uri="{28A0092B-C50C-407E-A947-70E740481C1C}">
                          <a14:useLocalDpi xmlns:a14="http://schemas.microsoft.com/office/drawing/2010/main" val="0"/>
                        </a:ext>
                      </a:extLst>
                    </a:blip>
                    <a:srcRect/>
                    <a:stretch>
                      <a:fillRect/>
                    </a:stretch>
                  </pic:blipFill>
                  <pic:spPr bwMode="auto">
                    <a:xfrm>
                      <a:off x="0" y="0"/>
                      <a:ext cx="395605" cy="127000"/>
                    </a:xfrm>
                    <a:prstGeom prst="rect">
                      <a:avLst/>
                    </a:prstGeom>
                    <a:noFill/>
                    <a:ln>
                      <a:noFill/>
                    </a:ln>
                  </pic:spPr>
                </pic:pic>
              </a:graphicData>
            </a:graphic>
          </wp:inline>
        </w:drawing>
      </w:r>
      <w:r>
        <w:t>" ("Памяти учителя"). Образ учителя-бойца в стихотворении С.К. Каляева.</w:t>
      </w:r>
    </w:p>
    <w:p w:rsidR="00C86223" w:rsidRDefault="00C86223">
      <w:pPr>
        <w:pStyle w:val="ConsPlusNormal"/>
        <w:spacing w:before="220"/>
        <w:ind w:firstLine="540"/>
        <w:jc w:val="both"/>
      </w:pPr>
      <w:r>
        <w:t>Теория литературы: образ автора в литературных произведениях.</w:t>
      </w:r>
    </w:p>
    <w:p w:rsidR="00C86223" w:rsidRDefault="00C86223">
      <w:pPr>
        <w:pStyle w:val="ConsPlusNormal"/>
        <w:spacing w:before="220"/>
        <w:ind w:firstLine="540"/>
        <w:jc w:val="both"/>
      </w:pPr>
      <w:r>
        <w:t>73.6.4.3. Константин Эрендженович Эрендженов. Жизнь и творчество писателя.</w:t>
      </w:r>
    </w:p>
    <w:p w:rsidR="00C86223" w:rsidRDefault="00C86223">
      <w:pPr>
        <w:pStyle w:val="ConsPlusNormal"/>
        <w:spacing w:before="220"/>
        <w:ind w:firstLine="540"/>
        <w:jc w:val="both"/>
      </w:pPr>
      <w:r>
        <w:t>Роман "hалан хадhл" ("Береги огонь"), повесть "</w:t>
      </w:r>
      <w:r>
        <w:rPr>
          <w:noProof/>
          <w:position w:val="-4"/>
        </w:rPr>
        <w:drawing>
          <wp:inline distT="0" distB="0" distL="0" distR="0">
            <wp:extent cx="1229360" cy="191135"/>
            <wp:effectExtent l="0" t="0" r="0" b="0"/>
            <wp:docPr id="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a:extLst>
                        <a:ext uri="{28A0092B-C50C-407E-A947-70E740481C1C}">
                          <a14:useLocalDpi xmlns:a14="http://schemas.microsoft.com/office/drawing/2010/main" val="0"/>
                        </a:ext>
                      </a:extLst>
                    </a:blip>
                    <a:srcRect/>
                    <a:stretch>
                      <a:fillRect/>
                    </a:stretch>
                  </pic:blipFill>
                  <pic:spPr bwMode="auto">
                    <a:xfrm>
                      <a:off x="0" y="0"/>
                      <a:ext cx="1229360" cy="191135"/>
                    </a:xfrm>
                    <a:prstGeom prst="rect">
                      <a:avLst/>
                    </a:prstGeom>
                    <a:noFill/>
                    <a:ln>
                      <a:noFill/>
                    </a:ln>
                  </pic:spPr>
                </pic:pic>
              </a:graphicData>
            </a:graphic>
          </wp:inline>
        </w:drawing>
      </w:r>
      <w:r>
        <w:t>" ("Сын охотника"), "Цецн булг" ("Родник мудрости") - произведения, вошедшие в золотой фонд калмыцкой литературы. Особенности материалов о различных видах прикладного искусства калмыков, обычаев, легенд, сказаний, песенного материала, пословиц и поговорок, крылатых слов в творчестве писателя.</w:t>
      </w:r>
    </w:p>
    <w:p w:rsidR="00C86223" w:rsidRDefault="00C86223">
      <w:pPr>
        <w:pStyle w:val="ConsPlusNormal"/>
        <w:spacing w:before="220"/>
        <w:ind w:firstLine="540"/>
        <w:jc w:val="both"/>
      </w:pPr>
      <w:r>
        <w:t>Повесть "</w:t>
      </w:r>
      <w:r>
        <w:rPr>
          <w:noProof/>
          <w:position w:val="-4"/>
        </w:rPr>
        <w:drawing>
          <wp:inline distT="0" distB="0" distL="0" distR="0">
            <wp:extent cx="1268730" cy="196850"/>
            <wp:effectExtent l="0" t="0" r="0" b="0"/>
            <wp:docPr id="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a:extLst>
                        <a:ext uri="{28A0092B-C50C-407E-A947-70E740481C1C}">
                          <a14:useLocalDpi xmlns:a14="http://schemas.microsoft.com/office/drawing/2010/main" val="0"/>
                        </a:ext>
                      </a:extLst>
                    </a:blip>
                    <a:srcRect/>
                    <a:stretch>
                      <a:fillRect/>
                    </a:stretch>
                  </pic:blipFill>
                  <pic:spPr bwMode="auto">
                    <a:xfrm>
                      <a:off x="0" y="0"/>
                      <a:ext cx="1268730" cy="196850"/>
                    </a:xfrm>
                    <a:prstGeom prst="rect">
                      <a:avLst/>
                    </a:prstGeom>
                    <a:noFill/>
                    <a:ln>
                      <a:noFill/>
                    </a:ln>
                  </pic:spPr>
                </pic:pic>
              </a:graphicData>
            </a:graphic>
          </wp:inline>
        </w:drawing>
      </w:r>
      <w:r>
        <w:t>" ("Сын охотника") - энциклопедия духовной жизни и материальной культуры калмыков. Отражение культуры калмыцкого народа в повести. Описания охотничьего промысла и степного быта. Гармония отношений человека и мира природы. Образ героя повести Мергена Бурулова.</w:t>
      </w:r>
    </w:p>
    <w:p w:rsidR="00C86223" w:rsidRDefault="00C86223">
      <w:pPr>
        <w:pStyle w:val="ConsPlusNormal"/>
        <w:spacing w:before="220"/>
        <w:ind w:firstLine="540"/>
        <w:jc w:val="both"/>
      </w:pPr>
      <w:r>
        <w:t>73.6.4.4. Басанг Бюрюнович Дорджиев. Жизнь и творчество писателя.</w:t>
      </w:r>
    </w:p>
    <w:p w:rsidR="00C86223" w:rsidRDefault="00C86223">
      <w:pPr>
        <w:pStyle w:val="ConsPlusNormal"/>
        <w:spacing w:before="220"/>
        <w:ind w:firstLine="540"/>
        <w:jc w:val="both"/>
      </w:pPr>
      <w:r>
        <w:rPr>
          <w:noProof/>
          <w:position w:val="-67"/>
        </w:rPr>
        <w:drawing>
          <wp:inline distT="0" distB="0" distL="0" distR="0">
            <wp:extent cx="5539740" cy="993775"/>
            <wp:effectExtent l="0" t="0" r="0" b="0"/>
            <wp:docPr id="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a:extLst>
                        <a:ext uri="{28A0092B-C50C-407E-A947-70E740481C1C}">
                          <a14:useLocalDpi xmlns:a14="http://schemas.microsoft.com/office/drawing/2010/main" val="0"/>
                        </a:ext>
                      </a:extLst>
                    </a:blip>
                    <a:srcRect/>
                    <a:stretch>
                      <a:fillRect/>
                    </a:stretch>
                  </pic:blipFill>
                  <pic:spPr bwMode="auto">
                    <a:xfrm>
                      <a:off x="0" y="0"/>
                      <a:ext cx="5539740" cy="993775"/>
                    </a:xfrm>
                    <a:prstGeom prst="rect">
                      <a:avLst/>
                    </a:prstGeom>
                    <a:noFill/>
                    <a:ln>
                      <a:noFill/>
                    </a:ln>
                  </pic:spPr>
                </pic:pic>
              </a:graphicData>
            </a:graphic>
          </wp:inline>
        </w:drawing>
      </w:r>
    </w:p>
    <w:p w:rsidR="00C86223" w:rsidRDefault="00C86223">
      <w:pPr>
        <w:pStyle w:val="ConsPlusNormal"/>
        <w:spacing w:before="220"/>
        <w:ind w:firstLine="540"/>
        <w:jc w:val="both"/>
      </w:pPr>
      <w:r>
        <w:t>Рассказ "Теегин цолд" келвр ("На степных просторах") - один из рассказов, вошедших в повесть "Мини отг" ("Мой хотон"). Образ Родины в рассказе.</w:t>
      </w:r>
    </w:p>
    <w:p w:rsidR="00C86223" w:rsidRDefault="00C86223">
      <w:pPr>
        <w:pStyle w:val="ConsPlusNormal"/>
        <w:spacing w:before="220"/>
        <w:ind w:firstLine="540"/>
        <w:jc w:val="both"/>
      </w:pPr>
      <w:r>
        <w:t>Теория литературы: монолог и диалог.</w:t>
      </w:r>
    </w:p>
    <w:p w:rsidR="00C86223" w:rsidRDefault="00C86223">
      <w:pPr>
        <w:pStyle w:val="ConsPlusNormal"/>
        <w:spacing w:before="220"/>
        <w:ind w:firstLine="540"/>
        <w:jc w:val="both"/>
      </w:pPr>
      <w:r>
        <w:t>73.6.4.5. Анатолий Манджиевич Кукаев. Жизнь и творчество писателя.</w:t>
      </w:r>
    </w:p>
    <w:p w:rsidR="00C86223" w:rsidRDefault="00C86223">
      <w:pPr>
        <w:pStyle w:val="ConsPlusNormal"/>
        <w:spacing w:before="220"/>
        <w:ind w:firstLine="540"/>
        <w:jc w:val="both"/>
      </w:pPr>
      <w:r>
        <w:t xml:space="preserve">Повесть </w:t>
      </w:r>
      <w:r>
        <w:rPr>
          <w:noProof/>
          <w:position w:val="-3"/>
        </w:rPr>
        <w:drawing>
          <wp:inline distT="0" distB="0" distL="0" distR="0">
            <wp:extent cx="1776095" cy="180340"/>
            <wp:effectExtent l="0" t="0" r="0" b="0"/>
            <wp:docPr id="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0">
                      <a:extLst>
                        <a:ext uri="{28A0092B-C50C-407E-A947-70E740481C1C}">
                          <a14:useLocalDpi xmlns:a14="http://schemas.microsoft.com/office/drawing/2010/main" val="0"/>
                        </a:ext>
                      </a:extLst>
                    </a:blip>
                    <a:srcRect/>
                    <a:stretch>
                      <a:fillRect/>
                    </a:stretch>
                  </pic:blipFill>
                  <pic:spPr bwMode="auto">
                    <a:xfrm>
                      <a:off x="0" y="0"/>
                      <a:ext cx="1776095" cy="180340"/>
                    </a:xfrm>
                    <a:prstGeom prst="rect">
                      <a:avLst/>
                    </a:prstGeom>
                    <a:noFill/>
                    <a:ln>
                      <a:noFill/>
                    </a:ln>
                  </pic:spPr>
                </pic:pic>
              </a:graphicData>
            </a:graphic>
          </wp:inline>
        </w:drawing>
      </w:r>
      <w:r>
        <w:t xml:space="preserve"> ("За Обью-рекой") - одно из первых произведений в калмыцкой литературе о депортации.</w:t>
      </w:r>
    </w:p>
    <w:p w:rsidR="00C86223" w:rsidRDefault="00C86223">
      <w:pPr>
        <w:pStyle w:val="ConsPlusNormal"/>
        <w:spacing w:before="220"/>
        <w:ind w:firstLine="540"/>
        <w:jc w:val="both"/>
      </w:pPr>
      <w:r>
        <w:lastRenderedPageBreak/>
        <w:t>73.6.4.6. Михаил Ванькаевич Хонинов. Жизнь и творчество писателя.</w:t>
      </w:r>
    </w:p>
    <w:p w:rsidR="00C86223" w:rsidRDefault="00C86223">
      <w:pPr>
        <w:pStyle w:val="ConsPlusNormal"/>
        <w:spacing w:before="220"/>
        <w:ind w:firstLine="540"/>
        <w:jc w:val="both"/>
      </w:pPr>
      <w:r>
        <w:t>"Эцкин hазр" ("Земля отца") - сборник избранных стихов и поэм на калмыцком языке. Краткий обзор стихотворений "Булhаш" ("Булгаш"), "Цаhан Нур, Цаhан Нур" ("Цаган Нур, Цаган Нур"), "</w:t>
      </w:r>
      <w:r>
        <w:rPr>
          <w:noProof/>
          <w:position w:val="-1"/>
        </w:rPr>
        <w:drawing>
          <wp:inline distT="0" distB="0" distL="0" distR="0">
            <wp:extent cx="495935" cy="160655"/>
            <wp:effectExtent l="0" t="0" r="0" b="0"/>
            <wp:docPr id="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a:extLst>
                        <a:ext uri="{28A0092B-C50C-407E-A947-70E740481C1C}">
                          <a14:useLocalDpi xmlns:a14="http://schemas.microsoft.com/office/drawing/2010/main" val="0"/>
                        </a:ext>
                      </a:extLst>
                    </a:blip>
                    <a:srcRect/>
                    <a:stretch>
                      <a:fillRect/>
                    </a:stretch>
                  </pic:blipFill>
                  <pic:spPr bwMode="auto">
                    <a:xfrm>
                      <a:off x="0" y="0"/>
                      <a:ext cx="495935" cy="160655"/>
                    </a:xfrm>
                    <a:prstGeom prst="rect">
                      <a:avLst/>
                    </a:prstGeom>
                    <a:noFill/>
                    <a:ln>
                      <a:noFill/>
                    </a:ln>
                  </pic:spPr>
                </pic:pic>
              </a:graphicData>
            </a:graphic>
          </wp:inline>
        </w:drawing>
      </w:r>
      <w:r>
        <w:t xml:space="preserve"> дун" ("Колыбельная"), "</w:t>
      </w:r>
      <w:r>
        <w:rPr>
          <w:noProof/>
          <w:position w:val="-4"/>
        </w:rPr>
        <w:drawing>
          <wp:inline distT="0" distB="0" distL="0" distR="0">
            <wp:extent cx="590550" cy="194310"/>
            <wp:effectExtent l="0" t="0" r="0" b="0"/>
            <wp:docPr id="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2">
                      <a:extLst>
                        <a:ext uri="{28A0092B-C50C-407E-A947-70E740481C1C}">
                          <a14:useLocalDpi xmlns:a14="http://schemas.microsoft.com/office/drawing/2010/main" val="0"/>
                        </a:ext>
                      </a:extLst>
                    </a:blip>
                    <a:srcRect/>
                    <a:stretch>
                      <a:fillRect/>
                    </a:stretch>
                  </pic:blipFill>
                  <pic:spPr bwMode="auto">
                    <a:xfrm>
                      <a:off x="0" y="0"/>
                      <a:ext cx="590550" cy="194310"/>
                    </a:xfrm>
                    <a:prstGeom prst="rect">
                      <a:avLst/>
                    </a:prstGeom>
                    <a:noFill/>
                    <a:ln>
                      <a:noFill/>
                    </a:ln>
                  </pic:spPr>
                </pic:pic>
              </a:graphicData>
            </a:graphic>
          </wp:inline>
        </w:drawing>
      </w:r>
      <w:r>
        <w:t xml:space="preserve"> дун" ("Песня девушки"), а также поэмы "Нина Рак - белоруск" ("Нина Рак - белоруска"). Тема мужества и героизма. Поэтические приемы в создании стихотворений.</w:t>
      </w:r>
    </w:p>
    <w:p w:rsidR="00C86223" w:rsidRDefault="00C86223">
      <w:pPr>
        <w:pStyle w:val="ConsPlusNormal"/>
        <w:spacing w:before="220"/>
        <w:ind w:firstLine="540"/>
        <w:jc w:val="both"/>
      </w:pPr>
      <w:r>
        <w:t xml:space="preserve">Любовь и верность родному краю, его людям, гордость за Отечество в поэзии М.В. Хонинова ("Эцкимм hазр" ("Земля отцов"), "Элст - </w:t>
      </w:r>
      <w:r>
        <w:rPr>
          <w:noProof/>
          <w:position w:val="-2"/>
        </w:rPr>
        <w:drawing>
          <wp:inline distT="0" distB="0" distL="0" distR="0">
            <wp:extent cx="817880" cy="174625"/>
            <wp:effectExtent l="0" t="0" r="0" b="0"/>
            <wp:docPr id="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a:extLst>
                        <a:ext uri="{28A0092B-C50C-407E-A947-70E740481C1C}">
                          <a14:useLocalDpi xmlns:a14="http://schemas.microsoft.com/office/drawing/2010/main" val="0"/>
                        </a:ext>
                      </a:extLst>
                    </a:blip>
                    <a:srcRect/>
                    <a:stretch>
                      <a:fillRect/>
                    </a:stretch>
                  </pic:blipFill>
                  <pic:spPr bwMode="auto">
                    <a:xfrm>
                      <a:off x="0" y="0"/>
                      <a:ext cx="817880" cy="174625"/>
                    </a:xfrm>
                    <a:prstGeom prst="rect">
                      <a:avLst/>
                    </a:prstGeom>
                    <a:noFill/>
                    <a:ln>
                      <a:noFill/>
                    </a:ln>
                  </pic:spPr>
                </pic:pic>
              </a:graphicData>
            </a:graphic>
          </wp:inline>
        </w:drawing>
      </w:r>
      <w:r>
        <w:t xml:space="preserve"> хотл" ("Элиста - столица моей республики"), "Улан бадм болхув" ("Стану красным тюльпаном").</w:t>
      </w:r>
    </w:p>
    <w:p w:rsidR="00C86223" w:rsidRDefault="00C86223">
      <w:pPr>
        <w:pStyle w:val="ConsPlusNormal"/>
        <w:spacing w:before="220"/>
        <w:ind w:firstLine="540"/>
        <w:jc w:val="both"/>
      </w:pPr>
      <w:r>
        <w:t>73.6.4.7. Бося Бадмаевна Сангаджиева. Жизнь и творчество писателя.</w:t>
      </w:r>
    </w:p>
    <w:p w:rsidR="00C86223" w:rsidRDefault="00C86223">
      <w:pPr>
        <w:pStyle w:val="ConsPlusNormal"/>
        <w:spacing w:before="220"/>
        <w:ind w:firstLine="540"/>
        <w:jc w:val="both"/>
      </w:pPr>
      <w:r>
        <w:rPr>
          <w:noProof/>
          <w:position w:val="-93"/>
        </w:rPr>
        <w:drawing>
          <wp:inline distT="0" distB="0" distL="0" distR="0">
            <wp:extent cx="5550535" cy="1330325"/>
            <wp:effectExtent l="0" t="0" r="0" b="0"/>
            <wp:docPr id="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a:extLst>
                        <a:ext uri="{28A0092B-C50C-407E-A947-70E740481C1C}">
                          <a14:useLocalDpi xmlns:a14="http://schemas.microsoft.com/office/drawing/2010/main" val="0"/>
                        </a:ext>
                      </a:extLst>
                    </a:blip>
                    <a:srcRect/>
                    <a:stretch>
                      <a:fillRect/>
                    </a:stretch>
                  </pic:blipFill>
                  <pic:spPr bwMode="auto">
                    <a:xfrm>
                      <a:off x="0" y="0"/>
                      <a:ext cx="5550535" cy="133032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8"/>
        </w:rPr>
        <w:drawing>
          <wp:inline distT="0" distB="0" distL="0" distR="0">
            <wp:extent cx="5550535" cy="1015365"/>
            <wp:effectExtent l="0" t="0" r="0" b="0"/>
            <wp:docPr id="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a:extLst>
                        <a:ext uri="{28A0092B-C50C-407E-A947-70E740481C1C}">
                          <a14:useLocalDpi xmlns:a14="http://schemas.microsoft.com/office/drawing/2010/main" val="0"/>
                        </a:ext>
                      </a:extLst>
                    </a:blip>
                    <a:srcRect/>
                    <a:stretch>
                      <a:fillRect/>
                    </a:stretch>
                  </pic:blipFill>
                  <pic:spPr bwMode="auto">
                    <a:xfrm>
                      <a:off x="0" y="0"/>
                      <a:ext cx="5550535" cy="101536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
        </w:rPr>
        <w:drawing>
          <wp:inline distT="0" distB="0" distL="0" distR="0">
            <wp:extent cx="5550535" cy="200660"/>
            <wp:effectExtent l="0" t="0" r="0" b="0"/>
            <wp:docPr id="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6">
                      <a:extLst>
                        <a:ext uri="{28A0092B-C50C-407E-A947-70E740481C1C}">
                          <a14:useLocalDpi xmlns:a14="http://schemas.microsoft.com/office/drawing/2010/main" val="0"/>
                        </a:ext>
                      </a:extLst>
                    </a:blip>
                    <a:srcRect/>
                    <a:stretch>
                      <a:fillRect/>
                    </a:stretch>
                  </pic:blipFill>
                  <pic:spPr bwMode="auto">
                    <a:xfrm>
                      <a:off x="0" y="0"/>
                      <a:ext cx="5550535" cy="200660"/>
                    </a:xfrm>
                    <a:prstGeom prst="rect">
                      <a:avLst/>
                    </a:prstGeom>
                    <a:noFill/>
                    <a:ln>
                      <a:noFill/>
                    </a:ln>
                  </pic:spPr>
                </pic:pic>
              </a:graphicData>
            </a:graphic>
          </wp:inline>
        </w:drawing>
      </w:r>
    </w:p>
    <w:p w:rsidR="00C86223" w:rsidRDefault="00C86223">
      <w:pPr>
        <w:pStyle w:val="ConsPlusNormal"/>
        <w:spacing w:before="220"/>
        <w:ind w:firstLine="540"/>
        <w:jc w:val="both"/>
      </w:pPr>
      <w:r>
        <w:t>73.6.4.8. Анджа Эрдниевич Тачиев. Жизнь и творчество писателя.</w:t>
      </w:r>
    </w:p>
    <w:p w:rsidR="00C86223" w:rsidRDefault="00C86223">
      <w:pPr>
        <w:pStyle w:val="ConsPlusNormal"/>
        <w:spacing w:before="220"/>
        <w:ind w:firstLine="540"/>
        <w:jc w:val="both"/>
      </w:pPr>
      <w:r>
        <w:t xml:space="preserve">Повесть "Салдсин эк" </w:t>
      </w:r>
      <w:r>
        <w:rPr>
          <w:noProof/>
        </w:rPr>
        <w:drawing>
          <wp:inline distT="0" distB="0" distL="0" distR="0">
            <wp:extent cx="368935" cy="147320"/>
            <wp:effectExtent l="0" t="0" r="0" b="0"/>
            <wp:docPr id="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7">
                      <a:extLst>
                        <a:ext uri="{28A0092B-C50C-407E-A947-70E740481C1C}">
                          <a14:useLocalDpi xmlns:a14="http://schemas.microsoft.com/office/drawing/2010/main" val="0"/>
                        </a:ext>
                      </a:extLst>
                    </a:blip>
                    <a:srcRect/>
                    <a:stretch>
                      <a:fillRect/>
                    </a:stretch>
                  </pic:blipFill>
                  <pic:spPr bwMode="auto">
                    <a:xfrm>
                      <a:off x="0" y="0"/>
                      <a:ext cx="368935" cy="147320"/>
                    </a:xfrm>
                    <a:prstGeom prst="rect">
                      <a:avLst/>
                    </a:prstGeom>
                    <a:noFill/>
                    <a:ln>
                      <a:noFill/>
                    </a:ln>
                  </pic:spPr>
                </pic:pic>
              </a:graphicData>
            </a:graphic>
          </wp:inline>
        </w:drawing>
      </w:r>
      <w:r>
        <w:t xml:space="preserve"> ("Мать солдата"). Краткий обзор повести. Образ главной героини.</w:t>
      </w:r>
    </w:p>
    <w:p w:rsidR="00C86223" w:rsidRDefault="00C86223">
      <w:pPr>
        <w:pStyle w:val="ConsPlusNormal"/>
        <w:spacing w:before="220"/>
        <w:ind w:firstLine="540"/>
        <w:jc w:val="both"/>
      </w:pPr>
      <w:r>
        <w:t xml:space="preserve">Очерк "Саhин </w:t>
      </w:r>
      <w:r>
        <w:rPr>
          <w:noProof/>
        </w:rPr>
        <w:drawing>
          <wp:inline distT="0" distB="0" distL="0" distR="0">
            <wp:extent cx="469265" cy="147320"/>
            <wp:effectExtent l="0" t="0" r="0" b="0"/>
            <wp:docPr id="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8">
                      <a:extLst>
                        <a:ext uri="{28A0092B-C50C-407E-A947-70E740481C1C}">
                          <a14:useLocalDpi xmlns:a14="http://schemas.microsoft.com/office/drawing/2010/main" val="0"/>
                        </a:ext>
                      </a:extLst>
                    </a:blip>
                    <a:srcRect/>
                    <a:stretch>
                      <a:fillRect/>
                    </a:stretch>
                  </pic:blipFill>
                  <pic:spPr bwMode="auto">
                    <a:xfrm>
                      <a:off x="0" y="0"/>
                      <a:ext cx="469265" cy="147320"/>
                    </a:xfrm>
                    <a:prstGeom prst="rect">
                      <a:avLst/>
                    </a:prstGeom>
                    <a:noFill/>
                    <a:ln>
                      <a:noFill/>
                    </a:ln>
                  </pic:spPr>
                </pic:pic>
              </a:graphicData>
            </a:graphic>
          </wp:inline>
        </w:drawing>
      </w:r>
      <w:r>
        <w:t>" ("Сыновья Саги"). Краткий обзор очерка.</w:t>
      </w:r>
    </w:p>
    <w:p w:rsidR="00C86223" w:rsidRDefault="00C86223">
      <w:pPr>
        <w:pStyle w:val="ConsPlusNormal"/>
        <w:spacing w:before="220"/>
        <w:ind w:firstLine="540"/>
        <w:jc w:val="both"/>
      </w:pPr>
      <w:r>
        <w:t>73.6.4.9. Морхаджи Бамбаевич Нармаев. Жизнь и творчество писателя.</w:t>
      </w:r>
    </w:p>
    <w:p w:rsidR="00C86223" w:rsidRDefault="00C86223">
      <w:pPr>
        <w:pStyle w:val="ConsPlusNormal"/>
        <w:spacing w:before="220"/>
        <w:ind w:firstLine="540"/>
        <w:jc w:val="both"/>
      </w:pPr>
      <w:r>
        <w:t>Роман "Хар келн тоhрун" ("Черноголовый журавль"). События предреволюционного времени в романе. Исторический реализм в романе. Образы главных героев.</w:t>
      </w:r>
    </w:p>
    <w:p w:rsidR="00C86223" w:rsidRDefault="00C86223">
      <w:pPr>
        <w:pStyle w:val="ConsPlusNormal"/>
        <w:spacing w:before="220"/>
        <w:ind w:firstLine="540"/>
        <w:jc w:val="both"/>
      </w:pPr>
      <w:r>
        <w:t>Теория литературы: роман, зарождение и развитие жанра в истории калмыцкой литературы, разнообразие жанров: философский, исторический, фантастический, роман в стихах, социально-психологический и другие.</w:t>
      </w:r>
    </w:p>
    <w:p w:rsidR="00C86223" w:rsidRDefault="00C86223">
      <w:pPr>
        <w:pStyle w:val="ConsPlusNormal"/>
        <w:ind w:firstLine="540"/>
        <w:jc w:val="both"/>
      </w:pPr>
    </w:p>
    <w:p w:rsidR="00C86223" w:rsidRDefault="00C86223">
      <w:pPr>
        <w:pStyle w:val="ConsPlusTitle"/>
        <w:ind w:firstLine="540"/>
        <w:jc w:val="both"/>
        <w:outlineLvl w:val="3"/>
      </w:pPr>
      <w:r>
        <w:t>73.7. Содержание обучения в 11 классе.</w:t>
      </w:r>
    </w:p>
    <w:p w:rsidR="00C86223" w:rsidRDefault="00C86223">
      <w:pPr>
        <w:pStyle w:val="ConsPlusNormal"/>
        <w:spacing w:before="220"/>
        <w:ind w:firstLine="540"/>
        <w:jc w:val="both"/>
      </w:pPr>
      <w:r>
        <w:t>73.7.1. Калмыцкие литературные памятники.</w:t>
      </w:r>
    </w:p>
    <w:p w:rsidR="00C86223" w:rsidRDefault="00C86223">
      <w:pPr>
        <w:pStyle w:val="ConsPlusNormal"/>
        <w:spacing w:before="220"/>
        <w:ind w:firstLine="540"/>
        <w:jc w:val="both"/>
      </w:pPr>
      <w:r>
        <w:t>73.7.1.1. Связь калмыцкой литературы со старомонгольской письменностью. Создание собственной письменности. Развитие литературы.</w:t>
      </w:r>
    </w:p>
    <w:p w:rsidR="00C86223" w:rsidRDefault="00C86223">
      <w:pPr>
        <w:pStyle w:val="ConsPlusNormal"/>
        <w:spacing w:before="220"/>
        <w:ind w:firstLine="540"/>
        <w:jc w:val="both"/>
      </w:pPr>
      <w:r>
        <w:t>73.7.1.2. "</w:t>
      </w:r>
      <w:r>
        <w:rPr>
          <w:noProof/>
          <w:position w:val="-3"/>
        </w:rPr>
        <w:drawing>
          <wp:inline distT="0" distB="0" distL="0" distR="0">
            <wp:extent cx="1548130" cy="184785"/>
            <wp:effectExtent l="0" t="0" r="0" b="0"/>
            <wp:docPr id="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9">
                      <a:extLst>
                        <a:ext uri="{28A0092B-C50C-407E-A947-70E740481C1C}">
                          <a14:useLocalDpi xmlns:a14="http://schemas.microsoft.com/office/drawing/2010/main" val="0"/>
                        </a:ext>
                      </a:extLst>
                    </a:blip>
                    <a:srcRect/>
                    <a:stretch>
                      <a:fillRect/>
                    </a:stretch>
                  </pic:blipFill>
                  <pic:spPr bwMode="auto">
                    <a:xfrm>
                      <a:off x="0" y="0"/>
                      <a:ext cx="1548130" cy="184785"/>
                    </a:xfrm>
                    <a:prstGeom prst="rect">
                      <a:avLst/>
                    </a:prstGeom>
                    <a:noFill/>
                    <a:ln>
                      <a:noFill/>
                    </a:ln>
                  </pic:spPr>
                </pic:pic>
              </a:graphicData>
            </a:graphic>
          </wp:inline>
        </w:drawing>
      </w:r>
      <w:r>
        <w:t xml:space="preserve"> дарсн тууж" ("Сказание о поражении монголов в войне с ойратами"). Стихотворное произведение неизвестного автора. Отражение исторического факта </w:t>
      </w:r>
      <w:r>
        <w:lastRenderedPageBreak/>
        <w:t>междоусобных войн монголо-ойратского общества XVI века. Тема патриотизма.</w:t>
      </w:r>
    </w:p>
    <w:p w:rsidR="00C86223" w:rsidRDefault="00C86223">
      <w:pPr>
        <w:pStyle w:val="ConsPlusNormal"/>
        <w:spacing w:before="220"/>
        <w:ind w:firstLine="540"/>
        <w:jc w:val="both"/>
      </w:pPr>
      <w:r>
        <w:rPr>
          <w:noProof/>
          <w:position w:val="-46"/>
        </w:rPr>
        <w:drawing>
          <wp:inline distT="0" distB="0" distL="0" distR="0">
            <wp:extent cx="5556250" cy="733425"/>
            <wp:effectExtent l="0" t="0" r="0" b="0"/>
            <wp:docPr id="5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0">
                      <a:extLst>
                        <a:ext uri="{28A0092B-C50C-407E-A947-70E740481C1C}">
                          <a14:useLocalDpi xmlns:a14="http://schemas.microsoft.com/office/drawing/2010/main" val="0"/>
                        </a:ext>
                      </a:extLst>
                    </a:blip>
                    <a:srcRect/>
                    <a:stretch>
                      <a:fillRect/>
                    </a:stretch>
                  </pic:blipFill>
                  <pic:spPr bwMode="auto">
                    <a:xfrm>
                      <a:off x="0" y="0"/>
                      <a:ext cx="5556250" cy="733425"/>
                    </a:xfrm>
                    <a:prstGeom prst="rect">
                      <a:avLst/>
                    </a:prstGeom>
                    <a:noFill/>
                    <a:ln>
                      <a:noFill/>
                    </a:ln>
                  </pic:spPr>
                </pic:pic>
              </a:graphicData>
            </a:graphic>
          </wp:inline>
        </w:drawing>
      </w:r>
    </w:p>
    <w:p w:rsidR="00C86223" w:rsidRDefault="00C86223">
      <w:pPr>
        <w:pStyle w:val="ConsPlusNormal"/>
        <w:spacing w:before="220"/>
        <w:ind w:firstLine="540"/>
        <w:jc w:val="both"/>
      </w:pPr>
      <w:r>
        <w:t>73.7.2. Эпосы, распространенные среди монгольских народов.</w:t>
      </w:r>
    </w:p>
    <w:p w:rsidR="00C86223" w:rsidRDefault="00C86223">
      <w:pPr>
        <w:pStyle w:val="ConsPlusNormal"/>
        <w:spacing w:before="220"/>
        <w:ind w:firstLine="540"/>
        <w:jc w:val="both"/>
      </w:pPr>
      <w:r>
        <w:rPr>
          <w:noProof/>
          <w:position w:val="-68"/>
        </w:rPr>
        <w:drawing>
          <wp:inline distT="0" distB="0" distL="0" distR="0">
            <wp:extent cx="5550535" cy="1004570"/>
            <wp:effectExtent l="0" t="0" r="0" b="0"/>
            <wp:docPr id="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1">
                      <a:extLst>
                        <a:ext uri="{28A0092B-C50C-407E-A947-70E740481C1C}">
                          <a14:useLocalDpi xmlns:a14="http://schemas.microsoft.com/office/drawing/2010/main" val="0"/>
                        </a:ext>
                      </a:extLst>
                    </a:blip>
                    <a:srcRect/>
                    <a:stretch>
                      <a:fillRect/>
                    </a:stretch>
                  </pic:blipFill>
                  <pic:spPr bwMode="auto">
                    <a:xfrm>
                      <a:off x="0" y="0"/>
                      <a:ext cx="5550535" cy="1004570"/>
                    </a:xfrm>
                    <a:prstGeom prst="rect">
                      <a:avLst/>
                    </a:prstGeom>
                    <a:noFill/>
                    <a:ln>
                      <a:noFill/>
                    </a:ln>
                  </pic:spPr>
                </pic:pic>
              </a:graphicData>
            </a:graphic>
          </wp:inline>
        </w:drawing>
      </w:r>
    </w:p>
    <w:p w:rsidR="00C86223" w:rsidRDefault="00C86223">
      <w:pPr>
        <w:pStyle w:val="ConsPlusNormal"/>
        <w:spacing w:before="220"/>
        <w:ind w:firstLine="540"/>
        <w:jc w:val="both"/>
      </w:pPr>
      <w:r>
        <w:t>Эпос как ценный источник изучения истории, культуры, философии и религиозных верований народа. Значимость изучения различных форм народного эпоса, мифологии и фольклора народов, населяющих территорию государства Российской Федерации.</w:t>
      </w:r>
    </w:p>
    <w:p w:rsidR="00C86223" w:rsidRDefault="00C86223">
      <w:pPr>
        <w:pStyle w:val="ConsPlusNormal"/>
        <w:spacing w:before="220"/>
        <w:ind w:firstLine="540"/>
        <w:jc w:val="both"/>
      </w:pPr>
      <w:r>
        <w:t>73.7.2.2. "Рамаяна" (древнеиндийский эпос).</w:t>
      </w:r>
    </w:p>
    <w:p w:rsidR="00C86223" w:rsidRDefault="00C86223">
      <w:pPr>
        <w:pStyle w:val="ConsPlusNormal"/>
        <w:spacing w:before="220"/>
        <w:ind w:firstLine="540"/>
        <w:jc w:val="both"/>
      </w:pPr>
      <w:r>
        <w:t>"Рамаяна" - древнеиндийский эпос. "Рамаяна" и "Махабхарата" индийские эпосы, вошедшие в сокровищницу мировой культуры. Рамаяна является одним из самых популярных фольклорных текстов Индии. Значение произведений других народов, переведенных на калмыцкий язык. Их значение в истории калмыцкой литературы. Содержание, идеи, воспитательное значение произведения.</w:t>
      </w:r>
    </w:p>
    <w:p w:rsidR="00C86223" w:rsidRDefault="00C86223">
      <w:pPr>
        <w:pStyle w:val="ConsPlusNormal"/>
        <w:spacing w:before="220"/>
        <w:ind w:firstLine="540"/>
        <w:jc w:val="both"/>
      </w:pPr>
      <w:r>
        <w:t>73.7.3. Калмыцкая литература. Первые авторские произведения.</w:t>
      </w:r>
    </w:p>
    <w:p w:rsidR="00C86223" w:rsidRDefault="00C86223">
      <w:pPr>
        <w:pStyle w:val="ConsPlusNormal"/>
        <w:spacing w:before="220"/>
        <w:ind w:firstLine="540"/>
        <w:jc w:val="both"/>
      </w:pPr>
      <w:r>
        <w:t>73.7.3.1. Джиргал Ончхаев. Жизнь и творчество поэта.</w:t>
      </w:r>
    </w:p>
    <w:p w:rsidR="00C86223" w:rsidRDefault="00C86223">
      <w:pPr>
        <w:pStyle w:val="ConsPlusNormal"/>
        <w:spacing w:before="220"/>
        <w:ind w:firstLine="540"/>
        <w:jc w:val="both"/>
      </w:pPr>
      <w:r>
        <w:t xml:space="preserve">Особенности творчества поэта. Стихотворения поэта "Ицг" ("Надежда"), "Тохман дуудулый!" ("Восславим свой род!"), "hундл" ("Печаль"), </w:t>
      </w:r>
      <w:r>
        <w:rPr>
          <w:noProof/>
          <w:position w:val="-2"/>
        </w:rPr>
        <w:drawing>
          <wp:inline distT="0" distB="0" distL="0" distR="0">
            <wp:extent cx="669925" cy="168910"/>
            <wp:effectExtent l="0" t="0" r="0" b="0"/>
            <wp:docPr id="5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2">
                      <a:extLst>
                        <a:ext uri="{28A0092B-C50C-407E-A947-70E740481C1C}">
                          <a14:useLocalDpi xmlns:a14="http://schemas.microsoft.com/office/drawing/2010/main" val="0"/>
                        </a:ext>
                      </a:extLst>
                    </a:blip>
                    <a:srcRect/>
                    <a:stretch>
                      <a:fillRect/>
                    </a:stretch>
                  </pic:blipFill>
                  <pic:spPr bwMode="auto">
                    <a:xfrm>
                      <a:off x="0" y="0"/>
                      <a:ext cx="669925" cy="168910"/>
                    </a:xfrm>
                    <a:prstGeom prst="rect">
                      <a:avLst/>
                    </a:prstGeom>
                    <a:noFill/>
                    <a:ln>
                      <a:noFill/>
                    </a:ln>
                  </pic:spPr>
                </pic:pic>
              </a:graphicData>
            </a:graphic>
          </wp:inline>
        </w:drawing>
      </w:r>
      <w:r>
        <w:t xml:space="preserve"> ("Завещание"),</w:t>
      </w:r>
    </w:p>
    <w:p w:rsidR="00C86223" w:rsidRDefault="00C86223">
      <w:pPr>
        <w:pStyle w:val="ConsPlusNormal"/>
        <w:spacing w:before="220"/>
        <w:ind w:firstLine="540"/>
        <w:jc w:val="both"/>
      </w:pPr>
      <w:r>
        <w:t>73.7.3.2. Бадма Боваев. Биография и творчество писателя.</w:t>
      </w:r>
    </w:p>
    <w:p w:rsidR="00C86223" w:rsidRDefault="00C86223">
      <w:pPr>
        <w:pStyle w:val="ConsPlusNormal"/>
        <w:spacing w:before="220"/>
        <w:ind w:firstLine="540"/>
        <w:jc w:val="both"/>
      </w:pPr>
      <w:r>
        <w:t>Поэма "</w:t>
      </w:r>
      <w:r>
        <w:rPr>
          <w:noProof/>
        </w:rPr>
        <w:drawing>
          <wp:inline distT="0" distB="0" distL="0" distR="0">
            <wp:extent cx="509905" cy="140970"/>
            <wp:effectExtent l="0" t="0" r="0" b="0"/>
            <wp:docPr id="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3">
                      <a:extLst>
                        <a:ext uri="{28A0092B-C50C-407E-A947-70E740481C1C}">
                          <a14:useLocalDpi xmlns:a14="http://schemas.microsoft.com/office/drawing/2010/main" val="0"/>
                        </a:ext>
                      </a:extLst>
                    </a:blip>
                    <a:srcRect/>
                    <a:stretch>
                      <a:fillRect/>
                    </a:stretch>
                  </pic:blipFill>
                  <pic:spPr bwMode="auto">
                    <a:xfrm>
                      <a:off x="0" y="0"/>
                      <a:ext cx="509905" cy="140970"/>
                    </a:xfrm>
                    <a:prstGeom prst="rect">
                      <a:avLst/>
                    </a:prstGeom>
                    <a:noFill/>
                    <a:ln>
                      <a:noFill/>
                    </a:ln>
                  </pic:spPr>
                </pic:pic>
              </a:graphicData>
            </a:graphic>
          </wp:inline>
        </w:drawing>
      </w:r>
      <w:r>
        <w:t xml:space="preserve"> хужр" ("Услаждение слуха"). Содержание, основная идея и воспитательное значение поэмы. Предназначенность поэмы различным слоям общества. Нравственные наставления всем людям. Предпочтение автором духовных ценностей материальным. Жанр "сургалов" (наставлений, поучений).</w:t>
      </w:r>
    </w:p>
    <w:p w:rsidR="00C86223" w:rsidRDefault="00C86223">
      <w:pPr>
        <w:pStyle w:val="ConsPlusNormal"/>
        <w:spacing w:before="220"/>
        <w:ind w:firstLine="540"/>
        <w:jc w:val="both"/>
      </w:pPr>
      <w:r>
        <w:t>73.7.4. Калмыцкая литература 1957 - 2000-х годов.</w:t>
      </w:r>
    </w:p>
    <w:p w:rsidR="00C86223" w:rsidRDefault="00C86223">
      <w:pPr>
        <w:pStyle w:val="ConsPlusNormal"/>
        <w:spacing w:before="220"/>
        <w:ind w:firstLine="540"/>
        <w:jc w:val="both"/>
      </w:pPr>
      <w:r>
        <w:t>73.7.4.1. Особенности калмыцкой литературы 1957 - 2000 годов. Калмыцкая литература после депортации. Обзор литературы.</w:t>
      </w:r>
    </w:p>
    <w:p w:rsidR="00C86223" w:rsidRDefault="00C86223">
      <w:pPr>
        <w:pStyle w:val="ConsPlusNormal"/>
        <w:spacing w:before="220"/>
        <w:ind w:firstLine="540"/>
        <w:jc w:val="both"/>
      </w:pPr>
      <w:r>
        <w:t>Вклад в калмыцкую литературу зарубежных писателей Г. Мушаева и С. Балыкова.</w:t>
      </w:r>
    </w:p>
    <w:p w:rsidR="00C86223" w:rsidRDefault="00C86223">
      <w:pPr>
        <w:pStyle w:val="ConsPlusNormal"/>
        <w:spacing w:before="220"/>
        <w:ind w:firstLine="540"/>
        <w:jc w:val="both"/>
      </w:pPr>
      <w:r>
        <w:t>Появление произведений на русском языке.</w:t>
      </w:r>
    </w:p>
    <w:p w:rsidR="00C86223" w:rsidRDefault="00C86223">
      <w:pPr>
        <w:pStyle w:val="ConsPlusNormal"/>
        <w:spacing w:before="220"/>
        <w:ind w:firstLine="540"/>
        <w:jc w:val="both"/>
      </w:pPr>
      <w:r>
        <w:t>Анализ современной литературы и творчества молодых писателей.</w:t>
      </w:r>
    </w:p>
    <w:p w:rsidR="00C86223" w:rsidRDefault="00C86223">
      <w:pPr>
        <w:pStyle w:val="ConsPlusNormal"/>
        <w:spacing w:before="220"/>
        <w:ind w:firstLine="540"/>
        <w:jc w:val="both"/>
      </w:pPr>
      <w:r>
        <w:t>73.7.4.2. Давид Никитич Кугультинов. Жизнь и творчество писателя.</w:t>
      </w:r>
    </w:p>
    <w:p w:rsidR="00C86223" w:rsidRDefault="00C86223">
      <w:pPr>
        <w:pStyle w:val="ConsPlusNormal"/>
        <w:spacing w:before="220"/>
        <w:ind w:firstLine="540"/>
        <w:jc w:val="both"/>
      </w:pPr>
      <w:r>
        <w:t>Тема ссылки в творчестве поэта. Стихотворение "</w:t>
      </w:r>
      <w:r>
        <w:rPr>
          <w:noProof/>
          <w:position w:val="-3"/>
        </w:rPr>
        <w:drawing>
          <wp:inline distT="0" distB="0" distL="0" distR="0">
            <wp:extent cx="1222375" cy="178435"/>
            <wp:effectExtent l="0" t="0" r="0" b="0"/>
            <wp:docPr id="5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4">
                      <a:extLst>
                        <a:ext uri="{28A0092B-C50C-407E-A947-70E740481C1C}">
                          <a14:useLocalDpi xmlns:a14="http://schemas.microsoft.com/office/drawing/2010/main" val="0"/>
                        </a:ext>
                      </a:extLst>
                    </a:blip>
                    <a:srcRect/>
                    <a:stretch>
                      <a:fillRect/>
                    </a:stretch>
                  </pic:blipFill>
                  <pic:spPr bwMode="auto">
                    <a:xfrm>
                      <a:off x="0" y="0"/>
                      <a:ext cx="1222375" cy="178435"/>
                    </a:xfrm>
                    <a:prstGeom prst="rect">
                      <a:avLst/>
                    </a:prstGeom>
                    <a:noFill/>
                    <a:ln>
                      <a:noFill/>
                    </a:ln>
                  </pic:spPr>
                </pic:pic>
              </a:graphicData>
            </a:graphic>
          </wp:inline>
        </w:drawing>
      </w:r>
      <w:r>
        <w:t xml:space="preserve"> угав" ("От правды я не </w:t>
      </w:r>
      <w:r>
        <w:lastRenderedPageBreak/>
        <w:t>отрекался"). Поэма "Ухана буцлт" ("Бунт разума").</w:t>
      </w:r>
    </w:p>
    <w:p w:rsidR="00C86223" w:rsidRDefault="00C86223">
      <w:pPr>
        <w:pStyle w:val="ConsPlusNormal"/>
        <w:spacing w:before="220"/>
        <w:ind w:firstLine="540"/>
        <w:jc w:val="both"/>
      </w:pPr>
      <w:r>
        <w:t>73.7.4.3. Константин Эрендженович Эрендженов. Жизнь и творчество писателя.</w:t>
      </w:r>
    </w:p>
    <w:p w:rsidR="00C86223" w:rsidRDefault="00C86223">
      <w:pPr>
        <w:pStyle w:val="ConsPlusNormal"/>
        <w:spacing w:before="220"/>
        <w:ind w:firstLine="540"/>
        <w:jc w:val="both"/>
      </w:pPr>
      <w:r>
        <w:t>Основная тематика поэмы "Элстин уласнд" ("Старый тополь") автобиографические факты, размышления и чувства автора в произведении.</w:t>
      </w:r>
    </w:p>
    <w:p w:rsidR="00C86223" w:rsidRDefault="00C86223">
      <w:pPr>
        <w:pStyle w:val="ConsPlusNormal"/>
        <w:spacing w:before="220"/>
        <w:ind w:firstLine="540"/>
        <w:jc w:val="both"/>
      </w:pPr>
      <w:r>
        <w:t>73.7.4.4. Алексей Балдуевич Бадмаев. Жизнь и творчество писателя.</w:t>
      </w:r>
    </w:p>
    <w:p w:rsidR="00C86223" w:rsidRDefault="00C86223">
      <w:pPr>
        <w:pStyle w:val="ConsPlusNormal"/>
        <w:spacing w:before="220"/>
        <w:ind w:firstLine="540"/>
        <w:jc w:val="both"/>
      </w:pPr>
      <w:r>
        <w:t>Тематика, содержание и особенности героев романа "Алтн шорад даргддго" ("Там, за далью непогоды"). Судьба и характер Адучи Бораева. Жизнь героя как отражение исторических событий. Особенности национального характера. Целостный образ времени, власти, системы.</w:t>
      </w:r>
    </w:p>
    <w:p w:rsidR="00C86223" w:rsidRDefault="00C86223">
      <w:pPr>
        <w:pStyle w:val="ConsPlusNormal"/>
        <w:spacing w:before="220"/>
        <w:ind w:firstLine="540"/>
        <w:jc w:val="both"/>
      </w:pPr>
      <w:r>
        <w:t>73.7.4.5. Андрей Манганыкович Джимбиев. Жизнь и творчество писателя.</w:t>
      </w:r>
    </w:p>
    <w:p w:rsidR="00C86223" w:rsidRDefault="00C86223">
      <w:pPr>
        <w:pStyle w:val="ConsPlusNormal"/>
        <w:spacing w:before="220"/>
        <w:ind w:firstLine="540"/>
        <w:jc w:val="both"/>
      </w:pPr>
      <w:r>
        <w:t>Тематика произведений А.М. Джимбиева. Рассказ "</w:t>
      </w:r>
      <w:r>
        <w:rPr>
          <w:noProof/>
          <w:position w:val="-2"/>
        </w:rPr>
        <w:drawing>
          <wp:inline distT="0" distB="0" distL="0" distR="0">
            <wp:extent cx="436245" cy="165100"/>
            <wp:effectExtent l="0" t="0" r="0" b="0"/>
            <wp:docPr id="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5">
                      <a:extLst>
                        <a:ext uri="{28A0092B-C50C-407E-A947-70E740481C1C}">
                          <a14:useLocalDpi xmlns:a14="http://schemas.microsoft.com/office/drawing/2010/main" val="0"/>
                        </a:ext>
                      </a:extLst>
                    </a:blip>
                    <a:srcRect/>
                    <a:stretch>
                      <a:fillRect/>
                    </a:stretch>
                  </pic:blipFill>
                  <pic:spPr bwMode="auto">
                    <a:xfrm>
                      <a:off x="0" y="0"/>
                      <a:ext cx="436245" cy="165100"/>
                    </a:xfrm>
                    <a:prstGeom prst="rect">
                      <a:avLst/>
                    </a:prstGeom>
                    <a:noFill/>
                    <a:ln>
                      <a:noFill/>
                    </a:ln>
                  </pic:spPr>
                </pic:pic>
              </a:graphicData>
            </a:graphic>
          </wp:inline>
        </w:drawing>
      </w:r>
      <w:r>
        <w:t xml:space="preserve"> хавр" ("Первая весна"). Содержание рассказа, особенности образов, события. Характеры главных героев. Гражданская позиция Ноган. Трудовой энтузиазм молодежи.</w:t>
      </w:r>
    </w:p>
    <w:p w:rsidR="00C86223" w:rsidRDefault="00C86223">
      <w:pPr>
        <w:pStyle w:val="ConsPlusNormal"/>
        <w:spacing w:before="220"/>
        <w:ind w:firstLine="540"/>
        <w:jc w:val="both"/>
      </w:pPr>
      <w:r>
        <w:t>73.7.4.6. Лиджи Очирович Инджиев. Жизнь и творчество писателя.</w:t>
      </w:r>
    </w:p>
    <w:p w:rsidR="00C86223" w:rsidRDefault="00C86223">
      <w:pPr>
        <w:pStyle w:val="ConsPlusNormal"/>
        <w:spacing w:before="220"/>
        <w:ind w:firstLine="540"/>
        <w:jc w:val="both"/>
      </w:pPr>
      <w:r>
        <w:t xml:space="preserve">Тема произведений писателя. Документальная повесть "Харалта </w:t>
      </w:r>
      <w:r>
        <w:rPr>
          <w:noProof/>
        </w:rPr>
        <w:drawing>
          <wp:inline distT="0" distB="0" distL="0" distR="0">
            <wp:extent cx="596265" cy="140970"/>
            <wp:effectExtent l="0" t="0" r="0" b="0"/>
            <wp:docPr id="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6">
                      <a:extLst>
                        <a:ext uri="{28A0092B-C50C-407E-A947-70E740481C1C}">
                          <a14:useLocalDpi xmlns:a14="http://schemas.microsoft.com/office/drawing/2010/main" val="0"/>
                        </a:ext>
                      </a:extLst>
                    </a:blip>
                    <a:srcRect/>
                    <a:stretch>
                      <a:fillRect/>
                    </a:stretch>
                  </pic:blipFill>
                  <pic:spPr bwMode="auto">
                    <a:xfrm>
                      <a:off x="0" y="0"/>
                      <a:ext cx="596265" cy="140970"/>
                    </a:xfrm>
                    <a:prstGeom prst="rect">
                      <a:avLst/>
                    </a:prstGeom>
                    <a:noFill/>
                    <a:ln>
                      <a:noFill/>
                    </a:ln>
                  </pic:spPr>
                </pic:pic>
              </a:graphicData>
            </a:graphic>
          </wp:inline>
        </w:drawing>
      </w:r>
      <w:r>
        <w:t>" ("Проклятые дни" (дословно); в печати - "Лихолетье"), Боль автора за судьбу народа. Годы депортации. Гражданская позиция героев произведения.</w:t>
      </w:r>
    </w:p>
    <w:p w:rsidR="00C86223" w:rsidRDefault="00C86223">
      <w:pPr>
        <w:pStyle w:val="ConsPlusNormal"/>
        <w:spacing w:before="220"/>
        <w:ind w:firstLine="540"/>
        <w:jc w:val="both"/>
      </w:pPr>
      <w:r>
        <w:t>73.7.4.7. Алексей Гучинович Балакаев. Жизнь и творчество писателя.</w:t>
      </w:r>
    </w:p>
    <w:p w:rsidR="00C86223" w:rsidRDefault="00C86223">
      <w:pPr>
        <w:pStyle w:val="ConsPlusNormal"/>
        <w:spacing w:before="220"/>
        <w:ind w:firstLine="540"/>
        <w:jc w:val="both"/>
      </w:pPr>
      <w:r>
        <w:rPr>
          <w:noProof/>
          <w:position w:val="-47"/>
        </w:rPr>
        <w:drawing>
          <wp:inline distT="0" distB="0" distL="0" distR="0">
            <wp:extent cx="5556250" cy="744220"/>
            <wp:effectExtent l="0" t="0" r="0" b="0"/>
            <wp:docPr id="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7">
                      <a:extLst>
                        <a:ext uri="{28A0092B-C50C-407E-A947-70E740481C1C}">
                          <a14:useLocalDpi xmlns:a14="http://schemas.microsoft.com/office/drawing/2010/main" val="0"/>
                        </a:ext>
                      </a:extLst>
                    </a:blip>
                    <a:srcRect/>
                    <a:stretch>
                      <a:fillRect/>
                    </a:stretch>
                  </pic:blipFill>
                  <pic:spPr bwMode="auto">
                    <a:xfrm>
                      <a:off x="0" y="0"/>
                      <a:ext cx="5556250" cy="744220"/>
                    </a:xfrm>
                    <a:prstGeom prst="rect">
                      <a:avLst/>
                    </a:prstGeom>
                    <a:noFill/>
                    <a:ln>
                      <a:noFill/>
                    </a:ln>
                  </pic:spPr>
                </pic:pic>
              </a:graphicData>
            </a:graphic>
          </wp:inline>
        </w:drawing>
      </w:r>
    </w:p>
    <w:p w:rsidR="00C86223" w:rsidRDefault="00C86223">
      <w:pPr>
        <w:pStyle w:val="ConsPlusNormal"/>
        <w:spacing w:before="220"/>
        <w:ind w:firstLine="540"/>
        <w:jc w:val="both"/>
      </w:pPr>
      <w:r>
        <w:t>73.7.4.8. Егор Андреевич Буджалов. Жизнь и творчество писателя.</w:t>
      </w:r>
    </w:p>
    <w:p w:rsidR="00C86223" w:rsidRDefault="00C86223">
      <w:pPr>
        <w:pStyle w:val="ConsPlusNormal"/>
        <w:spacing w:before="220"/>
        <w:ind w:firstLine="540"/>
        <w:jc w:val="both"/>
      </w:pPr>
      <w:r>
        <w:rPr>
          <w:noProof/>
          <w:position w:val="-68"/>
        </w:rPr>
        <w:drawing>
          <wp:inline distT="0" distB="0" distL="0" distR="0">
            <wp:extent cx="5550535" cy="1004570"/>
            <wp:effectExtent l="0" t="0" r="0" b="0"/>
            <wp:docPr id="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8">
                      <a:extLst>
                        <a:ext uri="{28A0092B-C50C-407E-A947-70E740481C1C}">
                          <a14:useLocalDpi xmlns:a14="http://schemas.microsoft.com/office/drawing/2010/main" val="0"/>
                        </a:ext>
                      </a:extLst>
                    </a:blip>
                    <a:srcRect/>
                    <a:stretch>
                      <a:fillRect/>
                    </a:stretch>
                  </pic:blipFill>
                  <pic:spPr bwMode="auto">
                    <a:xfrm>
                      <a:off x="0" y="0"/>
                      <a:ext cx="5550535" cy="1004570"/>
                    </a:xfrm>
                    <a:prstGeom prst="rect">
                      <a:avLst/>
                    </a:prstGeom>
                    <a:noFill/>
                    <a:ln>
                      <a:noFill/>
                    </a:ln>
                  </pic:spPr>
                </pic:pic>
              </a:graphicData>
            </a:graphic>
          </wp:inline>
        </w:drawing>
      </w:r>
    </w:p>
    <w:p w:rsidR="00C86223" w:rsidRDefault="00C86223">
      <w:pPr>
        <w:pStyle w:val="ConsPlusNormal"/>
        <w:spacing w:before="220"/>
        <w:ind w:firstLine="540"/>
        <w:jc w:val="both"/>
      </w:pPr>
      <w:r>
        <w:t>73.7.4.9. Тимофей Отельданович Бембеев. Жизнь и творчество писателя.</w:t>
      </w:r>
    </w:p>
    <w:p w:rsidR="00C86223" w:rsidRDefault="00C86223">
      <w:pPr>
        <w:pStyle w:val="ConsPlusNormal"/>
        <w:spacing w:before="220"/>
        <w:ind w:firstLine="540"/>
        <w:jc w:val="both"/>
      </w:pPr>
      <w:r>
        <w:rPr>
          <w:noProof/>
          <w:position w:val="-66"/>
        </w:rPr>
        <w:drawing>
          <wp:inline distT="0" distB="0" distL="0" distR="0">
            <wp:extent cx="5539740" cy="988695"/>
            <wp:effectExtent l="0" t="0" r="0" b="0"/>
            <wp:docPr id="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9">
                      <a:extLst>
                        <a:ext uri="{28A0092B-C50C-407E-A947-70E740481C1C}">
                          <a14:useLocalDpi xmlns:a14="http://schemas.microsoft.com/office/drawing/2010/main" val="0"/>
                        </a:ext>
                      </a:extLst>
                    </a:blip>
                    <a:srcRect/>
                    <a:stretch>
                      <a:fillRect/>
                    </a:stretch>
                  </pic:blipFill>
                  <pic:spPr bwMode="auto">
                    <a:xfrm>
                      <a:off x="0" y="0"/>
                      <a:ext cx="5539740" cy="988695"/>
                    </a:xfrm>
                    <a:prstGeom prst="rect">
                      <a:avLst/>
                    </a:prstGeom>
                    <a:noFill/>
                    <a:ln>
                      <a:noFill/>
                    </a:ln>
                  </pic:spPr>
                </pic:pic>
              </a:graphicData>
            </a:graphic>
          </wp:inline>
        </w:drawing>
      </w:r>
    </w:p>
    <w:p w:rsidR="00C86223" w:rsidRDefault="00C86223">
      <w:pPr>
        <w:pStyle w:val="ConsPlusNormal"/>
        <w:spacing w:before="220"/>
        <w:ind w:firstLine="540"/>
        <w:jc w:val="both"/>
      </w:pPr>
      <w:r>
        <w:t>73.7.4.10. Сергей (Серятр) Мучкаевич Бадмаев. Жизнь и творчество писателя.</w:t>
      </w:r>
    </w:p>
    <w:p w:rsidR="00C86223" w:rsidRDefault="00C86223">
      <w:pPr>
        <w:pStyle w:val="ConsPlusNormal"/>
        <w:spacing w:before="220"/>
        <w:ind w:firstLine="540"/>
        <w:jc w:val="both"/>
      </w:pPr>
      <w:r>
        <w:rPr>
          <w:noProof/>
          <w:position w:val="-87"/>
        </w:rPr>
        <w:lastRenderedPageBreak/>
        <w:drawing>
          <wp:inline distT="0" distB="0" distL="0" distR="0">
            <wp:extent cx="5539740" cy="1249045"/>
            <wp:effectExtent l="0" t="0" r="0" b="0"/>
            <wp:docPr id="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0">
                      <a:extLst>
                        <a:ext uri="{28A0092B-C50C-407E-A947-70E740481C1C}">
                          <a14:useLocalDpi xmlns:a14="http://schemas.microsoft.com/office/drawing/2010/main" val="0"/>
                        </a:ext>
                      </a:extLst>
                    </a:blip>
                    <a:srcRect/>
                    <a:stretch>
                      <a:fillRect/>
                    </a:stretch>
                  </pic:blipFill>
                  <pic:spPr bwMode="auto">
                    <a:xfrm>
                      <a:off x="0" y="0"/>
                      <a:ext cx="5539740" cy="1249045"/>
                    </a:xfrm>
                    <a:prstGeom prst="rect">
                      <a:avLst/>
                    </a:prstGeom>
                    <a:noFill/>
                    <a:ln>
                      <a:noFill/>
                    </a:ln>
                  </pic:spPr>
                </pic:pic>
              </a:graphicData>
            </a:graphic>
          </wp:inline>
        </w:drawing>
      </w:r>
    </w:p>
    <w:p w:rsidR="00C86223" w:rsidRDefault="00C86223">
      <w:pPr>
        <w:pStyle w:val="ConsPlusNormal"/>
        <w:spacing w:before="220"/>
        <w:ind w:firstLine="540"/>
        <w:jc w:val="both"/>
      </w:pPr>
      <w:r>
        <w:t>73.7.4.11. Вера Киргуевна Шуграева. Жизнь и творчество писателя.</w:t>
      </w:r>
    </w:p>
    <w:p w:rsidR="00C86223" w:rsidRDefault="00C86223">
      <w:pPr>
        <w:pStyle w:val="ConsPlusNormal"/>
        <w:spacing w:before="220"/>
        <w:ind w:firstLine="540"/>
        <w:jc w:val="both"/>
      </w:pPr>
      <w:r>
        <w:t>Нравственность, патриотизм и гражданская позиция героев произведений В.К. Шуграевой. Стихотворения "Гиичд иртн!" ("Приходите в гости!"), "</w:t>
      </w:r>
      <w:r>
        <w:rPr>
          <w:noProof/>
          <w:position w:val="-3"/>
        </w:rPr>
        <w:drawing>
          <wp:inline distT="0" distB="0" distL="0" distR="0">
            <wp:extent cx="476250" cy="180975"/>
            <wp:effectExtent l="0" t="0" r="0" b="0"/>
            <wp:docPr id="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1">
                      <a:extLst>
                        <a:ext uri="{28A0092B-C50C-407E-A947-70E740481C1C}">
                          <a14:useLocalDpi xmlns:a14="http://schemas.microsoft.com/office/drawing/2010/main" val="0"/>
                        </a:ext>
                      </a:extLst>
                    </a:blip>
                    <a:srcRect/>
                    <a:stretch>
                      <a:fillRect/>
                    </a:stretch>
                  </pic:blipFill>
                  <pic:spPr bwMode="auto">
                    <a:xfrm>
                      <a:off x="0" y="0"/>
                      <a:ext cx="476250" cy="180975"/>
                    </a:xfrm>
                    <a:prstGeom prst="rect">
                      <a:avLst/>
                    </a:prstGeom>
                    <a:noFill/>
                    <a:ln>
                      <a:noFill/>
                    </a:ln>
                  </pic:spPr>
                </pic:pic>
              </a:graphicData>
            </a:graphic>
          </wp:inline>
        </w:drawing>
      </w:r>
      <w:r>
        <w:t xml:space="preserve"> Эрднь" (Эрдни Деликов), "Дурта балhсм" ("Любимый город"), "Хальмг </w:t>
      </w:r>
      <w:r>
        <w:rPr>
          <w:noProof/>
        </w:rPr>
        <w:drawing>
          <wp:inline distT="0" distB="0" distL="0" distR="0">
            <wp:extent cx="469265" cy="147320"/>
            <wp:effectExtent l="0" t="0" r="0" b="0"/>
            <wp:docPr id="5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469265" cy="147320"/>
                    </a:xfrm>
                    <a:prstGeom prst="rect">
                      <a:avLst/>
                    </a:prstGeom>
                    <a:noFill/>
                    <a:ln>
                      <a:noFill/>
                    </a:ln>
                  </pic:spPr>
                </pic:pic>
              </a:graphicData>
            </a:graphic>
          </wp:inline>
        </w:drawing>
      </w:r>
      <w:r>
        <w:t>" ("Калмычка").</w:t>
      </w:r>
    </w:p>
    <w:p w:rsidR="00C86223" w:rsidRDefault="00C86223">
      <w:pPr>
        <w:pStyle w:val="ConsPlusNormal"/>
        <w:spacing w:before="220"/>
        <w:ind w:firstLine="540"/>
        <w:jc w:val="both"/>
      </w:pPr>
      <w:r>
        <w:t>73.7.4.12. Владимир Дорджиевич Нуров. Жизнь и творчество писателя.</w:t>
      </w:r>
    </w:p>
    <w:p w:rsidR="00C86223" w:rsidRDefault="00C86223">
      <w:pPr>
        <w:pStyle w:val="ConsPlusNormal"/>
        <w:spacing w:before="220"/>
        <w:ind w:firstLine="540"/>
        <w:jc w:val="both"/>
      </w:pPr>
      <w:r>
        <w:rPr>
          <w:noProof/>
          <w:position w:val="-67"/>
        </w:rPr>
        <w:drawing>
          <wp:inline distT="0" distB="0" distL="0" distR="0">
            <wp:extent cx="5539740" cy="993775"/>
            <wp:effectExtent l="0" t="0" r="0" b="0"/>
            <wp:docPr id="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3">
                      <a:extLst>
                        <a:ext uri="{28A0092B-C50C-407E-A947-70E740481C1C}">
                          <a14:useLocalDpi xmlns:a14="http://schemas.microsoft.com/office/drawing/2010/main" val="0"/>
                        </a:ext>
                      </a:extLst>
                    </a:blip>
                    <a:srcRect/>
                    <a:stretch>
                      <a:fillRect/>
                    </a:stretch>
                  </pic:blipFill>
                  <pic:spPr bwMode="auto">
                    <a:xfrm>
                      <a:off x="0" y="0"/>
                      <a:ext cx="5539740" cy="993775"/>
                    </a:xfrm>
                    <a:prstGeom prst="rect">
                      <a:avLst/>
                    </a:prstGeom>
                    <a:noFill/>
                    <a:ln>
                      <a:noFill/>
                    </a:ln>
                  </pic:spPr>
                </pic:pic>
              </a:graphicData>
            </a:graphic>
          </wp:inline>
        </w:drawing>
      </w:r>
    </w:p>
    <w:p w:rsidR="00C86223" w:rsidRDefault="00C86223">
      <w:pPr>
        <w:pStyle w:val="ConsPlusNormal"/>
        <w:spacing w:before="220"/>
        <w:ind w:firstLine="540"/>
        <w:jc w:val="both"/>
      </w:pPr>
      <w:r>
        <w:t>73.7.4.13. Эрдни Антонович Эльдышев. Жизнь и творчество писателя.</w:t>
      </w:r>
    </w:p>
    <w:p w:rsidR="00C86223" w:rsidRDefault="00C86223">
      <w:pPr>
        <w:pStyle w:val="ConsPlusNormal"/>
        <w:spacing w:before="220"/>
        <w:ind w:firstLine="540"/>
        <w:jc w:val="both"/>
      </w:pPr>
      <w:r>
        <w:rPr>
          <w:noProof/>
          <w:position w:val="-88"/>
        </w:rPr>
        <w:drawing>
          <wp:inline distT="0" distB="0" distL="0" distR="0">
            <wp:extent cx="5556250" cy="1259840"/>
            <wp:effectExtent l="0" t="0" r="0" b="0"/>
            <wp:docPr id="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4">
                      <a:extLst>
                        <a:ext uri="{28A0092B-C50C-407E-A947-70E740481C1C}">
                          <a14:useLocalDpi xmlns:a14="http://schemas.microsoft.com/office/drawing/2010/main" val="0"/>
                        </a:ext>
                      </a:extLst>
                    </a:blip>
                    <a:srcRect/>
                    <a:stretch>
                      <a:fillRect/>
                    </a:stretch>
                  </pic:blipFill>
                  <pic:spPr bwMode="auto">
                    <a:xfrm>
                      <a:off x="0" y="0"/>
                      <a:ext cx="5556250" cy="1259840"/>
                    </a:xfrm>
                    <a:prstGeom prst="rect">
                      <a:avLst/>
                    </a:prstGeom>
                    <a:noFill/>
                    <a:ln>
                      <a:noFill/>
                    </a:ln>
                  </pic:spPr>
                </pic:pic>
              </a:graphicData>
            </a:graphic>
          </wp:inline>
        </w:drawing>
      </w:r>
    </w:p>
    <w:p w:rsidR="00C86223" w:rsidRDefault="00C86223">
      <w:pPr>
        <w:pStyle w:val="ConsPlusNormal"/>
        <w:spacing w:before="220"/>
        <w:ind w:firstLine="540"/>
        <w:jc w:val="both"/>
      </w:pPr>
      <w:r>
        <w:t>73.7.5. Калмыцкая литература зарубежных писателей.</w:t>
      </w:r>
    </w:p>
    <w:p w:rsidR="00C86223" w:rsidRDefault="00C86223">
      <w:pPr>
        <w:pStyle w:val="ConsPlusNormal"/>
        <w:spacing w:before="220"/>
        <w:ind w:firstLine="540"/>
        <w:jc w:val="both"/>
      </w:pPr>
      <w:r>
        <w:t>73.7.5.1. Вклад в калмыцкую литературу зарубежных писателей Г. Мушаева и С. Балыкова.</w:t>
      </w:r>
    </w:p>
    <w:p w:rsidR="00C86223" w:rsidRDefault="00C86223">
      <w:pPr>
        <w:pStyle w:val="ConsPlusNormal"/>
        <w:spacing w:before="220"/>
        <w:ind w:firstLine="540"/>
        <w:jc w:val="both"/>
      </w:pPr>
      <w:r>
        <w:t>73.7.5.2. Санджи Басанович Балыков. Жизнь и творчество писателя.</w:t>
      </w:r>
    </w:p>
    <w:p w:rsidR="00C86223" w:rsidRDefault="00C86223">
      <w:pPr>
        <w:pStyle w:val="ConsPlusNormal"/>
        <w:spacing w:before="220"/>
        <w:ind w:firstLine="540"/>
        <w:jc w:val="both"/>
      </w:pPr>
      <w:r>
        <w:t>Особенности повести "Куукнэ эрун нерн" ("Девичья честь"). Исторические события через призму человеческих отношений в произведении.</w:t>
      </w:r>
    </w:p>
    <w:p w:rsidR="00C86223" w:rsidRDefault="00C86223">
      <w:pPr>
        <w:pStyle w:val="ConsPlusNormal"/>
        <w:ind w:firstLine="540"/>
        <w:jc w:val="both"/>
      </w:pPr>
    </w:p>
    <w:p w:rsidR="00C86223" w:rsidRDefault="00C86223">
      <w:pPr>
        <w:pStyle w:val="ConsPlusTitle"/>
        <w:ind w:firstLine="540"/>
        <w:jc w:val="both"/>
        <w:outlineLvl w:val="3"/>
      </w:pPr>
      <w:r>
        <w:t>73.8. Планируемые результаты освоения программы по родной (калмыцкой) литературе на уровне среднего общего образования.</w:t>
      </w:r>
    </w:p>
    <w:p w:rsidR="00C86223" w:rsidRDefault="00C86223">
      <w:pPr>
        <w:pStyle w:val="ConsPlusNormal"/>
        <w:spacing w:before="220"/>
        <w:ind w:firstLine="540"/>
        <w:jc w:val="both"/>
      </w:pPr>
      <w:r>
        <w:t>73.8.1. В результате изучения родной (калмыцкой)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 xml:space="preserve">принятие традиционных национальных, общечеловеческих гуманистических, </w:t>
      </w:r>
      <w:r>
        <w:lastRenderedPageBreak/>
        <w:t>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(калмыцкого) языка и родной (калмыцкой) литературы, истории, культуры Российской Федерации, своего края в контексте изучения произведений калмыцкой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калмыцкой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(калмыцкой)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калмыцкой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lastRenderedPageBreak/>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73.8.2.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73.8.3. В результате изучения родной (калмыцкой)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73.8.3.1.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учебно-исследовательской и проектной деятельности на основе </w:t>
      </w:r>
      <w:r>
        <w:lastRenderedPageBreak/>
        <w:t>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(калмыцкой)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73.8.3.3.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(калмыцкой)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73.8.3.4.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 xml:space="preserve">осуществлять коммуникацию во всех сферах жизни, в том числе на уроке родной (калмыцкой) </w:t>
      </w:r>
      <w:r>
        <w:lastRenderedPageBreak/>
        <w:t>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73.8.3.5.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(калмыцкой)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калмыцкой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73.8.3.6.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73.8.3.7. У обучающегося будут сформированы сформированы умения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lastRenderedPageBreak/>
        <w:t>73.8.3.8.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(калмыцкой)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73.8.4. Предметные результаты изучения родной (калмыцкой) литературы. К концу обучения в 10 классе обучающийся научится:</w:t>
      </w:r>
    </w:p>
    <w:p w:rsidR="00C86223" w:rsidRDefault="00C86223">
      <w:pPr>
        <w:pStyle w:val="ConsPlusNormal"/>
        <w:spacing w:before="220"/>
        <w:ind w:firstLine="540"/>
        <w:jc w:val="both"/>
      </w:pPr>
      <w:r>
        <w:t>описывать жизненный путь и творчество писателя (предложенного или по выбору), приводя сравнения и оценивая произведения, воспроизводить отдельные отрывки наизусть;</w:t>
      </w:r>
    </w:p>
    <w:p w:rsidR="00C86223" w:rsidRDefault="00C86223">
      <w:pPr>
        <w:pStyle w:val="ConsPlusNormal"/>
        <w:spacing w:before="220"/>
        <w:ind w:firstLine="540"/>
        <w:jc w:val="both"/>
      </w:pPr>
      <w:r>
        <w:t>определять принадлежность художественного произведения к одному из литературных родов и жанров, находить черты, присущие литературе этого периода;</w:t>
      </w:r>
    </w:p>
    <w:p w:rsidR="00C86223" w:rsidRDefault="00C86223">
      <w:pPr>
        <w:pStyle w:val="ConsPlusNormal"/>
        <w:spacing w:before="220"/>
        <w:ind w:firstLine="540"/>
        <w:jc w:val="both"/>
      </w:pPr>
      <w:r>
        <w:t>выделять главные особенности творчества писателя, обосновав свою точку зрения;</w:t>
      </w:r>
    </w:p>
    <w:p w:rsidR="00C86223" w:rsidRDefault="00C86223">
      <w:pPr>
        <w:pStyle w:val="ConsPlusNormal"/>
        <w:spacing w:before="220"/>
        <w:ind w:firstLine="540"/>
        <w:jc w:val="both"/>
      </w:pPr>
      <w:r>
        <w:t>понимать связь литературного произведения с явлениями общественной и культурной жизни;</w:t>
      </w:r>
    </w:p>
    <w:p w:rsidR="00C86223" w:rsidRDefault="00C86223">
      <w:pPr>
        <w:pStyle w:val="ConsPlusNormal"/>
        <w:spacing w:before="220"/>
        <w:ind w:firstLine="540"/>
        <w:jc w:val="both"/>
      </w:pPr>
      <w:r>
        <w:t>выделять в литературном произведении общечеловеческие и конкретноисторические ценности, сквозные и вечные проблемы;</w:t>
      </w:r>
    </w:p>
    <w:p w:rsidR="00C86223" w:rsidRDefault="00C86223">
      <w:pPr>
        <w:pStyle w:val="ConsPlusNormal"/>
        <w:spacing w:before="220"/>
        <w:ind w:firstLine="540"/>
        <w:jc w:val="both"/>
      </w:pPr>
      <w:r>
        <w:t>пересказывать содержание литературного произведения, описанных в нем событий и характеров, оценивать, сопоставлять с другими произведениями; рассказывать о литературе отдельных периодов, обобщая полученные сведения;</w:t>
      </w:r>
    </w:p>
    <w:p w:rsidR="00C86223" w:rsidRDefault="00C86223">
      <w:pPr>
        <w:pStyle w:val="ConsPlusNormal"/>
        <w:spacing w:before="220"/>
        <w:ind w:firstLine="540"/>
        <w:jc w:val="both"/>
      </w:pPr>
      <w:r>
        <w:t>осмысленно и выразительно читать художественные произведения различных жанров;</w:t>
      </w:r>
    </w:p>
    <w:p w:rsidR="00C86223" w:rsidRDefault="00C86223">
      <w:pPr>
        <w:pStyle w:val="ConsPlusNormal"/>
        <w:spacing w:before="220"/>
        <w:ind w:firstLine="540"/>
        <w:jc w:val="both"/>
      </w:pPr>
      <w:r>
        <w:t>писать сочинения по литературным произведениям, на тему творчества писателя, о литературе отдельного периода и о национальной литературе в целом, основываясь на собственных взглядах, чувствах и личном опыте;</w:t>
      </w:r>
    </w:p>
    <w:p w:rsidR="00C86223" w:rsidRDefault="00C86223">
      <w:pPr>
        <w:pStyle w:val="ConsPlusNormal"/>
        <w:spacing w:before="220"/>
        <w:ind w:firstLine="540"/>
        <w:jc w:val="both"/>
      </w:pPr>
      <w:r>
        <w:t>самостоятельно находить ответы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w:t>
      </w:r>
    </w:p>
    <w:p w:rsidR="00C86223" w:rsidRDefault="00C86223">
      <w:pPr>
        <w:pStyle w:val="ConsPlusNormal"/>
        <w:spacing w:before="220"/>
        <w:ind w:firstLine="540"/>
        <w:jc w:val="both"/>
      </w:pPr>
      <w:r>
        <w:t>видеть ассоциативные связи между литературным произведением и другими текстами, в том числе произведениями других жанров искусства; проводить полный анализ литературного текста;</w:t>
      </w:r>
    </w:p>
    <w:p w:rsidR="00C86223" w:rsidRDefault="00C86223">
      <w:pPr>
        <w:pStyle w:val="ConsPlusNormal"/>
        <w:spacing w:before="220"/>
        <w:ind w:firstLine="540"/>
        <w:jc w:val="both"/>
      </w:pPr>
      <w:r>
        <w:lastRenderedPageBreak/>
        <w:t>переводить небольшие художественные тексты с калмыцкого языка на русский, с русского языка на калмыцкий;</w:t>
      </w:r>
    </w:p>
    <w:p w:rsidR="00C86223" w:rsidRDefault="00C86223">
      <w:pPr>
        <w:pStyle w:val="ConsPlusNormal"/>
        <w:spacing w:before="220"/>
        <w:ind w:firstLine="540"/>
        <w:jc w:val="both"/>
      </w:pPr>
      <w:r>
        <w:t>сравнивать проблематику и тематику различных произведений, определять их особенности;</w:t>
      </w:r>
    </w:p>
    <w:p w:rsidR="00C86223" w:rsidRDefault="00C86223">
      <w:pPr>
        <w:pStyle w:val="ConsPlusNormal"/>
        <w:spacing w:before="220"/>
        <w:ind w:firstLine="540"/>
        <w:jc w:val="both"/>
      </w:pPr>
      <w:r>
        <w:t>сравнивать творчество и отдельные произведения конкретных писателей, определять и давать оценку их общим и различным сторонам;</w:t>
      </w:r>
    </w:p>
    <w:p w:rsidR="00C86223" w:rsidRDefault="00C86223">
      <w:pPr>
        <w:pStyle w:val="ConsPlusNormal"/>
        <w:spacing w:before="220"/>
        <w:ind w:firstLine="540"/>
        <w:jc w:val="both"/>
      </w:pPr>
      <w:r>
        <w:t>оценивать место и роль калмыцкой литературы в мировом литературном процессе;</w:t>
      </w:r>
    </w:p>
    <w:p w:rsidR="00C86223" w:rsidRDefault="00C86223">
      <w:pPr>
        <w:pStyle w:val="ConsPlusNormal"/>
        <w:spacing w:before="220"/>
        <w:ind w:firstLine="540"/>
        <w:jc w:val="both"/>
      </w:pPr>
      <w:r>
        <w:t>выполнять творческие работы различного характера по изученному произведению;</w:t>
      </w:r>
    </w:p>
    <w:p w:rsidR="00C86223" w:rsidRDefault="00C86223">
      <w:pPr>
        <w:pStyle w:val="ConsPlusNormal"/>
        <w:spacing w:before="220"/>
        <w:ind w:firstLine="540"/>
        <w:jc w:val="both"/>
      </w:pPr>
      <w:r>
        <w:t>извлекать из различных источников, систематизировать и анализировать материал на определенную тему по творческому наследию писателей и поэтов, передавать его в устной форме.</w:t>
      </w:r>
    </w:p>
    <w:p w:rsidR="00C86223" w:rsidRDefault="00C86223">
      <w:pPr>
        <w:pStyle w:val="ConsPlusNormal"/>
        <w:spacing w:before="220"/>
        <w:ind w:firstLine="540"/>
        <w:jc w:val="both"/>
      </w:pPr>
      <w:r>
        <w:t>73.8.5. Предметные результаты изучения родной (калмыцкой) литературы. К концу обучения в 11 классе обучающийся научится:</w:t>
      </w:r>
    </w:p>
    <w:p w:rsidR="00C86223" w:rsidRDefault="00C86223">
      <w:pPr>
        <w:pStyle w:val="ConsPlusNormal"/>
        <w:spacing w:before="220"/>
        <w:ind w:firstLine="540"/>
        <w:jc w:val="both"/>
      </w:pPr>
      <w:r>
        <w:t>объяснять основные закономерности литературно-исторического процесса и основные качества литературных направлений и явлений калмыцкой литературы;</w:t>
      </w:r>
    </w:p>
    <w:p w:rsidR="00C86223" w:rsidRDefault="00C86223">
      <w:pPr>
        <w:pStyle w:val="ConsPlusNormal"/>
        <w:spacing w:before="220"/>
        <w:ind w:firstLine="540"/>
        <w:jc w:val="both"/>
      </w:pPr>
      <w:r>
        <w:t>сравнивать схожие по тематике произведения калмыцкой, русской (или других народов) литератур, выделять национальные особенности;</w:t>
      </w:r>
    </w:p>
    <w:p w:rsidR="00C86223" w:rsidRDefault="00C86223">
      <w:pPr>
        <w:pStyle w:val="ConsPlusNormal"/>
        <w:spacing w:before="220"/>
        <w:ind w:firstLine="540"/>
        <w:jc w:val="both"/>
      </w:pPr>
      <w:r>
        <w:t>объяснять взаимосвязь событий, характеры и поступки героев, роль художественных средств в раскрытии идейно-эстетического содержания произведения;</w:t>
      </w:r>
    </w:p>
    <w:p w:rsidR="00C86223" w:rsidRDefault="00C86223">
      <w:pPr>
        <w:pStyle w:val="ConsPlusNormal"/>
        <w:spacing w:before="220"/>
        <w:ind w:firstLine="540"/>
        <w:jc w:val="both"/>
      </w:pPr>
      <w:r>
        <w:t>привлекать текст произведения для обоснования своих выводов, на достаточном уровне владеть монологической литературной речью;</w:t>
      </w:r>
    </w:p>
    <w:p w:rsidR="00C86223" w:rsidRDefault="00C86223">
      <w:pPr>
        <w:pStyle w:val="ConsPlusNormal"/>
        <w:spacing w:before="220"/>
        <w:ind w:firstLine="540"/>
        <w:jc w:val="both"/>
      </w:pPr>
      <w:r>
        <w:t>в совершенстве владеть разными видами речевой и читательской деятельности, обеспечивающими эффективное овладение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C86223" w:rsidRDefault="00C86223">
      <w:pPr>
        <w:pStyle w:val="ConsPlusNormal"/>
        <w:spacing w:before="220"/>
        <w:ind w:firstLine="540"/>
        <w:jc w:val="both"/>
      </w:pPr>
      <w:r>
        <w:t>участвовать в дискуссии на учебно-научные темы (обсуждение проектов), соблюдая нормы учебно-научного общения;</w:t>
      </w:r>
    </w:p>
    <w:p w:rsidR="00C86223" w:rsidRDefault="00C86223">
      <w:pPr>
        <w:pStyle w:val="ConsPlusNormal"/>
        <w:spacing w:before="220"/>
        <w:ind w:firstLine="540"/>
        <w:jc w:val="both"/>
      </w:pPr>
      <w:r>
        <w:t>анализировать и оценивать речевые высказывания с точки зрения их успешности в достижении прогнозируемого результата;</w:t>
      </w:r>
    </w:p>
    <w:p w:rsidR="00C86223" w:rsidRDefault="00C86223">
      <w:pPr>
        <w:pStyle w:val="ConsPlusNormal"/>
        <w:spacing w:before="220"/>
        <w:ind w:firstLine="540"/>
        <w:jc w:val="both"/>
      </w:pPr>
      <w:r>
        <w:t>писать рецензии на прочитанные художественные тексты;</w:t>
      </w:r>
    </w:p>
    <w:p w:rsidR="00C86223" w:rsidRDefault="00C86223">
      <w:pPr>
        <w:pStyle w:val="ConsPlusNormal"/>
        <w:spacing w:before="220"/>
        <w:ind w:firstLine="540"/>
        <w:jc w:val="both"/>
      </w:pPr>
      <w:r>
        <w:t>создавать в устной и письменной форме учебно-научные тексты (рефераты, тезисы, конспекты, дискуссии) с учетом внеязыковых требований, предъявляемых к ним, и в соответствии со спецификой употребления в них языковых средств;</w:t>
      </w:r>
    </w:p>
    <w:p w:rsidR="00C86223" w:rsidRDefault="00C86223">
      <w:pPr>
        <w:pStyle w:val="ConsPlusNormal"/>
        <w:spacing w:before="220"/>
        <w:ind w:firstLine="540"/>
        <w:jc w:val="both"/>
      </w:pPr>
      <w:r>
        <w:t>выступать перед аудиторией сверстников с небольшой протокольно-этикетной, развлекательной, убеждающей речью.</w:t>
      </w:r>
    </w:p>
    <w:p w:rsidR="00C86223" w:rsidRDefault="00C86223">
      <w:pPr>
        <w:pStyle w:val="ConsPlusNormal"/>
        <w:ind w:firstLine="540"/>
        <w:jc w:val="both"/>
      </w:pPr>
    </w:p>
    <w:p w:rsidR="00C86223" w:rsidRDefault="00C86223">
      <w:pPr>
        <w:pStyle w:val="ConsPlusTitle"/>
        <w:ind w:firstLine="540"/>
        <w:jc w:val="both"/>
        <w:outlineLvl w:val="2"/>
      </w:pPr>
      <w:r>
        <w:t>74. Федеральная рабочая программа по учебному предмету "Родная (карачаевская) литература".</w:t>
      </w:r>
    </w:p>
    <w:p w:rsidR="00C86223" w:rsidRDefault="00C86223">
      <w:pPr>
        <w:pStyle w:val="ConsPlusNormal"/>
        <w:spacing w:before="220"/>
        <w:ind w:firstLine="540"/>
        <w:jc w:val="both"/>
      </w:pPr>
      <w:r>
        <w:t xml:space="preserve">74.1. Федеральная рабочая программа по учебному предмету "Родная (карачаевская) литература" (предметная область "Родной язык и родная литература") (далее соответственно - программа по родной (карачаевской) литературе, родная (карачаевская) литература, карачаевская литература) разработана для обучающихся, владеющих родным (карачаевским) языком, и </w:t>
      </w:r>
      <w:r>
        <w:lastRenderedPageBreak/>
        <w:t>включает пояснительную записку, содержание обучения, планируемые результаты освоения программы по родной (карачаевской) литературе.</w:t>
      </w:r>
    </w:p>
    <w:p w:rsidR="00C86223" w:rsidRDefault="00C86223">
      <w:pPr>
        <w:pStyle w:val="ConsPlusNormal"/>
        <w:spacing w:before="220"/>
        <w:ind w:firstLine="540"/>
        <w:jc w:val="both"/>
      </w:pPr>
      <w:r>
        <w:t>74.2. Пояснительная записка отражает общие цели изучения родной (карачаевской)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74.4. Планируемые результаты освоения программы по родной (карачаевской)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74.5. Пояснительная записка.</w:t>
      </w:r>
    </w:p>
    <w:p w:rsidR="00C86223" w:rsidRDefault="00C86223">
      <w:pPr>
        <w:pStyle w:val="ConsPlusNormal"/>
        <w:spacing w:before="220"/>
        <w:ind w:firstLine="540"/>
        <w:jc w:val="both"/>
      </w:pPr>
      <w:r>
        <w:t>74.5.1. Программа по родной (карачаевской)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74.5.2. Изучение карачаевской литературы на уровне среднего общего образования систематизирует представление учащихся об историческом развитии литературы, позволяет обучающимся глубоко и разносторонне осознать диалог классической и современной литературы. Предмет строится с использованием художественных произведений, решает задачи формирования читательских умений, развития культуры устной и письменной речи.</w:t>
      </w:r>
    </w:p>
    <w:p w:rsidR="00C86223" w:rsidRDefault="00C86223">
      <w:pPr>
        <w:pStyle w:val="ConsPlusNormal"/>
        <w:spacing w:before="220"/>
        <w:ind w:firstLine="540"/>
        <w:jc w:val="both"/>
      </w:pPr>
      <w:r>
        <w:t>Программа по родной (карачаевской) литературе среднего общего образования сохраняет преемственность с программой основного общего образования, опирается на традицию изучения художественного произведения. Приобщение обучающихся к богатствам ногайской художественной литературы позволяет формировать духовный облик и нравственные ориентиры молодого поколения, развивать эстетический вкус и литературные способности учащихся, воспитывать любовь и привычку к чтению.</w:t>
      </w:r>
    </w:p>
    <w:p w:rsidR="00C86223" w:rsidRDefault="00C86223">
      <w:pPr>
        <w:pStyle w:val="ConsPlusNormal"/>
        <w:spacing w:before="220"/>
        <w:ind w:firstLine="540"/>
        <w:jc w:val="both"/>
      </w:pPr>
      <w:r>
        <w:t>Родная (карачаевская) литература тесно связана с другими учебными предметами: карачаево-балкарским языком, историей, географией, обществознанием, с дисциплинами художественного цикла.</w:t>
      </w:r>
    </w:p>
    <w:p w:rsidR="00C86223" w:rsidRDefault="00C86223">
      <w:pPr>
        <w:pStyle w:val="ConsPlusNormal"/>
        <w:spacing w:before="220"/>
        <w:ind w:firstLine="540"/>
        <w:jc w:val="both"/>
      </w:pPr>
      <w:r>
        <w:t>74.5.3. В содержании программы по родной (карачаевской) литературе выделяются следующие содержательные линии: "Карачаевская литература по периодам", "Теория литературы" (основные теоретико-литературные понятия, способствующие полноценному восприятию, анализу и оценке литературнохудожественных произведений).</w:t>
      </w:r>
    </w:p>
    <w:p w:rsidR="00C86223" w:rsidRDefault="00C86223">
      <w:pPr>
        <w:pStyle w:val="ConsPlusNormal"/>
        <w:spacing w:before="220"/>
        <w:ind w:firstLine="540"/>
        <w:jc w:val="both"/>
      </w:pPr>
      <w:r>
        <w:t>74.5.4. Изучение родной (карачаевской) литературы направлено на достижение следующих целей:</w:t>
      </w:r>
    </w:p>
    <w:p w:rsidR="00C86223" w:rsidRDefault="00C86223">
      <w:pPr>
        <w:pStyle w:val="ConsPlusNormal"/>
        <w:spacing w:before="220"/>
        <w:ind w:firstLine="540"/>
        <w:jc w:val="both"/>
      </w:pPr>
      <w:r>
        <w:t>воспитание духовно развитой личности, формирование гуманистического мировоззрения, гражданского сознания, уважения к родной карачаевской литературе и культуре;</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t>развитие представлений о специфике карачаевской литературы;</w:t>
      </w:r>
    </w:p>
    <w:p w:rsidR="00C86223" w:rsidRDefault="00C86223">
      <w:pPr>
        <w:pStyle w:val="ConsPlusNormal"/>
        <w:spacing w:before="220"/>
        <w:ind w:firstLine="540"/>
        <w:jc w:val="both"/>
      </w:pPr>
      <w:r>
        <w:t>совершенствование умений анализа литературного произведения как художественного целого в его историко-литературной обусловленности.</w:t>
      </w:r>
    </w:p>
    <w:p w:rsidR="00C86223" w:rsidRDefault="00C86223">
      <w:pPr>
        <w:pStyle w:val="ConsPlusNormal"/>
        <w:spacing w:before="220"/>
        <w:ind w:firstLine="540"/>
        <w:jc w:val="both"/>
      </w:pPr>
      <w:r>
        <w:lastRenderedPageBreak/>
        <w:t>74.5.5. Общее число часов, рекомендованных для изучения родной (карачаевской)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74.6. Содержание обучения в 10 классе.</w:t>
      </w:r>
    </w:p>
    <w:p w:rsidR="00C86223" w:rsidRDefault="00C86223">
      <w:pPr>
        <w:pStyle w:val="ConsPlusNormal"/>
        <w:spacing w:before="220"/>
        <w:ind w:firstLine="540"/>
        <w:jc w:val="both"/>
      </w:pPr>
      <w:r>
        <w:t>74.6.1. Карачаевская литература 1917 - 1930 годов (обзор).</w:t>
      </w:r>
    </w:p>
    <w:p w:rsidR="00C86223" w:rsidRDefault="00C86223">
      <w:pPr>
        <w:pStyle w:val="ConsPlusNormal"/>
        <w:spacing w:before="220"/>
        <w:ind w:firstLine="540"/>
        <w:jc w:val="both"/>
      </w:pPr>
      <w:r>
        <w:t>Общая характеристика карачаевской литературы этого периода, ее основные направления.</w:t>
      </w:r>
    </w:p>
    <w:p w:rsidR="00C86223" w:rsidRDefault="00C86223">
      <w:pPr>
        <w:pStyle w:val="ConsPlusNormal"/>
        <w:spacing w:before="220"/>
        <w:ind w:firstLine="540"/>
        <w:jc w:val="both"/>
      </w:pPr>
      <w:r>
        <w:t>74.6.2. Литературные переводы (обзор).</w:t>
      </w:r>
    </w:p>
    <w:p w:rsidR="00C86223" w:rsidRDefault="00C86223">
      <w:pPr>
        <w:pStyle w:val="ConsPlusNormal"/>
        <w:spacing w:before="220"/>
        <w:ind w:firstLine="540"/>
        <w:jc w:val="both"/>
      </w:pPr>
      <w:r>
        <w:t>Воздействие русской литературы на становление и развитие молодых национальных литератур Российской Федерации. Первые литературные переводы произведений русской литературы на карачаевский язык.</w:t>
      </w:r>
    </w:p>
    <w:p w:rsidR="00C86223" w:rsidRDefault="00C86223">
      <w:pPr>
        <w:pStyle w:val="ConsPlusNormal"/>
        <w:spacing w:before="220"/>
        <w:ind w:firstLine="540"/>
        <w:jc w:val="both"/>
      </w:pPr>
      <w:r>
        <w:t>74.6.3. Карачаевская довоенная литература 1929 - 1942 годов.</w:t>
      </w:r>
    </w:p>
    <w:p w:rsidR="00C86223" w:rsidRDefault="00C86223">
      <w:pPr>
        <w:pStyle w:val="ConsPlusNormal"/>
        <w:spacing w:before="220"/>
        <w:ind w:firstLine="540"/>
        <w:jc w:val="both"/>
      </w:pPr>
      <w:r>
        <w:t>С.О. Шахмурзаев, стихотворения "Минги Тау" ("Эльбрус"), "Сюрюучюле" ("Пастухи"), "Малчыла" ("Чабаны"). Описание красоты и пользы труда животноводов в горах, призыв к развитию сельского хозяйства, понять прошлое и извлечь из него нравственные уроки.</w:t>
      </w:r>
    </w:p>
    <w:p w:rsidR="00C86223" w:rsidRDefault="00C86223">
      <w:pPr>
        <w:pStyle w:val="ConsPlusNormal"/>
        <w:spacing w:before="220"/>
        <w:ind w:firstLine="540"/>
        <w:jc w:val="both"/>
      </w:pPr>
      <w:r>
        <w:t>Д.П. Байкулов, стихотворения "Таулу къызны джыры" ("Песня горянки"), "Хасанны тулпарларына" ("Героям Хасана"); поэмы "Мариям бла афенди" ("Мариям и эфенди"), "Испан къызчыкъ" ("Испанская девочка"). Раскрытие поэтом ужасов войны в Испании в 30-х годах, готовность советских людей воевать против фашизма, описание героизма советских людей.</w:t>
      </w:r>
    </w:p>
    <w:p w:rsidR="00C86223" w:rsidRDefault="00C86223">
      <w:pPr>
        <w:pStyle w:val="ConsPlusNormal"/>
        <w:spacing w:before="220"/>
        <w:ind w:firstLine="540"/>
        <w:jc w:val="both"/>
      </w:pPr>
      <w:r>
        <w:t>А.-К.А. Батчаев, стихотворения "Башладым" ("Начинаю"), "Сельмаш" завод" ("Завод "Сельмаш"), пьеса "Ахмат-Батыр" ("Ахмат-Батыр"). В стихотворениях воспевание радости человеческого труда и обновлении жизни, выражение авторского отношения к теме родины, стремление автора в пьесе изобразить идеальный образ народного героя, защитника интересов трудящихся.</w:t>
      </w:r>
    </w:p>
    <w:p w:rsidR="00C86223" w:rsidRDefault="00C86223">
      <w:pPr>
        <w:pStyle w:val="ConsPlusNormal"/>
        <w:spacing w:before="220"/>
        <w:ind w:firstLine="540"/>
        <w:jc w:val="both"/>
      </w:pPr>
      <w:r>
        <w:t>Х.А. Аппаев. Основоположник жанра художественной прозы - романа - в карачаевской и северокавказской литературе. Роман "Къара кюбюр" ("Черный сундук") - дореволюционное прошлое Карачая. Рост классового сознания карачаевского народа в борьбе с эксплуататорами, освобождение от власти религиозных и националистических предрассудков под влиянием русского пролетариата, как носителей новой идеологии, под воздействием которой формировалось классовое сознание карачаевских батраков.</w:t>
      </w:r>
    </w:p>
    <w:p w:rsidR="00C86223" w:rsidRDefault="00C86223">
      <w:pPr>
        <w:pStyle w:val="ConsPlusNormal"/>
        <w:spacing w:before="220"/>
        <w:ind w:firstLine="540"/>
        <w:jc w:val="both"/>
      </w:pPr>
      <w:r>
        <w:t>Х.О. Бостанов, стихотворения "Джангы джашаугъа" ("Новой жизни"), "Сабанчы бла темирчи" ("Кузнец и пахарь"), "Къууанчлы ана" ("Счастливая мать"), "Гокка хансчыкъ" ("Цветок"), "Къозучукъ" ("Ягненок"), "Бизни таула" ("Наши горы"). Своеобразный вклад автора в эволюцию карачаевской художественной литературы, отражающий яркий талант автора, образность языка.</w:t>
      </w:r>
    </w:p>
    <w:p w:rsidR="00C86223" w:rsidRDefault="00C86223">
      <w:pPr>
        <w:pStyle w:val="ConsPlusNormal"/>
        <w:spacing w:before="220"/>
        <w:ind w:firstLine="540"/>
        <w:jc w:val="both"/>
      </w:pPr>
      <w:r>
        <w:t>Т.А. Борлаков, стихотворения "Мени шахарым" ("Мой город"), "Чекчи Заурну Зариятха письмосу" ("Письмо пограничника Заура девушке Зарият"). Описание радости построенного нового города Микоян-Шахара (ныне г. Карачаевск). Тема патриотизма через образ пограничника Заура и защиты Отечества.</w:t>
      </w:r>
    </w:p>
    <w:p w:rsidR="00C86223" w:rsidRDefault="00C86223">
      <w:pPr>
        <w:pStyle w:val="ConsPlusNormal"/>
        <w:spacing w:before="220"/>
        <w:ind w:firstLine="540"/>
        <w:jc w:val="both"/>
      </w:pPr>
      <w:r>
        <w:t>М.А. Урусов, стихотворения "Тору атым" ("Мой конь"), "Къурч къылычым" ("Мой стальной клинок"), "Хурла кёл" ("Озеро Хурла"). Выражение патриотических чувств через воспевание красоты и силы коня и стального меча, описание трудолюбия в животноводстве карачаевского народа.</w:t>
      </w:r>
    </w:p>
    <w:p w:rsidR="00C86223" w:rsidRDefault="00C86223">
      <w:pPr>
        <w:pStyle w:val="ConsPlusNormal"/>
        <w:spacing w:before="220"/>
        <w:ind w:firstLine="540"/>
        <w:jc w:val="both"/>
      </w:pPr>
      <w:r>
        <w:t>74.6.4. Карачаевская литература 1957 - 80-х годов.</w:t>
      </w:r>
    </w:p>
    <w:p w:rsidR="00C86223" w:rsidRDefault="00C86223">
      <w:pPr>
        <w:pStyle w:val="ConsPlusNormal"/>
        <w:spacing w:before="220"/>
        <w:ind w:firstLine="540"/>
        <w:jc w:val="both"/>
      </w:pPr>
      <w:r>
        <w:t xml:space="preserve">74.6.4.1. Содержательность и жанровое многообразие. Трагические события 1941 - 1957-х </w:t>
      </w:r>
      <w:r>
        <w:lastRenderedPageBreak/>
        <w:t>годов и их отражение в карачаевской литературе.</w:t>
      </w:r>
    </w:p>
    <w:p w:rsidR="00C86223" w:rsidRDefault="00C86223">
      <w:pPr>
        <w:pStyle w:val="ConsPlusNormal"/>
        <w:spacing w:before="220"/>
        <w:ind w:firstLine="540"/>
        <w:jc w:val="both"/>
      </w:pPr>
      <w:r>
        <w:t>Х.И. Кубанов, стихотворения "Азатлыкъ" ("Свобода"), "Кюйген гюлюм" ("Обгоревшие цветы"), "Мени тик джолум" ("Мой крутой путь"), "Дунияда къалырла дунияла" ("Миры останутся на свете"). Описание трудного пути автором к свободе после испытания сталинских репрессий народа в 1943 - 1957-х годах.</w:t>
      </w:r>
    </w:p>
    <w:p w:rsidR="00C86223" w:rsidRDefault="00C86223">
      <w:pPr>
        <w:pStyle w:val="ConsPlusNormal"/>
        <w:spacing w:before="220"/>
        <w:ind w:firstLine="540"/>
        <w:jc w:val="both"/>
      </w:pPr>
      <w:r>
        <w:t>М.Х. Байрамуков, рассказ "Ана кёлю балада" ("Душа матери в ребенке"). Описание дружбы и героизма советских солдат во время Великой Отечественной войны и о чаяниях матери солдата.</w:t>
      </w:r>
    </w:p>
    <w:p w:rsidR="00C86223" w:rsidRDefault="00C86223">
      <w:pPr>
        <w:pStyle w:val="ConsPlusNormal"/>
        <w:spacing w:before="220"/>
        <w:ind w:firstLine="540"/>
        <w:jc w:val="both"/>
      </w:pPr>
      <w:r>
        <w:t>74.6.4.2. Отражение борьбы за новую жизнь в произведениях карачаевских писателей и драматургов. Использование системы универсальных жанров: поэзия, проза, драматургия.</w:t>
      </w:r>
    </w:p>
    <w:p w:rsidR="00C86223" w:rsidRDefault="00C86223">
      <w:pPr>
        <w:pStyle w:val="ConsPlusNormal"/>
        <w:spacing w:before="220"/>
        <w:ind w:firstLine="540"/>
        <w:jc w:val="both"/>
      </w:pPr>
      <w:r>
        <w:t>Ш.К. Эбзеев, пьеса "Огъурлу" ("Огъурлу"). Выражение в пьесе народного духа и языка времени, яркое и сочное описание человеческих характеров из реальной жизни. Безусловно, успех пьесы объясняется присутствием в нем именно народного духа.</w:t>
      </w:r>
    </w:p>
    <w:p w:rsidR="00C86223" w:rsidRDefault="00C86223">
      <w:pPr>
        <w:pStyle w:val="ConsPlusNormal"/>
        <w:spacing w:before="220"/>
        <w:ind w:firstLine="540"/>
        <w:jc w:val="both"/>
      </w:pPr>
      <w:r>
        <w:t>А.-К.П. Байкулов, стихотворения "Алгъыш аякъ" ("Чаша благопожелания"). Пафосное выражение автором искренности и человеческого тепла в благопожелании.</w:t>
      </w:r>
    </w:p>
    <w:p w:rsidR="00C86223" w:rsidRDefault="00C86223">
      <w:pPr>
        <w:pStyle w:val="ConsPlusNormal"/>
        <w:spacing w:before="220"/>
        <w:ind w:firstLine="540"/>
        <w:jc w:val="both"/>
      </w:pPr>
      <w:r>
        <w:t>М.Х.-К. Батчаев, пьеса (трагикомедия) "Аймуш" (другое известное название в театральном мире "Тёппесине джулдуз тийген"). Освещение темы одиночества, опасности, некоммуникабельности в обществе, где на смену родовому единству приходят волчьи законы приобретательства, престижа; "вечные" вопросы и проблемы человеческого бытия, новые трудности чисто социального плана развиваются согласно определенной логики художественной концепции человека.</w:t>
      </w:r>
    </w:p>
    <w:p w:rsidR="00C86223" w:rsidRDefault="00C86223">
      <w:pPr>
        <w:pStyle w:val="ConsPlusNormal"/>
        <w:spacing w:before="220"/>
        <w:ind w:firstLine="540"/>
        <w:jc w:val="both"/>
      </w:pPr>
      <w:r>
        <w:t>74.6.5. Карачаевская литература конца XX - начала XXI веков.</w:t>
      </w:r>
    </w:p>
    <w:p w:rsidR="00C86223" w:rsidRDefault="00C86223">
      <w:pPr>
        <w:pStyle w:val="ConsPlusNormal"/>
        <w:spacing w:before="220"/>
        <w:ind w:firstLine="540"/>
        <w:jc w:val="both"/>
      </w:pPr>
      <w:r>
        <w:t>Б.А. Лайпанов, стихотворения "Халкъым деген, халкъча, акъылл" ("Мой народ"), "Бюгюн эталлыгъын тамблагъа къойгъан" ("То, что можно сделать сегодня, на завтра отложивший"), "Мен назму джазгъан сагъатда" ("Когда я пишу стихи"). Выражение поэтом патриотического мотива, пафоса любви к родному краю, преданности и жертвенности по отношению к Отечеству, защитника народа, правды и справедливости, хранителя национальных святынь как символов национального духа.</w:t>
      </w:r>
    </w:p>
    <w:p w:rsidR="00C86223" w:rsidRDefault="00C86223">
      <w:pPr>
        <w:pStyle w:val="ConsPlusNormal"/>
        <w:spacing w:before="220"/>
        <w:ind w:firstLine="540"/>
        <w:jc w:val="both"/>
      </w:pPr>
      <w:r>
        <w:t>А.А. Акбаев, стихотворение "Когда произношу слово "Карачай" ("Къарачай десем"). Своеобразное теплое описание темы Родины, истории, судьбы народа.</w:t>
      </w:r>
    </w:p>
    <w:p w:rsidR="00C86223" w:rsidRDefault="00C86223">
      <w:pPr>
        <w:pStyle w:val="ConsPlusNormal"/>
        <w:spacing w:before="220"/>
        <w:ind w:firstLine="540"/>
        <w:jc w:val="both"/>
      </w:pPr>
      <w:r>
        <w:t>С.М. Узденов, стихотворение "Алгъыш" ("Благопожелание"). Своеобразное и чуткое благопожелание, высокохудожественно и образно.</w:t>
      </w:r>
    </w:p>
    <w:p w:rsidR="00C86223" w:rsidRDefault="00C86223">
      <w:pPr>
        <w:pStyle w:val="ConsPlusNormal"/>
        <w:spacing w:before="220"/>
        <w:ind w:firstLine="540"/>
        <w:jc w:val="both"/>
      </w:pPr>
      <w:r>
        <w:t>Х.М. Акбаев, стихотворения "Минги Тауну тёппесинде" ("На вершине Эльбруса"), "Аскерчини тюшю" ("Сон солдата"), "Осият" ("Завещание"), "Къачхы чапыракъ" ("Осенний лист"). Описание поэтом темы Родины, любви к женщине и природе горного края, патриотизма.</w:t>
      </w:r>
    </w:p>
    <w:p w:rsidR="00C86223" w:rsidRDefault="00C86223">
      <w:pPr>
        <w:pStyle w:val="ConsPlusNormal"/>
        <w:spacing w:before="220"/>
        <w:ind w:firstLine="540"/>
        <w:jc w:val="both"/>
      </w:pPr>
      <w:r>
        <w:t>Л.Ч. Ахматова, стихотворения "Тилек" ("Мольба"), "Ышанады къанатлы къанатына" ("Птица надеется на свое крыло"), "Джылны тёрт кёзюую барды" ("Четыре времени года"), "Тар ауузда, ёзенде" ("В ущелье"), "Кёргенмисе къарны ариу джаугъанын" ("Красиво идет снег"), "Аманлыкь" ("Подлость"). Описание поэтом безграничной любови к родным горам, жизни и всему сущему.</w:t>
      </w:r>
    </w:p>
    <w:p w:rsidR="00C86223" w:rsidRDefault="00C86223">
      <w:pPr>
        <w:pStyle w:val="ConsPlusNormal"/>
        <w:spacing w:before="220"/>
        <w:ind w:firstLine="540"/>
        <w:jc w:val="both"/>
      </w:pPr>
      <w:r>
        <w:t>Б.А. Берберов, стихотворения "Барды нени да анасы" ("Есть у всего мать"), "Айтама сёзюмю" ("Говорю свое слово"), "Ай" ("Луна"), "Кюн таякъча, джарыкъ тёге" ("Освещая как луч солнца"). Освещение поэтом волнующих тем синтезом реального и ирреального, этнической конкретикой и философскими обобщениями.</w:t>
      </w:r>
    </w:p>
    <w:p w:rsidR="00C86223" w:rsidRDefault="00C86223">
      <w:pPr>
        <w:pStyle w:val="ConsPlusNormal"/>
        <w:ind w:firstLine="540"/>
        <w:jc w:val="both"/>
      </w:pPr>
    </w:p>
    <w:p w:rsidR="00C86223" w:rsidRDefault="00C86223">
      <w:pPr>
        <w:pStyle w:val="ConsPlusTitle"/>
        <w:ind w:firstLine="540"/>
        <w:jc w:val="both"/>
        <w:outlineLvl w:val="3"/>
      </w:pPr>
      <w:r>
        <w:lastRenderedPageBreak/>
        <w:t>74.7. Содержание обучения в 11 классе.</w:t>
      </w:r>
    </w:p>
    <w:p w:rsidR="00C86223" w:rsidRDefault="00C86223">
      <w:pPr>
        <w:pStyle w:val="ConsPlusNormal"/>
        <w:spacing w:before="220"/>
        <w:ind w:firstLine="540"/>
        <w:jc w:val="both"/>
      </w:pPr>
      <w:r>
        <w:t>74.7.1. Карачаевская литература 1942 - 1980-х годов (обзор).</w:t>
      </w:r>
    </w:p>
    <w:p w:rsidR="00C86223" w:rsidRDefault="00C86223">
      <w:pPr>
        <w:pStyle w:val="ConsPlusNormal"/>
        <w:spacing w:before="220"/>
        <w:ind w:firstLine="540"/>
        <w:jc w:val="both"/>
      </w:pPr>
      <w:r>
        <w:t>74.7.2. Литература советского периода. Тема войны 1941 - 1945 годов. Мемуарная литература.</w:t>
      </w:r>
    </w:p>
    <w:p w:rsidR="00C86223" w:rsidRDefault="00C86223">
      <w:pPr>
        <w:pStyle w:val="ConsPlusNormal"/>
        <w:spacing w:before="220"/>
        <w:ind w:firstLine="540"/>
        <w:jc w:val="both"/>
      </w:pPr>
      <w:r>
        <w:t>Х.У. Богатырев, повесть "Ата джурт ючюн!" ("За Родину!"). Со всей достоверностью участника и очевидца автор рассказывает о военных действиях после Сталинградской битвы, когда в войне уже произошел перелом, не рисуя их как триумфальное шествие. Он показывает, что и последующие победы над врагом были нелегкими. Немало крови было пролито, пока последний фашист не был вышвырнут с родной земли, пока враг не был вынужден сдаться в своем зверином логове - в Берлине.</w:t>
      </w:r>
    </w:p>
    <w:p w:rsidR="00C86223" w:rsidRDefault="00C86223">
      <w:pPr>
        <w:pStyle w:val="ConsPlusNormal"/>
        <w:spacing w:before="220"/>
        <w:ind w:firstLine="540"/>
        <w:jc w:val="both"/>
      </w:pPr>
      <w:r>
        <w:t>С.З. Лайпанов. документальная повесть "Къарачайны уланы - Белоруссияны джигити" ("Сын Карачая - Герой Белоруссии"). Автор описывает жизнь отважного командира партизанского полка Героя Советского Союза Османа Касаева, погибшего в Белоруссии в неравном бою с бендеровцами.</w:t>
      </w:r>
    </w:p>
    <w:p w:rsidR="00C86223" w:rsidRDefault="00C86223">
      <w:pPr>
        <w:pStyle w:val="ConsPlusNormal"/>
        <w:spacing w:before="220"/>
        <w:ind w:firstLine="540"/>
        <w:jc w:val="both"/>
      </w:pPr>
      <w:r>
        <w:t>О.А. Хубиев, роман-трилогия "Аманат" (обзорно) ("Поручение"). Повествование проблем нравственного формирования молодежи во время войны и послевоенные годы.</w:t>
      </w:r>
    </w:p>
    <w:p w:rsidR="00C86223" w:rsidRDefault="00C86223">
      <w:pPr>
        <w:pStyle w:val="ConsPlusNormal"/>
        <w:spacing w:before="220"/>
        <w:ind w:firstLine="540"/>
        <w:jc w:val="both"/>
      </w:pPr>
      <w:r>
        <w:t>Д.Х.-А. Кубанов, роман-трилогия "Эки заман" ("Два времени"). Автор мастерски повествует братстве русского и горских народов в Великой Отечественной войне, о поведении людей во время войны в сражениях и в тылу.</w:t>
      </w:r>
    </w:p>
    <w:p w:rsidR="00C86223" w:rsidRDefault="00C86223">
      <w:pPr>
        <w:pStyle w:val="ConsPlusNormal"/>
        <w:spacing w:before="220"/>
        <w:ind w:firstLine="540"/>
        <w:jc w:val="both"/>
      </w:pPr>
      <w:r>
        <w:t>74.7.3. Литература о периоде депортации карачаевского народа (1943 - 1957 годов) и возвращении на историческую Родину.</w:t>
      </w:r>
    </w:p>
    <w:p w:rsidR="00C86223" w:rsidRDefault="00C86223">
      <w:pPr>
        <w:pStyle w:val="ConsPlusNormal"/>
        <w:spacing w:before="220"/>
        <w:ind w:firstLine="540"/>
        <w:jc w:val="both"/>
      </w:pPr>
      <w:r>
        <w:t>И.У. Семенов, стихотворения "Кёчкюнчюлюк кюнюмде" ("В день переселения"), "Кюу" ("Песня-плач"), "Къайытхан кюн халкъыма" ("В день возвращения моему народу"), "Сымайыл къайтды джерине" ("Исмаил вернулся на Родину"). Описание Народным Поэтом Карачая горести переселения и радости возвращения на родину.</w:t>
      </w:r>
    </w:p>
    <w:p w:rsidR="00C86223" w:rsidRDefault="00C86223">
      <w:pPr>
        <w:pStyle w:val="ConsPlusNormal"/>
        <w:spacing w:before="220"/>
        <w:ind w:firstLine="540"/>
        <w:jc w:val="both"/>
      </w:pPr>
      <w:r>
        <w:t>Х.Б. Байрамукова, романы "Мелек", "14 джыл" ("Мёлек", "14 лет"). Правдивое изображение жизни поэтом и прозаиком Х. Байрамуковой народа в насильственной депортации карачаевского народа 1943 - 1957 годов в Среднюю Азию и Казахстан.</w:t>
      </w:r>
    </w:p>
    <w:p w:rsidR="00C86223" w:rsidRDefault="00C86223">
      <w:pPr>
        <w:pStyle w:val="ConsPlusNormal"/>
        <w:spacing w:before="220"/>
        <w:ind w:firstLine="540"/>
        <w:jc w:val="both"/>
      </w:pPr>
      <w:r>
        <w:t>С.З. Лайпанов, роман "Къара гюрге кюн" ("Черный вторник"). Описание трагической судьбы народа в депортации.</w:t>
      </w:r>
    </w:p>
    <w:p w:rsidR="00C86223" w:rsidRDefault="00C86223">
      <w:pPr>
        <w:pStyle w:val="ConsPlusNormal"/>
        <w:spacing w:before="220"/>
        <w:ind w:firstLine="540"/>
        <w:jc w:val="both"/>
      </w:pPr>
      <w:r>
        <w:t>Х.З. Эбзеев, военно-приключенческая повесть "Бычакъны ауузунда" ("На острие ножа"). В повести рассказывается о событиях Великой Отечественной войны, боевом братстве народов Советского Союза.</w:t>
      </w:r>
    </w:p>
    <w:p w:rsidR="00C86223" w:rsidRDefault="00C86223">
      <w:pPr>
        <w:pStyle w:val="ConsPlusNormal"/>
        <w:spacing w:before="220"/>
        <w:ind w:firstLine="540"/>
        <w:jc w:val="both"/>
      </w:pPr>
      <w:r>
        <w:t>Ф.И. Байрамукова, баллада "Чилле джаулукъ" ("Шелковая шаль"). Поэтесса описывает социальную жизнь молодых во время насильственной депортации карачаевского народа в 40-е годы.</w:t>
      </w:r>
    </w:p>
    <w:p w:rsidR="00C86223" w:rsidRDefault="00C86223">
      <w:pPr>
        <w:pStyle w:val="ConsPlusNormal"/>
        <w:spacing w:before="220"/>
        <w:ind w:firstLine="540"/>
        <w:jc w:val="both"/>
      </w:pPr>
      <w:r>
        <w:t>74.7.4. Литература второй половины XX и начала XXI веков.</w:t>
      </w:r>
    </w:p>
    <w:p w:rsidR="00C86223" w:rsidRDefault="00C86223">
      <w:pPr>
        <w:pStyle w:val="ConsPlusNormal"/>
        <w:spacing w:before="220"/>
        <w:ind w:firstLine="540"/>
        <w:jc w:val="both"/>
      </w:pPr>
      <w:r>
        <w:t>К.Ш. Кулиев, стихотворения "Малкъар" ("Балкария"), "Джаралы таш" ("Раненый камень"), "Къарачай шахарына назму" ("Городу Карачаевску"), "Эки къуш" ("Два орла"). Стихи великого поэта, символизирующие любовь к родной земле и природе, добрые наставления подрастающему поколению.</w:t>
      </w:r>
    </w:p>
    <w:p w:rsidR="00C86223" w:rsidRDefault="00C86223">
      <w:pPr>
        <w:pStyle w:val="ConsPlusNormal"/>
        <w:spacing w:before="220"/>
        <w:ind w:firstLine="540"/>
        <w:jc w:val="both"/>
      </w:pPr>
      <w:r>
        <w:t xml:space="preserve">А.А. Суюнчев, стихотворения "Унут дейдиле" ("Требуют забыть"), "Архыз джулдузла" ("Архызские звезды"), "Алтын джумарыкъ" ("Золотая жар-птица"), "Кёк толкъунда акъ дууадакъ" </w:t>
      </w:r>
      <w:r>
        <w:lastRenderedPageBreak/>
        <w:t>("Белая лебедь на синей волне"). Поэтом выражены мотивы тоски по родному краю, любви к родной природе и земле отцов, вера и надежда на лучшее.</w:t>
      </w:r>
    </w:p>
    <w:p w:rsidR="00C86223" w:rsidRDefault="00C86223">
      <w:pPr>
        <w:pStyle w:val="ConsPlusNormal"/>
        <w:spacing w:before="220"/>
        <w:ind w:firstLine="540"/>
        <w:jc w:val="both"/>
      </w:pPr>
      <w:r>
        <w:t>Т.М. Зумакулова, стихотворения "Ташны сёзю" ("Слово камня"), "Отджагъаны тютюню" ("Дым очага"); отрывок из одноименной поэмы "Урушха къаршчы поэма", ("Поэма против Войны"). Описание любви к родине и вечных ценностях, тема мира и войны в поэме.</w:t>
      </w:r>
    </w:p>
    <w:p w:rsidR="00C86223" w:rsidRDefault="00C86223">
      <w:pPr>
        <w:pStyle w:val="ConsPlusNormal"/>
        <w:spacing w:before="220"/>
        <w:ind w:firstLine="540"/>
        <w:jc w:val="both"/>
      </w:pPr>
      <w:r>
        <w:t>Н.М. Кагиева, роман "Тейри джарыкъ" ("Свет Тейри"). Писатель описывает национальную психологию карачаевского народа, его быт и традиции; освещает события, происходившие в XVII - XIX веках на Кавказе и в России.</w:t>
      </w:r>
    </w:p>
    <w:p w:rsidR="00C86223" w:rsidRDefault="00C86223">
      <w:pPr>
        <w:pStyle w:val="ConsPlusNormal"/>
        <w:spacing w:before="220"/>
        <w:ind w:firstLine="540"/>
        <w:jc w:val="both"/>
      </w:pPr>
      <w:r>
        <w:t>М.Х.-К. Батчаев, стихотворения "Арбачы" ("Извозчик"), "Насыб" ("Счастье"), повесть "Кюмюш Акка" ("Серебряный Дед"). В стихотворениях освещается единство национального и общечеловеческого; в повести мастерски описывается общенародное горе через трагедию одного человека - Серебряного Дедав одноименной повести. Противопоставление довоенной и военной жизни - белая и черная крепости как символы мирной и военной жизни, восприятия восьмилетнего мальчика и старца.</w:t>
      </w:r>
    </w:p>
    <w:p w:rsidR="00C86223" w:rsidRDefault="00C86223">
      <w:pPr>
        <w:pStyle w:val="ConsPlusNormal"/>
        <w:spacing w:before="220"/>
        <w:ind w:firstLine="540"/>
        <w:jc w:val="both"/>
      </w:pPr>
      <w:r>
        <w:t>Х.М. Джаубаев, стихотворения "Атамы сёзю" ("Слово отца"), "Мен да, анамлай..." ("Я, как и мать..."), "Джашау" ("Жизнь"). В стихах поэта показаны чувства и поступки героев, стремление постичь сокрытый смысл жизни.</w:t>
      </w:r>
    </w:p>
    <w:p w:rsidR="00C86223" w:rsidRDefault="00C86223">
      <w:pPr>
        <w:pStyle w:val="ConsPlusNormal"/>
        <w:spacing w:before="220"/>
        <w:ind w:firstLine="540"/>
        <w:jc w:val="both"/>
      </w:pPr>
      <w:r>
        <w:t>Н.А. Хубиев, стихотворения "Мара" ("Мара"), "Урушда ёлген къарнашыма" ("Погибшему брату на войне"), "Уруш ётген тюзде" ("На полях, где шли бои"), "Анам ауушхан кече" ("В ночь, когда умерла мать"). Его поэзия пронизана сыновьей любовью к Родине, к матери, к красоте родного горного края, к подвигу земляковв годы Великой Отечественной войны.</w:t>
      </w:r>
    </w:p>
    <w:p w:rsidR="00C86223" w:rsidRDefault="00C86223">
      <w:pPr>
        <w:pStyle w:val="ConsPlusNormal"/>
        <w:spacing w:before="220"/>
        <w:ind w:firstLine="540"/>
        <w:jc w:val="both"/>
      </w:pPr>
      <w:r>
        <w:t>С.Я. Байчоров, стихотворения "Къобанны джыры" ("Песня Кубани"), отрывок из поэмы "Плененный Карачай", "Туугъан джуртну сыйлы ташлары" (Священные камни родины") (отрывок из поэмы "Плененный Карачай"), "Мен джолгъа кесим джангыз чыгъама" - перевод стихотворения М.Ю. Лермонтова "Выхожу один я на дорогу". Воспевание поэтом величия родного горного края, гражданское мужество его людей, блеск необъятного неба; мастерский перевод из творчества М.Ю. Лермонтова.</w:t>
      </w:r>
    </w:p>
    <w:p w:rsidR="00C86223" w:rsidRDefault="00C86223">
      <w:pPr>
        <w:pStyle w:val="ConsPlusNormal"/>
        <w:spacing w:before="220"/>
        <w:ind w:firstLine="540"/>
        <w:jc w:val="both"/>
      </w:pPr>
      <w:r>
        <w:t>Б.Д. Аппаев, стихотворение "Къарачай-малкъар" ("Карачай и Балкария"), пьеса "Мамурач" ("Медвежонок"). Воспевание дружбы народов Карачая и Балкарии; сатирическое изображение отношения людей к природе.</w:t>
      </w:r>
    </w:p>
    <w:p w:rsidR="00C86223" w:rsidRDefault="00C86223">
      <w:pPr>
        <w:pStyle w:val="ConsPlusNormal"/>
        <w:spacing w:before="220"/>
        <w:ind w:firstLine="540"/>
        <w:jc w:val="both"/>
      </w:pPr>
      <w:r>
        <w:t>Б.А. Лайпанов, стихотворения "Джаяу назмула" ("Пешие стихи"), "Иги адамлагьа тюбедим" ("Встретился с хорошим человеком"), "Таулула" ("Горцы"), "Базыб айтыр эдим" ("Сказал бы надеясь..."). Воспевание поэтом благородства и порядочности людей на земле.</w:t>
      </w:r>
    </w:p>
    <w:p w:rsidR="00C86223" w:rsidRDefault="00C86223">
      <w:pPr>
        <w:pStyle w:val="ConsPlusNormal"/>
        <w:spacing w:before="220"/>
        <w:ind w:firstLine="540"/>
        <w:jc w:val="both"/>
      </w:pPr>
      <w:r>
        <w:t>А.М. Бегиев, стихотворения "Ыстауатын сакълагъан парийге" ("Собаке, которая охраняет двор"), "Тилек" ("Мольба"), "Уясын сыйыртхан къанатлыгъа", "Улакъланы Махтиге" ("Улакову Махти"), "Сабийлигими акъ сураты" ("Белая картина детства моего"), "Ишленнген терекле" ("Деревья"). Выражение поэтом гуманного отношения к природе, любви к родной земле, стремление постичь сокрытый смысл жизни.</w:t>
      </w:r>
    </w:p>
    <w:p w:rsidR="00C86223" w:rsidRDefault="00C86223">
      <w:pPr>
        <w:pStyle w:val="ConsPlusNormal"/>
        <w:spacing w:before="220"/>
        <w:ind w:firstLine="540"/>
        <w:jc w:val="both"/>
      </w:pPr>
      <w:r>
        <w:t>Д. Т. Мамчуева, поэма "Къарачай" ("Карачай"), стихотворение "Кёгюрчюн" ("Голубь"). Выражение дочерней любви к родной земле и родному народу, о чистых чувствах к любимому человеку.</w:t>
      </w:r>
    </w:p>
    <w:p w:rsidR="00C86223" w:rsidRDefault="00C86223">
      <w:pPr>
        <w:pStyle w:val="ConsPlusNormal"/>
        <w:spacing w:before="220"/>
        <w:ind w:firstLine="540"/>
        <w:jc w:val="both"/>
      </w:pPr>
      <w:r>
        <w:t xml:space="preserve">А.М. Узденов, стихотворения "Джаш поэт" ("Молодой поэт"), "Къачхы кечени макъамлары" ("Мотивы осенней ночи"), "Не ючюн сюйдюм" ("За что полюбил"). Выражение высокой поэтической строкой думы о достоинствах личности, описание чистой любви человека, влюбленного в жизнь во всех его проявлениях: прослеживается единство формы и содержания, ярко выраженный </w:t>
      </w:r>
      <w:r>
        <w:lastRenderedPageBreak/>
        <w:t>национальный характер творчества, специфика поэтического мышления.</w:t>
      </w:r>
    </w:p>
    <w:p w:rsidR="00C86223" w:rsidRDefault="00C86223">
      <w:pPr>
        <w:pStyle w:val="ConsPlusNormal"/>
        <w:ind w:firstLine="540"/>
        <w:jc w:val="both"/>
      </w:pPr>
    </w:p>
    <w:p w:rsidR="00C86223" w:rsidRDefault="00C86223">
      <w:pPr>
        <w:pStyle w:val="ConsPlusTitle"/>
        <w:ind w:firstLine="540"/>
        <w:jc w:val="both"/>
        <w:outlineLvl w:val="3"/>
      </w:pPr>
      <w:r>
        <w:t>74.8. Планируемые результаты освоения программы по родной (карачаевской) литературе на уровне среднего общего образования.</w:t>
      </w:r>
    </w:p>
    <w:p w:rsidR="00C86223" w:rsidRDefault="00C86223">
      <w:pPr>
        <w:pStyle w:val="ConsPlusNormal"/>
        <w:spacing w:before="220"/>
        <w:ind w:firstLine="540"/>
        <w:jc w:val="both"/>
      </w:pPr>
      <w:r>
        <w:t>74.8.1. В результате изучения родной (карачаевской)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(карачаевского) языка и родной (карачаевской) литературы, истории, культуры Российской Федерации, своего края в контексте изучения произведений карачаевской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карачаевской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lastRenderedPageBreak/>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(карачаевской)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карачаевской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lastRenderedPageBreak/>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74.8.2.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74.8.3. В результате изучения родной (карачаевской)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lastRenderedPageBreak/>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владеть разными видами деятельности по получению нового знания по родной (карачаевской)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(карачаевской)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 xml:space="preserve">оценивать достоверность, легитимность литературной и другой информации, ее соответствие </w:t>
      </w:r>
      <w:r>
        <w:lastRenderedPageBreak/>
        <w:t>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(карачаевской)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74.8.3.5.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(карачаевской)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карачаевской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74.8.3.6.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lastRenderedPageBreak/>
        <w:t>74.8.3.7.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74.8.3.8.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(карачаевской)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74.8.4. Предметные результаты изучения родной (карачаевской) литературы. К концу обучения в 10 классе обучающийся научится:</w:t>
      </w:r>
    </w:p>
    <w:p w:rsidR="00C86223" w:rsidRDefault="00C86223">
      <w:pPr>
        <w:pStyle w:val="ConsPlusNormal"/>
        <w:spacing w:before="220"/>
        <w:ind w:firstLine="540"/>
        <w:jc w:val="both"/>
      </w:pPr>
      <w:r>
        <w:t>демонстрировать знание произведений родной (карачаевской) литературы в рамках программы данного класса, при ответах на вопросы обосновывать свою точку зрения примерами не менее чем из двух-трех текстов;</w:t>
      </w:r>
    </w:p>
    <w:p w:rsidR="00C86223" w:rsidRDefault="00C86223">
      <w:pPr>
        <w:pStyle w:val="ConsPlusNormal"/>
        <w:spacing w:before="220"/>
        <w:ind w:firstLine="540"/>
        <w:jc w:val="both"/>
      </w:pPr>
      <w:r>
        <w:t>сравнивать, сопоставлять сходные по тематике-проблематике произведения одного и разных писателей, героев одного или нескольких произведений, сюжеты произведений разных жанров;</w:t>
      </w:r>
    </w:p>
    <w:p w:rsidR="00C86223" w:rsidRDefault="00C86223">
      <w:pPr>
        <w:pStyle w:val="ConsPlusNormal"/>
        <w:spacing w:before="220"/>
        <w:ind w:firstLine="540"/>
        <w:jc w:val="both"/>
      </w:pPr>
      <w:r>
        <w:t>выявлять вклад того или иного писателя в развитие карачаевской литературы;</w:t>
      </w:r>
    </w:p>
    <w:p w:rsidR="00C86223" w:rsidRDefault="00C86223">
      <w:pPr>
        <w:pStyle w:val="ConsPlusNormal"/>
        <w:spacing w:before="220"/>
        <w:ind w:firstLine="540"/>
        <w:jc w:val="both"/>
      </w:pPr>
      <w:r>
        <w:t>понимать жанрово-родовую специфику художественного произведения, авторский выбор обусловливающих ее сюжетно-композиционных и стилистических решений;</w:t>
      </w:r>
    </w:p>
    <w:p w:rsidR="00C86223" w:rsidRDefault="00C86223">
      <w:pPr>
        <w:pStyle w:val="ConsPlusNormal"/>
        <w:spacing w:before="220"/>
        <w:ind w:firstLine="540"/>
        <w:jc w:val="both"/>
      </w:pPr>
      <w:r>
        <w:t>определять тематику, проблематику, идейно-художественное содержание литературного произведения, характеризовать особенности языка (использованные писателем особые лексические пласты и изобразительно-выразительные средства);</w:t>
      </w:r>
    </w:p>
    <w:p w:rsidR="00C86223" w:rsidRDefault="00C86223">
      <w:pPr>
        <w:pStyle w:val="ConsPlusNormal"/>
        <w:spacing w:before="220"/>
        <w:ind w:firstLine="540"/>
        <w:jc w:val="both"/>
      </w:pPr>
      <w:r>
        <w:t xml:space="preserve">использовать в процессе анализа и интерпретации произведения теоретиколитературные </w:t>
      </w:r>
      <w:r>
        <w:lastRenderedPageBreak/>
        <w:t>термины и понятия;</w:t>
      </w:r>
    </w:p>
    <w:p w:rsidR="00C86223" w:rsidRDefault="00C86223">
      <w:pPr>
        <w:pStyle w:val="ConsPlusNormal"/>
        <w:spacing w:before="220"/>
        <w:ind w:firstLine="540"/>
        <w:jc w:val="both"/>
      </w:pPr>
      <w:r>
        <w:t>постигать смысловые и культурные ценности, заложенные в художественном произведении;</w:t>
      </w:r>
    </w:p>
    <w:p w:rsidR="00C86223" w:rsidRDefault="00C86223">
      <w:pPr>
        <w:pStyle w:val="ConsPlusNormal"/>
        <w:spacing w:before="220"/>
        <w:ind w:firstLine="540"/>
        <w:jc w:val="both"/>
      </w:pPr>
      <w:r>
        <w:t>работать с разными источниками информации, выполнять творческие, проектные работы в сфере литературы и искусства.</w:t>
      </w:r>
    </w:p>
    <w:p w:rsidR="00C86223" w:rsidRDefault="00C86223">
      <w:pPr>
        <w:pStyle w:val="ConsPlusNormal"/>
        <w:spacing w:before="220"/>
        <w:ind w:firstLine="540"/>
        <w:jc w:val="both"/>
      </w:pPr>
      <w:r>
        <w:t>74.8.5. Предметные результаты изучения родной (карачаевской)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воплощенных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86223" w:rsidRDefault="00C86223">
      <w:pPr>
        <w:pStyle w:val="ConsPlusNormal"/>
        <w:spacing w:before="220"/>
        <w:ind w:firstLine="540"/>
        <w:jc w:val="both"/>
      </w:pPr>
      <w:r>
        <w:t>понимать влияние русской и мировой художественной литературы на развитие балкарской литературы, осознавать литературу как важнейшее условие сохранения и развития языка и сохранения национальных духовных ценностей;</w:t>
      </w:r>
    </w:p>
    <w:p w:rsidR="00C86223" w:rsidRDefault="00C86223">
      <w:pPr>
        <w:pStyle w:val="ConsPlusNormal"/>
        <w:spacing w:before="220"/>
        <w:ind w:firstLine="540"/>
        <w:jc w:val="both"/>
      </w:pPr>
      <w:r>
        <w:t>анализировать, интерпретировать, давать оценку литературному материалу: обосновывать выбор художественного произведения и фрагментов творчества писателя для анализа;</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 (или) развития их характеров;</w:t>
      </w:r>
    </w:p>
    <w:p w:rsidR="00C86223" w:rsidRDefault="00C86223">
      <w:pPr>
        <w:pStyle w:val="ConsPlusNormal"/>
        <w:spacing w:before="220"/>
        <w:ind w:firstLine="540"/>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анализировать произведения балкарской литературы, в которых для осмысления точки зрения автора и (или) героев требуется отличать то, что прямо заявлено в тексте, от того, что в нем подразумевается (например, ирония, сатира, сарказм, аллегория и другое);</w:t>
      </w:r>
    </w:p>
    <w:p w:rsidR="00C86223" w:rsidRDefault="00C86223">
      <w:pPr>
        <w:pStyle w:val="ConsPlusNormal"/>
        <w:spacing w:before="220"/>
        <w:ind w:firstLine="54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rsidR="00C86223" w:rsidRDefault="00C86223">
      <w:pPr>
        <w:pStyle w:val="ConsPlusNormal"/>
        <w:spacing w:before="220"/>
        <w:ind w:firstLine="540"/>
        <w:jc w:val="both"/>
      </w:pPr>
      <w:r>
        <w:t>инициировать обсуждение произведений балкарской литературы, приводить обоснованные аргументы и контраргументы, участвовать в дискуссии на литературную тему;</w:t>
      </w:r>
    </w:p>
    <w:p w:rsidR="00C86223" w:rsidRDefault="00C86223">
      <w:pPr>
        <w:pStyle w:val="ConsPlusNormal"/>
        <w:spacing w:before="220"/>
        <w:ind w:firstLine="540"/>
        <w:jc w:val="both"/>
      </w:pPr>
      <w:r>
        <w:t>самостоятельно формулировать тему и выполнять творческую работу (очерк, эссе, сочинение);</w:t>
      </w:r>
    </w:p>
    <w:p w:rsidR="00C86223" w:rsidRDefault="00C86223">
      <w:pPr>
        <w:pStyle w:val="ConsPlusNormal"/>
        <w:spacing w:before="220"/>
        <w:ind w:firstLine="540"/>
        <w:jc w:val="both"/>
      </w:pPr>
      <w:r>
        <w:t>писать рецензии на прочитанные произведения и сочинения различных жанров на литературные темы;</w:t>
      </w:r>
    </w:p>
    <w:p w:rsidR="00C86223" w:rsidRDefault="00C86223">
      <w:pPr>
        <w:pStyle w:val="ConsPlusNormal"/>
        <w:spacing w:before="220"/>
        <w:ind w:firstLine="540"/>
        <w:jc w:val="both"/>
      </w:pPr>
      <w:r>
        <w:t>анализировать интерпретации эпических, драматических или лирических произведений.</w:t>
      </w:r>
    </w:p>
    <w:p w:rsidR="00C86223" w:rsidRDefault="00C86223">
      <w:pPr>
        <w:pStyle w:val="ConsPlusNormal"/>
        <w:ind w:firstLine="540"/>
        <w:jc w:val="both"/>
      </w:pPr>
    </w:p>
    <w:p w:rsidR="00C86223" w:rsidRDefault="00C86223">
      <w:pPr>
        <w:pStyle w:val="ConsPlusTitle"/>
        <w:ind w:firstLine="540"/>
        <w:jc w:val="both"/>
        <w:outlineLvl w:val="2"/>
      </w:pPr>
      <w:r>
        <w:t>75. Федеральная рабочая программа по учебному предмету "Родная (карельская) литература (ливвиковское наречие)".</w:t>
      </w:r>
    </w:p>
    <w:p w:rsidR="00C86223" w:rsidRDefault="00C86223">
      <w:pPr>
        <w:pStyle w:val="ConsPlusNormal"/>
        <w:spacing w:before="220"/>
        <w:ind w:firstLine="540"/>
        <w:jc w:val="both"/>
      </w:pPr>
      <w:r>
        <w:t xml:space="preserve">75.1. Федеральная рабочая программа по учебному предмету "Родная (карельская) </w:t>
      </w:r>
      <w:r>
        <w:lastRenderedPageBreak/>
        <w:t>литература (ливвиковское наречие)" (предметная область "Родной язык и родная литература") (далее соответственно - программа по родной (карельской) литературе (ливвиковское наречие), родная (карельская) литература (ливвиковское наречие), карельская литература (ливвиковское наречие) разработана для обучающихся, слабо владеющих родным (карельским) языком (ливвиковское наречие), и включает пояснительную записку, содержание обучения, планируемые результаты освоения программы по родной (карельской) литературе (ливвиковское наречие).</w:t>
      </w:r>
    </w:p>
    <w:p w:rsidR="00C86223" w:rsidRDefault="00C86223">
      <w:pPr>
        <w:pStyle w:val="ConsPlusNormal"/>
        <w:spacing w:before="220"/>
        <w:ind w:firstLine="540"/>
        <w:jc w:val="both"/>
      </w:pPr>
      <w:r>
        <w:t>75.2. Пояснительная записка отражает общие цели изучения родной (карельской) литературы (ливвиковское наречие),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75.4. Планируемые результаты освоения программы по родной (карельской) литературе (ливвиковское наречие)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75.5. Пояснительная записка.</w:t>
      </w:r>
    </w:p>
    <w:p w:rsidR="00C86223" w:rsidRDefault="00C86223">
      <w:pPr>
        <w:pStyle w:val="ConsPlusNormal"/>
        <w:spacing w:before="220"/>
        <w:ind w:firstLine="540"/>
        <w:jc w:val="both"/>
      </w:pPr>
      <w:r>
        <w:t>75.5.1. Программа по родной (карельской) литературе (ливвиковское наречие)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Родная (карельская) литература - учебный предмет, в ходе изучения которого формируется духовно богатая, гармонически развитая личность с высокими нравственными идеалами и эстетическими потребностями. Как часть предметной области "Родной язык и родная литература" родная (карельская) литература тесно связана с предметом "Родной (карельский) язык (ливвиковское наречие)". Эта взаимосвязь обусловлена традициями школьного образования и глубинной связью коммуникативной и эстетической функции слова.</w:t>
      </w:r>
    </w:p>
    <w:p w:rsidR="00C86223" w:rsidRDefault="00C86223">
      <w:pPr>
        <w:pStyle w:val="ConsPlusNormal"/>
        <w:spacing w:before="220"/>
        <w:ind w:firstLine="540"/>
        <w:jc w:val="both"/>
      </w:pPr>
      <w:r>
        <w:t>75.5.2. В содержании программы по родной (карельской) литературе (ливвиковское наречие) выделяются следующие содержательные линии: литература 1930-х годов, литература 1940 - 1990-х годов, литература периода 1991 - 2020-х годов, литература после 2020 года.</w:t>
      </w:r>
    </w:p>
    <w:p w:rsidR="00C86223" w:rsidRDefault="00C86223">
      <w:pPr>
        <w:pStyle w:val="ConsPlusNormal"/>
        <w:spacing w:before="220"/>
        <w:ind w:firstLine="540"/>
        <w:jc w:val="both"/>
      </w:pPr>
      <w:r>
        <w:t>75.5.3. Изучение родной (карельской) литературы (ливвиковское наречие) направлено на достижение следующих целей:</w:t>
      </w:r>
    </w:p>
    <w:p w:rsidR="00C86223" w:rsidRDefault="00C86223">
      <w:pPr>
        <w:pStyle w:val="ConsPlusNormal"/>
        <w:spacing w:before="220"/>
        <w:ind w:firstLine="540"/>
        <w:jc w:val="both"/>
      </w:pPr>
      <w:r>
        <w:t>формирование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86223" w:rsidRDefault="00C86223">
      <w:pPr>
        <w:pStyle w:val="ConsPlusNormal"/>
        <w:spacing w:before="220"/>
        <w:ind w:firstLine="54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86223" w:rsidRDefault="00C86223">
      <w:pPr>
        <w:pStyle w:val="ConsPlusNormal"/>
        <w:spacing w:before="220"/>
        <w:ind w:firstLine="540"/>
        <w:jc w:val="both"/>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C86223" w:rsidRDefault="00C86223">
      <w:pPr>
        <w:pStyle w:val="ConsPlusNormal"/>
        <w:spacing w:before="220"/>
        <w:ind w:firstLine="540"/>
        <w:jc w:val="both"/>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C86223" w:rsidRDefault="00C86223">
      <w:pPr>
        <w:pStyle w:val="ConsPlusNormal"/>
        <w:spacing w:before="220"/>
        <w:ind w:firstLine="540"/>
        <w:jc w:val="both"/>
      </w:pPr>
      <w:r>
        <w:t xml:space="preserve">формирование умения самостоятельно создавать тексты различных жанров (ответы на </w:t>
      </w:r>
      <w:r>
        <w:lastRenderedPageBreak/>
        <w:t>вопросы, рецензии, аннотации и другое).</w:t>
      </w:r>
    </w:p>
    <w:p w:rsidR="00C86223" w:rsidRDefault="00C86223">
      <w:pPr>
        <w:pStyle w:val="ConsPlusNormal"/>
        <w:spacing w:before="220"/>
        <w:ind w:firstLine="540"/>
        <w:jc w:val="both"/>
      </w:pPr>
      <w:r>
        <w:t>75.5.4. Общее число часов, рекомендованных для изучения родной (карельской) литературы (ливвиковское наречие),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75.6. Содержание обучения в 10 классе.</w:t>
      </w:r>
    </w:p>
    <w:p w:rsidR="00C86223" w:rsidRDefault="00C86223">
      <w:pPr>
        <w:pStyle w:val="ConsPlusNormal"/>
        <w:spacing w:before="220"/>
        <w:ind w:firstLine="540"/>
        <w:jc w:val="both"/>
      </w:pPr>
      <w:r>
        <w:t>75.6.1. Литература 1930-х годов.</w:t>
      </w:r>
    </w:p>
    <w:p w:rsidR="00C86223" w:rsidRDefault="00C86223">
      <w:pPr>
        <w:pStyle w:val="ConsPlusNormal"/>
        <w:spacing w:before="220"/>
        <w:ind w:firstLine="540"/>
        <w:jc w:val="both"/>
      </w:pPr>
      <w:r>
        <w:t>Произведения К. Юссила (А. Кириллова).</w:t>
      </w:r>
    </w:p>
    <w:p w:rsidR="00C86223" w:rsidRDefault="00C86223">
      <w:pPr>
        <w:pStyle w:val="ConsPlusNormal"/>
        <w:spacing w:before="220"/>
        <w:ind w:firstLine="540"/>
        <w:jc w:val="both"/>
      </w:pPr>
      <w:r>
        <w:t>75.6.2. Литература 1940 - 1990-х годов.</w:t>
      </w:r>
    </w:p>
    <w:p w:rsidR="00C86223" w:rsidRDefault="00C86223">
      <w:pPr>
        <w:pStyle w:val="ConsPlusNormal"/>
        <w:spacing w:before="220"/>
        <w:ind w:firstLine="540"/>
        <w:jc w:val="both"/>
      </w:pPr>
      <w:r>
        <w:t>Произведения П. Лукина, В. Брендоева, А. Волкова, В. Вейкки (В. Иванова), 3. Дубининой, О. Мишиной, П. Семенова, К. Алексеевой, М. Брендоевой, А. Коппалова.</w:t>
      </w:r>
    </w:p>
    <w:p w:rsidR="00C86223" w:rsidRDefault="00C86223">
      <w:pPr>
        <w:pStyle w:val="ConsPlusNormal"/>
        <w:spacing w:before="220"/>
        <w:ind w:firstLine="540"/>
        <w:jc w:val="both"/>
      </w:pPr>
      <w:r>
        <w:t>75.6.3. Литература 1991 - 2020-х годов.</w:t>
      </w:r>
    </w:p>
    <w:p w:rsidR="00C86223" w:rsidRDefault="00C86223">
      <w:pPr>
        <w:pStyle w:val="ConsPlusNormal"/>
        <w:spacing w:before="220"/>
        <w:ind w:firstLine="540"/>
        <w:jc w:val="both"/>
      </w:pPr>
      <w:r>
        <w:t>Произведения Н. Синицкой, Н. Антоновой, С. Карху.</w:t>
      </w:r>
    </w:p>
    <w:p w:rsidR="00C86223" w:rsidRDefault="00C86223">
      <w:pPr>
        <w:pStyle w:val="ConsPlusNormal"/>
        <w:spacing w:before="220"/>
        <w:ind w:firstLine="540"/>
        <w:jc w:val="both"/>
      </w:pPr>
      <w:r>
        <w:t>75.6.4. Литература после 2020 года.</w:t>
      </w:r>
    </w:p>
    <w:p w:rsidR="00C86223" w:rsidRDefault="00C86223">
      <w:pPr>
        <w:pStyle w:val="ConsPlusNormal"/>
        <w:spacing w:before="220"/>
        <w:ind w:firstLine="540"/>
        <w:jc w:val="both"/>
      </w:pPr>
      <w:r>
        <w:t>Публикации молодых авторов в альманахе "Taival" ("Путь"), газете "Oma Mua" ("Родная Земля").</w:t>
      </w:r>
    </w:p>
    <w:p w:rsidR="00C86223" w:rsidRDefault="00C86223">
      <w:pPr>
        <w:pStyle w:val="ConsPlusNormal"/>
        <w:ind w:firstLine="540"/>
        <w:jc w:val="both"/>
      </w:pPr>
    </w:p>
    <w:p w:rsidR="00C86223" w:rsidRDefault="00C86223">
      <w:pPr>
        <w:pStyle w:val="ConsPlusTitle"/>
        <w:ind w:firstLine="540"/>
        <w:jc w:val="both"/>
        <w:outlineLvl w:val="3"/>
      </w:pPr>
      <w:r>
        <w:t>75.7. Содержание обучения в 11 классе.</w:t>
      </w:r>
    </w:p>
    <w:p w:rsidR="00C86223" w:rsidRDefault="00C86223">
      <w:pPr>
        <w:pStyle w:val="ConsPlusNormal"/>
        <w:spacing w:before="220"/>
        <w:ind w:firstLine="540"/>
        <w:jc w:val="both"/>
      </w:pPr>
      <w:r>
        <w:t>75.7.1. Литература 1930-х годов.</w:t>
      </w:r>
    </w:p>
    <w:p w:rsidR="00C86223" w:rsidRDefault="00C86223">
      <w:pPr>
        <w:pStyle w:val="ConsPlusNormal"/>
        <w:spacing w:before="220"/>
        <w:ind w:firstLine="540"/>
        <w:jc w:val="both"/>
      </w:pPr>
      <w:r>
        <w:t>Произведения М. Крисуна (Н. Хрисанфова).</w:t>
      </w:r>
    </w:p>
    <w:p w:rsidR="00C86223" w:rsidRDefault="00C86223">
      <w:pPr>
        <w:pStyle w:val="ConsPlusNormal"/>
        <w:spacing w:before="220"/>
        <w:ind w:firstLine="540"/>
        <w:jc w:val="both"/>
      </w:pPr>
      <w:r>
        <w:t>75.7.2. Литература 1940 - 1990-х годов.</w:t>
      </w:r>
    </w:p>
    <w:p w:rsidR="00C86223" w:rsidRDefault="00C86223">
      <w:pPr>
        <w:pStyle w:val="ConsPlusNormal"/>
        <w:spacing w:before="220"/>
        <w:ind w:firstLine="540"/>
        <w:jc w:val="both"/>
      </w:pPr>
      <w:r>
        <w:t>Произведения И. Кудельниковой, Н. Назарова, З. Савельевой, И. Савина, В. Сидоровой, П. Вахроева, Л. Маркиановой, И. Левкина, Н. Дубалова, А. Савельева.</w:t>
      </w:r>
    </w:p>
    <w:p w:rsidR="00C86223" w:rsidRDefault="00C86223">
      <w:pPr>
        <w:pStyle w:val="ConsPlusNormal"/>
        <w:spacing w:before="220"/>
        <w:ind w:firstLine="540"/>
        <w:jc w:val="both"/>
      </w:pPr>
      <w:r>
        <w:t>75.7.3. Литература 1991 - 2020-х годов.</w:t>
      </w:r>
    </w:p>
    <w:p w:rsidR="00C86223" w:rsidRDefault="00C86223">
      <w:pPr>
        <w:pStyle w:val="ConsPlusNormal"/>
        <w:spacing w:before="220"/>
        <w:ind w:firstLine="540"/>
        <w:jc w:val="both"/>
      </w:pPr>
      <w:r>
        <w:t>Произведения В. Либерцовой, Н. Зайцева, В. Кондратьевой, А. Усовой.</w:t>
      </w:r>
    </w:p>
    <w:p w:rsidR="00C86223" w:rsidRDefault="00C86223">
      <w:pPr>
        <w:pStyle w:val="ConsPlusNormal"/>
        <w:spacing w:before="220"/>
        <w:ind w:firstLine="540"/>
        <w:jc w:val="both"/>
      </w:pPr>
      <w:r>
        <w:t>75.7.4. Литература после 2020 года.</w:t>
      </w:r>
    </w:p>
    <w:p w:rsidR="00C86223" w:rsidRDefault="00C86223">
      <w:pPr>
        <w:pStyle w:val="ConsPlusNormal"/>
        <w:spacing w:before="220"/>
        <w:ind w:firstLine="540"/>
        <w:jc w:val="both"/>
      </w:pPr>
      <w:r>
        <w:t>Публикации молодых авторов в альманахе "Taival" ("Путь"), газете "Oma Mua" ("Родная Земля").</w:t>
      </w:r>
    </w:p>
    <w:p w:rsidR="00C86223" w:rsidRDefault="00C86223">
      <w:pPr>
        <w:pStyle w:val="ConsPlusNormal"/>
        <w:ind w:firstLine="540"/>
        <w:jc w:val="both"/>
      </w:pPr>
    </w:p>
    <w:p w:rsidR="00C86223" w:rsidRDefault="00C86223">
      <w:pPr>
        <w:pStyle w:val="ConsPlusTitle"/>
        <w:ind w:firstLine="540"/>
        <w:jc w:val="both"/>
        <w:outlineLvl w:val="3"/>
      </w:pPr>
      <w:r>
        <w:t>75.8. Планируемые результаты освоения программы по родной (карельской) литературе (ливвиковское наречие) на уровне среднего общего образования.</w:t>
      </w:r>
    </w:p>
    <w:p w:rsidR="00C86223" w:rsidRDefault="00C86223">
      <w:pPr>
        <w:pStyle w:val="ConsPlusNormal"/>
        <w:spacing w:before="220"/>
        <w:ind w:firstLine="540"/>
        <w:jc w:val="both"/>
      </w:pPr>
      <w:r>
        <w:t>75.8.1. В результате изучения родной (карельской) литературы (ливвиковское наречие)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lastRenderedPageBreak/>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(карельского) языка (ливвиковское наречие) и родной (карельской) литературы, истории, культуры Российской Федерации, своего края в контексте изучения произведений карельской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карельской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3)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(карельской) литературе;</w:t>
      </w:r>
    </w:p>
    <w:p w:rsidR="00C86223" w:rsidRDefault="00C86223">
      <w:pPr>
        <w:pStyle w:val="ConsPlusNormal"/>
        <w:spacing w:before="220"/>
        <w:ind w:firstLine="540"/>
        <w:jc w:val="both"/>
      </w:pPr>
      <w:r>
        <w:t>4)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5)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6)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карельской литературе (ливвиковское наречие);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7)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lastRenderedPageBreak/>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75.8.2.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75.8.3. В результате изучения родной (карельской) литературы (ливвиковское наречие)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75.8.3.2.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учебно-исследовательской и проектной деятельности на основе </w:t>
      </w:r>
      <w:r>
        <w:lastRenderedPageBreak/>
        <w:t>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(карельской) литературе (ливвиковское наречие),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(карельской) литературе (ливвиковское наречие);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 xml:space="preserve">осуществлять коммуникацию во всех сферах жизни, в том числе на уроке родной (карельской) </w:t>
      </w:r>
      <w:r>
        <w:lastRenderedPageBreak/>
        <w:t>литературы (ливвиковское наречие);</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75.8.3.5.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(карельской) литературы (ливвиковское наречие)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карельской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75.8.3.6.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75.8.3.7.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 xml:space="preserve">развивать способность видеть мир с позиции другого человека, используя знания по </w:t>
      </w:r>
      <w:r>
        <w:lastRenderedPageBreak/>
        <w:t>литературе.</w:t>
      </w:r>
    </w:p>
    <w:p w:rsidR="00C86223" w:rsidRDefault="00C86223">
      <w:pPr>
        <w:pStyle w:val="ConsPlusNormal"/>
        <w:spacing w:before="220"/>
        <w:ind w:firstLine="540"/>
        <w:jc w:val="both"/>
      </w:pPr>
      <w:r>
        <w:t>75.8.3.8.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(карельской) литературе (ливвиковское наречие);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75.8.4. Предметные результаты изучения родной (карельской) литературы (ливвиковское наречие). К концу обучения в 10 классе обучающийся научится:</w:t>
      </w:r>
    </w:p>
    <w:p w:rsidR="00C86223" w:rsidRDefault="00C86223">
      <w:pPr>
        <w:pStyle w:val="ConsPlusNormal"/>
        <w:spacing w:before="220"/>
        <w:ind w:firstLine="540"/>
        <w:jc w:val="both"/>
      </w:pPr>
      <w:r>
        <w:t>осознавать родную (карельскую) литературу (ливвиковское наречие) как одну из основных национально-культурных ценностей народа, как особый способ познания жизни;</w:t>
      </w:r>
    </w:p>
    <w:p w:rsidR="00C86223" w:rsidRDefault="00C86223">
      <w:pPr>
        <w:pStyle w:val="ConsPlusNormal"/>
        <w:spacing w:before="220"/>
        <w:ind w:firstLine="540"/>
        <w:jc w:val="both"/>
      </w:pPr>
      <w:r>
        <w:t>понимать значимость чтения на карельском языке (ливвиковское наречие) и изучения родной (карельской) литературы (ливвиковское наречие) для своего дальнейшего развития;</w:t>
      </w:r>
    </w:p>
    <w:p w:rsidR="00C86223" w:rsidRDefault="00C86223">
      <w:pPr>
        <w:pStyle w:val="ConsPlusNormal"/>
        <w:spacing w:before="220"/>
        <w:ind w:firstLine="540"/>
        <w:jc w:val="both"/>
      </w:pPr>
      <w:r>
        <w:t>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C86223" w:rsidRDefault="00C86223">
      <w:pPr>
        <w:pStyle w:val="ConsPlusNormal"/>
        <w:spacing w:before="220"/>
        <w:ind w:firstLine="540"/>
        <w:jc w:val="both"/>
      </w:pPr>
      <w:r>
        <w:t>владеть нормами карельского литературного языка (ливвиковское наречие); использовать изобразительные возможности карельского литературного языка (ливвиковское наречие) в речевой практике;</w:t>
      </w:r>
    </w:p>
    <w:p w:rsidR="00C86223" w:rsidRDefault="00C86223">
      <w:pPr>
        <w:pStyle w:val="ConsPlusNormal"/>
        <w:spacing w:before="220"/>
        <w:ind w:firstLine="540"/>
        <w:jc w:val="both"/>
      </w:pPr>
      <w:r>
        <w:t>осознавать коммуникативно-эстетических возможностей родного (карельского) языка (ливвиковское наречие);</w:t>
      </w:r>
    </w:p>
    <w:p w:rsidR="00C86223" w:rsidRDefault="00C86223">
      <w:pPr>
        <w:pStyle w:val="ConsPlusNormal"/>
        <w:spacing w:before="220"/>
        <w:ind w:firstLine="540"/>
        <w:jc w:val="both"/>
      </w:pPr>
      <w:r>
        <w:t>демонстрировать знание произведений родной (карельской) литературы (ливвиковское наречие), приводя примеры двух или более текстов, затрагивающих общие темы или проблемы;</w:t>
      </w:r>
    </w:p>
    <w:p w:rsidR="00C86223" w:rsidRDefault="00C86223">
      <w:pPr>
        <w:pStyle w:val="ConsPlusNormal"/>
        <w:spacing w:before="220"/>
        <w:ind w:firstLine="540"/>
        <w:jc w:val="both"/>
      </w:pPr>
      <w:r>
        <w:t>посредством сравнения двух или нескольких произведений проводить связи между литературой и другими видами искусства (искусством театра и кино, живописью, музыкой); выявлять взаимосвязь идейно-тематических и художественных компонентов произведения;</w:t>
      </w:r>
    </w:p>
    <w:p w:rsidR="00C86223" w:rsidRDefault="00C86223">
      <w:pPr>
        <w:pStyle w:val="ConsPlusNormal"/>
        <w:spacing w:before="220"/>
        <w:ind w:firstLine="540"/>
        <w:jc w:val="both"/>
      </w:pPr>
      <w:r>
        <w:t>характеризовать произведения карельской, русской и мировой классической литературы, их нравственно-ценностное и историко-культурное влияние на карельскую литературу;</w:t>
      </w:r>
    </w:p>
    <w:p w:rsidR="00C86223" w:rsidRDefault="00C86223">
      <w:pPr>
        <w:pStyle w:val="ConsPlusNormal"/>
        <w:spacing w:before="220"/>
        <w:ind w:firstLine="540"/>
        <w:jc w:val="both"/>
      </w:pPr>
      <w:r>
        <w:t>устно и письменно интерпретировать рекомендованные для изучения произведения карельской литературы, сравнивая их с произведениями русской и мировой литературы;</w:t>
      </w:r>
    </w:p>
    <w:p w:rsidR="00C86223" w:rsidRDefault="00C86223">
      <w:pPr>
        <w:pStyle w:val="ConsPlusNormal"/>
        <w:spacing w:before="220"/>
        <w:ind w:firstLine="540"/>
        <w:jc w:val="both"/>
      </w:pPr>
      <w:r>
        <w:lastRenderedPageBreak/>
        <w:t>анализировать художественный текст, выделяя в нем явную, скрытую, второстепенную информацию; основные темы и идеи, понимать жанрово-родовую специфику произведений; понимать характеры и взаимосвязь героев в произведении, оценивать художественную выразительность произведения;</w:t>
      </w:r>
    </w:p>
    <w:p w:rsidR="00C86223" w:rsidRDefault="00C86223">
      <w:pPr>
        <w:pStyle w:val="ConsPlusNormal"/>
        <w:spacing w:before="220"/>
        <w:ind w:firstLine="540"/>
        <w:jc w:val="both"/>
      </w:pPr>
      <w:r>
        <w:t>анализировать произведения карельской литературы с учетом контекста творчества писателя и историко-культурной эпохи; раскрывать авторскую позицию и способы ее выражения, пользоваться необходимым понятийным и терминологическим аппаратом;</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представлять изученный текст в виде тезисов, рефератов, кратких аннотаций, сочинений;</w:t>
      </w:r>
    </w:p>
    <w:p w:rsidR="00C86223" w:rsidRDefault="00C86223">
      <w:pPr>
        <w:pStyle w:val="ConsPlusNormal"/>
        <w:spacing w:before="220"/>
        <w:ind w:firstLine="540"/>
        <w:jc w:val="both"/>
      </w:pPr>
      <w:r>
        <w:t>выполнять исследовательские, проектные и творческие работы в области карельской литературы, предлагать свои собственные обоснованные интерпретации литературных произведений, высказывать свою точку зрения.</w:t>
      </w:r>
    </w:p>
    <w:p w:rsidR="00C86223" w:rsidRDefault="00C86223">
      <w:pPr>
        <w:pStyle w:val="ConsPlusNormal"/>
        <w:spacing w:before="220"/>
        <w:ind w:firstLine="540"/>
        <w:jc w:val="both"/>
      </w:pPr>
      <w:r>
        <w:t>75.8.5. Предметные результаты изучения родной (карельской) литературы (ливвиковское наречие).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воплощенных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86223" w:rsidRDefault="00C86223">
      <w:pPr>
        <w:pStyle w:val="ConsPlusNormal"/>
        <w:spacing w:before="220"/>
        <w:ind w:firstLine="540"/>
        <w:jc w:val="both"/>
      </w:pPr>
      <w:r>
        <w:t>понимать влияние русской и мировой художественной литературы на развитие карельской литературы, осознавать литературу как важнейшее условие сохранения и развития языка и сохранения национальных духовных ценностей;</w:t>
      </w:r>
    </w:p>
    <w:p w:rsidR="00C86223" w:rsidRDefault="00C86223">
      <w:pPr>
        <w:pStyle w:val="ConsPlusNormal"/>
        <w:spacing w:before="220"/>
        <w:ind w:firstLine="540"/>
        <w:jc w:val="both"/>
      </w:pPr>
      <w:r>
        <w:t>анализировать, интерпретировать, давать оценку литературному материалу: обосновывать выбор художественного произведения и фрагментов творчества писателя для анализа;</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 (или) развития их характеров;</w:t>
      </w:r>
    </w:p>
    <w:p w:rsidR="00C86223" w:rsidRDefault="00C86223">
      <w:pPr>
        <w:pStyle w:val="ConsPlusNormal"/>
        <w:spacing w:before="220"/>
        <w:ind w:firstLine="540"/>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 xml:space="preserve">анализировать произведения карельской литературы, в которых для осмысления точки зрения автора и (или) героев требуется отличать то, что прямо заявлено в тексте, от того, что в нем </w:t>
      </w:r>
      <w:r>
        <w:lastRenderedPageBreak/>
        <w:t>подразумевается (например, ирония, сатира, сарказм, аллегория и тому подобное);</w:t>
      </w:r>
    </w:p>
    <w:p w:rsidR="00C86223" w:rsidRDefault="00C86223">
      <w:pPr>
        <w:pStyle w:val="ConsPlusNormal"/>
        <w:spacing w:before="220"/>
        <w:ind w:firstLine="54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rsidR="00C86223" w:rsidRDefault="00C86223">
      <w:pPr>
        <w:pStyle w:val="ConsPlusNormal"/>
        <w:spacing w:before="220"/>
        <w:ind w:firstLine="540"/>
        <w:jc w:val="both"/>
      </w:pPr>
      <w:r>
        <w:t>описывать стилевые особенности творчества писателя, выражать собственное мнение о прочитанном, анализировать произведение в контексте творчества писателя и литературной эпохи, объяснять авторский выбор художественных решений, пользоваться необходимым понятийным и терминологическим аппаратом;</w:t>
      </w:r>
    </w:p>
    <w:p w:rsidR="00C86223" w:rsidRDefault="00C86223">
      <w:pPr>
        <w:pStyle w:val="ConsPlusNormal"/>
        <w:spacing w:before="220"/>
        <w:ind w:firstLine="540"/>
        <w:jc w:val="both"/>
      </w:pPr>
      <w:r>
        <w:t>инициировать обсуждение произведений карельской литературы (ливвиковское наречие), приводить обоснованные аргументы и контраргументы, участвовать в дискуссии на литературную тему;</w:t>
      </w:r>
    </w:p>
    <w:p w:rsidR="00C86223" w:rsidRDefault="00C86223">
      <w:pPr>
        <w:pStyle w:val="ConsPlusNormal"/>
        <w:spacing w:before="220"/>
        <w:ind w:firstLine="540"/>
        <w:jc w:val="both"/>
      </w:pPr>
      <w:r>
        <w:t>выявлять "сквозные темы" и ключевые проблемы карельской литературы (ливвиковское наречие);</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самостоятельно формулировать тему и выполнять творческую работу (очерк, эссе, сочинение);</w:t>
      </w:r>
    </w:p>
    <w:p w:rsidR="00C86223" w:rsidRDefault="00C86223">
      <w:pPr>
        <w:pStyle w:val="ConsPlusNormal"/>
        <w:spacing w:before="220"/>
        <w:ind w:firstLine="540"/>
        <w:jc w:val="both"/>
      </w:pPr>
      <w:r>
        <w:t>писать рецензии на прочитанные произведения и сочинения различных жанров на литературные темы;</w:t>
      </w:r>
    </w:p>
    <w:p w:rsidR="00C86223" w:rsidRDefault="00C86223">
      <w:pPr>
        <w:pStyle w:val="ConsPlusNormal"/>
        <w:spacing w:before="220"/>
        <w:ind w:firstLine="540"/>
        <w:jc w:val="both"/>
      </w:pPr>
      <w:r>
        <w:t>анализировать интерпретации эпических, драматических или лирических произведений.</w:t>
      </w:r>
    </w:p>
    <w:p w:rsidR="00C86223" w:rsidRDefault="00C86223">
      <w:pPr>
        <w:pStyle w:val="ConsPlusNormal"/>
        <w:ind w:firstLine="540"/>
        <w:jc w:val="both"/>
      </w:pPr>
    </w:p>
    <w:p w:rsidR="00C86223" w:rsidRDefault="00C86223">
      <w:pPr>
        <w:pStyle w:val="ConsPlusTitle"/>
        <w:ind w:firstLine="540"/>
        <w:jc w:val="both"/>
        <w:outlineLvl w:val="2"/>
      </w:pPr>
      <w:r>
        <w:t>76. Федеральная рабочая программа по учебному предмету "Родная (карельская) литература (собственно карельское наречие)".</w:t>
      </w:r>
    </w:p>
    <w:p w:rsidR="00C86223" w:rsidRDefault="00C86223">
      <w:pPr>
        <w:pStyle w:val="ConsPlusNormal"/>
        <w:spacing w:before="220"/>
        <w:ind w:firstLine="540"/>
        <w:jc w:val="both"/>
      </w:pPr>
      <w:r>
        <w:t>76.1. Федеральная рабочая программа по учебному предмету "Родная (карельская) литература (собственно карельское наречие)" (предметная область "Родной язык и родная литература") (далее соответственно - программа по родной (карельской) литературе (собственно карельское наречие), родная (карельская) литература (собственно карельское наречие), карельская литература (собственно карельское наречие) разработана для обучающихся, слабо владеющих родным (карельским) языком (собственно карельское наречие), и включает пояснительную записку, содержание обучения, планируемые результаты освоения программы по родной (карельской) литературе (собственно карельское наречие).</w:t>
      </w:r>
    </w:p>
    <w:p w:rsidR="00C86223" w:rsidRDefault="00C86223">
      <w:pPr>
        <w:pStyle w:val="ConsPlusNormal"/>
        <w:spacing w:before="220"/>
        <w:ind w:firstLine="540"/>
        <w:jc w:val="both"/>
      </w:pPr>
      <w:r>
        <w:t>76.2. Пояснительная записка отражает общие цели изучения родной (карельской) литературы (собственно карельское наречие),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lastRenderedPageBreak/>
        <w:t>76.4. Планируемые результаты освоения программы по родной (карельской) литературе (собственно карельское наречие)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76.5. Пояснительная записка.</w:t>
      </w:r>
    </w:p>
    <w:p w:rsidR="00C86223" w:rsidRDefault="00C86223">
      <w:pPr>
        <w:pStyle w:val="ConsPlusNormal"/>
        <w:spacing w:before="220"/>
        <w:ind w:firstLine="540"/>
        <w:jc w:val="both"/>
      </w:pPr>
      <w:r>
        <w:t>76.5.1. Программа по родной (карельской) литературе (собственно карельское наречие)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Родная (карельская) литература - учебный предмет, в ходе изучения которого формируется духовно богатая, гармонически развитая личность с высокими нравственными идеалами и эстетическими потребностями. Как часть предметной области "Родной язык и родная литература" родная (карельская) литература тесно связана с предметом "Родной (карельский) язык (собственно карельское наречие)". Эта взаимосвязь обусловлена традициями школьного образования и глубинной связью коммуникативной и эстетической функции слова.</w:t>
      </w:r>
    </w:p>
    <w:p w:rsidR="00C86223" w:rsidRDefault="00C86223">
      <w:pPr>
        <w:pStyle w:val="ConsPlusNormal"/>
        <w:spacing w:before="220"/>
        <w:ind w:firstLine="540"/>
        <w:jc w:val="both"/>
      </w:pPr>
      <w:r>
        <w:t>76.5.2. В содержании программы по родной (карельской) литературе (собственно карельское наречие) выделяются следующие содержательные линии: литература 1930-х годов, литература 1940 - 1980-х годов, литература 1991 - 2020-х годов, литература после 2020 года.</w:t>
      </w:r>
    </w:p>
    <w:p w:rsidR="00C86223" w:rsidRDefault="00C86223">
      <w:pPr>
        <w:pStyle w:val="ConsPlusNormal"/>
        <w:spacing w:before="220"/>
        <w:ind w:firstLine="540"/>
        <w:jc w:val="both"/>
      </w:pPr>
      <w:r>
        <w:t>76.5.3. Изучение родной (карельской) литературы (собственно карельское наречие) направлено на достижение следующих целей:</w:t>
      </w:r>
    </w:p>
    <w:p w:rsidR="00C86223" w:rsidRDefault="00C86223">
      <w:pPr>
        <w:pStyle w:val="ConsPlusNormal"/>
        <w:spacing w:before="220"/>
        <w:ind w:firstLine="540"/>
        <w:jc w:val="both"/>
      </w:pPr>
      <w:r>
        <w:t>формирование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86223" w:rsidRDefault="00C86223">
      <w:pPr>
        <w:pStyle w:val="ConsPlusNormal"/>
        <w:spacing w:before="220"/>
        <w:ind w:firstLine="54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86223" w:rsidRDefault="00C86223">
      <w:pPr>
        <w:pStyle w:val="ConsPlusNormal"/>
        <w:spacing w:before="220"/>
        <w:ind w:firstLine="540"/>
        <w:jc w:val="both"/>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C86223" w:rsidRDefault="00C86223">
      <w:pPr>
        <w:pStyle w:val="ConsPlusNormal"/>
        <w:spacing w:before="220"/>
        <w:ind w:firstLine="540"/>
        <w:jc w:val="both"/>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C86223" w:rsidRDefault="00C86223">
      <w:pPr>
        <w:pStyle w:val="ConsPlusNormal"/>
        <w:spacing w:before="220"/>
        <w:ind w:firstLine="540"/>
        <w:jc w:val="both"/>
      </w:pPr>
      <w:r>
        <w:t>формирование умения самостоятельно создавать тексты различных жанров (ответы на вопросы, рецензии, аннотации).</w:t>
      </w:r>
    </w:p>
    <w:p w:rsidR="00C86223" w:rsidRDefault="00C86223">
      <w:pPr>
        <w:pStyle w:val="ConsPlusNormal"/>
        <w:spacing w:before="220"/>
        <w:ind w:firstLine="540"/>
        <w:jc w:val="both"/>
      </w:pPr>
      <w:r>
        <w:t>76.5.4. Общее число часов, рекомендованных для изучения родной (карельской) литературы (собственно карельское наречие),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76.6. Содержание обучения в 10 классе.</w:t>
      </w:r>
    </w:p>
    <w:p w:rsidR="00C86223" w:rsidRDefault="00C86223">
      <w:pPr>
        <w:pStyle w:val="ConsPlusNormal"/>
        <w:spacing w:before="220"/>
        <w:ind w:firstLine="540"/>
        <w:jc w:val="both"/>
      </w:pPr>
      <w:r>
        <w:t>76.6.1. Литература 1930-х годов.</w:t>
      </w:r>
    </w:p>
    <w:p w:rsidR="00C86223" w:rsidRDefault="00C86223">
      <w:pPr>
        <w:pStyle w:val="ConsPlusNormal"/>
        <w:spacing w:before="220"/>
        <w:ind w:firstLine="540"/>
        <w:jc w:val="both"/>
      </w:pPr>
      <w:r>
        <w:t>Произведения А. Тимонена.</w:t>
      </w:r>
    </w:p>
    <w:p w:rsidR="00C86223" w:rsidRDefault="00C86223">
      <w:pPr>
        <w:pStyle w:val="ConsPlusNormal"/>
        <w:spacing w:before="220"/>
        <w:ind w:firstLine="540"/>
        <w:jc w:val="both"/>
      </w:pPr>
      <w:r>
        <w:t>76.6.2. Литература 1940 - 1980-х годов.</w:t>
      </w:r>
    </w:p>
    <w:p w:rsidR="00C86223" w:rsidRDefault="00C86223">
      <w:pPr>
        <w:pStyle w:val="ConsPlusNormal"/>
        <w:spacing w:before="220"/>
        <w:ind w:firstLine="540"/>
        <w:jc w:val="both"/>
      </w:pPr>
      <w:r>
        <w:lastRenderedPageBreak/>
        <w:t>Произведения Н. Яккола, П. Пертту, М. Пирхонена.</w:t>
      </w:r>
    </w:p>
    <w:p w:rsidR="00C86223" w:rsidRDefault="00C86223">
      <w:pPr>
        <w:pStyle w:val="ConsPlusNormal"/>
        <w:spacing w:before="220"/>
        <w:ind w:firstLine="540"/>
        <w:jc w:val="both"/>
      </w:pPr>
      <w:r>
        <w:t>76.6.3. Литература 1991 - 2020-х годов.</w:t>
      </w:r>
    </w:p>
    <w:p w:rsidR="00C86223" w:rsidRDefault="00C86223">
      <w:pPr>
        <w:pStyle w:val="ConsPlusNormal"/>
        <w:spacing w:before="220"/>
        <w:ind w:firstLine="540"/>
        <w:jc w:val="both"/>
      </w:pPr>
      <w:r>
        <w:t>Произведения Р. Ремшуевой, М. Спицыной, В. Сабуровой, В. Каракиной, Г. Леттиевой, С. Степановой, Т. Ругоевой (Е. Громовой).</w:t>
      </w:r>
    </w:p>
    <w:p w:rsidR="00C86223" w:rsidRDefault="00C86223">
      <w:pPr>
        <w:pStyle w:val="ConsPlusNormal"/>
        <w:spacing w:before="220"/>
        <w:ind w:firstLine="540"/>
        <w:jc w:val="both"/>
      </w:pPr>
      <w:r>
        <w:t>76.6.4. Литература после 2020 года.</w:t>
      </w:r>
    </w:p>
    <w:p w:rsidR="00C86223" w:rsidRDefault="00C86223">
      <w:pPr>
        <w:pStyle w:val="ConsPlusNormal"/>
        <w:spacing w:before="220"/>
        <w:ind w:firstLine="540"/>
        <w:jc w:val="both"/>
      </w:pPr>
      <w:r>
        <w:t>Публикации молодых авторов в альманахе "Taival" ("Путь"), газете "Oma Mua" ("Родная Земля").</w:t>
      </w:r>
    </w:p>
    <w:p w:rsidR="00C86223" w:rsidRDefault="00C86223">
      <w:pPr>
        <w:pStyle w:val="ConsPlusNormal"/>
        <w:ind w:firstLine="540"/>
        <w:jc w:val="both"/>
      </w:pPr>
    </w:p>
    <w:p w:rsidR="00C86223" w:rsidRDefault="00C86223">
      <w:pPr>
        <w:pStyle w:val="ConsPlusTitle"/>
        <w:ind w:firstLine="540"/>
        <w:jc w:val="both"/>
        <w:outlineLvl w:val="3"/>
      </w:pPr>
      <w:r>
        <w:t>76.7. Содержание обучения в 11 классе.</w:t>
      </w:r>
    </w:p>
    <w:p w:rsidR="00C86223" w:rsidRDefault="00C86223">
      <w:pPr>
        <w:pStyle w:val="ConsPlusNormal"/>
        <w:spacing w:before="220"/>
        <w:ind w:firstLine="540"/>
        <w:jc w:val="both"/>
      </w:pPr>
      <w:r>
        <w:t>76.7.1. Литература 1930-х годов.</w:t>
      </w:r>
    </w:p>
    <w:p w:rsidR="00C86223" w:rsidRDefault="00C86223">
      <w:pPr>
        <w:pStyle w:val="ConsPlusNormal"/>
        <w:spacing w:before="220"/>
        <w:ind w:firstLine="540"/>
        <w:jc w:val="both"/>
      </w:pPr>
      <w:r>
        <w:t>Произведения А. Тимонена.</w:t>
      </w:r>
    </w:p>
    <w:p w:rsidR="00C86223" w:rsidRDefault="00C86223">
      <w:pPr>
        <w:pStyle w:val="ConsPlusNormal"/>
        <w:spacing w:before="220"/>
        <w:ind w:firstLine="540"/>
        <w:jc w:val="both"/>
      </w:pPr>
      <w:r>
        <w:t>76.7.2. Литература 1940 - 1980-х годов.</w:t>
      </w:r>
    </w:p>
    <w:p w:rsidR="00C86223" w:rsidRDefault="00C86223">
      <w:pPr>
        <w:pStyle w:val="ConsPlusNormal"/>
        <w:spacing w:before="220"/>
        <w:ind w:firstLine="540"/>
        <w:jc w:val="both"/>
      </w:pPr>
      <w:r>
        <w:t>Произведения Н. Яккола, П. Пертту, М. Пирхонена.</w:t>
      </w:r>
    </w:p>
    <w:p w:rsidR="00C86223" w:rsidRDefault="00C86223">
      <w:pPr>
        <w:pStyle w:val="ConsPlusNormal"/>
        <w:spacing w:before="220"/>
        <w:ind w:firstLine="540"/>
        <w:jc w:val="both"/>
      </w:pPr>
      <w:r>
        <w:t>76.7.3. Литература 1991 - 2020-х годов.</w:t>
      </w:r>
    </w:p>
    <w:p w:rsidR="00C86223" w:rsidRDefault="00C86223">
      <w:pPr>
        <w:pStyle w:val="ConsPlusNormal"/>
        <w:spacing w:before="220"/>
        <w:ind w:firstLine="540"/>
        <w:jc w:val="both"/>
      </w:pPr>
      <w:r>
        <w:t>Произведения Р. Ремшуевой, М. Спицыной, В. Сабуровой, В. Каракиной, Г. Леттиевой, С. Степановой, Т. Ругоевой (Е. Громовой).</w:t>
      </w:r>
    </w:p>
    <w:p w:rsidR="00C86223" w:rsidRDefault="00C86223">
      <w:pPr>
        <w:pStyle w:val="ConsPlusNormal"/>
        <w:spacing w:before="220"/>
        <w:ind w:firstLine="540"/>
        <w:jc w:val="both"/>
      </w:pPr>
      <w:r>
        <w:t>76.7.4. Литература после 2020 года.</w:t>
      </w:r>
    </w:p>
    <w:p w:rsidR="00C86223" w:rsidRDefault="00C86223">
      <w:pPr>
        <w:pStyle w:val="ConsPlusNormal"/>
        <w:spacing w:before="220"/>
        <w:ind w:firstLine="540"/>
        <w:jc w:val="both"/>
      </w:pPr>
      <w:r>
        <w:t>Публикации молодых авторов в альманахе "Taival" ("Путь"), газете "Oma Mua" ("Родная Земля").</w:t>
      </w:r>
    </w:p>
    <w:p w:rsidR="00C86223" w:rsidRDefault="00C86223">
      <w:pPr>
        <w:pStyle w:val="ConsPlusNormal"/>
        <w:ind w:firstLine="540"/>
        <w:jc w:val="both"/>
      </w:pPr>
    </w:p>
    <w:p w:rsidR="00C86223" w:rsidRDefault="00C86223">
      <w:pPr>
        <w:pStyle w:val="ConsPlusTitle"/>
        <w:ind w:firstLine="540"/>
        <w:jc w:val="both"/>
        <w:outlineLvl w:val="3"/>
      </w:pPr>
      <w:r>
        <w:t>76.8. Планируемые результаты освоения программы по родной (карельской) литературе (собственно карельское наречие) на уровне среднего общего образования.</w:t>
      </w:r>
    </w:p>
    <w:p w:rsidR="00C86223" w:rsidRDefault="00C86223">
      <w:pPr>
        <w:pStyle w:val="ConsPlusNormal"/>
        <w:spacing w:before="220"/>
        <w:ind w:firstLine="540"/>
        <w:jc w:val="both"/>
      </w:pPr>
      <w:r>
        <w:t>76.8.1. В результате изучения родной (карельской) литературы (собственно карельское наречие)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 xml:space="preserve">умение взаимодействовать с социальными институтами в соответствии с их функциями и </w:t>
      </w:r>
      <w:r>
        <w:lastRenderedPageBreak/>
        <w:t>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(карельского) языка (собственно карельское наречие) и родной (карельской) литературы, истории, культуры Российской Федерации, своего края в контексте изучения произведений карельской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карельской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 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(карельской)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 xml:space="preserve">потребность в физическом совершенствовании, занятиях спортивно-оздоровительной </w:t>
      </w:r>
      <w:r>
        <w:lastRenderedPageBreak/>
        <w:t>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карельской литературе (собственно карельское наречие);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 xml:space="preserve">76.8.2. В процессе достижения личностных результатов освоения обучающимися программы </w:t>
      </w:r>
      <w:r>
        <w:lastRenderedPageBreak/>
        <w:t>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76.8.3. В результате изучения родной (карельской) литературы (собственно карельское наречие)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76.8.3.1.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(карельской) литературе (собственно карельское наречие),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 xml:space="preserve">владеть научной терминологией, общенаучными ключевыми понятиями и методами </w:t>
      </w:r>
      <w:r>
        <w:lastRenderedPageBreak/>
        <w:t>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76.8.3.3.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(карельской) литературе (собственно карельское наречие);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76.8.3.4.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(карельской) литературы (собственно карельское наречие);</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пользоваться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lastRenderedPageBreak/>
        <w:t>76.8.3.5.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(карельской) литературы (собственно карельское наречие)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карельской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76.8.3.6.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76.8.3.7.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76.8.3.8.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их </w:t>
      </w:r>
      <w:r>
        <w:lastRenderedPageBreak/>
        <w:t>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(карельской) литературе (собственно карельское наречие);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76.8.4. Предметные результаты изучения родной (карельской) литературы (собственно карельское наречие). К концу обучения в 10 классе обучающийся научится:</w:t>
      </w:r>
    </w:p>
    <w:p w:rsidR="00C86223" w:rsidRDefault="00C86223">
      <w:pPr>
        <w:pStyle w:val="ConsPlusNormal"/>
        <w:spacing w:before="220"/>
        <w:ind w:firstLine="540"/>
        <w:jc w:val="both"/>
      </w:pPr>
      <w:r>
        <w:t>осознавать родную (карельскую) литературу (собственно карельское наречие) как одну из основных национально-культурных ценностей народа, как особый способ познания жизни;</w:t>
      </w:r>
    </w:p>
    <w:p w:rsidR="00C86223" w:rsidRDefault="00C86223">
      <w:pPr>
        <w:pStyle w:val="ConsPlusNormal"/>
        <w:spacing w:before="220"/>
        <w:ind w:firstLine="540"/>
        <w:jc w:val="both"/>
      </w:pPr>
      <w:r>
        <w:t>понимать значимость чтения на карельском языке (собственно карельское наречие) и изучения родной (карельской) литературы (собственно карельское наречие) для своего дальнейшего развития;</w:t>
      </w:r>
    </w:p>
    <w:p w:rsidR="00C86223" w:rsidRDefault="00C86223">
      <w:pPr>
        <w:pStyle w:val="ConsPlusNormal"/>
        <w:spacing w:before="220"/>
        <w:ind w:firstLine="540"/>
        <w:jc w:val="both"/>
      </w:pPr>
      <w:r>
        <w:t>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C86223" w:rsidRDefault="00C86223">
      <w:pPr>
        <w:pStyle w:val="ConsPlusNormal"/>
        <w:spacing w:before="220"/>
        <w:ind w:firstLine="540"/>
        <w:jc w:val="both"/>
      </w:pPr>
      <w:r>
        <w:t>владеть нормами карельского литературного языка (собственно карельское наречие), использовать изобразительные возможности карельского литературного языка (собственно карельское наречие) в речевой практике;</w:t>
      </w:r>
    </w:p>
    <w:p w:rsidR="00C86223" w:rsidRDefault="00C86223">
      <w:pPr>
        <w:pStyle w:val="ConsPlusNormal"/>
        <w:spacing w:before="220"/>
        <w:ind w:firstLine="540"/>
        <w:jc w:val="both"/>
      </w:pPr>
      <w:r>
        <w:t>осознавать коммуникативно-эстетических возможностей родного (карельского) языка (собственно карельское наречие);</w:t>
      </w:r>
    </w:p>
    <w:p w:rsidR="00C86223" w:rsidRDefault="00C86223">
      <w:pPr>
        <w:pStyle w:val="ConsPlusNormal"/>
        <w:spacing w:before="220"/>
        <w:ind w:firstLine="540"/>
        <w:jc w:val="both"/>
      </w:pPr>
      <w:r>
        <w:t>демонстрировать знание произведений родной (карельской) литературы (собственно карельское наречие), приводя примеры двух или более текстов, затрагивающих общие темы или проблемы;</w:t>
      </w:r>
    </w:p>
    <w:p w:rsidR="00C86223" w:rsidRDefault="00C86223">
      <w:pPr>
        <w:pStyle w:val="ConsPlusNormal"/>
        <w:spacing w:before="220"/>
        <w:ind w:firstLine="540"/>
        <w:jc w:val="both"/>
      </w:pPr>
      <w:r>
        <w:t>посредством сравнения двух или нескольких произведений проводить связи между литературой и другими видами искусства (искусством театра и кино, живописью, музыкой), выявлять взаимосвязь идейно-тематических и художественных компонентов произведения;</w:t>
      </w:r>
    </w:p>
    <w:p w:rsidR="00C86223" w:rsidRDefault="00C86223">
      <w:pPr>
        <w:pStyle w:val="ConsPlusNormal"/>
        <w:spacing w:before="220"/>
        <w:ind w:firstLine="540"/>
        <w:jc w:val="both"/>
      </w:pPr>
      <w:r>
        <w:t>характеризовать произведения карельской, русской и мировой классической литературы, их нравственно-ценностное и историко-культурное влияние на карельскую литературу;</w:t>
      </w:r>
    </w:p>
    <w:p w:rsidR="00C86223" w:rsidRDefault="00C86223">
      <w:pPr>
        <w:pStyle w:val="ConsPlusNormal"/>
        <w:spacing w:before="220"/>
        <w:ind w:firstLine="540"/>
        <w:jc w:val="both"/>
      </w:pPr>
      <w:r>
        <w:t>устно и письменно интерпретировать рекомендованные для изучения произведения карельской литературы, сравнивая их с произведениями русской и мировой литературы;</w:t>
      </w:r>
    </w:p>
    <w:p w:rsidR="00C86223" w:rsidRDefault="00C86223">
      <w:pPr>
        <w:pStyle w:val="ConsPlusNormal"/>
        <w:spacing w:before="220"/>
        <w:ind w:firstLine="540"/>
        <w:jc w:val="both"/>
      </w:pPr>
      <w:r>
        <w:t>анализировать художественный текст, выделяя в нем явную, скрытую, второстепенную информацию, основные темы и идеи, понимать жанрово-родовую специфику произведений, понимать характеры и взаимосвязь героев в произведении, оценивать художественную выразительность произведения;</w:t>
      </w:r>
    </w:p>
    <w:p w:rsidR="00C86223" w:rsidRDefault="00C86223">
      <w:pPr>
        <w:pStyle w:val="ConsPlusNormal"/>
        <w:spacing w:before="220"/>
        <w:ind w:firstLine="540"/>
        <w:jc w:val="both"/>
      </w:pPr>
      <w:r>
        <w:t>анализировать произведения карельской литературы с учетом контекста творчества писателя и историко-культурной эпохи, раскрывать авторскую позицию и способы ее выражения, пользоваться необходимым понятийным и терминологическим аппаратом;</w:t>
      </w:r>
    </w:p>
    <w:p w:rsidR="00C86223" w:rsidRDefault="00C86223">
      <w:pPr>
        <w:pStyle w:val="ConsPlusNormal"/>
        <w:spacing w:before="220"/>
        <w:ind w:firstLine="540"/>
        <w:jc w:val="both"/>
      </w:pPr>
      <w:r>
        <w:lastRenderedPageBreak/>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представлять изученный текст в виде тезисов, рефератов, кратких аннотаций, сочинений;</w:t>
      </w:r>
    </w:p>
    <w:p w:rsidR="00C86223" w:rsidRDefault="00C86223">
      <w:pPr>
        <w:pStyle w:val="ConsPlusNormal"/>
        <w:spacing w:before="220"/>
        <w:ind w:firstLine="540"/>
        <w:jc w:val="both"/>
      </w:pPr>
      <w:r>
        <w:t>выполнять исследовательские, проектные и творческие работы в области карельской литературы, предлагать свои собственные обоснованные интерпретации литературных произведений, высказывать свою точку зрения.</w:t>
      </w:r>
    </w:p>
    <w:p w:rsidR="00C86223" w:rsidRDefault="00C86223">
      <w:pPr>
        <w:pStyle w:val="ConsPlusNormal"/>
        <w:spacing w:before="220"/>
        <w:ind w:firstLine="540"/>
        <w:jc w:val="both"/>
      </w:pPr>
      <w:r>
        <w:t>76.8.5. Предметные результаты изучения родной (карельской) литературы (собственно карельское наречие).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воплощенных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86223" w:rsidRDefault="00C86223">
      <w:pPr>
        <w:pStyle w:val="ConsPlusNormal"/>
        <w:spacing w:before="220"/>
        <w:ind w:firstLine="540"/>
        <w:jc w:val="both"/>
      </w:pPr>
      <w:r>
        <w:t>понимать влияние русской и мировой художественной литературы на развитие карельской литературы, осознавать литературу как важнейшее условие сохранения и развития языка и сохранения национальных духовных ценностей;</w:t>
      </w:r>
    </w:p>
    <w:p w:rsidR="00C86223" w:rsidRDefault="00C86223">
      <w:pPr>
        <w:pStyle w:val="ConsPlusNormal"/>
        <w:spacing w:before="220"/>
        <w:ind w:firstLine="540"/>
        <w:jc w:val="both"/>
      </w:pPr>
      <w:r>
        <w:t>анализировать, интерпретировать, давать оценку литературному материалу: обосновывать выбор художественного произведения и фрагментов творчества писателя для анализа;</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 (или) развития их характеров;</w:t>
      </w:r>
    </w:p>
    <w:p w:rsidR="00C86223" w:rsidRDefault="00C86223">
      <w:pPr>
        <w:pStyle w:val="ConsPlusNormal"/>
        <w:spacing w:before="220"/>
        <w:ind w:firstLine="540"/>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анализировать произведения карельской литературы, в которых для осмысления точки зрения автора и (или) героев требуется отличать то, что прямо заявлено в тексте, от того, что в нем подразумевается (например, ирония, сатира, сарказм, аллегория);</w:t>
      </w:r>
    </w:p>
    <w:p w:rsidR="00C86223" w:rsidRDefault="00C86223">
      <w:pPr>
        <w:pStyle w:val="ConsPlusNormal"/>
        <w:spacing w:before="220"/>
        <w:ind w:firstLine="54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rsidR="00C86223" w:rsidRDefault="00C86223">
      <w:pPr>
        <w:pStyle w:val="ConsPlusNormal"/>
        <w:spacing w:before="220"/>
        <w:ind w:firstLine="540"/>
        <w:jc w:val="both"/>
      </w:pPr>
      <w:r>
        <w:t xml:space="preserve">описывать стилевые особенности творчества писателя, выражать собственное мнение о прочитанном, анализировать произведение в контексте творчества писателя и литературной эпохи, объяснять авторский выбор художественных решений, пользоваться необходимым понятийным и </w:t>
      </w:r>
      <w:r>
        <w:lastRenderedPageBreak/>
        <w:t>терминологическим аппаратом;</w:t>
      </w:r>
    </w:p>
    <w:p w:rsidR="00C86223" w:rsidRDefault="00C86223">
      <w:pPr>
        <w:pStyle w:val="ConsPlusNormal"/>
        <w:spacing w:before="220"/>
        <w:ind w:firstLine="540"/>
        <w:jc w:val="both"/>
      </w:pPr>
      <w:r>
        <w:t>инициировать обсуждение произведений карельской литературы (собственно карельское наречие), приводить обоснованные аргументы и контраргументы, участвовать в дискуссии на литературную тему;</w:t>
      </w:r>
    </w:p>
    <w:p w:rsidR="00C86223" w:rsidRDefault="00C86223">
      <w:pPr>
        <w:pStyle w:val="ConsPlusNormal"/>
        <w:spacing w:before="220"/>
        <w:ind w:firstLine="540"/>
        <w:jc w:val="both"/>
      </w:pPr>
      <w:r>
        <w:t>выявлять "сквозные темы" и ключевые проблемы карельской литературы (собственно карельское наречие);</w:t>
      </w:r>
    </w:p>
    <w:p w:rsidR="00C86223" w:rsidRDefault="00C86223">
      <w:pPr>
        <w:pStyle w:val="ConsPlusNormal"/>
        <w:spacing w:before="220"/>
        <w:ind w:firstLine="540"/>
        <w:jc w:val="both"/>
      </w:pPr>
      <w:r>
        <w:t>анализировать и интерпретировать художественных произведений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национальной литературы, художественный перевод, литературная критика;</w:t>
      </w:r>
    </w:p>
    <w:p w:rsidR="00C86223" w:rsidRDefault="00C86223">
      <w:pPr>
        <w:pStyle w:val="ConsPlusNormal"/>
        <w:spacing w:before="220"/>
        <w:ind w:firstLine="540"/>
        <w:jc w:val="both"/>
      </w:pPr>
      <w:r>
        <w:t>самостоятельно формулировать тему и выполнять творческую работу (очерк, эссе, сочинение);</w:t>
      </w:r>
    </w:p>
    <w:p w:rsidR="00C86223" w:rsidRDefault="00C86223">
      <w:pPr>
        <w:pStyle w:val="ConsPlusNormal"/>
        <w:spacing w:before="220"/>
        <w:ind w:firstLine="540"/>
        <w:jc w:val="both"/>
      </w:pPr>
      <w:r>
        <w:t>писать рецензии на прочитанные произведения и сочинения различных жанров на литературные темы;</w:t>
      </w:r>
    </w:p>
    <w:p w:rsidR="00C86223" w:rsidRDefault="00C86223">
      <w:pPr>
        <w:pStyle w:val="ConsPlusNormal"/>
        <w:spacing w:before="220"/>
        <w:ind w:firstLine="540"/>
        <w:jc w:val="both"/>
      </w:pPr>
      <w:r>
        <w:t>анализировать интерпретации эпических, драматических или лирических произведений.</w:t>
      </w:r>
    </w:p>
    <w:p w:rsidR="00C86223" w:rsidRDefault="00C86223">
      <w:pPr>
        <w:pStyle w:val="ConsPlusNormal"/>
        <w:ind w:firstLine="540"/>
        <w:jc w:val="both"/>
      </w:pPr>
    </w:p>
    <w:p w:rsidR="00C86223" w:rsidRDefault="00C86223">
      <w:pPr>
        <w:pStyle w:val="ConsPlusTitle"/>
        <w:ind w:firstLine="540"/>
        <w:jc w:val="both"/>
        <w:outlineLvl w:val="2"/>
      </w:pPr>
      <w:r>
        <w:t>77. Федеральная рабочая программа по учебному предмету "Родная (коми) литература".</w:t>
      </w:r>
    </w:p>
    <w:p w:rsidR="00C86223" w:rsidRDefault="00C86223">
      <w:pPr>
        <w:pStyle w:val="ConsPlusNormal"/>
        <w:spacing w:before="220"/>
        <w:ind w:firstLine="540"/>
        <w:jc w:val="both"/>
      </w:pPr>
      <w:r>
        <w:t>77.1. Федеральная рабочая программа по учебному предмету "Родная (коми) литература" (предметная область "Родной язык и родная литература") (далее соответственно - программа по родной (коми) литературе, родная (коми) литература, коми литература) разработана для обучающихся, владеющих родным (коми) языком, и включает пояснительную записку, содержание обучения, планируемые результаты освоения программы по родной (коми) литературе.</w:t>
      </w:r>
    </w:p>
    <w:p w:rsidR="00C86223" w:rsidRDefault="00C86223">
      <w:pPr>
        <w:pStyle w:val="ConsPlusNormal"/>
        <w:spacing w:before="220"/>
        <w:ind w:firstLine="540"/>
        <w:jc w:val="both"/>
      </w:pPr>
      <w:r>
        <w:t>77.2. Пояснительная записка отражает общие цели изучения родной (коми)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77.4. Планируемые результаты освоения программы по родной (коми)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77.5. Пояснительная записка.</w:t>
      </w:r>
    </w:p>
    <w:p w:rsidR="00C86223" w:rsidRDefault="00C86223">
      <w:pPr>
        <w:pStyle w:val="ConsPlusNormal"/>
        <w:spacing w:before="220"/>
        <w:ind w:firstLine="540"/>
        <w:jc w:val="both"/>
      </w:pPr>
      <w:r>
        <w:t>77.5.1. Программа по родной (коми)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 xml:space="preserve">77.5.2. Программа сохраняет преемственность с федеральной рабочей программой по родной (коми) литературе для 5 - 9 классов основного общего образования и направлена на </w:t>
      </w:r>
      <w:r>
        <w:lastRenderedPageBreak/>
        <w:t>дальнейшее формирование читательских компетенций, углубление и систематизацию представлений о родной (коми) литературе посредством ознакомления с ее лучшими образцами, способными позитивно влиять на личность читателя-обучающегося в его нравственном, эмоциональном и эстетическом развитии.</w:t>
      </w:r>
    </w:p>
    <w:p w:rsidR="00C86223" w:rsidRDefault="00C86223">
      <w:pPr>
        <w:pStyle w:val="ConsPlusNormal"/>
        <w:spacing w:before="220"/>
        <w:ind w:firstLine="540"/>
        <w:jc w:val="both"/>
      </w:pPr>
      <w:r>
        <w:t>77.5.3. Программа строится на сочетании проблемно-тематического и историко-литературного принципов и ориентирована на создание необходимых условий для достижения планируемых личностных, метапредметных, предметных результатов обучения родной (коми) литературе на уровне среднего общего образования.</w:t>
      </w:r>
    </w:p>
    <w:p w:rsidR="00C86223" w:rsidRDefault="00C86223">
      <w:pPr>
        <w:pStyle w:val="ConsPlusNormal"/>
        <w:spacing w:before="220"/>
        <w:ind w:firstLine="540"/>
        <w:jc w:val="both"/>
      </w:pPr>
      <w:r>
        <w:t>77.5.4. Изучение родной (коми) литературы направлено на достижение следующих целей:</w:t>
      </w:r>
    </w:p>
    <w:p w:rsidR="00C86223" w:rsidRDefault="00C86223">
      <w:pPr>
        <w:pStyle w:val="ConsPlusNormal"/>
        <w:spacing w:before="220"/>
        <w:ind w:firstLine="540"/>
        <w:jc w:val="both"/>
      </w:pPr>
      <w:r>
        <w:t>формирование ценностного отношения к родной литературе, воспитание читателя, способного осознавать родную литературу неотъемлемой частью национальной и мировой культуры;</w:t>
      </w:r>
    </w:p>
    <w:p w:rsidR="00C86223" w:rsidRDefault="00C86223">
      <w:pPr>
        <w:pStyle w:val="ConsPlusNormal"/>
        <w:spacing w:before="220"/>
        <w:ind w:firstLine="540"/>
        <w:jc w:val="both"/>
      </w:pPr>
      <w:r>
        <w:t>расширение представлений о духовно-нравственном потенциале и художественной самобытности родной коми литературы, о транслируемых ею этнокультурных традициях;</w:t>
      </w:r>
    </w:p>
    <w:p w:rsidR="00C86223" w:rsidRDefault="00C86223">
      <w:pPr>
        <w:pStyle w:val="ConsPlusNormal"/>
        <w:spacing w:before="220"/>
        <w:ind w:firstLine="540"/>
        <w:jc w:val="both"/>
      </w:pPr>
      <w:r>
        <w:t>развитие потребности в систематическом чтении произведений родной литературы как познания культуры своего народа и других культур, включение обучающихся в поле художественно-творческой, познавательной и исследовательской деятельности на родном коми языке.</w:t>
      </w:r>
    </w:p>
    <w:p w:rsidR="00C86223" w:rsidRDefault="00C86223">
      <w:pPr>
        <w:pStyle w:val="ConsPlusNormal"/>
        <w:spacing w:before="220"/>
        <w:ind w:firstLine="540"/>
        <w:jc w:val="both"/>
      </w:pPr>
      <w:r>
        <w:t>77.5.5. Общее число часов, рекомендованных для изучения родной (коми)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77.6. Содержание обучения в 10 классе.</w:t>
      </w:r>
    </w:p>
    <w:p w:rsidR="00C86223" w:rsidRDefault="00C86223">
      <w:pPr>
        <w:pStyle w:val="ConsPlusNormal"/>
        <w:spacing w:before="220"/>
        <w:ind w:firstLine="540"/>
        <w:jc w:val="both"/>
      </w:pPr>
      <w:r>
        <w:t>77.6.1. На пути к литературе.</w:t>
      </w:r>
    </w:p>
    <w:p w:rsidR="00C86223" w:rsidRDefault="00C86223">
      <w:pPr>
        <w:pStyle w:val="ConsPlusNormal"/>
        <w:spacing w:before="220"/>
        <w:ind w:firstLine="540"/>
        <w:jc w:val="both"/>
      </w:pPr>
      <w:r>
        <w:t>77.6.1.1. Жанры и поэтическая картина мира в коми фольклоре.</w:t>
      </w:r>
    </w:p>
    <w:p w:rsidR="00C86223" w:rsidRDefault="00C86223">
      <w:pPr>
        <w:pStyle w:val="ConsPlusNormal"/>
        <w:spacing w:before="220"/>
        <w:ind w:firstLine="540"/>
        <w:jc w:val="both"/>
      </w:pPr>
      <w:r>
        <w:t>Народные представления о красоте, счастье и справедливости в устно-поэтических произведениях: жанры величания, причитания, лирической песни. Герои и сюжеты народных преданий. Меткость и мудрость народного слова, юмор в фольклоре: афористические жанры, социальная сказка, частушка. Жемчужина коми фольклора: эпос и его древний язык.</w:t>
      </w:r>
    </w:p>
    <w:p w:rsidR="00C86223" w:rsidRDefault="00C86223">
      <w:pPr>
        <w:pStyle w:val="ConsPlusNormal"/>
        <w:spacing w:before="220"/>
        <w:ind w:firstLine="540"/>
        <w:jc w:val="both"/>
      </w:pPr>
      <w:r>
        <w:t>77.6.1.2. Фольклор - колыбель коми литературы.</w:t>
      </w:r>
    </w:p>
    <w:p w:rsidR="00C86223" w:rsidRDefault="00C86223">
      <w:pPr>
        <w:pStyle w:val="ConsPlusNormal"/>
        <w:spacing w:before="220"/>
        <w:ind w:firstLine="540"/>
        <w:jc w:val="both"/>
      </w:pPr>
      <w:r>
        <w:t>Устное поэтическое творчество народа - неиссякаемый источник сюжетов, образов, поэтического языка литературы. Фольклоризм как основа оригинальности национальной литературы.</w:t>
      </w:r>
    </w:p>
    <w:p w:rsidR="00C86223" w:rsidRDefault="00C86223">
      <w:pPr>
        <w:pStyle w:val="ConsPlusNormal"/>
        <w:spacing w:before="220"/>
        <w:ind w:firstLine="540"/>
        <w:jc w:val="both"/>
      </w:pPr>
      <w:r>
        <w:t>К.Ф. Жаков. Рассказ ("Атаман Шыпича"). Литературная вариация народного предания о Шыпиче. Образ древнего прошлого народа. Символика имен героев. Художественный и смысловой потенциал народного сюжета.</w:t>
      </w:r>
    </w:p>
    <w:p w:rsidR="00C86223" w:rsidRDefault="00C86223">
      <w:pPr>
        <w:pStyle w:val="ConsPlusNormal"/>
        <w:spacing w:before="220"/>
        <w:ind w:firstLine="540"/>
        <w:jc w:val="both"/>
      </w:pPr>
      <w:r>
        <w:rPr>
          <w:noProof/>
          <w:position w:val="-130"/>
        </w:rPr>
        <w:lastRenderedPageBreak/>
        <w:drawing>
          <wp:inline distT="0" distB="0" distL="0" distR="0">
            <wp:extent cx="5545455" cy="1797685"/>
            <wp:effectExtent l="0" t="0" r="0" b="0"/>
            <wp:docPr id="5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5">
                      <a:extLst>
                        <a:ext uri="{28A0092B-C50C-407E-A947-70E740481C1C}">
                          <a14:useLocalDpi xmlns:a14="http://schemas.microsoft.com/office/drawing/2010/main" val="0"/>
                        </a:ext>
                      </a:extLst>
                    </a:blip>
                    <a:srcRect/>
                    <a:stretch>
                      <a:fillRect/>
                    </a:stretch>
                  </pic:blipFill>
                  <pic:spPr bwMode="auto">
                    <a:xfrm>
                      <a:off x="0" y="0"/>
                      <a:ext cx="5545455" cy="1797685"/>
                    </a:xfrm>
                    <a:prstGeom prst="rect">
                      <a:avLst/>
                    </a:prstGeom>
                    <a:noFill/>
                    <a:ln>
                      <a:noFill/>
                    </a:ln>
                  </pic:spPr>
                </pic:pic>
              </a:graphicData>
            </a:graphic>
          </wp:inline>
        </w:drawing>
      </w:r>
    </w:p>
    <w:p w:rsidR="00C86223" w:rsidRDefault="00C86223">
      <w:pPr>
        <w:pStyle w:val="ConsPlusNormal"/>
        <w:spacing w:before="220"/>
        <w:ind w:firstLine="540"/>
        <w:jc w:val="both"/>
      </w:pPr>
      <w:r>
        <w:t>77.6.2. Личность и история. Тема крещения коми народа в фольклоре и литературе.</w:t>
      </w:r>
    </w:p>
    <w:p w:rsidR="00C86223" w:rsidRDefault="00C86223">
      <w:pPr>
        <w:pStyle w:val="ConsPlusNormal"/>
        <w:spacing w:before="220"/>
        <w:ind w:firstLine="540"/>
        <w:jc w:val="both"/>
      </w:pPr>
      <w:r>
        <w:t>77.6.2.1. Христианизация коми народа и возникновение письменности.</w:t>
      </w:r>
    </w:p>
    <w:p w:rsidR="00C86223" w:rsidRDefault="00C86223">
      <w:pPr>
        <w:pStyle w:val="ConsPlusNormal"/>
        <w:spacing w:before="220"/>
        <w:ind w:firstLine="540"/>
        <w:jc w:val="both"/>
      </w:pPr>
      <w:r>
        <w:t>Начало коми письменной культуры. Культуросозидающая деятельность миссионера Стефана Пермского. Анбур - первая коми азбука. Памятники древнепермской (древнекоми) письменности. Роль письменности в зарождении литературы.</w:t>
      </w:r>
    </w:p>
    <w:p w:rsidR="00C86223" w:rsidRDefault="00C86223">
      <w:pPr>
        <w:pStyle w:val="ConsPlusNormal"/>
        <w:spacing w:before="220"/>
        <w:ind w:firstLine="540"/>
        <w:jc w:val="both"/>
      </w:pPr>
      <w:r>
        <w:t>77.6.2.2. Предания о Стефане Пермском.</w:t>
      </w:r>
    </w:p>
    <w:p w:rsidR="00C86223" w:rsidRDefault="00C86223">
      <w:pPr>
        <w:pStyle w:val="ConsPlusNormal"/>
        <w:spacing w:before="220"/>
        <w:ind w:firstLine="540"/>
        <w:jc w:val="both"/>
      </w:pPr>
      <w:r>
        <w:t>Образ С. Пермского в народном сознании. Наделение исторического лица свойствами фольклорного персонажа.</w:t>
      </w:r>
    </w:p>
    <w:p w:rsidR="00C86223" w:rsidRDefault="00C86223">
      <w:pPr>
        <w:pStyle w:val="ConsPlusNormal"/>
        <w:spacing w:before="220"/>
        <w:ind w:firstLine="540"/>
        <w:jc w:val="both"/>
      </w:pPr>
      <w:r>
        <w:t>77.6.2.3. Тема крещения коми народа в литературе.</w:t>
      </w:r>
    </w:p>
    <w:p w:rsidR="00C86223" w:rsidRDefault="00C86223">
      <w:pPr>
        <w:pStyle w:val="ConsPlusNormal"/>
        <w:spacing w:before="220"/>
        <w:ind w:firstLine="540"/>
        <w:jc w:val="both"/>
      </w:pPr>
      <w:r>
        <w:rPr>
          <w:noProof/>
          <w:position w:val="-88"/>
        </w:rPr>
        <w:drawing>
          <wp:inline distT="0" distB="0" distL="0" distR="0">
            <wp:extent cx="5545455" cy="1259840"/>
            <wp:effectExtent l="0" t="0" r="0" b="0"/>
            <wp:docPr id="5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a:extLst>
                        <a:ext uri="{28A0092B-C50C-407E-A947-70E740481C1C}">
                          <a14:useLocalDpi xmlns:a14="http://schemas.microsoft.com/office/drawing/2010/main" val="0"/>
                        </a:ext>
                      </a:extLst>
                    </a:blip>
                    <a:srcRect/>
                    <a:stretch>
                      <a:fillRect/>
                    </a:stretch>
                  </pic:blipFill>
                  <pic:spPr bwMode="auto">
                    <a:xfrm>
                      <a:off x="0" y="0"/>
                      <a:ext cx="5545455" cy="1259840"/>
                    </a:xfrm>
                    <a:prstGeom prst="rect">
                      <a:avLst/>
                    </a:prstGeom>
                    <a:noFill/>
                    <a:ln>
                      <a:noFill/>
                    </a:ln>
                  </pic:spPr>
                </pic:pic>
              </a:graphicData>
            </a:graphic>
          </wp:inline>
        </w:drawing>
      </w:r>
    </w:p>
    <w:p w:rsidR="00C86223" w:rsidRDefault="00C86223">
      <w:pPr>
        <w:pStyle w:val="ConsPlusNormal"/>
        <w:spacing w:before="220"/>
        <w:ind w:firstLine="540"/>
        <w:jc w:val="both"/>
      </w:pPr>
      <w:r>
        <w:t>О.И. Уляшев. Рассказ "Енколаяс йылысь поэма" ("Поэма о храмах"). Народные представления о красоте в образах Велянь и Кыски, роль элементов фольклорной величальной поэзии в создании их образов. Образ святителя Стефана. Мотив слепоты Велянь, связь с народными преданиями о слепых противниках Стефана Пермского.</w:t>
      </w:r>
    </w:p>
    <w:p w:rsidR="00C86223" w:rsidRDefault="00C86223">
      <w:pPr>
        <w:pStyle w:val="ConsPlusNormal"/>
        <w:spacing w:before="220"/>
        <w:ind w:firstLine="540"/>
        <w:jc w:val="both"/>
      </w:pPr>
      <w:r>
        <w:t>77.6.3. Литература Коми края XIX века.</w:t>
      </w:r>
    </w:p>
    <w:p w:rsidR="00C86223" w:rsidRDefault="00C86223">
      <w:pPr>
        <w:pStyle w:val="ConsPlusNormal"/>
        <w:spacing w:before="220"/>
        <w:ind w:firstLine="540"/>
        <w:jc w:val="both"/>
      </w:pPr>
      <w:r>
        <w:t>77.6.3.1. Коми край в XIX веке. Начало развития коми литературы.</w:t>
      </w:r>
    </w:p>
    <w:p w:rsidR="00C86223" w:rsidRDefault="00C86223">
      <w:pPr>
        <w:pStyle w:val="ConsPlusNormal"/>
        <w:spacing w:before="220"/>
        <w:ind w:firstLine="540"/>
        <w:jc w:val="both"/>
      </w:pPr>
      <w:r>
        <w:t>Русскоязычная очерковая проза 1840 - 1860 гг.: описания путешествий, народоведческий очерк. Природные и этнографические особенности Коми края в сочинениях местных авторов: В.Н. Латкин, М.Ф. Истомин. Первые стихотворные опыты П.Ф. Клочкова на коми языке. Просветительский характер творчества Г.С. Лыткина, его книга "Зырянский край при епископах пермских и зырянский язык". Лингвистические взгляды Г.С. Лыткина и его роль в формировании коми литературного языка.</w:t>
      </w:r>
    </w:p>
    <w:p w:rsidR="00C86223" w:rsidRDefault="00C86223">
      <w:pPr>
        <w:pStyle w:val="ConsPlusNormal"/>
        <w:spacing w:before="220"/>
        <w:ind w:firstLine="540"/>
        <w:jc w:val="both"/>
      </w:pPr>
      <w:r>
        <w:t>77.6.3.2. Творчество И.А. Куратова.</w:t>
      </w:r>
    </w:p>
    <w:p w:rsidR="00C86223" w:rsidRDefault="00C86223">
      <w:pPr>
        <w:pStyle w:val="ConsPlusNormal"/>
        <w:spacing w:before="220"/>
        <w:ind w:firstLine="540"/>
        <w:jc w:val="both"/>
      </w:pPr>
      <w:r>
        <w:t xml:space="preserve">И.А. Куратов - первый коми поэт, основоположник национальной литературы. Жизненный путь поэта, судьба творческого наследия. Философские, общественно-политические, литературно-критические взгляды поэта. Этапы и характеристика творчества (ключевые темы, жанры, язык). </w:t>
      </w:r>
      <w:r>
        <w:lastRenderedPageBreak/>
        <w:t>Народные типы в стихотворениях. Роль поэта в зарождении коми литературы. Образ Ивана Куратова в литературе, музыке, живописи.</w:t>
      </w:r>
    </w:p>
    <w:p w:rsidR="00C86223" w:rsidRDefault="00C86223">
      <w:pPr>
        <w:pStyle w:val="ConsPlusNormal"/>
        <w:spacing w:before="220"/>
        <w:ind w:firstLine="540"/>
        <w:jc w:val="both"/>
      </w:pPr>
      <w:r>
        <w:t>Стихотворение "Сьылан меям, сьылан" ("Песня моя, песня"). Поэтическое самоопределение поэта, осознание первым национальным поэтом; размышления о месте своей поэзии в жизни родного народа. Тема будущего коми поэзии. Прием персонификации: сравнение юной коми поэзии-песни с сыном-первенцем.</w:t>
      </w:r>
    </w:p>
    <w:p w:rsidR="00C86223" w:rsidRDefault="00C86223">
      <w:pPr>
        <w:pStyle w:val="ConsPlusNormal"/>
        <w:spacing w:before="220"/>
        <w:ind w:firstLine="540"/>
        <w:jc w:val="both"/>
      </w:pPr>
      <w:r>
        <w:t>Стихотворение "Сампсон" ("Самсон"). Обращение поэта к библейской легенде о Самсоне. Переосмысление библейского сюжета, развитие темы поэта и поэзии. Символический смысл ослепления и прозрения героя.</w:t>
      </w:r>
    </w:p>
    <w:p w:rsidR="00C86223" w:rsidRDefault="00C86223">
      <w:pPr>
        <w:pStyle w:val="ConsPlusNormal"/>
        <w:spacing w:before="220"/>
        <w:ind w:firstLine="540"/>
        <w:jc w:val="both"/>
      </w:pPr>
      <w:r>
        <w:t xml:space="preserve">Стихотворение "Ой, </w:t>
      </w:r>
      <w:r>
        <w:rPr>
          <w:noProof/>
          <w:position w:val="-2"/>
        </w:rPr>
        <w:drawing>
          <wp:inline distT="0" distB="0" distL="0" distR="0">
            <wp:extent cx="1039495" cy="167640"/>
            <wp:effectExtent l="0" t="0" r="0" b="0"/>
            <wp:docPr id="5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7">
                      <a:extLst>
                        <a:ext uri="{28A0092B-C50C-407E-A947-70E740481C1C}">
                          <a14:useLocalDpi xmlns:a14="http://schemas.microsoft.com/office/drawing/2010/main" val="0"/>
                        </a:ext>
                      </a:extLst>
                    </a:blip>
                    <a:srcRect/>
                    <a:stretch>
                      <a:fillRect/>
                    </a:stretch>
                  </pic:blipFill>
                  <pic:spPr bwMode="auto">
                    <a:xfrm>
                      <a:off x="0" y="0"/>
                      <a:ext cx="1039495" cy="167640"/>
                    </a:xfrm>
                    <a:prstGeom prst="rect">
                      <a:avLst/>
                    </a:prstGeom>
                    <a:noFill/>
                    <a:ln>
                      <a:noFill/>
                    </a:ln>
                  </pic:spPr>
                </pic:pic>
              </a:graphicData>
            </a:graphic>
          </wp:inline>
        </w:drawing>
      </w:r>
      <w:r>
        <w:t>" ("Ой, жизнь ты, жизнь"). Жанр философского стихотворения в творчестве И.А. Куратова, особенности философской лирики. Размышления поэта о бесконечности жизни и кратковременности человеческого существования. Образы-символы в стихотворении.</w:t>
      </w:r>
    </w:p>
    <w:p w:rsidR="00C86223" w:rsidRDefault="00C86223">
      <w:pPr>
        <w:pStyle w:val="ConsPlusNormal"/>
        <w:spacing w:before="220"/>
        <w:ind w:firstLine="540"/>
        <w:jc w:val="both"/>
      </w:pPr>
      <w:r>
        <w:t xml:space="preserve">Стихотворение "Муса </w:t>
      </w:r>
      <w:r>
        <w:rPr>
          <w:noProof/>
        </w:rPr>
        <w:drawing>
          <wp:inline distT="0" distB="0" distL="0" distR="0">
            <wp:extent cx="704215" cy="147320"/>
            <wp:effectExtent l="0" t="0" r="0" b="0"/>
            <wp:docPr id="5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a:extLst>
                        <a:ext uri="{28A0092B-C50C-407E-A947-70E740481C1C}">
                          <a14:useLocalDpi xmlns:a14="http://schemas.microsoft.com/office/drawing/2010/main" val="0"/>
                        </a:ext>
                      </a:extLst>
                    </a:blip>
                    <a:srcRect/>
                    <a:stretch>
                      <a:fillRect/>
                    </a:stretch>
                  </pic:blipFill>
                  <pic:spPr bwMode="auto">
                    <a:xfrm>
                      <a:off x="0" y="0"/>
                      <a:ext cx="704215" cy="147320"/>
                    </a:xfrm>
                    <a:prstGeom prst="rect">
                      <a:avLst/>
                    </a:prstGeom>
                    <a:noFill/>
                    <a:ln>
                      <a:noFill/>
                    </a:ln>
                  </pic:spPr>
                </pic:pic>
              </a:graphicData>
            </a:graphic>
          </wp:inline>
        </w:drawing>
      </w:r>
      <w:r>
        <w:t xml:space="preserve">, мича </w:t>
      </w:r>
      <w:r>
        <w:rPr>
          <w:noProof/>
        </w:rPr>
        <w:drawing>
          <wp:inline distT="0" distB="0" distL="0" distR="0">
            <wp:extent cx="643890" cy="147320"/>
            <wp:effectExtent l="0" t="0" r="0" b="0"/>
            <wp:docPr id="5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9">
                      <a:extLst>
                        <a:ext uri="{28A0092B-C50C-407E-A947-70E740481C1C}">
                          <a14:useLocalDpi xmlns:a14="http://schemas.microsoft.com/office/drawing/2010/main" val="0"/>
                        </a:ext>
                      </a:extLst>
                    </a:blip>
                    <a:srcRect/>
                    <a:stretch>
                      <a:fillRect/>
                    </a:stretch>
                  </pic:blipFill>
                  <pic:spPr bwMode="auto">
                    <a:xfrm>
                      <a:off x="0" y="0"/>
                      <a:ext cx="643890" cy="147320"/>
                    </a:xfrm>
                    <a:prstGeom prst="rect">
                      <a:avLst/>
                    </a:prstGeom>
                    <a:noFill/>
                    <a:ln>
                      <a:noFill/>
                    </a:ln>
                  </pic:spPr>
                </pic:pic>
              </a:graphicData>
            </a:graphic>
          </wp:inline>
        </w:drawing>
      </w:r>
      <w:r>
        <w:t>" ("Милая девушка, красивая куколка"). Субъектный строй стихотворения: поэт и его герои. Приемы создания образов влюбленных юноши и девушки. Представления поэта и героев о счастье, о месте семьи в жизни человека. Этнопоэтика стихотворения: отражение народного быта и нравов, роль элементов фольклорной величальной песни.</w:t>
      </w:r>
    </w:p>
    <w:p w:rsidR="00C86223" w:rsidRDefault="00C86223">
      <w:pPr>
        <w:pStyle w:val="ConsPlusNormal"/>
        <w:spacing w:before="220"/>
        <w:ind w:firstLine="540"/>
        <w:jc w:val="both"/>
      </w:pPr>
      <w:r>
        <w:t>Стихотворение "Сиктса ныв карса баринлы" ("Деревенская девушка городскому барину..."). Герои произведения, их нравственные ценности и образ жизни. Народные характеры в произведениях И.А. Куратова, их особенности. Художественно-смысловая перекличка со стихотворением шотландского поэта Р. Бернса "Подруга угольщика".</w:t>
      </w:r>
    </w:p>
    <w:p w:rsidR="00C86223" w:rsidRDefault="00C86223">
      <w:pPr>
        <w:pStyle w:val="ConsPlusNormal"/>
        <w:spacing w:before="220"/>
        <w:ind w:firstLine="540"/>
        <w:jc w:val="both"/>
      </w:pPr>
      <w:r>
        <w:t>77.6.4. Литературная жизнь Коми края в начале XX века.</w:t>
      </w:r>
    </w:p>
    <w:p w:rsidR="00C86223" w:rsidRDefault="00C86223">
      <w:pPr>
        <w:pStyle w:val="ConsPlusNormal"/>
        <w:spacing w:before="220"/>
        <w:ind w:firstLine="540"/>
        <w:jc w:val="both"/>
      </w:pPr>
      <w:r>
        <w:t>77.6.4.1. Творчество К.Ф. Жакова.</w:t>
      </w:r>
    </w:p>
    <w:p w:rsidR="00C86223" w:rsidRDefault="00C86223">
      <w:pPr>
        <w:pStyle w:val="ConsPlusNormal"/>
        <w:spacing w:before="220"/>
        <w:ind w:firstLine="540"/>
        <w:jc w:val="both"/>
      </w:pPr>
      <w:r>
        <w:t>Жизненный и творческий путь писателя. К.Ф. Жаков в оценке современников и последователей. Проза К.Ф. Жакова: поэтизация легендарного прошлого коми народа, тема гармонического единства человека с миром природы, взгляды писателя на место коми и малых народов в мировой цивилизации. Произведения К.Ф. Жакова в иллюстрациях коми художника П. Микушева.</w:t>
      </w:r>
    </w:p>
    <w:p w:rsidR="00C86223" w:rsidRDefault="00C86223">
      <w:pPr>
        <w:pStyle w:val="ConsPlusNormal"/>
        <w:spacing w:before="220"/>
        <w:ind w:firstLine="540"/>
        <w:jc w:val="both"/>
      </w:pPr>
      <w:r>
        <w:t>Рассказ "</w:t>
      </w:r>
      <w:r>
        <w:rPr>
          <w:noProof/>
          <w:position w:val="-1"/>
        </w:rPr>
        <w:drawing>
          <wp:inline distT="0" distB="0" distL="0" distR="0">
            <wp:extent cx="1428750" cy="160655"/>
            <wp:effectExtent l="0" t="0" r="0" b="0"/>
            <wp:docPr id="5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0">
                      <a:extLst>
                        <a:ext uri="{28A0092B-C50C-407E-A947-70E740481C1C}">
                          <a14:useLocalDpi xmlns:a14="http://schemas.microsoft.com/office/drawing/2010/main" val="0"/>
                        </a:ext>
                      </a:extLst>
                    </a:blip>
                    <a:srcRect/>
                    <a:stretch>
                      <a:fillRect/>
                    </a:stretch>
                  </pic:blipFill>
                  <pic:spPr bwMode="auto">
                    <a:xfrm>
                      <a:off x="0" y="0"/>
                      <a:ext cx="1428750" cy="160655"/>
                    </a:xfrm>
                    <a:prstGeom prst="rect">
                      <a:avLst/>
                    </a:prstGeom>
                    <a:noFill/>
                    <a:ln>
                      <a:noFill/>
                    </a:ln>
                  </pic:spPr>
                </pic:pic>
              </a:graphicData>
            </a:graphic>
          </wp:inline>
        </w:drawing>
      </w:r>
      <w:r>
        <w:t>: зыряна оласног йылысь висьт" ("Жизнь Фалалея: очерк из жизни зырян"). Образ резчика-иконописца Фалалея. Размышления писателя о судьбе человека, наделенного талантом. Искусство и повседневность. Образ рассказчика - сына Фалалея. Связь рассказа с жанром жития.</w:t>
      </w:r>
    </w:p>
    <w:p w:rsidR="00C86223" w:rsidRDefault="00C86223">
      <w:pPr>
        <w:pStyle w:val="ConsPlusNormal"/>
        <w:spacing w:before="220"/>
        <w:ind w:firstLine="540"/>
        <w:jc w:val="both"/>
      </w:pPr>
      <w:r>
        <w:t>Рассказ "</w:t>
      </w:r>
      <w:r>
        <w:rPr>
          <w:noProof/>
          <w:position w:val="-2"/>
        </w:rPr>
        <w:drawing>
          <wp:inline distT="0" distB="0" distL="0" distR="0">
            <wp:extent cx="712470" cy="168910"/>
            <wp:effectExtent l="0" t="0" r="0" b="0"/>
            <wp:docPr id="5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a:extLst>
                        <a:ext uri="{28A0092B-C50C-407E-A947-70E740481C1C}">
                          <a14:useLocalDpi xmlns:a14="http://schemas.microsoft.com/office/drawing/2010/main" val="0"/>
                        </a:ext>
                      </a:extLst>
                    </a:blip>
                    <a:srcRect/>
                    <a:stretch>
                      <a:fillRect/>
                    </a:stretch>
                  </pic:blipFill>
                  <pic:spPr bwMode="auto">
                    <a:xfrm>
                      <a:off x="0" y="0"/>
                      <a:ext cx="712470" cy="168910"/>
                    </a:xfrm>
                    <a:prstGeom prst="rect">
                      <a:avLst/>
                    </a:prstGeom>
                    <a:noFill/>
                    <a:ln>
                      <a:noFill/>
                    </a:ln>
                  </pic:spPr>
                </pic:pic>
              </a:graphicData>
            </a:graphic>
          </wp:inline>
        </w:drawing>
      </w:r>
      <w:r>
        <w:t xml:space="preserve"> Максим" ("Охотник Максим"), Отражение культуры таежного коми народа в рассказе. Описания охотничьего промысла и сельского быта. Гармония отношений человека и природного мира. Испытываемая героем радость жизни. Поэтические средства, художественный язык произведения. Стиль писателя.</w:t>
      </w:r>
    </w:p>
    <w:p w:rsidR="00C86223" w:rsidRDefault="00C86223">
      <w:pPr>
        <w:pStyle w:val="ConsPlusNormal"/>
        <w:spacing w:before="220"/>
        <w:ind w:firstLine="540"/>
        <w:jc w:val="both"/>
      </w:pPr>
      <w:r>
        <w:t>77.6.4.2. Творчество М.Н. Лебедева.</w:t>
      </w:r>
    </w:p>
    <w:p w:rsidR="00C86223" w:rsidRDefault="00C86223">
      <w:pPr>
        <w:pStyle w:val="ConsPlusNormal"/>
        <w:spacing w:before="220"/>
        <w:ind w:firstLine="540"/>
        <w:jc w:val="both"/>
      </w:pPr>
      <w:r>
        <w:t>Жизненный и творческий путь писателя. Дореволюционное творчество: русскоязычная проза, первые стихотворные произведения на коми языке. Творчество после 1917 года: участие писателя в создании коми детской литературы, поэмы-предания, басни.</w:t>
      </w:r>
    </w:p>
    <w:p w:rsidR="00C86223" w:rsidRDefault="00C86223">
      <w:pPr>
        <w:pStyle w:val="ConsPlusNormal"/>
        <w:spacing w:before="220"/>
        <w:ind w:firstLine="540"/>
        <w:jc w:val="both"/>
      </w:pPr>
      <w:r>
        <w:t>Повесть "</w:t>
      </w:r>
      <w:r>
        <w:rPr>
          <w:noProof/>
        </w:rPr>
        <w:drawing>
          <wp:inline distT="0" distB="0" distL="0" distR="0">
            <wp:extent cx="663575" cy="147320"/>
            <wp:effectExtent l="0" t="0" r="0" b="0"/>
            <wp:docPr id="5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a:extLst>
                        <a:ext uri="{28A0092B-C50C-407E-A947-70E740481C1C}">
                          <a14:useLocalDpi xmlns:a14="http://schemas.microsoft.com/office/drawing/2010/main" val="0"/>
                        </a:ext>
                      </a:extLst>
                    </a:blip>
                    <a:srcRect/>
                    <a:stretch>
                      <a:fillRect/>
                    </a:stretch>
                  </pic:blipFill>
                  <pic:spPr bwMode="auto">
                    <a:xfrm>
                      <a:off x="0" y="0"/>
                      <a:ext cx="663575" cy="147320"/>
                    </a:xfrm>
                    <a:prstGeom prst="rect">
                      <a:avLst/>
                    </a:prstGeom>
                    <a:noFill/>
                    <a:ln>
                      <a:noFill/>
                    </a:ln>
                  </pic:spPr>
                </pic:pic>
              </a:graphicData>
            </a:graphic>
          </wp:inline>
        </w:drawing>
      </w:r>
      <w:r>
        <w:t xml:space="preserve"> йирын" ("В волостном омуте"). Повседневная жизнь "казенной" России, среда чиновничества и чиновничьи отношения. Социальная роль героя, проблема выбора </w:t>
      </w:r>
      <w:r>
        <w:lastRenderedPageBreak/>
        <w:t>жизненного пути. Способы достижения исторической конкретности и художественного обобщения. Образ мелкого чиновника в повести М.Н. Лебедева "В волостном омуте" и в произведениях русской литературы (А.С. Грибоедов "Горе от ума", Н.В. Гоголь "Шинель", "Ревизор", А.П. Чехов "Смерть чиновника").</w:t>
      </w:r>
    </w:p>
    <w:p w:rsidR="00C86223" w:rsidRDefault="00C86223">
      <w:pPr>
        <w:pStyle w:val="ConsPlusNormal"/>
        <w:spacing w:before="220"/>
        <w:ind w:firstLine="540"/>
        <w:jc w:val="both"/>
      </w:pPr>
      <w:r>
        <w:t>Рассказ "Фома Лекмортов". Социальное расслоение коми крестьянства в начале XX века в изображении М.Н. Лебедева. Художественное воплощение в образе героя представителя нового класса кулаков-предпринимателей. Характер, нравы героя. Портрет и интерьер как способы выражения авторской позиции.</w:t>
      </w:r>
    </w:p>
    <w:p w:rsidR="00C86223" w:rsidRDefault="00C86223">
      <w:pPr>
        <w:pStyle w:val="ConsPlusNormal"/>
        <w:spacing w:before="220"/>
        <w:ind w:firstLine="540"/>
        <w:jc w:val="both"/>
      </w:pPr>
      <w:r>
        <w:t>77.6.5. Коми литература и литературный процесс в 1917 - 1940 годы.</w:t>
      </w:r>
    </w:p>
    <w:p w:rsidR="00C86223" w:rsidRDefault="00C86223">
      <w:pPr>
        <w:pStyle w:val="ConsPlusNormal"/>
        <w:spacing w:before="220"/>
        <w:ind w:firstLine="540"/>
        <w:jc w:val="both"/>
      </w:pPr>
      <w:r>
        <w:t>77.6.5.1. Коми литература в послереволюционные десятилетия.</w:t>
      </w:r>
    </w:p>
    <w:p w:rsidR="00C86223" w:rsidRDefault="00C86223">
      <w:pPr>
        <w:pStyle w:val="ConsPlusNormal"/>
        <w:spacing w:before="220"/>
        <w:ind w:firstLine="540"/>
        <w:jc w:val="both"/>
      </w:pPr>
      <w:r>
        <w:t>Участие писателей в возрождении национальной культуры, деятельность писательских союзов и объединений, просвещение народа средствами литературы. Решение вопроса о литературном языке, первые "книги для чтения" и их место в формировании литературной традиции. Зарождение национального театра. Литературная жизнь в годы Великой Отечественной войны: литературные издания, преобладающие темы и формы творчества. Писатели-фронтовики: А.П. Размыслов, С.А. Попов, И.В. Изъюров. Послевоенная коми литература: документальное и художественное в произведениях о войне.</w:t>
      </w:r>
    </w:p>
    <w:p w:rsidR="00C86223" w:rsidRDefault="00C86223">
      <w:pPr>
        <w:pStyle w:val="ConsPlusNormal"/>
        <w:spacing w:before="220"/>
        <w:ind w:firstLine="540"/>
        <w:jc w:val="both"/>
      </w:pPr>
      <w:r>
        <w:t>77.6.5.2. Творчество Небдинса Виттора (В.А. Савин).</w:t>
      </w:r>
    </w:p>
    <w:p w:rsidR="00C86223" w:rsidRDefault="00C86223">
      <w:pPr>
        <w:pStyle w:val="ConsPlusNormal"/>
        <w:spacing w:before="220"/>
        <w:ind w:firstLine="540"/>
        <w:jc w:val="both"/>
      </w:pPr>
      <w:r>
        <w:t>Жизнь и творчество писателя, многогранность его таланта. Небдинса Виттор - организатор и редактор первой коми газеты, композитор, актер, драматург и основатель национального театра. Популярность личности и творчества Небдинса Виттора. Радостное восприятие жизни поэтом, народность его лирики. Песенное творчество. Дореволюционное прошлое народа в пьесах.</w:t>
      </w:r>
    </w:p>
    <w:p w:rsidR="00C86223" w:rsidRDefault="00C86223">
      <w:pPr>
        <w:pStyle w:val="ConsPlusNormal"/>
        <w:spacing w:before="220"/>
        <w:ind w:firstLine="540"/>
        <w:jc w:val="both"/>
      </w:pPr>
      <w:r>
        <w:t xml:space="preserve">Стихотврения "Югыд кодзув" ("Ясная звездочка"), "Веж видз вывтi муна, муна..." ("Я иду зеленым лугом..."), "Мича нывъяс Эжва </w:t>
      </w:r>
      <w:r>
        <w:rPr>
          <w:noProof/>
          <w:position w:val="-3"/>
        </w:rPr>
        <w:drawing>
          <wp:inline distT="0" distB="0" distL="0" distR="0">
            <wp:extent cx="389255" cy="180975"/>
            <wp:effectExtent l="0" t="0" r="0" b="0"/>
            <wp:docPr id="5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a:extLst>
                        <a:ext uri="{28A0092B-C50C-407E-A947-70E740481C1C}">
                          <a14:useLocalDpi xmlns:a14="http://schemas.microsoft.com/office/drawing/2010/main" val="0"/>
                        </a:ext>
                      </a:extLst>
                    </a:blip>
                    <a:srcRect/>
                    <a:stretch>
                      <a:fillRect/>
                    </a:stretch>
                  </pic:blipFill>
                  <pic:spPr bwMode="auto">
                    <a:xfrm>
                      <a:off x="0" y="0"/>
                      <a:ext cx="389255" cy="180975"/>
                    </a:xfrm>
                    <a:prstGeom prst="rect">
                      <a:avLst/>
                    </a:prstGeom>
                    <a:noFill/>
                    <a:ln>
                      <a:noFill/>
                    </a:ln>
                  </pic:spPr>
                </pic:pic>
              </a:graphicData>
            </a:graphic>
          </wp:inline>
        </w:drawing>
      </w:r>
      <w:r>
        <w:t xml:space="preserve"> лэччисны..." ("Красны девицы к Эжве спустились..."). Лирическая песня в творчестве Небдинса Виттора. Выражение чувств героя и образы окружающего мира. Связь с народной лирикой. Произведения Небдинса Виттора в песенном репертуаре коми.</w:t>
      </w:r>
    </w:p>
    <w:p w:rsidR="00C86223" w:rsidRDefault="00C86223">
      <w:pPr>
        <w:pStyle w:val="ConsPlusNormal"/>
        <w:spacing w:before="220"/>
        <w:ind w:firstLine="540"/>
        <w:jc w:val="both"/>
      </w:pPr>
      <w:r>
        <w:t>Драма "</w:t>
      </w:r>
      <w:r>
        <w:rPr>
          <w:noProof/>
          <w:position w:val="-4"/>
        </w:rPr>
        <w:drawing>
          <wp:inline distT="0" distB="0" distL="0" distR="0">
            <wp:extent cx="951865" cy="201295"/>
            <wp:effectExtent l="0" t="0" r="0" b="0"/>
            <wp:docPr id="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4">
                      <a:extLst>
                        <a:ext uri="{28A0092B-C50C-407E-A947-70E740481C1C}">
                          <a14:useLocalDpi xmlns:a14="http://schemas.microsoft.com/office/drawing/2010/main" val="0"/>
                        </a:ext>
                      </a:extLst>
                    </a:blip>
                    <a:srcRect/>
                    <a:stretch>
                      <a:fillRect/>
                    </a:stretch>
                  </pic:blipFill>
                  <pic:spPr bwMode="auto">
                    <a:xfrm>
                      <a:off x="0" y="0"/>
                      <a:ext cx="951865" cy="201295"/>
                    </a:xfrm>
                    <a:prstGeom prst="rect">
                      <a:avLst/>
                    </a:prstGeom>
                    <a:noFill/>
                    <a:ln>
                      <a:noFill/>
                    </a:ln>
                  </pic:spPr>
                </pic:pic>
              </a:graphicData>
            </a:graphic>
          </wp:inline>
        </w:drawing>
      </w:r>
      <w:r>
        <w:t xml:space="preserve"> бунт" ("Усть-Куломское восстание"). Жанр исторической драмы. Художественный вымысел и историзм произведения. Образы крестьян - руководителей восстания и представителей местной власти, приемы индивидуализации характеров.</w:t>
      </w:r>
    </w:p>
    <w:p w:rsidR="00C86223" w:rsidRDefault="00C86223">
      <w:pPr>
        <w:pStyle w:val="ConsPlusNormal"/>
        <w:spacing w:before="220"/>
        <w:ind w:firstLine="540"/>
        <w:jc w:val="both"/>
      </w:pPr>
      <w:r>
        <w:t>Стихотворение "</w:t>
      </w:r>
      <w:r>
        <w:rPr>
          <w:noProof/>
          <w:position w:val="-1"/>
        </w:rPr>
        <w:drawing>
          <wp:inline distT="0" distB="0" distL="0" distR="0">
            <wp:extent cx="1347470" cy="160655"/>
            <wp:effectExtent l="0" t="0" r="0" b="0"/>
            <wp:docPr id="5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5">
                      <a:extLst>
                        <a:ext uri="{28A0092B-C50C-407E-A947-70E740481C1C}">
                          <a14:useLocalDpi xmlns:a14="http://schemas.microsoft.com/office/drawing/2010/main" val="0"/>
                        </a:ext>
                      </a:extLst>
                    </a:blip>
                    <a:srcRect/>
                    <a:stretch>
                      <a:fillRect/>
                    </a:stretch>
                  </pic:blipFill>
                  <pic:spPr bwMode="auto">
                    <a:xfrm>
                      <a:off x="0" y="0"/>
                      <a:ext cx="1347470" cy="160655"/>
                    </a:xfrm>
                    <a:prstGeom prst="rect">
                      <a:avLst/>
                    </a:prstGeom>
                    <a:noFill/>
                    <a:ln>
                      <a:noFill/>
                    </a:ln>
                  </pic:spPr>
                </pic:pic>
              </a:graphicData>
            </a:graphic>
          </wp:inline>
        </w:drawing>
      </w:r>
      <w:r>
        <w:t>" ("Песня сердца"). Тема поэтического творчества. Образ поэта-певца, его единство с народом. Смысл названия стихотворения.</w:t>
      </w:r>
    </w:p>
    <w:p w:rsidR="00C86223" w:rsidRDefault="00C86223">
      <w:pPr>
        <w:pStyle w:val="ConsPlusNormal"/>
        <w:spacing w:before="220"/>
        <w:ind w:firstLine="540"/>
        <w:jc w:val="both"/>
      </w:pPr>
      <w:r>
        <w:t>Стихотворение "Варыш поз" ("Соколиное гнездо"). Произведение, ставшее гимном Республики Коми. Воспевание родины и борцов за ее счастливое будущее. Музыкальная и текстовая составляющие гимна.</w:t>
      </w:r>
    </w:p>
    <w:p w:rsidR="00C86223" w:rsidRDefault="00C86223">
      <w:pPr>
        <w:pStyle w:val="ConsPlusNormal"/>
        <w:spacing w:before="220"/>
        <w:ind w:firstLine="540"/>
        <w:jc w:val="both"/>
      </w:pPr>
      <w:r>
        <w:t>Гимны финно-угорских народов. Гимн - символ государственности. Ключевые образы, средства художественной выразительности.</w:t>
      </w:r>
    </w:p>
    <w:p w:rsidR="00C86223" w:rsidRDefault="00C86223">
      <w:pPr>
        <w:pStyle w:val="ConsPlusNormal"/>
        <w:spacing w:before="220"/>
        <w:ind w:firstLine="540"/>
        <w:jc w:val="both"/>
      </w:pPr>
      <w:r>
        <w:t>77.6.5.3. Творчество Тима Веня (В.Т. Чисталев).</w:t>
      </w:r>
    </w:p>
    <w:p w:rsidR="00C86223" w:rsidRDefault="00C86223">
      <w:pPr>
        <w:pStyle w:val="ConsPlusNormal"/>
        <w:spacing w:before="220"/>
        <w:ind w:firstLine="540"/>
        <w:jc w:val="both"/>
      </w:pPr>
      <w:r>
        <w:t>Жизненный и творческий путь писателя. Литературные и общественно-политические задачи творчества в контексте революционной эпохи. Литературнокритические взгляды писателя. Поиск путей развития коми художественного слова: использование ресурсов родного фольклора и инонационального литературного опыта, художественное воплощение самобытных сторон жизни коми народа.</w:t>
      </w:r>
    </w:p>
    <w:p w:rsidR="00C86223" w:rsidRDefault="00C86223">
      <w:pPr>
        <w:pStyle w:val="ConsPlusNormal"/>
        <w:spacing w:before="220"/>
        <w:ind w:firstLine="540"/>
        <w:jc w:val="both"/>
      </w:pPr>
      <w:r>
        <w:rPr>
          <w:noProof/>
          <w:position w:val="-88"/>
        </w:rPr>
        <w:lastRenderedPageBreak/>
        <w:drawing>
          <wp:inline distT="0" distB="0" distL="0" distR="0">
            <wp:extent cx="5556250" cy="1265555"/>
            <wp:effectExtent l="0" t="0" r="0" b="0"/>
            <wp:docPr id="6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6">
                      <a:extLst>
                        <a:ext uri="{28A0092B-C50C-407E-A947-70E740481C1C}">
                          <a14:useLocalDpi xmlns:a14="http://schemas.microsoft.com/office/drawing/2010/main" val="0"/>
                        </a:ext>
                      </a:extLst>
                    </a:blip>
                    <a:srcRect/>
                    <a:stretch>
                      <a:fillRect/>
                    </a:stretch>
                  </pic:blipFill>
                  <pic:spPr bwMode="auto">
                    <a:xfrm>
                      <a:off x="0" y="0"/>
                      <a:ext cx="5556250" cy="1265555"/>
                    </a:xfrm>
                    <a:prstGeom prst="rect">
                      <a:avLst/>
                    </a:prstGeom>
                    <a:noFill/>
                    <a:ln>
                      <a:noFill/>
                    </a:ln>
                  </pic:spPr>
                </pic:pic>
              </a:graphicData>
            </a:graphic>
          </wp:inline>
        </w:drawing>
      </w:r>
    </w:p>
    <w:p w:rsidR="00C86223" w:rsidRDefault="00C86223">
      <w:pPr>
        <w:pStyle w:val="ConsPlusNormal"/>
        <w:spacing w:before="220"/>
        <w:ind w:firstLine="540"/>
        <w:jc w:val="both"/>
      </w:pPr>
      <w:r>
        <w:t xml:space="preserve">Стихотворение "Ывла выв </w:t>
      </w:r>
      <w:r>
        <w:rPr>
          <w:noProof/>
        </w:rPr>
        <w:drawing>
          <wp:inline distT="0" distB="0" distL="0" distR="0">
            <wp:extent cx="1207135" cy="140970"/>
            <wp:effectExtent l="0" t="0" r="0" b="0"/>
            <wp:docPr id="6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7">
                      <a:extLst>
                        <a:ext uri="{28A0092B-C50C-407E-A947-70E740481C1C}">
                          <a14:useLocalDpi xmlns:a14="http://schemas.microsoft.com/office/drawing/2010/main" val="0"/>
                        </a:ext>
                      </a:extLst>
                    </a:blip>
                    <a:srcRect/>
                    <a:stretch>
                      <a:fillRect/>
                    </a:stretch>
                  </pic:blipFill>
                  <pic:spPr bwMode="auto">
                    <a:xfrm>
                      <a:off x="0" y="0"/>
                      <a:ext cx="1207135" cy="140970"/>
                    </a:xfrm>
                    <a:prstGeom prst="rect">
                      <a:avLst/>
                    </a:prstGeom>
                    <a:noFill/>
                    <a:ln>
                      <a:noFill/>
                    </a:ln>
                  </pic:spPr>
                </pic:pic>
              </a:graphicData>
            </a:graphic>
          </wp:inline>
        </w:drawing>
      </w:r>
      <w:r>
        <w:t>" ("Величание Природы"). Человек перед лицом природы. Использование образного строя народной величальной песни. Особенности композиции произведения.</w:t>
      </w:r>
    </w:p>
    <w:p w:rsidR="00C86223" w:rsidRDefault="00C86223">
      <w:pPr>
        <w:pStyle w:val="ConsPlusNormal"/>
        <w:spacing w:before="220"/>
        <w:ind w:firstLine="540"/>
        <w:jc w:val="both"/>
      </w:pPr>
      <w:r>
        <w:t>Стихотворение "Чужан мулы" ("Родной земле"). Стихотворение-посвящение. Образ поэта и его современников - коми интеллигенции 1920-х годов. Поэтический синтаксис, другие средства выразительности.</w:t>
      </w:r>
    </w:p>
    <w:p w:rsidR="00C86223" w:rsidRDefault="00C86223">
      <w:pPr>
        <w:pStyle w:val="ConsPlusNormal"/>
        <w:spacing w:before="220"/>
        <w:ind w:firstLine="540"/>
        <w:jc w:val="both"/>
      </w:pPr>
      <w:r>
        <w:rPr>
          <w:noProof/>
          <w:position w:val="-46"/>
        </w:rPr>
        <w:drawing>
          <wp:inline distT="0" distB="0" distL="0" distR="0">
            <wp:extent cx="5550535" cy="733425"/>
            <wp:effectExtent l="0" t="0" r="0" b="0"/>
            <wp:docPr id="6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8">
                      <a:extLst>
                        <a:ext uri="{28A0092B-C50C-407E-A947-70E740481C1C}">
                          <a14:useLocalDpi xmlns:a14="http://schemas.microsoft.com/office/drawing/2010/main" val="0"/>
                        </a:ext>
                      </a:extLst>
                    </a:blip>
                    <a:srcRect/>
                    <a:stretch>
                      <a:fillRect/>
                    </a:stretch>
                  </pic:blipFill>
                  <pic:spPr bwMode="auto">
                    <a:xfrm>
                      <a:off x="0" y="0"/>
                      <a:ext cx="5550535" cy="733425"/>
                    </a:xfrm>
                    <a:prstGeom prst="rect">
                      <a:avLst/>
                    </a:prstGeom>
                    <a:noFill/>
                    <a:ln>
                      <a:noFill/>
                    </a:ln>
                  </pic:spPr>
                </pic:pic>
              </a:graphicData>
            </a:graphic>
          </wp:inline>
        </w:drawing>
      </w:r>
    </w:p>
    <w:p w:rsidR="00C86223" w:rsidRDefault="00C86223">
      <w:pPr>
        <w:pStyle w:val="ConsPlusNormal"/>
        <w:spacing w:before="220"/>
        <w:ind w:firstLine="540"/>
        <w:jc w:val="both"/>
      </w:pPr>
      <w:r>
        <w:t>М.В. Чисталева Повесть "Бать йылысь кыв" ("Слово об отце"). Трагические страницы жизни писателя. Образ отца в памяти дочери. "Слово" как жанр.</w:t>
      </w:r>
    </w:p>
    <w:p w:rsidR="00C86223" w:rsidRDefault="00C86223">
      <w:pPr>
        <w:pStyle w:val="ConsPlusNormal"/>
        <w:spacing w:before="220"/>
        <w:ind w:firstLine="540"/>
        <w:jc w:val="both"/>
      </w:pPr>
      <w:r>
        <w:t>77.6.6. Творчество П.Г. Доронина.</w:t>
      </w:r>
    </w:p>
    <w:p w:rsidR="00C86223" w:rsidRDefault="00C86223">
      <w:pPr>
        <w:pStyle w:val="ConsPlusNormal"/>
        <w:spacing w:before="220"/>
        <w:ind w:firstLine="540"/>
        <w:jc w:val="both"/>
      </w:pPr>
      <w:r>
        <w:t xml:space="preserve">Многогранность творчества П.Г. Доронина - писателя, историка, фольклориста, литературного критика. Коми народная проза в собрании П.Г. Доронина "Мойд </w:t>
      </w:r>
      <w:r>
        <w:rPr>
          <w:noProof/>
        </w:rPr>
        <w:drawing>
          <wp:inline distT="0" distB="0" distL="0" distR="0">
            <wp:extent cx="462280" cy="147320"/>
            <wp:effectExtent l="0" t="0" r="0" b="0"/>
            <wp:docPr id="6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9">
                      <a:extLst>
                        <a:ext uri="{28A0092B-C50C-407E-A947-70E740481C1C}">
                          <a14:useLocalDpi xmlns:a14="http://schemas.microsoft.com/office/drawing/2010/main" val="0"/>
                        </a:ext>
                      </a:extLst>
                    </a:blip>
                    <a:srcRect/>
                    <a:stretch>
                      <a:fillRect/>
                    </a:stretch>
                  </pic:blipFill>
                  <pic:spPr bwMode="auto">
                    <a:xfrm>
                      <a:off x="0" y="0"/>
                      <a:ext cx="462280" cy="147320"/>
                    </a:xfrm>
                    <a:prstGeom prst="rect">
                      <a:avLst/>
                    </a:prstGeom>
                    <a:noFill/>
                    <a:ln>
                      <a:noFill/>
                    </a:ln>
                  </pic:spPr>
                </pic:pic>
              </a:graphicData>
            </a:graphic>
          </wp:inline>
        </w:drawing>
      </w:r>
      <w:r>
        <w:t>" ("Книга сказок"). Место литературного и научного наследия П.Г. Доронина в коми культуре.</w:t>
      </w:r>
    </w:p>
    <w:p w:rsidR="00C86223" w:rsidRDefault="00C86223">
      <w:pPr>
        <w:pStyle w:val="ConsPlusNormal"/>
        <w:spacing w:before="220"/>
        <w:ind w:firstLine="540"/>
        <w:jc w:val="both"/>
      </w:pPr>
      <w:r>
        <w:t>Рассказ "Кык патрон" ("Два патрона"). Гражданская война глазами ребенка. Противоречивость революционного времени, жестокое лицо войны. Художественный смысл и актуальность произведения.</w:t>
      </w:r>
    </w:p>
    <w:p w:rsidR="00C86223" w:rsidRDefault="00C86223">
      <w:pPr>
        <w:pStyle w:val="ConsPlusNormal"/>
        <w:spacing w:before="220"/>
        <w:ind w:firstLine="540"/>
        <w:jc w:val="both"/>
      </w:pPr>
      <w:r>
        <w:t>77.6.7. Юмор и сатира в коми литературе 1920 - 1950 годов.</w:t>
      </w:r>
    </w:p>
    <w:p w:rsidR="00C86223" w:rsidRDefault="00C86223">
      <w:pPr>
        <w:pStyle w:val="ConsPlusNormal"/>
        <w:spacing w:before="220"/>
        <w:ind w:firstLine="540"/>
        <w:jc w:val="both"/>
      </w:pPr>
      <w:r>
        <w:t>77.6.7.1. Виды комического (юмор и сатира), их сочетание в произведениях. Макаронический стих в творчестве Нёбдинса Виттора. Смех как средство воспитания нового советского человека в баснях М.Н. Лебедева. Стихотворная сатира И.М. Вавилина в военные годы. Лирическая комедия, ее особенности и место в коми литературе послевоенных десятилетий. Репертуар литературно- юмористического журнала "Чушканзi ("Оса").</w:t>
      </w:r>
    </w:p>
    <w:p w:rsidR="00C86223" w:rsidRDefault="00C86223">
      <w:pPr>
        <w:pStyle w:val="ConsPlusNormal"/>
        <w:spacing w:before="220"/>
        <w:ind w:firstLine="540"/>
        <w:jc w:val="both"/>
      </w:pPr>
      <w:r>
        <w:t>77.6.7.2. Юмористический рассказ в послереволюционной коми литературе:</w:t>
      </w:r>
    </w:p>
    <w:p w:rsidR="00C86223" w:rsidRDefault="00C86223">
      <w:pPr>
        <w:pStyle w:val="ConsPlusNormal"/>
        <w:spacing w:before="220"/>
        <w:ind w:firstLine="540"/>
        <w:jc w:val="both"/>
      </w:pPr>
      <w:r>
        <w:rPr>
          <w:noProof/>
          <w:position w:val="-108"/>
        </w:rPr>
        <w:drawing>
          <wp:inline distT="0" distB="0" distL="0" distR="0">
            <wp:extent cx="5556250" cy="1520825"/>
            <wp:effectExtent l="0" t="0" r="0" b="0"/>
            <wp:docPr id="6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0">
                      <a:extLst>
                        <a:ext uri="{28A0092B-C50C-407E-A947-70E740481C1C}">
                          <a14:useLocalDpi xmlns:a14="http://schemas.microsoft.com/office/drawing/2010/main" val="0"/>
                        </a:ext>
                      </a:extLst>
                    </a:blip>
                    <a:srcRect/>
                    <a:stretch>
                      <a:fillRect/>
                    </a:stretch>
                  </pic:blipFill>
                  <pic:spPr bwMode="auto">
                    <a:xfrm>
                      <a:off x="0" y="0"/>
                      <a:ext cx="5556250" cy="1520825"/>
                    </a:xfrm>
                    <a:prstGeom prst="rect">
                      <a:avLst/>
                    </a:prstGeom>
                    <a:noFill/>
                    <a:ln>
                      <a:noFill/>
                    </a:ln>
                  </pic:spPr>
                </pic:pic>
              </a:graphicData>
            </a:graphic>
          </wp:inline>
        </w:drawing>
      </w:r>
    </w:p>
    <w:p w:rsidR="00C86223" w:rsidRDefault="00C86223">
      <w:pPr>
        <w:pStyle w:val="ConsPlusNormal"/>
        <w:spacing w:before="220"/>
        <w:ind w:firstLine="540"/>
        <w:jc w:val="both"/>
      </w:pPr>
      <w:r>
        <w:t>77.6.7.3. Творчество Н.М. Дьяконова.</w:t>
      </w:r>
    </w:p>
    <w:p w:rsidR="00C86223" w:rsidRDefault="00C86223">
      <w:pPr>
        <w:pStyle w:val="ConsPlusNormal"/>
        <w:spacing w:before="220"/>
        <w:ind w:firstLine="540"/>
        <w:jc w:val="both"/>
      </w:pPr>
      <w:r>
        <w:lastRenderedPageBreak/>
        <w:t xml:space="preserve">Коми театр в военные и послевоенные годы. Вклад Н.М. Дьяконова в развитие коми национального театра и драматургии. Комедия "Свадьба </w:t>
      </w:r>
      <w:r>
        <w:rPr>
          <w:noProof/>
          <w:position w:val="-3"/>
        </w:rPr>
        <w:drawing>
          <wp:inline distT="0" distB="0" distL="0" distR="0">
            <wp:extent cx="965200" cy="187960"/>
            <wp:effectExtent l="0" t="0" r="0" b="0"/>
            <wp:docPr id="6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1">
                      <a:extLst>
                        <a:ext uri="{28A0092B-C50C-407E-A947-70E740481C1C}">
                          <a14:useLocalDpi xmlns:a14="http://schemas.microsoft.com/office/drawing/2010/main" val="0"/>
                        </a:ext>
                      </a:extLst>
                    </a:blip>
                    <a:srcRect/>
                    <a:stretch>
                      <a:fillRect/>
                    </a:stretch>
                  </pic:blipFill>
                  <pic:spPr bwMode="auto">
                    <a:xfrm>
                      <a:off x="0" y="0"/>
                      <a:ext cx="965200" cy="187960"/>
                    </a:xfrm>
                    <a:prstGeom prst="rect">
                      <a:avLst/>
                    </a:prstGeom>
                    <a:noFill/>
                    <a:ln>
                      <a:noFill/>
                    </a:ln>
                  </pic:spPr>
                </pic:pic>
              </a:graphicData>
            </a:graphic>
          </wp:inline>
        </w:drawing>
      </w:r>
      <w:r>
        <w:t>" ("Свадьба с приданым"): тема труда в советском искусстве и пьесе Н.М. Дьяконова. Сюжетные линии пьесы: труд как творчество, нравственное содержание труда советского человека, человек и коллектив. Характеры действующих лиц, сочетание типического и ярко индивидуального. Жанр лирической комедии, его особенности.</w:t>
      </w:r>
    </w:p>
    <w:p w:rsidR="00C86223" w:rsidRDefault="00C86223">
      <w:pPr>
        <w:pStyle w:val="ConsPlusNormal"/>
        <w:spacing w:before="220"/>
        <w:ind w:firstLine="540"/>
        <w:jc w:val="both"/>
      </w:pPr>
      <w:r>
        <w:t>Экранизация пьесы Н.М. Дьяконова: фильм "Свадьба с приданым" (режиссеры Т.Н. Лукашевич, Б.И. Равенских). Художественные средства киноискусства в раскрытии характеров персонажей.</w:t>
      </w:r>
    </w:p>
    <w:p w:rsidR="00C86223" w:rsidRDefault="00C86223">
      <w:pPr>
        <w:pStyle w:val="ConsPlusNormal"/>
        <w:spacing w:before="220"/>
        <w:ind w:firstLine="540"/>
        <w:jc w:val="both"/>
      </w:pPr>
      <w:r>
        <w:t>77.6.8. Человек и народ на стремнинах истории.</w:t>
      </w:r>
    </w:p>
    <w:p w:rsidR="00C86223" w:rsidRDefault="00C86223">
      <w:pPr>
        <w:pStyle w:val="ConsPlusNormal"/>
        <w:spacing w:before="220"/>
        <w:ind w:firstLine="540"/>
        <w:jc w:val="both"/>
      </w:pPr>
      <w:r>
        <w:t>77.6.8.1. Творчество В.В. Юхнина.</w:t>
      </w:r>
    </w:p>
    <w:p w:rsidR="00C86223" w:rsidRDefault="00C86223">
      <w:pPr>
        <w:pStyle w:val="ConsPlusNormal"/>
        <w:spacing w:before="220"/>
        <w:ind w:firstLine="540"/>
        <w:jc w:val="both"/>
      </w:pPr>
      <w:r>
        <w:t>В.В. Юхнин - романист. История создания романов "</w:t>
      </w:r>
      <w:r>
        <w:rPr>
          <w:noProof/>
        </w:rPr>
        <w:drawing>
          <wp:inline distT="0" distB="0" distL="0" distR="0">
            <wp:extent cx="435610" cy="147320"/>
            <wp:effectExtent l="0" t="0" r="0" b="0"/>
            <wp:docPr id="6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2">
                      <a:extLst>
                        <a:ext uri="{28A0092B-C50C-407E-A947-70E740481C1C}">
                          <a14:useLocalDpi xmlns:a14="http://schemas.microsoft.com/office/drawing/2010/main" val="0"/>
                        </a:ext>
                      </a:extLst>
                    </a:blip>
                    <a:srcRect/>
                    <a:stretch>
                      <a:fillRect/>
                    </a:stretch>
                  </pic:blipFill>
                  <pic:spPr bwMode="auto">
                    <a:xfrm>
                      <a:off x="0" y="0"/>
                      <a:ext cx="435610" cy="147320"/>
                    </a:xfrm>
                    <a:prstGeom prst="rect">
                      <a:avLst/>
                    </a:prstGeom>
                    <a:noFill/>
                    <a:ln>
                      <a:noFill/>
                    </a:ln>
                  </pic:spPr>
                </pic:pic>
              </a:graphicData>
            </a:graphic>
          </wp:inline>
        </w:drawing>
      </w:r>
      <w:r>
        <w:t xml:space="preserve"> лента" ("Алая лента"), "Тундраса бияс" ("Огни тундры"), их место в национальной литературе.</w:t>
      </w:r>
    </w:p>
    <w:p w:rsidR="00C86223" w:rsidRDefault="00C86223">
      <w:pPr>
        <w:pStyle w:val="ConsPlusNormal"/>
        <w:spacing w:before="220"/>
        <w:ind w:firstLine="540"/>
        <w:jc w:val="both"/>
      </w:pPr>
      <w:r>
        <w:t>Роман "</w:t>
      </w:r>
      <w:r>
        <w:rPr>
          <w:noProof/>
        </w:rPr>
        <w:drawing>
          <wp:inline distT="0" distB="0" distL="0" distR="0">
            <wp:extent cx="435610" cy="147320"/>
            <wp:effectExtent l="0" t="0" r="0" b="0"/>
            <wp:docPr id="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2">
                      <a:extLst>
                        <a:ext uri="{28A0092B-C50C-407E-A947-70E740481C1C}">
                          <a14:useLocalDpi xmlns:a14="http://schemas.microsoft.com/office/drawing/2010/main" val="0"/>
                        </a:ext>
                      </a:extLst>
                    </a:blip>
                    <a:srcRect/>
                    <a:stretch>
                      <a:fillRect/>
                    </a:stretch>
                  </pic:blipFill>
                  <pic:spPr bwMode="auto">
                    <a:xfrm>
                      <a:off x="0" y="0"/>
                      <a:ext cx="435610" cy="147320"/>
                    </a:xfrm>
                    <a:prstGeom prst="rect">
                      <a:avLst/>
                    </a:prstGeom>
                    <a:noFill/>
                    <a:ln>
                      <a:noFill/>
                    </a:ln>
                  </pic:spPr>
                </pic:pic>
              </a:graphicData>
            </a:graphic>
          </wp:inline>
        </w:drawing>
      </w:r>
      <w:r>
        <w:t xml:space="preserve"> лента" ("Алая лента"). Дореволюционная коми деревня в изображении писателя. Сочетание свойств семейно-бытового и историко-революционного романа. Этнографизм и романтическое начало в произведении. Тема эксплуатации природных богатств Коми края российским и иностранным капиталом, образы его представителей. История любви главных героев романа Ильи и Веры, их путь в революцию как олицетворение народной судьбы. Художественные ресурсы романа в создании целостной картины народной жизни.</w:t>
      </w:r>
    </w:p>
    <w:p w:rsidR="00C86223" w:rsidRDefault="00C86223">
      <w:pPr>
        <w:pStyle w:val="ConsPlusNormal"/>
        <w:spacing w:before="220"/>
        <w:ind w:firstLine="540"/>
        <w:jc w:val="both"/>
      </w:pPr>
      <w:r>
        <w:t>77.6.8.2. Творчество Я.М. Рочева.</w:t>
      </w:r>
    </w:p>
    <w:p w:rsidR="00C86223" w:rsidRDefault="00C86223">
      <w:pPr>
        <w:pStyle w:val="ConsPlusNormal"/>
        <w:spacing w:before="220"/>
        <w:ind w:firstLine="540"/>
        <w:jc w:val="both"/>
      </w:pPr>
      <w:r>
        <w:t>Жизненный путь писателя, его вклад в развитие коми романа. Революционное движение и Гражданская война на Севере, быт и культура коми-ижемцев как ведущие темы творчества. Я.М. Рочев - писатель и историк. Реальные события и художественное воображение автора в историческом произведении.</w:t>
      </w:r>
    </w:p>
    <w:p w:rsidR="00C86223" w:rsidRDefault="00C86223">
      <w:pPr>
        <w:pStyle w:val="ConsPlusNormal"/>
        <w:spacing w:before="220"/>
        <w:ind w:firstLine="540"/>
        <w:jc w:val="both"/>
      </w:pPr>
      <w:r>
        <w:t>Роман "Кык друг" ("Два друга"). Картины дореволюционной жизни ненцев и коми, изображение социально-экономического бесправия трудового человека. Развитие темы неизбежности социально-классового конфликта. Трудное детство главных героев Васи Манзадея и Гени Дуркина. Роль политических ссыльных в их судьбе. Герои-антагонисты в романе, образы представителей власти. Типическое и индивидуальное в характерах героев, приемы создания их образов. Этнопоэтика литературного произведения.</w:t>
      </w:r>
    </w:p>
    <w:p w:rsidR="00C86223" w:rsidRDefault="00C86223">
      <w:pPr>
        <w:pStyle w:val="ConsPlusNormal"/>
        <w:spacing w:before="220"/>
        <w:ind w:firstLine="540"/>
        <w:jc w:val="both"/>
      </w:pPr>
      <w:r>
        <w:t>77.6.9. Радость победы и горькая память войны - ведущая тема в коми литературе 1960 - 1970 годов.</w:t>
      </w:r>
    </w:p>
    <w:p w:rsidR="00C86223" w:rsidRDefault="00C86223">
      <w:pPr>
        <w:pStyle w:val="ConsPlusNormal"/>
        <w:spacing w:before="220"/>
        <w:ind w:firstLine="540"/>
        <w:jc w:val="both"/>
      </w:pPr>
      <w:r>
        <w:t>77.6.9.1. Творчество С.А. Попова.</w:t>
      </w:r>
    </w:p>
    <w:p w:rsidR="00C86223" w:rsidRDefault="00C86223">
      <w:pPr>
        <w:pStyle w:val="ConsPlusNormal"/>
        <w:spacing w:before="220"/>
        <w:ind w:firstLine="540"/>
        <w:jc w:val="both"/>
      </w:pPr>
      <w:r>
        <w:t>Жизненный и творческий путь поэта-фронтовика. Темы войны и защиты мира на земле в лирике С.А. Попова. Соединение лирического и публицистического начал в творчестве.</w:t>
      </w:r>
    </w:p>
    <w:p w:rsidR="00C86223" w:rsidRDefault="00C86223">
      <w:pPr>
        <w:pStyle w:val="ConsPlusNormal"/>
        <w:spacing w:before="220"/>
        <w:ind w:firstLine="540"/>
        <w:jc w:val="both"/>
      </w:pPr>
      <w:r>
        <w:t>Стихотворение "Мам" ("Мать"). Биографическая основа стихотворения. Особенности батальной лирики. Многозначность образа матери в стихотворении.</w:t>
      </w:r>
    </w:p>
    <w:p w:rsidR="00C86223" w:rsidRDefault="00C86223">
      <w:pPr>
        <w:pStyle w:val="ConsPlusNormal"/>
        <w:spacing w:before="220"/>
        <w:ind w:firstLine="540"/>
        <w:jc w:val="both"/>
      </w:pPr>
      <w:r>
        <w:t xml:space="preserve">Стихотворение "Керка вевт </w:t>
      </w:r>
      <w:r>
        <w:rPr>
          <w:noProof/>
          <w:position w:val="-2"/>
        </w:rPr>
        <w:drawing>
          <wp:inline distT="0" distB="0" distL="0" distR="0">
            <wp:extent cx="502920" cy="167640"/>
            <wp:effectExtent l="0" t="0" r="0" b="0"/>
            <wp:docPr id="6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a:extLst>
                        <a:ext uri="{28A0092B-C50C-407E-A947-70E740481C1C}">
                          <a14:useLocalDpi xmlns:a14="http://schemas.microsoft.com/office/drawing/2010/main" val="0"/>
                        </a:ext>
                      </a:extLst>
                    </a:blip>
                    <a:srcRect/>
                    <a:stretch>
                      <a:fillRect/>
                    </a:stretch>
                  </pic:blipFill>
                  <pic:spPr bwMode="auto">
                    <a:xfrm>
                      <a:off x="0" y="0"/>
                      <a:ext cx="502920" cy="167640"/>
                    </a:xfrm>
                    <a:prstGeom prst="rect">
                      <a:avLst/>
                    </a:prstGeom>
                    <a:noFill/>
                    <a:ln>
                      <a:noFill/>
                    </a:ln>
                  </pic:spPr>
                </pic:pic>
              </a:graphicData>
            </a:graphic>
          </wp:inline>
        </w:drawing>
      </w:r>
      <w:r>
        <w:t xml:space="preserve"> сявмунi зэр" ("По крыше барабанит дождь"), "Эжва вылын асыв" ("Утро над Эжвой"), Чувства человека, прошедшего огонь войны. Радость мирной жизни. Мотивы молодости, дружбы, труда, особенности их лирического воплощения.</w:t>
      </w:r>
    </w:p>
    <w:p w:rsidR="00C86223" w:rsidRDefault="00C86223">
      <w:pPr>
        <w:pStyle w:val="ConsPlusNormal"/>
        <w:spacing w:before="220"/>
        <w:ind w:firstLine="540"/>
        <w:jc w:val="both"/>
      </w:pPr>
      <w:r>
        <w:t xml:space="preserve">Стихотворение "Ананий Размыслов" ("Ананий Размыслов"). Тема памяти о погибших на войне. Образы поэтов-ровесников, единство их голосов - живых и погибших. Эмоциональный тон </w:t>
      </w:r>
      <w:r>
        <w:lastRenderedPageBreak/>
        <w:t>стихотворения-посвящения.</w:t>
      </w:r>
    </w:p>
    <w:p w:rsidR="00C86223" w:rsidRDefault="00C86223">
      <w:pPr>
        <w:pStyle w:val="ConsPlusNormal"/>
        <w:spacing w:before="220"/>
        <w:ind w:firstLine="540"/>
        <w:jc w:val="both"/>
      </w:pPr>
      <w:r>
        <w:t>Стихотворение "</w:t>
      </w:r>
      <w:r>
        <w:rPr>
          <w:noProof/>
          <w:position w:val="-4"/>
        </w:rPr>
        <w:drawing>
          <wp:inline distT="0" distB="0" distL="0" distR="0">
            <wp:extent cx="629920" cy="194310"/>
            <wp:effectExtent l="0" t="0" r="0" b="0"/>
            <wp:docPr id="6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4">
                      <a:extLst>
                        <a:ext uri="{28A0092B-C50C-407E-A947-70E740481C1C}">
                          <a14:useLocalDpi xmlns:a14="http://schemas.microsoft.com/office/drawing/2010/main" val="0"/>
                        </a:ext>
                      </a:extLst>
                    </a:blip>
                    <a:srcRect/>
                    <a:stretch>
                      <a:fillRect/>
                    </a:stretch>
                  </pic:blipFill>
                  <pic:spPr bwMode="auto">
                    <a:xfrm>
                      <a:off x="0" y="0"/>
                      <a:ext cx="629920" cy="194310"/>
                    </a:xfrm>
                    <a:prstGeom prst="rect">
                      <a:avLst/>
                    </a:prstGeom>
                    <a:noFill/>
                    <a:ln>
                      <a:noFill/>
                    </a:ln>
                  </pic:spPr>
                </pic:pic>
              </a:graphicData>
            </a:graphic>
          </wp:inline>
        </w:drawing>
      </w:r>
      <w:r>
        <w:t xml:space="preserve"> морт" ("Старый человек"). Собирательный образ советского солдата. Жизнь как ответственность перед погибшими на войне ровесниками.</w:t>
      </w:r>
    </w:p>
    <w:p w:rsidR="00C86223" w:rsidRDefault="00C86223">
      <w:pPr>
        <w:pStyle w:val="ConsPlusNormal"/>
        <w:spacing w:before="220"/>
        <w:ind w:firstLine="540"/>
        <w:jc w:val="both"/>
      </w:pPr>
      <w:r>
        <w:t>77.6.9.2. Творчество В.А. Попова.</w:t>
      </w:r>
    </w:p>
    <w:p w:rsidR="00C86223" w:rsidRDefault="00C86223">
      <w:pPr>
        <w:pStyle w:val="ConsPlusNormal"/>
        <w:spacing w:before="220"/>
        <w:ind w:firstLine="540"/>
        <w:jc w:val="both"/>
      </w:pPr>
      <w:r>
        <w:t>Многотемность и многожанровость творчества В.А. Попова. Мастерство поэта-лирика. Поэма "Сьылiсны бабаяс, сьылiсны" ("Ох и пели бабы, пели"). Образ северной деревни военного времени. Трагическое в судьбе человека и народа. Образ Небдинса Виттора в поэме, жизнь поэта в народной памяти. Тема вечности, ее воплощение в образах песни и реки. Композиция и ритмика поэмы, их роль в раскрытии художественного смысла.</w:t>
      </w:r>
    </w:p>
    <w:p w:rsidR="00C86223" w:rsidRDefault="00C86223">
      <w:pPr>
        <w:pStyle w:val="ConsPlusNormal"/>
        <w:spacing w:before="220"/>
        <w:ind w:firstLine="540"/>
        <w:jc w:val="both"/>
      </w:pPr>
      <w:r>
        <w:t>77.6.9.3. Творчество В.Д. Леканова.</w:t>
      </w:r>
    </w:p>
    <w:p w:rsidR="00C86223" w:rsidRDefault="00C86223">
      <w:pPr>
        <w:pStyle w:val="ConsPlusNormal"/>
        <w:spacing w:before="220"/>
        <w:ind w:firstLine="540"/>
        <w:jc w:val="both"/>
      </w:pPr>
      <w:r>
        <w:t>Роль В.Д. Леканова в развитии коми театра и драматургии.</w:t>
      </w:r>
    </w:p>
    <w:p w:rsidR="00C86223" w:rsidRDefault="00C86223">
      <w:pPr>
        <w:pStyle w:val="ConsPlusNormal"/>
        <w:spacing w:before="220"/>
        <w:ind w:firstLine="540"/>
        <w:jc w:val="both"/>
      </w:pPr>
      <w:r>
        <w:t xml:space="preserve">Драма </w:t>
      </w:r>
      <w:r>
        <w:rPr>
          <w:noProof/>
          <w:position w:val="-4"/>
        </w:rPr>
        <w:drawing>
          <wp:inline distT="0" distB="0" distL="0" distR="0">
            <wp:extent cx="763905" cy="194310"/>
            <wp:effectExtent l="0" t="0" r="0" b="0"/>
            <wp:docPr id="6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5">
                      <a:extLst>
                        <a:ext uri="{28A0092B-C50C-407E-A947-70E740481C1C}">
                          <a14:useLocalDpi xmlns:a14="http://schemas.microsoft.com/office/drawing/2010/main" val="0"/>
                        </a:ext>
                      </a:extLst>
                    </a:blip>
                    <a:srcRect/>
                    <a:stretch>
                      <a:fillRect/>
                    </a:stretch>
                  </pic:blipFill>
                  <pic:spPr bwMode="auto">
                    <a:xfrm>
                      <a:off x="0" y="0"/>
                      <a:ext cx="763905" cy="194310"/>
                    </a:xfrm>
                    <a:prstGeom prst="rect">
                      <a:avLst/>
                    </a:prstGeom>
                    <a:noFill/>
                    <a:ln>
                      <a:noFill/>
                    </a:ln>
                  </pic:spPr>
                </pic:pic>
              </a:graphicData>
            </a:graphic>
          </wp:inline>
        </w:drawing>
      </w:r>
      <w:r>
        <w:t xml:space="preserve"> ("Эхо"), Тема предательства во время войны. Ситуации нравственного выбора в действии пьесы. Личность Розова-Трефова, его нравственное падение. Темы совести и счастья человека. Жанр драмы, его особенности.</w:t>
      </w:r>
    </w:p>
    <w:p w:rsidR="00C86223" w:rsidRDefault="00C86223">
      <w:pPr>
        <w:pStyle w:val="ConsPlusNormal"/>
        <w:spacing w:before="220"/>
        <w:ind w:firstLine="540"/>
        <w:jc w:val="both"/>
      </w:pPr>
      <w:r>
        <w:t>77.6.10. Человек красив душой: проблематика и пути развития коми прозы в 1960 - 1980 годы.</w:t>
      </w:r>
    </w:p>
    <w:p w:rsidR="00C86223" w:rsidRDefault="00C86223">
      <w:pPr>
        <w:pStyle w:val="ConsPlusNormal"/>
        <w:spacing w:before="220"/>
        <w:ind w:firstLine="540"/>
        <w:jc w:val="both"/>
      </w:pPr>
      <w:r>
        <w:t>77.6.10.1. Творчество Е.В. Рочева.</w:t>
      </w:r>
    </w:p>
    <w:p w:rsidR="00C86223" w:rsidRDefault="00C86223">
      <w:pPr>
        <w:pStyle w:val="ConsPlusNormal"/>
        <w:spacing w:before="220"/>
        <w:ind w:firstLine="540"/>
        <w:jc w:val="both"/>
      </w:pPr>
      <w:r>
        <w:t>Е.В. Рочев - певец коми тундры. Этнографическая достоверность изображения в его творчестве, внимание к судьбе простого человека.</w:t>
      </w:r>
    </w:p>
    <w:p w:rsidR="00C86223" w:rsidRDefault="00C86223">
      <w:pPr>
        <w:pStyle w:val="ConsPlusNormal"/>
        <w:spacing w:before="220"/>
        <w:ind w:firstLine="540"/>
        <w:jc w:val="both"/>
      </w:pPr>
      <w:r>
        <w:t xml:space="preserve">Рассказ "Тер </w:t>
      </w:r>
      <w:r>
        <w:rPr>
          <w:noProof/>
        </w:rPr>
        <w:drawing>
          <wp:inline distT="0" distB="0" distL="0" distR="0">
            <wp:extent cx="1682750" cy="140970"/>
            <wp:effectExtent l="0" t="0" r="0" b="0"/>
            <wp:docPr id="6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6">
                      <a:extLst>
                        <a:ext uri="{28A0092B-C50C-407E-A947-70E740481C1C}">
                          <a14:useLocalDpi xmlns:a14="http://schemas.microsoft.com/office/drawing/2010/main" val="0"/>
                        </a:ext>
                      </a:extLst>
                    </a:blip>
                    <a:srcRect/>
                    <a:stretch>
                      <a:fillRect/>
                    </a:stretch>
                  </pic:blipFill>
                  <pic:spPr bwMode="auto">
                    <a:xfrm>
                      <a:off x="0" y="0"/>
                      <a:ext cx="1682750" cy="140970"/>
                    </a:xfrm>
                    <a:prstGeom prst="rect">
                      <a:avLst/>
                    </a:prstGeom>
                    <a:noFill/>
                    <a:ln>
                      <a:noFill/>
                    </a:ln>
                  </pic:spPr>
                </pic:pic>
              </a:graphicData>
            </a:graphic>
          </wp:inline>
        </w:drawing>
      </w:r>
      <w:r>
        <w:t>" ("Исповедь Тер Миша")". Воплощение темы природного человека в герое повести. Вещно-бытовой и духовный мир человека тундры. Герой и автор. Стиль писателя, пронизанное юмором повествование.</w:t>
      </w:r>
    </w:p>
    <w:p w:rsidR="00C86223" w:rsidRDefault="00C86223">
      <w:pPr>
        <w:pStyle w:val="ConsPlusNormal"/>
        <w:spacing w:before="220"/>
        <w:ind w:firstLine="540"/>
        <w:jc w:val="both"/>
      </w:pPr>
      <w:r>
        <w:t>77.6.10.2. Творчество Н.Н. Куратовой.</w:t>
      </w:r>
    </w:p>
    <w:p w:rsidR="00C86223" w:rsidRDefault="00C86223">
      <w:pPr>
        <w:pStyle w:val="ConsPlusNormal"/>
        <w:spacing w:before="220"/>
        <w:ind w:firstLine="540"/>
        <w:jc w:val="both"/>
      </w:pPr>
      <w:r>
        <w:t>Главные темы творчества и герои. Проблемы семьи, долга, преемственности поколений. Внешняя занимательность сюжетов и глубина нравственных проблем. Народность языка.</w:t>
      </w:r>
    </w:p>
    <w:p w:rsidR="00C86223" w:rsidRDefault="00C86223">
      <w:pPr>
        <w:pStyle w:val="ConsPlusNormal"/>
        <w:spacing w:before="220"/>
        <w:ind w:firstLine="540"/>
        <w:jc w:val="both"/>
      </w:pPr>
      <w:r>
        <w:t>Повесть "Куим вожа тополь" ("Тополь с тремя вершинами"). Тема человеческого счастья в повести. Размышления писательницы о роли женщины в сохранении нравственных устоев общества. Прием контраста в раскрытии характеров героинь. Долг, честь, красота - истинные, непреходящие черты женщины - жены и матери.</w:t>
      </w:r>
    </w:p>
    <w:p w:rsidR="00C86223" w:rsidRDefault="00C86223">
      <w:pPr>
        <w:pStyle w:val="ConsPlusNormal"/>
        <w:spacing w:before="220"/>
        <w:ind w:firstLine="540"/>
        <w:jc w:val="both"/>
      </w:pPr>
      <w:r>
        <w:t>77.6.11. "О родине, о хлебе, о любви...": пути развития коми поэзии 1960-1980 годов.</w:t>
      </w:r>
    </w:p>
    <w:p w:rsidR="00C86223" w:rsidRDefault="00C86223">
      <w:pPr>
        <w:pStyle w:val="ConsPlusNormal"/>
        <w:spacing w:before="220"/>
        <w:ind w:firstLine="540"/>
        <w:jc w:val="both"/>
      </w:pPr>
      <w:r>
        <w:t>77.6.11.1. Творчество Альберта Егоровича Ванеева.</w:t>
      </w:r>
    </w:p>
    <w:p w:rsidR="00C86223" w:rsidRDefault="00C86223">
      <w:pPr>
        <w:pStyle w:val="ConsPlusNormal"/>
        <w:spacing w:before="220"/>
        <w:ind w:firstLine="540"/>
        <w:jc w:val="both"/>
      </w:pPr>
      <w:r>
        <w:t>Жизненный и творческий путь А.Е. Ванеева - поэта и ученого. Мир человека, живущего на Севере, - основная тема творчества поэта.</w:t>
      </w:r>
    </w:p>
    <w:p w:rsidR="00C86223" w:rsidRDefault="00C86223">
      <w:pPr>
        <w:pStyle w:val="ConsPlusNormal"/>
        <w:spacing w:before="220"/>
        <w:ind w:firstLine="540"/>
        <w:jc w:val="both"/>
      </w:pPr>
      <w:r>
        <w:t>Стихотворения "Ме тэ ради му вылас ола" ("Живу на земле этой ради тебя"), "</w:t>
      </w:r>
      <w:r>
        <w:rPr>
          <w:noProof/>
        </w:rPr>
        <w:drawing>
          <wp:inline distT="0" distB="0" distL="0" distR="0">
            <wp:extent cx="422910" cy="147320"/>
            <wp:effectExtent l="0" t="0" r="0" b="0"/>
            <wp:docPr id="6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7">
                      <a:extLst>
                        <a:ext uri="{28A0092B-C50C-407E-A947-70E740481C1C}">
                          <a14:useLocalDpi xmlns:a14="http://schemas.microsoft.com/office/drawing/2010/main" val="0"/>
                        </a:ext>
                      </a:extLst>
                    </a:blip>
                    <a:srcRect/>
                    <a:stretch>
                      <a:fillRect/>
                    </a:stretch>
                  </pic:blipFill>
                  <pic:spPr bwMode="auto">
                    <a:xfrm>
                      <a:off x="0" y="0"/>
                      <a:ext cx="422910" cy="147320"/>
                    </a:xfrm>
                    <a:prstGeom prst="rect">
                      <a:avLst/>
                    </a:prstGeom>
                    <a:noFill/>
                    <a:ln>
                      <a:noFill/>
                    </a:ln>
                  </pic:spPr>
                </pic:pic>
              </a:graphicData>
            </a:graphic>
          </wp:inline>
        </w:drawing>
      </w:r>
      <w:r>
        <w:t xml:space="preserve"> лента" ("Алая лента"), "Тундрасянь </w:t>
      </w:r>
      <w:r>
        <w:rPr>
          <w:noProof/>
          <w:position w:val="-2"/>
        </w:rPr>
        <w:drawing>
          <wp:inline distT="0" distB="0" distL="0" distR="0">
            <wp:extent cx="831215" cy="174625"/>
            <wp:effectExtent l="0" t="0" r="0" b="0"/>
            <wp:docPr id="6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8">
                      <a:extLst>
                        <a:ext uri="{28A0092B-C50C-407E-A947-70E740481C1C}">
                          <a14:useLocalDpi xmlns:a14="http://schemas.microsoft.com/office/drawing/2010/main" val="0"/>
                        </a:ext>
                      </a:extLst>
                    </a:blip>
                    <a:srcRect/>
                    <a:stretch>
                      <a:fillRect/>
                    </a:stretch>
                  </pic:blipFill>
                  <pic:spPr bwMode="auto">
                    <a:xfrm>
                      <a:off x="0" y="0"/>
                      <a:ext cx="831215" cy="174625"/>
                    </a:xfrm>
                    <a:prstGeom prst="rect">
                      <a:avLst/>
                    </a:prstGeom>
                    <a:noFill/>
                    <a:ln>
                      <a:noFill/>
                    </a:ln>
                  </pic:spPr>
                </pic:pic>
              </a:graphicData>
            </a:graphic>
          </wp:inline>
        </w:drawing>
      </w:r>
      <w:r>
        <w:t>" ("Зов из тундры"), "Помнита, кыдз школаын..." ("Помню, как в школе..."). Любовь - чувство, возвышающее человека. Мир глазами влюбленного человека. Художественные средства выражения чувств лирического героя. Фольклорная символика, связь с образами народной лирики.</w:t>
      </w:r>
    </w:p>
    <w:p w:rsidR="00C86223" w:rsidRDefault="00C86223">
      <w:pPr>
        <w:pStyle w:val="ConsPlusNormal"/>
        <w:spacing w:before="220"/>
        <w:ind w:firstLine="540"/>
        <w:jc w:val="both"/>
      </w:pPr>
      <w:r>
        <w:t xml:space="preserve">Венок сонетов "Чужан </w:t>
      </w:r>
      <w:r>
        <w:rPr>
          <w:noProof/>
        </w:rPr>
        <w:drawing>
          <wp:inline distT="0" distB="0" distL="0" distR="0">
            <wp:extent cx="543560" cy="147320"/>
            <wp:effectExtent l="0" t="0" r="0" b="0"/>
            <wp:docPr id="6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9">
                      <a:extLst>
                        <a:ext uri="{28A0092B-C50C-407E-A947-70E740481C1C}">
                          <a14:useLocalDpi xmlns:a14="http://schemas.microsoft.com/office/drawing/2010/main" val="0"/>
                        </a:ext>
                      </a:extLst>
                    </a:blip>
                    <a:srcRect/>
                    <a:stretch>
                      <a:fillRect/>
                    </a:stretch>
                  </pic:blipFill>
                  <pic:spPr bwMode="auto">
                    <a:xfrm>
                      <a:off x="0" y="0"/>
                      <a:ext cx="543560" cy="147320"/>
                    </a:xfrm>
                    <a:prstGeom prst="rect">
                      <a:avLst/>
                    </a:prstGeom>
                    <a:noFill/>
                    <a:ln>
                      <a:noFill/>
                    </a:ln>
                  </pic:spPr>
                </pic:pic>
              </a:graphicData>
            </a:graphic>
          </wp:inline>
        </w:drawing>
      </w:r>
      <w:r>
        <w:t xml:space="preserve"> менам" ("Деревенька моя"). История большой страны в </w:t>
      </w:r>
      <w:r>
        <w:lastRenderedPageBreak/>
        <w:t>биографии маленькой северной деревни. Нерасторжимая связь человека с родной землей. Новаторство Ванеева-поэта, венок сонетов как особый жанр в его творчестве.</w:t>
      </w:r>
    </w:p>
    <w:p w:rsidR="00C86223" w:rsidRDefault="00C86223">
      <w:pPr>
        <w:pStyle w:val="ConsPlusNormal"/>
        <w:spacing w:before="220"/>
        <w:ind w:firstLine="540"/>
        <w:jc w:val="both"/>
      </w:pPr>
      <w:r>
        <w:t>77.6.11.2. Творчество А.П. Мишариной.</w:t>
      </w:r>
    </w:p>
    <w:p w:rsidR="00C86223" w:rsidRDefault="00C86223">
      <w:pPr>
        <w:pStyle w:val="ConsPlusNormal"/>
        <w:spacing w:before="220"/>
        <w:ind w:firstLine="540"/>
        <w:jc w:val="both"/>
      </w:pPr>
      <w:r>
        <w:t>Основные этапы жизни и творчества. Строй чувств и мыслей лирической героини - человека радующегося и страдающего. Особая поэтическая "грамматика" стихотворений. Тема любви в лирике А.П. Мишариной и коми поэзии.</w:t>
      </w:r>
    </w:p>
    <w:p w:rsidR="00C86223" w:rsidRDefault="00C86223">
      <w:pPr>
        <w:pStyle w:val="ConsPlusNormal"/>
        <w:spacing w:before="220"/>
        <w:ind w:firstLine="540"/>
        <w:jc w:val="both"/>
      </w:pPr>
      <w:r>
        <w:rPr>
          <w:noProof/>
          <w:position w:val="-109"/>
        </w:rPr>
        <w:drawing>
          <wp:inline distT="0" distB="0" distL="0" distR="0">
            <wp:extent cx="5550535" cy="1531620"/>
            <wp:effectExtent l="0" t="0" r="0" b="0"/>
            <wp:docPr id="6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0">
                      <a:extLst>
                        <a:ext uri="{28A0092B-C50C-407E-A947-70E740481C1C}">
                          <a14:useLocalDpi xmlns:a14="http://schemas.microsoft.com/office/drawing/2010/main" val="0"/>
                        </a:ext>
                      </a:extLst>
                    </a:blip>
                    <a:srcRect/>
                    <a:stretch>
                      <a:fillRect/>
                    </a:stretch>
                  </pic:blipFill>
                  <pic:spPr bwMode="auto">
                    <a:xfrm>
                      <a:off x="0" y="0"/>
                      <a:ext cx="5550535" cy="1531620"/>
                    </a:xfrm>
                    <a:prstGeom prst="rect">
                      <a:avLst/>
                    </a:prstGeom>
                    <a:noFill/>
                    <a:ln>
                      <a:noFill/>
                    </a:ln>
                  </pic:spPr>
                </pic:pic>
              </a:graphicData>
            </a:graphic>
          </wp:inline>
        </w:drawing>
      </w:r>
    </w:p>
    <w:p w:rsidR="00C86223" w:rsidRDefault="00C86223">
      <w:pPr>
        <w:pStyle w:val="ConsPlusNormal"/>
        <w:spacing w:before="220"/>
        <w:ind w:firstLine="540"/>
        <w:jc w:val="both"/>
      </w:pPr>
      <w:r>
        <w:t>77.6.12. Русские писатели Республики Коми.</w:t>
      </w:r>
    </w:p>
    <w:p w:rsidR="00C86223" w:rsidRDefault="00C86223">
      <w:pPr>
        <w:pStyle w:val="ConsPlusNormal"/>
        <w:spacing w:before="220"/>
        <w:ind w:firstLine="540"/>
        <w:jc w:val="both"/>
      </w:pPr>
      <w:r>
        <w:t>77.6.12.1. Творчество Е.В. Габовой.</w:t>
      </w:r>
    </w:p>
    <w:p w:rsidR="00C86223" w:rsidRDefault="00C86223">
      <w:pPr>
        <w:pStyle w:val="ConsPlusNormal"/>
        <w:spacing w:before="220"/>
        <w:ind w:firstLine="540"/>
        <w:jc w:val="both"/>
      </w:pPr>
      <w:r>
        <w:t>Сведения о жизни и творчестве. Произведения писательницы для детей и юношества. Нравственные проблемы взросления, система ценностей юного человека, художественное воссоздание его взгляда на мир.</w:t>
      </w:r>
    </w:p>
    <w:p w:rsidR="00C86223" w:rsidRDefault="00C86223">
      <w:pPr>
        <w:pStyle w:val="ConsPlusNormal"/>
        <w:spacing w:before="220"/>
        <w:ind w:firstLine="540"/>
        <w:jc w:val="both"/>
      </w:pPr>
      <w:r>
        <w:rPr>
          <w:noProof/>
          <w:position w:val="-67"/>
        </w:rPr>
        <w:drawing>
          <wp:inline distT="0" distB="0" distL="0" distR="0">
            <wp:extent cx="5556250" cy="993775"/>
            <wp:effectExtent l="0" t="0" r="0" b="0"/>
            <wp:docPr id="6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1">
                      <a:extLst>
                        <a:ext uri="{28A0092B-C50C-407E-A947-70E740481C1C}">
                          <a14:useLocalDpi xmlns:a14="http://schemas.microsoft.com/office/drawing/2010/main" val="0"/>
                        </a:ext>
                      </a:extLst>
                    </a:blip>
                    <a:srcRect/>
                    <a:stretch>
                      <a:fillRect/>
                    </a:stretch>
                  </pic:blipFill>
                  <pic:spPr bwMode="auto">
                    <a:xfrm>
                      <a:off x="0" y="0"/>
                      <a:ext cx="5556250" cy="993775"/>
                    </a:xfrm>
                    <a:prstGeom prst="rect">
                      <a:avLst/>
                    </a:prstGeom>
                    <a:noFill/>
                    <a:ln>
                      <a:noFill/>
                    </a:ln>
                  </pic:spPr>
                </pic:pic>
              </a:graphicData>
            </a:graphic>
          </wp:inline>
        </w:drawing>
      </w:r>
    </w:p>
    <w:p w:rsidR="00C86223" w:rsidRDefault="00C86223">
      <w:pPr>
        <w:pStyle w:val="ConsPlusNormal"/>
        <w:spacing w:before="220"/>
        <w:ind w:firstLine="540"/>
        <w:jc w:val="both"/>
      </w:pPr>
      <w:r>
        <w:t>77.6.12.2. Творчество В.Н. Вьюхина.</w:t>
      </w:r>
    </w:p>
    <w:p w:rsidR="00C86223" w:rsidRDefault="00C86223">
      <w:pPr>
        <w:pStyle w:val="ConsPlusNormal"/>
        <w:spacing w:before="220"/>
        <w:ind w:firstLine="540"/>
        <w:jc w:val="both"/>
      </w:pPr>
      <w:r>
        <w:t>Сведения о жизни и творчестве. Тема любви к Северу, его природе и людям. Жизненные ценности поэта, высокое предназначение поэтического слова. Вера в человека. Переводы произведений В.Н. Вьюхина на коми язык, сравнительный анализ оригинальных и переводных текстов.</w:t>
      </w:r>
    </w:p>
    <w:p w:rsidR="00C86223" w:rsidRDefault="00C86223">
      <w:pPr>
        <w:pStyle w:val="ConsPlusNormal"/>
        <w:spacing w:before="220"/>
        <w:ind w:firstLine="540"/>
        <w:jc w:val="both"/>
      </w:pPr>
      <w:r>
        <w:t xml:space="preserve">Стихотворение "Сы </w:t>
      </w:r>
      <w:r>
        <w:rPr>
          <w:noProof/>
          <w:position w:val="-2"/>
        </w:rPr>
        <w:drawing>
          <wp:inline distT="0" distB="0" distL="0" distR="0">
            <wp:extent cx="438785" cy="165100"/>
            <wp:effectExtent l="0" t="0" r="0" b="0"/>
            <wp:docPr id="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2">
                      <a:extLst>
                        <a:ext uri="{28A0092B-C50C-407E-A947-70E740481C1C}">
                          <a14:useLocalDpi xmlns:a14="http://schemas.microsoft.com/office/drawing/2010/main" val="0"/>
                        </a:ext>
                      </a:extLst>
                    </a:blip>
                    <a:srcRect/>
                    <a:stretch>
                      <a:fillRect/>
                    </a:stretch>
                  </pic:blipFill>
                  <pic:spPr bwMode="auto">
                    <a:xfrm>
                      <a:off x="0" y="0"/>
                      <a:ext cx="438785" cy="165100"/>
                    </a:xfrm>
                    <a:prstGeom prst="rect">
                      <a:avLst/>
                    </a:prstGeom>
                    <a:noFill/>
                    <a:ln>
                      <a:noFill/>
                    </a:ln>
                  </pic:spPr>
                </pic:pic>
              </a:graphicData>
            </a:graphic>
          </wp:inline>
        </w:drawing>
      </w:r>
      <w:r>
        <w:t>..." ("После Пушкина..."). Образ живой и вечной поэзии Пушкина. Пушкинская лира - хранительница человеческого достоинства поэта.</w:t>
      </w:r>
    </w:p>
    <w:p w:rsidR="00C86223" w:rsidRDefault="00C86223">
      <w:pPr>
        <w:pStyle w:val="ConsPlusNormal"/>
        <w:spacing w:before="220"/>
        <w:ind w:firstLine="540"/>
        <w:jc w:val="both"/>
      </w:pPr>
      <w:r>
        <w:t>Стихотворение "Сыктывкар" ("Сыктывкар"). Сыктывкар - город поэтов и поэзии; город, в котором сливаются в одну мелодию коми и русская речь.</w:t>
      </w:r>
    </w:p>
    <w:p w:rsidR="00C86223" w:rsidRDefault="00C86223">
      <w:pPr>
        <w:pStyle w:val="ConsPlusNormal"/>
        <w:spacing w:before="220"/>
        <w:ind w:firstLine="540"/>
        <w:jc w:val="both"/>
      </w:pPr>
      <w:r>
        <w:t>Стихотворение "Фотография". Война в биографии поэта. Горечь безотцовства. Тема памяти о погибших.</w:t>
      </w:r>
    </w:p>
    <w:p w:rsidR="00C86223" w:rsidRDefault="00C86223">
      <w:pPr>
        <w:pStyle w:val="ConsPlusNormal"/>
        <w:spacing w:before="220"/>
        <w:ind w:firstLine="540"/>
        <w:jc w:val="both"/>
      </w:pPr>
      <w:r>
        <w:t>Стихотворение "Соколово сиктысь ань" ("Женщина из Соколово"). Женщина - воплощение доброты, духовного здоровья, красоты, счастья. Личность поэта в стихотворении.</w:t>
      </w:r>
    </w:p>
    <w:p w:rsidR="00C86223" w:rsidRDefault="00C86223">
      <w:pPr>
        <w:pStyle w:val="ConsPlusNormal"/>
        <w:spacing w:before="220"/>
        <w:ind w:firstLine="540"/>
        <w:jc w:val="both"/>
      </w:pPr>
      <w:r>
        <w:t>77.6.12.3. Творчество С.В. Журавлева.</w:t>
      </w:r>
    </w:p>
    <w:p w:rsidR="00C86223" w:rsidRDefault="00C86223">
      <w:pPr>
        <w:pStyle w:val="ConsPlusNormal"/>
        <w:spacing w:before="220"/>
        <w:ind w:firstLine="540"/>
        <w:jc w:val="both"/>
      </w:pPr>
      <w:r>
        <w:t>Сведения о жизни и творчестве. Образы Севера и северян. Книги для детей. Пьесы русского писателя в репертуаре Коми национального музыкальнодраматического театра.</w:t>
      </w:r>
    </w:p>
    <w:p w:rsidR="00C86223" w:rsidRDefault="00C86223">
      <w:pPr>
        <w:pStyle w:val="ConsPlusNormal"/>
        <w:spacing w:before="220"/>
        <w:ind w:firstLine="540"/>
        <w:jc w:val="both"/>
      </w:pPr>
      <w:r>
        <w:lastRenderedPageBreak/>
        <w:t xml:space="preserve">Драма </w:t>
      </w:r>
      <w:r>
        <w:rPr>
          <w:noProof/>
        </w:rPr>
        <w:drawing>
          <wp:inline distT="0" distB="0" distL="0" distR="0">
            <wp:extent cx="833120" cy="147320"/>
            <wp:effectExtent l="0" t="0" r="0" b="0"/>
            <wp:docPr id="6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3">
                      <a:extLst>
                        <a:ext uri="{28A0092B-C50C-407E-A947-70E740481C1C}">
                          <a14:useLocalDpi xmlns:a14="http://schemas.microsoft.com/office/drawing/2010/main" val="0"/>
                        </a:ext>
                      </a:extLst>
                    </a:blip>
                    <a:srcRect/>
                    <a:stretch>
                      <a:fillRect/>
                    </a:stretch>
                  </pic:blipFill>
                  <pic:spPr bwMode="auto">
                    <a:xfrm>
                      <a:off x="0" y="0"/>
                      <a:ext cx="833120" cy="147320"/>
                    </a:xfrm>
                    <a:prstGeom prst="rect">
                      <a:avLst/>
                    </a:prstGeom>
                    <a:noFill/>
                    <a:ln>
                      <a:noFill/>
                    </a:ln>
                  </pic:spPr>
                </pic:pic>
              </a:graphicData>
            </a:graphic>
          </wp:inline>
        </w:drawing>
      </w:r>
      <w:r>
        <w:t xml:space="preserve"> ("Медвежья кровь"). Сюжеты коми преданий и мифов в драме. Древние верования в жизни современных людей. Образ Михаила, противостояние сельскому обществу. Путь самообретения героя. Переплетение реального и фантастического в драме.</w:t>
      </w:r>
    </w:p>
    <w:p w:rsidR="00C86223" w:rsidRDefault="00C86223">
      <w:pPr>
        <w:pStyle w:val="ConsPlusNormal"/>
        <w:ind w:firstLine="540"/>
        <w:jc w:val="both"/>
      </w:pPr>
    </w:p>
    <w:p w:rsidR="00C86223" w:rsidRDefault="00C86223">
      <w:pPr>
        <w:pStyle w:val="ConsPlusTitle"/>
        <w:ind w:firstLine="540"/>
        <w:jc w:val="both"/>
        <w:outlineLvl w:val="3"/>
      </w:pPr>
      <w:r>
        <w:t>77.7. Содержание обучения в 11 классе.</w:t>
      </w:r>
    </w:p>
    <w:p w:rsidR="00C86223" w:rsidRDefault="00C86223">
      <w:pPr>
        <w:pStyle w:val="ConsPlusNormal"/>
        <w:spacing w:before="220"/>
        <w:ind w:firstLine="540"/>
        <w:jc w:val="both"/>
      </w:pPr>
      <w:r>
        <w:t>77.7.1. Традиции и новаторство в современной коми литературе.</w:t>
      </w:r>
    </w:p>
    <w:p w:rsidR="00C86223" w:rsidRDefault="00C86223">
      <w:pPr>
        <w:pStyle w:val="ConsPlusNormal"/>
        <w:spacing w:before="220"/>
        <w:ind w:firstLine="540"/>
        <w:jc w:val="both"/>
      </w:pPr>
      <w:r>
        <w:t>77.7.1.1. "Нельзя быть безучастным к тому, что было или происходит с твоим народом...": публицистические выступления писателей.</w:t>
      </w:r>
    </w:p>
    <w:p w:rsidR="00C86223" w:rsidRDefault="00C86223">
      <w:pPr>
        <w:pStyle w:val="ConsPlusNormal"/>
        <w:spacing w:before="220"/>
        <w:ind w:firstLine="540"/>
        <w:jc w:val="both"/>
      </w:pPr>
      <w:r>
        <w:t>Литература и развитие общества. Общественная деятельность писателей. Гражданская позиция писателя, ее выражение в художественном творчестве и публицистических выступлениях. Обращенность писателя и его творчества в будущее.</w:t>
      </w:r>
    </w:p>
    <w:p w:rsidR="00C86223" w:rsidRDefault="00C86223">
      <w:pPr>
        <w:pStyle w:val="ConsPlusNormal"/>
        <w:spacing w:before="220"/>
        <w:ind w:firstLine="540"/>
        <w:jc w:val="both"/>
      </w:pPr>
      <w:r>
        <w:rPr>
          <w:noProof/>
          <w:position w:val="-130"/>
        </w:rPr>
        <w:drawing>
          <wp:inline distT="0" distB="0" distL="0" distR="0">
            <wp:extent cx="5556250" cy="1792605"/>
            <wp:effectExtent l="0" t="0" r="0" b="0"/>
            <wp:docPr id="6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4">
                      <a:extLst>
                        <a:ext uri="{28A0092B-C50C-407E-A947-70E740481C1C}">
                          <a14:useLocalDpi xmlns:a14="http://schemas.microsoft.com/office/drawing/2010/main" val="0"/>
                        </a:ext>
                      </a:extLst>
                    </a:blip>
                    <a:srcRect/>
                    <a:stretch>
                      <a:fillRect/>
                    </a:stretch>
                  </pic:blipFill>
                  <pic:spPr bwMode="auto">
                    <a:xfrm>
                      <a:off x="0" y="0"/>
                      <a:ext cx="5556250" cy="179260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129"/>
        </w:rPr>
        <w:drawing>
          <wp:inline distT="0" distB="0" distL="0" distR="0">
            <wp:extent cx="5561965" cy="1781810"/>
            <wp:effectExtent l="0" t="0" r="0" b="0"/>
            <wp:docPr id="6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5">
                      <a:extLst>
                        <a:ext uri="{28A0092B-C50C-407E-A947-70E740481C1C}">
                          <a14:useLocalDpi xmlns:a14="http://schemas.microsoft.com/office/drawing/2010/main" val="0"/>
                        </a:ext>
                      </a:extLst>
                    </a:blip>
                    <a:srcRect/>
                    <a:stretch>
                      <a:fillRect/>
                    </a:stretch>
                  </pic:blipFill>
                  <pic:spPr bwMode="auto">
                    <a:xfrm>
                      <a:off x="0" y="0"/>
                      <a:ext cx="5561965" cy="1781810"/>
                    </a:xfrm>
                    <a:prstGeom prst="rect">
                      <a:avLst/>
                    </a:prstGeom>
                    <a:noFill/>
                    <a:ln>
                      <a:noFill/>
                    </a:ln>
                  </pic:spPr>
                </pic:pic>
              </a:graphicData>
            </a:graphic>
          </wp:inline>
        </w:drawing>
      </w:r>
    </w:p>
    <w:p w:rsidR="00C86223" w:rsidRDefault="00C86223">
      <w:pPr>
        <w:pStyle w:val="ConsPlusNormal"/>
        <w:spacing w:before="220"/>
        <w:ind w:firstLine="540"/>
        <w:jc w:val="both"/>
      </w:pPr>
      <w:r>
        <w:t>77.7.1.2. Творчество Г.А. Юшкова.</w:t>
      </w:r>
    </w:p>
    <w:p w:rsidR="00C86223" w:rsidRDefault="00C86223">
      <w:pPr>
        <w:pStyle w:val="ConsPlusNormal"/>
        <w:spacing w:before="220"/>
        <w:ind w:firstLine="540"/>
        <w:jc w:val="both"/>
      </w:pPr>
      <w:r>
        <w:t>Жизнь и творчество. Концепция национального характера в произведениях, нравственные потери на дорогах XX века, отношение к природному миру как мерило нравственности коми человека. Образ женщины в творчестве писателя.</w:t>
      </w:r>
    </w:p>
    <w:p w:rsidR="00C86223" w:rsidRDefault="00C86223">
      <w:pPr>
        <w:pStyle w:val="ConsPlusNormal"/>
        <w:spacing w:before="220"/>
        <w:ind w:firstLine="540"/>
        <w:jc w:val="both"/>
      </w:pPr>
      <w:r>
        <w:t>Г.А. Юшков - поэт-песенник. Народность творчества писателя.</w:t>
      </w:r>
    </w:p>
    <w:p w:rsidR="00C86223" w:rsidRDefault="00C86223">
      <w:pPr>
        <w:pStyle w:val="ConsPlusNormal"/>
        <w:spacing w:before="220"/>
        <w:ind w:firstLine="540"/>
        <w:jc w:val="both"/>
      </w:pPr>
      <w:r>
        <w:t>Роман "Чугра" ("Чугра"). Прошлое и настоящее Севера в романе. Гора Чугра - символ незыблемости жизни природы и человека. Последствия освоения природных кладовых Чугры, разрушение вековечного порядка природного и человеческого миров. История народа в истории семьи Бажуковых. Виринея и Ревекка - хранительницы народных традиций. Социально-политические катаклизмы XX века (коллективизация, войны, ГУЛАГ) и трагические судьбы Гурия и Ардальона. Нравственный конформизм как итог размывания национальных ценностей: образ Павла Бажукова. Мастерство писателя.</w:t>
      </w:r>
    </w:p>
    <w:p w:rsidR="00C86223" w:rsidRDefault="00C86223">
      <w:pPr>
        <w:pStyle w:val="ConsPlusNormal"/>
        <w:spacing w:before="220"/>
        <w:ind w:firstLine="540"/>
        <w:jc w:val="both"/>
      </w:pPr>
      <w:r>
        <w:t xml:space="preserve">Рассказы "Часовня", "Лов </w:t>
      </w:r>
      <w:r>
        <w:rPr>
          <w:noProof/>
        </w:rPr>
        <w:drawing>
          <wp:inline distT="0" distB="0" distL="0" distR="0">
            <wp:extent cx="502920" cy="140970"/>
            <wp:effectExtent l="0" t="0" r="0" b="0"/>
            <wp:docPr id="6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6">
                      <a:extLst>
                        <a:ext uri="{28A0092B-C50C-407E-A947-70E740481C1C}">
                          <a14:useLocalDpi xmlns:a14="http://schemas.microsoft.com/office/drawing/2010/main" val="0"/>
                        </a:ext>
                      </a:extLst>
                    </a:blip>
                    <a:srcRect/>
                    <a:stretch>
                      <a:fillRect/>
                    </a:stretch>
                  </pic:blipFill>
                  <pic:spPr bwMode="auto">
                    <a:xfrm>
                      <a:off x="0" y="0"/>
                      <a:ext cx="502920" cy="140970"/>
                    </a:xfrm>
                    <a:prstGeom prst="rect">
                      <a:avLst/>
                    </a:prstGeom>
                    <a:noFill/>
                    <a:ln>
                      <a:noFill/>
                    </a:ln>
                  </pic:spPr>
                </pic:pic>
              </a:graphicData>
            </a:graphic>
          </wp:inline>
        </w:drawing>
      </w:r>
      <w:r>
        <w:t xml:space="preserve">" ("Опухоль души"). Социальнонравственная проблематика </w:t>
      </w:r>
      <w:r>
        <w:lastRenderedPageBreak/>
        <w:t>рассказов. Образ современной деревни и ее жителя.</w:t>
      </w:r>
    </w:p>
    <w:p w:rsidR="00C86223" w:rsidRDefault="00C86223">
      <w:pPr>
        <w:pStyle w:val="ConsPlusNormal"/>
        <w:spacing w:before="220"/>
        <w:ind w:firstLine="540"/>
        <w:jc w:val="both"/>
      </w:pPr>
      <w:r>
        <w:t>Песни на стихотворения Г.А. Юшкова: "Коми ань" ("Коми женщина"), "</w:t>
      </w:r>
      <w:r>
        <w:rPr>
          <w:noProof/>
        </w:rPr>
        <w:drawing>
          <wp:inline distT="0" distB="0" distL="0" distR="0">
            <wp:extent cx="1602105" cy="140970"/>
            <wp:effectExtent l="0" t="0" r="0" b="0"/>
            <wp:docPr id="6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7">
                      <a:extLst>
                        <a:ext uri="{28A0092B-C50C-407E-A947-70E740481C1C}">
                          <a14:useLocalDpi xmlns:a14="http://schemas.microsoft.com/office/drawing/2010/main" val="0"/>
                        </a:ext>
                      </a:extLst>
                    </a:blip>
                    <a:srcRect/>
                    <a:stretch>
                      <a:fillRect/>
                    </a:stretch>
                  </pic:blipFill>
                  <pic:spPr bwMode="auto">
                    <a:xfrm>
                      <a:off x="0" y="0"/>
                      <a:ext cx="1602105" cy="140970"/>
                    </a:xfrm>
                    <a:prstGeom prst="rect">
                      <a:avLst/>
                    </a:prstGeom>
                    <a:noFill/>
                    <a:ln>
                      <a:noFill/>
                    </a:ln>
                  </pic:spPr>
                </pic:pic>
              </a:graphicData>
            </a:graphic>
          </wp:inline>
        </w:drawing>
      </w:r>
      <w:r>
        <w:t>" ("Сердце матери"), "Марьямоль" ("Марьин корень"). Жанр стихотворения-песни. Образ женщины, сумевшей выстоять в военное лихолетье, верной жены, любящей матери. Темы любви, молодости, сохранения жизни на земле.</w:t>
      </w:r>
    </w:p>
    <w:p w:rsidR="00C86223" w:rsidRDefault="00C86223">
      <w:pPr>
        <w:pStyle w:val="ConsPlusNormal"/>
        <w:spacing w:before="220"/>
        <w:ind w:firstLine="540"/>
        <w:jc w:val="both"/>
      </w:pPr>
      <w:r>
        <w:t>77.7.1.3. Творчество В.В. Тимина.</w:t>
      </w:r>
    </w:p>
    <w:p w:rsidR="00C86223" w:rsidRDefault="00C86223">
      <w:pPr>
        <w:pStyle w:val="ConsPlusNormal"/>
        <w:spacing w:before="220"/>
        <w:ind w:firstLine="540"/>
        <w:jc w:val="both"/>
      </w:pPr>
      <w:r>
        <w:t>Жизнь и творчество В.В. Тимина - поэта, прозаика, журналиста, общественного деятеля.</w:t>
      </w:r>
    </w:p>
    <w:p w:rsidR="00C86223" w:rsidRDefault="00C86223">
      <w:pPr>
        <w:pStyle w:val="ConsPlusNormal"/>
        <w:spacing w:before="220"/>
        <w:ind w:firstLine="540"/>
        <w:jc w:val="both"/>
      </w:pPr>
      <w:r>
        <w:t xml:space="preserve">Поэтический цикл "Ас кежся </w:t>
      </w:r>
      <w:r>
        <w:rPr>
          <w:noProof/>
        </w:rPr>
        <w:drawing>
          <wp:inline distT="0" distB="0" distL="0" distR="0">
            <wp:extent cx="670560" cy="140970"/>
            <wp:effectExtent l="0" t="0" r="0" b="0"/>
            <wp:docPr id="6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8">
                      <a:extLst>
                        <a:ext uri="{28A0092B-C50C-407E-A947-70E740481C1C}">
                          <a14:useLocalDpi xmlns:a14="http://schemas.microsoft.com/office/drawing/2010/main" val="0"/>
                        </a:ext>
                      </a:extLst>
                    </a:blip>
                    <a:srcRect/>
                    <a:stretch>
                      <a:fillRect/>
                    </a:stretch>
                  </pic:blipFill>
                  <pic:spPr bwMode="auto">
                    <a:xfrm>
                      <a:off x="0" y="0"/>
                      <a:ext cx="670560" cy="140970"/>
                    </a:xfrm>
                    <a:prstGeom prst="rect">
                      <a:avLst/>
                    </a:prstGeom>
                    <a:noFill/>
                    <a:ln>
                      <a:noFill/>
                    </a:ln>
                  </pic:spPr>
                </pic:pic>
              </a:graphicData>
            </a:graphic>
          </wp:inline>
        </w:drawing>
      </w:r>
      <w:r>
        <w:t>" ("Наедине с собой"). Философская лирика как особый вид поэтического творчества. Тема быстротечности человеческой жизни и вечности времени. Человек и вселенная, молодость и зрелость человека. Особенности художественного строя и языка стихотворений.</w:t>
      </w:r>
    </w:p>
    <w:p w:rsidR="00C86223" w:rsidRDefault="00C86223">
      <w:pPr>
        <w:pStyle w:val="ConsPlusNormal"/>
        <w:spacing w:before="220"/>
        <w:ind w:firstLine="540"/>
        <w:jc w:val="both"/>
      </w:pPr>
      <w:r>
        <w:rPr>
          <w:noProof/>
          <w:position w:val="-45"/>
        </w:rPr>
        <w:drawing>
          <wp:inline distT="0" distB="0" distL="0" distR="0">
            <wp:extent cx="5561965" cy="722630"/>
            <wp:effectExtent l="0" t="0" r="0" b="0"/>
            <wp:docPr id="6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9">
                      <a:extLst>
                        <a:ext uri="{28A0092B-C50C-407E-A947-70E740481C1C}">
                          <a14:useLocalDpi xmlns:a14="http://schemas.microsoft.com/office/drawing/2010/main" val="0"/>
                        </a:ext>
                      </a:extLst>
                    </a:blip>
                    <a:srcRect/>
                    <a:stretch>
                      <a:fillRect/>
                    </a:stretch>
                  </pic:blipFill>
                  <pic:spPr bwMode="auto">
                    <a:xfrm>
                      <a:off x="0" y="0"/>
                      <a:ext cx="5561965" cy="72263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3"/>
        </w:rPr>
        <w:drawing>
          <wp:inline distT="0" distB="0" distL="0" distR="0">
            <wp:extent cx="5550535" cy="434340"/>
            <wp:effectExtent l="0" t="0" r="0" b="0"/>
            <wp:docPr id="6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0">
                      <a:extLst>
                        <a:ext uri="{28A0092B-C50C-407E-A947-70E740481C1C}">
                          <a14:useLocalDpi xmlns:a14="http://schemas.microsoft.com/office/drawing/2010/main" val="0"/>
                        </a:ext>
                      </a:extLst>
                    </a:blip>
                    <a:srcRect/>
                    <a:stretch>
                      <a:fillRect/>
                    </a:stretch>
                  </pic:blipFill>
                  <pic:spPr bwMode="auto">
                    <a:xfrm>
                      <a:off x="0" y="0"/>
                      <a:ext cx="5550535" cy="434340"/>
                    </a:xfrm>
                    <a:prstGeom prst="rect">
                      <a:avLst/>
                    </a:prstGeom>
                    <a:noFill/>
                    <a:ln>
                      <a:noFill/>
                    </a:ln>
                  </pic:spPr>
                </pic:pic>
              </a:graphicData>
            </a:graphic>
          </wp:inline>
        </w:drawing>
      </w:r>
    </w:p>
    <w:p w:rsidR="00C86223" w:rsidRDefault="00C86223">
      <w:pPr>
        <w:pStyle w:val="ConsPlusNormal"/>
        <w:spacing w:before="220"/>
        <w:ind w:firstLine="540"/>
        <w:jc w:val="both"/>
      </w:pPr>
      <w:r>
        <w:t>Стихотворная притча "Лиана и дуб". Жанровые особенности притчи. Герои произведения: дуб, олицетворяющий собой доверие и доброту, и лиана - воплощение эгоизма. Иносказательность сюжета, скрытый смысл произведения.</w:t>
      </w:r>
    </w:p>
    <w:p w:rsidR="00C86223" w:rsidRDefault="00C86223">
      <w:pPr>
        <w:pStyle w:val="ConsPlusNormal"/>
        <w:spacing w:before="220"/>
        <w:ind w:firstLine="540"/>
        <w:jc w:val="both"/>
      </w:pPr>
      <w:r>
        <w:t>77.7.2. Трагические события века в народной памяти.</w:t>
      </w:r>
    </w:p>
    <w:p w:rsidR="00C86223" w:rsidRDefault="00C86223">
      <w:pPr>
        <w:pStyle w:val="ConsPlusNormal"/>
        <w:spacing w:before="220"/>
        <w:ind w:firstLine="540"/>
        <w:jc w:val="both"/>
      </w:pPr>
      <w:r>
        <w:t>77.7.2.1. Творчество И.Г. Торопова.</w:t>
      </w:r>
    </w:p>
    <w:p w:rsidR="00C86223" w:rsidRDefault="00C86223">
      <w:pPr>
        <w:pStyle w:val="ConsPlusNormal"/>
        <w:spacing w:before="220"/>
        <w:ind w:firstLine="540"/>
        <w:jc w:val="both"/>
      </w:pPr>
      <w:r>
        <w:t>Жизнь и творчество. Цикл произведений о Федоре Мелехине - художественная биография "детей войны". Переломные события отечественной истории в изображении писателя. Тема охраны природы.</w:t>
      </w:r>
    </w:p>
    <w:p w:rsidR="00C86223" w:rsidRDefault="00C86223">
      <w:pPr>
        <w:pStyle w:val="ConsPlusNormal"/>
        <w:spacing w:before="220"/>
        <w:ind w:firstLine="540"/>
        <w:jc w:val="both"/>
      </w:pPr>
      <w:r>
        <w:t>Повести "Регыд дас квайт" ("Скоро шестнадцать"), "Но-о, биабордаяс!" ("Ну, залётные!"). Картины послевоенной России. Внутренний мир героев, выпестованные суровым временем жизнелюбие, человечность, неистребимая вера в счастливый завтрашний день. Художественное новаторство писателя.</w:t>
      </w:r>
    </w:p>
    <w:p w:rsidR="00C86223" w:rsidRDefault="00C86223">
      <w:pPr>
        <w:pStyle w:val="ConsPlusNormal"/>
        <w:spacing w:before="220"/>
        <w:ind w:firstLine="540"/>
        <w:jc w:val="both"/>
      </w:pPr>
      <w:r>
        <w:t>Рассказ "</w:t>
      </w:r>
      <w:r>
        <w:rPr>
          <w:noProof/>
          <w:position w:val="-1"/>
        </w:rPr>
        <w:drawing>
          <wp:inline distT="0" distB="0" distL="0" distR="0">
            <wp:extent cx="596265" cy="160655"/>
            <wp:effectExtent l="0" t="0" r="0" b="0"/>
            <wp:docPr id="6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1">
                      <a:extLst>
                        <a:ext uri="{28A0092B-C50C-407E-A947-70E740481C1C}">
                          <a14:useLocalDpi xmlns:a14="http://schemas.microsoft.com/office/drawing/2010/main" val="0"/>
                        </a:ext>
                      </a:extLst>
                    </a:blip>
                    <a:srcRect/>
                    <a:stretch>
                      <a:fillRect/>
                    </a:stretch>
                  </pic:blipFill>
                  <pic:spPr bwMode="auto">
                    <a:xfrm>
                      <a:off x="0" y="0"/>
                      <a:ext cx="596265" cy="160655"/>
                    </a:xfrm>
                    <a:prstGeom prst="rect">
                      <a:avLst/>
                    </a:prstGeom>
                    <a:noFill/>
                    <a:ln>
                      <a:noFill/>
                    </a:ln>
                  </pic:spPr>
                </pic:pic>
              </a:graphicData>
            </a:graphic>
          </wp:inline>
        </w:drawing>
      </w:r>
      <w:r>
        <w:t xml:space="preserve"> войся бипур дорын" ("Четверо у ночного костра"). Развитие темы "человек и государство": размывание и вытеснение базисных нравственных ценностей, слом семейных уз в эпоху раскулачивания, подмена кровного отцовства государственным. Характеры отцов и сыновей, олицетворяющие временные и вневременные ценности. Психологизм повествования. Рассказ И.Г. Торопова и повесть белорусского писателя В.В. Быкова "Облава": общее и национальноособенное в раскрытии темы коллективизации.</w:t>
      </w:r>
    </w:p>
    <w:p w:rsidR="00C86223" w:rsidRDefault="00C86223">
      <w:pPr>
        <w:pStyle w:val="ConsPlusNormal"/>
        <w:spacing w:before="220"/>
        <w:ind w:firstLine="540"/>
        <w:jc w:val="both"/>
      </w:pPr>
      <w:r>
        <w:t>77.7.2.2. Тема войны в современной коми лирике.</w:t>
      </w:r>
    </w:p>
    <w:p w:rsidR="00C86223" w:rsidRDefault="00C86223">
      <w:pPr>
        <w:pStyle w:val="ConsPlusNormal"/>
        <w:spacing w:before="220"/>
        <w:ind w:firstLine="540"/>
        <w:jc w:val="both"/>
      </w:pPr>
      <w:r>
        <w:rPr>
          <w:noProof/>
          <w:position w:val="-85"/>
        </w:rPr>
        <w:lastRenderedPageBreak/>
        <w:drawing>
          <wp:inline distT="0" distB="0" distL="0" distR="0">
            <wp:extent cx="5550535" cy="1231265"/>
            <wp:effectExtent l="0" t="0" r="0" b="0"/>
            <wp:docPr id="6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2">
                      <a:extLst>
                        <a:ext uri="{28A0092B-C50C-407E-A947-70E740481C1C}">
                          <a14:useLocalDpi xmlns:a14="http://schemas.microsoft.com/office/drawing/2010/main" val="0"/>
                        </a:ext>
                      </a:extLst>
                    </a:blip>
                    <a:srcRect/>
                    <a:stretch>
                      <a:fillRect/>
                    </a:stretch>
                  </pic:blipFill>
                  <pic:spPr bwMode="auto">
                    <a:xfrm>
                      <a:off x="0" y="0"/>
                      <a:ext cx="5550535" cy="1231265"/>
                    </a:xfrm>
                    <a:prstGeom prst="rect">
                      <a:avLst/>
                    </a:prstGeom>
                    <a:noFill/>
                    <a:ln>
                      <a:noFill/>
                    </a:ln>
                  </pic:spPr>
                </pic:pic>
              </a:graphicData>
            </a:graphic>
          </wp:inline>
        </w:drawing>
      </w:r>
    </w:p>
    <w:p w:rsidR="00C86223" w:rsidRDefault="00C86223">
      <w:pPr>
        <w:pStyle w:val="ConsPlusNormal"/>
        <w:spacing w:before="220"/>
        <w:ind w:firstLine="540"/>
        <w:jc w:val="both"/>
      </w:pPr>
      <w:r>
        <w:t>77.7.3. "Я пришел из коми деревеньки...": коми поэзия рубежа XX - XXI веков.</w:t>
      </w:r>
    </w:p>
    <w:p w:rsidR="00C86223" w:rsidRDefault="00C86223">
      <w:pPr>
        <w:pStyle w:val="ConsPlusNormal"/>
        <w:spacing w:before="220"/>
        <w:ind w:firstLine="540"/>
        <w:jc w:val="both"/>
      </w:pPr>
      <w:r>
        <w:t>77.7.3.1. Творчество Г.В. Бутыревой.</w:t>
      </w:r>
    </w:p>
    <w:p w:rsidR="00C86223" w:rsidRDefault="00C86223">
      <w:pPr>
        <w:pStyle w:val="ConsPlusNormal"/>
        <w:spacing w:before="220"/>
        <w:ind w:firstLine="540"/>
        <w:jc w:val="both"/>
      </w:pPr>
      <w:r>
        <w:t>Основные мотивы лирики Г.В. Бутыревой: отец и мать в жизни человека, неугасимая память о детстве и родных местах. Особая композиция и исповедальный характер стихотворений. Белый стих и его поэтические ресурсы в передаче душевного состояния человека.</w:t>
      </w:r>
    </w:p>
    <w:p w:rsidR="00C86223" w:rsidRDefault="00C86223">
      <w:pPr>
        <w:pStyle w:val="ConsPlusNormal"/>
        <w:spacing w:before="220"/>
        <w:ind w:firstLine="540"/>
        <w:jc w:val="both"/>
      </w:pPr>
      <w:r>
        <w:rPr>
          <w:noProof/>
          <w:position w:val="-66"/>
        </w:rPr>
        <w:drawing>
          <wp:inline distT="0" distB="0" distL="0" distR="0">
            <wp:extent cx="5561965" cy="988695"/>
            <wp:effectExtent l="0" t="0" r="0" b="0"/>
            <wp:docPr id="6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3">
                      <a:extLst>
                        <a:ext uri="{28A0092B-C50C-407E-A947-70E740481C1C}">
                          <a14:useLocalDpi xmlns:a14="http://schemas.microsoft.com/office/drawing/2010/main" val="0"/>
                        </a:ext>
                      </a:extLst>
                    </a:blip>
                    <a:srcRect/>
                    <a:stretch>
                      <a:fillRect/>
                    </a:stretch>
                  </pic:blipFill>
                  <pic:spPr bwMode="auto">
                    <a:xfrm>
                      <a:off x="0" y="0"/>
                      <a:ext cx="5561965" cy="988695"/>
                    </a:xfrm>
                    <a:prstGeom prst="rect">
                      <a:avLst/>
                    </a:prstGeom>
                    <a:noFill/>
                    <a:ln>
                      <a:noFill/>
                    </a:ln>
                  </pic:spPr>
                </pic:pic>
              </a:graphicData>
            </a:graphic>
          </wp:inline>
        </w:drawing>
      </w:r>
    </w:p>
    <w:p w:rsidR="00C86223" w:rsidRDefault="00C86223">
      <w:pPr>
        <w:pStyle w:val="ConsPlusNormal"/>
        <w:spacing w:before="220"/>
        <w:ind w:firstLine="540"/>
        <w:jc w:val="both"/>
      </w:pPr>
      <w:r>
        <w:t>77.7.3.2. Творчество М.А. Елькина.</w:t>
      </w:r>
    </w:p>
    <w:p w:rsidR="00C86223" w:rsidRDefault="00C86223">
      <w:pPr>
        <w:pStyle w:val="ConsPlusNormal"/>
        <w:spacing w:before="220"/>
        <w:ind w:firstLine="540"/>
        <w:jc w:val="both"/>
      </w:pPr>
      <w:r>
        <w:t>Основные мотивы лирики: природа - бесценный дар человеку, рождение любви, боль расставания с родиной, вчера и сегодня деревни. Метафоричность поэзии, особенности строфического рисунка стихотворений.</w:t>
      </w:r>
    </w:p>
    <w:p w:rsidR="00C86223" w:rsidRDefault="00C86223">
      <w:pPr>
        <w:pStyle w:val="ConsPlusNormal"/>
        <w:spacing w:before="220"/>
        <w:ind w:firstLine="540"/>
        <w:jc w:val="both"/>
      </w:pPr>
      <w:r>
        <w:rPr>
          <w:noProof/>
          <w:position w:val="-87"/>
        </w:rPr>
        <w:drawing>
          <wp:inline distT="0" distB="0" distL="0" distR="0">
            <wp:extent cx="5556250" cy="1249045"/>
            <wp:effectExtent l="0" t="0" r="0" b="0"/>
            <wp:docPr id="6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4">
                      <a:extLst>
                        <a:ext uri="{28A0092B-C50C-407E-A947-70E740481C1C}">
                          <a14:useLocalDpi xmlns:a14="http://schemas.microsoft.com/office/drawing/2010/main" val="0"/>
                        </a:ext>
                      </a:extLst>
                    </a:blip>
                    <a:srcRect/>
                    <a:stretch>
                      <a:fillRect/>
                    </a:stretch>
                  </pic:blipFill>
                  <pic:spPr bwMode="auto">
                    <a:xfrm>
                      <a:off x="0" y="0"/>
                      <a:ext cx="5556250" cy="1249045"/>
                    </a:xfrm>
                    <a:prstGeom prst="rect">
                      <a:avLst/>
                    </a:prstGeom>
                    <a:noFill/>
                    <a:ln>
                      <a:noFill/>
                    </a:ln>
                  </pic:spPr>
                </pic:pic>
              </a:graphicData>
            </a:graphic>
          </wp:inline>
        </w:drawing>
      </w:r>
    </w:p>
    <w:p w:rsidR="00C86223" w:rsidRDefault="00C86223">
      <w:pPr>
        <w:pStyle w:val="ConsPlusNormal"/>
        <w:spacing w:before="220"/>
        <w:ind w:firstLine="540"/>
        <w:jc w:val="both"/>
      </w:pPr>
      <w:r>
        <w:t>77.7.3.3. Творчество А.М. Лужикова.</w:t>
      </w:r>
    </w:p>
    <w:p w:rsidR="00C86223" w:rsidRDefault="00C86223">
      <w:pPr>
        <w:pStyle w:val="ConsPlusNormal"/>
        <w:spacing w:before="220"/>
        <w:ind w:firstLine="540"/>
        <w:jc w:val="both"/>
      </w:pPr>
      <w:r>
        <w:t>Духовно-нравственные ценности поэта, трагическое в его мироощущении. Лирический тон и эмоциональное воздействие стихотворений, ключевые образы. Философское содержание стихотворений. Этнопоэтика произведений.</w:t>
      </w:r>
    </w:p>
    <w:p w:rsidR="00C86223" w:rsidRDefault="00C86223">
      <w:pPr>
        <w:pStyle w:val="ConsPlusNormal"/>
        <w:spacing w:before="220"/>
        <w:ind w:firstLine="540"/>
        <w:jc w:val="both"/>
      </w:pPr>
      <w:r>
        <w:rPr>
          <w:noProof/>
          <w:position w:val="-66"/>
        </w:rPr>
        <w:drawing>
          <wp:inline distT="0" distB="0" distL="0" distR="0">
            <wp:extent cx="5550535" cy="977900"/>
            <wp:effectExtent l="0" t="0" r="0" b="0"/>
            <wp:docPr id="6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5">
                      <a:extLst>
                        <a:ext uri="{28A0092B-C50C-407E-A947-70E740481C1C}">
                          <a14:useLocalDpi xmlns:a14="http://schemas.microsoft.com/office/drawing/2010/main" val="0"/>
                        </a:ext>
                      </a:extLst>
                    </a:blip>
                    <a:srcRect/>
                    <a:stretch>
                      <a:fillRect/>
                    </a:stretch>
                  </pic:blipFill>
                  <pic:spPr bwMode="auto">
                    <a:xfrm>
                      <a:off x="0" y="0"/>
                      <a:ext cx="5550535" cy="977900"/>
                    </a:xfrm>
                    <a:prstGeom prst="rect">
                      <a:avLst/>
                    </a:prstGeom>
                    <a:noFill/>
                    <a:ln>
                      <a:noFill/>
                    </a:ln>
                  </pic:spPr>
                </pic:pic>
              </a:graphicData>
            </a:graphic>
          </wp:inline>
        </w:drawing>
      </w:r>
    </w:p>
    <w:p w:rsidR="00C86223" w:rsidRDefault="00C86223">
      <w:pPr>
        <w:pStyle w:val="ConsPlusNormal"/>
        <w:spacing w:before="220"/>
        <w:ind w:firstLine="540"/>
        <w:jc w:val="both"/>
      </w:pPr>
      <w:r>
        <w:t>77.7.3.4. Творчество Е.В. Козлова.</w:t>
      </w:r>
    </w:p>
    <w:p w:rsidR="00C86223" w:rsidRDefault="00C86223">
      <w:pPr>
        <w:pStyle w:val="ConsPlusNormal"/>
        <w:spacing w:before="220"/>
        <w:ind w:firstLine="540"/>
        <w:jc w:val="both"/>
      </w:pPr>
      <w:r>
        <w:t>Главные поэтические темы и мотивы: место поэта и поэзии в жизни человека, крестьянский труд и труд поэта, природный мир как часть душевной жизни поэта, тема любви. Элегическая форма стихотворений. Динамика выражения переживаний лирического героя. Исповедальиость - индивидуальный стиль поэта и общее свойство современной поэзии.</w:t>
      </w:r>
    </w:p>
    <w:p w:rsidR="00C86223" w:rsidRDefault="00C86223">
      <w:pPr>
        <w:pStyle w:val="ConsPlusNormal"/>
        <w:spacing w:before="220"/>
        <w:ind w:firstLine="540"/>
        <w:jc w:val="both"/>
      </w:pPr>
      <w:r>
        <w:rPr>
          <w:noProof/>
          <w:position w:val="-87"/>
        </w:rPr>
        <w:lastRenderedPageBreak/>
        <w:drawing>
          <wp:inline distT="0" distB="0" distL="0" distR="0">
            <wp:extent cx="5561965" cy="1254125"/>
            <wp:effectExtent l="0" t="0" r="0" b="0"/>
            <wp:docPr id="6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6">
                      <a:extLst>
                        <a:ext uri="{28A0092B-C50C-407E-A947-70E740481C1C}">
                          <a14:useLocalDpi xmlns:a14="http://schemas.microsoft.com/office/drawing/2010/main" val="0"/>
                        </a:ext>
                      </a:extLst>
                    </a:blip>
                    <a:srcRect/>
                    <a:stretch>
                      <a:fillRect/>
                    </a:stretch>
                  </pic:blipFill>
                  <pic:spPr bwMode="auto">
                    <a:xfrm>
                      <a:off x="0" y="0"/>
                      <a:ext cx="5561965" cy="1254125"/>
                    </a:xfrm>
                    <a:prstGeom prst="rect">
                      <a:avLst/>
                    </a:prstGeom>
                    <a:noFill/>
                    <a:ln>
                      <a:noFill/>
                    </a:ln>
                  </pic:spPr>
                </pic:pic>
              </a:graphicData>
            </a:graphic>
          </wp:inline>
        </w:drawing>
      </w:r>
    </w:p>
    <w:p w:rsidR="00C86223" w:rsidRDefault="00C86223">
      <w:pPr>
        <w:pStyle w:val="ConsPlusNormal"/>
        <w:spacing w:before="220"/>
        <w:ind w:firstLine="540"/>
        <w:jc w:val="both"/>
      </w:pPr>
      <w:r>
        <w:t>77.7.4. Современность и современники: коми рассказ рубежа XX - XXI веков.</w:t>
      </w:r>
    </w:p>
    <w:p w:rsidR="00C86223" w:rsidRDefault="00C86223">
      <w:pPr>
        <w:pStyle w:val="ConsPlusNormal"/>
        <w:spacing w:before="220"/>
        <w:ind w:firstLine="540"/>
        <w:jc w:val="both"/>
      </w:pPr>
      <w:r>
        <w:t>77.7.4.1. А.В. Ульянов. Рассказ "</w:t>
      </w:r>
      <w:r>
        <w:rPr>
          <w:noProof/>
          <w:position w:val="-3"/>
        </w:rPr>
        <w:drawing>
          <wp:inline distT="0" distB="0" distL="0" distR="0">
            <wp:extent cx="409575" cy="180975"/>
            <wp:effectExtent l="0" t="0" r="0" b="0"/>
            <wp:docPr id="6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7">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xml:space="preserve"> пиян" ("Единственные сыновья"), "Вичко да клуб" ("Храм и клуб"). Тема современной деревни, постановка социально-нравственных проблем, психологизм в изображении характеров.</w:t>
      </w:r>
    </w:p>
    <w:p w:rsidR="00C86223" w:rsidRDefault="00C86223">
      <w:pPr>
        <w:pStyle w:val="ConsPlusNormal"/>
        <w:spacing w:before="220"/>
        <w:ind w:firstLine="540"/>
        <w:jc w:val="both"/>
      </w:pPr>
      <w:r>
        <w:rPr>
          <w:noProof/>
          <w:position w:val="-89"/>
        </w:rPr>
        <w:drawing>
          <wp:inline distT="0" distB="0" distL="0" distR="0">
            <wp:extent cx="5561965" cy="1276350"/>
            <wp:effectExtent l="0" t="0" r="0" b="0"/>
            <wp:docPr id="6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8">
                      <a:extLst>
                        <a:ext uri="{28A0092B-C50C-407E-A947-70E740481C1C}">
                          <a14:useLocalDpi xmlns:a14="http://schemas.microsoft.com/office/drawing/2010/main" val="0"/>
                        </a:ext>
                      </a:extLst>
                    </a:blip>
                    <a:srcRect/>
                    <a:stretch>
                      <a:fillRect/>
                    </a:stretch>
                  </pic:blipFill>
                  <pic:spPr bwMode="auto">
                    <a:xfrm>
                      <a:off x="0" y="0"/>
                      <a:ext cx="5561965" cy="1276350"/>
                    </a:xfrm>
                    <a:prstGeom prst="rect">
                      <a:avLst/>
                    </a:prstGeom>
                    <a:noFill/>
                    <a:ln>
                      <a:noFill/>
                    </a:ln>
                  </pic:spPr>
                </pic:pic>
              </a:graphicData>
            </a:graphic>
          </wp:inline>
        </w:drawing>
      </w:r>
    </w:p>
    <w:p w:rsidR="00C86223" w:rsidRDefault="00C86223">
      <w:pPr>
        <w:pStyle w:val="ConsPlusNormal"/>
        <w:spacing w:before="220"/>
        <w:ind w:firstLine="540"/>
        <w:jc w:val="both"/>
      </w:pPr>
      <w:r>
        <w:t>77.7.4.3. О.И. Уляшев. Рассказ "</w:t>
      </w:r>
      <w:r>
        <w:rPr>
          <w:noProof/>
          <w:position w:val="-3"/>
        </w:rPr>
        <w:drawing>
          <wp:inline distT="0" distB="0" distL="0" distR="0">
            <wp:extent cx="482600" cy="180975"/>
            <wp:effectExtent l="0" t="0" r="0" b="0"/>
            <wp:docPr id="6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9">
                      <a:extLst>
                        <a:ext uri="{28A0092B-C50C-407E-A947-70E740481C1C}">
                          <a14:useLocalDpi xmlns:a14="http://schemas.microsoft.com/office/drawing/2010/main" val="0"/>
                        </a:ext>
                      </a:extLst>
                    </a:blip>
                    <a:srcRect/>
                    <a:stretch>
                      <a:fillRect/>
                    </a:stretch>
                  </pic:blipFill>
                  <pic:spPr bwMode="auto">
                    <a:xfrm>
                      <a:off x="0" y="0"/>
                      <a:ext cx="482600" cy="180975"/>
                    </a:xfrm>
                    <a:prstGeom prst="rect">
                      <a:avLst/>
                    </a:prstGeom>
                    <a:noFill/>
                    <a:ln>
                      <a:noFill/>
                    </a:ln>
                  </pic:spPr>
                </pic:pic>
              </a:graphicData>
            </a:graphic>
          </wp:inline>
        </w:drawing>
      </w:r>
      <w:r>
        <w:t xml:space="preserve"> коми видзанторъяс. Кырнышъяс" ("Последнее хранимое у коми. </w:t>
      </w:r>
      <w:r>
        <w:rPr>
          <w:noProof/>
          <w:position w:val="-3"/>
        </w:rPr>
        <w:drawing>
          <wp:inline distT="0" distB="0" distL="0" distR="0">
            <wp:extent cx="636905" cy="187960"/>
            <wp:effectExtent l="0" t="0" r="0" b="0"/>
            <wp:docPr id="6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0">
                      <a:extLst>
                        <a:ext uri="{28A0092B-C50C-407E-A947-70E740481C1C}">
                          <a14:useLocalDpi xmlns:a14="http://schemas.microsoft.com/office/drawing/2010/main" val="0"/>
                        </a:ext>
                      </a:extLst>
                    </a:blip>
                    <a:srcRect/>
                    <a:stretch>
                      <a:fillRect/>
                    </a:stretch>
                  </pic:blipFill>
                  <pic:spPr bwMode="auto">
                    <a:xfrm>
                      <a:off x="0" y="0"/>
                      <a:ext cx="636905" cy="187960"/>
                    </a:xfrm>
                    <a:prstGeom prst="rect">
                      <a:avLst/>
                    </a:prstGeom>
                    <a:noFill/>
                    <a:ln>
                      <a:noFill/>
                    </a:ln>
                  </pic:spPr>
                </pic:pic>
              </a:graphicData>
            </a:graphic>
          </wp:inline>
        </w:drawing>
      </w:r>
      <w:r>
        <w:t>"), Бипур ("Костер"), "Ош" ("Медведь"), Мировоззрение писателя. Образ автора. Размышление писателя о характере коми человека. Человек и обитатели Пармы. Художественный язык произведений, мастерство писателя.</w:t>
      </w:r>
    </w:p>
    <w:p w:rsidR="00C86223" w:rsidRDefault="00C86223">
      <w:pPr>
        <w:pStyle w:val="ConsPlusNormal"/>
        <w:spacing w:before="220"/>
        <w:ind w:firstLine="540"/>
        <w:jc w:val="both"/>
      </w:pPr>
      <w:r>
        <w:t>77.7.4.4. А.В. Шебырев. Рассказ "Фараон". Тема "человек и общество", особенности ее раскрытия в рассказе. Эгоистичная позиция героя, противопоставление интересам коллектива. Прямое и подтекстное значение событий: блуждание героя в лесу и в жизни.</w:t>
      </w:r>
    </w:p>
    <w:p w:rsidR="00C86223" w:rsidRDefault="00C86223">
      <w:pPr>
        <w:pStyle w:val="ConsPlusNormal"/>
        <w:spacing w:before="220"/>
        <w:ind w:firstLine="540"/>
        <w:jc w:val="both"/>
      </w:pPr>
      <w:r>
        <w:t xml:space="preserve">77.7.4.5. Е.В. Козлова. "Кыр йылын </w:t>
      </w:r>
      <w:r>
        <w:rPr>
          <w:noProof/>
          <w:position w:val="-4"/>
        </w:rPr>
        <w:drawing>
          <wp:inline distT="0" distB="0" distL="0" distR="0">
            <wp:extent cx="1073150" cy="194310"/>
            <wp:effectExtent l="0" t="0" r="0" b="0"/>
            <wp:docPr id="6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1">
                      <a:extLst>
                        <a:ext uri="{28A0092B-C50C-407E-A947-70E740481C1C}">
                          <a14:useLocalDpi xmlns:a14="http://schemas.microsoft.com/office/drawing/2010/main" val="0"/>
                        </a:ext>
                      </a:extLst>
                    </a:blip>
                    <a:srcRect/>
                    <a:stretch>
                      <a:fillRect/>
                    </a:stretch>
                  </pic:blipFill>
                  <pic:spPr bwMode="auto">
                    <a:xfrm>
                      <a:off x="0" y="0"/>
                      <a:ext cx="1073150" cy="194310"/>
                    </a:xfrm>
                    <a:prstGeom prst="rect">
                      <a:avLst/>
                    </a:prstGeom>
                    <a:noFill/>
                    <a:ln>
                      <a:noFill/>
                    </a:ln>
                  </pic:spPr>
                </pic:pic>
              </a:graphicData>
            </a:graphic>
          </wp:inline>
        </w:drawing>
      </w:r>
      <w:r>
        <w:t>" ("Над обрывом плакала гармонь"), "Мича Васька" ("Красивый Васька"), Сведения о жизни и творчестве писателя. Война и личное счастье человека. Спасительное чувство любви в жизни героев. Красота любящего человека. Лиричность повествования. Образ рассказчика.</w:t>
      </w:r>
    </w:p>
    <w:p w:rsidR="00C86223" w:rsidRDefault="00C86223">
      <w:pPr>
        <w:pStyle w:val="ConsPlusNormal"/>
        <w:spacing w:before="220"/>
        <w:ind w:firstLine="540"/>
        <w:jc w:val="both"/>
      </w:pPr>
      <w:r>
        <w:t>77.7.5. Современная коми драматургия.</w:t>
      </w:r>
    </w:p>
    <w:p w:rsidR="00C86223" w:rsidRDefault="00C86223">
      <w:pPr>
        <w:pStyle w:val="ConsPlusNormal"/>
        <w:spacing w:before="220"/>
        <w:ind w:firstLine="540"/>
        <w:jc w:val="both"/>
      </w:pPr>
      <w:r>
        <w:t xml:space="preserve">77.7.5.1. А.В. Попов. Пьеса "Мыйсяма </w:t>
      </w:r>
      <w:r>
        <w:rPr>
          <w:noProof/>
        </w:rPr>
        <w:drawing>
          <wp:inline distT="0" distB="0" distL="0" distR="0">
            <wp:extent cx="281305" cy="147320"/>
            <wp:effectExtent l="0" t="0" r="0" b="0"/>
            <wp:docPr id="6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2">
                      <a:extLst>
                        <a:ext uri="{28A0092B-C50C-407E-A947-70E740481C1C}">
                          <a14:useLocalDpi xmlns:a14="http://schemas.microsoft.com/office/drawing/2010/main" val="0"/>
                        </a:ext>
                      </a:extLst>
                    </a:blip>
                    <a:srcRect/>
                    <a:stretch>
                      <a:fillRect/>
                    </a:stretch>
                  </pic:blipFill>
                  <pic:spPr bwMode="auto">
                    <a:xfrm>
                      <a:off x="0" y="0"/>
                      <a:ext cx="281305" cy="147320"/>
                    </a:xfrm>
                    <a:prstGeom prst="rect">
                      <a:avLst/>
                    </a:prstGeom>
                    <a:noFill/>
                    <a:ln>
                      <a:noFill/>
                    </a:ln>
                  </pic:spPr>
                </pic:pic>
              </a:graphicData>
            </a:graphic>
          </wp:inline>
        </w:drawing>
      </w:r>
      <w:r>
        <w:t>" ("Что за люди"). Проблема духовно-нравственного состояния современного общества. Динамика развития внешнего и внутреннего конфликта. Авторские ремарки как важная часть драматического произведения.</w:t>
      </w:r>
    </w:p>
    <w:p w:rsidR="00C86223" w:rsidRDefault="00C86223">
      <w:pPr>
        <w:pStyle w:val="ConsPlusNormal"/>
        <w:spacing w:before="220"/>
        <w:ind w:firstLine="540"/>
        <w:jc w:val="both"/>
      </w:pPr>
      <w:r>
        <w:t>77.7.5.2. Е.В. Козлова. Пьеса "Туй дор бадь" ("Придорожная ива"). Особенности жанра драмы. Тема "преступления и наказания". Характеры, жизненная позиция, нравственные ресурсы действующих лиц - разных представителей современного общества. Драматургические приемы создания образов героев. Особенности развития художественного конфликта в драме.</w:t>
      </w:r>
    </w:p>
    <w:p w:rsidR="00C86223" w:rsidRDefault="00C86223">
      <w:pPr>
        <w:pStyle w:val="ConsPlusNormal"/>
        <w:spacing w:before="220"/>
        <w:ind w:firstLine="540"/>
        <w:jc w:val="both"/>
      </w:pPr>
      <w:r>
        <w:t>77.7.6. Коми поэзия последних двух десятилетий: традиция и эксперимент.</w:t>
      </w:r>
    </w:p>
    <w:p w:rsidR="00C86223" w:rsidRDefault="00C86223">
      <w:pPr>
        <w:pStyle w:val="ConsPlusNormal"/>
        <w:spacing w:before="220"/>
        <w:ind w:firstLine="540"/>
        <w:jc w:val="both"/>
      </w:pPr>
      <w:r>
        <w:t>Особенности развития коми поэзии в последние десятилетия. Разные формы стиха. Темы малой родины, детства, истоков жизни человека и народа. Семья и семейные ценности. Природный мир - отдельная поэтическая тема и способ раскрытия чувств лирического героя. Национальное своеобразие современной коми поэзии.</w:t>
      </w:r>
    </w:p>
    <w:p w:rsidR="00C86223" w:rsidRDefault="00C86223">
      <w:pPr>
        <w:pStyle w:val="ConsPlusNormal"/>
        <w:spacing w:before="220"/>
        <w:ind w:firstLine="540"/>
        <w:jc w:val="both"/>
      </w:pPr>
      <w:r>
        <w:rPr>
          <w:noProof/>
          <w:position w:val="-47"/>
        </w:rPr>
        <w:lastRenderedPageBreak/>
        <w:drawing>
          <wp:inline distT="0" distB="0" distL="0" distR="0">
            <wp:extent cx="5545455" cy="736600"/>
            <wp:effectExtent l="0" t="0" r="0" b="0"/>
            <wp:docPr id="6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3">
                      <a:extLst>
                        <a:ext uri="{28A0092B-C50C-407E-A947-70E740481C1C}">
                          <a14:useLocalDpi xmlns:a14="http://schemas.microsoft.com/office/drawing/2010/main" val="0"/>
                        </a:ext>
                      </a:extLst>
                    </a:blip>
                    <a:srcRect/>
                    <a:stretch>
                      <a:fillRect/>
                    </a:stretch>
                  </pic:blipFill>
                  <pic:spPr bwMode="auto">
                    <a:xfrm>
                      <a:off x="0" y="0"/>
                      <a:ext cx="5545455" cy="73660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7"/>
        </w:rPr>
        <w:drawing>
          <wp:inline distT="0" distB="0" distL="0" distR="0">
            <wp:extent cx="5550535" cy="993775"/>
            <wp:effectExtent l="0" t="0" r="0" b="0"/>
            <wp:docPr id="6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4">
                      <a:extLst>
                        <a:ext uri="{28A0092B-C50C-407E-A947-70E740481C1C}">
                          <a14:useLocalDpi xmlns:a14="http://schemas.microsoft.com/office/drawing/2010/main" val="0"/>
                        </a:ext>
                      </a:extLst>
                    </a:blip>
                    <a:srcRect/>
                    <a:stretch>
                      <a:fillRect/>
                    </a:stretch>
                  </pic:blipFill>
                  <pic:spPr bwMode="auto">
                    <a:xfrm>
                      <a:off x="0" y="0"/>
                      <a:ext cx="5550535" cy="99377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5"/>
        </w:rPr>
        <w:drawing>
          <wp:inline distT="0" distB="0" distL="0" distR="0">
            <wp:extent cx="5539740" cy="467360"/>
            <wp:effectExtent l="0" t="0" r="0" b="0"/>
            <wp:docPr id="6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5">
                      <a:extLst>
                        <a:ext uri="{28A0092B-C50C-407E-A947-70E740481C1C}">
                          <a14:useLocalDpi xmlns:a14="http://schemas.microsoft.com/office/drawing/2010/main" val="0"/>
                        </a:ext>
                      </a:extLst>
                    </a:blip>
                    <a:srcRect/>
                    <a:stretch>
                      <a:fillRect/>
                    </a:stretch>
                  </pic:blipFill>
                  <pic:spPr bwMode="auto">
                    <a:xfrm>
                      <a:off x="0" y="0"/>
                      <a:ext cx="5539740" cy="46736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3"/>
        </w:rPr>
        <w:drawing>
          <wp:inline distT="0" distB="0" distL="0" distR="0">
            <wp:extent cx="5550535" cy="440055"/>
            <wp:effectExtent l="0" t="0" r="0" b="0"/>
            <wp:docPr id="6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6">
                      <a:extLst>
                        <a:ext uri="{28A0092B-C50C-407E-A947-70E740481C1C}">
                          <a14:useLocalDpi xmlns:a14="http://schemas.microsoft.com/office/drawing/2010/main" val="0"/>
                        </a:ext>
                      </a:extLst>
                    </a:blip>
                    <a:srcRect/>
                    <a:stretch>
                      <a:fillRect/>
                    </a:stretch>
                  </pic:blipFill>
                  <pic:spPr bwMode="auto">
                    <a:xfrm>
                      <a:off x="0" y="0"/>
                      <a:ext cx="5550535" cy="44005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5"/>
        </w:rPr>
        <w:drawing>
          <wp:inline distT="0" distB="0" distL="0" distR="0">
            <wp:extent cx="5545455" cy="722630"/>
            <wp:effectExtent l="0" t="0" r="0" b="0"/>
            <wp:docPr id="6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7">
                      <a:extLst>
                        <a:ext uri="{28A0092B-C50C-407E-A947-70E740481C1C}">
                          <a14:useLocalDpi xmlns:a14="http://schemas.microsoft.com/office/drawing/2010/main" val="0"/>
                        </a:ext>
                      </a:extLst>
                    </a:blip>
                    <a:srcRect/>
                    <a:stretch>
                      <a:fillRect/>
                    </a:stretch>
                  </pic:blipFill>
                  <pic:spPr bwMode="auto">
                    <a:xfrm>
                      <a:off x="0" y="0"/>
                      <a:ext cx="5545455" cy="722630"/>
                    </a:xfrm>
                    <a:prstGeom prst="rect">
                      <a:avLst/>
                    </a:prstGeom>
                    <a:noFill/>
                    <a:ln>
                      <a:noFill/>
                    </a:ln>
                  </pic:spPr>
                </pic:pic>
              </a:graphicData>
            </a:graphic>
          </wp:inline>
        </w:drawing>
      </w:r>
    </w:p>
    <w:p w:rsidR="00C86223" w:rsidRDefault="00C86223">
      <w:pPr>
        <w:pStyle w:val="ConsPlusNormal"/>
        <w:spacing w:before="220"/>
        <w:ind w:firstLine="540"/>
        <w:jc w:val="both"/>
      </w:pPr>
      <w:r>
        <w:t>77.7.7. Русская литература Республики Коми на современном этапе.</w:t>
      </w:r>
    </w:p>
    <w:p w:rsidR="00C86223" w:rsidRDefault="00C86223">
      <w:pPr>
        <w:pStyle w:val="ConsPlusNormal"/>
        <w:spacing w:before="220"/>
        <w:ind w:firstLine="540"/>
        <w:jc w:val="both"/>
      </w:pPr>
      <w:r>
        <w:t>Представление о едином культурном пространстве Республики Коми и взаимосвязанном развитии русской и коми литератур. Творчество В.В. Кушманова, Д.В. Фролова, Н.А. Мирошниченко, А.В. Суворова, А.Г. Попова. Разнообразие тем и художественных поисков. Главные вопросы человеческого бытия, основные мотивы и образы в произведениях: родина, дом, душа, любовь, смысл жизни.</w:t>
      </w:r>
    </w:p>
    <w:p w:rsidR="00C86223" w:rsidRDefault="00C86223">
      <w:pPr>
        <w:pStyle w:val="ConsPlusNormal"/>
        <w:ind w:firstLine="540"/>
        <w:jc w:val="both"/>
      </w:pPr>
    </w:p>
    <w:p w:rsidR="00C86223" w:rsidRDefault="00C86223">
      <w:pPr>
        <w:pStyle w:val="ConsPlusTitle"/>
        <w:ind w:firstLine="540"/>
        <w:jc w:val="both"/>
        <w:outlineLvl w:val="3"/>
      </w:pPr>
      <w:r>
        <w:t>77.8. Планируемые результаты освоения программы по родной (коми) литературе на уровне среднего общего образования.</w:t>
      </w:r>
    </w:p>
    <w:p w:rsidR="00C86223" w:rsidRDefault="00C86223">
      <w:pPr>
        <w:pStyle w:val="ConsPlusNormal"/>
        <w:spacing w:before="220"/>
        <w:ind w:firstLine="540"/>
        <w:jc w:val="both"/>
      </w:pPr>
      <w:r>
        <w:t>77.8.1. В результате изучения родной (коми)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 xml:space="preserve">умение взаимодействовать с социальными институтами в соответствии с их функциями и </w:t>
      </w:r>
      <w:r>
        <w:lastRenderedPageBreak/>
        <w:t>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(коми) языка и родной (коми) литературы, истории, культуры Российской Федерации, своего края в контексте изучения произведений коми литературы, а также русской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коми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(коми)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lastRenderedPageBreak/>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коми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77.8.2.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lastRenderedPageBreak/>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77.8.3. В результате изучения родной (коми)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77.8.3.1.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(коми)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 xml:space="preserve">ставить и формулировать собственные задачи в образовательной деятельности и жизненных </w:t>
      </w:r>
      <w:r>
        <w:lastRenderedPageBreak/>
        <w:t>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77.8.3.3.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(коми)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77.8.3.4.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(коми)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77.8.3.5.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(коми)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коми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77.8.3.6.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77.8.3.7.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77.8.3.8.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 xml:space="preserve">оценивать качество своего вклада и вклада каждого участника команды в общий результат по </w:t>
      </w:r>
      <w:r>
        <w:lastRenderedPageBreak/>
        <w:t>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(коми)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77.8.4. Предметные результаты изучения родной (коми) литературы.</w:t>
      </w:r>
    </w:p>
    <w:p w:rsidR="00C86223" w:rsidRDefault="00C86223">
      <w:pPr>
        <w:pStyle w:val="ConsPlusNormal"/>
        <w:spacing w:before="220"/>
        <w:ind w:firstLine="540"/>
        <w:jc w:val="both"/>
      </w:pPr>
      <w:r>
        <w:t>77.8.4.1. К концу обучения в 10 классе обучающийся научится:</w:t>
      </w:r>
    </w:p>
    <w:p w:rsidR="00C86223" w:rsidRDefault="00C86223">
      <w:pPr>
        <w:pStyle w:val="ConsPlusNormal"/>
        <w:spacing w:before="220"/>
        <w:ind w:firstLine="540"/>
        <w:jc w:val="both"/>
      </w:pPr>
      <w:r>
        <w:t>понимать значимость чтения на родном языке для своего дальнейшего развития, осознавать роль чтения в формировании положительных личностных качеств;</w:t>
      </w:r>
    </w:p>
    <w:p w:rsidR="00C86223" w:rsidRDefault="00C86223">
      <w:pPr>
        <w:pStyle w:val="ConsPlusNormal"/>
        <w:spacing w:before="220"/>
        <w:ind w:firstLine="540"/>
        <w:jc w:val="both"/>
      </w:pPr>
      <w:r>
        <w:t>понимать образную природу литературы и искусства, проводить связи между литературой и другими видами искусства (изобразительными, музыкальными, искусством театра и кино) посредством сравнения двух или нескольких произведений;</w:t>
      </w:r>
    </w:p>
    <w:p w:rsidR="00C86223" w:rsidRDefault="00C86223">
      <w:pPr>
        <w:pStyle w:val="ConsPlusNormal"/>
        <w:spacing w:before="220"/>
        <w:ind w:firstLine="540"/>
        <w:jc w:val="both"/>
      </w:pPr>
      <w:r>
        <w:t>давать историко-культурный комментарий к тексту произведения (в том числе с использованием ресурсов музея, библиотеки, исторических документов);</w:t>
      </w:r>
    </w:p>
    <w:p w:rsidR="00C86223" w:rsidRDefault="00C86223">
      <w:pPr>
        <w:pStyle w:val="ConsPlusNormal"/>
        <w:spacing w:before="220"/>
        <w:ind w:firstLine="540"/>
        <w:jc w:val="both"/>
      </w:pPr>
      <w:r>
        <w:t>анализировать художественное произведение в сочетании свойств, воплощающих особенности литературной эпохи, объективные законы жанра и субъективные черты авторской индивидуальности;</w:t>
      </w:r>
    </w:p>
    <w:p w:rsidR="00C86223" w:rsidRDefault="00C86223">
      <w:pPr>
        <w:pStyle w:val="ConsPlusNormal"/>
        <w:spacing w:before="220"/>
        <w:ind w:firstLine="540"/>
        <w:jc w:val="both"/>
      </w:pPr>
      <w:r>
        <w:t>демонстрировать знание рекомендованных для изучения произведений родной (коми) литературы, при необходимости сравнивать их с проблемно-тематическими или художественно близкими произведениями других литератур;</w:t>
      </w:r>
    </w:p>
    <w:p w:rsidR="00C86223" w:rsidRDefault="00C86223">
      <w:pPr>
        <w:pStyle w:val="ConsPlusNormal"/>
        <w:spacing w:before="220"/>
        <w:ind w:firstLine="540"/>
        <w:jc w:val="both"/>
      </w:pPr>
      <w:r>
        <w:t>владеть элементами сравнительно-сопоставительного анализа, устанавливать сходные и уникальные черты двух и нескольких произведений, творчества двух и нескольких писателей;</w:t>
      </w:r>
    </w:p>
    <w:p w:rsidR="00C86223" w:rsidRDefault="00C86223">
      <w:pPr>
        <w:pStyle w:val="ConsPlusNormal"/>
        <w:spacing w:before="220"/>
        <w:ind w:firstLine="540"/>
        <w:jc w:val="both"/>
      </w:pPr>
      <w:r>
        <w:t>в устной и письменной форме анализировать и обобщать свой читательский опыт: выделять основные темы и идеи произведения, понимать жанрово-родовую специфику произведения, осмысливать характеры и взаимосвязь героев в произведении, выявлять совокупность композиционных и языковых художественных средств, оценивать художественную выразительность произведения, выявлять авторскую позицию и способы ее текстуального выражения, пользоваться в ходе анализа необходимым понятийным и терминологическим аппаратом, анализировать литературный материал с учетом контекста творчества писателя и историко-культурной эпохи;</w:t>
      </w:r>
    </w:p>
    <w:p w:rsidR="00C86223" w:rsidRDefault="00C86223">
      <w:pPr>
        <w:pStyle w:val="ConsPlusNormal"/>
        <w:spacing w:before="220"/>
        <w:ind w:firstLine="540"/>
        <w:jc w:val="both"/>
      </w:pPr>
      <w:r>
        <w:t>анализировать и давать оценку одной из творческих интерпретаций литературного произведения (например, кинофильму или театральной постановке, записи художественного чтения, серии иллюстраций к произведению);</w:t>
      </w:r>
    </w:p>
    <w:p w:rsidR="00C86223" w:rsidRDefault="00C86223">
      <w:pPr>
        <w:pStyle w:val="ConsPlusNormal"/>
        <w:spacing w:before="220"/>
        <w:ind w:firstLine="540"/>
        <w:jc w:val="both"/>
      </w:pPr>
      <w:r>
        <w:t>выполнять творческие, исследовательские и проектные работы в области литературы, предлагать собственные интерпретации литературного материала.</w:t>
      </w:r>
    </w:p>
    <w:p w:rsidR="00C86223" w:rsidRDefault="00C86223">
      <w:pPr>
        <w:pStyle w:val="ConsPlusNormal"/>
        <w:spacing w:before="220"/>
        <w:ind w:firstLine="540"/>
        <w:jc w:val="both"/>
      </w:pPr>
      <w:r>
        <w:t>77.8.4.2. Предметные результаты изучения родной (коми) литературы. К концу обучения в 11 классе обучающийся научится:</w:t>
      </w:r>
    </w:p>
    <w:p w:rsidR="00C86223" w:rsidRDefault="00C86223">
      <w:pPr>
        <w:pStyle w:val="ConsPlusNormal"/>
        <w:spacing w:before="220"/>
        <w:ind w:firstLine="540"/>
        <w:jc w:val="both"/>
      </w:pPr>
      <w:r>
        <w:t xml:space="preserve">понимать влияние литературы и литературной жизни на развитие национальной культуры, осознавать литературу как важнейшее условие сохранения и развития языка и национальных </w:t>
      </w:r>
      <w:r>
        <w:lastRenderedPageBreak/>
        <w:t>духовных ценностей;</w:t>
      </w:r>
    </w:p>
    <w:p w:rsidR="00C86223" w:rsidRDefault="00C86223">
      <w:pPr>
        <w:pStyle w:val="ConsPlusNormal"/>
        <w:spacing w:before="220"/>
        <w:ind w:firstLine="540"/>
        <w:jc w:val="both"/>
      </w:pPr>
      <w:r>
        <w:t>демонстрировать знание основных фактов биографии, произведений и особенностей творчества ведущих коми писателей;</w:t>
      </w:r>
    </w:p>
    <w:p w:rsidR="00C86223" w:rsidRDefault="00C86223">
      <w:pPr>
        <w:pStyle w:val="ConsPlusNormal"/>
        <w:spacing w:before="220"/>
        <w:ind w:firstLine="540"/>
        <w:jc w:val="both"/>
      </w:pPr>
      <w:r>
        <w:t>целостно воспринимать литературное произведение в единстве содержания и формы, понимать взаимосвязь проблемно-тематического и художественного уровней произведения, "видеть" прямой и переносный планы произведения;</w:t>
      </w:r>
    </w:p>
    <w:p w:rsidR="00C86223" w:rsidRDefault="00C86223">
      <w:pPr>
        <w:pStyle w:val="ConsPlusNormal"/>
        <w:spacing w:before="220"/>
        <w:ind w:firstLine="540"/>
        <w:jc w:val="both"/>
      </w:pPr>
      <w:r>
        <w:t>понимать особенности образного отражения действительности, общие и отличительные черты литературы и других видов искусства (изобразительных и музыкальных видов искусства, искусства театра и кино); осознавать взаимосвязанное развитие разных видов искусства;</w:t>
      </w:r>
    </w:p>
    <w:p w:rsidR="00C86223" w:rsidRDefault="00C86223">
      <w:pPr>
        <w:pStyle w:val="ConsPlusNormal"/>
        <w:spacing w:before="220"/>
        <w:ind w:firstLine="540"/>
        <w:jc w:val="both"/>
      </w:pPr>
      <w:r>
        <w:t>демонстрировать навыки анализа, интерпретации и оценки литературного материала: обосновывать выбор художественного произведения и фрагментов творчества писателя для анализа, рассматривать произведение с учетом его жанрово-родовой специфики, выявлять взаимосвязь идейно-тематических и художественных компонентов произведения, определять главные содержательные линии и стилевые особенности творчества писателя, объяснять авторский выбор художественных решений, рассматривать произведение в контексте творчества писателя и литературной эпохи, выражать собственное мнение о прочитанном, пользоваться в ходе анализа необходимым понятийным и терминологическим аппаратом;</w:t>
      </w:r>
    </w:p>
    <w:p w:rsidR="00C86223" w:rsidRDefault="00C86223">
      <w:pPr>
        <w:pStyle w:val="ConsPlusNormal"/>
        <w:spacing w:before="220"/>
        <w:ind w:firstLine="540"/>
        <w:jc w:val="both"/>
      </w:pPr>
      <w:r>
        <w:t>пользоваться элементами художественной интерпретационной деятельности (художественное чтение, театрализация, приемы визуализации);</w:t>
      </w:r>
    </w:p>
    <w:p w:rsidR="00C86223" w:rsidRDefault="00C86223">
      <w:pPr>
        <w:pStyle w:val="ConsPlusNormal"/>
        <w:spacing w:before="220"/>
        <w:ind w:firstLine="540"/>
        <w:jc w:val="both"/>
      </w:pPr>
      <w:r>
        <w:t>владеть различными элементами и формами литературно-критической, проектной и исследовательской деятельности, предлагать собственные интерпретации литературного материала;</w:t>
      </w:r>
    </w:p>
    <w:p w:rsidR="00C86223" w:rsidRDefault="00C86223">
      <w:pPr>
        <w:pStyle w:val="ConsPlusNormal"/>
        <w:spacing w:before="220"/>
        <w:ind w:firstLine="540"/>
        <w:jc w:val="both"/>
      </w:pPr>
      <w:r>
        <w:t>осознавать значимость обладания читательской культурой, понимать роль и место читателя в развитии литературы и литературного процесса.</w:t>
      </w:r>
    </w:p>
    <w:p w:rsidR="00C86223" w:rsidRDefault="00C86223">
      <w:pPr>
        <w:pStyle w:val="ConsPlusNormal"/>
        <w:ind w:firstLine="540"/>
        <w:jc w:val="both"/>
      </w:pPr>
    </w:p>
    <w:p w:rsidR="00C86223" w:rsidRDefault="00C86223">
      <w:pPr>
        <w:pStyle w:val="ConsPlusTitle"/>
        <w:ind w:firstLine="540"/>
        <w:jc w:val="both"/>
        <w:outlineLvl w:val="2"/>
      </w:pPr>
      <w:r>
        <w:t>78. Федеральная рабочая программа по учебному предмету "Родная (крымскотатарская) литература".</w:t>
      </w:r>
    </w:p>
    <w:p w:rsidR="00C86223" w:rsidRDefault="00C86223">
      <w:pPr>
        <w:pStyle w:val="ConsPlusNormal"/>
        <w:spacing w:before="220"/>
        <w:ind w:firstLine="540"/>
        <w:jc w:val="both"/>
      </w:pPr>
      <w:r>
        <w:t>78.1. Федеральная рабочая программа по учебному предмету "Родная (крымскотатарская) литература" (предметная область "Родной язык и родная литература") (далее соответственно - программа по родной (крымскотатарской) литературе, родная (крымскотатарская) литература, крымскотатарская литература)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родной (крымскотатарской) литературе.</w:t>
      </w:r>
    </w:p>
    <w:p w:rsidR="00C86223" w:rsidRDefault="00C86223">
      <w:pPr>
        <w:pStyle w:val="ConsPlusNormal"/>
        <w:spacing w:before="220"/>
        <w:ind w:firstLine="540"/>
        <w:jc w:val="both"/>
      </w:pPr>
      <w:r>
        <w:t>78.2. Пояснительная записка отражает общие цели изучения родной (крымскотатарской)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78.4. Планируемые результаты освоения программы по родной (крымскотатарской)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78.5. Пояснительная записка.</w:t>
      </w:r>
    </w:p>
    <w:p w:rsidR="00C86223" w:rsidRDefault="00C86223">
      <w:pPr>
        <w:pStyle w:val="ConsPlusNormal"/>
        <w:spacing w:before="220"/>
        <w:ind w:firstLine="540"/>
        <w:jc w:val="both"/>
      </w:pPr>
      <w:r>
        <w:t xml:space="preserve">78.5.1. Программа по родной (крымскотатарской) литературе разработана с целью оказания </w:t>
      </w:r>
      <w:r>
        <w:lastRenderedPageBreak/>
        <w:t>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78.5.2. Программа по родной (крымскотатарской) литературе среднего общего образования сохраняет преемственность с программой основного общего образования, опирается на традицию изучения художественного произведения. Приобщение обучающихся к богатствам крымскотатарской художественной литературы позволяет формировать духовный облик и нравственные ориентиры молодого поколения, развивать эстетический вкус и литературные способности учащихся.</w:t>
      </w:r>
    </w:p>
    <w:p w:rsidR="00C86223" w:rsidRDefault="00C86223">
      <w:pPr>
        <w:pStyle w:val="ConsPlusNormal"/>
        <w:spacing w:before="220"/>
        <w:ind w:firstLine="540"/>
        <w:jc w:val="both"/>
      </w:pPr>
      <w:r>
        <w:t>Программа обеспечивает межпредметные связи с гуманитарными дисциплинами "Родной (крымскотатарский) язык", "История", "Изобразительное искусство", "Музыка".</w:t>
      </w:r>
    </w:p>
    <w:p w:rsidR="00C86223" w:rsidRDefault="00C86223">
      <w:pPr>
        <w:pStyle w:val="ConsPlusNormal"/>
        <w:spacing w:before="220"/>
        <w:ind w:firstLine="540"/>
        <w:jc w:val="both"/>
      </w:pPr>
      <w:r>
        <w:t>78.5.3. Изучение родной (крымскотатарской) литературы в 10-11 классах сохраняет фундаментальную основу курса, систематизирует представление учащихся об историческом развитии литературы, позволяет обучающимся глубоко и разносторонне осознать диалог классической и современной литературы. Курс строится с использованием художественных произведений, решает задачи формирования читательских умений, развития культуры устной и письменной речи.</w:t>
      </w:r>
    </w:p>
    <w:p w:rsidR="00C86223" w:rsidRDefault="00C86223">
      <w:pPr>
        <w:pStyle w:val="ConsPlusNormal"/>
        <w:spacing w:before="220"/>
        <w:ind w:firstLine="540"/>
        <w:jc w:val="both"/>
      </w:pPr>
      <w:r>
        <w:t>78.5.4. В содержании программы по родной (крымскотатарской) литературе выделяются следующие содержательные линии: "Крымскотатарская литература по периодам", "Теория литературы".</w:t>
      </w:r>
    </w:p>
    <w:p w:rsidR="00C86223" w:rsidRDefault="00C86223">
      <w:pPr>
        <w:pStyle w:val="ConsPlusNormal"/>
        <w:spacing w:before="220"/>
        <w:ind w:firstLine="540"/>
        <w:jc w:val="both"/>
      </w:pPr>
      <w:r>
        <w:t>78.5.5. Изучение родной (крымскотатарской) литературы направлено на достижение следующих целей:</w:t>
      </w:r>
    </w:p>
    <w:p w:rsidR="00C86223" w:rsidRDefault="00C86223">
      <w:pPr>
        <w:pStyle w:val="ConsPlusNormal"/>
        <w:spacing w:before="220"/>
        <w:ind w:firstLine="540"/>
        <w:jc w:val="both"/>
      </w:pPr>
      <w: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гражданского сознания, чувства патриотизма, любви и уважения к родной литературе и культуре;</w:t>
      </w:r>
    </w:p>
    <w:p w:rsidR="00C86223" w:rsidRDefault="00C86223">
      <w:pPr>
        <w:pStyle w:val="ConsPlusNormal"/>
        <w:spacing w:before="220"/>
        <w:ind w:firstLine="540"/>
        <w:jc w:val="both"/>
      </w:pPr>
      <w:r>
        <w:t>развитие представлений о специфике литературы в ряду других искусств; культуры читательского восприятия художественного текста, исторической и эстетической обусловленности литературного процесса; читательских интересов;</w:t>
      </w:r>
    </w:p>
    <w:p w:rsidR="00C86223" w:rsidRDefault="00C86223">
      <w:pPr>
        <w:pStyle w:val="ConsPlusNormal"/>
        <w:spacing w:before="220"/>
        <w:ind w:firstLine="540"/>
        <w:jc w:val="both"/>
      </w:pPr>
      <w:r>
        <w:t>совершенствование умений анализа литературного произведения как художественного целого в его историко-литературной обусловленности с использованием теоретико-литературных знаний.</w:t>
      </w:r>
    </w:p>
    <w:p w:rsidR="00C86223" w:rsidRDefault="00C86223">
      <w:pPr>
        <w:pStyle w:val="ConsPlusNormal"/>
        <w:spacing w:before="220"/>
        <w:ind w:firstLine="540"/>
        <w:jc w:val="both"/>
      </w:pPr>
      <w:r>
        <w:t>78.5.6. Общее число часов, рекомендованных для изучения родной (крымскотатарской)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78.6. Содержание обучения в 10 классе.</w:t>
      </w:r>
    </w:p>
    <w:p w:rsidR="00C86223" w:rsidRDefault="00C86223">
      <w:pPr>
        <w:pStyle w:val="ConsPlusNormal"/>
        <w:spacing w:before="220"/>
        <w:ind w:firstLine="540"/>
        <w:jc w:val="both"/>
      </w:pPr>
      <w:r>
        <w:t>78.6.1. Литература конца XIX - начала XX века.</w:t>
      </w:r>
    </w:p>
    <w:p w:rsidR="00C86223" w:rsidRDefault="00C86223">
      <w:pPr>
        <w:pStyle w:val="ConsPlusNormal"/>
        <w:spacing w:before="220"/>
        <w:ind w:firstLine="540"/>
        <w:jc w:val="both"/>
      </w:pPr>
      <w:r>
        <w:t>78.6.1.1. Обзор литературы конца XIX - начала XX века.</w:t>
      </w:r>
    </w:p>
    <w:p w:rsidR="00C86223" w:rsidRDefault="00C86223">
      <w:pPr>
        <w:pStyle w:val="ConsPlusNormal"/>
        <w:spacing w:before="220"/>
        <w:ind w:firstLine="540"/>
        <w:jc w:val="both"/>
      </w:pPr>
      <w:r>
        <w:t>Общая характеристика крымскотатарской литературы этого периода, ее основные направления. Содержательность и жанровое многообразие. Агатангел Крымский "Литература крымских татар". Влияние идей Исмаила Гаспринского на творчество крымскотатарских писателей.</w:t>
      </w:r>
    </w:p>
    <w:p w:rsidR="00C86223" w:rsidRDefault="00C86223">
      <w:pPr>
        <w:pStyle w:val="ConsPlusNormal"/>
        <w:spacing w:before="220"/>
        <w:ind w:firstLine="540"/>
        <w:jc w:val="both"/>
      </w:pPr>
      <w:r>
        <w:t>78.6.1.2. Исмаил Гаспринский. "Дар-уль-Рахат мусульман л ары" ("Мусульмане государства Рахат" как часть романа-эпопеи "Молла Аббас".</w:t>
      </w:r>
    </w:p>
    <w:p w:rsidR="00C86223" w:rsidRDefault="00C86223">
      <w:pPr>
        <w:pStyle w:val="ConsPlusNormal"/>
        <w:spacing w:before="220"/>
        <w:ind w:firstLine="540"/>
        <w:jc w:val="both"/>
      </w:pPr>
      <w:r>
        <w:lastRenderedPageBreak/>
        <w:t>Исмаил Гаспринский - выдающийся просветитель, педагог, издатель и общественный деятель. Очерк жизни и творчества (обзор). Литературное наследие Исмаил Гаспринского. Публицистика Исмаил Гаспринского (статья "Русское мусульманство").</w:t>
      </w:r>
    </w:p>
    <w:p w:rsidR="00C86223" w:rsidRDefault="00C86223">
      <w:pPr>
        <w:pStyle w:val="ConsPlusNormal"/>
        <w:spacing w:before="220"/>
        <w:ind w:firstLine="540"/>
        <w:jc w:val="both"/>
      </w:pPr>
      <w:r>
        <w:t>Новаторство Исмаила Гаспринского-романиста. Социально-философские взгляды Исмаила Гаспринского, поднимаемые в романе. Жанровая и стилистическая особенности произведения.</w:t>
      </w:r>
    </w:p>
    <w:p w:rsidR="00C86223" w:rsidRDefault="00C86223">
      <w:pPr>
        <w:pStyle w:val="ConsPlusNormal"/>
        <w:spacing w:before="220"/>
        <w:ind w:firstLine="540"/>
        <w:jc w:val="both"/>
      </w:pPr>
      <w:r>
        <w:t>78.6.1.3. Сеид Абдулла Озенбашлы. "Оладжагьа чаре олмаз" ("Чему бывать, тому не миновать"). Изображение в пьесе народных традиций и обычаев, осуждение предрассудков и фанатизма. Идея произведения и авторская позиция. Изображение особенностей национального колорита. Размышления писателя о системе образования.</w:t>
      </w:r>
    </w:p>
    <w:p w:rsidR="00C86223" w:rsidRDefault="00C86223">
      <w:pPr>
        <w:pStyle w:val="ConsPlusNormal"/>
        <w:spacing w:before="220"/>
        <w:ind w:firstLine="540"/>
        <w:jc w:val="both"/>
      </w:pPr>
      <w:r>
        <w:t>Теория литературы. О драматических произведениях.</w:t>
      </w:r>
    </w:p>
    <w:p w:rsidR="00C86223" w:rsidRDefault="00C86223">
      <w:pPr>
        <w:pStyle w:val="ConsPlusNormal"/>
        <w:spacing w:before="220"/>
        <w:ind w:firstLine="540"/>
        <w:jc w:val="both"/>
      </w:pPr>
      <w:r>
        <w:t>78.6.1.4. Усеин Шамиль Тохтаргъазы. "Эй, койлю!" ("Эй, крестьянин!"), "Окумакъ истер!" ("Хочет учиться!"), "Кунеш" ("Солнце"), "Кель курешке!" "Борись!".</w:t>
      </w:r>
    </w:p>
    <w:p w:rsidR="00C86223" w:rsidRDefault="00C86223">
      <w:pPr>
        <w:pStyle w:val="ConsPlusNormal"/>
        <w:spacing w:before="220"/>
        <w:ind w:firstLine="540"/>
        <w:jc w:val="both"/>
      </w:pPr>
      <w:r>
        <w:t>Жизнь и творчество (обзор). Изображение тягостной жизни крестьян. Прославление науки и просвещения. Призыв к молодежи стремиться к знаниям.</w:t>
      </w:r>
    </w:p>
    <w:p w:rsidR="00C86223" w:rsidRDefault="00C86223">
      <w:pPr>
        <w:pStyle w:val="ConsPlusNormal"/>
        <w:spacing w:before="220"/>
        <w:ind w:firstLine="540"/>
        <w:jc w:val="both"/>
      </w:pPr>
      <w:r>
        <w:t>78.6.1.5. Мемет Нузет. Стихотворения "Ички къурбаны" ("Жертва пьянства"), "Тиленджи къарт" ("Нищий старик"), "Шаирнинъ уйкъусы" ("Сон поэта"), "Талийсиз къоранта" ("Несчастная семья").</w:t>
      </w:r>
    </w:p>
    <w:p w:rsidR="00C86223" w:rsidRDefault="00C86223">
      <w:pPr>
        <w:pStyle w:val="ConsPlusNormal"/>
        <w:spacing w:before="220"/>
        <w:ind w:firstLine="540"/>
        <w:jc w:val="both"/>
      </w:pPr>
      <w:r>
        <w:t>Жизнь и творчество (обзор). Сатирическая направленность и народный характер творчества. Осуждение бездуховности, пьянства. Трагическое и комическое в произведениях. Авторское отношение к героям и событиям. Осмеивание негативных человеческих качеств. Влияние социальных условий на традиционный уклад жизни крымских татар.</w:t>
      </w:r>
    </w:p>
    <w:p w:rsidR="00C86223" w:rsidRDefault="00C86223">
      <w:pPr>
        <w:pStyle w:val="ConsPlusNormal"/>
        <w:spacing w:before="220"/>
        <w:ind w:firstLine="540"/>
        <w:jc w:val="both"/>
      </w:pPr>
      <w:r>
        <w:t>78.6.2. Литература советского периода.</w:t>
      </w:r>
    </w:p>
    <w:p w:rsidR="00C86223" w:rsidRDefault="00C86223">
      <w:pPr>
        <w:pStyle w:val="ConsPlusNormal"/>
        <w:spacing w:before="220"/>
        <w:ind w:firstLine="540"/>
        <w:jc w:val="both"/>
      </w:pPr>
      <w:r>
        <w:t>78.6.2.1. Обзор литературы советского периода.</w:t>
      </w:r>
    </w:p>
    <w:p w:rsidR="00C86223" w:rsidRDefault="00C86223">
      <w:pPr>
        <w:pStyle w:val="ConsPlusNormal"/>
        <w:spacing w:before="220"/>
        <w:ind w:firstLine="540"/>
        <w:jc w:val="both"/>
      </w:pPr>
      <w:r>
        <w:t>Общая характеристика периода. Трагические события первой половины XX века и их отражение в крымскотатарской литературе. Репрессии против деятелей культуры и литературы. Поэзия, проза и драматургия 20 - 30 годов Ш. Юнусов "Из истории крымскотатарской прозы и поэзии". Литературные направления. Поиски новых форм. Основные темы и герои. Развитие литературного языка на новом этапе. Трагедия 17 апреля 1937 года.</w:t>
      </w:r>
    </w:p>
    <w:p w:rsidR="00C86223" w:rsidRDefault="00C86223">
      <w:pPr>
        <w:pStyle w:val="ConsPlusNormal"/>
        <w:spacing w:before="220"/>
        <w:ind w:firstLine="540"/>
        <w:jc w:val="both"/>
      </w:pPr>
      <w:r>
        <w:t>78.6.2.2. Бекир Чобан-заде. "Дунай таша" ("Пенящийся Дунай"), "Ой сувукъ шу гъурбет" ("Ой, холодна ты, чужбина"), "Тынч татар челюнде" ("В тихой татарской степи"), "Джаныкъ къавал" ("Сгоревшая свирель"), "Бир сарай къураджакъман" ("Я построю дворец").</w:t>
      </w:r>
    </w:p>
    <w:p w:rsidR="00C86223" w:rsidRDefault="00C86223">
      <w:pPr>
        <w:pStyle w:val="ConsPlusNormal"/>
        <w:spacing w:before="220"/>
        <w:ind w:firstLine="540"/>
        <w:jc w:val="both"/>
      </w:pPr>
      <w:r>
        <w:t>Жизнь и творчество. Ученый, поэт, педагог. Тема народа в лирике Бекира Чобан-заде. Взгляд на историю крымских татар. Мироощущение лирического героя Бекира Чобан-заде. Тема возрождения Крыма. Прошлое и будущее Крыма - предмет глубоких переживаний лирического героя.</w:t>
      </w:r>
    </w:p>
    <w:p w:rsidR="00C86223" w:rsidRDefault="00C86223">
      <w:pPr>
        <w:pStyle w:val="ConsPlusNormal"/>
        <w:spacing w:before="220"/>
        <w:ind w:firstLine="540"/>
        <w:jc w:val="both"/>
      </w:pPr>
      <w:r>
        <w:t>Бекир Чобан-заде "Къырымтатар эдебиятынынъ сонъ девири" ("Последний период крымскотатарской литературы") (критическая статья).</w:t>
      </w:r>
    </w:p>
    <w:p w:rsidR="00C86223" w:rsidRDefault="00C86223">
      <w:pPr>
        <w:pStyle w:val="ConsPlusNormal"/>
        <w:spacing w:before="220"/>
        <w:ind w:firstLine="540"/>
        <w:jc w:val="both"/>
      </w:pPr>
      <w:r>
        <w:t>78.6.2.3. Амди Гирайбай. "Джигитке" ("Джигиту"), "Къарасув" ("Карасув"), "Татар ичюн", "Багъчасарай" ("Бахчисарай"),</w:t>
      </w:r>
    </w:p>
    <w:p w:rsidR="00C86223" w:rsidRDefault="00C86223">
      <w:pPr>
        <w:pStyle w:val="ConsPlusNormal"/>
        <w:spacing w:before="220"/>
        <w:ind w:firstLine="540"/>
        <w:jc w:val="both"/>
      </w:pPr>
      <w:r>
        <w:t xml:space="preserve">Жизнь и творчество. Основные темы и мотивы в творчестве А. Гирайбая. Тема родины и основной пафос патриотических стихотворений. Уверенность в возрождении былого величия </w:t>
      </w:r>
      <w:r>
        <w:lastRenderedPageBreak/>
        <w:t>Крыма и ее народа. Тема человека и природы. Связь поэта с родным уголком.</w:t>
      </w:r>
    </w:p>
    <w:p w:rsidR="00C86223" w:rsidRDefault="00C86223">
      <w:pPr>
        <w:pStyle w:val="ConsPlusNormal"/>
        <w:spacing w:before="220"/>
        <w:ind w:firstLine="540"/>
        <w:jc w:val="both"/>
      </w:pPr>
      <w:r>
        <w:t>Амди Гирайбай. "Къырымтатар эдебиятына бир бакъыш" ("Взгляд на крымскотатарскую литературу") (критическая статья).</w:t>
      </w:r>
    </w:p>
    <w:p w:rsidR="00C86223" w:rsidRDefault="00C86223">
      <w:pPr>
        <w:pStyle w:val="ConsPlusNormal"/>
        <w:spacing w:before="220"/>
        <w:ind w:firstLine="540"/>
        <w:jc w:val="both"/>
      </w:pPr>
      <w:r>
        <w:t>78.6.2.4. Керим Джаманакълы. Стихотворения "Ильнинъ денъизи" ("Море родного края"), "Йигитлик нишаны", "Омюр къызы" ("Девушка моей жизни").</w:t>
      </w:r>
    </w:p>
    <w:p w:rsidR="00C86223" w:rsidRDefault="00C86223">
      <w:pPr>
        <w:pStyle w:val="ConsPlusNormal"/>
        <w:spacing w:before="220"/>
        <w:ind w:firstLine="540"/>
        <w:jc w:val="both"/>
      </w:pPr>
      <w:r>
        <w:t>Жизнь творчество (обзор). Картины природы родного края. Вера в мудрость и силу человека - главные мотивы лирики поэта. Живописные картины моря и Южного берега Крыма. Образ моря как символ несокрушимой силы народа и бесконечности жизни. Прославление мужества и благородства. Лирическое стихотворение о любви, красоте возлюбленной. Радостное восприятие жизни, природы.</w:t>
      </w:r>
    </w:p>
    <w:p w:rsidR="00C86223" w:rsidRDefault="00C86223">
      <w:pPr>
        <w:pStyle w:val="ConsPlusNormal"/>
        <w:spacing w:before="220"/>
        <w:ind w:firstLine="540"/>
        <w:jc w:val="both"/>
      </w:pPr>
      <w:r>
        <w:t>78.6.2.5. Абляким Ильмий. "Ачлыкъ хатирелери" ("Воспоминания о голоде).</w:t>
      </w:r>
    </w:p>
    <w:p w:rsidR="00C86223" w:rsidRDefault="00C86223">
      <w:pPr>
        <w:pStyle w:val="ConsPlusNormal"/>
        <w:spacing w:before="220"/>
        <w:ind w:firstLine="540"/>
        <w:jc w:val="both"/>
      </w:pPr>
      <w:r>
        <w:t>Жизнь и творчество (обзор). Изображение последствий голода 1922 года в крымской деревне. Изображение судьбы детей-сирот. Внимание к судьбам осиротевших детей. Проблема сохранение гуманности и милосердия.</w:t>
      </w:r>
    </w:p>
    <w:p w:rsidR="00C86223" w:rsidRDefault="00C86223">
      <w:pPr>
        <w:pStyle w:val="ConsPlusNormal"/>
        <w:spacing w:before="220"/>
        <w:ind w:firstLine="540"/>
        <w:jc w:val="both"/>
      </w:pPr>
      <w:r>
        <w:t>78.6.2.6. Джафер Гъафар. "Ошекчи Айше" ("Сплетница Айше").</w:t>
      </w:r>
    </w:p>
    <w:p w:rsidR="00C86223" w:rsidRDefault="00C86223">
      <w:pPr>
        <w:pStyle w:val="ConsPlusNormal"/>
        <w:spacing w:before="220"/>
        <w:ind w:firstLine="540"/>
        <w:jc w:val="both"/>
      </w:pPr>
      <w:r>
        <w:t>Жизнь и творчество (обзор). Нравственная проблематика произведения. Столкновение добра, честности, открытости. Зависти, коварства и зла. Изображение в образе Нефизе женщины нового типа, борца за свои права и достоинство. Сложные взаимоотношения в семье Мустафы и Нефизе. Размышления о жизни крымскотатарской деревни 30-х годов.</w:t>
      </w:r>
    </w:p>
    <w:p w:rsidR="00C86223" w:rsidRDefault="00C86223">
      <w:pPr>
        <w:pStyle w:val="ConsPlusNormal"/>
        <w:spacing w:before="220"/>
        <w:ind w:firstLine="540"/>
        <w:jc w:val="both"/>
      </w:pPr>
      <w:r>
        <w:t>78.6.2.7. Ыргъат Къадыр. "Ыргъатнынъ хатиреси" ("Воспоминания"), "Анам" ("Мама"), "Тувгъан коюм" ("Родное село").</w:t>
      </w:r>
    </w:p>
    <w:p w:rsidR="00C86223" w:rsidRDefault="00C86223">
      <w:pPr>
        <w:pStyle w:val="ConsPlusNormal"/>
        <w:spacing w:before="220"/>
        <w:ind w:firstLine="540"/>
        <w:jc w:val="both"/>
      </w:pPr>
      <w:r>
        <w:t>Жизнь и творчество. Воспоминания о безрадостном и голодном детстве, издевательствах хозяина. Любовь к матери. Преклонение перед ее мудростью и стойкостью. Женщина-мать - святая святых, источник жизни, силы и любви. Живописное описание родного села. Переживания поэта о жизни односельчан.</w:t>
      </w:r>
    </w:p>
    <w:p w:rsidR="00C86223" w:rsidRDefault="00C86223">
      <w:pPr>
        <w:pStyle w:val="ConsPlusNormal"/>
        <w:spacing w:before="220"/>
        <w:ind w:firstLine="540"/>
        <w:jc w:val="both"/>
      </w:pPr>
      <w:r>
        <w:t>78.6.3. Литература крымскотатарского зарубежья.</w:t>
      </w:r>
    </w:p>
    <w:p w:rsidR="00C86223" w:rsidRDefault="00C86223">
      <w:pPr>
        <w:pStyle w:val="ConsPlusNormal"/>
        <w:spacing w:before="220"/>
        <w:ind w:firstLine="540"/>
        <w:jc w:val="both"/>
      </w:pPr>
      <w:r>
        <w:t>78.6.3.1. Мемет Ниязий. "Ойлав" ("Мысли"), "Ешиль джурткъа" ("Зеленому краю"), "Джурт севгиси" ("Любовь к родине").</w:t>
      </w:r>
    </w:p>
    <w:p w:rsidR="00C86223" w:rsidRDefault="00C86223">
      <w:pPr>
        <w:pStyle w:val="ConsPlusNormal"/>
        <w:spacing w:before="220"/>
        <w:ind w:firstLine="540"/>
        <w:jc w:val="both"/>
      </w:pPr>
      <w:r>
        <w:t>Очерк жизни и творчества. Основная тема лирики - тоска по прекрасной и далекой отчизне. Вера в процветание любимой родины.</w:t>
      </w:r>
    </w:p>
    <w:p w:rsidR="00C86223" w:rsidRDefault="00C86223">
      <w:pPr>
        <w:pStyle w:val="ConsPlusNormal"/>
        <w:spacing w:before="220"/>
        <w:ind w:firstLine="540"/>
        <w:jc w:val="both"/>
      </w:pPr>
      <w:r>
        <w:t>78.6.3.2. Дженгиз Дагджи. "Олар да инсан эди" ("Они тоже были людьми").</w:t>
      </w:r>
    </w:p>
    <w:p w:rsidR="00C86223" w:rsidRDefault="00C86223">
      <w:pPr>
        <w:pStyle w:val="ConsPlusNormal"/>
        <w:spacing w:before="220"/>
        <w:ind w:firstLine="540"/>
        <w:jc w:val="both"/>
      </w:pPr>
      <w:r>
        <w:t>Трагическая судьба народа. Психологическая глубина раскрытия характеров главных героев. Национальный колорит, простота, народность и выразительность языка.</w:t>
      </w:r>
    </w:p>
    <w:p w:rsidR="00C86223" w:rsidRDefault="00C86223">
      <w:pPr>
        <w:pStyle w:val="ConsPlusNormal"/>
        <w:ind w:firstLine="540"/>
        <w:jc w:val="both"/>
      </w:pPr>
    </w:p>
    <w:p w:rsidR="00C86223" w:rsidRDefault="00C86223">
      <w:pPr>
        <w:pStyle w:val="ConsPlusTitle"/>
        <w:ind w:firstLine="540"/>
        <w:jc w:val="both"/>
        <w:outlineLvl w:val="3"/>
      </w:pPr>
      <w:r>
        <w:t>78.7. Содержание обучения в 11 классе.</w:t>
      </w:r>
    </w:p>
    <w:p w:rsidR="00C86223" w:rsidRDefault="00C86223">
      <w:pPr>
        <w:pStyle w:val="ConsPlusNormal"/>
        <w:spacing w:before="220"/>
        <w:ind w:firstLine="540"/>
        <w:jc w:val="both"/>
      </w:pPr>
      <w:r>
        <w:t>78.7.1. Роль литературы в процессе формирования личностных качеств человека. Воспитательное значение художественной литературы. Современный литературный процесс: главные этапы и особенности. Основные темы и проблемы крымскотатарской литературы.</w:t>
      </w:r>
    </w:p>
    <w:p w:rsidR="00C86223" w:rsidRDefault="00C86223">
      <w:pPr>
        <w:pStyle w:val="ConsPlusNormal"/>
        <w:spacing w:before="220"/>
        <w:ind w:firstLine="540"/>
        <w:jc w:val="both"/>
      </w:pPr>
      <w:r>
        <w:t>78.7.2. Литература периода депортации.</w:t>
      </w:r>
    </w:p>
    <w:p w:rsidR="00C86223" w:rsidRDefault="00C86223">
      <w:pPr>
        <w:pStyle w:val="ConsPlusNormal"/>
        <w:spacing w:before="220"/>
        <w:ind w:firstLine="540"/>
        <w:jc w:val="both"/>
      </w:pPr>
      <w:r>
        <w:t>78.7.2.1. Общая характеристика литературы.</w:t>
      </w:r>
    </w:p>
    <w:p w:rsidR="00C86223" w:rsidRDefault="00C86223">
      <w:pPr>
        <w:pStyle w:val="ConsPlusNormal"/>
        <w:spacing w:before="220"/>
        <w:ind w:firstLine="540"/>
        <w:jc w:val="both"/>
      </w:pPr>
      <w:r>
        <w:lastRenderedPageBreak/>
        <w:t>Состояние литературы после депортации крымскотатарского народа 18 мая 1944 года. Ликвидация Союза крымскотатарских писателей, крымскотатарских школ, библиотек. Запрет публиковать на родном языке. Цензура и запрет на темы, связанные с Крымом, депортацией, историей крымских татар. Гонения на писателей, пишущих о трагедии народа, его страданиях, бедственном положении, о народном протесте, стремлении вернуться на родину.</w:t>
      </w:r>
    </w:p>
    <w:p w:rsidR="00C86223" w:rsidRDefault="00C86223">
      <w:pPr>
        <w:pStyle w:val="ConsPlusNormal"/>
        <w:spacing w:before="220"/>
        <w:ind w:firstLine="540"/>
        <w:jc w:val="both"/>
      </w:pPr>
      <w:r>
        <w:t>Начало возрождения крымскотатарской литературы во второй половине 50-х годов. Издание литературного сборника в 1957 году "Баарь эзгилери" ("Весенние напевы"). Публикация новых стихов, рассказов, очерков на страницах газеты "Ленин байрагьы" ("Ленинское знамя"). Строгая партийная цензура за литературным процессом.</w:t>
      </w:r>
    </w:p>
    <w:p w:rsidR="00C86223" w:rsidRDefault="00C86223">
      <w:pPr>
        <w:pStyle w:val="ConsPlusNormal"/>
        <w:spacing w:before="220"/>
        <w:ind w:firstLine="540"/>
        <w:jc w:val="both"/>
      </w:pPr>
      <w:r>
        <w:t>78.7.2.2. Общая характеристика поэзии этого периода.</w:t>
      </w:r>
    </w:p>
    <w:p w:rsidR="00C86223" w:rsidRDefault="00C86223">
      <w:pPr>
        <w:pStyle w:val="ConsPlusNormal"/>
        <w:spacing w:before="220"/>
        <w:ind w:firstLine="540"/>
        <w:jc w:val="both"/>
      </w:pPr>
      <w:r>
        <w:t>Тема войны и героического самоотверженного труда в поэзии Эшрефа Шемьи-заде, Риза Халида, Юнуса Темиркая, Ремзи Бурнаша, Зиядина Джавтобели и других авторов. Народный характер их произведений.</w:t>
      </w:r>
    </w:p>
    <w:p w:rsidR="00C86223" w:rsidRDefault="00C86223">
      <w:pPr>
        <w:pStyle w:val="ConsPlusNormal"/>
        <w:spacing w:before="220"/>
        <w:ind w:firstLine="540"/>
        <w:jc w:val="both"/>
      </w:pPr>
      <w:r>
        <w:t>78.7.2.3. Эшреф Шемьи-заде. "Козьяш дивар" ("Стена слез"), сборник критических статей "Омюр эзгилери" (одна по выбору).</w:t>
      </w:r>
    </w:p>
    <w:p w:rsidR="00C86223" w:rsidRDefault="00C86223">
      <w:pPr>
        <w:pStyle w:val="ConsPlusNormal"/>
        <w:spacing w:before="220"/>
        <w:ind w:firstLine="540"/>
        <w:jc w:val="both"/>
      </w:pPr>
      <w:r>
        <w:t>Жизненный и творческий путь.</w:t>
      </w:r>
    </w:p>
    <w:p w:rsidR="00C86223" w:rsidRDefault="00C86223">
      <w:pPr>
        <w:pStyle w:val="ConsPlusNormal"/>
        <w:spacing w:before="220"/>
        <w:ind w:firstLine="540"/>
        <w:jc w:val="both"/>
      </w:pPr>
      <w:r>
        <w:t>Крымскотатарский эпос о противоборстве добра и зла. Поэма - предостережение будущему поколению. Глубокий философский смысл поэмы. Фольклорная основа и народный характер произведения. Выражение авторской позиции в образе Бекбав акая. Главная героиня Аслыхан - символ чистоты и стойкости духа. Аслыхан - жертва зла и несправедливости. Метафорическое изображение трагедии народа. Идейное содержание и художественные особенности поэмы. Богатство и выразительность.</w:t>
      </w:r>
    </w:p>
    <w:p w:rsidR="00C86223" w:rsidRDefault="00C86223">
      <w:pPr>
        <w:pStyle w:val="ConsPlusNormal"/>
        <w:spacing w:before="220"/>
        <w:ind w:firstLine="540"/>
        <w:jc w:val="both"/>
      </w:pPr>
      <w:r>
        <w:t>Теория литературы. Идейное содержание произведения и личность.</w:t>
      </w:r>
    </w:p>
    <w:p w:rsidR="00C86223" w:rsidRDefault="00C86223">
      <w:pPr>
        <w:pStyle w:val="ConsPlusNormal"/>
        <w:spacing w:before="220"/>
        <w:ind w:firstLine="540"/>
        <w:jc w:val="both"/>
      </w:pPr>
      <w:r>
        <w:t>78.7.2.4. Зиядин Джавтобели. "Ана тилеги" ("Мольба матери"), "Тензиленинъ дестаны" ("Рассказ Тензиле"), "Омюр огюти" ("Уроки жизни").</w:t>
      </w:r>
    </w:p>
    <w:p w:rsidR="00C86223" w:rsidRDefault="00C86223">
      <w:pPr>
        <w:pStyle w:val="ConsPlusNormal"/>
        <w:spacing w:before="220"/>
        <w:ind w:firstLine="540"/>
        <w:jc w:val="both"/>
      </w:pPr>
      <w:r>
        <w:t>Жизненный и творческий путь.</w:t>
      </w:r>
    </w:p>
    <w:p w:rsidR="00C86223" w:rsidRDefault="00C86223">
      <w:pPr>
        <w:pStyle w:val="ConsPlusNormal"/>
        <w:spacing w:before="220"/>
        <w:ind w:firstLine="540"/>
        <w:jc w:val="both"/>
      </w:pPr>
      <w:r>
        <w:t>Размышления о прошлом, о тяжелом детстве. Вера в будущее, оптимизм. Традиции народной поэзии.</w:t>
      </w:r>
    </w:p>
    <w:p w:rsidR="00C86223" w:rsidRDefault="00C86223">
      <w:pPr>
        <w:pStyle w:val="ConsPlusNormal"/>
        <w:spacing w:before="220"/>
        <w:ind w:firstLine="540"/>
        <w:jc w:val="both"/>
      </w:pPr>
      <w:r>
        <w:t>78.7.2.5. Юнус Темиркая "Дагъ чокърагъы" ("Горный источник"), "Мавы кокнинъ кенъ къулачлы этегинден..." ("Под небом голубым...").</w:t>
      </w:r>
    </w:p>
    <w:p w:rsidR="00C86223" w:rsidRDefault="00C86223">
      <w:pPr>
        <w:pStyle w:val="ConsPlusNormal"/>
        <w:spacing w:before="220"/>
        <w:ind w:firstLine="540"/>
        <w:jc w:val="both"/>
      </w:pPr>
      <w:r>
        <w:t>Жизненный и творческий путь.</w:t>
      </w:r>
    </w:p>
    <w:p w:rsidR="00C86223" w:rsidRDefault="00C86223">
      <w:pPr>
        <w:pStyle w:val="ConsPlusNormal"/>
        <w:spacing w:before="220"/>
        <w:ind w:firstLine="540"/>
        <w:jc w:val="both"/>
      </w:pPr>
      <w:r>
        <w:t>Любовь к родной природе. Поэтическое настроение лирического героя.</w:t>
      </w:r>
    </w:p>
    <w:p w:rsidR="00C86223" w:rsidRDefault="00C86223">
      <w:pPr>
        <w:pStyle w:val="ConsPlusNormal"/>
        <w:spacing w:before="220"/>
        <w:ind w:firstLine="540"/>
        <w:jc w:val="both"/>
      </w:pPr>
      <w:r>
        <w:t>78.7.2.6. Идрис Асанин. "Фырсат тапты" ("Когда представилась возможность"), "Савлыкъман къал, севимли Къырым" ("Прощай, любимый Крым!"), "Меним антым" ("Моя клятва"), "Акъикъатны сейлейим" ("Поведаю правду").</w:t>
      </w:r>
    </w:p>
    <w:p w:rsidR="00C86223" w:rsidRDefault="00C86223">
      <w:pPr>
        <w:pStyle w:val="ConsPlusNormal"/>
        <w:spacing w:before="220"/>
        <w:ind w:firstLine="540"/>
        <w:jc w:val="both"/>
      </w:pPr>
      <w:r>
        <w:t>Жизненный и творческий путь. Драматичная судьба поэта - борца за возвращение крымских татар на родину. Трагедия народа и личности. Осуждение депортации народа и бессмысленного разрушения ценностей культуры. Картина всенародного горя. Печальное прощание юного поэта с родиной. Раздумья о будущем своего народа. Клятва до конца жизни бороться за возвращение народа на историческую родину. Призыв к борьбе за возвращение. О бедственном положении и народа в ссылке.</w:t>
      </w:r>
    </w:p>
    <w:p w:rsidR="00C86223" w:rsidRDefault="00C86223">
      <w:pPr>
        <w:pStyle w:val="ConsPlusNormal"/>
        <w:spacing w:before="220"/>
        <w:ind w:firstLine="540"/>
        <w:jc w:val="both"/>
      </w:pPr>
      <w:r>
        <w:lastRenderedPageBreak/>
        <w:t>78.7.3. Обращение крымскотатарских писателей к историческим темам.</w:t>
      </w:r>
    </w:p>
    <w:p w:rsidR="00C86223" w:rsidRDefault="00C86223">
      <w:pPr>
        <w:pStyle w:val="ConsPlusNormal"/>
        <w:spacing w:before="220"/>
        <w:ind w:firstLine="540"/>
        <w:jc w:val="both"/>
      </w:pPr>
      <w:r>
        <w:t>78.7.3.1. Отображение в произведениях наиболее значительных периодов в истории крымскотатарского народа. Изображение образов личностей, оставивших след в истории народа.</w:t>
      </w:r>
    </w:p>
    <w:p w:rsidR="00C86223" w:rsidRDefault="00C86223">
      <w:pPr>
        <w:pStyle w:val="ConsPlusNormal"/>
        <w:spacing w:before="220"/>
        <w:ind w:firstLine="540"/>
        <w:jc w:val="both"/>
      </w:pPr>
      <w:r>
        <w:t>78.7.3.2. Юсуф Болат. "Алим" ("Алим").</w:t>
      </w:r>
    </w:p>
    <w:p w:rsidR="00C86223" w:rsidRDefault="00C86223">
      <w:pPr>
        <w:pStyle w:val="ConsPlusNormal"/>
        <w:spacing w:before="220"/>
        <w:ind w:firstLine="540"/>
        <w:jc w:val="both"/>
      </w:pPr>
      <w:r>
        <w:t>Жизненный и творческий путь.</w:t>
      </w:r>
    </w:p>
    <w:p w:rsidR="00C86223" w:rsidRDefault="00C86223">
      <w:pPr>
        <w:pStyle w:val="ConsPlusNormal"/>
        <w:spacing w:before="220"/>
        <w:ind w:firstLine="540"/>
        <w:jc w:val="both"/>
      </w:pPr>
      <w:r>
        <w:t>Историческая основа романа. Образ народного героя. Картина народной жизни. Бесправное и угнетенное положение простого народа. История трагической любви Алима и Сары.</w:t>
      </w:r>
    </w:p>
    <w:p w:rsidR="00C86223" w:rsidRDefault="00C86223">
      <w:pPr>
        <w:pStyle w:val="ConsPlusNormal"/>
        <w:spacing w:before="220"/>
        <w:ind w:firstLine="540"/>
        <w:jc w:val="both"/>
      </w:pPr>
      <w:r>
        <w:t>Теория литературы. Об историческом романе.</w:t>
      </w:r>
    </w:p>
    <w:p w:rsidR="00C86223" w:rsidRDefault="00C86223">
      <w:pPr>
        <w:pStyle w:val="ConsPlusNormal"/>
        <w:spacing w:before="220"/>
        <w:ind w:firstLine="540"/>
        <w:jc w:val="both"/>
      </w:pPr>
      <w:r>
        <w:t>78.7.3.3. Шамиль Алядин. Повесть "Иблиснинъ зияфетине давет" ("Приглашение на пир к дьяволу").</w:t>
      </w:r>
    </w:p>
    <w:p w:rsidR="00C86223" w:rsidRDefault="00C86223">
      <w:pPr>
        <w:pStyle w:val="ConsPlusNormal"/>
        <w:spacing w:before="220"/>
        <w:ind w:firstLine="540"/>
        <w:jc w:val="both"/>
      </w:pPr>
      <w:r>
        <w:t>Жизненный и творческий путь. Документальная основа повести. Сложность общественно-социальной ситуации. Реализм в изображении известных деятелей крымскотатарской литературы И. Гаспринского, А. Медиева, У.Ш. Тохтаргазы. Взгляды И. Гаспринского и А. Медиева на роль просвещения и литературы в общественном развитии народа. Трагическая судьба У.Ш. Тохтаргазы.</w:t>
      </w:r>
    </w:p>
    <w:p w:rsidR="00C86223" w:rsidRDefault="00C86223">
      <w:pPr>
        <w:pStyle w:val="ConsPlusNormal"/>
        <w:spacing w:before="220"/>
        <w:ind w:firstLine="540"/>
        <w:jc w:val="both"/>
      </w:pPr>
      <w:r>
        <w:t>Теория литературы. Прототип.</w:t>
      </w:r>
    </w:p>
    <w:p w:rsidR="00C86223" w:rsidRDefault="00C86223">
      <w:pPr>
        <w:pStyle w:val="ConsPlusNormal"/>
        <w:spacing w:before="220"/>
        <w:ind w:firstLine="540"/>
        <w:jc w:val="both"/>
      </w:pPr>
      <w:r>
        <w:t>78.7.4. Тема войны, исторической памяти, социальной справедливости.</w:t>
      </w:r>
    </w:p>
    <w:p w:rsidR="00C86223" w:rsidRDefault="00C86223">
      <w:pPr>
        <w:pStyle w:val="ConsPlusNormal"/>
        <w:spacing w:before="220"/>
        <w:ind w:firstLine="540"/>
        <w:jc w:val="both"/>
      </w:pPr>
      <w:r>
        <w:t>78.7.4.1. Личность и общество. Активизация литературного процесса. Творчество Ю. Темиркая, С. Эмина, Дж. Меджитовой, Б. Мамбета, Ш. Алиева, И. Абдурамана, Н. Умерова, Р. Мурада, Э. Селямета, И. Асанина, Черкеза Али, Р. Фазыла, 3. Куртнезира, Ш. Селима, Э. Фазыла и других авторов.</w:t>
      </w:r>
    </w:p>
    <w:p w:rsidR="00C86223" w:rsidRDefault="00C86223">
      <w:pPr>
        <w:pStyle w:val="ConsPlusNormal"/>
        <w:spacing w:before="220"/>
        <w:ind w:firstLine="540"/>
        <w:jc w:val="both"/>
      </w:pPr>
      <w:r>
        <w:t>Разнообразие тематики, выразительность языка. Публицистическая направленность, актуальность поэзии данного периода.</w:t>
      </w:r>
    </w:p>
    <w:p w:rsidR="00C86223" w:rsidRDefault="00C86223">
      <w:pPr>
        <w:pStyle w:val="ConsPlusNormal"/>
        <w:spacing w:before="220"/>
        <w:ind w:firstLine="540"/>
        <w:jc w:val="both"/>
      </w:pPr>
      <w:r>
        <w:t>Тематическое богатство и жанровое разнообразие прозы данного периода. Нравственно-философские проблемы. Очерки о героях Великой Отечественной войны, о видных деятелях культуры. Реалистические картины народной жизни. Поиск смысла жизни, истинных ценностей.</w:t>
      </w:r>
    </w:p>
    <w:p w:rsidR="00C86223" w:rsidRDefault="00C86223">
      <w:pPr>
        <w:pStyle w:val="ConsPlusNormal"/>
        <w:spacing w:before="220"/>
        <w:ind w:firstLine="540"/>
        <w:jc w:val="both"/>
      </w:pPr>
      <w:r>
        <w:t>Поиски нового героя эпохи. Освещение нравственно-этических проблем в произведениях И. Паши, Э. Умерова, М. Алиева, А. Мефаева, Д. Аметова, Р. Алиева, Э. Амита, А. Османа, У. Эдемовой, С. Нагаева и других авторов.</w:t>
      </w:r>
    </w:p>
    <w:p w:rsidR="00C86223" w:rsidRDefault="00C86223">
      <w:pPr>
        <w:pStyle w:val="ConsPlusNormal"/>
        <w:spacing w:before="220"/>
        <w:ind w:firstLine="540"/>
        <w:jc w:val="both"/>
      </w:pPr>
      <w:r>
        <w:t>Особенности литературного процесса данного периода. Ослабление партийной цензуры в период перестройки. Возможность отражения в художественной литературе реальной действительности, трагических событий прошлого. Тема депортации.</w:t>
      </w:r>
    </w:p>
    <w:p w:rsidR="00C86223" w:rsidRDefault="00C86223">
      <w:pPr>
        <w:pStyle w:val="ConsPlusNormal"/>
        <w:spacing w:before="220"/>
        <w:ind w:firstLine="540"/>
        <w:jc w:val="both"/>
      </w:pPr>
      <w:r>
        <w:t>Тема народной трагедии - депортации. Осуждения насилия в творчестве С. Эмина, И. Асанина, А. Османа, Э. Умерова и произведениях других авторов. Обращение к истории. Изображение трагических событий Великой Отечественной войны (Р. Фазыл, Б. Мамбет). Возрождение жанров восточной лирики (Ш. Селим, Ш. Алиев). Тема родины, народных традиций.</w:t>
      </w:r>
    </w:p>
    <w:p w:rsidR="00C86223" w:rsidRDefault="00C86223">
      <w:pPr>
        <w:pStyle w:val="ConsPlusNormal"/>
        <w:spacing w:before="220"/>
        <w:ind w:firstLine="540"/>
        <w:jc w:val="both"/>
      </w:pPr>
      <w:r>
        <w:t>78.7.4.2. Сейтумер Эмин. "О копюр къайда?" ("Где тот мост?"), "Джевиз тереги" ("Орешник"), "Сен олмасанъ" ("Не будь тебя"), "Эр кеснен берабер" ("Вместе со всеми").</w:t>
      </w:r>
    </w:p>
    <w:p w:rsidR="00C86223" w:rsidRDefault="00C86223">
      <w:pPr>
        <w:pStyle w:val="ConsPlusNormal"/>
        <w:spacing w:before="220"/>
        <w:ind w:firstLine="540"/>
        <w:jc w:val="both"/>
      </w:pPr>
      <w:r>
        <w:t>Жизненный и творческий путь.</w:t>
      </w:r>
    </w:p>
    <w:p w:rsidR="00C86223" w:rsidRDefault="00C86223">
      <w:pPr>
        <w:pStyle w:val="ConsPlusNormal"/>
        <w:spacing w:before="220"/>
        <w:ind w:firstLine="540"/>
        <w:jc w:val="both"/>
      </w:pPr>
      <w:r>
        <w:t xml:space="preserve">Мечта о воссоединении с родиной. Философский символ в стихотворении. Воспоминания о </w:t>
      </w:r>
      <w:r>
        <w:lastRenderedPageBreak/>
        <w:t>счастливом детстве. Тема депортации. Трагедия личности, лишенной Родины. Гармония мира природы и души человека. Стойкость перед жизненными невзгодами. Основная идея стихотворения - единство народа.</w:t>
      </w:r>
    </w:p>
    <w:p w:rsidR="00C86223" w:rsidRDefault="00C86223">
      <w:pPr>
        <w:pStyle w:val="ConsPlusNormal"/>
        <w:spacing w:before="220"/>
        <w:ind w:firstLine="540"/>
        <w:jc w:val="both"/>
      </w:pPr>
      <w:r>
        <w:t>78.7.5. Литература периода возвращения крымскотатарского народа на родину. Литература 90-х годов XX века.</w:t>
      </w:r>
    </w:p>
    <w:p w:rsidR="00C86223" w:rsidRDefault="00C86223">
      <w:pPr>
        <w:pStyle w:val="ConsPlusNormal"/>
        <w:spacing w:before="220"/>
        <w:ind w:firstLine="540"/>
        <w:jc w:val="both"/>
      </w:pPr>
      <w:r>
        <w:t>78.7.5.1. Особенности литературного процесса данного периода. Возвращение крымских татар на родину. Сложная общественно-политическая и социальная ситуация в обществе. Трудности обустройства. Новизна тематики.</w:t>
      </w:r>
    </w:p>
    <w:p w:rsidR="00C86223" w:rsidRDefault="00C86223">
      <w:pPr>
        <w:pStyle w:val="ConsPlusNormal"/>
        <w:spacing w:before="220"/>
        <w:ind w:firstLine="540"/>
        <w:jc w:val="both"/>
      </w:pPr>
      <w:r>
        <w:t>78.7.5.2. Черкез Али. Избранная лирика, поэма "Афат" ("Бедствие"), "Уян, Чатырдаг, уян!" ("Проснись, Чатырдаг, проснись!").</w:t>
      </w:r>
    </w:p>
    <w:p w:rsidR="00C86223" w:rsidRDefault="00C86223">
      <w:pPr>
        <w:pStyle w:val="ConsPlusNormal"/>
        <w:spacing w:before="220"/>
        <w:ind w:firstLine="540"/>
        <w:jc w:val="both"/>
      </w:pPr>
      <w:r>
        <w:t>Жизненный и творческий путь. Осуждение преступления против крымскотатарского народа. Призыв к активной жизненной позиции. Чатырдаг - символ народной стойкости и постоянству.</w:t>
      </w:r>
    </w:p>
    <w:p w:rsidR="00C86223" w:rsidRDefault="00C86223">
      <w:pPr>
        <w:pStyle w:val="ConsPlusNormal"/>
        <w:spacing w:before="220"/>
        <w:ind w:firstLine="540"/>
        <w:jc w:val="both"/>
      </w:pPr>
      <w:r>
        <w:t>78.7.5.3. Эрвин Умеров. Рассказы "Янгьызлыкъ" ("Одиночество"), "Къара поездлар" ("Черные поезда"), "Рухсет" ("Разрешение").</w:t>
      </w:r>
    </w:p>
    <w:p w:rsidR="00C86223" w:rsidRDefault="00C86223">
      <w:pPr>
        <w:pStyle w:val="ConsPlusNormal"/>
        <w:spacing w:before="220"/>
        <w:ind w:firstLine="540"/>
        <w:jc w:val="both"/>
      </w:pPr>
      <w:r>
        <w:t>Жизненный и творческий путь. Своеобразная эпическая трилогия о депортации. Изображение акта депортации, невыносимых страданий людей в вагонах и бедственное положение народа в условиях комендантского режима.</w:t>
      </w:r>
    </w:p>
    <w:p w:rsidR="00C86223" w:rsidRDefault="00C86223">
      <w:pPr>
        <w:pStyle w:val="ConsPlusNormal"/>
        <w:spacing w:before="220"/>
        <w:ind w:firstLine="540"/>
        <w:jc w:val="both"/>
      </w:pPr>
      <w:r>
        <w:t>78.7.5.4. Ибраим Паши. "Бабамнен субет" ("Беседа с отцом").</w:t>
      </w:r>
    </w:p>
    <w:p w:rsidR="00C86223" w:rsidRDefault="00C86223">
      <w:pPr>
        <w:pStyle w:val="ConsPlusNormal"/>
        <w:spacing w:before="220"/>
        <w:ind w:firstLine="540"/>
        <w:jc w:val="both"/>
      </w:pPr>
      <w:r>
        <w:t>Жизненный и творческий путь. Воспоминания о трудном детстве. Мысленная беседа автора с отцом, которого давно нет в живых. Раздумья о перипетиях жизни.</w:t>
      </w:r>
    </w:p>
    <w:p w:rsidR="00C86223" w:rsidRDefault="00C86223">
      <w:pPr>
        <w:pStyle w:val="ConsPlusNormal"/>
        <w:spacing w:before="220"/>
        <w:ind w:firstLine="540"/>
        <w:jc w:val="both"/>
      </w:pPr>
      <w:r>
        <w:t>78.7.5.5. Айдер Осман. Пьеса "Аедин" ("Аедин"),</w:t>
      </w:r>
    </w:p>
    <w:p w:rsidR="00C86223" w:rsidRDefault="00C86223">
      <w:pPr>
        <w:pStyle w:val="ConsPlusNormal"/>
        <w:spacing w:before="220"/>
        <w:ind w:firstLine="540"/>
        <w:jc w:val="both"/>
      </w:pPr>
      <w:r>
        <w:t>Жизненный и творческий путь. Трагическая судьба матери и сына. Стойкость главного героя в сложных жизненных обстоятельствах.</w:t>
      </w:r>
    </w:p>
    <w:p w:rsidR="00C86223" w:rsidRDefault="00C86223">
      <w:pPr>
        <w:pStyle w:val="ConsPlusNormal"/>
        <w:spacing w:before="220"/>
        <w:ind w:firstLine="540"/>
        <w:jc w:val="both"/>
      </w:pPr>
      <w:r>
        <w:t>78.7.5.6. Шакир Селим. Поэтический сборник "Къырымнаме" ("Сказание о Крыме"), стихотворение "Адлар силинген койлер" ("Исчезнувшие названия"), избранная лирика.</w:t>
      </w:r>
    </w:p>
    <w:p w:rsidR="00C86223" w:rsidRDefault="00C86223">
      <w:pPr>
        <w:pStyle w:val="ConsPlusNormal"/>
        <w:spacing w:before="220"/>
        <w:ind w:firstLine="540"/>
        <w:jc w:val="both"/>
      </w:pPr>
      <w:r>
        <w:t>Жизненный и творческий путь. Тема возрождения крымскотатарской культуры и литературы. Возвращение к истокам. Бережное отношение к прошлому. Призыв к изучению истории родного края.</w:t>
      </w:r>
    </w:p>
    <w:p w:rsidR="00C86223" w:rsidRDefault="00C86223">
      <w:pPr>
        <w:pStyle w:val="ConsPlusNormal"/>
        <w:spacing w:before="220"/>
        <w:ind w:firstLine="540"/>
        <w:jc w:val="both"/>
      </w:pPr>
      <w:r>
        <w:t>78.7.5.7. Юнус Кандым. Избранная лирика.</w:t>
      </w:r>
    </w:p>
    <w:p w:rsidR="00C86223" w:rsidRDefault="00C86223">
      <w:pPr>
        <w:pStyle w:val="ConsPlusNormal"/>
        <w:spacing w:before="220"/>
        <w:ind w:firstLine="540"/>
        <w:jc w:val="both"/>
      </w:pPr>
      <w:r>
        <w:t>Жизненный и творческий путь поэта, переводчика, публициста. Певец жизни и любви к родной земле. Поэт с открытым сердцем и душой. Автор пламенной поэзии.</w:t>
      </w:r>
    </w:p>
    <w:p w:rsidR="00C86223" w:rsidRDefault="00C86223">
      <w:pPr>
        <w:pStyle w:val="ConsPlusNormal"/>
        <w:ind w:firstLine="540"/>
        <w:jc w:val="both"/>
      </w:pPr>
    </w:p>
    <w:p w:rsidR="00C86223" w:rsidRDefault="00C86223">
      <w:pPr>
        <w:pStyle w:val="ConsPlusTitle"/>
        <w:ind w:firstLine="540"/>
        <w:jc w:val="both"/>
        <w:outlineLvl w:val="3"/>
      </w:pPr>
      <w:r>
        <w:t>78.8. Планируемые результаты освоения программы по родной (крымскотатарской) литературе на уровне среднего общего образования.</w:t>
      </w:r>
    </w:p>
    <w:p w:rsidR="00C86223" w:rsidRDefault="00C86223">
      <w:pPr>
        <w:pStyle w:val="ConsPlusNormal"/>
        <w:spacing w:before="220"/>
        <w:ind w:firstLine="540"/>
        <w:jc w:val="both"/>
      </w:pPr>
      <w:r>
        <w:t>78.8.1. В результате изучения родной (крымскотатарской)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lastRenderedPageBreak/>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(крымскотатарского) языка и родной (крымскотатарской) литературы, истории, культуры Российской Федерации, своего края в контексте изучения произведений крымскотатарской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крымскотатарской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lastRenderedPageBreak/>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(крымскотатарской)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крымскотатарской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 xml:space="preserve">сформированность мировоззрения, соответствующего современному уровню развития науки </w:t>
      </w:r>
      <w:r>
        <w:lastRenderedPageBreak/>
        <w:t>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78.8.2.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78.8.3. В результате изучения родной (крымскотатарской)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78.8.3.1.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 xml:space="preserve">78.8.3.2. У обучающегося будут сформированы следующие базовые исследовательские </w:t>
      </w:r>
      <w:r>
        <w:lastRenderedPageBreak/>
        <w:t>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(крымскотатарской)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78.8.3.3.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(крымскотатарской)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 xml:space="preserve">78.8.3.4. У обучающегося будут сформированы умения общения как часть коммуникативных </w:t>
      </w:r>
      <w:r>
        <w:lastRenderedPageBreak/>
        <w:t>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(крымскотатарской)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78.8.3.5.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(крымскотатарской)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крымскотатарской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78.8.3.6.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78.8.3.7.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lastRenderedPageBreak/>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78.8.3.8.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(крымскотатарской)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78.8.4. Предметные результаты изучения родной (крымскотатарской) литературы. К концу обучения в 10 классе обучающийся научится:</w:t>
      </w:r>
    </w:p>
    <w:p w:rsidR="00C86223" w:rsidRDefault="00C86223">
      <w:pPr>
        <w:pStyle w:val="ConsPlusNormal"/>
        <w:spacing w:before="220"/>
        <w:ind w:firstLine="540"/>
        <w:jc w:val="both"/>
      </w:pPr>
      <w:r>
        <w:t>воспроизводить содержание литературного произведения;</w:t>
      </w:r>
    </w:p>
    <w:p w:rsidR="00C86223" w:rsidRDefault="00C86223">
      <w:pPr>
        <w:pStyle w:val="ConsPlusNormal"/>
        <w:spacing w:before="220"/>
        <w:ind w:firstLine="540"/>
        <w:jc w:val="both"/>
      </w:pPr>
      <w:r>
        <w:t>определять род и жанр литературного произведения;</w:t>
      </w:r>
    </w:p>
    <w:p w:rsidR="00C86223" w:rsidRDefault="00C86223">
      <w:pPr>
        <w:pStyle w:val="ConsPlusNormal"/>
        <w:spacing w:before="220"/>
        <w:ind w:firstLine="540"/>
        <w:jc w:val="both"/>
      </w:pPr>
      <w:r>
        <w:t>сопоставлять литературные произведения;</w:t>
      </w:r>
    </w:p>
    <w:p w:rsidR="00C86223" w:rsidRDefault="00C86223">
      <w:pPr>
        <w:pStyle w:val="ConsPlusNormal"/>
        <w:spacing w:before="220"/>
        <w:ind w:firstLine="540"/>
        <w:jc w:val="both"/>
      </w:pPr>
      <w:r>
        <w:t>выявлять авторскую позицию;</w:t>
      </w:r>
    </w:p>
    <w:p w:rsidR="00C86223" w:rsidRDefault="00C86223">
      <w:pPr>
        <w:pStyle w:val="ConsPlusNormal"/>
        <w:spacing w:before="220"/>
        <w:ind w:firstLine="540"/>
        <w:jc w:val="both"/>
      </w:pPr>
      <w:r>
        <w:t>выражать свое отношение к прочитанному;</w:t>
      </w:r>
    </w:p>
    <w:p w:rsidR="00C86223" w:rsidRDefault="00C86223">
      <w:pPr>
        <w:pStyle w:val="ConsPlusNormal"/>
        <w:spacing w:before="220"/>
        <w:ind w:firstLine="540"/>
        <w:jc w:val="both"/>
      </w:pPr>
      <w:r>
        <w:t>выразительно читать произведения (или фрагменты), в том числе выученные наизусть, соблюдая нормы литературного произношения;</w:t>
      </w:r>
    </w:p>
    <w:p w:rsidR="00C86223" w:rsidRDefault="00C86223">
      <w:pPr>
        <w:pStyle w:val="ConsPlusNormal"/>
        <w:spacing w:before="220"/>
        <w:ind w:firstLine="540"/>
        <w:jc w:val="both"/>
      </w:pPr>
      <w:r>
        <w:t>владеть различными видами пересказа;</w:t>
      </w:r>
    </w:p>
    <w:p w:rsidR="00C86223" w:rsidRDefault="00C86223">
      <w:pPr>
        <w:pStyle w:val="ConsPlusNormal"/>
        <w:spacing w:before="220"/>
        <w:ind w:firstLine="540"/>
        <w:jc w:val="both"/>
      </w:pPr>
      <w:r>
        <w:t>аргументированно формулировать свое отношение к прочитанному;</w:t>
      </w:r>
    </w:p>
    <w:p w:rsidR="00C86223" w:rsidRDefault="00C86223">
      <w:pPr>
        <w:pStyle w:val="ConsPlusNormal"/>
        <w:spacing w:before="220"/>
        <w:ind w:firstLine="540"/>
        <w:jc w:val="both"/>
      </w:pPr>
      <w:r>
        <w:t>писать сочинения на литературные темы.</w:t>
      </w:r>
    </w:p>
    <w:p w:rsidR="00C86223" w:rsidRDefault="00C86223">
      <w:pPr>
        <w:pStyle w:val="ConsPlusNormal"/>
        <w:spacing w:before="220"/>
        <w:ind w:firstLine="540"/>
        <w:jc w:val="both"/>
      </w:pPr>
      <w:r>
        <w:t>78.8.5. Предметные результаты изучения родной (крымскотатарской) литературы. К концу обучения в 11 классе обучающийся научится:</w:t>
      </w:r>
    </w:p>
    <w:p w:rsidR="00C86223" w:rsidRDefault="00C86223">
      <w:pPr>
        <w:pStyle w:val="ConsPlusNormal"/>
        <w:spacing w:before="220"/>
        <w:ind w:firstLine="540"/>
        <w:jc w:val="both"/>
      </w:pPr>
      <w:r>
        <w:t>воспроизводить содержание литературного произведения;</w:t>
      </w:r>
    </w:p>
    <w:p w:rsidR="00C86223" w:rsidRDefault="00C86223">
      <w:pPr>
        <w:pStyle w:val="ConsPlusNormal"/>
        <w:spacing w:before="220"/>
        <w:ind w:firstLine="540"/>
        <w:jc w:val="both"/>
      </w:pPr>
      <w: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композиция, изобразительно-выразительные средства языка, художественная деталь);</w:t>
      </w:r>
    </w:p>
    <w:p w:rsidR="00C86223" w:rsidRDefault="00C86223">
      <w:pPr>
        <w:pStyle w:val="ConsPlusNormal"/>
        <w:spacing w:before="220"/>
        <w:ind w:firstLine="540"/>
        <w:jc w:val="both"/>
      </w:pPr>
      <w:r>
        <w:lastRenderedPageBreak/>
        <w:t>анализировать эпизод изученного произведения, объяснять его связь с проблематикой произведения;</w:t>
      </w:r>
    </w:p>
    <w:p w:rsidR="00C86223" w:rsidRDefault="00C86223">
      <w:pPr>
        <w:pStyle w:val="ConsPlusNormal"/>
        <w:spacing w:before="220"/>
        <w:ind w:firstLine="540"/>
        <w:jc w:val="both"/>
      </w:pPr>
      <w:r>
        <w:t>определять род и жанр литературного произведения;</w:t>
      </w:r>
    </w:p>
    <w:p w:rsidR="00C86223" w:rsidRDefault="00C86223">
      <w:pPr>
        <w:pStyle w:val="ConsPlusNormal"/>
        <w:spacing w:before="220"/>
        <w:ind w:firstLine="540"/>
        <w:jc w:val="both"/>
      </w:pPr>
      <w:r>
        <w:t>сопоставлять литературные произведения;</w:t>
      </w:r>
    </w:p>
    <w:p w:rsidR="00C86223" w:rsidRDefault="00C86223">
      <w:pPr>
        <w:pStyle w:val="ConsPlusNormal"/>
        <w:spacing w:before="220"/>
        <w:ind w:firstLine="540"/>
        <w:jc w:val="both"/>
      </w:pPr>
      <w:r>
        <w:t>выявлять авторскую позицию;</w:t>
      </w:r>
    </w:p>
    <w:p w:rsidR="00C86223" w:rsidRDefault="00C86223">
      <w:pPr>
        <w:pStyle w:val="ConsPlusNormal"/>
        <w:spacing w:before="220"/>
        <w:ind w:firstLine="540"/>
        <w:jc w:val="both"/>
      </w:pPr>
      <w:r>
        <w:t>выражать свое отношение к прочитанному;</w:t>
      </w:r>
    </w:p>
    <w:p w:rsidR="00C86223" w:rsidRDefault="00C86223">
      <w:pPr>
        <w:pStyle w:val="ConsPlusNormal"/>
        <w:spacing w:before="220"/>
        <w:ind w:firstLine="540"/>
        <w:jc w:val="both"/>
      </w:pPr>
      <w:r>
        <w:t>выразительно читать произведения (или фрагменты), в том числе выученные наизусть, соблюдая нормы литературного произношения;</w:t>
      </w:r>
    </w:p>
    <w:p w:rsidR="00C86223" w:rsidRDefault="00C86223">
      <w:pPr>
        <w:pStyle w:val="ConsPlusNormal"/>
        <w:spacing w:before="220"/>
        <w:ind w:firstLine="540"/>
        <w:jc w:val="both"/>
      </w:pPr>
      <w:r>
        <w:t>аргументированно формулировать свое отношение к прочитанному;</w:t>
      </w:r>
    </w:p>
    <w:p w:rsidR="00C86223" w:rsidRDefault="00C86223">
      <w:pPr>
        <w:pStyle w:val="ConsPlusNormal"/>
        <w:spacing w:before="220"/>
        <w:ind w:firstLine="540"/>
        <w:jc w:val="both"/>
      </w:pPr>
      <w:r>
        <w:t>писать рецензии на прочитанные произведения и сочинения на литературные темы.</w:t>
      </w:r>
    </w:p>
    <w:p w:rsidR="00C86223" w:rsidRDefault="00C86223">
      <w:pPr>
        <w:pStyle w:val="ConsPlusNormal"/>
        <w:ind w:firstLine="540"/>
        <w:jc w:val="both"/>
      </w:pPr>
    </w:p>
    <w:p w:rsidR="00C86223" w:rsidRDefault="00C86223">
      <w:pPr>
        <w:pStyle w:val="ConsPlusTitle"/>
        <w:ind w:firstLine="540"/>
        <w:jc w:val="both"/>
        <w:outlineLvl w:val="2"/>
      </w:pPr>
      <w:r>
        <w:t>79. Федеральная рабочая программа по учебному предмету "Родная (марийская) литература".</w:t>
      </w:r>
    </w:p>
    <w:p w:rsidR="00C86223" w:rsidRDefault="00C86223">
      <w:pPr>
        <w:pStyle w:val="ConsPlusNormal"/>
        <w:spacing w:before="220"/>
        <w:ind w:firstLine="540"/>
        <w:jc w:val="both"/>
      </w:pPr>
      <w:r>
        <w:t>79.1. Федеральная рабочая программа по учебному предмету "Родная (марийская) литература" (предметная область "Родной язык и родная литература") (далее соответственно - программа по родной (марийской) литературе, марийская литература) разработана для обучающихся, владеющих родным (марийским) языком, и включает пояснительную записку, содержание обучения, планируемые результаты освоения программы по родной (марийской) литературе.</w:t>
      </w:r>
    </w:p>
    <w:p w:rsidR="00C86223" w:rsidRDefault="00C86223">
      <w:pPr>
        <w:pStyle w:val="ConsPlusNormal"/>
        <w:spacing w:before="220"/>
        <w:ind w:firstLine="540"/>
        <w:jc w:val="both"/>
      </w:pPr>
      <w:r>
        <w:t>79.2. Пояснительная записка отражает общие цели изучения родной (марийской)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79.3.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79.4. Планируемые результаты освоения программы по родной (марийской)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79.5. Пояснительная записка.</w:t>
      </w:r>
    </w:p>
    <w:p w:rsidR="00C86223" w:rsidRDefault="00C86223">
      <w:pPr>
        <w:pStyle w:val="ConsPlusNormal"/>
        <w:spacing w:before="220"/>
        <w:ind w:firstLine="540"/>
        <w:jc w:val="both"/>
      </w:pPr>
      <w:r>
        <w:t>79.5.1. Программа по родной (марийской)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79.5.2. Родная (марийская) литература как учебная дисциплина, способствует формированию: духовно богатой, гармонически развитой личности с высокими нравственными идеалами и эстетическими потребностями, уважительного отношения к культуре своего народа и сокровищам отечественной и мировой культуры; чувства ответственности и понимания родной литературы как одной из основных национально-культурных ценностей народа и как особого способа познания жизни.</w:t>
      </w:r>
    </w:p>
    <w:p w:rsidR="00C86223" w:rsidRDefault="00C86223">
      <w:pPr>
        <w:pStyle w:val="ConsPlusNormal"/>
        <w:spacing w:before="220"/>
        <w:ind w:firstLine="540"/>
        <w:jc w:val="both"/>
      </w:pPr>
      <w:r>
        <w:t xml:space="preserve">79.5.3. В содержание учебного предмета вошли произведения марийской литературы, способствующие пониманию разных реалий и фактов жизни народа: культурных и исторических событий, традиций, обрядов, обычаев, религиозных представлений. Литературное произведение, являясь само по себе фактом духовной культуры народа, аккумулирует и в отраженном виде </w:t>
      </w:r>
      <w:r>
        <w:lastRenderedPageBreak/>
        <w:t>представляет факты иных культурных сфер - философии, истории, этнопедагогики. этнопсихологии, музыки, живописи. Оно способствует восприятию и пониманию самых разнообразных реалий и фактов жизни народа: освещает факты его истории, знакомит с его обрядами, обычаями, с его религиозными представлениями. Культуроведческая информация при этом имеет не чисто иллюстративный характер, а сохраняет свою значимость именно как явление художественной литературы, поскольку культурные реалии, включенные в образную систему, рассматриваются не сами по себе, а в соотнесенности со всей образной системой, являются органической частью этой системы.</w:t>
      </w:r>
    </w:p>
    <w:p w:rsidR="00C86223" w:rsidRDefault="00C86223">
      <w:pPr>
        <w:pStyle w:val="ConsPlusNormal"/>
        <w:spacing w:before="220"/>
        <w:ind w:firstLine="540"/>
        <w:jc w:val="both"/>
      </w:pPr>
      <w:r>
        <w:t>79.5.4. Как часть образовательной области "Родной язык и родная литература" родная (марийская) литература тесно связана с учебным предметом "Родной (марийский) язык". Взаимосвязь марийской литературы и марийского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марийского языка невозможно без постоянного обращения к художественным произведениям. Изучение языка художественных произведений способствует пониманию обучающимися эстетической функции слова, овладению ими стилистически окрашенной родной речью. Специфика учебного предмета "Родная (марийская)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C86223" w:rsidRDefault="00C86223">
      <w:pPr>
        <w:pStyle w:val="ConsPlusNormal"/>
        <w:spacing w:before="220"/>
        <w:ind w:firstLine="540"/>
        <w:jc w:val="both"/>
      </w:pPr>
      <w:r>
        <w:t>79.5.5. Литературное образование в национальной школе строится на бикультурной основе, что предполагает изучение предметов "Литература" и "Родная (марийская) литература". Оба предмета (родная и русская литературы) изучаются параллельно, образуя единую систему литературного образования в национальной школе. В этой связи одним из важнейших вопросов преподавания литературы в национальной школе является необходимость сравнительного анализа своеобразного видения мира писателями как родной (марийской), так и русской литератур, характерного для них арсенала духовно-нравственных ценностей, своеобразия образной системы родной и русской литературы. Для обнаружения</w:t>
      </w:r>
    </w:p>
    <w:p w:rsidR="00C86223" w:rsidRDefault="00C86223">
      <w:pPr>
        <w:pStyle w:val="ConsPlusNormal"/>
        <w:spacing w:before="220"/>
        <w:ind w:firstLine="540"/>
        <w:jc w:val="both"/>
      </w:pPr>
      <w:r>
        <w:t>типологической общности, свойственной обеим литературам, включения обучающихся в другую (неродную) для них культуру, возникает необходимость выявления национального своеобразия, как в родной, так и в русской литературах. При этом приобщение к другой культуре, естественно, накладывается на уже существующий образ родной культуры. Приобретенные в процессе изучения родной литературы духовный опыт и эстетический кругозор обучающихся расширяются и обогащаются благодаря знакомству с лучшими произведениями русской литературной классики. Так формируется личность, способная идентифицировать себя с родной марийской этнокультурой и в то же время полноценно самореализоваться в современном российском обществе, ощутить себя гражданином единого многонационального государства.</w:t>
      </w:r>
    </w:p>
    <w:p w:rsidR="00C86223" w:rsidRDefault="00C86223">
      <w:pPr>
        <w:pStyle w:val="ConsPlusNormal"/>
        <w:spacing w:before="220"/>
        <w:ind w:firstLine="540"/>
        <w:jc w:val="both"/>
      </w:pPr>
      <w:r>
        <w:t>79.5.6. В содержании программы по родной (марийской) литературе выделяются следующие содержательные линии:</w:t>
      </w:r>
    </w:p>
    <w:p w:rsidR="00C86223" w:rsidRDefault="00C86223">
      <w:pPr>
        <w:pStyle w:val="ConsPlusNormal"/>
        <w:spacing w:before="220"/>
        <w:ind w:firstLine="540"/>
        <w:jc w:val="both"/>
      </w:pPr>
      <w:r>
        <w:t>1) фольклор и художественная литература;</w:t>
      </w:r>
    </w:p>
    <w:p w:rsidR="00C86223" w:rsidRDefault="00C86223">
      <w:pPr>
        <w:pStyle w:val="ConsPlusNormal"/>
        <w:spacing w:before="220"/>
        <w:ind w:firstLine="540"/>
        <w:jc w:val="both"/>
      </w:pPr>
      <w:r>
        <w:t>2) формирование марийского профессионального художественного творчества в начале XX века;</w:t>
      </w:r>
    </w:p>
    <w:p w:rsidR="00C86223" w:rsidRDefault="00C86223">
      <w:pPr>
        <w:pStyle w:val="ConsPlusNormal"/>
        <w:spacing w:before="220"/>
        <w:ind w:firstLine="540"/>
        <w:jc w:val="both"/>
      </w:pPr>
      <w:r>
        <w:t>3) советский период развития марийской литературы: марийская литература в 1917 - 1920 годы, марийская литература в 1930-е годы, марийская литература конца 1930-1950-х годов, марийская литература конца 1950-х - середины 1980-х годов;</w:t>
      </w:r>
    </w:p>
    <w:p w:rsidR="00C86223" w:rsidRDefault="00C86223">
      <w:pPr>
        <w:pStyle w:val="ConsPlusNormal"/>
        <w:spacing w:before="220"/>
        <w:ind w:firstLine="540"/>
        <w:jc w:val="both"/>
      </w:pPr>
      <w:r>
        <w:t>4) современный период развития марийской литературы (вторая половина 1980-х - 2000-е годы);</w:t>
      </w:r>
    </w:p>
    <w:p w:rsidR="00C86223" w:rsidRDefault="00C86223">
      <w:pPr>
        <w:pStyle w:val="ConsPlusNormal"/>
        <w:spacing w:before="220"/>
        <w:ind w:firstLine="540"/>
        <w:jc w:val="both"/>
      </w:pPr>
      <w:r>
        <w:lastRenderedPageBreak/>
        <w:t>5) литература народов России (в том числе финно-угорская литература).</w:t>
      </w:r>
    </w:p>
    <w:p w:rsidR="00C86223" w:rsidRDefault="00C86223">
      <w:pPr>
        <w:pStyle w:val="ConsPlusNormal"/>
        <w:spacing w:before="220"/>
        <w:ind w:firstLine="540"/>
        <w:jc w:val="both"/>
      </w:pPr>
      <w:r>
        <w:t>79.5.7. Изучение родной (марийской)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w:t>
      </w:r>
    </w:p>
    <w:p w:rsidR="00C86223" w:rsidRDefault="00C86223">
      <w:pPr>
        <w:pStyle w:val="ConsPlusNormal"/>
        <w:spacing w:before="220"/>
        <w:ind w:firstLine="540"/>
        <w:jc w:val="both"/>
      </w:pPr>
      <w:r>
        <w:t>завершение формирования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86223" w:rsidRDefault="00C86223">
      <w:pPr>
        <w:pStyle w:val="ConsPlusNormal"/>
        <w:spacing w:before="220"/>
        <w:ind w:firstLine="540"/>
        <w:jc w:val="both"/>
      </w:pPr>
      <w:r>
        <w:t>постижение обучающимися вершинных произведений марийской литературы, литературы народов России (в том числе финно-угорской);</w:t>
      </w:r>
    </w:p>
    <w:p w:rsidR="00C86223" w:rsidRDefault="00C86223">
      <w:pPr>
        <w:pStyle w:val="ConsPlusNormal"/>
        <w:spacing w:before="220"/>
        <w:ind w:firstLine="540"/>
        <w:jc w:val="both"/>
      </w:pPr>
      <w:r>
        <w:t>совершенствование речевой деятельности обучающихся на родном (марийском) языке: умений и навыков, обеспечивающих владение литературным языком и его изобразительно-выразительными средствами;</w:t>
      </w:r>
    </w:p>
    <w:p w:rsidR="00C86223" w:rsidRDefault="00C86223">
      <w:pPr>
        <w:pStyle w:val="ConsPlusNormal"/>
        <w:spacing w:before="220"/>
        <w:ind w:firstLine="540"/>
        <w:jc w:val="both"/>
      </w:pPr>
      <w:r>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в ресурсах библиотек, музеев, архивов, в том числе в цифровых и виртуальных).</w:t>
      </w:r>
    </w:p>
    <w:p w:rsidR="00C86223" w:rsidRDefault="00C86223">
      <w:pPr>
        <w:pStyle w:val="ConsPlusNormal"/>
        <w:spacing w:before="220"/>
        <w:ind w:firstLine="540"/>
        <w:jc w:val="both"/>
      </w:pPr>
      <w:r>
        <w:t>79.5.8. Общее число часов, рекомендованных для изучения родной (марийской)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79.6. Содержание обучения в 10 классе.</w:t>
      </w:r>
    </w:p>
    <w:p w:rsidR="00C86223" w:rsidRDefault="00C86223">
      <w:pPr>
        <w:pStyle w:val="ConsPlusNormal"/>
        <w:spacing w:before="220"/>
        <w:ind w:firstLine="540"/>
        <w:jc w:val="both"/>
      </w:pPr>
      <w:r>
        <w:t>79.6.1. Введение.</w:t>
      </w:r>
    </w:p>
    <w:p w:rsidR="00C86223" w:rsidRDefault="00C86223">
      <w:pPr>
        <w:pStyle w:val="ConsPlusNormal"/>
        <w:spacing w:before="220"/>
        <w:ind w:firstLine="540"/>
        <w:jc w:val="both"/>
      </w:pPr>
      <w:r>
        <w:t>Марийская литература как составная часть литератур народов России.</w:t>
      </w:r>
    </w:p>
    <w:p w:rsidR="00C86223" w:rsidRDefault="00C86223">
      <w:pPr>
        <w:pStyle w:val="ConsPlusNormal"/>
        <w:spacing w:before="220"/>
        <w:ind w:firstLine="540"/>
        <w:jc w:val="both"/>
      </w:pPr>
      <w:r>
        <w:t>Понятие о художественной литературе. Ее особенности как искусства слова, отличие от других видов искусства. Роль художественной литературы в жизни человека. Связь литературы с действительностью. Цели изучения литературы в 10 классе, задачи литературоведения как науки. Значение целостного изучения творческого пути писателя. Место марийской художественной литературы в общественной жизни и культуре России, взаимосвязь с литературами финно-угорских народов. Национальное своеобразие марийского словесного искусства.</w:t>
      </w:r>
    </w:p>
    <w:p w:rsidR="00C86223" w:rsidRDefault="00C86223">
      <w:pPr>
        <w:pStyle w:val="ConsPlusNormal"/>
        <w:spacing w:before="220"/>
        <w:ind w:firstLine="540"/>
        <w:jc w:val="both"/>
      </w:pPr>
      <w:r>
        <w:t>79.6.2. Фольклор и художественная литература.</w:t>
      </w:r>
    </w:p>
    <w:p w:rsidR="00C86223" w:rsidRDefault="00C86223">
      <w:pPr>
        <w:pStyle w:val="ConsPlusNormal"/>
        <w:spacing w:before="220"/>
        <w:ind w:firstLine="540"/>
        <w:jc w:val="both"/>
      </w:pPr>
      <w:r>
        <w:t>79.6.2.1. Устное народное творчество мари.</w:t>
      </w:r>
    </w:p>
    <w:p w:rsidR="00C86223" w:rsidRDefault="00C86223">
      <w:pPr>
        <w:pStyle w:val="ConsPlusNormal"/>
        <w:spacing w:before="220"/>
        <w:ind w:firstLine="540"/>
        <w:jc w:val="both"/>
      </w:pPr>
      <w:r>
        <w:t>Устное народное творчество мари как неоценимый источник в изучении мировоззрения, истории, социальной организации общества, культуры, особенностей экономики, политики, религии, народной педагогики. Способы создания и бытования фольклорных произведений. Устно-поэтический эпос мари. Воплощение в образе легендарных богатырей Онара, Чоткара, Чумбылата национального характера. Понятие фантастического в повествованиях. Событийность. Поучительность и назидательность в легендах. Легенда "Марий удыр Ирга" ("Дочь мари Ирга").</w:t>
      </w:r>
    </w:p>
    <w:p w:rsidR="00C86223" w:rsidRDefault="00C86223">
      <w:pPr>
        <w:pStyle w:val="ConsPlusNormal"/>
        <w:spacing w:before="220"/>
        <w:ind w:firstLine="540"/>
        <w:jc w:val="both"/>
      </w:pPr>
      <w:r>
        <w:t xml:space="preserve">Свод устного народного творчества мари. Сборники Г.Л. Леонтьева (Икумарий) "Марий калыкын туштыжо" ("Загадки марийского народа") (1908) и "Марла муро, тушто да йомак-влак" ("Марийские песни, загадки и сказки" (1909), А.А. Аптриева "Сборник черемисских песен, записанных в разных селениях Бирского и Сарапульского уездов в 1905-1907 годах" (1908 г.); В.М. Васильева "Марий калыкын мурыжо, туштыжо да йомакше" ("Песни, загадки и сказки марийского </w:t>
      </w:r>
      <w:r>
        <w:lastRenderedPageBreak/>
        <w:t>народа" (1908). Поэтика народных песен: сюжет и композиция. Сказка Т.С. Семенова "Кузе марий иям ондален" ("Как мариец обманул черта") (1896 г.). Зарождение жанров марийской литературы из поэтики устного народного творчества.</w:t>
      </w:r>
    </w:p>
    <w:p w:rsidR="00C86223" w:rsidRDefault="00C86223">
      <w:pPr>
        <w:pStyle w:val="ConsPlusNormal"/>
        <w:spacing w:before="220"/>
        <w:ind w:firstLine="540"/>
        <w:jc w:val="both"/>
      </w:pPr>
      <w:r>
        <w:t xml:space="preserve">Изучаемые произведения. Мифы "Юмо кузе мландым ыштен" ("Как Бог сотворил землю"), "Кузе Юмо илышым ыштен" ("Как Бог сотворил жизнь"), "Айдеме кузе лийын" ("Как произошел человек"). "Юмо ден апшат" ("Юмо и кузнец"). Легенда "Марий </w:t>
      </w:r>
      <w:r>
        <w:rPr>
          <w:noProof/>
          <w:position w:val="-3"/>
        </w:rPr>
        <w:drawing>
          <wp:inline distT="0" distB="0" distL="0" distR="0">
            <wp:extent cx="415925" cy="180975"/>
            <wp:effectExtent l="0" t="0" r="0" b="0"/>
            <wp:docPr id="6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8">
                      <a:extLst>
                        <a:ext uri="{28A0092B-C50C-407E-A947-70E740481C1C}">
                          <a14:useLocalDpi xmlns:a14="http://schemas.microsoft.com/office/drawing/2010/main" val="0"/>
                        </a:ext>
                      </a:extLst>
                    </a:blip>
                    <a:srcRect/>
                    <a:stretch>
                      <a:fillRect/>
                    </a:stretch>
                  </pic:blipFill>
                  <pic:spPr bwMode="auto">
                    <a:xfrm>
                      <a:off x="0" y="0"/>
                      <a:ext cx="415925" cy="180975"/>
                    </a:xfrm>
                    <a:prstGeom prst="rect">
                      <a:avLst/>
                    </a:prstGeom>
                    <a:noFill/>
                    <a:ln>
                      <a:noFill/>
                    </a:ln>
                  </pic:spPr>
                </pic:pic>
              </a:graphicData>
            </a:graphic>
          </wp:inline>
        </w:drawing>
      </w:r>
      <w:r>
        <w:t xml:space="preserve"> Ирга" ("Дочь мари Ирга").</w:t>
      </w:r>
    </w:p>
    <w:p w:rsidR="00C86223" w:rsidRDefault="00C86223">
      <w:pPr>
        <w:pStyle w:val="ConsPlusNormal"/>
        <w:spacing w:before="220"/>
        <w:ind w:firstLine="540"/>
        <w:jc w:val="both"/>
      </w:pPr>
      <w:r>
        <w:t>79.6.2.2. Роль просветителей в становлении марийской литературы. Г.</w:t>
      </w:r>
    </w:p>
    <w:p w:rsidR="00C86223" w:rsidRDefault="00C86223">
      <w:pPr>
        <w:pStyle w:val="ConsPlusNormal"/>
        <w:spacing w:before="220"/>
        <w:ind w:firstLine="540"/>
        <w:jc w:val="both"/>
      </w:pPr>
      <w:r>
        <w:t>Создание письменности народов Поволжья в эпоху христианизации. Вениамин Пуцек-Григорович и его "Сочинения, принадлежащие к грамматике марийского языка". Письменные памятники второй половины XVIII века - стихотворения и оды. Миссионерство и его значение в появлении письменных памятников на марийском языке в начале XIX века. Роль Казанской инородческой учительской семинарии и двуклассных инородческих школ (Уньжинской, Кукаркинской) в подготовке марийских кадров. Педагогическая система Николая Ивановича Ильминского. Первые марийские просветители. Издание марийских книг, букварей во второй половине XIX века.</w:t>
      </w:r>
    </w:p>
    <w:p w:rsidR="00C86223" w:rsidRDefault="00C86223">
      <w:pPr>
        <w:pStyle w:val="ConsPlusNormal"/>
        <w:spacing w:before="220"/>
        <w:ind w:firstLine="540"/>
        <w:jc w:val="both"/>
      </w:pPr>
      <w:r>
        <w:t>Деятельность марийской интеллигенции в период Первой русской революции 1905 - 1907 годов, ее демократические общественные настроения и устремления, желание способствовать духовному пробуждению родного народа. Составление и издание первых марийских календарей "Марла календарь" ("Марийский календарь") (1907 - 1913 гг.), их роль в становлении марийской литературы.</w:t>
      </w:r>
    </w:p>
    <w:p w:rsidR="00C86223" w:rsidRDefault="00C86223">
      <w:pPr>
        <w:pStyle w:val="ConsPlusNormal"/>
        <w:spacing w:before="220"/>
        <w:ind w:firstLine="540"/>
        <w:jc w:val="both"/>
      </w:pPr>
      <w:r>
        <w:t>Павел Петрович Глезденев и Валериан Михайлович Васильев. Педагогические идеи просветителей по проблемам обучения на родном (марийском) языке, заложенные в первоначальных книгах-букварях "</w:t>
      </w:r>
      <w:r>
        <w:rPr>
          <w:noProof/>
          <w:position w:val="-3"/>
        </w:rPr>
        <w:drawing>
          <wp:inline distT="0" distB="0" distL="0" distR="0">
            <wp:extent cx="864870" cy="187960"/>
            <wp:effectExtent l="0" t="0" r="0" b="0"/>
            <wp:docPr id="6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9">
                      <a:extLst>
                        <a:ext uri="{28A0092B-C50C-407E-A947-70E740481C1C}">
                          <a14:useLocalDpi xmlns:a14="http://schemas.microsoft.com/office/drawing/2010/main" val="0"/>
                        </a:ext>
                      </a:extLst>
                    </a:blip>
                    <a:srcRect/>
                    <a:stretch>
                      <a:fillRect/>
                    </a:stretch>
                  </pic:blipFill>
                  <pic:spPr bwMode="auto">
                    <a:xfrm>
                      <a:off x="0" y="0"/>
                      <a:ext cx="864870" cy="187960"/>
                    </a:xfrm>
                    <a:prstGeom prst="rect">
                      <a:avLst/>
                    </a:prstGeom>
                    <a:noFill/>
                    <a:ln>
                      <a:noFill/>
                    </a:ln>
                  </pic:spPr>
                </pic:pic>
              </a:graphicData>
            </a:graphic>
          </wp:inline>
        </w:drawing>
      </w:r>
      <w:r>
        <w:t xml:space="preserve"> марла книга" ("Первоначальная марийская книга") (1907 г.) на луговом и восточном наречиях марийского языка и хрестоматии для чтения "Вес марла книга" ("Вторая марийская книга") (1907 г.). Сборник В.М. Васильева "Марла ойлымаш-влак" ("Марийские рассказы") (1909 г.) и его басни "Поян веке" ("Богатый зять"), "Пырыс ден шыл" ("Кот и мясо"), "Пырыс ден коля" ("Кот и мышь"), "Йыдал" ("Лапоть"). Возвеличивание в них могущества знаний, призыв к чтению и следовать в жизни добрым советам ученых людей. "Кумшо марла книга" ("Третья книга для чтения") С.Г. Чавайна и В.И. Ипатова. Зарождение марийской детской литературы.</w:t>
      </w:r>
    </w:p>
    <w:p w:rsidR="00C86223" w:rsidRDefault="00C86223">
      <w:pPr>
        <w:pStyle w:val="ConsPlusNormal"/>
        <w:spacing w:before="220"/>
        <w:ind w:firstLine="540"/>
        <w:jc w:val="both"/>
      </w:pPr>
      <w:r>
        <w:t>Творческая деятельность Г. Эвайна (Г.Г. Кармазина). Его поэма-сказка "Вуверкува" ("Ведьма"), написанная по мотивам сказки "Сказка о рыбаке и рыбке" А.С. Пушкина. Отражение в ней марийской действительности.</w:t>
      </w:r>
    </w:p>
    <w:p w:rsidR="00C86223" w:rsidRDefault="00C86223">
      <w:pPr>
        <w:pStyle w:val="ConsPlusNormal"/>
        <w:spacing w:before="220"/>
        <w:ind w:firstLine="540"/>
        <w:jc w:val="both"/>
      </w:pPr>
      <w:r>
        <w:t>П.П. Ерусланов. Методическая система марийского просветителя по обучению родным языкам детей разных национальностей. Переводные рассказы К.Д. Ушинского и Л.Н. Толстого, опубликованные в его учебнике "Первая учебная книжка для совместного обучения черемис и русских".</w:t>
      </w:r>
    </w:p>
    <w:p w:rsidR="00C86223" w:rsidRDefault="00C86223">
      <w:pPr>
        <w:pStyle w:val="ConsPlusNormal"/>
        <w:spacing w:before="220"/>
        <w:ind w:firstLine="540"/>
        <w:jc w:val="both"/>
      </w:pPr>
      <w:r>
        <w:t>79.6.3. Формирование марийского профессионального художественного творчества.</w:t>
      </w:r>
    </w:p>
    <w:p w:rsidR="00C86223" w:rsidRDefault="00C86223">
      <w:pPr>
        <w:pStyle w:val="ConsPlusNormal"/>
        <w:spacing w:before="220"/>
        <w:ind w:firstLine="540"/>
        <w:jc w:val="both"/>
      </w:pPr>
      <w:r>
        <w:t>79.6.3.1. Марийская литература начала XX века. Литературно-эстетические поиски в художественном творчестве.</w:t>
      </w:r>
    </w:p>
    <w:p w:rsidR="00C86223" w:rsidRDefault="00C86223">
      <w:pPr>
        <w:pStyle w:val="ConsPlusNormal"/>
        <w:spacing w:before="220"/>
        <w:ind w:firstLine="540"/>
        <w:jc w:val="both"/>
      </w:pPr>
      <w:r>
        <w:t xml:space="preserve">Культурно-общественная и литературная ситуация в начале XX века. Революция 1905 - 1907 годов. Истоки и духовные корни марийской литературы. Роль религиозной, краеведческой и этнографической литературы в создании марийской литературы. Патриотический пафос, связь литературы с фольклором. Тяготение к традициям русской литературы, к национальной и общечеловеческой тематике, акцентированию уникальности бытия человека (экзистенциальные </w:t>
      </w:r>
      <w:r>
        <w:lastRenderedPageBreak/>
        <w:t xml:space="preserve">мотивы). Опора основоположников марийской литературы на историю и традицию родного народа. Зарождение литературных жанров. Баллады Ф.Ф. Егорова "Элнет </w:t>
      </w:r>
      <w:r>
        <w:rPr>
          <w:noProof/>
          <w:position w:val="-3"/>
        </w:rPr>
        <w:drawing>
          <wp:inline distT="0" distB="0" distL="0" distR="0">
            <wp:extent cx="570230" cy="180975"/>
            <wp:effectExtent l="0" t="0" r="0" b="0"/>
            <wp:docPr id="6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0">
                      <a:extLst>
                        <a:ext uri="{28A0092B-C50C-407E-A947-70E740481C1C}">
                          <a14:useLocalDpi xmlns:a14="http://schemas.microsoft.com/office/drawing/2010/main" val="0"/>
                        </a:ext>
                      </a:extLst>
                    </a:blip>
                    <a:srcRect/>
                    <a:stretch>
                      <a:fillRect/>
                    </a:stretch>
                  </pic:blipFill>
                  <pic:spPr bwMode="auto">
                    <a:xfrm>
                      <a:off x="0" y="0"/>
                      <a:ext cx="570230" cy="180975"/>
                    </a:xfrm>
                    <a:prstGeom prst="rect">
                      <a:avLst/>
                    </a:prstGeom>
                    <a:noFill/>
                    <a:ln>
                      <a:noFill/>
                    </a:ln>
                  </pic:spPr>
                </pic:pic>
              </a:graphicData>
            </a:graphic>
          </wp:inline>
        </w:drawing>
      </w:r>
      <w:r>
        <w:t>" ("Илетский бор"), Т.Е. Ефремова "</w:t>
      </w:r>
      <w:r>
        <w:rPr>
          <w:noProof/>
          <w:position w:val="-3"/>
        </w:rPr>
        <w:drawing>
          <wp:inline distT="0" distB="0" distL="0" distR="0">
            <wp:extent cx="643890" cy="187960"/>
            <wp:effectExtent l="0" t="0" r="0" b="0"/>
            <wp:docPr id="6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1">
                      <a:extLst>
                        <a:ext uri="{28A0092B-C50C-407E-A947-70E740481C1C}">
                          <a14:useLocalDpi xmlns:a14="http://schemas.microsoft.com/office/drawing/2010/main" val="0"/>
                        </a:ext>
                      </a:extLst>
                    </a:blip>
                    <a:srcRect/>
                    <a:stretch>
                      <a:fillRect/>
                    </a:stretch>
                  </pic:blipFill>
                  <pic:spPr bwMode="auto">
                    <a:xfrm>
                      <a:off x="0" y="0"/>
                      <a:ext cx="643890" cy="187960"/>
                    </a:xfrm>
                    <a:prstGeom prst="rect">
                      <a:avLst/>
                    </a:prstGeom>
                    <a:noFill/>
                    <a:ln>
                      <a:noFill/>
                    </a:ln>
                  </pic:spPr>
                </pic:pic>
              </a:graphicData>
            </a:graphic>
          </wp:inline>
        </w:drawing>
      </w:r>
      <w:r>
        <w:t xml:space="preserve"> Тотара" ("Гусляр Тотара") и "Кок Онар" ("Два Онара").</w:t>
      </w:r>
    </w:p>
    <w:p w:rsidR="00C86223" w:rsidRDefault="00C86223">
      <w:pPr>
        <w:pStyle w:val="ConsPlusNormal"/>
        <w:spacing w:before="220"/>
        <w:ind w:firstLine="540"/>
        <w:jc w:val="both"/>
      </w:pPr>
      <w:r>
        <w:t>79.6.3.2. Творчество С.Г. Чавайна дооктябрьского периода (до 1917 года).</w:t>
      </w:r>
    </w:p>
    <w:p w:rsidR="00C86223" w:rsidRDefault="00C86223">
      <w:pPr>
        <w:pStyle w:val="ConsPlusNormal"/>
        <w:spacing w:before="220"/>
        <w:ind w:firstLine="540"/>
        <w:jc w:val="both"/>
      </w:pPr>
      <w:r>
        <w:t>Разносторонняя творческая одаренность основоположника марийской литературы: поэт, прозаик, драматург, соавтор учебной хрестоматии "Кумшо марла книга" ("Третья книга для чтения на луговом наречии черемисского языка"). Литературное осмысление фольклора. Философские проблемы, поднятые в стихотворении "Ото" ("Роща"). Личность и общество, неволя и свобода, добро и зло, гуманизм, соотношение материальных и духовных ценностей в произведениях "Молан мые шочынам" ("Зачем я рожден"), "Юмо дечын ю патыр" ("Знание сильнее бога"), "Шочмо мландым шонымо" ("Думы о Родине"), "Шылше" ("Беглец"), "Йорло енын ватыже" ("Жена бедняка"). Отражение героического прошлого народа, воспевание его духовной красоты и призыв хранить и преумножать национальные традиции в произведениях "Тумо" ("Дуб"), "Чоткар патыр" ("Богатырь Чоткар"), "Патыр-влак" ("Богатыри"), "Йыланда". Рисующие сезонные картины природы и жизнь человека в природе, а также привычный крестьянский труд на земле лирические этюды: "Теле" ("Зима"), "Шыже" ("Осень"), "Кенеж" ("Лето"), "Шошым" ("Весной"), "Памаш" ("Родник"), "Шудо" ("Сенокос"), "Паша" ("Труд"). Эстетические идеалы в отображении марийского национального характера. Раздумья писателя о судьбе народа. Вера в потенциальные силы народа, лучшую его судьбу. Творческий метод С.Г. Чавайна. Сочетание реализма и романтизма в рассказе "Шылше" ("Беглец"), реалистические тенденции в комедии "Кайыклудо" ("Дикая утка").</w:t>
      </w:r>
    </w:p>
    <w:p w:rsidR="00C86223" w:rsidRDefault="00C86223">
      <w:pPr>
        <w:pStyle w:val="ConsPlusNormal"/>
        <w:spacing w:before="220"/>
        <w:ind w:firstLine="540"/>
        <w:jc w:val="both"/>
      </w:pPr>
      <w:r>
        <w:t>Изучаемые произведения. Стихотворения "Кугезе кочай" ("Мои предки"), "Кугу тумо" ("Могучий дуб"), "Патыр-влак" ("Богатыри"), "Молан мые шочынам" ("Зачем я рожден"), "Юмо дечын ю патыр" ("Знание сильнее бога"), "Йорло енын ватыже" ("Жена бедняка"), "Шочмо мландым шонымо" ("Дума о родине"), легенда "Чоткар патыр" ("Богатырь Чоткар"); рассказы "Йыланда", "Шылше" ("Беглец").</w:t>
      </w:r>
    </w:p>
    <w:p w:rsidR="00C86223" w:rsidRDefault="00C86223">
      <w:pPr>
        <w:pStyle w:val="ConsPlusNormal"/>
        <w:spacing w:before="220"/>
        <w:ind w:firstLine="540"/>
        <w:jc w:val="both"/>
      </w:pPr>
      <w:r>
        <w:t>79.6.3.3. Творческая деятельность Н.С. Мухина и Г. Микая (Михаил Степанович Герасимов) в начале XX века.</w:t>
      </w:r>
    </w:p>
    <w:p w:rsidR="00C86223" w:rsidRDefault="00C86223">
      <w:pPr>
        <w:pStyle w:val="ConsPlusNormal"/>
        <w:spacing w:before="220"/>
        <w:ind w:firstLine="540"/>
        <w:jc w:val="both"/>
      </w:pPr>
      <w:r>
        <w:t>Тематика и идейное содержание творчества поэтов. Приемы аллегории, олицетворения в произведениях поэтов. Воздействие традиций народной поэзии и русской классической литературы на их творчество.</w:t>
      </w:r>
    </w:p>
    <w:p w:rsidR="00C86223" w:rsidRDefault="00C86223">
      <w:pPr>
        <w:pStyle w:val="ConsPlusNormal"/>
        <w:spacing w:before="220"/>
        <w:ind w:firstLine="540"/>
        <w:jc w:val="both"/>
      </w:pPr>
      <w:r>
        <w:t xml:space="preserve">Изучаемые произведения. Н.С. Мухин. "Шошо" ("Весна"), "Кенеж" ("Лето"), "Пудыргышо салтак" ("Раненый солдат"), "Ойго </w:t>
      </w:r>
      <w:r>
        <w:rPr>
          <w:noProof/>
          <w:position w:val="-4"/>
        </w:rPr>
        <w:drawing>
          <wp:inline distT="0" distB="0" distL="0" distR="0">
            <wp:extent cx="663575" cy="201295"/>
            <wp:effectExtent l="0" t="0" r="0" b="0"/>
            <wp:docPr id="6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2">
                      <a:extLst>
                        <a:ext uri="{28A0092B-C50C-407E-A947-70E740481C1C}">
                          <a14:useLocalDpi xmlns:a14="http://schemas.microsoft.com/office/drawing/2010/main" val="0"/>
                        </a:ext>
                      </a:extLst>
                    </a:blip>
                    <a:srcRect/>
                    <a:stretch>
                      <a:fillRect/>
                    </a:stretch>
                  </pic:blipFill>
                  <pic:spPr bwMode="auto">
                    <a:xfrm>
                      <a:off x="0" y="0"/>
                      <a:ext cx="663575" cy="201295"/>
                    </a:xfrm>
                    <a:prstGeom prst="rect">
                      <a:avLst/>
                    </a:prstGeom>
                    <a:noFill/>
                    <a:ln>
                      <a:noFill/>
                    </a:ln>
                  </pic:spPr>
                </pic:pic>
              </a:graphicData>
            </a:graphic>
          </wp:inline>
        </w:drawing>
      </w:r>
      <w:r>
        <w:t xml:space="preserve"> ойго" ("Горе за горем"), "Нимодымын мурыжо" ("Песня бобыля").</w:t>
      </w:r>
    </w:p>
    <w:p w:rsidR="00C86223" w:rsidRDefault="00C86223">
      <w:pPr>
        <w:pStyle w:val="ConsPlusNormal"/>
        <w:spacing w:before="220"/>
        <w:ind w:firstLine="540"/>
        <w:jc w:val="both"/>
      </w:pPr>
      <w:r>
        <w:t xml:space="preserve">Г. Микай. "Рестан" ("Арестант"), </w:t>
      </w:r>
      <w:r>
        <w:rPr>
          <w:noProof/>
          <w:position w:val="-6"/>
        </w:rPr>
        <w:drawing>
          <wp:inline distT="0" distB="0" distL="0" distR="0">
            <wp:extent cx="670560" cy="227965"/>
            <wp:effectExtent l="0" t="0" r="0" b="0"/>
            <wp:docPr id="6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3">
                      <a:extLst>
                        <a:ext uri="{28A0092B-C50C-407E-A947-70E740481C1C}">
                          <a14:useLocalDpi xmlns:a14="http://schemas.microsoft.com/office/drawing/2010/main" val="0"/>
                        </a:ext>
                      </a:extLst>
                    </a:blip>
                    <a:srcRect/>
                    <a:stretch>
                      <a:fillRect/>
                    </a:stretch>
                  </pic:blipFill>
                  <pic:spPr bwMode="auto">
                    <a:xfrm>
                      <a:off x="0" y="0"/>
                      <a:ext cx="670560" cy="227965"/>
                    </a:xfrm>
                    <a:prstGeom prst="rect">
                      <a:avLst/>
                    </a:prstGeom>
                    <a:noFill/>
                    <a:ln>
                      <a:noFill/>
                    </a:ln>
                  </pic:spPr>
                </pic:pic>
              </a:graphicData>
            </a:graphic>
          </wp:inline>
        </w:drawing>
      </w:r>
      <w:r>
        <w:t xml:space="preserve"> ("Век"), "Илыш ой" ("Смысл жизни"), "Илыш корно" ("Жизненный путь"), "Эр кече" ("Утреннее солнце"), "Шем пыл" ("Черные тучи").</w:t>
      </w:r>
    </w:p>
    <w:p w:rsidR="00C86223" w:rsidRDefault="00C86223">
      <w:pPr>
        <w:pStyle w:val="ConsPlusNormal"/>
        <w:spacing w:before="220"/>
        <w:ind w:firstLine="540"/>
        <w:jc w:val="both"/>
      </w:pPr>
      <w:r>
        <w:t>79.6.4. Советский период развития марийской литературы.</w:t>
      </w:r>
    </w:p>
    <w:p w:rsidR="00C86223" w:rsidRDefault="00C86223">
      <w:pPr>
        <w:pStyle w:val="ConsPlusNormal"/>
        <w:spacing w:before="220"/>
        <w:ind w:firstLine="540"/>
        <w:jc w:val="both"/>
      </w:pPr>
      <w:r>
        <w:t>79.6.4.1. Марийская литература в 1917 - 1920-е годы.</w:t>
      </w:r>
    </w:p>
    <w:p w:rsidR="00C86223" w:rsidRDefault="00C86223">
      <w:pPr>
        <w:pStyle w:val="ConsPlusNormal"/>
        <w:spacing w:before="220"/>
        <w:ind w:firstLine="540"/>
        <w:jc w:val="both"/>
      </w:pPr>
      <w:r>
        <w:t xml:space="preserve">Революция 1917 года в двойственном восприятии марийской интеллигенции. Возникновение массовой печати на марийском языке и развитие марийской литературы. Литературные произведения на страницах первых марийских газет и журналов: </w:t>
      </w:r>
      <w:r>
        <w:rPr>
          <w:noProof/>
          <w:position w:val="-6"/>
        </w:rPr>
        <w:drawing>
          <wp:inline distT="0" distB="0" distL="0" distR="0">
            <wp:extent cx="717550" cy="221615"/>
            <wp:effectExtent l="0" t="0" r="0" b="0"/>
            <wp:docPr id="6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4">
                      <a:extLst>
                        <a:ext uri="{28A0092B-C50C-407E-A947-70E740481C1C}">
                          <a14:useLocalDpi xmlns:a14="http://schemas.microsoft.com/office/drawing/2010/main" val="0"/>
                        </a:ext>
                      </a:extLst>
                    </a:blip>
                    <a:srcRect/>
                    <a:stretch>
                      <a:fillRect/>
                    </a:stretch>
                  </pic:blipFill>
                  <pic:spPr bwMode="auto">
                    <a:xfrm>
                      <a:off x="0" y="0"/>
                      <a:ext cx="717550" cy="221615"/>
                    </a:xfrm>
                    <a:prstGeom prst="rect">
                      <a:avLst/>
                    </a:prstGeom>
                    <a:noFill/>
                    <a:ln>
                      <a:noFill/>
                    </a:ln>
                  </pic:spPr>
                </pic:pic>
              </a:graphicData>
            </a:graphic>
          </wp:inline>
        </w:drawing>
      </w:r>
      <w:r>
        <w:t xml:space="preserve"> ("Заря"), "Йошкар кече" ("Красный день"), "У илыш" ("Новая жизнь") (1922 - 1927), "Арлан ден кестен" ("Крот и кистень") (1925 - 1927), "Туныктымо паша" ("Педагогическое дело") (1927 - 1931) и "У вий" ("Новая сила"). Вливание в литературу новой, свежей силы: М. Шкетан (Яков Павлович Майоров), О. Шабдар (Иосиф Архипович Шабдаров), И. Ломберский (Илья Михайлович Токмурзин), М. Иванов-Батрак </w:t>
      </w:r>
      <w:r>
        <w:lastRenderedPageBreak/>
        <w:t>(Михаил Максимович Иванов), П. Ланов (Петр Ильич Лашманов), М.А. Аюпова и другие. Основная тематика литературы этого периода - разрушение старого и рождение нового мира, прославление революции, гражданская война, противостояние старым традициям.</w:t>
      </w:r>
    </w:p>
    <w:p w:rsidR="00C86223" w:rsidRDefault="00C86223">
      <w:pPr>
        <w:pStyle w:val="ConsPlusNormal"/>
        <w:spacing w:before="220"/>
        <w:ind w:firstLine="540"/>
        <w:jc w:val="both"/>
      </w:pPr>
      <w:r>
        <w:t>Ведущая роль поэзии. Отражение в ней жизнеутверждающей силы, гражданственности, глубокого оптимизма и веры в светлое будущее. Сочетание национально-фольклорных традиций и опыта русской поэзии в творчестве марийских поэтов (С.Г. Чавайн, Н.С. Мухин, Н.В. Игнатьев, Г. Микай, С.С. Сайпетдинова и другие). Зарождение жанра поэмы: Н.С. Мухин "Илышын</w:t>
      </w:r>
    </w:p>
    <w:p w:rsidR="00C86223" w:rsidRDefault="00C86223">
      <w:pPr>
        <w:pStyle w:val="ConsPlusNormal"/>
        <w:spacing w:before="220"/>
        <w:ind w:firstLine="540"/>
        <w:jc w:val="both"/>
      </w:pPr>
      <w:r>
        <w:rPr>
          <w:noProof/>
          <w:position w:val="-66"/>
        </w:rPr>
        <w:drawing>
          <wp:inline distT="0" distB="0" distL="0" distR="0">
            <wp:extent cx="5550535" cy="982980"/>
            <wp:effectExtent l="0" t="0" r="0" b="0"/>
            <wp:docPr id="6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5">
                      <a:extLst>
                        <a:ext uri="{28A0092B-C50C-407E-A947-70E740481C1C}">
                          <a14:useLocalDpi xmlns:a14="http://schemas.microsoft.com/office/drawing/2010/main" val="0"/>
                        </a:ext>
                      </a:extLst>
                    </a:blip>
                    <a:srcRect/>
                    <a:stretch>
                      <a:fillRect/>
                    </a:stretch>
                  </pic:blipFill>
                  <pic:spPr bwMode="auto">
                    <a:xfrm>
                      <a:off x="0" y="0"/>
                      <a:ext cx="5550535" cy="98298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193"/>
        </w:rPr>
        <w:drawing>
          <wp:inline distT="0" distB="0" distL="0" distR="0">
            <wp:extent cx="5545455" cy="2595880"/>
            <wp:effectExtent l="0" t="0" r="0" b="0"/>
            <wp:docPr id="6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6">
                      <a:extLst>
                        <a:ext uri="{28A0092B-C50C-407E-A947-70E740481C1C}">
                          <a14:useLocalDpi xmlns:a14="http://schemas.microsoft.com/office/drawing/2010/main" val="0"/>
                        </a:ext>
                      </a:extLst>
                    </a:blip>
                    <a:srcRect/>
                    <a:stretch>
                      <a:fillRect/>
                    </a:stretch>
                  </pic:blipFill>
                  <pic:spPr bwMode="auto">
                    <a:xfrm>
                      <a:off x="0" y="0"/>
                      <a:ext cx="5545455" cy="259588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87"/>
        </w:rPr>
        <w:drawing>
          <wp:inline distT="0" distB="0" distL="0" distR="0">
            <wp:extent cx="5550535" cy="1254125"/>
            <wp:effectExtent l="0" t="0" r="0" b="0"/>
            <wp:docPr id="6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7">
                      <a:extLst>
                        <a:ext uri="{28A0092B-C50C-407E-A947-70E740481C1C}">
                          <a14:useLocalDpi xmlns:a14="http://schemas.microsoft.com/office/drawing/2010/main" val="0"/>
                        </a:ext>
                      </a:extLst>
                    </a:blip>
                    <a:srcRect/>
                    <a:stretch>
                      <a:fillRect/>
                    </a:stretch>
                  </pic:blipFill>
                  <pic:spPr bwMode="auto">
                    <a:xfrm>
                      <a:off x="0" y="0"/>
                      <a:ext cx="5550535" cy="1254125"/>
                    </a:xfrm>
                    <a:prstGeom prst="rect">
                      <a:avLst/>
                    </a:prstGeom>
                    <a:noFill/>
                    <a:ln>
                      <a:noFill/>
                    </a:ln>
                  </pic:spPr>
                </pic:pic>
              </a:graphicData>
            </a:graphic>
          </wp:inline>
        </w:drawing>
      </w:r>
    </w:p>
    <w:p w:rsidR="00C86223" w:rsidRDefault="00C86223">
      <w:pPr>
        <w:pStyle w:val="ConsPlusNormal"/>
        <w:spacing w:before="220"/>
        <w:ind w:firstLine="540"/>
        <w:jc w:val="both"/>
      </w:pPr>
      <w:r>
        <w:t>Сравнительно медленное развитие прозы по отношению к поэзии и драматургии, художественно-документальный, публицистический характер. Стремление к исторической конкретности, фактической достоверности и этнографизму. Преобладание в произведениях марийских авторов тесно связанных с общественными проблемами семейно-бытовых вопросов. Критика отсталого быта, борьба с темнотой и невежством, тяжелая доля марийской женщины (М. Шкетан "Юмын языкше" ("Божьи грехи"), "Чодыра лонгаште" ("В лесной глуши"), "Вакш агур" ("Мельничный омут"). Зарождение жанра повести (С.Г. Чавайн "Дезертир- влак" ("Дезертиры"), О. Шабдар (Иосиф Архипович Шабдаров) "Акырсаман" ("Гибель мира").</w:t>
      </w:r>
    </w:p>
    <w:p w:rsidR="00C86223" w:rsidRDefault="00C86223">
      <w:pPr>
        <w:pStyle w:val="ConsPlusNormal"/>
        <w:spacing w:before="220"/>
        <w:ind w:firstLine="540"/>
        <w:jc w:val="both"/>
      </w:pPr>
      <w:r>
        <w:t>Значение устного народного творчества, русской литературы и литературы народов России в становлении и развитии марийской литературы.</w:t>
      </w:r>
    </w:p>
    <w:p w:rsidR="00C86223" w:rsidRDefault="00C86223">
      <w:pPr>
        <w:pStyle w:val="ConsPlusNormal"/>
        <w:spacing w:before="220"/>
        <w:ind w:firstLine="540"/>
        <w:jc w:val="both"/>
      </w:pPr>
      <w:r>
        <w:t>Зарождение марийской литературной критики: В. Сави "Первые шаги марийской литературы", "Марийская литература в 1917 году", "С. Чавайн ден Н.С. Мухин" ("С.Г.Чавайн и Н.С. Мухин").</w:t>
      </w:r>
    </w:p>
    <w:p w:rsidR="00C86223" w:rsidRDefault="00C86223">
      <w:pPr>
        <w:pStyle w:val="ConsPlusNormal"/>
        <w:spacing w:before="220"/>
        <w:ind w:firstLine="540"/>
        <w:jc w:val="both"/>
      </w:pPr>
      <w:r>
        <w:lastRenderedPageBreak/>
        <w:t>79.6.4.2. Жизненный и творческий путь самобытного драматурга-просветителя А.Ф. Конакова.</w:t>
      </w:r>
    </w:p>
    <w:p w:rsidR="00C86223" w:rsidRDefault="00C86223">
      <w:pPr>
        <w:pStyle w:val="ConsPlusNormal"/>
        <w:spacing w:before="220"/>
        <w:ind w:firstLine="540"/>
        <w:jc w:val="both"/>
      </w:pPr>
      <w:r>
        <w:t xml:space="preserve">Основные темы его драматических произведений: отражение противоречий старой патриархальной деревни, раскрытие социальных корней деспотизма и тирании в семье, идеи гуманизма и просветительства в пьесах "Поран" ("Буран"), "Тулык </w:t>
      </w:r>
      <w:r>
        <w:rPr>
          <w:noProof/>
          <w:position w:val="-3"/>
        </w:rPr>
        <w:drawing>
          <wp:inline distT="0" distB="0" distL="0" distR="0">
            <wp:extent cx="422910" cy="180975"/>
            <wp:effectExtent l="0" t="0" r="0" b="0"/>
            <wp:docPr id="6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8">
                      <a:extLst>
                        <a:ext uri="{28A0092B-C50C-407E-A947-70E740481C1C}">
                          <a14:useLocalDpi xmlns:a14="http://schemas.microsoft.com/office/drawing/2010/main" val="0"/>
                        </a:ext>
                      </a:extLst>
                    </a:blip>
                    <a:srcRect/>
                    <a:stretch>
                      <a:fillRect/>
                    </a:stretch>
                  </pic:blipFill>
                  <pic:spPr bwMode="auto">
                    <a:xfrm>
                      <a:off x="0" y="0"/>
                      <a:ext cx="422910" cy="180975"/>
                    </a:xfrm>
                    <a:prstGeom prst="rect">
                      <a:avLst/>
                    </a:prstGeom>
                    <a:noFill/>
                    <a:ln>
                      <a:noFill/>
                    </a:ln>
                  </pic:spPr>
                </pic:pic>
              </a:graphicData>
            </a:graphic>
          </wp:inline>
        </w:drawing>
      </w:r>
      <w:r>
        <w:t>" ("Сиротка"), "Кунавий" ("Кунавий"); история народа: "Ику" ("Ику"); призыв к созиданию новой, социалистической культуры: "Илыш ваштареш" ("Против жизни"), "Инспектор". Стремление драматурга обрисовать жизненные явления с реалистических позиций через преодоление бытовизма, сентиментализма, натурализма. Опора на художественно-эстетическое, духовнонравственное и национально-философское мировосприятие народа. Следование мотивам и идеям русских писателей и драматургов (Н.М. Карамзина, А.Н. Островского), адаптирование сюжетов их произведений марийской действительности.</w:t>
      </w:r>
    </w:p>
    <w:p w:rsidR="00C86223" w:rsidRDefault="00C86223">
      <w:pPr>
        <w:pStyle w:val="ConsPlusNormal"/>
        <w:spacing w:before="220"/>
        <w:ind w:firstLine="540"/>
        <w:jc w:val="both"/>
      </w:pPr>
      <w:r>
        <w:t>Роль А.Ф. Конакова в истории марийской драматургии.</w:t>
      </w:r>
    </w:p>
    <w:p w:rsidR="00C86223" w:rsidRDefault="00C86223">
      <w:pPr>
        <w:pStyle w:val="ConsPlusNormal"/>
        <w:spacing w:before="220"/>
        <w:ind w:firstLine="540"/>
        <w:jc w:val="both"/>
      </w:pPr>
      <w:r>
        <w:t>79.6.4.3. Марийская литература в 1930-е годы.</w:t>
      </w:r>
    </w:p>
    <w:p w:rsidR="00C86223" w:rsidRDefault="00C86223">
      <w:pPr>
        <w:pStyle w:val="ConsPlusNormal"/>
        <w:spacing w:before="220"/>
        <w:ind w:firstLine="540"/>
        <w:jc w:val="both"/>
      </w:pPr>
      <w:r>
        <w:t>Социально-политическая ситуация в стране: процессы индустриализации и коллективизации. Образование Марийской ассоциации пролетарских писателей (МАПП) (1930). Марийская литература в условиях идеологического диктата государства.</w:t>
      </w:r>
    </w:p>
    <w:p w:rsidR="00C86223" w:rsidRDefault="00C86223">
      <w:pPr>
        <w:pStyle w:val="ConsPlusNormal"/>
        <w:spacing w:before="220"/>
        <w:ind w:firstLine="540"/>
        <w:jc w:val="both"/>
      </w:pPr>
      <w:r>
        <w:t>Существование двух течений в литературе: защита свободы творчества, его многообразия; стремление к нормативной эстетике, попытки управления литературой, преобладание этой тенденции к началу 1930-х годов. Противоречивое отношение к литературному наследию дооктябрьского периода. Первый всесоюзный съезд советских писателей (1934 г.). Обоснование концепции социалистического реализма как основного, ведущего художественного метода в литературе. Принципы партийности и народности художественного творчества.</w:t>
      </w:r>
    </w:p>
    <w:p w:rsidR="00C86223" w:rsidRDefault="00C86223">
      <w:pPr>
        <w:pStyle w:val="ConsPlusNormal"/>
        <w:spacing w:before="220"/>
        <w:ind w:firstLine="540"/>
        <w:jc w:val="both"/>
      </w:pPr>
      <w:r>
        <w:t>Организация Марийского областного отделения Союза писателей СССР (1934). Начало нового творческого взлета марийской литературы, ее успешное развитие в 1930 - 1937 годах. Вливание в литературу нового поколения талантливых писателей: Я. Ялкайн (Яныш Ялкаевич Ялкаев), Ш. Булат (Шаймурат Минлигалиевич Булатов), Н. Лекайн (Никандр Сергеевич Еремеев), И. Олык (Ипатий Степанович Степанов), Иыван Кырля (Кирилл Иванович Иванов), Ал. Эрыкан (Алексей Николаевич Семенов), С. Николаев (Сергей Николаевич Николаев), П. Першут (Петр Григорьевич Першуткин), М. Казаков (Николай Иванович Казаков), В. Элмар (Василий Сергеевич Козырев), А. Мичурин-Азмекей (Александр Степанович Ятманов), Г. Ефруш (Георгий Захарович Ефремов), И. Осмин (Иван Иванович Логинов), В. Чалай (Василий Федорович Чегаев), А. Бик (Анатолий Иванович Бикмурзин) и другие. Освоение марийскими писателями эпических форм и жанров в поэзии, прозе и драматургии. Интерес к современной жизни, поэзии коллективного труда, утверждение нового, передового начала, рождающегося и развивающегося в борьбе со старым. Стремление к отображению значимых событий из жизни родного народа, к глубокому осмыслению его судеб в переломные моменты истории.</w:t>
      </w:r>
    </w:p>
    <w:p w:rsidR="00C86223" w:rsidRDefault="00C86223">
      <w:pPr>
        <w:pStyle w:val="ConsPlusNormal"/>
        <w:spacing w:before="220"/>
        <w:ind w:firstLine="540"/>
        <w:jc w:val="both"/>
      </w:pPr>
      <w:r>
        <w:rPr>
          <w:noProof/>
          <w:position w:val="-193"/>
        </w:rPr>
        <w:lastRenderedPageBreak/>
        <w:drawing>
          <wp:inline distT="0" distB="0" distL="0" distR="0">
            <wp:extent cx="5567045" cy="2595880"/>
            <wp:effectExtent l="0" t="0" r="0" b="0"/>
            <wp:docPr id="6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9">
                      <a:extLst>
                        <a:ext uri="{28A0092B-C50C-407E-A947-70E740481C1C}">
                          <a14:useLocalDpi xmlns:a14="http://schemas.microsoft.com/office/drawing/2010/main" val="0"/>
                        </a:ext>
                      </a:extLst>
                    </a:blip>
                    <a:srcRect/>
                    <a:stretch>
                      <a:fillRect/>
                    </a:stretch>
                  </pic:blipFill>
                  <pic:spPr bwMode="auto">
                    <a:xfrm>
                      <a:off x="0" y="0"/>
                      <a:ext cx="5567045" cy="259588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6"/>
        </w:rPr>
        <w:drawing>
          <wp:inline distT="0" distB="0" distL="0" distR="0">
            <wp:extent cx="5534660" cy="472440"/>
            <wp:effectExtent l="0" t="0" r="0" b="0"/>
            <wp:docPr id="6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0">
                      <a:extLst>
                        <a:ext uri="{28A0092B-C50C-407E-A947-70E740481C1C}">
                          <a14:useLocalDpi xmlns:a14="http://schemas.microsoft.com/office/drawing/2010/main" val="0"/>
                        </a:ext>
                      </a:extLst>
                    </a:blip>
                    <a:srcRect/>
                    <a:stretch>
                      <a:fillRect/>
                    </a:stretch>
                  </pic:blipFill>
                  <pic:spPr bwMode="auto">
                    <a:xfrm>
                      <a:off x="0" y="0"/>
                      <a:ext cx="5534660" cy="472440"/>
                    </a:xfrm>
                    <a:prstGeom prst="rect">
                      <a:avLst/>
                    </a:prstGeom>
                    <a:noFill/>
                    <a:ln>
                      <a:noFill/>
                    </a:ln>
                  </pic:spPr>
                </pic:pic>
              </a:graphicData>
            </a:graphic>
          </wp:inline>
        </w:drawing>
      </w:r>
    </w:p>
    <w:p w:rsidR="00C86223" w:rsidRDefault="00C86223">
      <w:pPr>
        <w:pStyle w:val="ConsPlusNormal"/>
        <w:spacing w:before="220"/>
        <w:ind w:firstLine="540"/>
        <w:jc w:val="both"/>
      </w:pPr>
      <w:r>
        <w:t xml:space="preserve">Коренные изменения в марийской поэзии. Отражение в ней героики коллективного труда, энтузиазма советских людей. Органичное вплетение в произведениях марийских поэтов пафосной публицистики, ораторской речи, народной песни и исторического документа. Расширение тематики и углубление лиризма, развитие любовной и пейзажной лирики. Философские размышления о вечных темах (жизни, счастье, бытие, смерти). Тема поэта и поэзии в лирике марийских поэтов. Возникновение классических поэтических форм (сонет, октава, терцина, триолет). Развитие жанров баллады (Е. Содорон (Ефрем Сидорович Сидоров) "Аваж ден эргыже" ("Мать и сын"); А. Бик "Изак-шоляк нерген баллада" ("Баллада о братьях") и другие) и поэмы, повести и романа в стихах (С.Г. Чавайн </w:t>
      </w:r>
      <w:r>
        <w:rPr>
          <w:noProof/>
          <w:position w:val="-5"/>
        </w:rPr>
        <w:drawing>
          <wp:inline distT="0" distB="0" distL="0" distR="0">
            <wp:extent cx="1191260" cy="208280"/>
            <wp:effectExtent l="0" t="0" r="0" b="0"/>
            <wp:docPr id="6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1">
                      <a:extLst>
                        <a:ext uri="{28A0092B-C50C-407E-A947-70E740481C1C}">
                          <a14:useLocalDpi xmlns:a14="http://schemas.microsoft.com/office/drawing/2010/main" val="0"/>
                        </a:ext>
                      </a:extLst>
                    </a:blip>
                    <a:srcRect/>
                    <a:stretch>
                      <a:fillRect/>
                    </a:stretch>
                  </pic:blipFill>
                  <pic:spPr bwMode="auto">
                    <a:xfrm>
                      <a:off x="0" y="0"/>
                      <a:ext cx="1191260" cy="208280"/>
                    </a:xfrm>
                    <a:prstGeom prst="rect">
                      <a:avLst/>
                    </a:prstGeom>
                    <a:noFill/>
                    <a:ln>
                      <a:noFill/>
                    </a:ln>
                  </pic:spPr>
                </pic:pic>
              </a:graphicData>
            </a:graphic>
          </wp:inline>
        </w:drawing>
      </w:r>
      <w:r>
        <w:t xml:space="preserve"> ("Девушки"); О. Шабдар "Трактор"; И. Олык "Яндиар" ("Яндиар"), "Янай - Аргемблатын эргыже" ("Янай - сын Аргемблата"), "Актуган" ("Актуган"), "Илыш" ("Жизнь"); Я. Ялкайн "Эрге" ("Сын"), М. Казаков "Марий АССР" ("Марийская АССР"). Усиленное внимание к поэтике устного народного творчества.</w:t>
      </w:r>
    </w:p>
    <w:p w:rsidR="00C86223" w:rsidRDefault="00C86223">
      <w:pPr>
        <w:pStyle w:val="ConsPlusNormal"/>
        <w:spacing w:before="220"/>
        <w:ind w:firstLine="540"/>
        <w:jc w:val="both"/>
      </w:pPr>
      <w:r>
        <w:t>Поэма С.Г. Чавайна, О. Шабдара и И. Олыка "Чоткар патыр мур" ("Песнь о Чоткаре") как яркое выражение достижений и недостатков марийской поэзии 1930-х годов.</w:t>
      </w:r>
    </w:p>
    <w:p w:rsidR="00C86223" w:rsidRDefault="00C86223">
      <w:pPr>
        <w:pStyle w:val="ConsPlusNormal"/>
        <w:spacing w:before="220"/>
        <w:ind w:firstLine="540"/>
        <w:jc w:val="both"/>
      </w:pPr>
      <w:r>
        <w:t>Стремление преодолеть натуралистических тенденций в прозе, декларативности и сухого риторизма в поэзии.</w:t>
      </w:r>
    </w:p>
    <w:p w:rsidR="00C86223" w:rsidRDefault="00C86223">
      <w:pPr>
        <w:pStyle w:val="ConsPlusNormal"/>
        <w:spacing w:before="220"/>
        <w:ind w:firstLine="540"/>
        <w:jc w:val="both"/>
      </w:pPr>
      <w:r>
        <w:t>Обогащение марийской драматургии новыми жанровыми формами. Поворот от патриархально-бытовых проблем к социальным, общественным конфликтам своего времени, проникновение во внутренний мир человека, индивидуализация характера. Связь драматургии с национальным театром. Роль С. Чавайна и М. Шкетана в развитии марийской драматургии. "Салика" С.Н. Николаева.</w:t>
      </w:r>
    </w:p>
    <w:p w:rsidR="00C86223" w:rsidRDefault="00C86223">
      <w:pPr>
        <w:pStyle w:val="ConsPlusNormal"/>
        <w:spacing w:before="220"/>
        <w:ind w:firstLine="540"/>
        <w:jc w:val="both"/>
      </w:pPr>
      <w:r>
        <w:t>Литературоведение и литературная критика. Исследования В. Сави, О. Шабдара, Я. Ялкайна, П.К. Карпова в области художественной литературы. Сильные и слабые стороны их исследований.</w:t>
      </w:r>
    </w:p>
    <w:p w:rsidR="00C86223" w:rsidRDefault="00C86223">
      <w:pPr>
        <w:pStyle w:val="ConsPlusNormal"/>
        <w:spacing w:before="220"/>
        <w:ind w:firstLine="540"/>
        <w:jc w:val="both"/>
      </w:pPr>
      <w:r>
        <w:t>Идейно-эстетическое размежевание писателей. Произвол и жестокие репрессии, связанные с культом личности, уничтожение марийской писательской организации. Трагедия марийской литературы в период наивысшего ее расцвета.</w:t>
      </w:r>
    </w:p>
    <w:p w:rsidR="00C86223" w:rsidRDefault="00C86223">
      <w:pPr>
        <w:pStyle w:val="ConsPlusNormal"/>
        <w:spacing w:before="220"/>
        <w:ind w:firstLine="540"/>
        <w:jc w:val="both"/>
      </w:pPr>
      <w:r>
        <w:t>79.6.4.4. С.Г. Чавайн (Сергей Григорьевич Григорьев).</w:t>
      </w:r>
    </w:p>
    <w:p w:rsidR="00C86223" w:rsidRDefault="00C86223">
      <w:pPr>
        <w:pStyle w:val="ConsPlusNormal"/>
        <w:spacing w:before="220"/>
        <w:ind w:firstLine="540"/>
        <w:jc w:val="both"/>
      </w:pPr>
      <w:r>
        <w:t>Жизненный и творческий путь писателя в 1920 - 1930-ые годы (обзор).</w:t>
      </w:r>
    </w:p>
    <w:p w:rsidR="00C86223" w:rsidRDefault="00C86223">
      <w:pPr>
        <w:pStyle w:val="ConsPlusNormal"/>
        <w:spacing w:before="220"/>
        <w:ind w:firstLine="540"/>
        <w:jc w:val="both"/>
      </w:pPr>
      <w:r>
        <w:lastRenderedPageBreak/>
        <w:t xml:space="preserve">Драматическая повесть "Ямблат </w:t>
      </w:r>
      <w:r>
        <w:rPr>
          <w:noProof/>
          <w:position w:val="-3"/>
        </w:rPr>
        <w:drawing>
          <wp:inline distT="0" distB="0" distL="0" distR="0">
            <wp:extent cx="462280" cy="180975"/>
            <wp:effectExtent l="0" t="0" r="0" b="0"/>
            <wp:docPr id="6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2">
                      <a:extLst>
                        <a:ext uri="{28A0092B-C50C-407E-A947-70E740481C1C}">
                          <a14:useLocalDpi xmlns:a14="http://schemas.microsoft.com/office/drawing/2010/main" val="0"/>
                        </a:ext>
                      </a:extLst>
                    </a:blip>
                    <a:srcRect/>
                    <a:stretch>
                      <a:fillRect/>
                    </a:stretch>
                  </pic:blipFill>
                  <pic:spPr bwMode="auto">
                    <a:xfrm>
                      <a:off x="0" y="0"/>
                      <a:ext cx="462280" cy="180975"/>
                    </a:xfrm>
                    <a:prstGeom prst="rect">
                      <a:avLst/>
                    </a:prstGeom>
                    <a:noFill/>
                    <a:ln>
                      <a:noFill/>
                    </a:ln>
                  </pic:spPr>
                </pic:pic>
              </a:graphicData>
            </a:graphic>
          </wp:inline>
        </w:drawing>
      </w:r>
      <w:r>
        <w:t>" ("Ямблатов мост"). Сюжетнокомпозиционная основа произведения. Прославление традиции героической освободительной борьбы марийского народа за свою независимость. Образ Ямблата. Сентиментально-романтическая идеализация прошлого. Символический образ моста как напоминание будущему поколению о героической борьбе народа за свою свободу и независимость.</w:t>
      </w:r>
    </w:p>
    <w:p w:rsidR="00C86223" w:rsidRDefault="00C86223">
      <w:pPr>
        <w:pStyle w:val="ConsPlusNormal"/>
        <w:spacing w:before="220"/>
        <w:ind w:firstLine="540"/>
        <w:jc w:val="both"/>
      </w:pPr>
      <w:r>
        <w:t>Роман "Элнет" ("Элнет"). История создания и публикации произведения. Проблематика, композиционное и художественное своеобразие, автобиографическая основа произведения. Многомерность исторического пространства в романе. Система образов. Образ главного героя - Григория Петровича Веткана. Женские образы в романе. Народ и интеллигенция. Национальные особенности характера. Художественная роль фольклорного материала в произведении. Мастерство писателя в прослеживании процесса становления человеческой личности.</w:t>
      </w:r>
    </w:p>
    <w:p w:rsidR="00C86223" w:rsidRDefault="00C86223">
      <w:pPr>
        <w:pStyle w:val="ConsPlusNormal"/>
        <w:spacing w:before="220"/>
        <w:ind w:firstLine="540"/>
        <w:jc w:val="both"/>
      </w:pPr>
      <w:r>
        <w:t>Общечеловеческое и национальное в произведениях С.Г. Чавайна.</w:t>
      </w:r>
    </w:p>
    <w:p w:rsidR="00C86223" w:rsidRDefault="00C86223">
      <w:pPr>
        <w:pStyle w:val="ConsPlusNormal"/>
        <w:spacing w:before="220"/>
        <w:ind w:firstLine="540"/>
        <w:jc w:val="both"/>
      </w:pPr>
      <w:r>
        <w:t>Место писателя в марийском литературном процессе.</w:t>
      </w:r>
    </w:p>
    <w:p w:rsidR="00C86223" w:rsidRDefault="00C86223">
      <w:pPr>
        <w:pStyle w:val="ConsPlusNormal"/>
        <w:spacing w:before="220"/>
        <w:ind w:firstLine="540"/>
        <w:jc w:val="both"/>
      </w:pPr>
      <w:r>
        <w:t>Для чтения и изучения. Роман "Элнет" ("Элнет").</w:t>
      </w:r>
    </w:p>
    <w:p w:rsidR="00C86223" w:rsidRDefault="00C86223">
      <w:pPr>
        <w:pStyle w:val="ConsPlusNormal"/>
        <w:spacing w:before="220"/>
        <w:ind w:firstLine="540"/>
        <w:jc w:val="both"/>
      </w:pPr>
      <w:r>
        <w:rPr>
          <w:noProof/>
          <w:position w:val="-24"/>
        </w:rPr>
        <w:drawing>
          <wp:inline distT="0" distB="0" distL="0" distR="0">
            <wp:extent cx="5550535" cy="455930"/>
            <wp:effectExtent l="0" t="0" r="0" b="0"/>
            <wp:docPr id="6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3">
                      <a:extLst>
                        <a:ext uri="{28A0092B-C50C-407E-A947-70E740481C1C}">
                          <a14:useLocalDpi xmlns:a14="http://schemas.microsoft.com/office/drawing/2010/main" val="0"/>
                        </a:ext>
                      </a:extLst>
                    </a:blip>
                    <a:srcRect/>
                    <a:stretch>
                      <a:fillRect/>
                    </a:stretch>
                  </pic:blipFill>
                  <pic:spPr bwMode="auto">
                    <a:xfrm>
                      <a:off x="0" y="0"/>
                      <a:ext cx="5550535" cy="455930"/>
                    </a:xfrm>
                    <a:prstGeom prst="rect">
                      <a:avLst/>
                    </a:prstGeom>
                    <a:noFill/>
                    <a:ln>
                      <a:noFill/>
                    </a:ln>
                  </pic:spPr>
                </pic:pic>
              </a:graphicData>
            </a:graphic>
          </wp:inline>
        </w:drawing>
      </w:r>
    </w:p>
    <w:p w:rsidR="00C86223" w:rsidRDefault="00C86223">
      <w:pPr>
        <w:pStyle w:val="ConsPlusNormal"/>
        <w:spacing w:before="220"/>
        <w:ind w:firstLine="540"/>
        <w:jc w:val="both"/>
      </w:pPr>
      <w:r>
        <w:t>79.6.4.5. М. Шкетан (Яков Павлович Майоров).</w:t>
      </w:r>
    </w:p>
    <w:p w:rsidR="00C86223" w:rsidRDefault="00C86223">
      <w:pPr>
        <w:pStyle w:val="ConsPlusNormal"/>
        <w:spacing w:before="220"/>
        <w:ind w:firstLine="540"/>
        <w:jc w:val="both"/>
      </w:pPr>
      <w:r>
        <w:t>Жизненный и творческий путь писателя (с обобщением ранее изученного).</w:t>
      </w:r>
    </w:p>
    <w:p w:rsidR="00C86223" w:rsidRDefault="00C86223">
      <w:pPr>
        <w:pStyle w:val="ConsPlusNormal"/>
        <w:spacing w:before="220"/>
        <w:ind w:firstLine="540"/>
        <w:jc w:val="both"/>
      </w:pPr>
      <w:r>
        <w:t>Социально-психологическая драма "Сардай" ("Сардай") как значительное явление в марийской драматургии 1920-х годов. Тема и проблематика произведения. Интерес к человеку, пристальное внимание к его внутреннему миру, психологии.</w:t>
      </w:r>
    </w:p>
    <w:p w:rsidR="00C86223" w:rsidRDefault="00C86223">
      <w:pPr>
        <w:pStyle w:val="ConsPlusNormal"/>
        <w:spacing w:before="220"/>
        <w:ind w:firstLine="540"/>
        <w:jc w:val="both"/>
      </w:pPr>
      <w:r>
        <w:t>Образ Сардая. Сложность и противоречивость характера героя. Процесс моральной и социальной деградации человека под влиянием страсти к стяжательству. Художественные приемы и средства для отображения внутреннего мира, психологической коллизии персонажа. Мастерство автора в создании социально-психологического образа. Следование традициям русского реализма, мотивам и идеям русских писателей и драматургов, в частности, М. Горького. Актуальность драмы М. Шкетана в наше время.</w:t>
      </w:r>
    </w:p>
    <w:p w:rsidR="00C86223" w:rsidRDefault="00C86223">
      <w:pPr>
        <w:pStyle w:val="ConsPlusNormal"/>
        <w:spacing w:before="220"/>
        <w:ind w:firstLine="540"/>
        <w:jc w:val="both"/>
      </w:pPr>
      <w:r>
        <w:t>"Эренер" ("Эренгер") - многогранный, социально-психологический роман как новый этап в творчестве М. Шкетана и в целом в марийской литературе 1930-ых годов. Реалистическое отображение истории марийской деревни периода новой экономической политики Советского государства в первой половине 1920-ых годов во всем ее многообразии и противоречии.</w:t>
      </w:r>
    </w:p>
    <w:p w:rsidR="00C86223" w:rsidRDefault="00C86223">
      <w:pPr>
        <w:pStyle w:val="ConsPlusNormal"/>
        <w:spacing w:before="220"/>
        <w:ind w:firstLine="540"/>
        <w:jc w:val="both"/>
      </w:pPr>
      <w:r>
        <w:t>Создание автором ярких, характерных, живых и запоминающихся образов, индивидуализация их черт. Образ Эвай Петра (Петра Эваева). Противоречивость его характера. Типизация и индивидуализация характера главного героя разнообразными художественными приемами.</w:t>
      </w:r>
    </w:p>
    <w:p w:rsidR="00C86223" w:rsidRDefault="00C86223">
      <w:pPr>
        <w:pStyle w:val="ConsPlusNormal"/>
        <w:spacing w:before="220"/>
        <w:ind w:firstLine="540"/>
        <w:jc w:val="both"/>
      </w:pPr>
      <w:r>
        <w:t>Типология героев. Психологизм романа, мастерство писателя в раскрытии своеобразия мировоззрения и внутреннего мира персонажей романа.</w:t>
      </w:r>
    </w:p>
    <w:p w:rsidR="00C86223" w:rsidRDefault="00C86223">
      <w:pPr>
        <w:pStyle w:val="ConsPlusNormal"/>
        <w:spacing w:before="220"/>
        <w:ind w:firstLine="540"/>
        <w:jc w:val="both"/>
      </w:pPr>
      <w:r>
        <w:t>Художественное своеобразие произведения. Опора писателя на лучшие творческие традиции выдающихся русских писателей М. Горького, А. Серафимовича, Д. Фурманова, А. Фадеева и других.</w:t>
      </w:r>
    </w:p>
    <w:p w:rsidR="00C86223" w:rsidRDefault="00C86223">
      <w:pPr>
        <w:pStyle w:val="ConsPlusNormal"/>
        <w:spacing w:before="220"/>
        <w:ind w:firstLine="540"/>
        <w:jc w:val="both"/>
      </w:pPr>
      <w:r>
        <w:t>Роман "Эренер" ("Эренгер") в оценке критиков и литературоведов.</w:t>
      </w:r>
    </w:p>
    <w:p w:rsidR="00C86223" w:rsidRDefault="00C86223">
      <w:pPr>
        <w:pStyle w:val="ConsPlusNormal"/>
        <w:spacing w:before="220"/>
        <w:ind w:firstLine="540"/>
        <w:jc w:val="both"/>
      </w:pPr>
      <w:r>
        <w:t>Роль М. Шкетана в становлении и развитии марийской литературы.</w:t>
      </w:r>
    </w:p>
    <w:p w:rsidR="00C86223" w:rsidRDefault="00C86223">
      <w:pPr>
        <w:pStyle w:val="ConsPlusNormal"/>
        <w:spacing w:before="220"/>
        <w:ind w:firstLine="540"/>
        <w:jc w:val="both"/>
      </w:pPr>
      <w:r>
        <w:lastRenderedPageBreak/>
        <w:t>Для чтения и изучения. Драма "Сардай" ("Сардай"), роман "Эренер" ("Эренгер"),</w:t>
      </w:r>
    </w:p>
    <w:p w:rsidR="00C86223" w:rsidRDefault="00C86223">
      <w:pPr>
        <w:pStyle w:val="ConsPlusNormal"/>
        <w:spacing w:before="220"/>
        <w:ind w:firstLine="540"/>
        <w:jc w:val="both"/>
      </w:pPr>
      <w:r>
        <w:t>Для самостоятельного чтения. Драма "Ачийжат-авийжат" ("Эх, родители"), юмористические рассказы "Председательын пондашыже" ("Борода председателя"), "Патай Сопром" ("Патай Сопром").</w:t>
      </w:r>
    </w:p>
    <w:p w:rsidR="00C86223" w:rsidRDefault="00C86223">
      <w:pPr>
        <w:pStyle w:val="ConsPlusNormal"/>
        <w:spacing w:before="220"/>
        <w:ind w:firstLine="540"/>
        <w:jc w:val="both"/>
      </w:pPr>
      <w:r>
        <w:t>79.6.4.6. Н. Игнатьев (Никон Васильевич Игнатьев).</w:t>
      </w:r>
    </w:p>
    <w:p w:rsidR="00C86223" w:rsidRDefault="00C86223">
      <w:pPr>
        <w:pStyle w:val="ConsPlusNormal"/>
        <w:spacing w:before="220"/>
        <w:ind w:firstLine="540"/>
        <w:jc w:val="both"/>
      </w:pPr>
      <w:r>
        <w:t>Жизненный и творческий путь писателя (с обобщением ранее изученного).</w:t>
      </w:r>
    </w:p>
    <w:p w:rsidR="00C86223" w:rsidRDefault="00C86223">
      <w:pPr>
        <w:pStyle w:val="ConsPlusNormal"/>
        <w:spacing w:before="220"/>
        <w:ind w:firstLine="540"/>
        <w:jc w:val="both"/>
      </w:pPr>
      <w:r>
        <w:t>"Савик" ("Савик") - социально-сатирический роман. Обличительный пафос произведения. Картины жестокой эксплуатации трудового народа царскими чиновниками, стяжательства и цинизма представителей духовенства. Соотнесенность художественного мира произведения с действительностью, с жизненной позицией и мировоззрением автора.</w:t>
      </w:r>
    </w:p>
    <w:p w:rsidR="00C86223" w:rsidRDefault="00C86223">
      <w:pPr>
        <w:pStyle w:val="ConsPlusNormal"/>
        <w:spacing w:before="220"/>
        <w:ind w:firstLine="540"/>
        <w:jc w:val="both"/>
      </w:pPr>
      <w:r>
        <w:t>Савик - типичный герой из народа, защитник угнетенных и обездоленных людей, воплощающий в себе народную мудрость, его неисчерпаемую энергию, веселье. Проявление в его образе общей и особенной, социальной и национальной черт характера.</w:t>
      </w:r>
    </w:p>
    <w:p w:rsidR="00C86223" w:rsidRDefault="00C86223">
      <w:pPr>
        <w:pStyle w:val="ConsPlusNormal"/>
        <w:spacing w:before="220"/>
        <w:ind w:firstLine="540"/>
        <w:jc w:val="both"/>
      </w:pPr>
      <w:r>
        <w:t>Язык произведения. Острая сатира, юмор и сарказм как средства художественного приема. Новаторство писателя и его опора на традиции мировой и русской классической литературы при создании жанра авантюрноприключенческого романа.</w:t>
      </w:r>
    </w:p>
    <w:p w:rsidR="00C86223" w:rsidRDefault="00C86223">
      <w:pPr>
        <w:pStyle w:val="ConsPlusNormal"/>
        <w:spacing w:before="220"/>
        <w:ind w:firstLine="540"/>
        <w:jc w:val="both"/>
      </w:pPr>
      <w:r>
        <w:t>Для чтения и изучения. Роман "Савик" ("Савик").</w:t>
      </w:r>
    </w:p>
    <w:p w:rsidR="00C86223" w:rsidRDefault="00C86223">
      <w:pPr>
        <w:pStyle w:val="ConsPlusNormal"/>
        <w:spacing w:before="220"/>
        <w:ind w:firstLine="540"/>
        <w:jc w:val="both"/>
      </w:pPr>
      <w:r>
        <w:t>Для самостоятельного чтения. Роман "Вурс мардеж" ("Стальной ветер"),</w:t>
      </w:r>
    </w:p>
    <w:p w:rsidR="00C86223" w:rsidRDefault="00C86223">
      <w:pPr>
        <w:pStyle w:val="ConsPlusNormal"/>
        <w:spacing w:before="220"/>
        <w:ind w:firstLine="540"/>
        <w:jc w:val="both"/>
      </w:pPr>
      <w:r>
        <w:t>79.6.4.7. Олык Ипай (Ипатий Степанович Степанов).</w:t>
      </w:r>
    </w:p>
    <w:p w:rsidR="00C86223" w:rsidRDefault="00C86223">
      <w:pPr>
        <w:pStyle w:val="ConsPlusNormal"/>
        <w:spacing w:before="220"/>
        <w:ind w:firstLine="540"/>
        <w:jc w:val="both"/>
      </w:pPr>
      <w:r>
        <w:t>Жизненный и творческий путь поэта-новатора.</w:t>
      </w:r>
    </w:p>
    <w:p w:rsidR="00C86223" w:rsidRDefault="00C86223">
      <w:pPr>
        <w:pStyle w:val="ConsPlusNormal"/>
        <w:spacing w:before="220"/>
        <w:ind w:firstLine="540"/>
        <w:jc w:val="both"/>
      </w:pPr>
      <w:r>
        <w:t>Жанрово-тематическое богатство поэзии И. Олыка. Актуальность тематики произведений, классическое совершенство стихов, живая образность и глубокая эмоциональность поэзии И. Олыка. Реалистические и романтические тенденции в творчестве поэта. Гражданское мировоззрение лирического героя. Любовная лирика поэта. Яркие самобытные образы. Роль тропов в художественной системе И. Олыка.</w:t>
      </w:r>
    </w:p>
    <w:p w:rsidR="00C86223" w:rsidRDefault="00C86223">
      <w:pPr>
        <w:pStyle w:val="ConsPlusNormal"/>
        <w:spacing w:before="220"/>
        <w:ind w:firstLine="540"/>
        <w:jc w:val="both"/>
      </w:pPr>
      <w:r>
        <w:t>Разработка силлабо-тонического стихосложение для национальной поэзии, введение классических форм (сонеты, октава, триолеты, терцины, газели) и трехстопных размеров стиха (дактиль, анапест, амфибрахий) в марийскую поэзию.</w:t>
      </w:r>
    </w:p>
    <w:p w:rsidR="00C86223" w:rsidRDefault="00C86223">
      <w:pPr>
        <w:pStyle w:val="ConsPlusNormal"/>
        <w:spacing w:before="220"/>
        <w:ind w:firstLine="540"/>
        <w:jc w:val="both"/>
      </w:pPr>
      <w:r>
        <w:t>Вклад поэта в развитие жанра поэмы в марийской литературе. Использование фольклорного материала в поэмах-сказках "Айдар" ("Айдар") и "Пире" ("Волк") и в исторической поэме "Актуган" ("Актуган"), Отражение в них пробуждения сознания народа в борьбе за свою свободу. Новые веяния в поэме "Янай - Аргемблатын эргыже" ("Янай - сын Аргемблата"), в рассказах, написанных ритмической прозой, близкой к раешнику (рассказчику) из русского поэтического фольклора.</w:t>
      </w:r>
    </w:p>
    <w:p w:rsidR="00C86223" w:rsidRDefault="00C86223">
      <w:pPr>
        <w:pStyle w:val="ConsPlusNormal"/>
        <w:spacing w:before="220"/>
        <w:ind w:firstLine="540"/>
        <w:jc w:val="both"/>
      </w:pPr>
      <w:r>
        <w:t>Поэма "Илыш" ("Жизнь"), Творческий замысел поэта о создании романа в стихах. Поэма "Яндиар" ("Яндиар"). Изображение реалистической картины жизни марийского народа в конце XIX - начале XX века. Прием контраста в создании образов. Лиризм произведения. Образ свирели, символизирующий талантливость, необычайную музыкальность народа, его близость к природе, его слитность с окружающей действительностью. Место драматических и трагических картин в произведении. Художественная роль картины природы. Мастерство поэта в использовании материалов устного народного творчества.</w:t>
      </w:r>
    </w:p>
    <w:p w:rsidR="00C86223" w:rsidRDefault="00C86223">
      <w:pPr>
        <w:pStyle w:val="ConsPlusNormal"/>
        <w:spacing w:before="220"/>
        <w:ind w:firstLine="540"/>
        <w:jc w:val="both"/>
      </w:pPr>
      <w:r>
        <w:t>Значение творчества И. Олыка в развитии марийской литературы.</w:t>
      </w:r>
    </w:p>
    <w:p w:rsidR="00C86223" w:rsidRDefault="00C86223">
      <w:pPr>
        <w:pStyle w:val="ConsPlusNormal"/>
        <w:spacing w:before="220"/>
        <w:ind w:firstLine="540"/>
        <w:jc w:val="both"/>
      </w:pPr>
      <w:r>
        <w:lastRenderedPageBreak/>
        <w:t>Для чтения и изучения. Поэма "Яндиар" ("Яндиар").</w:t>
      </w:r>
    </w:p>
    <w:p w:rsidR="00C86223" w:rsidRDefault="00C86223">
      <w:pPr>
        <w:pStyle w:val="ConsPlusNormal"/>
        <w:spacing w:before="220"/>
        <w:ind w:firstLine="540"/>
        <w:jc w:val="both"/>
      </w:pPr>
      <w:r>
        <w:t>Для самостоятельного чтения. Стихотворения "Поэт", "Шыже кечын" ("Осенним днем"), "Аван вучымыжо" ("Ожидание матери"); поэмы "Айдар" ("Айдар"), "Янай - Аргемблатын эргыже" ("Янай - сын Аргемблата"), "Актуган" ("Актуган") - по выбору обучающихся.</w:t>
      </w:r>
    </w:p>
    <w:p w:rsidR="00C86223" w:rsidRDefault="00C86223">
      <w:pPr>
        <w:pStyle w:val="ConsPlusNormal"/>
        <w:spacing w:before="220"/>
        <w:ind w:firstLine="540"/>
        <w:jc w:val="both"/>
      </w:pPr>
      <w:r>
        <w:t>79.6.4.8. Шабдар Осып (Иосиф Архипович Шабдаров).</w:t>
      </w:r>
    </w:p>
    <w:p w:rsidR="00C86223" w:rsidRDefault="00C86223">
      <w:pPr>
        <w:pStyle w:val="ConsPlusNormal"/>
        <w:spacing w:before="220"/>
        <w:ind w:firstLine="540"/>
        <w:jc w:val="both"/>
      </w:pPr>
      <w:r>
        <w:t>Жизненный и творческий путь поэта, прозаика и литературоведа О. Шабдара (с обобщением ранее изученного).</w:t>
      </w:r>
    </w:p>
    <w:p w:rsidR="00C86223" w:rsidRDefault="00C86223">
      <w:pPr>
        <w:pStyle w:val="ConsPlusNormal"/>
        <w:spacing w:before="220"/>
        <w:ind w:firstLine="540"/>
        <w:jc w:val="both"/>
      </w:pPr>
      <w:r>
        <w:t>"</w:t>
      </w:r>
      <w:r>
        <w:rPr>
          <w:noProof/>
          <w:position w:val="-4"/>
        </w:rPr>
        <w:drawing>
          <wp:inline distT="0" distB="0" distL="0" distR="0">
            <wp:extent cx="787400" cy="193040"/>
            <wp:effectExtent l="0" t="0" r="0" b="0"/>
            <wp:docPr id="6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4">
                      <a:extLst>
                        <a:ext uri="{28A0092B-C50C-407E-A947-70E740481C1C}">
                          <a14:useLocalDpi xmlns:a14="http://schemas.microsoft.com/office/drawing/2010/main" val="0"/>
                        </a:ext>
                      </a:extLst>
                    </a:blip>
                    <a:srcRect/>
                    <a:stretch>
                      <a:fillRect/>
                    </a:stretch>
                  </pic:blipFill>
                  <pic:spPr bwMode="auto">
                    <a:xfrm>
                      <a:off x="0" y="0"/>
                      <a:ext cx="787400" cy="193040"/>
                    </a:xfrm>
                    <a:prstGeom prst="rect">
                      <a:avLst/>
                    </a:prstGeom>
                    <a:noFill/>
                    <a:ln>
                      <a:noFill/>
                    </a:ln>
                  </pic:spPr>
                </pic:pic>
              </a:graphicData>
            </a:graphic>
          </wp:inline>
        </w:drawing>
      </w:r>
      <w:r>
        <w:t xml:space="preserve"> корно" ("Доля женская") - социально-психологический роман. Основная тема и идея произведения. Мастерство писателя в правдивом изображении жизни и быта, традиции народа. Развертывание действия произведения в семейнобытовом и социальном плане. Влияние явлений общественной жизни на характеры, психологию героев.</w:t>
      </w:r>
    </w:p>
    <w:p w:rsidR="00C86223" w:rsidRDefault="00C86223">
      <w:pPr>
        <w:pStyle w:val="ConsPlusNormal"/>
        <w:spacing w:before="220"/>
        <w:ind w:firstLine="540"/>
        <w:jc w:val="both"/>
      </w:pPr>
      <w:r>
        <w:t>Образ Марины. Изображение писателем истории возрождения марийской женщины и превращение ее в значимую общественную силу в условиях переломного периода развития страны.</w:t>
      </w:r>
    </w:p>
    <w:p w:rsidR="00C86223" w:rsidRDefault="00C86223">
      <w:pPr>
        <w:pStyle w:val="ConsPlusNormal"/>
        <w:spacing w:before="220"/>
        <w:ind w:firstLine="540"/>
        <w:jc w:val="both"/>
      </w:pPr>
      <w:r>
        <w:t>Стройность, чеканность художественной формы, глубокий лиризм и психологизм произведения, этнографические элементы в нем. Опора автора на богатство марийского языка, основные элементы повествования (разговорнобытовой и лирико-патетический).</w:t>
      </w:r>
    </w:p>
    <w:p w:rsidR="00C86223" w:rsidRDefault="00C86223">
      <w:pPr>
        <w:pStyle w:val="ConsPlusNormal"/>
        <w:spacing w:before="220"/>
        <w:ind w:firstLine="540"/>
        <w:jc w:val="both"/>
      </w:pPr>
      <w:r>
        <w:t>Значение творчества О. Шабдара в развитии марийской литературы и литературоведения.</w:t>
      </w:r>
    </w:p>
    <w:p w:rsidR="00C86223" w:rsidRDefault="00C86223">
      <w:pPr>
        <w:pStyle w:val="ConsPlusNormal"/>
        <w:spacing w:before="220"/>
        <w:ind w:firstLine="540"/>
        <w:jc w:val="both"/>
      </w:pPr>
      <w:r>
        <w:t>Для чтения и изучения. Роман "Удырамаш корно" ("Доля женская").</w:t>
      </w:r>
    </w:p>
    <w:p w:rsidR="00C86223" w:rsidRDefault="00C86223">
      <w:pPr>
        <w:pStyle w:val="ConsPlusNormal"/>
        <w:spacing w:before="220"/>
        <w:ind w:firstLine="540"/>
        <w:jc w:val="both"/>
      </w:pPr>
      <w:r>
        <w:t>Для внеклассного чтения. Стихотворения "Кандывуй пеледыш" ("Васильки"), "Вий" ("Сила"), статья "Сергей Григорьевич Чавайн".</w:t>
      </w:r>
    </w:p>
    <w:p w:rsidR="00C86223" w:rsidRDefault="00C86223">
      <w:pPr>
        <w:pStyle w:val="ConsPlusNormal"/>
        <w:spacing w:before="220"/>
        <w:ind w:firstLine="540"/>
        <w:jc w:val="both"/>
      </w:pPr>
      <w:r>
        <w:t>79.6.4.9. С. Николаев (Сергей Николаевич Николаев).</w:t>
      </w:r>
    </w:p>
    <w:p w:rsidR="00C86223" w:rsidRDefault="00C86223">
      <w:pPr>
        <w:pStyle w:val="ConsPlusNormal"/>
        <w:spacing w:before="220"/>
        <w:ind w:firstLine="540"/>
        <w:jc w:val="both"/>
      </w:pPr>
      <w:r>
        <w:t>Краткий очерк жизни и творчества драматурга.</w:t>
      </w:r>
    </w:p>
    <w:p w:rsidR="00C86223" w:rsidRDefault="00C86223">
      <w:pPr>
        <w:pStyle w:val="ConsPlusNormal"/>
        <w:spacing w:before="220"/>
        <w:ind w:firstLine="540"/>
        <w:jc w:val="both"/>
      </w:pPr>
      <w:r>
        <w:t>Музыкальная комедия "Салика" ("Салика") как воплощение лучших традиций марийской музыкальной драматургии. Сценическая судьба произведения. Главная проблема комедии. Наполнение драматургом традиционной фабулы оригинальными живыми характерами, воспроизведение жизненного материала яркими специфическими национальными красками и приемами. Использование приемов контраста, сатиры и юмора в создании образов. Фольклорные мотивы в образе главных героев.</w:t>
      </w:r>
    </w:p>
    <w:p w:rsidR="00C86223" w:rsidRDefault="00C86223">
      <w:pPr>
        <w:pStyle w:val="ConsPlusNormal"/>
        <w:spacing w:before="220"/>
        <w:ind w:firstLine="540"/>
        <w:jc w:val="both"/>
      </w:pPr>
      <w:r>
        <w:t>Для чтения и изучения. Музыкальная комедия "Салика" ("Салика").</w:t>
      </w:r>
    </w:p>
    <w:p w:rsidR="00C86223" w:rsidRDefault="00C86223">
      <w:pPr>
        <w:pStyle w:val="ConsPlusNormal"/>
        <w:spacing w:before="220"/>
        <w:ind w:firstLine="540"/>
        <w:jc w:val="both"/>
      </w:pPr>
      <w:r>
        <w:t>Для самостоятельного чтения. Драма "Айвика" ("Айвика").</w:t>
      </w:r>
    </w:p>
    <w:p w:rsidR="00C86223" w:rsidRDefault="00C86223">
      <w:pPr>
        <w:pStyle w:val="ConsPlusNormal"/>
        <w:spacing w:before="220"/>
        <w:ind w:firstLine="540"/>
        <w:jc w:val="both"/>
      </w:pPr>
      <w:r>
        <w:t>79.6.4.10. Марийская литература конца 1930 - 1950-х годов.</w:t>
      </w:r>
    </w:p>
    <w:p w:rsidR="00C86223" w:rsidRDefault="00C86223">
      <w:pPr>
        <w:pStyle w:val="ConsPlusNormal"/>
        <w:spacing w:before="220"/>
        <w:ind w:firstLine="540"/>
        <w:jc w:val="both"/>
      </w:pPr>
      <w:r>
        <w:t>Годы Великой Отечественной войны как новый этап в развитии марийской художественной литературы. Основные образы, мотивы и поэтика поэзии, прозы и драматургии военных лет, особенность развития основных жанров.</w:t>
      </w:r>
    </w:p>
    <w:p w:rsidR="00C86223" w:rsidRDefault="00C86223">
      <w:pPr>
        <w:pStyle w:val="ConsPlusNormal"/>
        <w:spacing w:before="220"/>
        <w:ind w:firstLine="540"/>
        <w:jc w:val="both"/>
      </w:pPr>
      <w:r>
        <w:t xml:space="preserve">Поэзия как самый оперативный жанр. Выдвижение на передний план полной возвышенного пафоса, суровой патетики поэзии. Тематика и проблематика, идея поэтических произведений военного времени. Использование марийскими поэтами различных поэтических жанров и форм: стихотворения-клятвы, стихотворения-раздумья, стихотворения-послания, стихотворения в форме письма, лирические излияния души, пейзажные стихи, стихотворные фельетоны, сатирические стихотворения. Сочетание фольклорных и литературных традиций, простота и выразительность, </w:t>
      </w:r>
      <w:r>
        <w:lastRenderedPageBreak/>
        <w:t>лиризм в творчестве марийских поэтов-фронтовиков (М. Казаков, В. Рожкин (Василий Яковлевич Рожкин), С. Вишневский (Семен Алексеевич Вишневский), Н. Ильяков (Никандр Филиппович Ильяков), М. Майн (Максим Степанович Степанов), Г. Матюковский (Геннадий Иванович Матюков).</w:t>
      </w:r>
    </w:p>
    <w:p w:rsidR="00C86223" w:rsidRDefault="00C86223">
      <w:pPr>
        <w:pStyle w:val="ConsPlusNormal"/>
        <w:spacing w:before="220"/>
        <w:ind w:firstLine="540"/>
        <w:jc w:val="both"/>
      </w:pPr>
      <w:r>
        <w:t>Развитие жанра эпической поэмы на основе документального материала и фольклорных традиций (М. Казаков "Герой-пулеметчик" ("Герой-пулеметчик"); И. Стрельников (Илья Николаевич Стрельников), "Рядовой йолташ" ("Товарищ рядовой"), М. Майн. "Айдеме-богатырь" ("Человек-богатырь"), И. Осмин. "Пасу патыр-влак" ("Богатыри полей"), Г. Матюковский. "</w:t>
      </w:r>
      <w:r>
        <w:rPr>
          <w:noProof/>
          <w:position w:val="-1"/>
        </w:rPr>
        <w:drawing>
          <wp:inline distT="0" distB="0" distL="0" distR="0">
            <wp:extent cx="1126490" cy="160655"/>
            <wp:effectExtent l="0" t="0" r="0" b="0"/>
            <wp:docPr id="6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5">
                      <a:extLst>
                        <a:ext uri="{28A0092B-C50C-407E-A947-70E740481C1C}">
                          <a14:useLocalDpi xmlns:a14="http://schemas.microsoft.com/office/drawing/2010/main" val="0"/>
                        </a:ext>
                      </a:extLst>
                    </a:blip>
                    <a:srcRect/>
                    <a:stretch>
                      <a:fillRect/>
                    </a:stretch>
                  </pic:blipFill>
                  <pic:spPr bwMode="auto">
                    <a:xfrm>
                      <a:off x="0" y="0"/>
                      <a:ext cx="1126490" cy="160655"/>
                    </a:xfrm>
                    <a:prstGeom prst="rect">
                      <a:avLst/>
                    </a:prstGeom>
                    <a:noFill/>
                    <a:ln>
                      <a:noFill/>
                    </a:ln>
                  </pic:spPr>
                </pic:pic>
              </a:graphicData>
            </a:graphic>
          </wp:inline>
        </w:drawing>
      </w:r>
      <w:r>
        <w:t xml:space="preserve"> корныдон" ("Победной дорогой").</w:t>
      </w:r>
    </w:p>
    <w:p w:rsidR="00C86223" w:rsidRDefault="00C86223">
      <w:pPr>
        <w:pStyle w:val="ConsPlusNormal"/>
        <w:spacing w:before="220"/>
        <w:ind w:firstLine="540"/>
        <w:jc w:val="both"/>
      </w:pPr>
      <w:r>
        <w:t>Активизация малых жанров прозы. Сближение рассказа с очерком, расширение эстетических рамок жанра рассказа. Усиление публицистического пафоса. Творчество молодых марийских писателей К. Беляева (Константин Иванович Беляев), С. Вишневского, В. Иванова (Вениамин Михайлович Иванов), А. Мичурина-Азмекея, Н. Лекайна, Н. Ильякова, Дим. Орая (Дмитрий Федорович Богословский), К. Васина (Ким Кириллович Васин) и другие. Воспевание героического подвига солдат и тружеников тыла, любовь к родине и своему народу (Н. Лекайн. "Касвелыш корно" ("Дорога на запад"); М. Большаков (Мирон Николаевич Большаков), "Сергей Суворов"; Дим. Орай "Онар калык" ("Народ - исполин").</w:t>
      </w:r>
    </w:p>
    <w:p w:rsidR="00C86223" w:rsidRDefault="00C86223">
      <w:pPr>
        <w:pStyle w:val="ConsPlusNormal"/>
        <w:spacing w:before="220"/>
        <w:ind w:firstLine="540"/>
        <w:jc w:val="both"/>
      </w:pPr>
      <w:r>
        <w:t xml:space="preserve">Воспевание патриотического духа советского народа (повесть Дим. Орая "Чолга </w:t>
      </w:r>
      <w:r>
        <w:rPr>
          <w:noProof/>
          <w:position w:val="-3"/>
        </w:rPr>
        <w:drawing>
          <wp:inline distT="0" distB="0" distL="0" distR="0">
            <wp:extent cx="556895" cy="187960"/>
            <wp:effectExtent l="0" t="0" r="0" b="0"/>
            <wp:docPr id="6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6">
                      <a:extLst>
                        <a:ext uri="{28A0092B-C50C-407E-A947-70E740481C1C}">
                          <a14:useLocalDpi xmlns:a14="http://schemas.microsoft.com/office/drawing/2010/main" val="0"/>
                        </a:ext>
                      </a:extLst>
                    </a:blip>
                    <a:srcRect/>
                    <a:stretch>
                      <a:fillRect/>
                    </a:stretch>
                  </pic:blipFill>
                  <pic:spPr bwMode="auto">
                    <a:xfrm>
                      <a:off x="0" y="0"/>
                      <a:ext cx="556895" cy="187960"/>
                    </a:xfrm>
                    <a:prstGeom prst="rect">
                      <a:avLst/>
                    </a:prstGeom>
                    <a:noFill/>
                    <a:ln>
                      <a:noFill/>
                    </a:ln>
                  </pic:spPr>
                </pic:pic>
              </a:graphicData>
            </a:graphic>
          </wp:inline>
        </w:drawing>
      </w:r>
      <w:r>
        <w:t>" ("Немеркнущая звезда"), роман Н. Лекайна "Кугу сарын тулыштыжо" ("В огне великой войны").</w:t>
      </w:r>
    </w:p>
    <w:p w:rsidR="00C86223" w:rsidRDefault="00C86223">
      <w:pPr>
        <w:pStyle w:val="ConsPlusNormal"/>
        <w:spacing w:before="220"/>
        <w:ind w:firstLine="540"/>
        <w:jc w:val="both"/>
      </w:pPr>
      <w:r>
        <w:t>Возросшее внимание к исторической тематике. Повести и рассказы К. Васина "</w:t>
      </w:r>
      <w:r>
        <w:rPr>
          <w:noProof/>
          <w:position w:val="-3"/>
        </w:rPr>
        <w:drawing>
          <wp:inline distT="0" distB="0" distL="0" distR="0">
            <wp:extent cx="1066165" cy="187960"/>
            <wp:effectExtent l="0" t="0" r="0" b="0"/>
            <wp:docPr id="6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7">
                      <a:extLst>
                        <a:ext uri="{28A0092B-C50C-407E-A947-70E740481C1C}">
                          <a14:useLocalDpi xmlns:a14="http://schemas.microsoft.com/office/drawing/2010/main" val="0"/>
                        </a:ext>
                      </a:extLst>
                    </a:blip>
                    <a:srcRect/>
                    <a:stretch>
                      <a:fillRect/>
                    </a:stretch>
                  </pic:blipFill>
                  <pic:spPr bwMode="auto">
                    <a:xfrm>
                      <a:off x="0" y="0"/>
                      <a:ext cx="1066165" cy="187960"/>
                    </a:xfrm>
                    <a:prstGeom prst="rect">
                      <a:avLst/>
                    </a:prstGeom>
                    <a:noFill/>
                    <a:ln>
                      <a:noFill/>
                    </a:ln>
                  </pic:spPr>
                </pic:pic>
              </a:graphicData>
            </a:graphic>
          </wp:inline>
        </w:drawing>
      </w:r>
      <w:r>
        <w:t>" ("Ветлуга шумит"), "Курган" ("Курган"), "Муро апшат" ("Кузнец песен") и другие. Отражение в произведениях переломных этапов истории марийского народа, его светлых идеалов. Введение автором в структуру реалистических произведений сказочных, романтических элементов, использование национальных фольклорных элементов.</w:t>
      </w:r>
    </w:p>
    <w:p w:rsidR="00C86223" w:rsidRDefault="00C86223">
      <w:pPr>
        <w:pStyle w:val="ConsPlusNormal"/>
        <w:spacing w:before="220"/>
        <w:ind w:firstLine="540"/>
        <w:jc w:val="both"/>
      </w:pPr>
      <w:r>
        <w:rPr>
          <w:noProof/>
          <w:position w:val="-24"/>
        </w:rPr>
        <w:drawing>
          <wp:inline distT="0" distB="0" distL="0" distR="0">
            <wp:extent cx="5575935" cy="450850"/>
            <wp:effectExtent l="0" t="0" r="0" b="0"/>
            <wp:docPr id="6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8">
                      <a:extLst>
                        <a:ext uri="{28A0092B-C50C-407E-A947-70E740481C1C}">
                          <a14:useLocalDpi xmlns:a14="http://schemas.microsoft.com/office/drawing/2010/main" val="0"/>
                        </a:ext>
                      </a:extLst>
                    </a:blip>
                    <a:srcRect/>
                    <a:stretch>
                      <a:fillRect/>
                    </a:stretch>
                  </pic:blipFill>
                  <pic:spPr bwMode="auto">
                    <a:xfrm>
                      <a:off x="0" y="0"/>
                      <a:ext cx="5575935" cy="45085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8"/>
        </w:rPr>
        <w:drawing>
          <wp:inline distT="0" distB="0" distL="0" distR="0">
            <wp:extent cx="5525770" cy="1006475"/>
            <wp:effectExtent l="0" t="0" r="0" b="0"/>
            <wp:docPr id="6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9">
                      <a:extLst>
                        <a:ext uri="{28A0092B-C50C-407E-A947-70E740481C1C}">
                          <a14:useLocalDpi xmlns:a14="http://schemas.microsoft.com/office/drawing/2010/main" val="0"/>
                        </a:ext>
                      </a:extLst>
                    </a:blip>
                    <a:srcRect/>
                    <a:stretch>
                      <a:fillRect/>
                    </a:stretch>
                  </pic:blipFill>
                  <pic:spPr bwMode="auto">
                    <a:xfrm>
                      <a:off x="0" y="0"/>
                      <a:ext cx="5525770" cy="1006475"/>
                    </a:xfrm>
                    <a:prstGeom prst="rect">
                      <a:avLst/>
                    </a:prstGeom>
                    <a:noFill/>
                    <a:ln>
                      <a:noFill/>
                    </a:ln>
                  </pic:spPr>
                </pic:pic>
              </a:graphicData>
            </a:graphic>
          </wp:inline>
        </w:drawing>
      </w:r>
    </w:p>
    <w:p w:rsidR="00C86223" w:rsidRDefault="00C86223">
      <w:pPr>
        <w:pStyle w:val="ConsPlusNormal"/>
        <w:spacing w:before="220"/>
        <w:ind w:firstLine="540"/>
        <w:jc w:val="both"/>
      </w:pPr>
      <w:r>
        <w:t>Художественные достижения в поэзии (М. Казаков, А. Бик, С. Вишневский, Г. Матюковский, И. Осмин, М. Якимов (Михаил Иванович Якимов), В. Чалай (Василий Федорович Чегаев), Н.Ф. Ильяков).</w:t>
      </w:r>
    </w:p>
    <w:p w:rsidR="00C86223" w:rsidRDefault="00C86223">
      <w:pPr>
        <w:pStyle w:val="ConsPlusNormal"/>
        <w:spacing w:before="220"/>
        <w:ind w:firstLine="540"/>
        <w:jc w:val="both"/>
      </w:pPr>
      <w:r>
        <w:t xml:space="preserve">Развитие в драматургии жанров музыкальной драмы и комедии: А. Волков (Арсений Афанасьевич Волков), "Ксения" ("Ксения"), С. Николаев "У саска" ("Новые плоды"). Н. Арбан (Николай Михайлович Деревяшкин) "Кенеж </w:t>
      </w:r>
      <w:r>
        <w:rPr>
          <w:noProof/>
          <w:position w:val="-3"/>
        </w:rPr>
        <w:drawing>
          <wp:inline distT="0" distB="0" distL="0" distR="0">
            <wp:extent cx="301625" cy="187960"/>
            <wp:effectExtent l="0" t="0" r="0" b="0"/>
            <wp:docPr id="6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0">
                      <a:extLst>
                        <a:ext uri="{28A0092B-C50C-407E-A947-70E740481C1C}">
                          <a14:useLocalDpi xmlns:a14="http://schemas.microsoft.com/office/drawing/2010/main" val="0"/>
                        </a:ext>
                      </a:extLst>
                    </a:blip>
                    <a:srcRect/>
                    <a:stretch>
                      <a:fillRect/>
                    </a:stretch>
                  </pic:blipFill>
                  <pic:spPr bwMode="auto">
                    <a:xfrm>
                      <a:off x="0" y="0"/>
                      <a:ext cx="301625" cy="187960"/>
                    </a:xfrm>
                    <a:prstGeom prst="rect">
                      <a:avLst/>
                    </a:prstGeom>
                    <a:noFill/>
                    <a:ln>
                      <a:noFill/>
                    </a:ln>
                  </pic:spPr>
                </pic:pic>
              </a:graphicData>
            </a:graphic>
          </wp:inline>
        </w:drawing>
      </w:r>
      <w:r>
        <w:t>" ("Летняя ночь").</w:t>
      </w:r>
    </w:p>
    <w:p w:rsidR="00C86223" w:rsidRDefault="00C86223">
      <w:pPr>
        <w:pStyle w:val="ConsPlusNormal"/>
        <w:spacing w:before="220"/>
        <w:ind w:firstLine="540"/>
        <w:jc w:val="both"/>
      </w:pPr>
      <w:r>
        <w:t>Выход марийской поэзии и драматургии на всесоюзную арену (М. Казаков. "Поэзия - любимая подруга", А. Волков "Ксения").</w:t>
      </w:r>
    </w:p>
    <w:p w:rsidR="00C86223" w:rsidRDefault="00C86223">
      <w:pPr>
        <w:pStyle w:val="ConsPlusNormal"/>
        <w:spacing w:before="220"/>
        <w:ind w:firstLine="540"/>
        <w:jc w:val="both"/>
      </w:pPr>
      <w:r>
        <w:t>Теория "бесконфликтности". Слабость марийской литературной критики. Урон марийскому литературному процессу, нанесенный культом личности Сталина.</w:t>
      </w:r>
    </w:p>
    <w:p w:rsidR="00C86223" w:rsidRDefault="00C86223">
      <w:pPr>
        <w:pStyle w:val="ConsPlusNormal"/>
        <w:spacing w:before="220"/>
        <w:ind w:firstLine="540"/>
        <w:jc w:val="both"/>
      </w:pPr>
      <w:r>
        <w:t>79.6.4.11. Н. Лекайн (Никандр Сергеевич Еремеев).</w:t>
      </w:r>
    </w:p>
    <w:p w:rsidR="00C86223" w:rsidRDefault="00C86223">
      <w:pPr>
        <w:pStyle w:val="ConsPlusNormal"/>
        <w:spacing w:before="220"/>
        <w:ind w:firstLine="540"/>
        <w:jc w:val="both"/>
      </w:pPr>
      <w:r>
        <w:t>Жизненный и творческий путь писателя (с обобщением ранее изученного).</w:t>
      </w:r>
    </w:p>
    <w:p w:rsidR="00C86223" w:rsidRDefault="00C86223">
      <w:pPr>
        <w:pStyle w:val="ConsPlusNormal"/>
        <w:spacing w:before="220"/>
        <w:ind w:firstLine="540"/>
        <w:jc w:val="both"/>
      </w:pPr>
      <w:r>
        <w:lastRenderedPageBreak/>
        <w:t>Роман "Кугезе мланде" ("Земля предков") - изображение жизни марийского народа дооктябрьского (1917 г.) периода. Творческая история романа, этапы работы писателя над произведением. Тематика и проблематика, жанровое своеобразие, сюжет, композиция, система образов. Реалистическое отображение в образе Эчана извечную тягу крестьян-марийцев к труду хлебороба, их любовь к земле-кормилице, думы и чаяния трудового народа. Символический образ земли. Глубина реализма писателя.</w:t>
      </w:r>
    </w:p>
    <w:p w:rsidR="00C86223" w:rsidRDefault="00C86223">
      <w:pPr>
        <w:pStyle w:val="ConsPlusNormal"/>
        <w:spacing w:before="220"/>
        <w:ind w:firstLine="540"/>
        <w:jc w:val="both"/>
      </w:pPr>
      <w:r>
        <w:t>Своеобразие языка романа. Мастерство писателя в изображении народной традиции, в использовании фольклорного материала.</w:t>
      </w:r>
    </w:p>
    <w:p w:rsidR="00C86223" w:rsidRDefault="00C86223">
      <w:pPr>
        <w:pStyle w:val="ConsPlusNormal"/>
        <w:spacing w:before="220"/>
        <w:ind w:firstLine="540"/>
        <w:jc w:val="both"/>
      </w:pPr>
      <w:r>
        <w:t>Единая сюжетная основа романов Н. Лекайна "</w:t>
      </w:r>
      <w:r>
        <w:rPr>
          <w:noProof/>
          <w:position w:val="-4"/>
        </w:rPr>
        <w:drawing>
          <wp:inline distT="0" distB="0" distL="0" distR="0">
            <wp:extent cx="677545" cy="194310"/>
            <wp:effectExtent l="0" t="0" r="0" b="0"/>
            <wp:docPr id="6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1">
                      <a:extLst>
                        <a:ext uri="{28A0092B-C50C-407E-A947-70E740481C1C}">
                          <a14:useLocalDpi xmlns:a14="http://schemas.microsoft.com/office/drawing/2010/main" val="0"/>
                        </a:ext>
                      </a:extLst>
                    </a:blip>
                    <a:srcRect/>
                    <a:stretch>
                      <a:fillRect/>
                    </a:stretch>
                  </pic:blipFill>
                  <pic:spPr bwMode="auto">
                    <a:xfrm>
                      <a:off x="0" y="0"/>
                      <a:ext cx="677545" cy="194310"/>
                    </a:xfrm>
                    <a:prstGeom prst="rect">
                      <a:avLst/>
                    </a:prstGeom>
                    <a:noFill/>
                    <a:ln>
                      <a:noFill/>
                    </a:ln>
                  </pic:spPr>
                </pic:pic>
              </a:graphicData>
            </a:graphic>
          </wp:inline>
        </w:drawing>
      </w:r>
      <w:r>
        <w:t xml:space="preserve"> вий" ("Железная воля"), "Кугу сарын тулыштыжо" ("В огне великой войны"), "Кугезе мланде" ("Земля предков"). Зарождение в марийской литературе трилогии.</w:t>
      </w:r>
    </w:p>
    <w:p w:rsidR="00C86223" w:rsidRDefault="00C86223">
      <w:pPr>
        <w:pStyle w:val="ConsPlusNormal"/>
        <w:spacing w:before="220"/>
        <w:ind w:firstLine="540"/>
        <w:jc w:val="both"/>
      </w:pPr>
      <w:r>
        <w:t>Для чтения и изучения. Роман "Кугезе мланде" ("Земля предков").</w:t>
      </w:r>
    </w:p>
    <w:p w:rsidR="00C86223" w:rsidRDefault="00C86223">
      <w:pPr>
        <w:pStyle w:val="ConsPlusNormal"/>
        <w:spacing w:before="220"/>
        <w:ind w:firstLine="540"/>
        <w:jc w:val="both"/>
      </w:pPr>
      <w:r>
        <w:t>Для самостоятельного чтения. Роман "</w:t>
      </w:r>
      <w:r>
        <w:rPr>
          <w:noProof/>
          <w:position w:val="-4"/>
        </w:rPr>
        <w:drawing>
          <wp:inline distT="0" distB="0" distL="0" distR="0">
            <wp:extent cx="677545" cy="194310"/>
            <wp:effectExtent l="0" t="0" r="0" b="0"/>
            <wp:docPr id="6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1">
                      <a:extLst>
                        <a:ext uri="{28A0092B-C50C-407E-A947-70E740481C1C}">
                          <a14:useLocalDpi xmlns:a14="http://schemas.microsoft.com/office/drawing/2010/main" val="0"/>
                        </a:ext>
                      </a:extLst>
                    </a:blip>
                    <a:srcRect/>
                    <a:stretch>
                      <a:fillRect/>
                    </a:stretch>
                  </pic:blipFill>
                  <pic:spPr bwMode="auto">
                    <a:xfrm>
                      <a:off x="0" y="0"/>
                      <a:ext cx="677545" cy="194310"/>
                    </a:xfrm>
                    <a:prstGeom prst="rect">
                      <a:avLst/>
                    </a:prstGeom>
                    <a:noFill/>
                    <a:ln>
                      <a:noFill/>
                    </a:ln>
                  </pic:spPr>
                </pic:pic>
              </a:graphicData>
            </a:graphic>
          </wp:inline>
        </w:drawing>
      </w:r>
      <w:r>
        <w:t xml:space="preserve"> вий" ("Железная воля"), очерк "Калинин колхоз" ("Колхоз имени Калинина").</w:t>
      </w:r>
    </w:p>
    <w:p w:rsidR="00C86223" w:rsidRDefault="00C86223">
      <w:pPr>
        <w:pStyle w:val="ConsPlusNormal"/>
        <w:spacing w:before="220"/>
        <w:ind w:firstLine="540"/>
        <w:jc w:val="both"/>
      </w:pPr>
      <w:r>
        <w:t>79.6.4.12. Н. Арбан (Николай Михайлович Деревяшкин). Жизненный и творческий путь драматурга.</w:t>
      </w:r>
    </w:p>
    <w:p w:rsidR="00C86223" w:rsidRDefault="00C86223">
      <w:pPr>
        <w:pStyle w:val="ConsPlusNormal"/>
        <w:spacing w:before="220"/>
        <w:ind w:firstLine="540"/>
        <w:jc w:val="both"/>
      </w:pPr>
      <w:r>
        <w:t xml:space="preserve">Лирическая музыкальная комедия "Кенеж </w:t>
      </w:r>
      <w:r>
        <w:rPr>
          <w:noProof/>
          <w:position w:val="-2"/>
        </w:rPr>
        <w:drawing>
          <wp:inline distT="0" distB="0" distL="0" distR="0">
            <wp:extent cx="277495" cy="172720"/>
            <wp:effectExtent l="0" t="0" r="0" b="0"/>
            <wp:docPr id="6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2">
                      <a:extLst>
                        <a:ext uri="{28A0092B-C50C-407E-A947-70E740481C1C}">
                          <a14:useLocalDpi xmlns:a14="http://schemas.microsoft.com/office/drawing/2010/main" val="0"/>
                        </a:ext>
                      </a:extLst>
                    </a:blip>
                    <a:srcRect/>
                    <a:stretch>
                      <a:fillRect/>
                    </a:stretch>
                  </pic:blipFill>
                  <pic:spPr bwMode="auto">
                    <a:xfrm>
                      <a:off x="0" y="0"/>
                      <a:ext cx="277495" cy="172720"/>
                    </a:xfrm>
                    <a:prstGeom prst="rect">
                      <a:avLst/>
                    </a:prstGeom>
                    <a:noFill/>
                    <a:ln>
                      <a:noFill/>
                    </a:ln>
                  </pic:spPr>
                </pic:pic>
              </a:graphicData>
            </a:graphic>
          </wp:inline>
        </w:drawing>
      </w:r>
      <w:r>
        <w:t>" ("Летняя ночь"). Основная проблема комедии. Рождение конфликта на фоне любовной коллизии. Наполнение драматургом традиционной фабулы оригинальными живыми характерами, воспроизведение жизненного материала яркими специфическими национальными красками и приемами.</w:t>
      </w:r>
    </w:p>
    <w:p w:rsidR="00C86223" w:rsidRDefault="00C86223">
      <w:pPr>
        <w:pStyle w:val="ConsPlusNormal"/>
        <w:spacing w:before="220"/>
        <w:ind w:firstLine="540"/>
        <w:jc w:val="both"/>
      </w:pPr>
      <w:r>
        <w:t>Художественная особенность произведения. Эмоциональная направленность драматической коллизии, лирическая окрашенность персонажей, поэтичность стиля монологов и диалогов, повышенная значимость монологов в общей структуре произведения. Использование приемов контраста, сатиры и юмора в создании образов. Приемы гротеска, шаржирования, иронии. Сцены в интермедиях. Фольклорные мотивы в образе главных героев. Песня как значимый художественный элемент, ее идейная нагрузка. Близость пьесы к оперетте. Способы создания национального колорита и изображения национального характера.</w:t>
      </w:r>
    </w:p>
    <w:p w:rsidR="00C86223" w:rsidRDefault="00C86223">
      <w:pPr>
        <w:pStyle w:val="ConsPlusNormal"/>
        <w:spacing w:before="220"/>
        <w:ind w:firstLine="540"/>
        <w:jc w:val="both"/>
      </w:pPr>
      <w:r>
        <w:t>Сценическая судьба музыкальной комедии (переложение в жанры оперетты и мюзикла).</w:t>
      </w:r>
    </w:p>
    <w:p w:rsidR="00C86223" w:rsidRDefault="00C86223">
      <w:pPr>
        <w:pStyle w:val="ConsPlusNormal"/>
        <w:spacing w:before="220"/>
        <w:ind w:firstLine="540"/>
        <w:jc w:val="both"/>
      </w:pPr>
      <w:r>
        <w:t>Значение творчества драматурга для формирования национального театра.</w:t>
      </w:r>
    </w:p>
    <w:p w:rsidR="00C86223" w:rsidRDefault="00C86223">
      <w:pPr>
        <w:pStyle w:val="ConsPlusNormal"/>
        <w:spacing w:before="220"/>
        <w:ind w:firstLine="540"/>
        <w:jc w:val="both"/>
      </w:pPr>
      <w:r>
        <w:t xml:space="preserve">Для чтения и изучения. Музыкальная комедия "Кенеж </w:t>
      </w:r>
      <w:r>
        <w:rPr>
          <w:noProof/>
          <w:position w:val="-2"/>
        </w:rPr>
        <w:drawing>
          <wp:inline distT="0" distB="0" distL="0" distR="0">
            <wp:extent cx="277495" cy="172720"/>
            <wp:effectExtent l="0" t="0" r="0" b="0"/>
            <wp:docPr id="6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2">
                      <a:extLst>
                        <a:ext uri="{28A0092B-C50C-407E-A947-70E740481C1C}">
                          <a14:useLocalDpi xmlns:a14="http://schemas.microsoft.com/office/drawing/2010/main" val="0"/>
                        </a:ext>
                      </a:extLst>
                    </a:blip>
                    <a:srcRect/>
                    <a:stretch>
                      <a:fillRect/>
                    </a:stretch>
                  </pic:blipFill>
                  <pic:spPr bwMode="auto">
                    <a:xfrm>
                      <a:off x="0" y="0"/>
                      <a:ext cx="277495" cy="172720"/>
                    </a:xfrm>
                    <a:prstGeom prst="rect">
                      <a:avLst/>
                    </a:prstGeom>
                    <a:noFill/>
                    <a:ln>
                      <a:noFill/>
                    </a:ln>
                  </pic:spPr>
                </pic:pic>
              </a:graphicData>
            </a:graphic>
          </wp:inline>
        </w:drawing>
      </w:r>
      <w:r>
        <w:t>" ("Летняя ночь").</w:t>
      </w:r>
    </w:p>
    <w:p w:rsidR="00C86223" w:rsidRDefault="00C86223">
      <w:pPr>
        <w:pStyle w:val="ConsPlusNormal"/>
        <w:spacing w:before="220"/>
        <w:ind w:firstLine="540"/>
        <w:jc w:val="both"/>
      </w:pPr>
      <w:r>
        <w:t>Для самостоятельного чтения. Драма "Янлык Пасет" ("Черный волк"),</w:t>
      </w:r>
    </w:p>
    <w:p w:rsidR="00C86223" w:rsidRDefault="00C86223">
      <w:pPr>
        <w:pStyle w:val="ConsPlusNormal"/>
        <w:spacing w:before="220"/>
        <w:ind w:firstLine="540"/>
        <w:jc w:val="both"/>
      </w:pPr>
      <w:r>
        <w:t>79.6.4.13. А. Волков (Арсений Афанасьевич Волков).</w:t>
      </w:r>
    </w:p>
    <w:p w:rsidR="00C86223" w:rsidRDefault="00C86223">
      <w:pPr>
        <w:pStyle w:val="ConsPlusNormal"/>
        <w:spacing w:before="220"/>
        <w:ind w:firstLine="540"/>
        <w:jc w:val="both"/>
      </w:pPr>
      <w:r>
        <w:t>Жизненный и творческий путь драматурга.</w:t>
      </w:r>
    </w:p>
    <w:p w:rsidR="00C86223" w:rsidRDefault="00C86223">
      <w:pPr>
        <w:pStyle w:val="ConsPlusNormal"/>
        <w:spacing w:before="220"/>
        <w:ind w:firstLine="540"/>
        <w:jc w:val="both"/>
      </w:pPr>
      <w:r>
        <w:t>Социально-историческая драма "Алдиар" ("Алдиар"). Система образов. Показ героизма и самоотверженности главного героя через проблему социальных, идейных и национальных истоков. Представление широкой панорамы народной жизни в период восстания Степана Разина, причины столкновения, расстановка противоборствующих сил. Социальный и межличностный характер конфликтов пьесы. Особенности композиции. Опора автора на историко-этнографический материал и фольклорные источники: старинные предания, легенды и песни. Значение массовых сцен в драме. Героический пафос произведения, тесная связь лирического и эпического начал.</w:t>
      </w:r>
    </w:p>
    <w:p w:rsidR="00C86223" w:rsidRDefault="00C86223">
      <w:pPr>
        <w:pStyle w:val="ConsPlusNormal"/>
        <w:spacing w:before="220"/>
        <w:ind w:firstLine="540"/>
        <w:jc w:val="both"/>
      </w:pPr>
      <w:r>
        <w:t>Сценическая судьба драмы (опера "Алдиар" Э.А. Архиповой, либретто Г.Г. Гадиатова).</w:t>
      </w:r>
    </w:p>
    <w:p w:rsidR="00C86223" w:rsidRDefault="00C86223">
      <w:pPr>
        <w:pStyle w:val="ConsPlusNormal"/>
        <w:spacing w:before="220"/>
        <w:ind w:firstLine="540"/>
        <w:jc w:val="both"/>
      </w:pPr>
      <w:r>
        <w:lastRenderedPageBreak/>
        <w:t>Влияние классика марийской литературы С.Г. Чавайна на творчество А. Волкова, схожесть художественной стилистики драм "Алдиар" и "Акпатыр".</w:t>
      </w:r>
    </w:p>
    <w:p w:rsidR="00C86223" w:rsidRDefault="00C86223">
      <w:pPr>
        <w:pStyle w:val="ConsPlusNormal"/>
        <w:spacing w:before="220"/>
        <w:ind w:firstLine="540"/>
        <w:jc w:val="both"/>
      </w:pPr>
      <w:r>
        <w:t>Для чтения и изучения. Драма "Алдиар" ("Алдиар").</w:t>
      </w:r>
    </w:p>
    <w:p w:rsidR="00C86223" w:rsidRDefault="00C86223">
      <w:pPr>
        <w:pStyle w:val="ConsPlusNormal"/>
        <w:spacing w:before="220"/>
        <w:ind w:firstLine="540"/>
        <w:jc w:val="both"/>
      </w:pPr>
      <w:r>
        <w:t>Для самостоятельного чтения. Комедия "Оръен мелна" ("Свадебные блины").</w:t>
      </w:r>
    </w:p>
    <w:p w:rsidR="00C86223" w:rsidRDefault="00C86223">
      <w:pPr>
        <w:pStyle w:val="ConsPlusNormal"/>
        <w:spacing w:before="220"/>
        <w:ind w:firstLine="540"/>
        <w:jc w:val="both"/>
      </w:pPr>
      <w:r>
        <w:t>79.6.4.14. Литература народов Урало-Поволжского региона первой половины XX века.</w:t>
      </w:r>
    </w:p>
    <w:p w:rsidR="00C86223" w:rsidRDefault="00C86223">
      <w:pPr>
        <w:pStyle w:val="ConsPlusNormal"/>
        <w:spacing w:before="220"/>
        <w:ind w:firstLine="540"/>
        <w:jc w:val="both"/>
      </w:pPr>
      <w:r>
        <w:t>Переводы произведений разных народов на марийский язык. Общее и национально-особенное в литературе. Традиции и новаторство марийских писателей в переводах произведений с других языков. Основные тенденции в развитии национальных литератур первой половины XX века.</w:t>
      </w:r>
    </w:p>
    <w:p w:rsidR="00C86223" w:rsidRDefault="00C86223">
      <w:pPr>
        <w:pStyle w:val="ConsPlusNormal"/>
        <w:spacing w:before="220"/>
        <w:ind w:firstLine="540"/>
        <w:jc w:val="both"/>
      </w:pPr>
      <w:r>
        <w:t>Особенности развития татарской литературы в начале XX века, ее связь с восточной культуры. М. Джалиль (Муса Мустафович Залилов). Стихотворение "К смерти".</w:t>
      </w:r>
    </w:p>
    <w:p w:rsidR="00C86223" w:rsidRDefault="00C86223">
      <w:pPr>
        <w:pStyle w:val="ConsPlusNormal"/>
        <w:spacing w:before="220"/>
        <w:ind w:firstLine="540"/>
        <w:jc w:val="both"/>
      </w:pPr>
      <w:r>
        <w:t>Зарождение национального самосознания в чувашской литературе. К.В. Иванов. Поэма "Нарспи" ("Нарспи").</w:t>
      </w:r>
    </w:p>
    <w:p w:rsidR="00C86223" w:rsidRDefault="00C86223">
      <w:pPr>
        <w:pStyle w:val="ConsPlusNormal"/>
        <w:spacing w:before="220"/>
        <w:ind w:firstLine="540"/>
        <w:jc w:val="both"/>
      </w:pPr>
      <w:r>
        <w:t xml:space="preserve">Творчество удмуртских писателей в начале XX века. Связь удмуртской литературы с финно-угорской культурой. К. Герд (Кузьма Павлович Чайников). Стихотворение "Ме </w:t>
      </w:r>
      <w:r>
        <w:rPr>
          <w:noProof/>
          <w:position w:val="-2"/>
        </w:rPr>
        <w:drawing>
          <wp:inline distT="0" distB="0" distL="0" distR="0">
            <wp:extent cx="436245" cy="174625"/>
            <wp:effectExtent l="0" t="0" r="0" b="0"/>
            <wp:docPr id="6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3">
                      <a:extLst>
                        <a:ext uri="{28A0092B-C50C-407E-A947-70E740481C1C}">
                          <a14:useLocalDpi xmlns:a14="http://schemas.microsoft.com/office/drawing/2010/main" val="0"/>
                        </a:ext>
                      </a:extLst>
                    </a:blip>
                    <a:srcRect/>
                    <a:stretch>
                      <a:fillRect/>
                    </a:stretch>
                  </pic:blipFill>
                  <pic:spPr bwMode="auto">
                    <a:xfrm>
                      <a:off x="0" y="0"/>
                      <a:ext cx="436245" cy="174625"/>
                    </a:xfrm>
                    <a:prstGeom prst="rect">
                      <a:avLst/>
                    </a:prstGeom>
                    <a:noFill/>
                    <a:ln>
                      <a:noFill/>
                    </a:ln>
                  </pic:spPr>
                </pic:pic>
              </a:graphicData>
            </a:graphic>
          </wp:inline>
        </w:drawing>
      </w:r>
      <w:r>
        <w:t>" ("Мы сеем").</w:t>
      </w:r>
    </w:p>
    <w:p w:rsidR="00C86223" w:rsidRDefault="00C86223">
      <w:pPr>
        <w:pStyle w:val="ConsPlusNormal"/>
        <w:spacing w:before="220"/>
        <w:ind w:firstLine="540"/>
        <w:jc w:val="both"/>
      </w:pPr>
      <w:r>
        <w:t>Зарождение художественного творчества в мордовской культуре.</w:t>
      </w:r>
    </w:p>
    <w:p w:rsidR="00C86223" w:rsidRDefault="00C86223">
      <w:pPr>
        <w:pStyle w:val="ConsPlusNormal"/>
        <w:spacing w:before="220"/>
        <w:ind w:firstLine="540"/>
        <w:jc w:val="both"/>
      </w:pPr>
      <w:r>
        <w:t>Творческий опыт коми писателей в начале XX века.</w:t>
      </w:r>
    </w:p>
    <w:p w:rsidR="00C86223" w:rsidRDefault="00C86223">
      <w:pPr>
        <w:pStyle w:val="ConsPlusNormal"/>
        <w:spacing w:before="220"/>
        <w:ind w:firstLine="540"/>
        <w:jc w:val="both"/>
      </w:pPr>
      <w:r>
        <w:t>79.6.5. Теория литературы.</w:t>
      </w:r>
    </w:p>
    <w:p w:rsidR="00C86223" w:rsidRDefault="00C86223">
      <w:pPr>
        <w:pStyle w:val="ConsPlusNormal"/>
        <w:spacing w:before="220"/>
        <w:ind w:firstLine="540"/>
        <w:jc w:val="both"/>
      </w:pPr>
      <w:r>
        <w:t>Литературоведение. Историко-литературный процесс, романтизм и реализм как литературные направления.</w:t>
      </w:r>
    </w:p>
    <w:p w:rsidR="00C86223" w:rsidRDefault="00C86223">
      <w:pPr>
        <w:pStyle w:val="ConsPlusNormal"/>
        <w:spacing w:before="220"/>
        <w:ind w:firstLine="540"/>
        <w:jc w:val="both"/>
      </w:pPr>
      <w:r>
        <w:t>Народность в литературе. Нравственно-философская проблематика.</w:t>
      </w:r>
    </w:p>
    <w:p w:rsidR="00C86223" w:rsidRDefault="00C86223">
      <w:pPr>
        <w:pStyle w:val="ConsPlusNormal"/>
        <w:spacing w:before="220"/>
        <w:ind w:firstLine="540"/>
        <w:jc w:val="both"/>
      </w:pPr>
      <w:r>
        <w:t>Система образов произведения, сюжет и композиция, характер в литературе. Антитеза. Интерьер. Художественная деталь. Художественная интерпретация, литературно-критическая интерпретация произведения. Действие в эпическом произведении, сюжет, эпизод. Психологизм в литературе. Типическое в литературе, искусстве.</w:t>
      </w:r>
    </w:p>
    <w:p w:rsidR="00C86223" w:rsidRDefault="00C86223">
      <w:pPr>
        <w:pStyle w:val="ConsPlusNormal"/>
        <w:spacing w:before="220"/>
        <w:ind w:firstLine="540"/>
        <w:jc w:val="both"/>
      </w:pPr>
      <w:r>
        <w:t>Лиро-эпические жанры: баллада, лирическая и эпическая поэма, роман в стихах. Стихотворные формы: октава, триолет, терцина.</w:t>
      </w:r>
    </w:p>
    <w:p w:rsidR="00C86223" w:rsidRDefault="00C86223">
      <w:pPr>
        <w:pStyle w:val="ConsPlusNormal"/>
        <w:spacing w:before="220"/>
        <w:ind w:firstLine="540"/>
        <w:jc w:val="both"/>
      </w:pPr>
      <w:r>
        <w:t>Рассказ, очерк, хроникальное повествование. Лирическая и драматическая проза.</w:t>
      </w:r>
    </w:p>
    <w:p w:rsidR="00C86223" w:rsidRDefault="00C86223">
      <w:pPr>
        <w:pStyle w:val="ConsPlusNormal"/>
        <w:spacing w:before="220"/>
        <w:ind w:firstLine="540"/>
        <w:jc w:val="both"/>
      </w:pPr>
      <w:r>
        <w:t>Роман как литературный жанр, реалистический роман, социальносатирический, социально-психологический роман, роман в стихах. Мемуары. Трилогия.</w:t>
      </w:r>
    </w:p>
    <w:p w:rsidR="00C86223" w:rsidRDefault="00C86223">
      <w:pPr>
        <w:pStyle w:val="ConsPlusNormal"/>
        <w:spacing w:before="220"/>
        <w:ind w:firstLine="540"/>
        <w:jc w:val="both"/>
      </w:pPr>
      <w:r>
        <w:t>Драма как род литературы. Драматические жанры: комедия, трагедия, драма, музыкальная комедия. Оперетта, мюзикл. Конфликт в драматическом произведении, этапы развития действия. Монолог, диалог, речевая характеристика персонажа. Образ-символ. Авторская позиция в драме и средства ее выражения.</w:t>
      </w:r>
    </w:p>
    <w:p w:rsidR="00C86223" w:rsidRDefault="00C86223">
      <w:pPr>
        <w:pStyle w:val="ConsPlusNormal"/>
        <w:spacing w:before="220"/>
        <w:ind w:firstLine="540"/>
        <w:jc w:val="both"/>
      </w:pPr>
      <w:r>
        <w:t>Тематика, проблематика, пафос.</w:t>
      </w:r>
    </w:p>
    <w:p w:rsidR="00C86223" w:rsidRDefault="00C86223">
      <w:pPr>
        <w:pStyle w:val="ConsPlusNormal"/>
        <w:ind w:firstLine="540"/>
        <w:jc w:val="both"/>
      </w:pPr>
    </w:p>
    <w:p w:rsidR="00C86223" w:rsidRDefault="00C86223">
      <w:pPr>
        <w:pStyle w:val="ConsPlusTitle"/>
        <w:ind w:firstLine="540"/>
        <w:jc w:val="both"/>
        <w:outlineLvl w:val="3"/>
      </w:pPr>
      <w:r>
        <w:t>79.7. Содержание обучения в 11 классе.</w:t>
      </w:r>
    </w:p>
    <w:p w:rsidR="00C86223" w:rsidRDefault="00C86223">
      <w:pPr>
        <w:pStyle w:val="ConsPlusNormal"/>
        <w:spacing w:before="220"/>
        <w:ind w:firstLine="540"/>
        <w:jc w:val="both"/>
      </w:pPr>
      <w:r>
        <w:t>79.7.1. Введение.</w:t>
      </w:r>
    </w:p>
    <w:p w:rsidR="00C86223" w:rsidRDefault="00C86223">
      <w:pPr>
        <w:pStyle w:val="ConsPlusNormal"/>
        <w:spacing w:before="220"/>
        <w:ind w:firstLine="540"/>
        <w:jc w:val="both"/>
      </w:pPr>
      <w:r>
        <w:lastRenderedPageBreak/>
        <w:t>Художественная литература - зеркало жизни.</w:t>
      </w:r>
    </w:p>
    <w:p w:rsidR="00C86223" w:rsidRDefault="00C86223">
      <w:pPr>
        <w:pStyle w:val="ConsPlusNormal"/>
        <w:spacing w:before="220"/>
        <w:ind w:firstLine="540"/>
        <w:jc w:val="both"/>
      </w:pPr>
      <w:r>
        <w:t>Основные темы и проблемы марийской литературы второй половины ХХ - начала XXI веков. Тема исторической памяти, национального самосознания. Проблема нравственного выбора человека и проблема ответственности. Поиск нравственного и эстетического идеалов.</w:t>
      </w:r>
    </w:p>
    <w:p w:rsidR="00C86223" w:rsidRDefault="00C86223">
      <w:pPr>
        <w:pStyle w:val="ConsPlusNormal"/>
        <w:spacing w:before="220"/>
        <w:ind w:firstLine="540"/>
        <w:jc w:val="both"/>
      </w:pPr>
      <w:r>
        <w:t>79.7.2. Марийская литература конца 1950-х - середины 1980-х годов.</w:t>
      </w:r>
    </w:p>
    <w:p w:rsidR="00C86223" w:rsidRDefault="00C86223">
      <w:pPr>
        <w:pStyle w:val="ConsPlusNormal"/>
        <w:spacing w:before="220"/>
        <w:ind w:firstLine="540"/>
        <w:jc w:val="both"/>
      </w:pPr>
      <w:r>
        <w:t>Годы оттепели в общественно-политической и литературной жизни республики. Возвращение в литературу реабилитированных писателей.</w:t>
      </w:r>
    </w:p>
    <w:p w:rsidR="00C86223" w:rsidRDefault="00C86223">
      <w:pPr>
        <w:pStyle w:val="ConsPlusNormal"/>
        <w:spacing w:before="220"/>
        <w:ind w:firstLine="540"/>
        <w:jc w:val="both"/>
      </w:pPr>
      <w:r>
        <w:t>Формирование нового поколения марийских литераторов в рамках социалистического мировоззрения в мирную, идеологически устоявшуюся эпоху, в условиях повышенного интереса к более крупным формам (повести и романа). Раскрытие авторских переживаний и размышлений об окружающей действительности (природе, родине, людях, быте, любви) различными средствами художественной речи.</w:t>
      </w:r>
    </w:p>
    <w:p w:rsidR="00C86223" w:rsidRDefault="00C86223">
      <w:pPr>
        <w:pStyle w:val="ConsPlusNormal"/>
        <w:spacing w:before="220"/>
        <w:ind w:firstLine="540"/>
        <w:jc w:val="both"/>
      </w:pPr>
      <w:r>
        <w:t>Развитие прозы. Обогащение тематики и проблематики, жанровых типов, стилевых направлений, арсенала художественных средств в романе и повести. Художественное решение проблем, связанных с деревенской жизнью, трудом и бытом жителей села, уважительным отношением к земле и труду земледельца, бережным отношением к природе. Обостренное внимание к переломным моментам народной истории.</w:t>
      </w:r>
    </w:p>
    <w:p w:rsidR="00C86223" w:rsidRDefault="00C86223">
      <w:pPr>
        <w:pStyle w:val="ConsPlusNormal"/>
        <w:spacing w:before="220"/>
        <w:ind w:firstLine="540"/>
        <w:jc w:val="both"/>
      </w:pPr>
      <w:r>
        <w:rPr>
          <w:noProof/>
          <w:position w:val="-254"/>
        </w:rPr>
        <w:drawing>
          <wp:inline distT="0" distB="0" distL="0" distR="0">
            <wp:extent cx="5556250" cy="3372485"/>
            <wp:effectExtent l="0" t="0" r="0" b="0"/>
            <wp:docPr id="6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4">
                      <a:extLst>
                        <a:ext uri="{28A0092B-C50C-407E-A947-70E740481C1C}">
                          <a14:useLocalDpi xmlns:a14="http://schemas.microsoft.com/office/drawing/2010/main" val="0"/>
                        </a:ext>
                      </a:extLst>
                    </a:blip>
                    <a:srcRect/>
                    <a:stretch>
                      <a:fillRect/>
                    </a:stretch>
                  </pic:blipFill>
                  <pic:spPr bwMode="auto">
                    <a:xfrm>
                      <a:off x="0" y="0"/>
                      <a:ext cx="5556250" cy="3372485"/>
                    </a:xfrm>
                    <a:prstGeom prst="rect">
                      <a:avLst/>
                    </a:prstGeom>
                    <a:noFill/>
                    <a:ln>
                      <a:noFill/>
                    </a:ln>
                  </pic:spPr>
                </pic:pic>
              </a:graphicData>
            </a:graphic>
          </wp:inline>
        </w:drawing>
      </w:r>
    </w:p>
    <w:p w:rsidR="00C86223" w:rsidRDefault="00C86223">
      <w:pPr>
        <w:pStyle w:val="ConsPlusNormal"/>
        <w:spacing w:before="220"/>
        <w:ind w:firstLine="540"/>
        <w:jc w:val="both"/>
      </w:pPr>
      <w:r>
        <w:t>Перевод произведений марийских прозаиков на русский и другие языки.</w:t>
      </w:r>
    </w:p>
    <w:p w:rsidR="00C86223" w:rsidRDefault="00C86223">
      <w:pPr>
        <w:pStyle w:val="ConsPlusNormal"/>
        <w:spacing w:before="220"/>
        <w:ind w:firstLine="540"/>
        <w:jc w:val="both"/>
      </w:pPr>
      <w:r>
        <w:t>Поэзия конца 1950-х - середины 1980-х годов. Обогащение поэзии новыми темами, идеями, философским содержанием, поисками в области формы. Традиции и новаторство в поэзии М. Казакова, Г. Матюковского, С. Вишневского, И. Осмина, А. Бика, В. Колумба, А.Н. Степанова, Ю.С. Чавайна, В.И. Бояриновой, И. Горного (Иван Иванович Тарьянов), А. М. Канюшкова, Сем. Николаева (Семен Васильевич Николаев), А.П. Ивановой, А.Т. Тимиркаева, С.Н. Эсауловой, В.М. Изиляновой.</w:t>
      </w:r>
    </w:p>
    <w:p w:rsidR="00C86223" w:rsidRDefault="00C86223">
      <w:pPr>
        <w:pStyle w:val="ConsPlusNormal"/>
        <w:spacing w:before="220"/>
        <w:ind w:firstLine="540"/>
        <w:jc w:val="both"/>
      </w:pPr>
      <w:r>
        <w:rPr>
          <w:noProof/>
          <w:position w:val="-67"/>
        </w:rPr>
        <w:lastRenderedPageBreak/>
        <w:drawing>
          <wp:inline distT="0" distB="0" distL="0" distR="0">
            <wp:extent cx="5550535" cy="999490"/>
            <wp:effectExtent l="0" t="0" r="0" b="0"/>
            <wp:docPr id="6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5">
                      <a:extLst>
                        <a:ext uri="{28A0092B-C50C-407E-A947-70E740481C1C}">
                          <a14:useLocalDpi xmlns:a14="http://schemas.microsoft.com/office/drawing/2010/main" val="0"/>
                        </a:ext>
                      </a:extLst>
                    </a:blip>
                    <a:srcRect/>
                    <a:stretch>
                      <a:fillRect/>
                    </a:stretch>
                  </pic:blipFill>
                  <pic:spPr bwMode="auto">
                    <a:xfrm>
                      <a:off x="0" y="0"/>
                      <a:ext cx="5550535" cy="99949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34"/>
        </w:rPr>
        <w:drawing>
          <wp:inline distT="0" distB="0" distL="0" distR="0">
            <wp:extent cx="5545455" cy="3117215"/>
            <wp:effectExtent l="0" t="0" r="0" b="0"/>
            <wp:docPr id="6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6">
                      <a:extLst>
                        <a:ext uri="{28A0092B-C50C-407E-A947-70E740481C1C}">
                          <a14:useLocalDpi xmlns:a14="http://schemas.microsoft.com/office/drawing/2010/main" val="0"/>
                        </a:ext>
                      </a:extLst>
                    </a:blip>
                    <a:srcRect/>
                    <a:stretch>
                      <a:fillRect/>
                    </a:stretch>
                  </pic:blipFill>
                  <pic:spPr bwMode="auto">
                    <a:xfrm>
                      <a:off x="0" y="0"/>
                      <a:ext cx="5545455" cy="3117215"/>
                    </a:xfrm>
                    <a:prstGeom prst="rect">
                      <a:avLst/>
                    </a:prstGeom>
                    <a:noFill/>
                    <a:ln>
                      <a:noFill/>
                    </a:ln>
                  </pic:spPr>
                </pic:pic>
              </a:graphicData>
            </a:graphic>
          </wp:inline>
        </w:drawing>
      </w:r>
    </w:p>
    <w:p w:rsidR="00C86223" w:rsidRDefault="00C86223">
      <w:pPr>
        <w:pStyle w:val="ConsPlusNormal"/>
        <w:spacing w:before="220"/>
        <w:ind w:firstLine="540"/>
        <w:jc w:val="both"/>
      </w:pPr>
      <w:r>
        <w:t>79.7.3. В. Колумб (Валентин Христофорович Колумб).</w:t>
      </w:r>
    </w:p>
    <w:p w:rsidR="00C86223" w:rsidRDefault="00C86223">
      <w:pPr>
        <w:pStyle w:val="ConsPlusNormal"/>
        <w:spacing w:before="220"/>
        <w:ind w:firstLine="540"/>
        <w:jc w:val="both"/>
      </w:pPr>
      <w:r>
        <w:t>Жизненный и творческий путь поэта (с обобщением ранее изученного).</w:t>
      </w:r>
    </w:p>
    <w:p w:rsidR="00C86223" w:rsidRDefault="00C86223">
      <w:pPr>
        <w:pStyle w:val="ConsPlusNormal"/>
        <w:spacing w:before="220"/>
        <w:ind w:firstLine="540"/>
        <w:jc w:val="both"/>
      </w:pPr>
      <w:r>
        <w:t>Оригинальная художественная форма, необычные средства образной выразительности, глубокая духовность поэзии В. Колумба. Первый сборник стихов "Палыме лийына" ("Будем знакомы"), его самобытный характер с ярко выраженными новаторскими исканиями. Создание произведений на стыке жанров: поэма-очерк "Чодыра, чодыра" ("Лес мой, лес"), поэма-триптих "</w:t>
      </w:r>
      <w:r>
        <w:rPr>
          <w:noProof/>
          <w:position w:val="-3"/>
        </w:rPr>
        <w:drawing>
          <wp:inline distT="0" distB="0" distL="0" distR="0">
            <wp:extent cx="395605" cy="187960"/>
            <wp:effectExtent l="0" t="0" r="0" b="0"/>
            <wp:docPr id="6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7">
                      <a:extLst>
                        <a:ext uri="{28A0092B-C50C-407E-A947-70E740481C1C}">
                          <a14:useLocalDpi xmlns:a14="http://schemas.microsoft.com/office/drawing/2010/main" val="0"/>
                        </a:ext>
                      </a:extLst>
                    </a:blip>
                    <a:srcRect/>
                    <a:stretch>
                      <a:fillRect/>
                    </a:stretch>
                  </pic:blipFill>
                  <pic:spPr bwMode="auto">
                    <a:xfrm>
                      <a:off x="0" y="0"/>
                      <a:ext cx="395605" cy="187960"/>
                    </a:xfrm>
                    <a:prstGeom prst="rect">
                      <a:avLst/>
                    </a:prstGeom>
                    <a:noFill/>
                    <a:ln>
                      <a:noFill/>
                    </a:ln>
                  </pic:spPr>
                </pic:pic>
              </a:graphicData>
            </a:graphic>
          </wp:inline>
        </w:drawing>
      </w:r>
      <w:r>
        <w:t xml:space="preserve"> мемнан шинча дене онча" ("Мир смотрит нашими глазами") и другие. Развернутое социально-философское размышление о месте человека в природе и обществе. Тема труда, человека-труженика в книге очерков "Келшымаш ола" ("Городок дружбы") и цикле стихотворений "Сибирь тетрадь" ("Сибирская тетрадь").</w:t>
      </w:r>
    </w:p>
    <w:p w:rsidR="00C86223" w:rsidRDefault="00C86223">
      <w:pPr>
        <w:pStyle w:val="ConsPlusNormal"/>
        <w:spacing w:before="220"/>
        <w:ind w:firstLine="540"/>
        <w:jc w:val="both"/>
      </w:pPr>
      <w:r>
        <w:rPr>
          <w:noProof/>
          <w:position w:val="-45"/>
        </w:rPr>
        <w:drawing>
          <wp:inline distT="0" distB="0" distL="0" distR="0">
            <wp:extent cx="5545455" cy="716915"/>
            <wp:effectExtent l="0" t="0" r="0" b="0"/>
            <wp:docPr id="6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8">
                      <a:extLst>
                        <a:ext uri="{28A0092B-C50C-407E-A947-70E740481C1C}">
                          <a14:useLocalDpi xmlns:a14="http://schemas.microsoft.com/office/drawing/2010/main" val="0"/>
                        </a:ext>
                      </a:extLst>
                    </a:blip>
                    <a:srcRect/>
                    <a:stretch>
                      <a:fillRect/>
                    </a:stretch>
                  </pic:blipFill>
                  <pic:spPr bwMode="auto">
                    <a:xfrm>
                      <a:off x="0" y="0"/>
                      <a:ext cx="5545455" cy="71691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109"/>
        </w:rPr>
        <w:drawing>
          <wp:inline distT="0" distB="0" distL="0" distR="0">
            <wp:extent cx="5561965" cy="1525905"/>
            <wp:effectExtent l="0" t="0" r="0" b="0"/>
            <wp:docPr id="6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9">
                      <a:extLst>
                        <a:ext uri="{28A0092B-C50C-407E-A947-70E740481C1C}">
                          <a14:useLocalDpi xmlns:a14="http://schemas.microsoft.com/office/drawing/2010/main" val="0"/>
                        </a:ext>
                      </a:extLst>
                    </a:blip>
                    <a:srcRect/>
                    <a:stretch>
                      <a:fillRect/>
                    </a:stretch>
                  </pic:blipFill>
                  <pic:spPr bwMode="auto">
                    <a:xfrm>
                      <a:off x="0" y="0"/>
                      <a:ext cx="5561965" cy="1525905"/>
                    </a:xfrm>
                    <a:prstGeom prst="rect">
                      <a:avLst/>
                    </a:prstGeom>
                    <a:noFill/>
                    <a:ln>
                      <a:noFill/>
                    </a:ln>
                  </pic:spPr>
                </pic:pic>
              </a:graphicData>
            </a:graphic>
          </wp:inline>
        </w:drawing>
      </w:r>
    </w:p>
    <w:p w:rsidR="00C86223" w:rsidRDefault="00C86223">
      <w:pPr>
        <w:pStyle w:val="ConsPlusNormal"/>
        <w:spacing w:before="220"/>
        <w:ind w:firstLine="540"/>
        <w:jc w:val="both"/>
      </w:pPr>
      <w:r>
        <w:t xml:space="preserve">Поэма "Порылык" ("Доброта"). История написания произведения. Восхождение к вечным </w:t>
      </w:r>
      <w:r>
        <w:lastRenderedPageBreak/>
        <w:t>философским темам поэзии: добра и зла, смысла человеческого бытия, человека и природы, искусства и творческой личности. Мысль о духовном и нравственном совершенствовании человека. Охват широкого пласта времени, концентрация особого внимания на этапных моментах истории человечества. Особенности структуры и композиции произведения. Авторские отступления, лирические новеллы, монологи, оды, баллады, одноактная пьеса, трагедия, комедия, сказка. Образ автора в произведении. Сочетание лирически проникновенного стиля повествования с философским раздумьем и взволнованной публицистичностью, использование художественных приемов, свойственных драматургии.</w:t>
      </w:r>
    </w:p>
    <w:p w:rsidR="00C86223" w:rsidRDefault="00C86223">
      <w:pPr>
        <w:pStyle w:val="ConsPlusNormal"/>
        <w:spacing w:before="220"/>
        <w:ind w:firstLine="540"/>
        <w:jc w:val="both"/>
      </w:pPr>
      <w:r>
        <w:t>В. Колумб как публицист, литературный критик и переводчик.</w:t>
      </w:r>
    </w:p>
    <w:p w:rsidR="00C86223" w:rsidRDefault="00C86223">
      <w:pPr>
        <w:pStyle w:val="ConsPlusNormal"/>
        <w:spacing w:before="220"/>
        <w:ind w:firstLine="540"/>
        <w:jc w:val="both"/>
      </w:pPr>
      <w:r>
        <w:t>Значение В. Колумба в развитии марийской поэзии.</w:t>
      </w:r>
    </w:p>
    <w:p w:rsidR="00C86223" w:rsidRDefault="00C86223">
      <w:pPr>
        <w:pStyle w:val="ConsPlusNormal"/>
        <w:spacing w:before="220"/>
        <w:ind w:firstLine="540"/>
        <w:jc w:val="both"/>
      </w:pPr>
      <w:r>
        <w:rPr>
          <w:noProof/>
          <w:position w:val="-129"/>
        </w:rPr>
        <w:drawing>
          <wp:inline distT="0" distB="0" distL="0" distR="0">
            <wp:extent cx="5534660" cy="1781810"/>
            <wp:effectExtent l="0" t="0" r="0" b="0"/>
            <wp:docPr id="6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0">
                      <a:extLst>
                        <a:ext uri="{28A0092B-C50C-407E-A947-70E740481C1C}">
                          <a14:useLocalDpi xmlns:a14="http://schemas.microsoft.com/office/drawing/2010/main" val="0"/>
                        </a:ext>
                      </a:extLst>
                    </a:blip>
                    <a:srcRect/>
                    <a:stretch>
                      <a:fillRect/>
                    </a:stretch>
                  </pic:blipFill>
                  <pic:spPr bwMode="auto">
                    <a:xfrm>
                      <a:off x="0" y="0"/>
                      <a:ext cx="5534660" cy="1781810"/>
                    </a:xfrm>
                    <a:prstGeom prst="rect">
                      <a:avLst/>
                    </a:prstGeom>
                    <a:noFill/>
                    <a:ln>
                      <a:noFill/>
                    </a:ln>
                  </pic:spPr>
                </pic:pic>
              </a:graphicData>
            </a:graphic>
          </wp:inline>
        </w:drawing>
      </w:r>
    </w:p>
    <w:p w:rsidR="00C86223" w:rsidRDefault="00C86223">
      <w:pPr>
        <w:pStyle w:val="ConsPlusNormal"/>
        <w:spacing w:before="220"/>
        <w:ind w:firstLine="540"/>
        <w:jc w:val="both"/>
      </w:pPr>
      <w:r>
        <w:t>Для самостоятельного чтения. Легенда "Кечын шочмыжо" ("Рождение солнца"), поэма-очерк "Чодыра, чодыра" ("Лес мой, лес").</w:t>
      </w:r>
    </w:p>
    <w:p w:rsidR="00C86223" w:rsidRDefault="00C86223">
      <w:pPr>
        <w:pStyle w:val="ConsPlusNormal"/>
        <w:spacing w:before="220"/>
        <w:ind w:firstLine="540"/>
        <w:jc w:val="both"/>
      </w:pPr>
      <w:r>
        <w:t>79.7.4. В. Иванов (Вениамин Михайлович Иванов).</w:t>
      </w:r>
    </w:p>
    <w:p w:rsidR="00C86223" w:rsidRDefault="00C86223">
      <w:pPr>
        <w:pStyle w:val="ConsPlusNormal"/>
        <w:spacing w:before="220"/>
        <w:ind w:firstLine="540"/>
        <w:jc w:val="both"/>
      </w:pPr>
      <w:r>
        <w:t>Жизненный и творческий путь В. Иванова (с обобщением ранее изученного).</w:t>
      </w:r>
    </w:p>
    <w:p w:rsidR="00C86223" w:rsidRDefault="00C86223">
      <w:pPr>
        <w:pStyle w:val="ConsPlusNormal"/>
        <w:spacing w:before="220"/>
        <w:ind w:firstLine="540"/>
        <w:jc w:val="both"/>
      </w:pPr>
      <w:r>
        <w:t>Тематика и проблематика, поэтика и стилистика прозы писателя. Художественные достижения В. Иванова в лирических повестях "Ломберсолаште" ("В Черемушках"), "Саскавий" ("Саскавий"), "</w:t>
      </w:r>
      <w:r>
        <w:rPr>
          <w:noProof/>
          <w:position w:val="-1"/>
        </w:rPr>
        <w:drawing>
          <wp:inline distT="0" distB="0" distL="0" distR="0">
            <wp:extent cx="357505" cy="161290"/>
            <wp:effectExtent l="0" t="0" r="0" b="0"/>
            <wp:docPr id="6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1">
                      <a:extLst>
                        <a:ext uri="{28A0092B-C50C-407E-A947-70E740481C1C}">
                          <a14:useLocalDpi xmlns:a14="http://schemas.microsoft.com/office/drawing/2010/main" val="0"/>
                        </a:ext>
                      </a:extLst>
                    </a:blip>
                    <a:srcRect/>
                    <a:stretch>
                      <a:fillRect/>
                    </a:stretch>
                  </pic:blipFill>
                  <pic:spPr bwMode="auto">
                    <a:xfrm>
                      <a:off x="0" y="0"/>
                      <a:ext cx="357505" cy="161290"/>
                    </a:xfrm>
                    <a:prstGeom prst="rect">
                      <a:avLst/>
                    </a:prstGeom>
                    <a:noFill/>
                    <a:ln>
                      <a:noFill/>
                    </a:ln>
                  </pic:spPr>
                </pic:pic>
              </a:graphicData>
            </a:graphic>
          </wp:inline>
        </w:drawing>
      </w:r>
      <w:r>
        <w:t xml:space="preserve"> ок мондо" ("Сердце не забудет"). Сконцентрированное внимание на внутренний мир героев. Заключение конфликта в душевных переживаниях героини, в ее представлениях о жизни и столкновении этих представлений с реальной действительностью в повести "Ломберсолаште" ("В Черемушках"). Решение проблемы нравственности на фоне острых социальных конфликтов, борьбы передового с отживающим ("Саскавий").</w:t>
      </w:r>
    </w:p>
    <w:p w:rsidR="00C86223" w:rsidRDefault="00C86223">
      <w:pPr>
        <w:pStyle w:val="ConsPlusNormal"/>
        <w:spacing w:before="220"/>
        <w:ind w:firstLine="540"/>
        <w:jc w:val="both"/>
      </w:pPr>
      <w:r>
        <w:t xml:space="preserve">Роман </w:t>
      </w:r>
      <w:r>
        <w:rPr>
          <w:noProof/>
          <w:position w:val="-3"/>
        </w:rPr>
        <w:drawing>
          <wp:inline distT="0" distB="0" distL="0" distR="0">
            <wp:extent cx="630555" cy="178435"/>
            <wp:effectExtent l="0" t="0" r="0" b="0"/>
            <wp:docPr id="6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2">
                      <a:extLst>
                        <a:ext uri="{28A0092B-C50C-407E-A947-70E740481C1C}">
                          <a14:useLocalDpi xmlns:a14="http://schemas.microsoft.com/office/drawing/2010/main" val="0"/>
                        </a:ext>
                      </a:extLst>
                    </a:blip>
                    <a:srcRect/>
                    <a:stretch>
                      <a:fillRect/>
                    </a:stretch>
                  </pic:blipFill>
                  <pic:spPr bwMode="auto">
                    <a:xfrm>
                      <a:off x="0" y="0"/>
                      <a:ext cx="630555" cy="178435"/>
                    </a:xfrm>
                    <a:prstGeom prst="rect">
                      <a:avLst/>
                    </a:prstGeom>
                    <a:noFill/>
                    <a:ln>
                      <a:noFill/>
                    </a:ln>
                  </pic:spPr>
                </pic:pic>
              </a:graphicData>
            </a:graphic>
          </wp:inline>
        </w:drawing>
      </w:r>
      <w:r>
        <w:t xml:space="preserve"> ("Буря"). Проблематика, образная система, жанровая природа, художественные особенности произведения.</w:t>
      </w:r>
    </w:p>
    <w:p w:rsidR="00C86223" w:rsidRDefault="00C86223">
      <w:pPr>
        <w:pStyle w:val="ConsPlusNormal"/>
        <w:spacing w:before="220"/>
        <w:ind w:firstLine="540"/>
        <w:jc w:val="both"/>
      </w:pPr>
      <w:r>
        <w:t xml:space="preserve">Повесть "Ава </w:t>
      </w:r>
      <w:r>
        <w:rPr>
          <w:noProof/>
          <w:position w:val="-2"/>
        </w:rPr>
        <w:drawing>
          <wp:inline distT="0" distB="0" distL="0" distR="0">
            <wp:extent cx="318135" cy="165100"/>
            <wp:effectExtent l="0" t="0" r="0" b="0"/>
            <wp:docPr id="6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3">
                      <a:extLst>
                        <a:ext uri="{28A0092B-C50C-407E-A947-70E740481C1C}">
                          <a14:useLocalDpi xmlns:a14="http://schemas.microsoft.com/office/drawing/2010/main" val="0"/>
                        </a:ext>
                      </a:extLst>
                    </a:blip>
                    <a:srcRect/>
                    <a:stretch>
                      <a:fillRect/>
                    </a:stretch>
                  </pic:blipFill>
                  <pic:spPr bwMode="auto">
                    <a:xfrm>
                      <a:off x="0" y="0"/>
                      <a:ext cx="318135" cy="165100"/>
                    </a:xfrm>
                    <a:prstGeom prst="rect">
                      <a:avLst/>
                    </a:prstGeom>
                    <a:noFill/>
                    <a:ln>
                      <a:noFill/>
                    </a:ln>
                  </pic:spPr>
                </pic:pic>
              </a:graphicData>
            </a:graphic>
          </wp:inline>
        </w:drawing>
      </w:r>
      <w:r>
        <w:t>" ("Сердце матери"). Жанровое и тематическое своеобразие, идейное содержание произведения. Раскрытие трагических событий периода культа личности через образы главных героев.</w:t>
      </w:r>
    </w:p>
    <w:p w:rsidR="00C86223" w:rsidRDefault="00C86223">
      <w:pPr>
        <w:pStyle w:val="ConsPlusNormal"/>
        <w:spacing w:before="220"/>
        <w:ind w:firstLine="540"/>
        <w:jc w:val="both"/>
      </w:pPr>
      <w:r>
        <w:t xml:space="preserve">Для чтения и изучения. Повесть "Ава </w:t>
      </w:r>
      <w:r>
        <w:rPr>
          <w:noProof/>
          <w:position w:val="-2"/>
        </w:rPr>
        <w:drawing>
          <wp:inline distT="0" distB="0" distL="0" distR="0">
            <wp:extent cx="318135" cy="165100"/>
            <wp:effectExtent l="0" t="0" r="0" b="0"/>
            <wp:docPr id="6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3">
                      <a:extLst>
                        <a:ext uri="{28A0092B-C50C-407E-A947-70E740481C1C}">
                          <a14:useLocalDpi xmlns:a14="http://schemas.microsoft.com/office/drawing/2010/main" val="0"/>
                        </a:ext>
                      </a:extLst>
                    </a:blip>
                    <a:srcRect/>
                    <a:stretch>
                      <a:fillRect/>
                    </a:stretch>
                  </pic:blipFill>
                  <pic:spPr bwMode="auto">
                    <a:xfrm>
                      <a:off x="0" y="0"/>
                      <a:ext cx="318135" cy="165100"/>
                    </a:xfrm>
                    <a:prstGeom prst="rect">
                      <a:avLst/>
                    </a:prstGeom>
                    <a:noFill/>
                    <a:ln>
                      <a:noFill/>
                    </a:ln>
                  </pic:spPr>
                </pic:pic>
              </a:graphicData>
            </a:graphic>
          </wp:inline>
        </w:drawing>
      </w:r>
      <w:r>
        <w:t>" ("Сердце матери").</w:t>
      </w:r>
    </w:p>
    <w:p w:rsidR="00C86223" w:rsidRDefault="00C86223">
      <w:pPr>
        <w:pStyle w:val="ConsPlusNormal"/>
        <w:spacing w:before="220"/>
        <w:ind w:firstLine="540"/>
        <w:jc w:val="both"/>
      </w:pPr>
      <w:r>
        <w:t>Для самостоятельного чтения. Лирические повести "Ломберсолаште" ("В Черемушках"), "Саскавий" ("Саскавий"), "</w:t>
      </w:r>
      <w:r>
        <w:rPr>
          <w:noProof/>
          <w:position w:val="-1"/>
        </w:rPr>
        <w:drawing>
          <wp:inline distT="0" distB="0" distL="0" distR="0">
            <wp:extent cx="357505" cy="161290"/>
            <wp:effectExtent l="0" t="0" r="0" b="0"/>
            <wp:docPr id="6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1">
                      <a:extLst>
                        <a:ext uri="{28A0092B-C50C-407E-A947-70E740481C1C}">
                          <a14:useLocalDpi xmlns:a14="http://schemas.microsoft.com/office/drawing/2010/main" val="0"/>
                        </a:ext>
                      </a:extLst>
                    </a:blip>
                    <a:srcRect/>
                    <a:stretch>
                      <a:fillRect/>
                    </a:stretch>
                  </pic:blipFill>
                  <pic:spPr bwMode="auto">
                    <a:xfrm>
                      <a:off x="0" y="0"/>
                      <a:ext cx="357505" cy="161290"/>
                    </a:xfrm>
                    <a:prstGeom prst="rect">
                      <a:avLst/>
                    </a:prstGeom>
                    <a:noFill/>
                    <a:ln>
                      <a:noFill/>
                    </a:ln>
                  </pic:spPr>
                </pic:pic>
              </a:graphicData>
            </a:graphic>
          </wp:inline>
        </w:drawing>
      </w:r>
      <w:r>
        <w:t xml:space="preserve"> ок мондо" ("Сердце не забудет"). Роман </w:t>
      </w:r>
      <w:r>
        <w:rPr>
          <w:noProof/>
          <w:position w:val="-3"/>
        </w:rPr>
        <w:drawing>
          <wp:inline distT="0" distB="0" distL="0" distR="0">
            <wp:extent cx="630555" cy="178435"/>
            <wp:effectExtent l="0" t="0" r="0" b="0"/>
            <wp:docPr id="6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2">
                      <a:extLst>
                        <a:ext uri="{28A0092B-C50C-407E-A947-70E740481C1C}">
                          <a14:useLocalDpi xmlns:a14="http://schemas.microsoft.com/office/drawing/2010/main" val="0"/>
                        </a:ext>
                      </a:extLst>
                    </a:blip>
                    <a:srcRect/>
                    <a:stretch>
                      <a:fillRect/>
                    </a:stretch>
                  </pic:blipFill>
                  <pic:spPr bwMode="auto">
                    <a:xfrm>
                      <a:off x="0" y="0"/>
                      <a:ext cx="630555" cy="178435"/>
                    </a:xfrm>
                    <a:prstGeom prst="rect">
                      <a:avLst/>
                    </a:prstGeom>
                    <a:noFill/>
                    <a:ln>
                      <a:noFill/>
                    </a:ln>
                  </pic:spPr>
                </pic:pic>
              </a:graphicData>
            </a:graphic>
          </wp:inline>
        </w:drawing>
      </w:r>
      <w:r>
        <w:t xml:space="preserve"> ("Буря") - по выбору обучающихся.</w:t>
      </w:r>
    </w:p>
    <w:p w:rsidR="00C86223" w:rsidRDefault="00C86223">
      <w:pPr>
        <w:pStyle w:val="ConsPlusNormal"/>
        <w:spacing w:before="220"/>
        <w:ind w:firstLine="540"/>
        <w:jc w:val="both"/>
      </w:pPr>
      <w:r>
        <w:t>79.7.5. Г. Матюковский (Геннадий Иванович Матюков).</w:t>
      </w:r>
    </w:p>
    <w:p w:rsidR="00C86223" w:rsidRDefault="00C86223">
      <w:pPr>
        <w:pStyle w:val="ConsPlusNormal"/>
        <w:spacing w:before="220"/>
        <w:ind w:firstLine="540"/>
        <w:jc w:val="both"/>
      </w:pPr>
      <w:r>
        <w:t>Краткий очерк о жизни и творчестве поэта (с обобщением ранее изученного).</w:t>
      </w:r>
    </w:p>
    <w:p w:rsidR="00C86223" w:rsidRDefault="00C86223">
      <w:pPr>
        <w:pStyle w:val="ConsPlusNormal"/>
        <w:spacing w:before="220"/>
        <w:ind w:firstLine="540"/>
        <w:jc w:val="both"/>
      </w:pPr>
      <w:r>
        <w:lastRenderedPageBreak/>
        <w:t xml:space="preserve">Тематика и проблематика произведений Г. Матюковского. Жанровые поиски поэта: роман в стихах, поэма, баллада и другие. Гражданский пафос, философские раздумья, синтез публицистики и лиризма. Стремление к художественному осмыслению духовного мира, психологии современника. Повышенная эмоциональность, обращение к образу-символу ("Шоло" ("Вяз"), "Тумо ден волгенче" ("Дуб и молния"), "Ида вашталте мылам </w:t>
      </w:r>
      <w:r>
        <w:rPr>
          <w:noProof/>
          <w:position w:val="-3"/>
        </w:rPr>
        <w:drawing>
          <wp:inline distT="0" distB="0" distL="0" distR="0">
            <wp:extent cx="596265" cy="187960"/>
            <wp:effectExtent l="0" t="0" r="0" b="0"/>
            <wp:docPr id="6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4">
                      <a:extLst>
                        <a:ext uri="{28A0092B-C50C-407E-A947-70E740481C1C}">
                          <a14:useLocalDpi xmlns:a14="http://schemas.microsoft.com/office/drawing/2010/main" val="0"/>
                        </a:ext>
                      </a:extLst>
                    </a:blip>
                    <a:srcRect/>
                    <a:stretch>
                      <a:fillRect/>
                    </a:stretch>
                  </pic:blipFill>
                  <pic:spPr bwMode="auto">
                    <a:xfrm>
                      <a:off x="0" y="0"/>
                      <a:ext cx="596265" cy="187960"/>
                    </a:xfrm>
                    <a:prstGeom prst="rect">
                      <a:avLst/>
                    </a:prstGeom>
                    <a:noFill/>
                    <a:ln>
                      <a:noFill/>
                    </a:ln>
                  </pic:spPr>
                </pic:pic>
              </a:graphicData>
            </a:graphic>
          </wp:inline>
        </w:drawing>
      </w:r>
      <w:r>
        <w:t>" ("Не пересаживайте мне сердце"). Раскрытие противоречивой и сложной связи человека с окружающей действительностью ("Шордо" ("Лось").</w:t>
      </w:r>
    </w:p>
    <w:p w:rsidR="00C86223" w:rsidRDefault="00C86223">
      <w:pPr>
        <w:pStyle w:val="ConsPlusNormal"/>
        <w:spacing w:before="220"/>
        <w:ind w:firstLine="540"/>
        <w:jc w:val="both"/>
      </w:pPr>
      <w:r>
        <w:t>Поэма "Кум эрге" ("Три сына"), ее художественная особенность. Судьба народа и отдельной личности. Раскрытие творческого и жизненного пути, истоков таланта, душевной щедрости главных героев поэмы, известных марийских поэтов Шадт Булата, Иывана Кырли и Пет Першута.</w:t>
      </w:r>
    </w:p>
    <w:p w:rsidR="00C86223" w:rsidRDefault="00C86223">
      <w:pPr>
        <w:pStyle w:val="ConsPlusNormal"/>
        <w:spacing w:before="220"/>
        <w:ind w:firstLine="540"/>
        <w:jc w:val="both"/>
      </w:pPr>
      <w:r>
        <w:t>Переводческая деятельность поэта. Перевод части эпоса "Калевала" на марийский язык.</w:t>
      </w:r>
    </w:p>
    <w:p w:rsidR="00C86223" w:rsidRDefault="00C86223">
      <w:pPr>
        <w:pStyle w:val="ConsPlusNormal"/>
        <w:spacing w:before="220"/>
        <w:ind w:firstLine="540"/>
        <w:jc w:val="both"/>
      </w:pPr>
      <w:r>
        <w:t xml:space="preserve">Для чтения и изучения. Лирика. "Шоло" ("Вяз), "Тумо ден волгенче" ("Дуб и молния"), "Ида вашталте мылам </w:t>
      </w:r>
      <w:r>
        <w:rPr>
          <w:noProof/>
          <w:position w:val="-3"/>
        </w:rPr>
        <w:drawing>
          <wp:inline distT="0" distB="0" distL="0" distR="0">
            <wp:extent cx="596265" cy="187960"/>
            <wp:effectExtent l="0" t="0" r="0" b="0"/>
            <wp:docPr id="6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4">
                      <a:extLst>
                        <a:ext uri="{28A0092B-C50C-407E-A947-70E740481C1C}">
                          <a14:useLocalDpi xmlns:a14="http://schemas.microsoft.com/office/drawing/2010/main" val="0"/>
                        </a:ext>
                      </a:extLst>
                    </a:blip>
                    <a:srcRect/>
                    <a:stretch>
                      <a:fillRect/>
                    </a:stretch>
                  </pic:blipFill>
                  <pic:spPr bwMode="auto">
                    <a:xfrm>
                      <a:off x="0" y="0"/>
                      <a:ext cx="596265" cy="187960"/>
                    </a:xfrm>
                    <a:prstGeom prst="rect">
                      <a:avLst/>
                    </a:prstGeom>
                    <a:noFill/>
                    <a:ln>
                      <a:noFill/>
                    </a:ln>
                  </pic:spPr>
                </pic:pic>
              </a:graphicData>
            </a:graphic>
          </wp:inline>
        </w:drawing>
      </w:r>
      <w:r>
        <w:t>" ("Не пересаживайте мне сердце"). Поэма "Кум эрге" ("Три сына").</w:t>
      </w:r>
    </w:p>
    <w:p w:rsidR="00C86223" w:rsidRDefault="00C86223">
      <w:pPr>
        <w:pStyle w:val="ConsPlusNormal"/>
        <w:spacing w:before="220"/>
        <w:ind w:firstLine="540"/>
        <w:jc w:val="both"/>
      </w:pPr>
      <w:r>
        <w:t>Для самостоятельного чтения. Роман в стихах "Сенымаш корно дене" ("Победной дорогой").</w:t>
      </w:r>
    </w:p>
    <w:p w:rsidR="00C86223" w:rsidRDefault="00C86223">
      <w:pPr>
        <w:pStyle w:val="ConsPlusNormal"/>
        <w:spacing w:before="220"/>
        <w:ind w:firstLine="540"/>
        <w:jc w:val="both"/>
      </w:pPr>
      <w:r>
        <w:t>79.7.6. М. Рыбаков (Николай Федорович Рыбаков).</w:t>
      </w:r>
    </w:p>
    <w:p w:rsidR="00C86223" w:rsidRDefault="00C86223">
      <w:pPr>
        <w:pStyle w:val="ConsPlusNormal"/>
        <w:spacing w:before="220"/>
        <w:ind w:firstLine="540"/>
        <w:jc w:val="both"/>
      </w:pPr>
      <w:r>
        <w:t>Жизненный и творческий путь драматурга.</w:t>
      </w:r>
    </w:p>
    <w:p w:rsidR="00C86223" w:rsidRDefault="00C86223">
      <w:pPr>
        <w:pStyle w:val="ConsPlusNormal"/>
        <w:spacing w:before="220"/>
        <w:ind w:firstLine="540"/>
        <w:jc w:val="both"/>
      </w:pPr>
      <w:r>
        <w:t xml:space="preserve">Драма "Чодыра </w:t>
      </w:r>
      <w:r>
        <w:rPr>
          <w:noProof/>
          <w:position w:val="-3"/>
        </w:rPr>
        <w:drawing>
          <wp:inline distT="0" distB="0" distL="0" distR="0">
            <wp:extent cx="314960" cy="187960"/>
            <wp:effectExtent l="0" t="0" r="0" b="0"/>
            <wp:docPr id="6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5">
                      <a:extLst>
                        <a:ext uri="{28A0092B-C50C-407E-A947-70E740481C1C}">
                          <a14:useLocalDpi xmlns:a14="http://schemas.microsoft.com/office/drawing/2010/main" val="0"/>
                        </a:ext>
                      </a:extLst>
                    </a:blip>
                    <a:srcRect/>
                    <a:stretch>
                      <a:fillRect/>
                    </a:stretch>
                  </pic:blipFill>
                  <pic:spPr bwMode="auto">
                    <a:xfrm>
                      <a:off x="0" y="0"/>
                      <a:ext cx="314960" cy="187960"/>
                    </a:xfrm>
                    <a:prstGeom prst="rect">
                      <a:avLst/>
                    </a:prstGeom>
                    <a:noFill/>
                    <a:ln>
                      <a:noFill/>
                    </a:ln>
                  </pic:spPr>
                </pic:pic>
              </a:graphicData>
            </a:graphic>
          </wp:inline>
        </w:drawing>
      </w:r>
      <w:r>
        <w:t>" ("Дикий мед"). Типология конфликта: противоречия между характерами и обстоятельствами и внутри характера, внутри одной личности. Особенности композиции драмы: контраст, построение коллизии на противопоставлении.</w:t>
      </w:r>
    </w:p>
    <w:p w:rsidR="00C86223" w:rsidRDefault="00C86223">
      <w:pPr>
        <w:pStyle w:val="ConsPlusNormal"/>
        <w:spacing w:before="220"/>
        <w:ind w:firstLine="540"/>
        <w:jc w:val="both"/>
      </w:pPr>
      <w:r>
        <w:t>Образ главного персонажа - Ялпая, как носителя нравственных качеств народа, большого труженика и патриота. Драматизм характера и жизненная философия героя. Выражение авторской позиции.</w:t>
      </w:r>
    </w:p>
    <w:p w:rsidR="00C86223" w:rsidRDefault="00C86223">
      <w:pPr>
        <w:pStyle w:val="ConsPlusNormal"/>
        <w:spacing w:before="220"/>
        <w:ind w:firstLine="540"/>
        <w:jc w:val="both"/>
      </w:pPr>
      <w:r>
        <w:t>Синтез публицистики и лиризма в драме, опора автора на реальные жизненные факты. Хронотоп произведения.</w:t>
      </w:r>
    </w:p>
    <w:p w:rsidR="00C86223" w:rsidRDefault="00C86223">
      <w:pPr>
        <w:pStyle w:val="ConsPlusNormal"/>
        <w:spacing w:before="220"/>
        <w:ind w:firstLine="540"/>
        <w:jc w:val="both"/>
      </w:pPr>
      <w:r>
        <w:t xml:space="preserve">Для чтения и изучения. Драма "Чодыра </w:t>
      </w:r>
      <w:r>
        <w:rPr>
          <w:noProof/>
          <w:position w:val="-3"/>
        </w:rPr>
        <w:drawing>
          <wp:inline distT="0" distB="0" distL="0" distR="0">
            <wp:extent cx="314960" cy="187960"/>
            <wp:effectExtent l="0" t="0" r="0" b="0"/>
            <wp:docPr id="6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5">
                      <a:extLst>
                        <a:ext uri="{28A0092B-C50C-407E-A947-70E740481C1C}">
                          <a14:useLocalDpi xmlns:a14="http://schemas.microsoft.com/office/drawing/2010/main" val="0"/>
                        </a:ext>
                      </a:extLst>
                    </a:blip>
                    <a:srcRect/>
                    <a:stretch>
                      <a:fillRect/>
                    </a:stretch>
                  </pic:blipFill>
                  <pic:spPr bwMode="auto">
                    <a:xfrm>
                      <a:off x="0" y="0"/>
                      <a:ext cx="314960" cy="187960"/>
                    </a:xfrm>
                    <a:prstGeom prst="rect">
                      <a:avLst/>
                    </a:prstGeom>
                    <a:noFill/>
                    <a:ln>
                      <a:noFill/>
                    </a:ln>
                  </pic:spPr>
                </pic:pic>
              </a:graphicData>
            </a:graphic>
          </wp:inline>
        </w:drawing>
      </w:r>
      <w:r>
        <w:t>" ("Дикий мед").</w:t>
      </w:r>
    </w:p>
    <w:p w:rsidR="00C86223" w:rsidRDefault="00C86223">
      <w:pPr>
        <w:pStyle w:val="ConsPlusNormal"/>
        <w:spacing w:before="220"/>
        <w:ind w:firstLine="540"/>
        <w:jc w:val="both"/>
      </w:pPr>
      <w:r>
        <w:t>Для самостоятельного чтения. Драма "Венгр рапсодий" ("Венгерская рапсодия"), трагикомедия "Эргымлан кузык" ("Приданое для сына"), фантасмагория "Мокмыр" ("Похмелье") - по выбору обучающихся.</w:t>
      </w:r>
    </w:p>
    <w:p w:rsidR="00C86223" w:rsidRDefault="00C86223">
      <w:pPr>
        <w:pStyle w:val="ConsPlusNormal"/>
        <w:spacing w:before="220"/>
        <w:ind w:firstLine="540"/>
        <w:jc w:val="both"/>
      </w:pPr>
      <w:r>
        <w:t>79.7.7. Валентин Косоротов (Валентин Николаевич Косоротов).</w:t>
      </w:r>
    </w:p>
    <w:p w:rsidR="00C86223" w:rsidRDefault="00C86223">
      <w:pPr>
        <w:pStyle w:val="ConsPlusNormal"/>
        <w:spacing w:before="220"/>
        <w:ind w:firstLine="540"/>
        <w:jc w:val="both"/>
      </w:pPr>
      <w:r>
        <w:t>Краткий очерк о жизни и творческой деятельности писателя.</w:t>
      </w:r>
    </w:p>
    <w:p w:rsidR="00C86223" w:rsidRDefault="00C86223">
      <w:pPr>
        <w:pStyle w:val="ConsPlusNormal"/>
        <w:spacing w:before="220"/>
        <w:ind w:firstLine="540"/>
        <w:jc w:val="both"/>
      </w:pPr>
      <w:r>
        <w:t>Рассказ "Анчар" ("Анчар"). Проблематика произведения. Изображение нравственных основ человека через его отношение к собаке. Роль портретной характеристики в рассказе.</w:t>
      </w:r>
    </w:p>
    <w:p w:rsidR="00C86223" w:rsidRDefault="00C86223">
      <w:pPr>
        <w:pStyle w:val="ConsPlusNormal"/>
        <w:spacing w:before="220"/>
        <w:ind w:firstLine="540"/>
        <w:jc w:val="both"/>
      </w:pPr>
      <w:r>
        <w:t>Для чтения и изучения. Рассказ "Анчар" ("Анчар").</w:t>
      </w:r>
    </w:p>
    <w:p w:rsidR="00C86223" w:rsidRDefault="00C86223">
      <w:pPr>
        <w:pStyle w:val="ConsPlusNormal"/>
        <w:spacing w:before="220"/>
        <w:ind w:firstLine="540"/>
        <w:jc w:val="both"/>
      </w:pPr>
      <w:r>
        <w:t>Для самостоятельного чтения. Повесть "Тура кугорно" ("Крутые перевалы").</w:t>
      </w:r>
    </w:p>
    <w:p w:rsidR="00C86223" w:rsidRDefault="00C86223">
      <w:pPr>
        <w:pStyle w:val="ConsPlusNormal"/>
        <w:spacing w:before="220"/>
        <w:ind w:firstLine="540"/>
        <w:jc w:val="both"/>
      </w:pPr>
      <w:r>
        <w:t>79.7.8. 3. Каткова (Зинаида Федоровна Каткова).</w:t>
      </w:r>
    </w:p>
    <w:p w:rsidR="00C86223" w:rsidRDefault="00C86223">
      <w:pPr>
        <w:pStyle w:val="ConsPlusNormal"/>
        <w:spacing w:before="220"/>
        <w:ind w:firstLine="540"/>
        <w:jc w:val="both"/>
      </w:pPr>
      <w:r>
        <w:t>Жизненный и творческий путь писателя.</w:t>
      </w:r>
    </w:p>
    <w:p w:rsidR="00C86223" w:rsidRDefault="00C86223">
      <w:pPr>
        <w:pStyle w:val="ConsPlusNormal"/>
        <w:spacing w:before="220"/>
        <w:ind w:firstLine="540"/>
        <w:jc w:val="both"/>
      </w:pPr>
      <w:r>
        <w:t>Мастерство прозаика в создании произведений на марийском и русском языках.</w:t>
      </w:r>
    </w:p>
    <w:p w:rsidR="00C86223" w:rsidRDefault="00C86223">
      <w:pPr>
        <w:pStyle w:val="ConsPlusNormal"/>
        <w:spacing w:before="220"/>
        <w:ind w:firstLine="540"/>
        <w:jc w:val="both"/>
      </w:pPr>
      <w:r>
        <w:lastRenderedPageBreak/>
        <w:t>Повесть "Сар огеш лий ыле гын..." ("Если бы не война..."). Проблематика, жизненное содержание и своеобразие художественной формы произведения, его автобиографический характер. Сложные судьбы и человеческие взаимоотношения, личностные переживания и оптимизм героев повествования. Образ марийской женщины-труженицы со сложной судьбой, стойко переносившей все тяготы жизни. Философские размышления автора о мире и войне, о счастье и страданиях. Глубокий лиризм и психологизм повести.</w:t>
      </w:r>
    </w:p>
    <w:p w:rsidR="00C86223" w:rsidRDefault="00C86223">
      <w:pPr>
        <w:pStyle w:val="ConsPlusNormal"/>
        <w:spacing w:before="220"/>
        <w:ind w:firstLine="540"/>
        <w:jc w:val="both"/>
      </w:pPr>
      <w:r>
        <w:t>Для чтения и изучения. Повесть "Сар огеш лий ыле гын..." ("Если бы не война...").</w:t>
      </w:r>
    </w:p>
    <w:p w:rsidR="00C86223" w:rsidRDefault="00C86223">
      <w:pPr>
        <w:pStyle w:val="ConsPlusNormal"/>
        <w:spacing w:before="220"/>
        <w:ind w:firstLine="540"/>
        <w:jc w:val="both"/>
      </w:pPr>
      <w:r>
        <w:t>Для самостоятельного чтения. Роман "Кушто улат, пиалем?" ("Где ты, счастье мое?").</w:t>
      </w:r>
    </w:p>
    <w:p w:rsidR="00C86223" w:rsidRDefault="00C86223">
      <w:pPr>
        <w:pStyle w:val="ConsPlusNormal"/>
        <w:spacing w:before="220"/>
        <w:ind w:firstLine="540"/>
        <w:jc w:val="both"/>
      </w:pPr>
      <w:r>
        <w:t>79.7.9. К. Коршунов (Константин Максимович Коршунов).</w:t>
      </w:r>
    </w:p>
    <w:p w:rsidR="00C86223" w:rsidRDefault="00C86223">
      <w:pPr>
        <w:pStyle w:val="ConsPlusNormal"/>
        <w:spacing w:before="220"/>
        <w:ind w:firstLine="540"/>
        <w:jc w:val="both"/>
      </w:pPr>
      <w:r>
        <w:t>Жизненный и творческий путь драматурга (с обобщением ранее изученного).</w:t>
      </w:r>
    </w:p>
    <w:p w:rsidR="00C86223" w:rsidRDefault="00C86223">
      <w:pPr>
        <w:pStyle w:val="ConsPlusNormal"/>
        <w:spacing w:before="220"/>
        <w:ind w:firstLine="540"/>
        <w:jc w:val="both"/>
      </w:pPr>
      <w:r>
        <w:t>Социально-историческая основа драмы "</w:t>
      </w:r>
      <w:r>
        <w:rPr>
          <w:noProof/>
          <w:position w:val="-3"/>
        </w:rPr>
        <w:drawing>
          <wp:inline distT="0" distB="0" distL="0" distR="0">
            <wp:extent cx="1392555" cy="180340"/>
            <wp:effectExtent l="0" t="0" r="0" b="0"/>
            <wp:docPr id="6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6">
                      <a:extLst>
                        <a:ext uri="{28A0092B-C50C-407E-A947-70E740481C1C}">
                          <a14:useLocalDpi xmlns:a14="http://schemas.microsoft.com/office/drawing/2010/main" val="0"/>
                        </a:ext>
                      </a:extLst>
                    </a:blip>
                    <a:srcRect/>
                    <a:stretch>
                      <a:fillRect/>
                    </a:stretch>
                  </pic:blipFill>
                  <pic:spPr bwMode="auto">
                    <a:xfrm>
                      <a:off x="0" y="0"/>
                      <a:ext cx="1392555" cy="180340"/>
                    </a:xfrm>
                    <a:prstGeom prst="rect">
                      <a:avLst/>
                    </a:prstGeom>
                    <a:noFill/>
                    <a:ln>
                      <a:noFill/>
                    </a:ln>
                  </pic:spPr>
                </pic:pic>
              </a:graphicData>
            </a:graphic>
          </wp:inline>
        </w:drawing>
      </w:r>
      <w:r>
        <w:t>" ("Грозовое зарево"). Показ характеров героев, вовлеченных в сложные коллизии эпохи. Изображение человека в напряженном эмоционально-психологическом состоянии в органической связи с окружающей средой.</w:t>
      </w:r>
    </w:p>
    <w:p w:rsidR="00C86223" w:rsidRDefault="00C86223">
      <w:pPr>
        <w:pStyle w:val="ConsPlusNormal"/>
        <w:spacing w:before="220"/>
        <w:ind w:firstLine="540"/>
        <w:jc w:val="both"/>
      </w:pPr>
      <w:r>
        <w:t>Возникновение столкновений между действующими лицами и внутренних конфликтов на основе особенностей характера, психики, моральных качеств героев драмы. Разрешение противоречий в ситуациях нравственного выбора (Элыксан, Ямбатыр, Орина). Причины жизненной драмы Вачука.</w:t>
      </w:r>
    </w:p>
    <w:p w:rsidR="00C86223" w:rsidRDefault="00C86223">
      <w:pPr>
        <w:pStyle w:val="ConsPlusNormal"/>
        <w:spacing w:before="220"/>
        <w:ind w:firstLine="540"/>
        <w:jc w:val="both"/>
      </w:pPr>
      <w:r>
        <w:t>Связь героев драмы с авторской концепцией видения мира и человека.</w:t>
      </w:r>
    </w:p>
    <w:p w:rsidR="00C86223" w:rsidRDefault="00C86223">
      <w:pPr>
        <w:pStyle w:val="ConsPlusNormal"/>
        <w:spacing w:before="220"/>
        <w:ind w:firstLine="540"/>
        <w:jc w:val="both"/>
      </w:pPr>
      <w:r>
        <w:t>Подчинение композиции форме произведения. Глубокий психологизм, романтический и героический пафос драмы.</w:t>
      </w:r>
    </w:p>
    <w:p w:rsidR="00C86223" w:rsidRDefault="00C86223">
      <w:pPr>
        <w:pStyle w:val="ConsPlusNormal"/>
        <w:spacing w:before="220"/>
        <w:ind w:firstLine="540"/>
        <w:jc w:val="both"/>
      </w:pPr>
      <w:r>
        <w:t>Для чтения и изучения. Драма "</w:t>
      </w:r>
      <w:r>
        <w:rPr>
          <w:noProof/>
          <w:position w:val="-3"/>
        </w:rPr>
        <w:drawing>
          <wp:inline distT="0" distB="0" distL="0" distR="0">
            <wp:extent cx="1392555" cy="180340"/>
            <wp:effectExtent l="0" t="0" r="0" b="0"/>
            <wp:docPr id="6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6">
                      <a:extLst>
                        <a:ext uri="{28A0092B-C50C-407E-A947-70E740481C1C}">
                          <a14:useLocalDpi xmlns:a14="http://schemas.microsoft.com/office/drawing/2010/main" val="0"/>
                        </a:ext>
                      </a:extLst>
                    </a:blip>
                    <a:srcRect/>
                    <a:stretch>
                      <a:fillRect/>
                    </a:stretch>
                  </pic:blipFill>
                  <pic:spPr bwMode="auto">
                    <a:xfrm>
                      <a:off x="0" y="0"/>
                      <a:ext cx="1392555" cy="180340"/>
                    </a:xfrm>
                    <a:prstGeom prst="rect">
                      <a:avLst/>
                    </a:prstGeom>
                    <a:noFill/>
                    <a:ln>
                      <a:noFill/>
                    </a:ln>
                  </pic:spPr>
                </pic:pic>
              </a:graphicData>
            </a:graphic>
          </wp:inline>
        </w:drawing>
      </w:r>
      <w:r>
        <w:t>" ("Грозовое зарево").</w:t>
      </w:r>
    </w:p>
    <w:p w:rsidR="00C86223" w:rsidRDefault="00C86223">
      <w:pPr>
        <w:pStyle w:val="ConsPlusNormal"/>
        <w:spacing w:before="220"/>
        <w:ind w:firstLine="540"/>
        <w:jc w:val="both"/>
      </w:pPr>
      <w:r>
        <w:t>Для самостоятельного чтения. Драма "</w:t>
      </w:r>
      <w:r>
        <w:rPr>
          <w:noProof/>
          <w:position w:val="-2"/>
        </w:rPr>
        <w:drawing>
          <wp:inline distT="0" distB="0" distL="0" distR="0">
            <wp:extent cx="356235" cy="168910"/>
            <wp:effectExtent l="0" t="0" r="0" b="0"/>
            <wp:docPr id="6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7">
                      <a:extLst>
                        <a:ext uri="{28A0092B-C50C-407E-A947-70E740481C1C}">
                          <a14:useLocalDpi xmlns:a14="http://schemas.microsoft.com/office/drawing/2010/main" val="0"/>
                        </a:ext>
                      </a:extLst>
                    </a:blip>
                    <a:srcRect/>
                    <a:stretch>
                      <a:fillRect/>
                    </a:stretch>
                  </pic:blipFill>
                  <pic:spPr bwMode="auto">
                    <a:xfrm>
                      <a:off x="0" y="0"/>
                      <a:ext cx="356235" cy="168910"/>
                    </a:xfrm>
                    <a:prstGeom prst="rect">
                      <a:avLst/>
                    </a:prstGeom>
                    <a:noFill/>
                    <a:ln>
                      <a:noFill/>
                    </a:ln>
                  </pic:spPr>
                </pic:pic>
              </a:graphicData>
            </a:graphic>
          </wp:inline>
        </w:drawing>
      </w:r>
      <w:r>
        <w:t xml:space="preserve"> парым" ("Долг сердца").</w:t>
      </w:r>
    </w:p>
    <w:p w:rsidR="00C86223" w:rsidRDefault="00C86223">
      <w:pPr>
        <w:pStyle w:val="ConsPlusNormal"/>
        <w:spacing w:before="220"/>
        <w:ind w:firstLine="540"/>
        <w:jc w:val="both"/>
      </w:pPr>
      <w:r>
        <w:t>79.7.10. Современная марийская литература (конец 1980-ых годов - начало XXI века).</w:t>
      </w:r>
    </w:p>
    <w:p w:rsidR="00C86223" w:rsidRDefault="00C86223">
      <w:pPr>
        <w:pStyle w:val="ConsPlusNormal"/>
        <w:spacing w:before="220"/>
        <w:ind w:firstLine="540"/>
        <w:jc w:val="both"/>
      </w:pPr>
      <w:r>
        <w:rPr>
          <w:noProof/>
          <w:position w:val="-360"/>
        </w:rPr>
        <w:lastRenderedPageBreak/>
        <w:drawing>
          <wp:inline distT="0" distB="0" distL="0" distR="0">
            <wp:extent cx="5567045" cy="4714240"/>
            <wp:effectExtent l="0" t="0" r="0" b="0"/>
            <wp:docPr id="6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8">
                      <a:extLst>
                        <a:ext uri="{28A0092B-C50C-407E-A947-70E740481C1C}">
                          <a14:useLocalDpi xmlns:a14="http://schemas.microsoft.com/office/drawing/2010/main" val="0"/>
                        </a:ext>
                      </a:extLst>
                    </a:blip>
                    <a:srcRect/>
                    <a:stretch>
                      <a:fillRect/>
                    </a:stretch>
                  </pic:blipFill>
                  <pic:spPr bwMode="auto">
                    <a:xfrm>
                      <a:off x="0" y="0"/>
                      <a:ext cx="5567045" cy="4714240"/>
                    </a:xfrm>
                    <a:prstGeom prst="rect">
                      <a:avLst/>
                    </a:prstGeom>
                    <a:noFill/>
                    <a:ln>
                      <a:noFill/>
                    </a:ln>
                  </pic:spPr>
                </pic:pic>
              </a:graphicData>
            </a:graphic>
          </wp:inline>
        </w:drawing>
      </w:r>
    </w:p>
    <w:p w:rsidR="00C86223" w:rsidRDefault="00C86223">
      <w:pPr>
        <w:pStyle w:val="ConsPlusNormal"/>
        <w:spacing w:before="220"/>
        <w:ind w:firstLine="540"/>
        <w:jc w:val="both"/>
      </w:pPr>
      <w:r>
        <w:t>Национальная, социокультурная и философская проблематика исторических романов начала XXI века (В.А. Петухов "</w:t>
      </w:r>
      <w:r>
        <w:rPr>
          <w:noProof/>
          <w:position w:val="-3"/>
        </w:rPr>
        <w:drawing>
          <wp:inline distT="0" distB="0" distL="0" distR="0">
            <wp:extent cx="629920" cy="187960"/>
            <wp:effectExtent l="0" t="0" r="0" b="0"/>
            <wp:docPr id="6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9">
                      <a:extLst>
                        <a:ext uri="{28A0092B-C50C-407E-A947-70E740481C1C}">
                          <a14:useLocalDpi xmlns:a14="http://schemas.microsoft.com/office/drawing/2010/main" val="0"/>
                        </a:ext>
                      </a:extLst>
                    </a:blip>
                    <a:srcRect/>
                    <a:stretch>
                      <a:fillRect/>
                    </a:stretch>
                  </pic:blipFill>
                  <pic:spPr bwMode="auto">
                    <a:xfrm>
                      <a:off x="0" y="0"/>
                      <a:ext cx="629920" cy="187960"/>
                    </a:xfrm>
                    <a:prstGeom prst="rect">
                      <a:avLst/>
                    </a:prstGeom>
                    <a:noFill/>
                    <a:ln>
                      <a:noFill/>
                    </a:ln>
                  </pic:spPr>
                </pic:pic>
              </a:graphicData>
            </a:graphic>
          </wp:inline>
        </w:drawing>
      </w:r>
      <w:r>
        <w:t xml:space="preserve"> ден курныж-влак" ("Соколы и коршуны"); Л.Л. Яндаков "Мамич Бердей" ("Мамич Бердей"), Ценностные ориентиры ключевых исторических персонажей: долг, способность любить, отвага, доброта, уважение, честь.</w:t>
      </w:r>
    </w:p>
    <w:p w:rsidR="00C86223" w:rsidRDefault="00C86223">
      <w:pPr>
        <w:pStyle w:val="ConsPlusNormal"/>
        <w:spacing w:before="220"/>
        <w:ind w:firstLine="540"/>
        <w:jc w:val="both"/>
      </w:pPr>
      <w:r>
        <w:rPr>
          <w:noProof/>
          <w:position w:val="-45"/>
        </w:rPr>
        <w:drawing>
          <wp:inline distT="0" distB="0" distL="0" distR="0">
            <wp:extent cx="5539740" cy="711200"/>
            <wp:effectExtent l="0" t="0" r="0" b="0"/>
            <wp:docPr id="6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0">
                      <a:extLst>
                        <a:ext uri="{28A0092B-C50C-407E-A947-70E740481C1C}">
                          <a14:useLocalDpi xmlns:a14="http://schemas.microsoft.com/office/drawing/2010/main" val="0"/>
                        </a:ext>
                      </a:extLst>
                    </a:blip>
                    <a:srcRect/>
                    <a:stretch>
                      <a:fillRect/>
                    </a:stretch>
                  </pic:blipFill>
                  <pic:spPr bwMode="auto">
                    <a:xfrm>
                      <a:off x="0" y="0"/>
                      <a:ext cx="5539740" cy="711200"/>
                    </a:xfrm>
                    <a:prstGeom prst="rect">
                      <a:avLst/>
                    </a:prstGeom>
                    <a:noFill/>
                    <a:ln>
                      <a:noFill/>
                    </a:ln>
                  </pic:spPr>
                </pic:pic>
              </a:graphicData>
            </a:graphic>
          </wp:inline>
        </w:drawing>
      </w:r>
    </w:p>
    <w:p w:rsidR="00C86223" w:rsidRDefault="00C86223">
      <w:pPr>
        <w:pStyle w:val="ConsPlusNormal"/>
        <w:spacing w:before="220"/>
        <w:ind w:firstLine="540"/>
        <w:jc w:val="both"/>
      </w:pPr>
      <w:r>
        <w:t>Современная марийская поэзия. Обогащение поэзии новыми темами, идеями, формой. Обращение к исконным духовно-нравственным, этическим и эстетическим традициям, философской мудрости и мифологии родного народа. Поэты разных поколений, разного жизненного опыта и разных эстетических взглядов: Сем. Николаев, В.А. Регеж-Горохов, Г.Г. Гадиатов, А.Т. Тимиркаев. А.П. Иванова, В.М. Изилянова, С.Н. Эсаулова, Ю.И. Рязанцев, А.И. Мокеев, Г.Л. Сабанцев-Ояр, В.С. Дмитриев-Ози, З.М. Дудина, Н.Г. Никитина, Т.А. Пчелкина.</w:t>
      </w:r>
    </w:p>
    <w:p w:rsidR="00C86223" w:rsidRDefault="00C86223">
      <w:pPr>
        <w:pStyle w:val="ConsPlusNormal"/>
        <w:spacing w:before="220"/>
        <w:ind w:firstLine="540"/>
        <w:jc w:val="both"/>
      </w:pPr>
      <w:r>
        <w:t>Тематика, проблематика, идейный мир, художественные искания в образной и ритмико-стиховой сферах.</w:t>
      </w:r>
    </w:p>
    <w:p w:rsidR="00C86223" w:rsidRDefault="00C86223">
      <w:pPr>
        <w:pStyle w:val="ConsPlusNormal"/>
        <w:spacing w:before="220"/>
        <w:ind w:firstLine="540"/>
        <w:jc w:val="both"/>
      </w:pPr>
      <w:r>
        <w:t>Перевод произведений марийских писателей на русский и другие языки (творчество А.Я. Спиридонова, Т.П. Пирогова, А.П. Ивановой, Г.Л. Сабанцева-Ояра и другие). Создание русскоязычного (А.Я. Спиридонов) и марийскоязычного (А.И. Мокеев) вариантов национально-героического эпоса "Югорно" ("Песнь о вещем пути").</w:t>
      </w:r>
    </w:p>
    <w:p w:rsidR="00C86223" w:rsidRDefault="00C86223">
      <w:pPr>
        <w:pStyle w:val="ConsPlusNormal"/>
        <w:spacing w:before="220"/>
        <w:ind w:firstLine="540"/>
        <w:jc w:val="both"/>
      </w:pPr>
      <w:r>
        <w:rPr>
          <w:noProof/>
          <w:position w:val="-233"/>
        </w:rPr>
        <w:lastRenderedPageBreak/>
        <w:drawing>
          <wp:inline distT="0" distB="0" distL="0" distR="0">
            <wp:extent cx="5539740" cy="3106420"/>
            <wp:effectExtent l="0" t="0" r="0" b="0"/>
            <wp:docPr id="6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1">
                      <a:extLst>
                        <a:ext uri="{28A0092B-C50C-407E-A947-70E740481C1C}">
                          <a14:useLocalDpi xmlns:a14="http://schemas.microsoft.com/office/drawing/2010/main" val="0"/>
                        </a:ext>
                      </a:extLst>
                    </a:blip>
                    <a:srcRect/>
                    <a:stretch>
                      <a:fillRect/>
                    </a:stretch>
                  </pic:blipFill>
                  <pic:spPr bwMode="auto">
                    <a:xfrm>
                      <a:off x="0" y="0"/>
                      <a:ext cx="5539740" cy="3106420"/>
                    </a:xfrm>
                    <a:prstGeom prst="rect">
                      <a:avLst/>
                    </a:prstGeom>
                    <a:noFill/>
                    <a:ln>
                      <a:noFill/>
                    </a:ln>
                  </pic:spPr>
                </pic:pic>
              </a:graphicData>
            </a:graphic>
          </wp:inline>
        </w:drawing>
      </w:r>
    </w:p>
    <w:p w:rsidR="00C86223" w:rsidRDefault="00C86223">
      <w:pPr>
        <w:pStyle w:val="ConsPlusNormal"/>
        <w:spacing w:before="220"/>
        <w:ind w:firstLine="540"/>
        <w:jc w:val="both"/>
      </w:pPr>
      <w:r>
        <w:t>79.7.11. Ю. Артамонов (Юрий Михайлович Артамонов).</w:t>
      </w:r>
    </w:p>
    <w:p w:rsidR="00C86223" w:rsidRDefault="00C86223">
      <w:pPr>
        <w:pStyle w:val="ConsPlusNormal"/>
        <w:spacing w:before="220"/>
        <w:ind w:firstLine="540"/>
        <w:jc w:val="both"/>
      </w:pPr>
      <w:r>
        <w:t>Очерк о жизни и творчестве писателя (с обобщением ранее изученного).</w:t>
      </w:r>
    </w:p>
    <w:p w:rsidR="00C86223" w:rsidRDefault="00C86223">
      <w:pPr>
        <w:pStyle w:val="ConsPlusNormal"/>
        <w:spacing w:before="220"/>
        <w:ind w:firstLine="540"/>
        <w:jc w:val="both"/>
      </w:pPr>
      <w:r>
        <w:t>Творческая эволюция прозаика в современный период развития марийской литературы. Жанровое богатство прозы писателя (криминальные и детективные рассказы, очерки, эссе, сатира и юмор, фантастическая повесть и другое). Актуализация важнейших этнических и вечных нравственных ценностей: память о прошлом, жизнь в гармонии с природой, народная этика, семейные традиции, духовность, внимание, соучастие, долг, ответственность и другое.</w:t>
      </w:r>
    </w:p>
    <w:p w:rsidR="00C86223" w:rsidRDefault="00C86223">
      <w:pPr>
        <w:pStyle w:val="ConsPlusNormal"/>
        <w:spacing w:before="220"/>
        <w:ind w:firstLine="540"/>
        <w:jc w:val="both"/>
      </w:pPr>
      <w:r>
        <w:t>История создания цикла эссе "Тамга" ("Приметы"). Жанровые особенности, тематика, проблематика. Художественная выразительность, лаконизм и философский лейтмотив миниатюр, отражение в них марийского национального самосознания.</w:t>
      </w:r>
    </w:p>
    <w:p w:rsidR="00C86223" w:rsidRDefault="00C86223">
      <w:pPr>
        <w:pStyle w:val="ConsPlusNormal"/>
        <w:spacing w:before="220"/>
        <w:ind w:firstLine="540"/>
        <w:jc w:val="both"/>
      </w:pPr>
      <w:r>
        <w:t>Для чтения и изучения "Тамга" ("Приметы").</w:t>
      </w:r>
    </w:p>
    <w:p w:rsidR="00C86223" w:rsidRDefault="00C86223">
      <w:pPr>
        <w:pStyle w:val="ConsPlusNormal"/>
        <w:spacing w:before="220"/>
        <w:ind w:firstLine="540"/>
        <w:jc w:val="both"/>
      </w:pPr>
      <w:r>
        <w:rPr>
          <w:noProof/>
          <w:position w:val="-46"/>
        </w:rPr>
        <w:drawing>
          <wp:inline distT="0" distB="0" distL="0" distR="0">
            <wp:extent cx="5539740" cy="733425"/>
            <wp:effectExtent l="0" t="0" r="0" b="0"/>
            <wp:docPr id="6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2">
                      <a:extLst>
                        <a:ext uri="{28A0092B-C50C-407E-A947-70E740481C1C}">
                          <a14:useLocalDpi xmlns:a14="http://schemas.microsoft.com/office/drawing/2010/main" val="0"/>
                        </a:ext>
                      </a:extLst>
                    </a:blip>
                    <a:srcRect/>
                    <a:stretch>
                      <a:fillRect/>
                    </a:stretch>
                  </pic:blipFill>
                  <pic:spPr bwMode="auto">
                    <a:xfrm>
                      <a:off x="0" y="0"/>
                      <a:ext cx="5539740" cy="733425"/>
                    </a:xfrm>
                    <a:prstGeom prst="rect">
                      <a:avLst/>
                    </a:prstGeom>
                    <a:noFill/>
                    <a:ln>
                      <a:noFill/>
                    </a:ln>
                  </pic:spPr>
                </pic:pic>
              </a:graphicData>
            </a:graphic>
          </wp:inline>
        </w:drawing>
      </w:r>
    </w:p>
    <w:p w:rsidR="00C86223" w:rsidRDefault="00C86223">
      <w:pPr>
        <w:pStyle w:val="ConsPlusNormal"/>
        <w:spacing w:before="220"/>
        <w:ind w:firstLine="540"/>
        <w:jc w:val="both"/>
      </w:pPr>
      <w:r>
        <w:t>79.7.12. А. Иванова (Альбертина Петровна Аптуллина).</w:t>
      </w:r>
    </w:p>
    <w:p w:rsidR="00C86223" w:rsidRDefault="00C86223">
      <w:pPr>
        <w:pStyle w:val="ConsPlusNormal"/>
        <w:spacing w:before="220"/>
        <w:ind w:firstLine="540"/>
        <w:jc w:val="both"/>
      </w:pPr>
      <w:r>
        <w:t>Краткий очерк о жизни и творчестве поэта.</w:t>
      </w:r>
    </w:p>
    <w:p w:rsidR="00C86223" w:rsidRDefault="00C86223">
      <w:pPr>
        <w:pStyle w:val="ConsPlusNormal"/>
        <w:spacing w:before="220"/>
        <w:ind w:firstLine="540"/>
        <w:jc w:val="both"/>
      </w:pPr>
      <w:r>
        <w:rPr>
          <w:noProof/>
          <w:position w:val="-171"/>
        </w:rPr>
        <w:lastRenderedPageBreak/>
        <w:drawing>
          <wp:inline distT="0" distB="0" distL="0" distR="0">
            <wp:extent cx="5550535" cy="2319020"/>
            <wp:effectExtent l="0" t="0" r="0" b="0"/>
            <wp:docPr id="6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3">
                      <a:extLst>
                        <a:ext uri="{28A0092B-C50C-407E-A947-70E740481C1C}">
                          <a14:useLocalDpi xmlns:a14="http://schemas.microsoft.com/office/drawing/2010/main" val="0"/>
                        </a:ext>
                      </a:extLst>
                    </a:blip>
                    <a:srcRect/>
                    <a:stretch>
                      <a:fillRect/>
                    </a:stretch>
                  </pic:blipFill>
                  <pic:spPr bwMode="auto">
                    <a:xfrm>
                      <a:off x="0" y="0"/>
                      <a:ext cx="5550535" cy="2319020"/>
                    </a:xfrm>
                    <a:prstGeom prst="rect">
                      <a:avLst/>
                    </a:prstGeom>
                    <a:noFill/>
                    <a:ln>
                      <a:noFill/>
                    </a:ln>
                  </pic:spPr>
                </pic:pic>
              </a:graphicData>
            </a:graphic>
          </wp:inline>
        </w:drawing>
      </w:r>
    </w:p>
    <w:p w:rsidR="00C86223" w:rsidRDefault="00C86223">
      <w:pPr>
        <w:pStyle w:val="ConsPlusNormal"/>
        <w:spacing w:before="220"/>
        <w:ind w:firstLine="540"/>
        <w:jc w:val="both"/>
      </w:pPr>
      <w:r>
        <w:t>Поэтическая драма "Арале мыйым, волгыдо Юмем!" ("Храни меня, мой светлый Бог!"). Тематика, проблематика, образная система драмы. Образ главной героини, ее духовный мир. Драматизм обстоятельств жизни и поступков героини. Нравственный смысл коллизии. Связь конфликта с внутренним миром героев, с коллизией их чувств.</w:t>
      </w:r>
    </w:p>
    <w:p w:rsidR="00C86223" w:rsidRDefault="00C86223">
      <w:pPr>
        <w:pStyle w:val="ConsPlusNormal"/>
        <w:spacing w:before="220"/>
        <w:ind w:firstLine="540"/>
        <w:jc w:val="both"/>
      </w:pPr>
      <w:r>
        <w:t>Утверждение красоты подвига жизни, величие духа. Многослойная структура пьесы. Образ Автора. Символика в драме. Язык произведения.</w:t>
      </w:r>
    </w:p>
    <w:p w:rsidR="00C86223" w:rsidRDefault="00C86223">
      <w:pPr>
        <w:pStyle w:val="ConsPlusNormal"/>
        <w:spacing w:before="220"/>
        <w:ind w:firstLine="540"/>
        <w:jc w:val="both"/>
      </w:pPr>
      <w:r>
        <w:t>Для чтения и изучения. Лирика: "Шочмо йылме" ("Родной язык"), "Шолып шонымашым чонышто кучалын..." ("Заветную мысль в сердце тая..."), "Ик эрдене..." ("В одно утро"), "Сбрвалем!" ("Заклинаю!"), "Удырамаш шула шудыр гае..." ("Любите женщину"). Поэтическая драма "Арале мыйым, волгыдо Юмем!" ("Храни меня, мой светлый Бог!").</w:t>
      </w:r>
    </w:p>
    <w:p w:rsidR="00C86223" w:rsidRDefault="00C86223">
      <w:pPr>
        <w:pStyle w:val="ConsPlusNormal"/>
        <w:spacing w:before="220"/>
        <w:ind w:firstLine="540"/>
        <w:jc w:val="both"/>
      </w:pPr>
      <w:r>
        <w:t>Для самостоятельного чтения. Поэма "Коржмо муро" ("Песнь души").</w:t>
      </w:r>
    </w:p>
    <w:p w:rsidR="00C86223" w:rsidRDefault="00C86223">
      <w:pPr>
        <w:pStyle w:val="ConsPlusNormal"/>
        <w:spacing w:before="220"/>
        <w:ind w:firstLine="540"/>
        <w:jc w:val="both"/>
      </w:pPr>
      <w:r>
        <w:t>79.7.13. Г. Алексеев (Геннадий Валерианович Алексеев).</w:t>
      </w:r>
    </w:p>
    <w:p w:rsidR="00C86223" w:rsidRDefault="00C86223">
      <w:pPr>
        <w:pStyle w:val="ConsPlusNormal"/>
        <w:spacing w:before="220"/>
        <w:ind w:firstLine="540"/>
        <w:jc w:val="both"/>
      </w:pPr>
      <w:r>
        <w:t>Краткий очерк о жизни и творчестве писателя.</w:t>
      </w:r>
    </w:p>
    <w:p w:rsidR="00C86223" w:rsidRDefault="00C86223">
      <w:pPr>
        <w:pStyle w:val="ConsPlusNormal"/>
        <w:spacing w:before="220"/>
        <w:ind w:firstLine="540"/>
        <w:jc w:val="both"/>
      </w:pPr>
      <w:r>
        <w:t>Тематика и проблематика прозы писателя, жанровая система. Развитие лирической и психологической прозы в творчестве писателя ("</w:t>
      </w:r>
      <w:r>
        <w:rPr>
          <w:noProof/>
          <w:position w:val="-5"/>
        </w:rPr>
        <w:drawing>
          <wp:inline distT="0" distB="0" distL="0" distR="0">
            <wp:extent cx="1221740" cy="205740"/>
            <wp:effectExtent l="0" t="0" r="0" b="0"/>
            <wp:docPr id="6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4">
                      <a:extLst>
                        <a:ext uri="{28A0092B-C50C-407E-A947-70E740481C1C}">
                          <a14:useLocalDpi xmlns:a14="http://schemas.microsoft.com/office/drawing/2010/main" val="0"/>
                        </a:ext>
                      </a:extLst>
                    </a:blip>
                    <a:srcRect/>
                    <a:stretch>
                      <a:fillRect/>
                    </a:stretch>
                  </pic:blipFill>
                  <pic:spPr bwMode="auto">
                    <a:xfrm>
                      <a:off x="0" y="0"/>
                      <a:ext cx="1221740" cy="205740"/>
                    </a:xfrm>
                    <a:prstGeom prst="rect">
                      <a:avLst/>
                    </a:prstGeom>
                    <a:noFill/>
                    <a:ln>
                      <a:noFill/>
                    </a:ln>
                  </pic:spPr>
                </pic:pic>
              </a:graphicData>
            </a:graphic>
          </wp:inline>
        </w:drawing>
      </w:r>
      <w:r>
        <w:t xml:space="preserve"> конда" ("Заря надежды"), "Тулык чон", ("Осиротевшая душа").</w:t>
      </w:r>
    </w:p>
    <w:p w:rsidR="00C86223" w:rsidRDefault="00C86223">
      <w:pPr>
        <w:pStyle w:val="ConsPlusNormal"/>
        <w:spacing w:before="220"/>
        <w:ind w:firstLine="540"/>
        <w:jc w:val="both"/>
      </w:pPr>
      <w:r>
        <w:t>Нравственно-психологическая повесть "Тулык чон" ("Осиротевшая душа"). Духовно-нравственная проблематика, типология характеров, психологизм, мастерство описания, особенности языка. Дискуссия вокруг повести (Г. Ф Гордеев, З.В. Учаев). Мастерство писателя в использовании приемов психологизма (внутренний монолог, размышления героев, воспоминания, картина сна, авторские отступления, пейзаж, портрет, интерьер и художественные детали). Глубокое и всестороннее раскрытие сложного внутреннего мира персонажей.</w:t>
      </w:r>
    </w:p>
    <w:p w:rsidR="00C86223" w:rsidRDefault="00C86223">
      <w:pPr>
        <w:pStyle w:val="ConsPlusNormal"/>
        <w:spacing w:before="220"/>
        <w:ind w:firstLine="540"/>
        <w:jc w:val="both"/>
      </w:pPr>
      <w:r>
        <w:t>Для чтения и изучения. Повесть "Тулык чон" ("Осиротевшая душа").</w:t>
      </w:r>
    </w:p>
    <w:p w:rsidR="00C86223" w:rsidRDefault="00C86223">
      <w:pPr>
        <w:pStyle w:val="ConsPlusNormal"/>
        <w:spacing w:before="220"/>
        <w:ind w:firstLine="540"/>
        <w:jc w:val="both"/>
      </w:pPr>
      <w:r>
        <w:t>Для самостоятельного чтения. Повесть "Сулык" ("Грех"), рассказ "Шочмо мландын шокшыжо" ("Тепло родной земли"),</w:t>
      </w:r>
    </w:p>
    <w:p w:rsidR="00C86223" w:rsidRDefault="00C86223">
      <w:pPr>
        <w:pStyle w:val="ConsPlusNormal"/>
        <w:spacing w:before="220"/>
        <w:ind w:firstLine="540"/>
        <w:jc w:val="both"/>
      </w:pPr>
      <w:r>
        <w:t>79.7.14. Ю. Байгуза (Юрий Владимирович Байгузин).</w:t>
      </w:r>
    </w:p>
    <w:p w:rsidR="00C86223" w:rsidRDefault="00C86223">
      <w:pPr>
        <w:pStyle w:val="ConsPlusNormal"/>
        <w:spacing w:before="220"/>
        <w:ind w:firstLine="540"/>
        <w:jc w:val="both"/>
      </w:pPr>
      <w:r>
        <w:t>Краткий очерк о жизни и творчестве драматурга.</w:t>
      </w:r>
    </w:p>
    <w:p w:rsidR="00C86223" w:rsidRDefault="00C86223">
      <w:pPr>
        <w:pStyle w:val="ConsPlusNormal"/>
        <w:spacing w:before="220"/>
        <w:ind w:firstLine="540"/>
        <w:jc w:val="both"/>
      </w:pPr>
      <w:r>
        <w:t xml:space="preserve">Драма "Порсын </w:t>
      </w:r>
      <w:r>
        <w:rPr>
          <w:noProof/>
          <w:position w:val="-3"/>
        </w:rPr>
        <w:drawing>
          <wp:inline distT="0" distB="0" distL="0" distR="0">
            <wp:extent cx="911860" cy="180975"/>
            <wp:effectExtent l="0" t="0" r="0" b="0"/>
            <wp:docPr id="6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5">
                      <a:extLst>
                        <a:ext uri="{28A0092B-C50C-407E-A947-70E740481C1C}">
                          <a14:useLocalDpi xmlns:a14="http://schemas.microsoft.com/office/drawing/2010/main" val="0"/>
                        </a:ext>
                      </a:extLst>
                    </a:blip>
                    <a:srcRect/>
                    <a:stretch>
                      <a:fillRect/>
                    </a:stretch>
                  </pic:blipFill>
                  <pic:spPr bwMode="auto">
                    <a:xfrm>
                      <a:off x="0" y="0"/>
                      <a:ext cx="911860" cy="180975"/>
                    </a:xfrm>
                    <a:prstGeom prst="rect">
                      <a:avLst/>
                    </a:prstGeom>
                    <a:noFill/>
                    <a:ln>
                      <a:noFill/>
                    </a:ln>
                  </pic:spPr>
                </pic:pic>
              </a:graphicData>
            </a:graphic>
          </wp:inline>
        </w:drawing>
      </w:r>
      <w:r>
        <w:t xml:space="preserve">" ("Шелковые качели"). Философская проблематика и природа конфликта; образная система; условные формы в изображении жизни и человеческого характера; </w:t>
      </w:r>
      <w:r>
        <w:lastRenderedPageBreak/>
        <w:t>творческая индивидуальность.</w:t>
      </w:r>
    </w:p>
    <w:p w:rsidR="00C86223" w:rsidRDefault="00C86223">
      <w:pPr>
        <w:pStyle w:val="ConsPlusNormal"/>
        <w:spacing w:before="220"/>
        <w:ind w:firstLine="540"/>
        <w:jc w:val="both"/>
      </w:pPr>
      <w:r>
        <w:t>Контраст как основной принцип композиции драмы. Идейный характер конфликта, проходящий через идеологический, нравственный, экологический, философский контексты. Сквозные символические образы, углубляющие драматический конфликт, усиливающие смысловую емкость образов-характеров, подчеркивающие идейную основу произведений, их философский смысл. Центральные герои Тудо и Арвуй. Выступление героев в качестве образа-рупора авторской идеи. Поиск новых форм выражения мысли. Осмысление нравственных и философских проблем, созвучных текущему времени и одновременно общечеловеческим ценностям.</w:t>
      </w:r>
    </w:p>
    <w:p w:rsidR="00C86223" w:rsidRDefault="00C86223">
      <w:pPr>
        <w:pStyle w:val="ConsPlusNormal"/>
        <w:spacing w:before="220"/>
        <w:ind w:firstLine="540"/>
        <w:jc w:val="both"/>
      </w:pPr>
      <w:r>
        <w:t>Народно-религиозная символика ("шелковые качели"), выражающая специфику марийского миропонимания и мироощущения. Обращение к мифологическим картинам и элементам. Символическая роль качелей, выражающие идею связи человека с божественным духом, подчеркивающие стремление человека к познанию сущности бытия.</w:t>
      </w:r>
    </w:p>
    <w:p w:rsidR="00C86223" w:rsidRDefault="00C86223">
      <w:pPr>
        <w:pStyle w:val="ConsPlusNormal"/>
        <w:spacing w:before="220"/>
        <w:ind w:firstLine="540"/>
        <w:jc w:val="both"/>
      </w:pPr>
      <w:r>
        <w:t>Особенность структуры драмы: элементы параболы (выявление общего начала, исследование социальной психологии, поэтическая идея).</w:t>
      </w:r>
    </w:p>
    <w:p w:rsidR="00C86223" w:rsidRDefault="00C86223">
      <w:pPr>
        <w:pStyle w:val="ConsPlusNormal"/>
        <w:spacing w:before="220"/>
        <w:ind w:firstLine="540"/>
        <w:jc w:val="both"/>
      </w:pPr>
      <w:r>
        <w:t>Усиление публицистического пафоса сочетанием диалога-действия с монологами персонажей. Интонационное оформление монологов и диалогов. Язык произведения.</w:t>
      </w:r>
    </w:p>
    <w:p w:rsidR="00C86223" w:rsidRDefault="00C86223">
      <w:pPr>
        <w:pStyle w:val="ConsPlusNormal"/>
        <w:spacing w:before="220"/>
        <w:ind w:firstLine="540"/>
        <w:jc w:val="both"/>
      </w:pPr>
      <w:r>
        <w:t xml:space="preserve">Для чтения и изучения. Драма "Порсын </w:t>
      </w:r>
      <w:r>
        <w:rPr>
          <w:noProof/>
          <w:position w:val="-3"/>
        </w:rPr>
        <w:drawing>
          <wp:inline distT="0" distB="0" distL="0" distR="0">
            <wp:extent cx="911860" cy="180975"/>
            <wp:effectExtent l="0" t="0" r="0" b="0"/>
            <wp:docPr id="6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5">
                      <a:extLst>
                        <a:ext uri="{28A0092B-C50C-407E-A947-70E740481C1C}">
                          <a14:useLocalDpi xmlns:a14="http://schemas.microsoft.com/office/drawing/2010/main" val="0"/>
                        </a:ext>
                      </a:extLst>
                    </a:blip>
                    <a:srcRect/>
                    <a:stretch>
                      <a:fillRect/>
                    </a:stretch>
                  </pic:blipFill>
                  <pic:spPr bwMode="auto">
                    <a:xfrm>
                      <a:off x="0" y="0"/>
                      <a:ext cx="911860" cy="180975"/>
                    </a:xfrm>
                    <a:prstGeom prst="rect">
                      <a:avLst/>
                    </a:prstGeom>
                    <a:noFill/>
                    <a:ln>
                      <a:noFill/>
                    </a:ln>
                  </pic:spPr>
                </pic:pic>
              </a:graphicData>
            </a:graphic>
          </wp:inline>
        </w:drawing>
      </w:r>
      <w:r>
        <w:t>" ("Шелковые качели").</w:t>
      </w:r>
    </w:p>
    <w:p w:rsidR="00C86223" w:rsidRDefault="00C86223">
      <w:pPr>
        <w:pStyle w:val="ConsPlusNormal"/>
        <w:spacing w:before="220"/>
        <w:ind w:firstLine="540"/>
        <w:jc w:val="both"/>
      </w:pPr>
      <w:r>
        <w:t>Для самостоятельного чтения. Комедия "</w:t>
      </w:r>
      <w:r>
        <w:rPr>
          <w:noProof/>
          <w:position w:val="-3"/>
        </w:rPr>
        <w:drawing>
          <wp:inline distT="0" distB="0" distL="0" distR="0">
            <wp:extent cx="744855" cy="187960"/>
            <wp:effectExtent l="0" t="0" r="0" b="0"/>
            <wp:docPr id="7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6">
                      <a:extLst>
                        <a:ext uri="{28A0092B-C50C-407E-A947-70E740481C1C}">
                          <a14:useLocalDpi xmlns:a14="http://schemas.microsoft.com/office/drawing/2010/main" val="0"/>
                        </a:ext>
                      </a:extLst>
                    </a:blip>
                    <a:srcRect/>
                    <a:stretch>
                      <a:fillRect/>
                    </a:stretch>
                  </pic:blipFill>
                  <pic:spPr bwMode="auto">
                    <a:xfrm>
                      <a:off x="0" y="0"/>
                      <a:ext cx="744855" cy="187960"/>
                    </a:xfrm>
                    <a:prstGeom prst="rect">
                      <a:avLst/>
                    </a:prstGeom>
                    <a:noFill/>
                    <a:ln>
                      <a:noFill/>
                    </a:ln>
                  </pic:spPr>
                </pic:pic>
              </a:graphicData>
            </a:graphic>
          </wp:inline>
        </w:drawing>
      </w:r>
      <w:r>
        <w:t xml:space="preserve"> лудо" ("Золотая утка").</w:t>
      </w:r>
    </w:p>
    <w:p w:rsidR="00C86223" w:rsidRDefault="00C86223">
      <w:pPr>
        <w:pStyle w:val="ConsPlusNormal"/>
        <w:spacing w:before="220"/>
        <w:ind w:firstLine="540"/>
        <w:jc w:val="both"/>
      </w:pPr>
      <w:r>
        <w:t>79.7.15. В. Абукаев-Эмгак (Вячеслав Александрович Абукаев).</w:t>
      </w:r>
    </w:p>
    <w:p w:rsidR="00C86223" w:rsidRDefault="00C86223">
      <w:pPr>
        <w:pStyle w:val="ConsPlusNormal"/>
        <w:spacing w:before="220"/>
        <w:ind w:firstLine="540"/>
        <w:jc w:val="both"/>
      </w:pPr>
      <w:r>
        <w:t>Краткий очерк о жизни и творчестве писателя.</w:t>
      </w:r>
    </w:p>
    <w:p w:rsidR="00C86223" w:rsidRDefault="00C86223">
      <w:pPr>
        <w:pStyle w:val="ConsPlusNormal"/>
        <w:spacing w:before="220"/>
        <w:ind w:firstLine="540"/>
        <w:jc w:val="both"/>
      </w:pPr>
      <w:r>
        <w:t>Творческая эволюция писателя. Реализация творческого потенциала в разных литературных жанрах: в прозе, поэзии и драматургии. Проблематика и образная система, художественный метод, жанровые искания, творческая индивидуальность.</w:t>
      </w:r>
    </w:p>
    <w:p w:rsidR="00C86223" w:rsidRDefault="00C86223">
      <w:pPr>
        <w:pStyle w:val="ConsPlusNormal"/>
        <w:spacing w:before="220"/>
        <w:ind w:firstLine="540"/>
        <w:jc w:val="both"/>
      </w:pPr>
      <w:r>
        <w:t>Социокультурная, социально-бытовая, идейно-нравственная, философская, национальная проблематика рассказа "Сорта йымал арака" ("Поминальный напиток"). Размышления писателя о гуманизме и жестокости, высокой нравственности и эгоизме, равнодушии, а также о современных проблемах социального быта и жизнеустройства.</w:t>
      </w:r>
    </w:p>
    <w:p w:rsidR="00C86223" w:rsidRDefault="00C86223">
      <w:pPr>
        <w:pStyle w:val="ConsPlusNormal"/>
        <w:spacing w:before="220"/>
        <w:ind w:firstLine="540"/>
        <w:jc w:val="both"/>
      </w:pPr>
      <w:r>
        <w:t>Для чтения и изучения. Рассказ "Сорта йымал арака" ("Поминальный напиток").</w:t>
      </w:r>
    </w:p>
    <w:p w:rsidR="00C86223" w:rsidRDefault="00C86223">
      <w:pPr>
        <w:pStyle w:val="ConsPlusNormal"/>
        <w:spacing w:before="220"/>
        <w:ind w:firstLine="540"/>
        <w:jc w:val="both"/>
      </w:pPr>
      <w:r>
        <w:t>Для самостоятельного чтения. Роман "Шочмо тувыр" ("Судьба"), рассказы "Шывага" ("Жребий"), "Пыл лаичык" ("Клочок облака") - по выбору обучающихся.</w:t>
      </w:r>
    </w:p>
    <w:p w:rsidR="00C86223" w:rsidRDefault="00C86223">
      <w:pPr>
        <w:pStyle w:val="ConsPlusNormal"/>
        <w:spacing w:before="220"/>
        <w:ind w:firstLine="540"/>
        <w:jc w:val="both"/>
      </w:pPr>
      <w:r>
        <w:t>79.7.16. В. Изилянова (Валентина Михайдаровна Изилянова).</w:t>
      </w:r>
    </w:p>
    <w:p w:rsidR="00C86223" w:rsidRDefault="00C86223">
      <w:pPr>
        <w:pStyle w:val="ConsPlusNormal"/>
        <w:spacing w:before="220"/>
        <w:ind w:firstLine="540"/>
        <w:jc w:val="both"/>
      </w:pPr>
      <w:r>
        <w:t>Краткий очерк о жизни и творчестве поэта.</w:t>
      </w:r>
    </w:p>
    <w:p w:rsidR="00C86223" w:rsidRDefault="00C86223">
      <w:pPr>
        <w:pStyle w:val="ConsPlusNormal"/>
        <w:spacing w:before="220"/>
        <w:ind w:firstLine="540"/>
        <w:jc w:val="both"/>
      </w:pPr>
      <w:r>
        <w:t>Лирика поэта. Раздумья о жизни и предназначении человека, о добре и зле, о счастье и горе, о судьбе и смерти. Осмысление вечных вопросов бытия через призму современности. Тесная связь с образным миром марийской народной философии, народной песни, древней языческой мифологией. Стремление к возрождению национального мироощущения. Мотивы родины, родного края и любовные мотивы.</w:t>
      </w:r>
    </w:p>
    <w:p w:rsidR="00C86223" w:rsidRDefault="00C86223">
      <w:pPr>
        <w:pStyle w:val="ConsPlusNormal"/>
        <w:spacing w:before="220"/>
        <w:ind w:firstLine="540"/>
        <w:jc w:val="both"/>
      </w:pPr>
      <w:r>
        <w:t>Основные поэтические сборники: "Турий, ит кодо пасуэм!" ("Не покидай мое поле, жаворонок!"), "Песнецвет", "</w:t>
      </w:r>
      <w:r>
        <w:rPr>
          <w:noProof/>
          <w:position w:val="-4"/>
        </w:rPr>
        <w:drawing>
          <wp:inline distT="0" distB="0" distL="0" distR="0">
            <wp:extent cx="513080" cy="201930"/>
            <wp:effectExtent l="0" t="0" r="0" b="0"/>
            <wp:docPr id="7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7">
                      <a:extLst>
                        <a:ext uri="{28A0092B-C50C-407E-A947-70E740481C1C}">
                          <a14:useLocalDpi xmlns:a14="http://schemas.microsoft.com/office/drawing/2010/main" val="0"/>
                        </a:ext>
                      </a:extLst>
                    </a:blip>
                    <a:srcRect/>
                    <a:stretch>
                      <a:fillRect/>
                    </a:stretch>
                  </pic:blipFill>
                  <pic:spPr bwMode="auto">
                    <a:xfrm>
                      <a:off x="0" y="0"/>
                      <a:ext cx="513080" cy="201930"/>
                    </a:xfrm>
                    <a:prstGeom prst="rect">
                      <a:avLst/>
                    </a:prstGeom>
                    <a:noFill/>
                    <a:ln>
                      <a:noFill/>
                    </a:ln>
                  </pic:spPr>
                </pic:pic>
              </a:graphicData>
            </a:graphic>
          </wp:inline>
        </w:drawing>
      </w:r>
      <w:r>
        <w:t xml:space="preserve">" ("Роща голосов"), "Кавашке серыш" ("Письмо в небо"), </w:t>
      </w:r>
      <w:r>
        <w:lastRenderedPageBreak/>
        <w:t>"Корным шижын илаш" ("Жить чувством дороги").</w:t>
      </w:r>
    </w:p>
    <w:p w:rsidR="00C86223" w:rsidRDefault="00C86223">
      <w:pPr>
        <w:pStyle w:val="ConsPlusNormal"/>
        <w:spacing w:before="220"/>
        <w:ind w:firstLine="540"/>
        <w:jc w:val="both"/>
      </w:pPr>
      <w:r>
        <w:rPr>
          <w:noProof/>
          <w:position w:val="-66"/>
        </w:rPr>
        <w:drawing>
          <wp:inline distT="0" distB="0" distL="0" distR="0">
            <wp:extent cx="5567045" cy="982980"/>
            <wp:effectExtent l="0" t="0" r="0" b="0"/>
            <wp:docPr id="7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8">
                      <a:extLst>
                        <a:ext uri="{28A0092B-C50C-407E-A947-70E740481C1C}">
                          <a14:useLocalDpi xmlns:a14="http://schemas.microsoft.com/office/drawing/2010/main" val="0"/>
                        </a:ext>
                      </a:extLst>
                    </a:blip>
                    <a:srcRect/>
                    <a:stretch>
                      <a:fillRect/>
                    </a:stretch>
                  </pic:blipFill>
                  <pic:spPr bwMode="auto">
                    <a:xfrm>
                      <a:off x="0" y="0"/>
                      <a:ext cx="5567045" cy="982980"/>
                    </a:xfrm>
                    <a:prstGeom prst="rect">
                      <a:avLst/>
                    </a:prstGeom>
                    <a:noFill/>
                    <a:ln>
                      <a:noFill/>
                    </a:ln>
                  </pic:spPr>
                </pic:pic>
              </a:graphicData>
            </a:graphic>
          </wp:inline>
        </w:drawing>
      </w:r>
    </w:p>
    <w:p w:rsidR="00C86223" w:rsidRDefault="00C86223">
      <w:pPr>
        <w:pStyle w:val="ConsPlusNormal"/>
        <w:spacing w:before="220"/>
        <w:ind w:firstLine="540"/>
        <w:jc w:val="both"/>
      </w:pPr>
      <w:r>
        <w:t>Для самостоятельного чтения. "Эр шошым..." ("Ранней весной"), "Сага" ("Сага"), "Лышташ" ("Лист"), "Писте" ("Липа"), "Пызле" ("Рябина"), Каныш годым, я пашаште..." ("Отдыхаю ли, работаю ли...").</w:t>
      </w:r>
    </w:p>
    <w:p w:rsidR="00C86223" w:rsidRDefault="00C86223">
      <w:pPr>
        <w:pStyle w:val="ConsPlusNormal"/>
        <w:spacing w:before="220"/>
        <w:ind w:firstLine="540"/>
        <w:jc w:val="both"/>
      </w:pPr>
      <w:r>
        <w:t>79.7.17. Современная литература финно-угорских народов России.</w:t>
      </w:r>
    </w:p>
    <w:p w:rsidR="00C86223" w:rsidRDefault="00C86223">
      <w:pPr>
        <w:pStyle w:val="ConsPlusNormal"/>
        <w:spacing w:before="220"/>
        <w:ind w:firstLine="540"/>
        <w:jc w:val="both"/>
      </w:pPr>
      <w:r>
        <w:t>Переводы произведений современных финно-угорских писателей на марийский язык (Ю.И. Соловьев, А. Иванова, А. Тимиркаев, Г. Сабанцев-Ояр, 3. Дудина). Основные тенденции в развитии национальной литературы на современном этапе.</w:t>
      </w:r>
    </w:p>
    <w:p w:rsidR="00C86223" w:rsidRDefault="00C86223">
      <w:pPr>
        <w:pStyle w:val="ConsPlusNormal"/>
        <w:spacing w:before="220"/>
        <w:ind w:firstLine="540"/>
        <w:jc w:val="both"/>
      </w:pPr>
      <w:r>
        <w:t>Удмуртская литература. В. Ар-Серги (Вячеслав Витальевич Сергеев).</w:t>
      </w:r>
    </w:p>
    <w:p w:rsidR="00C86223" w:rsidRDefault="00C86223">
      <w:pPr>
        <w:pStyle w:val="ConsPlusNormal"/>
        <w:spacing w:before="220"/>
        <w:ind w:firstLine="540"/>
        <w:jc w:val="both"/>
      </w:pPr>
      <w:r>
        <w:t>Развитие лирической и психологической прозы в творчестве писателя. Мастерство в использовании приемов психологизма - подтекст, речевая характеристика героев, ирония. Рассказ "Ковамын шомакше" ("Бабкины памятки").</w:t>
      </w:r>
    </w:p>
    <w:p w:rsidR="00C86223" w:rsidRDefault="00C86223">
      <w:pPr>
        <w:pStyle w:val="ConsPlusNormal"/>
        <w:spacing w:before="220"/>
        <w:ind w:firstLine="540"/>
        <w:jc w:val="both"/>
      </w:pPr>
      <w:r>
        <w:t>Коми литература. Своеобразие художественного осмысления жизни в поэзии Н.А. Обрезковой. Специфика художественного мышления поэтессы.</w:t>
      </w:r>
    </w:p>
    <w:p w:rsidR="00C86223" w:rsidRDefault="00C86223">
      <w:pPr>
        <w:pStyle w:val="ConsPlusNormal"/>
        <w:spacing w:before="220"/>
        <w:ind w:firstLine="540"/>
        <w:jc w:val="both"/>
      </w:pPr>
      <w:r>
        <w:t>Мордовская литература. Художественно-эстетические поиски мордовских писателей в области языковых стратегий, содержания, жанра и формы произведения. Поэзия Р.К. Орловой.</w:t>
      </w:r>
    </w:p>
    <w:p w:rsidR="00C86223" w:rsidRDefault="00C86223">
      <w:pPr>
        <w:pStyle w:val="ConsPlusNormal"/>
        <w:spacing w:before="220"/>
        <w:ind w:firstLine="540"/>
        <w:jc w:val="both"/>
      </w:pPr>
      <w:r>
        <w:t>Тенденции развития литературы на карельском языке на рубеже XX - XXI веков.</w:t>
      </w:r>
    </w:p>
    <w:p w:rsidR="00C86223" w:rsidRDefault="00C86223">
      <w:pPr>
        <w:pStyle w:val="ConsPlusNormal"/>
        <w:spacing w:before="220"/>
        <w:ind w:firstLine="540"/>
        <w:jc w:val="both"/>
      </w:pPr>
      <w:r>
        <w:t>79.7.18. Теория литературы.</w:t>
      </w:r>
    </w:p>
    <w:p w:rsidR="00C86223" w:rsidRDefault="00C86223">
      <w:pPr>
        <w:pStyle w:val="ConsPlusNormal"/>
        <w:spacing w:before="220"/>
        <w:ind w:firstLine="540"/>
        <w:jc w:val="both"/>
      </w:pPr>
      <w:r>
        <w:t>Род и жанр литературы. Эпические жанры (роман-хроника, мемуар, исторический роман, детектив, криминальный рассказ, фантастика, лирическая повесть, автобиографическое произведение, эпистолярный жанр, притча, эссе, новелла). Лиро-эпические жанры (поэма-монолог, поэма-очерк, поэма-триптих, ода, баллада). Лирические жанры (элегия, гимн). Драматические жанры (социальнофилософская драма, трагикомедия, трагифарс, фантасмагория, музыкальная комедия). Поэтическая драма. Коллизия.</w:t>
      </w:r>
    </w:p>
    <w:p w:rsidR="00C86223" w:rsidRDefault="00C86223">
      <w:pPr>
        <w:pStyle w:val="ConsPlusNormal"/>
        <w:spacing w:before="220"/>
        <w:ind w:firstLine="540"/>
        <w:jc w:val="both"/>
      </w:pPr>
      <w:r>
        <w:t>Образность в литературном произведении. Образ, символ, деталь.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w:t>
      </w:r>
    </w:p>
    <w:p w:rsidR="00C86223" w:rsidRDefault="00C86223">
      <w:pPr>
        <w:pStyle w:val="ConsPlusNormal"/>
        <w:spacing w:before="220"/>
        <w:ind w:firstLine="540"/>
        <w:jc w:val="both"/>
      </w:pPr>
      <w:r>
        <w:t>Литературное произведение. Форма и содержание. Содержание: событие, подтекст, контекст. Пафос (виды пафоса). Идеал. Изображенный мир. Психологизм. Место и время в художественном произведении (хронотоп).</w:t>
      </w:r>
    </w:p>
    <w:p w:rsidR="00C86223" w:rsidRDefault="00C86223">
      <w:pPr>
        <w:pStyle w:val="ConsPlusNormal"/>
        <w:spacing w:before="220"/>
        <w:ind w:firstLine="540"/>
        <w:jc w:val="both"/>
      </w:pPr>
      <w:r>
        <w:t>Литературное творчество. Художественные средства и стиль. Художественные приемы: повтор, параллелизм, противопоставление, ретроспекция. Формы смеха: юмор, сатира, сарказм. Авторский стиль: юмористический, трагический, экзистенциальный, публицистический и другие.</w:t>
      </w:r>
    </w:p>
    <w:p w:rsidR="00C86223" w:rsidRDefault="00C86223">
      <w:pPr>
        <w:pStyle w:val="ConsPlusNormal"/>
        <w:spacing w:before="220"/>
        <w:ind w:firstLine="540"/>
        <w:jc w:val="both"/>
      </w:pPr>
      <w:r>
        <w:t>История литературы. Традиции и новаторство.</w:t>
      </w:r>
    </w:p>
    <w:p w:rsidR="00C86223" w:rsidRDefault="00C86223">
      <w:pPr>
        <w:pStyle w:val="ConsPlusNormal"/>
        <w:spacing w:before="220"/>
        <w:ind w:firstLine="540"/>
        <w:jc w:val="both"/>
      </w:pPr>
      <w:r>
        <w:lastRenderedPageBreak/>
        <w:t>Литературный процесс. Понятие о литературном процессе и периодах в развитии литературы.</w:t>
      </w:r>
    </w:p>
    <w:p w:rsidR="00C86223" w:rsidRDefault="00C86223">
      <w:pPr>
        <w:pStyle w:val="ConsPlusNormal"/>
        <w:spacing w:before="220"/>
        <w:ind w:firstLine="540"/>
        <w:jc w:val="both"/>
      </w:pPr>
      <w:r>
        <w:t>Литературное направление и течение. Реализм. Романтизм. Сентиментальный реализм.</w:t>
      </w:r>
    </w:p>
    <w:p w:rsidR="00C86223" w:rsidRDefault="00C86223">
      <w:pPr>
        <w:pStyle w:val="ConsPlusNormal"/>
        <w:ind w:firstLine="540"/>
        <w:jc w:val="both"/>
      </w:pPr>
    </w:p>
    <w:p w:rsidR="00C86223" w:rsidRDefault="00C86223">
      <w:pPr>
        <w:pStyle w:val="ConsPlusTitle"/>
        <w:ind w:firstLine="540"/>
        <w:jc w:val="both"/>
        <w:outlineLvl w:val="3"/>
      </w:pPr>
      <w:r>
        <w:t>79.8. Планируемые результаты освоения программы по родной (марийской) литературе на уровне среднего общего образования.</w:t>
      </w:r>
    </w:p>
    <w:p w:rsidR="00C86223" w:rsidRDefault="00C86223">
      <w:pPr>
        <w:pStyle w:val="ConsPlusNormal"/>
        <w:spacing w:before="220"/>
        <w:ind w:firstLine="540"/>
        <w:jc w:val="both"/>
      </w:pPr>
      <w:r>
        <w:t>79.8.1. В результате изучения родной (марийской)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(марийской) языка и родной (марийской) литературы, истории, культуры Российской Федерации, своего края в контексте изучения произведений марийской и русской литератур, а также литературы народов Российской Федерации;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марийской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lastRenderedPageBreak/>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(марийской)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марийской литературе;</w:t>
      </w:r>
    </w:p>
    <w:p w:rsidR="00C86223" w:rsidRDefault="00C86223">
      <w:pPr>
        <w:pStyle w:val="ConsPlusNormal"/>
        <w:spacing w:before="220"/>
        <w:ind w:firstLine="540"/>
        <w:jc w:val="both"/>
      </w:pPr>
      <w:r>
        <w:t xml:space="preserve">планирование и осуществление действий в окружающей среде на основе знания целей </w:t>
      </w:r>
      <w:r>
        <w:lastRenderedPageBreak/>
        <w:t>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79.8.2.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79.8.3. В результате изучения родной (марийской)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79.8.3.1.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 xml:space="preserve">устанавливать существенный признак или основания для сравнения литературных героев, </w:t>
      </w:r>
      <w:r>
        <w:lastRenderedPageBreak/>
        <w:t>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79.8.3.2.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(марийской)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79.8.3.3.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(марийской)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lastRenderedPageBreak/>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79.8.3.4.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(марийской)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79.8.3.5.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(марийской)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марийской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79.8.3.6.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lastRenderedPageBreak/>
        <w:t>оценивать риски и своевременно принимать решение по их снижению.</w:t>
      </w:r>
    </w:p>
    <w:p w:rsidR="00C86223" w:rsidRDefault="00C86223">
      <w:pPr>
        <w:pStyle w:val="ConsPlusNormal"/>
        <w:spacing w:before="220"/>
        <w:ind w:firstLine="540"/>
        <w:jc w:val="both"/>
      </w:pPr>
      <w:r>
        <w:t>79.8.3.7.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79.8.3.8.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(марийской)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79.8.4. Предметные результаты изучения родной (марийской) литературы. К концу обучения в 10 классе обучающийся научится:</w:t>
      </w:r>
    </w:p>
    <w:p w:rsidR="00C86223" w:rsidRDefault="00C86223">
      <w:pPr>
        <w:pStyle w:val="ConsPlusNormal"/>
        <w:spacing w:before="220"/>
        <w:ind w:firstLine="540"/>
        <w:jc w:val="both"/>
      </w:pPr>
      <w:r>
        <w:t>воспринимать родную литературу как одну из основных национальнокультурных ценностей народа, как особый способ познания жизни;</w:t>
      </w:r>
    </w:p>
    <w:p w:rsidR="00C86223" w:rsidRDefault="00C86223">
      <w:pPr>
        <w:pStyle w:val="ConsPlusNormal"/>
        <w:spacing w:before="220"/>
        <w:ind w:firstLine="540"/>
        <w:jc w:val="both"/>
      </w:pPr>
      <w:r>
        <w:t>учитывать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spacing w:before="220"/>
        <w:ind w:firstLine="540"/>
        <w:jc w:val="both"/>
      </w:pPr>
      <w:r>
        <w:t>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C86223" w:rsidRDefault="00C86223">
      <w:pPr>
        <w:pStyle w:val="ConsPlusNormal"/>
        <w:spacing w:before="220"/>
        <w:ind w:firstLine="540"/>
        <w:jc w:val="both"/>
      </w:pPr>
      <w:r>
        <w:t>владеть навыками анализа художественных произведений с учетом их жанрово-родовой специфики; осознавать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C86223" w:rsidRDefault="00C86223">
      <w:pPr>
        <w:pStyle w:val="ConsPlusNormal"/>
        <w:spacing w:before="220"/>
        <w:ind w:firstLine="540"/>
        <w:jc w:val="both"/>
      </w:pPr>
      <w:r>
        <w:lastRenderedPageBreak/>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интерпретационного характера, участвовать в обсуждении прочитанного, сознательно планировать свое досуговое чтение;</w:t>
      </w:r>
    </w:p>
    <w:p w:rsidR="00C86223" w:rsidRDefault="00C86223">
      <w:pPr>
        <w:pStyle w:val="ConsPlusNormal"/>
        <w:spacing w:before="220"/>
        <w:ind w:firstLine="540"/>
        <w:jc w:val="both"/>
      </w:pPr>
      <w:r>
        <w:t>осуществлять следующую продуктивную деятельность:</w:t>
      </w:r>
    </w:p>
    <w:p w:rsidR="00C86223" w:rsidRDefault="00C86223">
      <w:pPr>
        <w:pStyle w:val="ConsPlusNormal"/>
        <w:spacing w:before="220"/>
        <w:ind w:firstLine="540"/>
        <w:jc w:val="both"/>
      </w:pPr>
      <w:r>
        <w:t>1)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86223" w:rsidRDefault="00C86223">
      <w:pPr>
        <w:pStyle w:val="ConsPlusNormal"/>
        <w:spacing w:before="220"/>
        <w:ind w:firstLine="540"/>
        <w:jc w:val="both"/>
      </w:pPr>
      <w:r>
        <w:t>2)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C86223" w:rsidRDefault="00C86223">
      <w:pPr>
        <w:pStyle w:val="ConsPlusNormal"/>
        <w:spacing w:before="220"/>
        <w:ind w:firstLine="540"/>
        <w:jc w:val="both"/>
      </w:pPr>
      <w:r>
        <w:t>79.8.5. Предметные результаты изучения родной (марийской) литературы. К концу обучения в 11 классе обучающийся научится:</w:t>
      </w:r>
    </w:p>
    <w:p w:rsidR="00C86223" w:rsidRDefault="00C86223">
      <w:pPr>
        <w:pStyle w:val="ConsPlusNormal"/>
        <w:spacing w:before="220"/>
        <w:ind w:firstLine="540"/>
        <w:jc w:val="both"/>
      </w:pPr>
      <w:r>
        <w:t>демонстрировать знание произведений родной (марийской) литературы, понимать ее историко-культурное и нравственно-ценностное влияние на формирование национальной культуры;</w:t>
      </w:r>
    </w:p>
    <w:p w:rsidR="00C86223" w:rsidRDefault="00C86223">
      <w:pPr>
        <w:pStyle w:val="ConsPlusNormal"/>
        <w:spacing w:before="220"/>
        <w:ind w:firstLine="540"/>
        <w:jc w:val="both"/>
      </w:pPr>
      <w:r>
        <w:t>учитывать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spacing w:before="220"/>
        <w:ind w:firstLine="540"/>
        <w:jc w:val="both"/>
      </w:pPr>
      <w:r>
        <w:t>владеть навыками анализа художественных произведений с учетом их жанрово-родовой специфики; осознавать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художественного произведения;</w:t>
      </w:r>
    </w:p>
    <w:p w:rsidR="00C86223" w:rsidRDefault="00C86223">
      <w:pPr>
        <w:pStyle w:val="ConsPlusNormal"/>
        <w:spacing w:before="220"/>
        <w:ind w:firstLine="540"/>
        <w:jc w:val="both"/>
      </w:pPr>
      <w:r>
        <w:t>понимать систему стилей художественной литературы разных эпох, литературные направления, индивидуальный авторский стиль;</w:t>
      </w:r>
    </w:p>
    <w:p w:rsidR="00C86223" w:rsidRDefault="00C86223">
      <w:pPr>
        <w:pStyle w:val="ConsPlusNormal"/>
        <w:spacing w:before="220"/>
        <w:ind w:firstLine="540"/>
        <w:jc w:val="both"/>
      </w:pPr>
      <w:r>
        <w:t>оценивать художественную интерпретацию литературного произведения в произведениях других видов искусств (живопись, театр, музыка);</w:t>
      </w:r>
    </w:p>
    <w:p w:rsidR="00C86223" w:rsidRDefault="00C86223">
      <w:pPr>
        <w:pStyle w:val="ConsPlusNormal"/>
        <w:spacing w:before="220"/>
        <w:ind w:firstLine="540"/>
        <w:jc w:val="both"/>
      </w:pPr>
      <w:r>
        <w:t>выполнять творческие и проектные работы, предлагать собственные обоснованные интерпретации литературных произведений.</w:t>
      </w:r>
    </w:p>
    <w:p w:rsidR="00C86223" w:rsidRDefault="00C86223">
      <w:pPr>
        <w:pStyle w:val="ConsPlusNormal"/>
        <w:ind w:firstLine="540"/>
        <w:jc w:val="both"/>
      </w:pPr>
    </w:p>
    <w:p w:rsidR="00C86223" w:rsidRDefault="00C86223">
      <w:pPr>
        <w:pStyle w:val="ConsPlusTitle"/>
        <w:ind w:firstLine="540"/>
        <w:jc w:val="both"/>
        <w:outlineLvl w:val="2"/>
      </w:pPr>
      <w:r>
        <w:t>80. Федеральная рабочая программа по учебному предмету "Родная (мордовская) литература".</w:t>
      </w:r>
    </w:p>
    <w:p w:rsidR="00C86223" w:rsidRDefault="00C86223">
      <w:pPr>
        <w:pStyle w:val="ConsPlusNormal"/>
        <w:spacing w:before="220"/>
        <w:ind w:firstLine="540"/>
        <w:jc w:val="both"/>
      </w:pPr>
      <w:r>
        <w:t>80.1. Федеральная рабочая программа по учебному предмету "Родная (мордовская) литература" (предметная область "Родной язык и родная литература") (далее соответственно - программа по родной (мордовской) литературе, родная (мордовская) литература, мордовская литература) разработана для обучающихся, владеющих родным (мокшанским, эрзянским) языком, и включает пояснительную записку, содержание обучения, планируемые результаты освоения программы по родной (мордовской) литературе.</w:t>
      </w:r>
    </w:p>
    <w:p w:rsidR="00C86223" w:rsidRDefault="00C86223">
      <w:pPr>
        <w:pStyle w:val="ConsPlusNormal"/>
        <w:spacing w:before="220"/>
        <w:ind w:firstLine="540"/>
        <w:jc w:val="both"/>
      </w:pPr>
      <w:r>
        <w:lastRenderedPageBreak/>
        <w:t>80.2. Пояснительная записка отражает общие цели изучения родной (мордовской)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80.4. Планируемые результаты освоения программы по родной (мордовской)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80.5. Пояснительная записка.</w:t>
      </w:r>
    </w:p>
    <w:p w:rsidR="00C86223" w:rsidRDefault="00C86223">
      <w:pPr>
        <w:pStyle w:val="ConsPlusNormal"/>
        <w:spacing w:before="220"/>
        <w:ind w:firstLine="540"/>
        <w:jc w:val="both"/>
      </w:pPr>
      <w:r>
        <w:t>80.5.1. Программа по родной (мордовской)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80.5.2. Программа по родной (мордовской) литературе учитывает социальноэстетическую, познавательную, коммуникативную и воспитательную функции художественной литературы как особого способа постижения действительности, соблюдает преемственность с программой основного общего образования. Программа нацелена на расширение компетенций, сформированных на предыдущих этапах обучения, повышение культуры чтения художественного текста, систематизацию и расширение знаний обучающихся об историческом развитии мордовской литературы, овладение необходимой научной терминологией и умением ее использования при анализе художественных произведений, воспитание личностных качеств, отвечающих современным требованиям.</w:t>
      </w:r>
    </w:p>
    <w:p w:rsidR="00C86223" w:rsidRDefault="00C86223">
      <w:pPr>
        <w:pStyle w:val="ConsPlusNormal"/>
        <w:spacing w:before="220"/>
        <w:ind w:firstLine="540"/>
        <w:jc w:val="both"/>
      </w:pPr>
      <w:r>
        <w:t>Программа по родной (мордовской) литературе обеспечивает межпредметные связи с гуманитарными дисциплинами, такими как "Родной (мокшанский) язык", "Родной (эрзянский) язык", "История", "Русская литература" и другие.</w:t>
      </w:r>
    </w:p>
    <w:p w:rsidR="00C86223" w:rsidRDefault="00C86223">
      <w:pPr>
        <w:pStyle w:val="ConsPlusNormal"/>
        <w:spacing w:before="220"/>
        <w:ind w:firstLine="540"/>
        <w:jc w:val="both"/>
      </w:pPr>
      <w:r>
        <w:t>80.5.3. Программа по родной (мордовской) литературе строится на историко-литературной основе, предполагающей как обзорное (в рамках определенных историко-литературных рамок и теоретико-литературных проблем), так и монографическое изучение творчества мордовских писателей. В 10 классе предусмотрено изучение мордовской литературы конца XIX - первой половины XX веков, в 11 классе - второй половины XX - начала XXI века.</w:t>
      </w:r>
    </w:p>
    <w:p w:rsidR="00C86223" w:rsidRDefault="00C86223">
      <w:pPr>
        <w:pStyle w:val="ConsPlusNormal"/>
        <w:spacing w:before="220"/>
        <w:ind w:firstLine="540"/>
        <w:jc w:val="both"/>
      </w:pPr>
      <w:r>
        <w:t>В содержании программы по родной (мордовской) литературе выделяются следующие содержательные линии: "Мордовская литература по периодам", "Теория литературы" (основные теоретико-литературные понятия, способствующие полноценному восприятию, анализу и оценке литературно-художественных произведений).</w:t>
      </w:r>
    </w:p>
    <w:p w:rsidR="00C86223" w:rsidRDefault="00C86223">
      <w:pPr>
        <w:pStyle w:val="ConsPlusNormal"/>
        <w:spacing w:before="220"/>
        <w:ind w:firstLine="540"/>
        <w:jc w:val="both"/>
      </w:pPr>
      <w:r>
        <w:t>80.5.4. Изучение родной (мордовской) литературы направлено на достижение следующих целей:</w:t>
      </w:r>
    </w:p>
    <w:p w:rsidR="00C86223" w:rsidRDefault="00C86223">
      <w:pPr>
        <w:pStyle w:val="ConsPlusNormal"/>
        <w:spacing w:before="220"/>
        <w:ind w:firstLine="540"/>
        <w:jc w:val="both"/>
      </w:pPr>
      <w:r>
        <w:t>подготовка компетентного читателя с развитым эстетическим вкусом и коммуникативными умениями, впитавшего духовные и культурные ценности мордовского народа в контексте общероссийских и общечеловеческих ценностей, способного объективно воспринимать, постигать и оценивать художественные тексты;</w:t>
      </w:r>
    </w:p>
    <w:p w:rsidR="00C86223" w:rsidRDefault="00C86223">
      <w:pPr>
        <w:pStyle w:val="ConsPlusNormal"/>
        <w:spacing w:before="220"/>
        <w:ind w:firstLine="540"/>
        <w:jc w:val="both"/>
      </w:pPr>
      <w:r>
        <w:t>развитие представлений о специфике мордовской литературы в контексте русской культуры;</w:t>
      </w:r>
    </w:p>
    <w:p w:rsidR="00C86223" w:rsidRDefault="00C86223">
      <w:pPr>
        <w:pStyle w:val="ConsPlusNormal"/>
        <w:spacing w:before="220"/>
        <w:ind w:firstLine="540"/>
        <w:jc w:val="both"/>
      </w:pPr>
      <w:r>
        <w:t>осознание исторической и эстетической обусловленности литературного процесса.</w:t>
      </w:r>
    </w:p>
    <w:p w:rsidR="00C86223" w:rsidRDefault="00C86223">
      <w:pPr>
        <w:pStyle w:val="ConsPlusNormal"/>
        <w:spacing w:before="220"/>
        <w:ind w:firstLine="540"/>
        <w:jc w:val="both"/>
      </w:pPr>
      <w:r>
        <w:t>80.5.5. Общее число часов, рекомендованных для изучения родной (мордовской)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80.6. Содержание обучения в 10 классе.</w:t>
      </w:r>
    </w:p>
    <w:p w:rsidR="00C86223" w:rsidRDefault="00C86223">
      <w:pPr>
        <w:pStyle w:val="ConsPlusNormal"/>
        <w:spacing w:before="220"/>
        <w:ind w:firstLine="540"/>
        <w:jc w:val="both"/>
      </w:pPr>
      <w:r>
        <w:t>80.6.1. На пути к литературе: мифология и устно-поэтическое творчество.</w:t>
      </w:r>
    </w:p>
    <w:p w:rsidR="00C86223" w:rsidRDefault="00C86223">
      <w:pPr>
        <w:pStyle w:val="ConsPlusNormal"/>
        <w:spacing w:before="220"/>
        <w:ind w:firstLine="540"/>
        <w:jc w:val="both"/>
      </w:pPr>
      <w:r>
        <w:t>Роль письменности в зарождении мордовской литературы.</w:t>
      </w:r>
    </w:p>
    <w:p w:rsidR="00C86223" w:rsidRDefault="00C86223">
      <w:pPr>
        <w:pStyle w:val="ConsPlusNormal"/>
        <w:spacing w:before="220"/>
        <w:ind w:firstLine="540"/>
        <w:jc w:val="both"/>
      </w:pPr>
      <w:r>
        <w:t>80.6.1.1. Задачи изучения литературы в 10 классе.</w:t>
      </w:r>
    </w:p>
    <w:p w:rsidR="00C86223" w:rsidRDefault="00C86223">
      <w:pPr>
        <w:pStyle w:val="ConsPlusNormal"/>
        <w:spacing w:before="220"/>
        <w:ind w:firstLine="540"/>
        <w:jc w:val="both"/>
      </w:pPr>
      <w:r>
        <w:t>Историко-литературная основа построения курса, его цели и содержание.</w:t>
      </w:r>
    </w:p>
    <w:p w:rsidR="00C86223" w:rsidRDefault="00C86223">
      <w:pPr>
        <w:pStyle w:val="ConsPlusNormal"/>
        <w:spacing w:before="220"/>
        <w:ind w:firstLine="540"/>
        <w:jc w:val="both"/>
      </w:pPr>
      <w:r>
        <w:t>Теория литературы: художественная словесность, ее сущность, понятие о литературном процессе.</w:t>
      </w:r>
    </w:p>
    <w:p w:rsidR="00C86223" w:rsidRDefault="00C86223">
      <w:pPr>
        <w:pStyle w:val="ConsPlusNormal"/>
        <w:spacing w:before="220"/>
        <w:ind w:firstLine="540"/>
        <w:jc w:val="both"/>
      </w:pPr>
      <w:r>
        <w:t>80.6.1.2. Мордовская мифология.</w:t>
      </w:r>
    </w:p>
    <w:p w:rsidR="00C86223" w:rsidRDefault="00C86223">
      <w:pPr>
        <w:pStyle w:val="ConsPlusNormal"/>
        <w:spacing w:before="220"/>
        <w:ind w:firstLine="540"/>
        <w:jc w:val="both"/>
      </w:pPr>
      <w:r>
        <w:t>Генезис, жанрово-тематическое и сюжетное разнообразие мордовской мифологии, ее отражение в образцах устно-поэтического творчества. Мифология как источник творчества, ее воздействие на формирование эпической поэмы и литературной сказки.</w:t>
      </w:r>
    </w:p>
    <w:p w:rsidR="00C86223" w:rsidRDefault="00C86223">
      <w:pPr>
        <w:pStyle w:val="ConsPlusNormal"/>
        <w:spacing w:before="220"/>
        <w:ind w:firstLine="540"/>
        <w:jc w:val="both"/>
      </w:pPr>
      <w:r>
        <w:t>Теория литературы: понятие о мифологии и мифотворчестве писателей.</w:t>
      </w:r>
    </w:p>
    <w:p w:rsidR="00C86223" w:rsidRDefault="00C86223">
      <w:pPr>
        <w:pStyle w:val="ConsPlusNormal"/>
        <w:spacing w:before="220"/>
        <w:ind w:firstLine="540"/>
        <w:jc w:val="both"/>
      </w:pPr>
      <w:r>
        <w:t>"Масторава: Мордовский народный эпос". Отображение исторической судьбы (от зарождения древнемордовской государственности на рубеже I - II тысячелетий нашей эры до взятия Казани русскими войсками с участием мордвы в 1552 году) и мировоззрения мордовского народа. Основное содержание шести песен: "Рождение земли", "Поиски счастья", "Правление Тюшти", "Выборы нового правителя", "Годы бед и страданий", "Воссоединение".</w:t>
      </w:r>
    </w:p>
    <w:p w:rsidR="00C86223" w:rsidRDefault="00C86223">
      <w:pPr>
        <w:pStyle w:val="ConsPlusNormal"/>
        <w:spacing w:before="220"/>
        <w:ind w:firstLine="540"/>
        <w:jc w:val="both"/>
      </w:pPr>
      <w:r>
        <w:t>Теория литературы: эпическая поэма, эпический герой.</w:t>
      </w:r>
    </w:p>
    <w:p w:rsidR="00C86223" w:rsidRDefault="00C86223">
      <w:pPr>
        <w:pStyle w:val="ConsPlusNormal"/>
        <w:spacing w:before="220"/>
        <w:ind w:firstLine="540"/>
        <w:jc w:val="both"/>
      </w:pPr>
      <w:r>
        <w:t>80.6.1.3. Роль первых опубликованных фольклорных произведений в формировании письменных традиций на мордовских (мокшанском и эрзянском) языках.</w:t>
      </w:r>
    </w:p>
    <w:p w:rsidR="00C86223" w:rsidRDefault="00C86223">
      <w:pPr>
        <w:pStyle w:val="ConsPlusNormal"/>
        <w:spacing w:before="220"/>
        <w:ind w:firstLine="540"/>
        <w:jc w:val="both"/>
      </w:pPr>
      <w:r>
        <w:t>80.6.1.4. Мордовская крестьянская литература сказительского типа. Рассказы и жизнеописания Р.Ф. Учаева и В.С. Саюшкина, воспоминания и различного рода истории И.А. Цыбина, Т.Е. Завражного и С.А. Ларионова, поэмы-сказы И.Т. Зорина.</w:t>
      </w:r>
    </w:p>
    <w:p w:rsidR="00C86223" w:rsidRDefault="00C86223">
      <w:pPr>
        <w:pStyle w:val="ConsPlusNormal"/>
        <w:spacing w:before="220"/>
        <w:ind w:firstLine="540"/>
        <w:jc w:val="both"/>
      </w:pPr>
      <w:r>
        <w:t>Теория литературы: крестьянская литература сказительского типа.</w:t>
      </w:r>
    </w:p>
    <w:p w:rsidR="00C86223" w:rsidRDefault="00C86223">
      <w:pPr>
        <w:pStyle w:val="ConsPlusNormal"/>
        <w:spacing w:before="220"/>
        <w:ind w:firstLine="540"/>
        <w:jc w:val="both"/>
      </w:pPr>
      <w:r>
        <w:t>80.6.2. Мордовская литература на этапе ее становления (конец XIX - 1930-е годы).</w:t>
      </w:r>
    </w:p>
    <w:p w:rsidR="00C86223" w:rsidRDefault="00C86223">
      <w:pPr>
        <w:pStyle w:val="ConsPlusNormal"/>
        <w:spacing w:before="220"/>
        <w:ind w:firstLine="540"/>
        <w:jc w:val="both"/>
      </w:pPr>
      <w:r>
        <w:t>80.6.2.1. Периодизация мордовской литературы.</w:t>
      </w:r>
    </w:p>
    <w:p w:rsidR="00C86223" w:rsidRDefault="00C86223">
      <w:pPr>
        <w:pStyle w:val="ConsPlusNormal"/>
        <w:spacing w:before="220"/>
        <w:ind w:firstLine="540"/>
        <w:jc w:val="both"/>
      </w:pPr>
      <w:r>
        <w:t>Первые известные писатели - выходцы из мордвы. Основные причины создания ими художественных произведений на русском языке.</w:t>
      </w:r>
    </w:p>
    <w:p w:rsidR="00C86223" w:rsidRDefault="00C86223">
      <w:pPr>
        <w:pStyle w:val="ConsPlusNormal"/>
        <w:spacing w:before="220"/>
        <w:ind w:firstLine="540"/>
        <w:jc w:val="both"/>
      </w:pPr>
      <w:r>
        <w:t>Теория литературы: художественная литература как искусство слова. Понятие об историко-литературном процессе.</w:t>
      </w:r>
    </w:p>
    <w:p w:rsidR="00C86223" w:rsidRDefault="00C86223">
      <w:pPr>
        <w:pStyle w:val="ConsPlusNormal"/>
        <w:spacing w:before="220"/>
        <w:ind w:firstLine="540"/>
        <w:jc w:val="both"/>
      </w:pPr>
      <w:r>
        <w:t>80.6.2.2. С.В. Аникин, его роль в процессе формирования дооктябрьской литературы мордвы.</w:t>
      </w:r>
    </w:p>
    <w:p w:rsidR="00C86223" w:rsidRDefault="00C86223">
      <w:pPr>
        <w:pStyle w:val="ConsPlusNormal"/>
        <w:spacing w:before="220"/>
        <w:ind w:firstLine="540"/>
        <w:jc w:val="both"/>
      </w:pPr>
      <w:r>
        <w:t>Проявление мастерства пейзажиста в рассказе "Иможу сёксе" (мокшанский), "Норовов сёксь" (эрзянский) ("Плодная осень").</w:t>
      </w:r>
    </w:p>
    <w:p w:rsidR="00C86223" w:rsidRDefault="00C86223">
      <w:pPr>
        <w:pStyle w:val="ConsPlusNormal"/>
        <w:spacing w:before="220"/>
        <w:ind w:firstLine="540"/>
        <w:jc w:val="both"/>
      </w:pPr>
      <w:r>
        <w:t>80.6.2.3. З.Ф. Дорофеев - поэт, переводчик, организатор просвещения мордовского народа.</w:t>
      </w:r>
    </w:p>
    <w:p w:rsidR="00C86223" w:rsidRDefault="00C86223">
      <w:pPr>
        <w:pStyle w:val="ConsPlusNormal"/>
        <w:spacing w:before="220"/>
        <w:ind w:firstLine="540"/>
        <w:jc w:val="both"/>
      </w:pPr>
      <w:r>
        <w:t xml:space="preserve">Отражение национального менталитета мордвы, раздумий и устремлений народа в его поэзии. Тема школы ("Начальнай школаса экзамен" (мокшанский), "Начальной школасо экзамен" </w:t>
      </w:r>
      <w:r>
        <w:lastRenderedPageBreak/>
        <w:t>(эрзянский) ("Экзамен в начальной школе"), войны ("Тюрема" (мокшанский, эрзянский) ("Бой"), природы ("Кизонь шобдава" (мокшанский), "Кизэнь валске" (эрзянский) ("Летнее утро"), "Сёксе" (мокшанский), "Сёксь" (эрзянский) ("Осень"), "Вирь" (мокшанский, эрзянский) ("Лес") в стихотворениях З.Ф. Дорофеева. Выражение любви к простому человеку в рассказе "Мезе мон няень станцияса" (мокшанский), "Мезе мон неинь станциясо" (эрзянский) ("Что я видел на станции").</w:t>
      </w:r>
    </w:p>
    <w:p w:rsidR="00C86223" w:rsidRDefault="00C86223">
      <w:pPr>
        <w:pStyle w:val="ConsPlusNormal"/>
        <w:spacing w:before="220"/>
        <w:ind w:firstLine="540"/>
        <w:jc w:val="both"/>
      </w:pPr>
      <w:r>
        <w:t>Теория литературы: традиции и новаторство в литературе.</w:t>
      </w:r>
    </w:p>
    <w:p w:rsidR="00C86223" w:rsidRDefault="00C86223">
      <w:pPr>
        <w:pStyle w:val="ConsPlusNormal"/>
        <w:spacing w:before="220"/>
        <w:ind w:firstLine="540"/>
        <w:jc w:val="both"/>
      </w:pPr>
      <w:r>
        <w:t>80.6.2.4. А.И. Завалишин - прозаик, драматург, публицист.</w:t>
      </w:r>
    </w:p>
    <w:p w:rsidR="00C86223" w:rsidRDefault="00C86223">
      <w:pPr>
        <w:pStyle w:val="ConsPlusNormal"/>
        <w:spacing w:before="220"/>
        <w:ind w:firstLine="540"/>
        <w:jc w:val="both"/>
      </w:pPr>
      <w:r>
        <w:t>Отображение противоречий постреволюционной действительности в трагикомедии "Партбилет". Идейно-художественный замысел, основной конфликт, сюжет и персонажи. Сценическая история произведения. Роль пьесы в трагической судьбе писателя.</w:t>
      </w:r>
    </w:p>
    <w:p w:rsidR="00C86223" w:rsidRDefault="00C86223">
      <w:pPr>
        <w:pStyle w:val="ConsPlusNormal"/>
        <w:spacing w:before="220"/>
        <w:ind w:firstLine="540"/>
        <w:jc w:val="both"/>
      </w:pPr>
      <w:r>
        <w:t>80.6.2.5. Д.И. Морской - один из лучших лириков начала XX века, его вклад в развитие мордовской литературы.</w:t>
      </w:r>
    </w:p>
    <w:p w:rsidR="00C86223" w:rsidRDefault="00C86223">
      <w:pPr>
        <w:pStyle w:val="ConsPlusNormal"/>
        <w:spacing w:before="220"/>
        <w:ind w:firstLine="540"/>
        <w:jc w:val="both"/>
      </w:pPr>
      <w:r>
        <w:t>Художественное своеобразие патриотической ("Арьсемат" (мокшанский), "Арсемат" (эрзянский) ("Думы") и любовной ("Цифтордома и цильф" (мокшанский), "Цитнема ды сулей" (эрзянский) ("Блеск и тень") лирики поэта.</w:t>
      </w:r>
    </w:p>
    <w:p w:rsidR="00C86223" w:rsidRDefault="00C86223">
      <w:pPr>
        <w:pStyle w:val="ConsPlusNormal"/>
        <w:spacing w:before="220"/>
        <w:ind w:firstLine="540"/>
        <w:jc w:val="both"/>
      </w:pPr>
      <w:r>
        <w:t>80.6.2.6. Условия активного развития мордовской литературы в 1920 - 30-е годы на мокшанском и эрзянском языках.</w:t>
      </w:r>
    </w:p>
    <w:p w:rsidR="00C86223" w:rsidRDefault="00C86223">
      <w:pPr>
        <w:pStyle w:val="ConsPlusNormal"/>
        <w:spacing w:before="220"/>
        <w:ind w:firstLine="540"/>
        <w:jc w:val="both"/>
      </w:pPr>
      <w:r>
        <w:t>Зависимость литературы от политических и идеологических задач государственного строительства советской России. Художественное отражение революционных преобразований, сопровождавшихся острой классовой борьбой в годы Гражданской войны (1917 - 1922 годы) и коллективизации сельского хозяйства. Роль первых национальных газет в формировании традиций письменной литературы. Литературные странички в газетах, их периодичность и особенности. Значение журналов "Валда ян" (мокшанский, 1928) ("Светлый путь", с 1932 года - "Колхозонь эряф" ("Колхозная жизнь") и "Сятко" (эрзянский, 1921 г.) ("Искра") в развитии мордовской литературы и культуры в целом. Освоение молодыми писателями ведущих жанров этого периода: стихотворения, басни, частушки, песни, короткого рассказа (миниатюры), очерка, одноактной пьесы. Публикация в 1930-е годы первых повестей, романа и драм на мокшанском и эрзянском языках.</w:t>
      </w:r>
    </w:p>
    <w:p w:rsidR="00C86223" w:rsidRDefault="00C86223">
      <w:pPr>
        <w:pStyle w:val="ConsPlusNormal"/>
        <w:spacing w:before="220"/>
        <w:ind w:firstLine="540"/>
        <w:jc w:val="both"/>
      </w:pPr>
      <w:r>
        <w:t>80.6.2.7. М.И. Безбородов.</w:t>
      </w:r>
    </w:p>
    <w:p w:rsidR="00C86223" w:rsidRDefault="00C86223">
      <w:pPr>
        <w:pStyle w:val="ConsPlusNormal"/>
        <w:spacing w:before="220"/>
        <w:ind w:firstLine="540"/>
        <w:jc w:val="both"/>
      </w:pPr>
      <w:r>
        <w:t>Формирование творчества поэта под влиянием идей и поэтики национального фольклора, свободолюбия русской классической поэзии. Художественные достоинства стихотворения "Ульсь пинге, цёрай" (мокшанский), "Ульнесь шка, цёрам" (эрзянский) ("Было время, сынок").</w:t>
      </w:r>
    </w:p>
    <w:p w:rsidR="00C86223" w:rsidRDefault="00C86223">
      <w:pPr>
        <w:pStyle w:val="ConsPlusNormal"/>
        <w:spacing w:before="220"/>
        <w:ind w:firstLine="540"/>
        <w:jc w:val="both"/>
      </w:pPr>
      <w:r>
        <w:t>80.6.2.8. Т.А. Раптанов - создатель первого романа на эрзя-мордовском языке "Чихан панда ала" (мокшанский), "Чихан пандо ало" (эрзянский) ("Под Чихан-горой").</w:t>
      </w:r>
    </w:p>
    <w:p w:rsidR="00C86223" w:rsidRDefault="00C86223">
      <w:pPr>
        <w:pStyle w:val="ConsPlusNormal"/>
        <w:spacing w:before="220"/>
        <w:ind w:firstLine="540"/>
        <w:jc w:val="both"/>
      </w:pPr>
      <w:r>
        <w:t>Воссоздание в произведении жизни мордовской деревни в постреволюционные годы, в период новой экономической политики, борьбы за коренные преобразования действительности, ее социальное и духовное обновление, показ формирования характеров молодых людей.</w:t>
      </w:r>
    </w:p>
    <w:p w:rsidR="00C86223" w:rsidRDefault="00C86223">
      <w:pPr>
        <w:pStyle w:val="ConsPlusNormal"/>
        <w:spacing w:before="220"/>
        <w:ind w:firstLine="540"/>
        <w:jc w:val="both"/>
      </w:pPr>
      <w:r>
        <w:t>Теория литературы: реализм как литературное направление, формирование реалистических традиций в мордовской литературе.</w:t>
      </w:r>
    </w:p>
    <w:p w:rsidR="00C86223" w:rsidRDefault="00C86223">
      <w:pPr>
        <w:pStyle w:val="ConsPlusNormal"/>
        <w:spacing w:before="220"/>
        <w:ind w:firstLine="540"/>
        <w:jc w:val="both"/>
      </w:pPr>
      <w:r>
        <w:t>80.6.2.9. А.И. Мокшони - автор очерков и рассказов, известный ученый и педагог.</w:t>
      </w:r>
    </w:p>
    <w:p w:rsidR="00C86223" w:rsidRDefault="00C86223">
      <w:pPr>
        <w:pStyle w:val="ConsPlusNormal"/>
        <w:spacing w:before="220"/>
        <w:ind w:firstLine="540"/>
        <w:jc w:val="both"/>
      </w:pPr>
      <w:r>
        <w:t xml:space="preserve">Проблематика произведений, вошедших в сборники "Од эряф" (мокшанский), "Од эрямо" </w:t>
      </w:r>
      <w:r>
        <w:lastRenderedPageBreak/>
        <w:t>(эрзянский) ("Новая жизнь") и "Виде киге" (мокшанский), "Виде киява" (эрзянский) ("По верному пути").</w:t>
      </w:r>
    </w:p>
    <w:p w:rsidR="00C86223" w:rsidRDefault="00C86223">
      <w:pPr>
        <w:pStyle w:val="ConsPlusNormal"/>
        <w:spacing w:before="220"/>
        <w:ind w:firstLine="540"/>
        <w:jc w:val="both"/>
      </w:pPr>
      <w:r>
        <w:t>Теория литературы: автобиографическая повесть.</w:t>
      </w:r>
    </w:p>
    <w:p w:rsidR="00C86223" w:rsidRDefault="00C86223">
      <w:pPr>
        <w:pStyle w:val="ConsPlusNormal"/>
        <w:spacing w:before="220"/>
        <w:ind w:firstLine="540"/>
        <w:jc w:val="both"/>
      </w:pPr>
      <w:r>
        <w:t>80.6.2.10. А.В. Дуняшин.</w:t>
      </w:r>
    </w:p>
    <w:p w:rsidR="00C86223" w:rsidRDefault="00C86223">
      <w:pPr>
        <w:pStyle w:val="ConsPlusNormal"/>
        <w:spacing w:before="220"/>
        <w:ind w:firstLine="540"/>
        <w:jc w:val="both"/>
      </w:pPr>
      <w:r>
        <w:t>Инициатор издания первого сборника мордовской литературы "Васень цяткт" (мокшанский), "Васень сяткт" (эрзянский) ("Первые искры") (1929 г.) и автор предисловия к нему. Рассказ "Од кямот" (мокшанский), "Од кемть" (эрзянский) ("Новые сапоги"), пафос трагизма и познавательная роль рассказа. Умение писателя отображать злободневные проблемы. Вклад А.В. Дуняшина в освоение и развитие жанра фельетона на родном языке. Осмеяние некачественного перевода с русского на эрзя-мордовский язык в произведении "Кальдяв он" (мокшанский), "Апаро он" (эрзянский) ("Плохой сон").</w:t>
      </w:r>
    </w:p>
    <w:p w:rsidR="00C86223" w:rsidRDefault="00C86223">
      <w:pPr>
        <w:pStyle w:val="ConsPlusNormal"/>
        <w:spacing w:before="220"/>
        <w:ind w:firstLine="540"/>
        <w:jc w:val="both"/>
      </w:pPr>
      <w:r>
        <w:t>Теория литературы: фельетон как литературно-публицистический жанр.</w:t>
      </w:r>
    </w:p>
    <w:p w:rsidR="00C86223" w:rsidRDefault="00C86223">
      <w:pPr>
        <w:pStyle w:val="ConsPlusNormal"/>
        <w:spacing w:before="220"/>
        <w:ind w:firstLine="540"/>
        <w:jc w:val="both"/>
      </w:pPr>
      <w:r>
        <w:t>80.6.3. Достижения мордовской литературы в 1940 - 1950 годы.</w:t>
      </w:r>
    </w:p>
    <w:p w:rsidR="00C86223" w:rsidRDefault="00C86223">
      <w:pPr>
        <w:pStyle w:val="ConsPlusNormal"/>
        <w:spacing w:before="220"/>
        <w:ind w:firstLine="540"/>
        <w:jc w:val="both"/>
      </w:pPr>
      <w:r>
        <w:t>80.6.3.1. Особенности развития мордовской прозы, поэзии и драматургии в 1940 - 50-е годы.</w:t>
      </w:r>
    </w:p>
    <w:p w:rsidR="00C86223" w:rsidRDefault="00C86223">
      <w:pPr>
        <w:pStyle w:val="ConsPlusNormal"/>
        <w:spacing w:before="220"/>
        <w:ind w:firstLine="540"/>
        <w:jc w:val="both"/>
      </w:pPr>
      <w:r>
        <w:t>Роман "Лавгинов" В.М. Коломасова как показатель значительного уровня развития мордовской литературы в начале 1940-х годов. Сатирическое отображение проблем мордовской деревни, обусловленных новыми социокультурными условиями.</w:t>
      </w:r>
    </w:p>
    <w:p w:rsidR="00C86223" w:rsidRDefault="00C86223">
      <w:pPr>
        <w:pStyle w:val="ConsPlusNormal"/>
        <w:spacing w:before="220"/>
        <w:ind w:firstLine="540"/>
        <w:jc w:val="both"/>
      </w:pPr>
      <w:r>
        <w:t>Отражение высокого уровня патриотизма и национального самосознания народа в мордовской литературе периода Великой Отечественной войны.</w:t>
      </w:r>
    </w:p>
    <w:p w:rsidR="00C86223" w:rsidRDefault="00C86223">
      <w:pPr>
        <w:pStyle w:val="ConsPlusNormal"/>
        <w:spacing w:before="220"/>
        <w:ind w:firstLine="540"/>
        <w:jc w:val="both"/>
      </w:pPr>
      <w:r>
        <w:t>Тематика произведений послевоенного периода: возвращение защитников Отечества к мирной жизни, защита мира, укрепление колхозов, борьба за рост материального благосостояния народа. Главные достижения национальной литературы, особенности развития поэзии, прозы, драматургии.</w:t>
      </w:r>
    </w:p>
    <w:p w:rsidR="00C86223" w:rsidRDefault="00C86223">
      <w:pPr>
        <w:pStyle w:val="ConsPlusNormal"/>
        <w:spacing w:before="220"/>
        <w:ind w:firstLine="540"/>
        <w:jc w:val="both"/>
      </w:pPr>
      <w:r>
        <w:t>80.6.3.2. П.С. Кириллов - известный поэт, прозаик, драматург, критик.</w:t>
      </w:r>
    </w:p>
    <w:p w:rsidR="00C86223" w:rsidRDefault="00C86223">
      <w:pPr>
        <w:pStyle w:val="ConsPlusNormal"/>
        <w:spacing w:before="220"/>
        <w:ind w:firstLine="540"/>
        <w:jc w:val="both"/>
      </w:pPr>
      <w:r>
        <w:t>Отображение идей русско-мордовской дружбы и борьбы за социальную справедливость в драме "Учительница" (мокшанский, эрзянский). Воспевание подвига советского народа в битве с немецко-фашистскими захватчиками в сборниках стихотворений "Войнань киге" (мокшанский), "Войнань киява" (эрзянский) ("По дорогам войны").</w:t>
      </w:r>
    </w:p>
    <w:p w:rsidR="00C86223" w:rsidRDefault="00C86223">
      <w:pPr>
        <w:pStyle w:val="ConsPlusNormal"/>
        <w:spacing w:before="220"/>
        <w:ind w:firstLine="540"/>
        <w:jc w:val="both"/>
      </w:pPr>
      <w:r>
        <w:t>80.6.3.3. М.А. Бябин (М. Бебан) - поэт, прозаик, баснописец.</w:t>
      </w:r>
    </w:p>
    <w:p w:rsidR="00C86223" w:rsidRDefault="00C86223">
      <w:pPr>
        <w:pStyle w:val="ConsPlusNormal"/>
        <w:spacing w:before="220"/>
        <w:ind w:firstLine="540"/>
        <w:jc w:val="both"/>
      </w:pPr>
      <w:r>
        <w:t>Отражение послеоктябрьской жизни мордовской деревни в его поэзии. Гражданско-патриотическая лирика Бебана. Сборник "Лаймоса толхт" (мокшанский), "Лаймесэ толт" (эрзянский) ("Огни в долине"). Бебан как известный баснописец.</w:t>
      </w:r>
    </w:p>
    <w:p w:rsidR="00C86223" w:rsidRDefault="00C86223">
      <w:pPr>
        <w:pStyle w:val="ConsPlusNormal"/>
        <w:spacing w:before="220"/>
        <w:ind w:firstLine="540"/>
        <w:jc w:val="both"/>
      </w:pPr>
      <w:r>
        <w:t>80.6.3.4. Творчество мордовских писателей, отдавших жизнь за Родину на фронтах Великой Отечественной войны.</w:t>
      </w:r>
    </w:p>
    <w:p w:rsidR="00C86223" w:rsidRDefault="00C86223">
      <w:pPr>
        <w:pStyle w:val="ConsPlusNormal"/>
        <w:spacing w:before="220"/>
        <w:ind w:firstLine="540"/>
        <w:jc w:val="both"/>
      </w:pPr>
      <w:r>
        <w:t>Вклад в развитие национальной литературы П.П. Батаева, В.И. Водясова, Ф.С. Дурнова, Г.И. Ельмеева, А.Ф. Зинькова, П.Д. Кономанина, А.В. Рогожина, С.И. Родькина, А.М. Сафронова (Юргая) и других.</w:t>
      </w:r>
    </w:p>
    <w:p w:rsidR="00C86223" w:rsidRDefault="00C86223">
      <w:pPr>
        <w:pStyle w:val="ConsPlusNormal"/>
        <w:spacing w:before="220"/>
        <w:ind w:firstLine="540"/>
        <w:jc w:val="both"/>
      </w:pPr>
      <w:r>
        <w:t>Теория литературы: лирический герой и лирический персонаж, общее и особенное в понятиях.</w:t>
      </w:r>
    </w:p>
    <w:p w:rsidR="00C86223" w:rsidRDefault="00C86223">
      <w:pPr>
        <w:pStyle w:val="ConsPlusNormal"/>
        <w:spacing w:before="220"/>
        <w:ind w:firstLine="540"/>
        <w:jc w:val="both"/>
      </w:pPr>
      <w:r>
        <w:t>80.6.3.5. Артур Моро (А.М. Осипов).</w:t>
      </w:r>
    </w:p>
    <w:p w:rsidR="00C86223" w:rsidRDefault="00C86223">
      <w:pPr>
        <w:pStyle w:val="ConsPlusNormal"/>
        <w:spacing w:before="220"/>
        <w:ind w:firstLine="540"/>
        <w:jc w:val="both"/>
      </w:pPr>
      <w:r>
        <w:lastRenderedPageBreak/>
        <w:t>Своеобразие его лирики (опора на поэтику и эстетику национального фольклора, патриотический пафос, благозвучие и отточенность стиха). Раскрытие темы любви к родине в стихотворениях "Мокшэрзянь мастор" (мокшанский, эрзянский) ("Мордовская земля"), "Инь оцю Волга" (мокшанский), "Ине Рав" (эрзянский) ("Великая Волга"). Осмысление событий Великой Отечественной войны в поэтическом сборнике "Моран эряфть" (мокшанский), "Моран эрямонть" (эрзянский) ("Воспеваю жизнь").</w:t>
      </w:r>
    </w:p>
    <w:p w:rsidR="00C86223" w:rsidRDefault="00C86223">
      <w:pPr>
        <w:pStyle w:val="ConsPlusNormal"/>
        <w:spacing w:before="220"/>
        <w:ind w:firstLine="540"/>
        <w:jc w:val="both"/>
      </w:pPr>
      <w:r>
        <w:t>Теория литературы: своеобразие мордовской системы стихосложения.</w:t>
      </w:r>
    </w:p>
    <w:p w:rsidR="00C86223" w:rsidRDefault="00C86223">
      <w:pPr>
        <w:pStyle w:val="ConsPlusNormal"/>
        <w:spacing w:before="220"/>
        <w:ind w:firstLine="540"/>
        <w:jc w:val="both"/>
      </w:pPr>
      <w:r>
        <w:t>80.6.3.6. А.С. Малькин, его вклад в развитие мордовской литературы.</w:t>
      </w:r>
    </w:p>
    <w:p w:rsidR="00C86223" w:rsidRDefault="00C86223">
      <w:pPr>
        <w:pStyle w:val="ConsPlusNormal"/>
        <w:spacing w:before="220"/>
        <w:ind w:firstLine="540"/>
        <w:jc w:val="both"/>
      </w:pPr>
      <w:r>
        <w:t>Основные темы, раскрываемые в книгах "Ялгань вал" (мокшанский, эрзянский) ("Слово товарища"), "Славань киге" (мокшанский), "Славань киява" (эрзянский) ("По пути славы"), "Кельгома стирти" (мокшанский), "Вечкевикс тейтерентень" (эрзянский) ("Любимой девушке"). Выражение любви к родине в стихотворении "Россия, кельгома Россия" (мокшанский), "Россия, вечкевикс Россия" (эрзянский) ("Россия, милая Россия"). Своеобразие лирического героя Малькина. Есенинские традиции в его поэзии. Раскрытие морально-этических проблем в рассказах "Мзярда эряй буря" (мокшанский), "Зярдо эрси буря" (эрзянский) ("Когда бывает буря") и "Верочка".</w:t>
      </w:r>
    </w:p>
    <w:p w:rsidR="00C86223" w:rsidRDefault="00C86223">
      <w:pPr>
        <w:pStyle w:val="ConsPlusNormal"/>
        <w:spacing w:before="220"/>
        <w:ind w:firstLine="540"/>
        <w:jc w:val="both"/>
      </w:pPr>
      <w:r>
        <w:t>80.6.3.7. Т.А. Кирдяшкин - известный прозаик, автор первого романа на мокша-мордовском языке.</w:t>
      </w:r>
    </w:p>
    <w:p w:rsidR="00C86223" w:rsidRDefault="00C86223">
      <w:pPr>
        <w:pStyle w:val="ConsPlusNormal"/>
        <w:spacing w:before="220"/>
        <w:ind w:firstLine="540"/>
        <w:jc w:val="both"/>
      </w:pPr>
      <w:r>
        <w:t>"Кели Мокша" (мокшанский), "Келей Мокша" (эрзянский) ("Широкая Мокша") - роман-хроника о жизни мордовского народа на рубеже XIX - XX веков, историко-революционная художественная летопись. Правдивое изображение событий в романе, интерес к внутреннему миру героев, стремление к воссозданию национальных черт характеров, творческое использование фольклорных традиций мордвы. Воплощение в центральных образах романа - Тихона Черемшина и Марии - лучших качеств мордовского народа.</w:t>
      </w:r>
    </w:p>
    <w:p w:rsidR="00C86223" w:rsidRDefault="00C86223">
      <w:pPr>
        <w:pStyle w:val="ConsPlusNormal"/>
        <w:spacing w:before="220"/>
        <w:ind w:firstLine="540"/>
        <w:jc w:val="both"/>
      </w:pPr>
      <w:r>
        <w:t>Теория литературы: понятие о национальном характере, способах его отражения в произведениях художественной литературы.</w:t>
      </w:r>
    </w:p>
    <w:p w:rsidR="00C86223" w:rsidRDefault="00C86223">
      <w:pPr>
        <w:pStyle w:val="ConsPlusNormal"/>
        <w:spacing w:before="220"/>
        <w:ind w:firstLine="540"/>
        <w:jc w:val="both"/>
      </w:pPr>
      <w:r>
        <w:t>80.6.3.8. А.Д. Куторкин - один из известных мордовских романистов.</w:t>
      </w:r>
    </w:p>
    <w:p w:rsidR="00C86223" w:rsidRDefault="00C86223">
      <w:pPr>
        <w:pStyle w:val="ConsPlusNormal"/>
        <w:spacing w:before="220"/>
        <w:ind w:firstLine="540"/>
        <w:jc w:val="both"/>
      </w:pPr>
      <w:r>
        <w:t>Трилогия "Комболды Сура" (мокшанский), "Лажныця Сура" (эрзянский) ("Бурливая Сура"), художественное воплощение в ней исторического опыта мордовского народа в период коренной ломки общественно-политической жизни России конца XIX - первой трети XX веков. Правдивый показ традиций и быта мордвы в первой книге трилогии "Валдаевть" (мокшанский, эрзянский) ("Валдаевы"),</w:t>
      </w:r>
    </w:p>
    <w:p w:rsidR="00C86223" w:rsidRDefault="00C86223">
      <w:pPr>
        <w:pStyle w:val="ConsPlusNormal"/>
        <w:spacing w:before="220"/>
        <w:ind w:firstLine="540"/>
        <w:jc w:val="both"/>
      </w:pPr>
      <w:r>
        <w:t>Теория литературы: роман-трилогия.</w:t>
      </w:r>
    </w:p>
    <w:p w:rsidR="00C86223" w:rsidRDefault="00C86223">
      <w:pPr>
        <w:pStyle w:val="ConsPlusNormal"/>
        <w:ind w:firstLine="540"/>
        <w:jc w:val="both"/>
      </w:pPr>
    </w:p>
    <w:p w:rsidR="00C86223" w:rsidRDefault="00C86223">
      <w:pPr>
        <w:pStyle w:val="ConsPlusTitle"/>
        <w:ind w:firstLine="540"/>
        <w:jc w:val="both"/>
        <w:outlineLvl w:val="3"/>
      </w:pPr>
      <w:r>
        <w:t>80.7. Содержание обучения в 11 классе.</w:t>
      </w:r>
    </w:p>
    <w:p w:rsidR="00C86223" w:rsidRDefault="00C86223">
      <w:pPr>
        <w:pStyle w:val="ConsPlusNormal"/>
        <w:spacing w:before="220"/>
        <w:ind w:firstLine="540"/>
        <w:jc w:val="both"/>
      </w:pPr>
      <w:r>
        <w:t>80.7.1. Прогрессивные тенденции развития мордовской литературы в 1960-е - первой половине 1980-х годов.</w:t>
      </w:r>
    </w:p>
    <w:p w:rsidR="00C86223" w:rsidRDefault="00C86223">
      <w:pPr>
        <w:pStyle w:val="ConsPlusNormal"/>
        <w:spacing w:before="220"/>
        <w:ind w:firstLine="540"/>
        <w:jc w:val="both"/>
      </w:pPr>
      <w:r>
        <w:t>80.7.1.1. Задачи изучения родной литературы в 11 классе.</w:t>
      </w:r>
    </w:p>
    <w:p w:rsidR="00C86223" w:rsidRDefault="00C86223">
      <w:pPr>
        <w:pStyle w:val="ConsPlusNormal"/>
        <w:spacing w:before="220"/>
        <w:ind w:firstLine="540"/>
        <w:jc w:val="both"/>
      </w:pPr>
      <w:r>
        <w:t xml:space="preserve">Общий обзор развития художественной литературы в 1960-е - первой половине 1980-х годов. Совершенствование индивидуального авторского стиля, постановка актуальных проблем, освоение новых жанров и жанровых форм, расширение знаний о человеке и обществе в целом - основные показатели улучшения художественных достоинств создаваемых произведений. Достижения мордовских писателей, проявившиеся в освоении жанровых форм историкобиографического, историко-социального и социально-психологического романа, в усилении психологизма рассказов и повестей, повышении интереса к духовной сфере, оценке событий на основе принципов </w:t>
      </w:r>
      <w:r>
        <w:lastRenderedPageBreak/>
        <w:t>народной этики и морали, обогащении поэтики. Наиболее яркие мордовские писатели этого периода: К.Г. Абрамов, И.М. Девин, А.К. Мартынов, Ю.Ф. Кузнецов, С.С. Ларионов, П.И. Левчаев, В.К. Радаев, Н.Л. Эркай.</w:t>
      </w:r>
    </w:p>
    <w:p w:rsidR="00C86223" w:rsidRDefault="00C86223">
      <w:pPr>
        <w:pStyle w:val="ConsPlusNormal"/>
        <w:spacing w:before="220"/>
        <w:ind w:firstLine="540"/>
        <w:jc w:val="both"/>
      </w:pPr>
      <w:r>
        <w:t>Теория литературы: критерии художественно-эстетической ценности произведений.</w:t>
      </w:r>
    </w:p>
    <w:p w:rsidR="00C86223" w:rsidRDefault="00C86223">
      <w:pPr>
        <w:pStyle w:val="ConsPlusNormal"/>
        <w:spacing w:before="220"/>
        <w:ind w:firstLine="540"/>
        <w:jc w:val="both"/>
      </w:pPr>
      <w:r>
        <w:t>80.7.1.2. К.Г. Абрамов, наиболее яркий и признанный писатель-романист.</w:t>
      </w:r>
    </w:p>
    <w:p w:rsidR="00C86223" w:rsidRDefault="00C86223">
      <w:pPr>
        <w:pStyle w:val="ConsPlusNormal"/>
        <w:spacing w:before="220"/>
        <w:ind w:firstLine="540"/>
        <w:jc w:val="both"/>
      </w:pPr>
      <w:r>
        <w:t>Общая характеристика трилогий "Найман" (в издании 2004 года "Исяк якинь Найманов" - "Вчера ходил в Найманы"): "Найман", "Ломаттне арасть малацекс" (мокшанский), "Ломантне теевсть малацекс" (эрзянский) ("Люди стали близкими"), "Качамонь пачк" ("Дым над землёй") (том 1 - на мокшанском, эрзянском языках), "Эрзянь цёра" ("Сын эрзянский") (том 2 - на мокшанском, эрзянском языках), "Степан Эрьзя" (том 3 - на русском языке). Отражение в "Наймане" диалектики развития мордовского народа в эпоху революционных преобразований, обусловивших серьезные перемены в психологии людей, изображение героев и событий с использованием традиций национального фольклора, идей патриотизма, проникнутого гуманистическим пафосом и лиризмом мировосприятия. Оригинальность историко-биографического романа о мордовском скульпторе с мировым именем С.Д. Эрьзе (Нефедове) "Сын эрзянский".</w:t>
      </w:r>
    </w:p>
    <w:p w:rsidR="00C86223" w:rsidRDefault="00C86223">
      <w:pPr>
        <w:pStyle w:val="ConsPlusNormal"/>
        <w:spacing w:before="220"/>
        <w:ind w:firstLine="540"/>
        <w:jc w:val="both"/>
      </w:pPr>
      <w:r>
        <w:t>Исторический роман-сказание "Пургаз", его художественные достоинства. Система образов в романе. Пургаз как национальный герой, реализация им идеи объединения мокшанских и эрзянских племен. Отображение в романе особенностей национального характера, традиций и обычаев древней мордвы.</w:t>
      </w:r>
    </w:p>
    <w:p w:rsidR="00C86223" w:rsidRDefault="00C86223">
      <w:pPr>
        <w:pStyle w:val="ConsPlusNormal"/>
        <w:spacing w:before="220"/>
        <w:ind w:firstLine="540"/>
        <w:jc w:val="both"/>
      </w:pPr>
      <w:r>
        <w:t>Теория литературы: исторический роман, историко-биографический роман, роман-сказание.</w:t>
      </w:r>
    </w:p>
    <w:p w:rsidR="00C86223" w:rsidRDefault="00C86223">
      <w:pPr>
        <w:pStyle w:val="ConsPlusNormal"/>
        <w:spacing w:before="220"/>
        <w:ind w:firstLine="540"/>
        <w:jc w:val="both"/>
      </w:pPr>
      <w:r>
        <w:t>80.7.1.3. И.М. Девин, известный мордовский поэт и прозаик.</w:t>
      </w:r>
    </w:p>
    <w:p w:rsidR="00C86223" w:rsidRDefault="00C86223">
      <w:pPr>
        <w:pStyle w:val="ConsPlusNormal"/>
        <w:spacing w:before="220"/>
        <w:ind w:firstLine="540"/>
        <w:jc w:val="both"/>
      </w:pPr>
      <w:r>
        <w:t>Общая характеристики его поэзии (на примере сбоника "Шобдавань заря" (мокшанский), "Валскень зоря" (эрзянский) ("Утренняя заря") и "Ичкоздень ки" (мокшанский), "Васолдонь ки" (эрзянский) ("Далекий путь"). Вклад писателя в развитие мордовской романистики. Поэтизация человека-труженика в произведении "Нардише" (мокшанский), "Нартикше" (эрзянский) ("Трава-мурава"), художественное исследование в нем проблем преемственности поколений, чистоты нравственных отношений, продолжения трудовых традиций, судьбы родной земли.</w:t>
      </w:r>
    </w:p>
    <w:p w:rsidR="00C86223" w:rsidRDefault="00C86223">
      <w:pPr>
        <w:pStyle w:val="ConsPlusNormal"/>
        <w:spacing w:before="220"/>
        <w:ind w:firstLine="540"/>
        <w:jc w:val="both"/>
      </w:pPr>
      <w:r>
        <w:t>Теория литературы: понятие о системе образов произведения.</w:t>
      </w:r>
    </w:p>
    <w:p w:rsidR="00C86223" w:rsidRDefault="00C86223">
      <w:pPr>
        <w:pStyle w:val="ConsPlusNormal"/>
        <w:spacing w:before="220"/>
        <w:ind w:firstLine="540"/>
        <w:jc w:val="both"/>
      </w:pPr>
      <w:r>
        <w:t>80.7.1.4. Эркай Никул (Н.Л. Иркаев), известный мордовский поэт и прозаик.</w:t>
      </w:r>
    </w:p>
    <w:p w:rsidR="00C86223" w:rsidRDefault="00C86223">
      <w:pPr>
        <w:pStyle w:val="ConsPlusNormal"/>
        <w:spacing w:before="220"/>
        <w:ind w:firstLine="540"/>
        <w:jc w:val="both"/>
      </w:pPr>
      <w:r>
        <w:t>Эркай как поэт философского склада. Тема детства в его творчестве. Повесть "Алёшка", ее значение в воспитании у подрастающего поколения трудолюбия, правдивости, бережного отношения к природе. Постановка нравственно-этических проблем в повести "Келу ведь" (мокшанский), "Килей ведь" (эрзянский) ("Берёзовая вода"). Система образов в произведении, идейно-художественная направленность, язык и стиль.</w:t>
      </w:r>
    </w:p>
    <w:p w:rsidR="00C86223" w:rsidRDefault="00C86223">
      <w:pPr>
        <w:pStyle w:val="ConsPlusNormal"/>
        <w:spacing w:before="220"/>
        <w:ind w:firstLine="540"/>
        <w:jc w:val="both"/>
      </w:pPr>
      <w:r>
        <w:t>Теория литературы: язык и стиль художественного произведения, общее и особенное в понятиях.</w:t>
      </w:r>
    </w:p>
    <w:p w:rsidR="00C86223" w:rsidRDefault="00C86223">
      <w:pPr>
        <w:pStyle w:val="ConsPlusNormal"/>
        <w:spacing w:before="220"/>
        <w:ind w:firstLine="540"/>
        <w:jc w:val="both"/>
      </w:pPr>
      <w:r>
        <w:t>80.7.1.5. П.И. Левчаев, его вклад в развитие мордовской прозы.</w:t>
      </w:r>
    </w:p>
    <w:p w:rsidR="00C86223" w:rsidRDefault="00C86223">
      <w:pPr>
        <w:pStyle w:val="ConsPlusNormal"/>
        <w:spacing w:before="220"/>
        <w:ind w:firstLine="540"/>
        <w:jc w:val="both"/>
      </w:pPr>
      <w:r>
        <w:t>Художественное изображение красоты и несметных богатств Енисейского Заполярья, трудолюбия и профессиональных навыков охотников-рыболовов в повести "Тайгань кит-ятт" (мокшанский), "Тайгань кить-янт" (эрзянский) ("Таежные пути-дороги").</w:t>
      </w:r>
    </w:p>
    <w:p w:rsidR="00C86223" w:rsidRDefault="00C86223">
      <w:pPr>
        <w:pStyle w:val="ConsPlusNormal"/>
        <w:spacing w:before="220"/>
        <w:ind w:firstLine="540"/>
        <w:jc w:val="both"/>
      </w:pPr>
      <w:r>
        <w:t>80.7.1.6. Ю.Ф. Кузнецов.</w:t>
      </w:r>
    </w:p>
    <w:p w:rsidR="00C86223" w:rsidRDefault="00C86223">
      <w:pPr>
        <w:pStyle w:val="ConsPlusNormal"/>
        <w:spacing w:before="220"/>
        <w:ind w:firstLine="540"/>
        <w:jc w:val="both"/>
      </w:pPr>
      <w:r>
        <w:lastRenderedPageBreak/>
        <w:t>Повесть "Ожудова, вишке коволхт..." (мокшанский), "Учомизь, эряза пельть..." (эрзянский) ("Подождите, быстрые облака..."), изображение в ней современных морально-нравственных конфликтов, противоборства человечности и безнравственности. Христианско-библейская сущность символики "белых облаков", "дома" и "путей-дорог", связанных с родным очагом.</w:t>
      </w:r>
    </w:p>
    <w:p w:rsidR="00C86223" w:rsidRDefault="00C86223">
      <w:pPr>
        <w:pStyle w:val="ConsPlusNormal"/>
        <w:spacing w:before="220"/>
        <w:ind w:firstLine="540"/>
        <w:jc w:val="both"/>
      </w:pPr>
      <w:r>
        <w:t>80.7.1.7. П.К. Любаев, его вклад в развитие мордовской литературы.</w:t>
      </w:r>
    </w:p>
    <w:p w:rsidR="00C86223" w:rsidRDefault="00C86223">
      <w:pPr>
        <w:pStyle w:val="ConsPlusNormal"/>
        <w:spacing w:before="220"/>
        <w:ind w:firstLine="540"/>
        <w:jc w:val="both"/>
      </w:pPr>
      <w:r>
        <w:t>Военно-патриотическая лирика поэта. Сборник "Толмаронь цяткт" (мокшанский), "Толбандянь сяткт" (эрзянский) ("Искры костра"). Поэма-баллада "Лихтипря" (мокшанский), "Лисьмапря" (эрзянский) ("Родник"), изображение в ней подвига героев-солдат.</w:t>
      </w:r>
    </w:p>
    <w:p w:rsidR="00C86223" w:rsidRDefault="00C86223">
      <w:pPr>
        <w:pStyle w:val="ConsPlusNormal"/>
        <w:spacing w:before="220"/>
        <w:ind w:firstLine="540"/>
        <w:jc w:val="both"/>
      </w:pPr>
      <w:r>
        <w:t>80.7.2. Мордовская литература на рубеже XX - XXI веков (вторая половина 1980-х - начало 2020-х годов).</w:t>
      </w:r>
    </w:p>
    <w:p w:rsidR="00C86223" w:rsidRDefault="00C86223">
      <w:pPr>
        <w:pStyle w:val="ConsPlusNormal"/>
        <w:spacing w:before="220"/>
        <w:ind w:firstLine="540"/>
        <w:jc w:val="both"/>
      </w:pPr>
      <w:r>
        <w:t>80.7.2.1. Особенности мордовской литературы рубежа XX - XXI веков.</w:t>
      </w:r>
    </w:p>
    <w:p w:rsidR="00C86223" w:rsidRDefault="00C86223">
      <w:pPr>
        <w:pStyle w:val="ConsPlusNormal"/>
        <w:spacing w:before="220"/>
        <w:ind w:firstLine="540"/>
        <w:jc w:val="both"/>
      </w:pPr>
      <w:r>
        <w:t>Расширение идейно-тематического диапазона, усиление аналитического начала, модификация жанрово-стилевых разновидностей, актуализация морально-нравственной и философской проблематики, освоение новых жанров и жанровых форм, обогащение поэтики - отличительные признаки мордовской литературы обозначенного периода. Основные направления развития национальной прозы, драматургии и поэзии. Мордовские писатели, получившие широкое признание: А.В. Арапов, М.И. Брыжинский, А.М. Доронин, Н.И. Ишуткин, С.В. Кинякин, И.Н. Кудашкин, В.И. Мишанина, Г.И. Пинясов, А.И. Пудин, Л.А. Рябова.</w:t>
      </w:r>
    </w:p>
    <w:p w:rsidR="00C86223" w:rsidRDefault="00C86223">
      <w:pPr>
        <w:pStyle w:val="ConsPlusNormal"/>
        <w:spacing w:before="220"/>
        <w:ind w:firstLine="540"/>
        <w:jc w:val="both"/>
      </w:pPr>
      <w:r>
        <w:t>80.7.2.2. Г.И. Пинясов - признанный мастер психологической прозы в мордовской литературе.</w:t>
      </w:r>
    </w:p>
    <w:p w:rsidR="00C86223" w:rsidRDefault="00C86223">
      <w:pPr>
        <w:pStyle w:val="ConsPlusNormal"/>
        <w:spacing w:before="220"/>
        <w:ind w:firstLine="540"/>
        <w:jc w:val="both"/>
      </w:pPr>
      <w:r>
        <w:t>Повесть "Пси киза" (мокшанский), "Пси кизэ" (эрзянский) ("Жаркое лето") - одно из лучших произведений на тему войны. Правдивое изображение тягот первых лет войны на полях сражений и в тылу (в мордовском селе). Главный герой Илья Кужин, особенности его характера, раскрываемые в наиболее драматические моменты жизни. Показ его внутреннего мира как фронтовика и сельского труженика.</w:t>
      </w:r>
    </w:p>
    <w:p w:rsidR="00C86223" w:rsidRDefault="00C86223">
      <w:pPr>
        <w:pStyle w:val="ConsPlusNormal"/>
        <w:spacing w:before="220"/>
        <w:ind w:firstLine="540"/>
        <w:jc w:val="both"/>
      </w:pPr>
      <w:r>
        <w:t>Теория литературы: психологизм, способы и методы психологизма в литературе. Автор-повествователь. Герой-повествователь. Герой-рассказчик.</w:t>
      </w:r>
    </w:p>
    <w:p w:rsidR="00C86223" w:rsidRDefault="00C86223">
      <w:pPr>
        <w:pStyle w:val="ConsPlusNormal"/>
        <w:spacing w:before="220"/>
        <w:ind w:firstLine="540"/>
        <w:jc w:val="both"/>
      </w:pPr>
      <w:r>
        <w:t>80.7.2.3. А.М. Доронин - известный мордовский поэт, прозаик и публицист.</w:t>
      </w:r>
    </w:p>
    <w:p w:rsidR="00C86223" w:rsidRDefault="00C86223">
      <w:pPr>
        <w:pStyle w:val="ConsPlusNormal"/>
        <w:spacing w:before="220"/>
        <w:ind w:firstLine="540"/>
        <w:jc w:val="both"/>
      </w:pPr>
      <w:r>
        <w:t>Общая характеристика его поэзии и очерковой прозы. Исторический роман "Пайгонь цильфт" (мокшанский), "Баягань сулейть" (эрзянский) ("Тени колоколов"), воссоздание в нем событий, происходивших в России XVII века, через осмысление судьбы и деятельности представителя мордовского народа патриарха Никона. Колоритность образов, изображенных в романе, умение автора передавать особенности национального характера.</w:t>
      </w:r>
    </w:p>
    <w:p w:rsidR="00C86223" w:rsidRDefault="00C86223">
      <w:pPr>
        <w:pStyle w:val="ConsPlusNormal"/>
        <w:spacing w:before="220"/>
        <w:ind w:firstLine="540"/>
        <w:jc w:val="both"/>
      </w:pPr>
      <w:r>
        <w:t>Теория литературы: очерк как публицистический и литературно-художественный жанр.</w:t>
      </w:r>
    </w:p>
    <w:p w:rsidR="00C86223" w:rsidRDefault="00C86223">
      <w:pPr>
        <w:pStyle w:val="ConsPlusNormal"/>
        <w:spacing w:before="220"/>
        <w:ind w:firstLine="540"/>
        <w:jc w:val="both"/>
      </w:pPr>
      <w:r>
        <w:t>80.7.2.4. С.В. Кинякин - известный мордовский поэт, переводчик, автор слов Гимна Республики Мордовия. Стихотворение "Надиямань вал" (мокшанский), "Кемемань вал" (эрзянский) ("Слово надежды"), актуальность поставленных в нем проблем, выражение безграничной любви к Родине - России. Лирическая поэма "Шумбранят, тядяй!" (мокшанский), "Шумбрат, авай!" (эрзянский) ("Здравствуй, мама!"), ее идейно-художественное содержание.</w:t>
      </w:r>
    </w:p>
    <w:p w:rsidR="00C86223" w:rsidRDefault="00C86223">
      <w:pPr>
        <w:pStyle w:val="ConsPlusNormal"/>
        <w:spacing w:before="220"/>
        <w:ind w:firstLine="540"/>
        <w:jc w:val="both"/>
      </w:pPr>
      <w:r>
        <w:t>Теория литературы: гимн как жанр лирики.</w:t>
      </w:r>
    </w:p>
    <w:p w:rsidR="00C86223" w:rsidRDefault="00C86223">
      <w:pPr>
        <w:pStyle w:val="ConsPlusNormal"/>
        <w:spacing w:before="220"/>
        <w:ind w:firstLine="540"/>
        <w:jc w:val="both"/>
      </w:pPr>
      <w:r>
        <w:t>80.7.2.5. А.В. Арапов - наиболее яркий и самобытный поэт Мордовии, создававший произведения на родном и русском языках.</w:t>
      </w:r>
    </w:p>
    <w:p w:rsidR="00C86223" w:rsidRDefault="00C86223">
      <w:pPr>
        <w:pStyle w:val="ConsPlusNormal"/>
        <w:spacing w:before="220"/>
        <w:ind w:firstLine="540"/>
        <w:jc w:val="both"/>
      </w:pPr>
      <w:r>
        <w:lastRenderedPageBreak/>
        <w:t>Постановка в его поэзии насущных проблем бытия в соответствии с морально-этическими воззрениями мордовского народа - представлениями о чести, достоинстве, порядочности, добре и справедливости. Специфика элегий, литературных песен, романсов и верлибров А.В. Арапова. Умение автора транслировать любовь к родной природе, ее красоте и неповторимости в произведении "Цёфксонь мора" (мокшанский), "Цёковонь моро" (эрзянский) ("Соловьиная песня"). Стихотворение "Од кизонь карша кемаматне эреклайхть..." (мокшанский), "Од иенть каршо кемематне вельмить..." (эрзянский) ("Перед Новым годом оживают надежды..."), отражение в нем рефлексии лирического героя, испытавшего разочарования. Традиции русских писателей XX века С.А. Есенина и Б.Л. Пастернака в лирике А.В. Арапова.</w:t>
      </w:r>
    </w:p>
    <w:p w:rsidR="00C86223" w:rsidRDefault="00C86223">
      <w:pPr>
        <w:pStyle w:val="ConsPlusNormal"/>
        <w:spacing w:before="220"/>
        <w:ind w:firstLine="540"/>
        <w:jc w:val="both"/>
      </w:pPr>
      <w:r>
        <w:t>Теория литературы: элегия, романс, литературная песня.</w:t>
      </w:r>
    </w:p>
    <w:p w:rsidR="00C86223" w:rsidRDefault="00C86223">
      <w:pPr>
        <w:pStyle w:val="ConsPlusNormal"/>
        <w:spacing w:before="220"/>
        <w:ind w:firstLine="540"/>
        <w:jc w:val="both"/>
      </w:pPr>
      <w:r>
        <w:t>80.7.2.6. В.И. Мишанина - признанный мордовский прозаик, драматург.</w:t>
      </w:r>
    </w:p>
    <w:p w:rsidR="00C86223" w:rsidRDefault="00C86223">
      <w:pPr>
        <w:pStyle w:val="ConsPlusNormal"/>
        <w:spacing w:before="220"/>
        <w:ind w:firstLine="540"/>
        <w:jc w:val="both"/>
      </w:pPr>
      <w:r>
        <w:t>Рассказ "Сокор веле" (мокшанский, эрзянский) ("Слепая деревня"): актуальность тематики, психологизм, четкость обрисовки характеров и умелая передача нравственной атмосферы современности. Раскрытие злободневных проблем в драме "Озкс тумоть тарадонза" (мокшанский), "Озксонь тумонть тарадонзо" (эрзянский) ("Ветви священного дуба"), выявление причин духовной деградации молодежи. Богатство внутреннего мира главной героини.</w:t>
      </w:r>
    </w:p>
    <w:p w:rsidR="00C86223" w:rsidRDefault="00C86223">
      <w:pPr>
        <w:pStyle w:val="ConsPlusNormal"/>
        <w:spacing w:before="220"/>
        <w:ind w:firstLine="540"/>
        <w:jc w:val="both"/>
      </w:pPr>
      <w:r>
        <w:t>Теория литературы: трагическое и комическое в литературе.</w:t>
      </w:r>
    </w:p>
    <w:p w:rsidR="00C86223" w:rsidRDefault="00C86223">
      <w:pPr>
        <w:pStyle w:val="ConsPlusNormal"/>
        <w:spacing w:before="220"/>
        <w:ind w:firstLine="540"/>
        <w:jc w:val="both"/>
      </w:pPr>
      <w:r>
        <w:t>80.7.2.7. М.И. Брыжинский - талантливый прозаик, эссеист и переводчик.</w:t>
      </w:r>
    </w:p>
    <w:p w:rsidR="00C86223" w:rsidRDefault="00C86223">
      <w:pPr>
        <w:pStyle w:val="ConsPlusNormal"/>
        <w:spacing w:before="220"/>
        <w:ind w:firstLine="540"/>
        <w:jc w:val="both"/>
      </w:pPr>
      <w:r>
        <w:t>Этнофантастическая повесть "Фкя кизонь" (мокшанский), "Кирдажт" (эрзянский) ("Ровесники"), художественное воссоздание в ней древнейшей истории мордовского народа, методов воспитания подрастающего поколения, обучения искусству выживания, мастерству охотника и рыболова.</w:t>
      </w:r>
    </w:p>
    <w:p w:rsidR="00C86223" w:rsidRDefault="00C86223">
      <w:pPr>
        <w:pStyle w:val="ConsPlusNormal"/>
        <w:spacing w:before="220"/>
        <w:ind w:firstLine="540"/>
        <w:jc w:val="both"/>
      </w:pPr>
      <w:r>
        <w:t>Теория литературы: фантастика, этнофантастика, жанр эссе.</w:t>
      </w:r>
    </w:p>
    <w:p w:rsidR="00C86223" w:rsidRDefault="00C86223">
      <w:pPr>
        <w:pStyle w:val="ConsPlusNormal"/>
        <w:ind w:firstLine="540"/>
        <w:jc w:val="both"/>
      </w:pPr>
    </w:p>
    <w:p w:rsidR="00C86223" w:rsidRDefault="00C86223">
      <w:pPr>
        <w:pStyle w:val="ConsPlusTitle"/>
        <w:ind w:firstLine="540"/>
        <w:jc w:val="both"/>
        <w:outlineLvl w:val="3"/>
      </w:pPr>
      <w:r>
        <w:t>80.8. Планируемые результаты освоения программы по родной (мордовской) литературе на уровне среднего общего образования.</w:t>
      </w:r>
    </w:p>
    <w:p w:rsidR="00C86223" w:rsidRDefault="00C86223">
      <w:pPr>
        <w:pStyle w:val="ConsPlusNormal"/>
        <w:spacing w:before="220"/>
        <w:ind w:firstLine="540"/>
        <w:jc w:val="both"/>
      </w:pPr>
      <w:r>
        <w:t>80.8.1. В результате изучения родной (мордовской)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lastRenderedPageBreak/>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(мордовского) языка и родной (мордовской) литературы, истории, культуры Российской Федерации, своего края в контексте изучения произведений мордовской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мордовской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формируемые в том числе на примерах из художественной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формируемого в том числе в процессе изучения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(мордовской)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ценностей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lastRenderedPageBreak/>
        <w:t>активное неприятие вредных привычек и иных форм причинения вреда физическому и психическому здоровью, в том числе на основе соответствующей оценки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формируемое в том числе при изучении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мордовской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80.8.2.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lastRenderedPageBreak/>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понимать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80.8.3. В результате изучения родной (мордовской)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80.8.3.1.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(мордовской)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 xml:space="preserve">ставить и формулировать собственные задачи в образовательной деятельности и жизненных </w:t>
      </w:r>
      <w:r>
        <w:lastRenderedPageBreak/>
        <w:t>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80.8.3.3.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(мордовской)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80.8.3.4.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(мордовской)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80.8.3.5.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(мордовской)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мордовской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80.8.3.6.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80.8.3.7.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80.8.3.8.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 xml:space="preserve">оценивать качество своего вклада и вклада каждого участника команды в общий результат по </w:t>
      </w:r>
      <w:r>
        <w:lastRenderedPageBreak/>
        <w:t>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(мордовской)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80.8.4. Предметные результаты изучения родной (мордовской) литературы. К концу обучения в 10 классе обучающийся научится:</w:t>
      </w:r>
    </w:p>
    <w:p w:rsidR="00C86223" w:rsidRDefault="00C86223">
      <w:pPr>
        <w:pStyle w:val="ConsPlusNormal"/>
        <w:spacing w:before="220"/>
        <w:ind w:firstLine="540"/>
        <w:jc w:val="both"/>
      </w:pPr>
      <w:r>
        <w:t>демонстрировать знание произведений родной (мордовской) литературы в рамках программы данного класса, при ответах на вопросы обосновывать свою точку зрения примерами не менее чем из двух - трех текстов;</w:t>
      </w:r>
    </w:p>
    <w:p w:rsidR="00C86223" w:rsidRDefault="00C86223">
      <w:pPr>
        <w:pStyle w:val="ConsPlusNormal"/>
        <w:spacing w:before="220"/>
        <w:ind w:firstLine="540"/>
        <w:jc w:val="both"/>
      </w:pPr>
      <w:r>
        <w:t>сравнивать, сопоставлять сходные по тематике и проблематике произведения одного и разных писателей, героев одного или нескольких произведений, сюжеты произведений разных жанров;</w:t>
      </w:r>
    </w:p>
    <w:p w:rsidR="00C86223" w:rsidRDefault="00C86223">
      <w:pPr>
        <w:pStyle w:val="ConsPlusNormal"/>
        <w:spacing w:before="220"/>
        <w:ind w:firstLine="540"/>
        <w:jc w:val="both"/>
      </w:pPr>
      <w:r>
        <w:t>выявлять вклад того или иного писателя в развитие мордовской литературы;</w:t>
      </w:r>
    </w:p>
    <w:p w:rsidR="00C86223" w:rsidRDefault="00C86223">
      <w:pPr>
        <w:pStyle w:val="ConsPlusNormal"/>
        <w:spacing w:before="220"/>
        <w:ind w:firstLine="540"/>
        <w:jc w:val="both"/>
      </w:pPr>
      <w:r>
        <w:t>понимать жанрово-родовую специфику художественного произведения, авторский выбор обусловливающих ее сюжетно-композиционных и стилистических решений;</w:t>
      </w:r>
    </w:p>
    <w:p w:rsidR="00C86223" w:rsidRDefault="00C86223">
      <w:pPr>
        <w:pStyle w:val="ConsPlusNormal"/>
        <w:spacing w:before="220"/>
        <w:ind w:firstLine="540"/>
        <w:jc w:val="both"/>
      </w:pPr>
      <w:r>
        <w:t>определять тематику, проблематику, идейно-художественное содержание литературного произведения, характеризовать особенности языка (использованные писателем особые лексические пласты и изобразительно-выразительные средства);</w:t>
      </w:r>
    </w:p>
    <w:p w:rsidR="00C86223" w:rsidRDefault="00C86223">
      <w:pPr>
        <w:pStyle w:val="ConsPlusNormal"/>
        <w:spacing w:before="220"/>
        <w:ind w:firstLine="540"/>
        <w:jc w:val="both"/>
      </w:pPr>
      <w:r>
        <w:t>использовать в процессе анализа и интерпретации произведения теоретиколитературные термины и понятия;</w:t>
      </w:r>
    </w:p>
    <w:p w:rsidR="00C86223" w:rsidRDefault="00C86223">
      <w:pPr>
        <w:pStyle w:val="ConsPlusNormal"/>
        <w:spacing w:before="220"/>
        <w:ind w:firstLine="540"/>
        <w:jc w:val="both"/>
      </w:pPr>
      <w:r>
        <w:t>постигать смысловые и культурные ценности, заложенные в художественном произведении;</w:t>
      </w:r>
    </w:p>
    <w:p w:rsidR="00C86223" w:rsidRDefault="00C86223">
      <w:pPr>
        <w:pStyle w:val="ConsPlusNormal"/>
        <w:spacing w:before="220"/>
        <w:ind w:firstLine="540"/>
        <w:jc w:val="both"/>
      </w:pPr>
      <w:r>
        <w:t>работать с разными источниками информации, выполнять творческие, проектные работы в сфере литературы и искусства.</w:t>
      </w:r>
    </w:p>
    <w:p w:rsidR="00C86223" w:rsidRDefault="00C86223">
      <w:pPr>
        <w:pStyle w:val="ConsPlusNormal"/>
        <w:spacing w:before="220"/>
        <w:ind w:firstLine="540"/>
        <w:jc w:val="both"/>
      </w:pPr>
      <w:r>
        <w:t>80.8.5. Предметные результаты изучения родной (мордовской) литературы. К концу обучения в 11 классе обучающийся научится:</w:t>
      </w:r>
    </w:p>
    <w:p w:rsidR="00C86223" w:rsidRDefault="00C86223">
      <w:pPr>
        <w:pStyle w:val="ConsPlusNormal"/>
        <w:spacing w:before="220"/>
        <w:ind w:firstLine="540"/>
        <w:jc w:val="both"/>
      </w:pPr>
      <w:r>
        <w:t>понимать влияние произведений родной (мордовской) литературы на формирование национальной культуры, их благотворное воздействие на воспитание подрастающего поколения в духе патриотизма, любви к родине, уважения к своему народу и другим народам Российской Федерации;</w:t>
      </w:r>
    </w:p>
    <w:p w:rsidR="00C86223" w:rsidRDefault="00C86223">
      <w:pPr>
        <w:pStyle w:val="ConsPlusNormal"/>
        <w:spacing w:before="220"/>
        <w:ind w:firstLine="540"/>
        <w:jc w:val="both"/>
      </w:pPr>
      <w:r>
        <w:t>постигать место и значение родной (мордовской) литературы в развитии общероссийской и мировой литературы;</w:t>
      </w:r>
    </w:p>
    <w:p w:rsidR="00C86223" w:rsidRDefault="00C86223">
      <w:pPr>
        <w:pStyle w:val="ConsPlusNormal"/>
        <w:spacing w:before="220"/>
        <w:ind w:firstLine="540"/>
        <w:jc w:val="both"/>
      </w:pPr>
      <w:r>
        <w:t>раскрывать взаимосвязь литературы с исторической эпохой, учитывать в процессе анализа художественного произведения его историко-культурный контекст;</w:t>
      </w:r>
    </w:p>
    <w:p w:rsidR="00C86223" w:rsidRDefault="00C86223">
      <w:pPr>
        <w:pStyle w:val="ConsPlusNormal"/>
        <w:spacing w:before="220"/>
        <w:ind w:firstLine="540"/>
        <w:jc w:val="both"/>
      </w:pPr>
      <w:r>
        <w:t>анализировать произведения с учетом влияния на них общих закономерностей развития художественной литературы и авторской индивидуальности, использовать при этом понятийный аппарат современного литературоведения;</w:t>
      </w:r>
    </w:p>
    <w:p w:rsidR="00C86223" w:rsidRDefault="00C86223">
      <w:pPr>
        <w:pStyle w:val="ConsPlusNormal"/>
        <w:spacing w:before="220"/>
        <w:ind w:firstLine="540"/>
        <w:jc w:val="both"/>
      </w:pPr>
      <w:r>
        <w:lastRenderedPageBreak/>
        <w:t>воспринимать художественную картину жизни в литературном произведении в единстве его эмоционального и интеллектуального содержания;</w:t>
      </w:r>
    </w:p>
    <w:p w:rsidR="00C86223" w:rsidRDefault="00C86223">
      <w:pPr>
        <w:pStyle w:val="ConsPlusNormal"/>
        <w:spacing w:before="220"/>
        <w:ind w:firstLine="540"/>
        <w:jc w:val="both"/>
      </w:pPr>
      <w:r>
        <w:t>аргументировать в устной и письменной форме свое отношение к литературному произведению, основанное на объективном восприятии и анализе;</w:t>
      </w:r>
    </w:p>
    <w:p w:rsidR="00C86223" w:rsidRDefault="00C86223">
      <w:pPr>
        <w:pStyle w:val="ConsPlusNormal"/>
        <w:spacing w:before="220"/>
        <w:ind w:firstLine="540"/>
        <w:jc w:val="both"/>
      </w:pPr>
      <w:r>
        <w:t>обнаруживать и выделять наиболее значимые черты индивидуального стиля того или иного писателя;</w:t>
      </w:r>
    </w:p>
    <w:p w:rsidR="00C86223" w:rsidRDefault="00C86223">
      <w:pPr>
        <w:pStyle w:val="ConsPlusNormal"/>
        <w:spacing w:before="220"/>
        <w:ind w:firstLine="540"/>
        <w:jc w:val="both"/>
      </w:pPr>
      <w:r>
        <w:t>находить и использовать при самостоятельном анализе произведений работы ведущих региональных литературоведов о творчестве того или иного мордовского писателя.</w:t>
      </w:r>
    </w:p>
    <w:p w:rsidR="00C86223" w:rsidRDefault="00C86223">
      <w:pPr>
        <w:pStyle w:val="ConsPlusNormal"/>
        <w:ind w:firstLine="540"/>
        <w:jc w:val="both"/>
      </w:pPr>
    </w:p>
    <w:p w:rsidR="00C86223" w:rsidRDefault="00C86223">
      <w:pPr>
        <w:pStyle w:val="ConsPlusTitle"/>
        <w:ind w:firstLine="540"/>
        <w:jc w:val="both"/>
        <w:outlineLvl w:val="2"/>
      </w:pPr>
      <w:r>
        <w:t>81. Федеральная рабочая программа по учебному предмету "Родная (нанайская) литература".</w:t>
      </w:r>
    </w:p>
    <w:p w:rsidR="00C86223" w:rsidRDefault="00C86223">
      <w:pPr>
        <w:pStyle w:val="ConsPlusNormal"/>
        <w:spacing w:before="220"/>
        <w:ind w:firstLine="540"/>
        <w:jc w:val="both"/>
      </w:pPr>
      <w:r>
        <w:t>81.1. Федеральная рабочая программа по учебному предмету "Родная (нанайская) литература" (предметная область "Родной язык и родная литература") (далее соответственно - программа по родной (нанайской) литературе, родная (нанайская) литература, нанайская литература) разработана для обучающихся, владеющих и (или) слабо владеющих родным (нанайским) языком, и включает пояснительную записку, содержание обучения, планируемые результаты освоения программы по родной (нанайской) литературе.</w:t>
      </w:r>
    </w:p>
    <w:p w:rsidR="00C86223" w:rsidRDefault="00C86223">
      <w:pPr>
        <w:pStyle w:val="ConsPlusNormal"/>
        <w:spacing w:before="220"/>
        <w:ind w:firstLine="540"/>
        <w:jc w:val="both"/>
      </w:pPr>
      <w:r>
        <w:t>81.2. Пояснительная записка отражает общие цели изучения родной (нанайской)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81.4. Планируемые результаты освоения программы по родной (нанайской)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81.5. Пояснительная записка.</w:t>
      </w:r>
    </w:p>
    <w:p w:rsidR="00C86223" w:rsidRDefault="00C86223">
      <w:pPr>
        <w:pStyle w:val="ConsPlusNormal"/>
        <w:spacing w:before="220"/>
        <w:ind w:firstLine="540"/>
        <w:jc w:val="both"/>
      </w:pPr>
      <w:r>
        <w:t>81.5.1. Программа по родной (нанайской)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81.5.2. Курс родной (нанайской) литературы направлен на формирование представлений о родной литературе как одной из основных национально-культурных ценностей народа, как особого способа познания жизни, а также на развитие способности понимать литературные художественные произведения, отражающие этнокультурные традиции.</w:t>
      </w:r>
    </w:p>
    <w:p w:rsidR="00C86223" w:rsidRDefault="00C86223">
      <w:pPr>
        <w:pStyle w:val="ConsPlusNormal"/>
        <w:spacing w:before="220"/>
        <w:ind w:firstLine="540"/>
        <w:jc w:val="both"/>
      </w:pPr>
      <w:r>
        <w:t>81.5.3. В содержании программы по родной (нанайской) литературе выделяются следующие содержательные линии: фольклор, исследования родного края, литературная сказка, поэзия, проза.</w:t>
      </w:r>
    </w:p>
    <w:p w:rsidR="00C86223" w:rsidRDefault="00C86223">
      <w:pPr>
        <w:pStyle w:val="ConsPlusNormal"/>
        <w:spacing w:before="220"/>
        <w:ind w:firstLine="540"/>
        <w:jc w:val="both"/>
      </w:pPr>
      <w:r>
        <w:t>81.5.4. Изучение родной (нанайской) литературы направлено на достижение следующих целей:</w:t>
      </w:r>
    </w:p>
    <w:p w:rsidR="00C86223" w:rsidRDefault="00C86223">
      <w:pPr>
        <w:pStyle w:val="ConsPlusNormal"/>
        <w:spacing w:before="220"/>
        <w:ind w:firstLine="540"/>
        <w:jc w:val="both"/>
      </w:pPr>
      <w:r>
        <w:t>воспитание и развитие личности, способной понимать и эстетически воспринимать произведения нанайской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C86223" w:rsidRDefault="00C86223">
      <w:pPr>
        <w:pStyle w:val="ConsPlusNormal"/>
        <w:spacing w:before="220"/>
        <w:ind w:firstLine="540"/>
        <w:jc w:val="both"/>
      </w:pPr>
      <w:r>
        <w:lastRenderedPageBreak/>
        <w:t>формирование познавательного интереса к нанайской литературе, воспитание ценностного отношения к ней как хранителю историко-культурного опыта нанайского народа, включение обучающегося в культурно-языковое поле своего народа и приобщение к его культурному наследию;</w:t>
      </w:r>
    </w:p>
    <w:p w:rsidR="00C86223" w:rsidRDefault="00C86223">
      <w:pPr>
        <w:pStyle w:val="ConsPlusNormal"/>
        <w:spacing w:before="220"/>
        <w:ind w:firstLine="540"/>
        <w:jc w:val="both"/>
      </w:pPr>
      <w: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нанайской культуры;</w:t>
      </w:r>
    </w:p>
    <w:p w:rsidR="00C86223" w:rsidRDefault="00C86223">
      <w:pPr>
        <w:pStyle w:val="ConsPlusNormal"/>
        <w:spacing w:before="220"/>
        <w:ind w:firstLine="540"/>
        <w:jc w:val="both"/>
      </w:pPr>
      <w: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C86223" w:rsidRDefault="00C86223">
      <w:pPr>
        <w:pStyle w:val="ConsPlusNormal"/>
        <w:spacing w:before="220"/>
        <w:ind w:firstLine="540"/>
        <w:jc w:val="both"/>
      </w:pPr>
      <w:r>
        <w:t>81.5.5. Общее число часов, рекомендованных для изучения родной (нанайской)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81.6. Содержание обучения в 10 классе.</w:t>
      </w:r>
    </w:p>
    <w:p w:rsidR="00C86223" w:rsidRDefault="00C86223">
      <w:pPr>
        <w:pStyle w:val="ConsPlusNormal"/>
        <w:spacing w:before="220"/>
        <w:ind w:firstLine="540"/>
        <w:jc w:val="both"/>
      </w:pPr>
      <w:r>
        <w:t>81.6.1 Введение. Возникновение нанайской письменности.</w:t>
      </w:r>
    </w:p>
    <w:p w:rsidR="00C86223" w:rsidRDefault="00C86223">
      <w:pPr>
        <w:pStyle w:val="ConsPlusNormal"/>
        <w:spacing w:before="220"/>
        <w:ind w:firstLine="540"/>
        <w:jc w:val="both"/>
      </w:pPr>
      <w:r>
        <w:t>81.6.2. Фольклор.</w:t>
      </w:r>
    </w:p>
    <w:p w:rsidR="00C86223" w:rsidRDefault="00C86223">
      <w:pPr>
        <w:pStyle w:val="ConsPlusNormal"/>
        <w:spacing w:before="220"/>
        <w:ind w:firstLine="540"/>
        <w:jc w:val="both"/>
      </w:pPr>
      <w:r>
        <w:t>Тэлунгу (легенда).</w:t>
      </w:r>
    </w:p>
    <w:p w:rsidR="00C86223" w:rsidRDefault="00C86223">
      <w:pPr>
        <w:pStyle w:val="ConsPlusNormal"/>
        <w:spacing w:before="220"/>
        <w:ind w:firstLine="540"/>
        <w:jc w:val="both"/>
      </w:pPr>
      <w:r>
        <w:t>Легенды "Калгама" ("Великанша"), "Подя" ("Бог огня"), "Очи эдени" ("О хозяине северного ветра"), "Согдата эндурини" ("О боге рыб"), "Одял самани" ("О шамане Одзял"), "Посар самани" ("О шамане Пассар").</w:t>
      </w:r>
    </w:p>
    <w:p w:rsidR="00C86223" w:rsidRDefault="00C86223">
      <w:pPr>
        <w:pStyle w:val="ConsPlusNormal"/>
        <w:spacing w:before="220"/>
        <w:ind w:firstLine="540"/>
        <w:jc w:val="both"/>
      </w:pPr>
      <w:r>
        <w:t>81.6.3. Внеклассное чтение. Исследования родного края. В.К. Арсеньев "Гисурэн" (рассказ). Рассказ "Укзени" (рассказ "Эхо"). Рассказ "Тэму" ("Бог"). Рассказ "Муэ найсал" ("Водяные люди").</w:t>
      </w:r>
    </w:p>
    <w:p w:rsidR="00C86223" w:rsidRDefault="00C86223">
      <w:pPr>
        <w:pStyle w:val="ConsPlusNormal"/>
        <w:spacing w:before="220"/>
        <w:ind w:firstLine="540"/>
        <w:jc w:val="both"/>
      </w:pPr>
      <w:r>
        <w:rPr>
          <w:noProof/>
          <w:position w:val="-3"/>
        </w:rPr>
        <w:drawing>
          <wp:inline distT="0" distB="0" distL="0" distR="0">
            <wp:extent cx="3159760" cy="184150"/>
            <wp:effectExtent l="0" t="0" r="0" b="0"/>
            <wp:docPr id="7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9">
                      <a:extLst>
                        <a:ext uri="{28A0092B-C50C-407E-A947-70E740481C1C}">
                          <a14:useLocalDpi xmlns:a14="http://schemas.microsoft.com/office/drawing/2010/main" val="0"/>
                        </a:ext>
                      </a:extLst>
                    </a:blip>
                    <a:srcRect/>
                    <a:stretch>
                      <a:fillRect/>
                    </a:stretch>
                  </pic:blipFill>
                  <pic:spPr bwMode="auto">
                    <a:xfrm>
                      <a:off x="0" y="0"/>
                      <a:ext cx="3159760" cy="184150"/>
                    </a:xfrm>
                    <a:prstGeom prst="rect">
                      <a:avLst/>
                    </a:prstGeom>
                    <a:noFill/>
                    <a:ln>
                      <a:noFill/>
                    </a:ln>
                  </pic:spPr>
                </pic:pic>
              </a:graphicData>
            </a:graphic>
          </wp:inline>
        </w:drawing>
      </w:r>
    </w:p>
    <w:p w:rsidR="00C86223" w:rsidRDefault="00C86223">
      <w:pPr>
        <w:pStyle w:val="ConsPlusNormal"/>
        <w:spacing w:before="220"/>
        <w:ind w:firstLine="540"/>
        <w:jc w:val="both"/>
      </w:pPr>
      <w:r>
        <w:t>А.П. Ходжер. "Таохама гианги" ("Стеклянная веранда"),</w:t>
      </w:r>
    </w:p>
    <w:p w:rsidR="00C86223" w:rsidRDefault="00C86223">
      <w:pPr>
        <w:pStyle w:val="ConsPlusNormal"/>
        <w:spacing w:before="220"/>
        <w:ind w:firstLine="540"/>
        <w:jc w:val="both"/>
      </w:pPr>
      <w:r>
        <w:t>81.6.5. Поэзия.</w:t>
      </w:r>
    </w:p>
    <w:p w:rsidR="00C86223" w:rsidRDefault="00C86223">
      <w:pPr>
        <w:pStyle w:val="ConsPlusNormal"/>
        <w:spacing w:before="220"/>
        <w:ind w:firstLine="540"/>
        <w:jc w:val="both"/>
      </w:pPr>
      <w:r>
        <w:rPr>
          <w:noProof/>
          <w:position w:val="-44"/>
        </w:rPr>
        <w:drawing>
          <wp:inline distT="0" distB="0" distL="0" distR="0">
            <wp:extent cx="5539740" cy="706120"/>
            <wp:effectExtent l="0" t="0" r="0" b="0"/>
            <wp:docPr id="7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0">
                      <a:extLst>
                        <a:ext uri="{28A0092B-C50C-407E-A947-70E740481C1C}">
                          <a14:useLocalDpi xmlns:a14="http://schemas.microsoft.com/office/drawing/2010/main" val="0"/>
                        </a:ext>
                      </a:extLst>
                    </a:blip>
                    <a:srcRect/>
                    <a:stretch>
                      <a:fillRect/>
                    </a:stretch>
                  </pic:blipFill>
                  <pic:spPr bwMode="auto">
                    <a:xfrm>
                      <a:off x="0" y="0"/>
                      <a:ext cx="5539740" cy="706120"/>
                    </a:xfrm>
                    <a:prstGeom prst="rect">
                      <a:avLst/>
                    </a:prstGeom>
                    <a:noFill/>
                    <a:ln>
                      <a:noFill/>
                    </a:ln>
                  </pic:spPr>
                </pic:pic>
              </a:graphicData>
            </a:graphic>
          </wp:inline>
        </w:drawing>
      </w:r>
    </w:p>
    <w:p w:rsidR="00C86223" w:rsidRDefault="00C86223">
      <w:pPr>
        <w:pStyle w:val="ConsPlusNormal"/>
        <w:spacing w:before="220"/>
        <w:ind w:firstLine="540"/>
        <w:jc w:val="both"/>
      </w:pPr>
      <w:r>
        <w:t>А.А. Пассар. Поэма "Дёан дюэр мапа дилини" ("Двенадцать медвежьих голов").</w:t>
      </w:r>
    </w:p>
    <w:p w:rsidR="00C86223" w:rsidRDefault="00C86223">
      <w:pPr>
        <w:pStyle w:val="ConsPlusNormal"/>
        <w:spacing w:before="220"/>
        <w:ind w:firstLine="540"/>
        <w:jc w:val="both"/>
      </w:pPr>
      <w:r>
        <w:t>81.6.6. Проза.</w:t>
      </w:r>
    </w:p>
    <w:p w:rsidR="00C86223" w:rsidRDefault="00C86223">
      <w:pPr>
        <w:pStyle w:val="ConsPlusNormal"/>
        <w:spacing w:before="220"/>
        <w:ind w:firstLine="540"/>
        <w:jc w:val="both"/>
      </w:pPr>
      <w:r>
        <w:rPr>
          <w:noProof/>
          <w:position w:val="-4"/>
        </w:rPr>
        <w:drawing>
          <wp:inline distT="0" distB="0" distL="0" distR="0">
            <wp:extent cx="4733925" cy="192405"/>
            <wp:effectExtent l="0" t="0" r="0" b="0"/>
            <wp:docPr id="7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1">
                      <a:extLst>
                        <a:ext uri="{28A0092B-C50C-407E-A947-70E740481C1C}">
                          <a14:useLocalDpi xmlns:a14="http://schemas.microsoft.com/office/drawing/2010/main" val="0"/>
                        </a:ext>
                      </a:extLst>
                    </a:blip>
                    <a:srcRect/>
                    <a:stretch>
                      <a:fillRect/>
                    </a:stretch>
                  </pic:blipFill>
                  <pic:spPr bwMode="auto">
                    <a:xfrm>
                      <a:off x="0" y="0"/>
                      <a:ext cx="4733925" cy="192405"/>
                    </a:xfrm>
                    <a:prstGeom prst="rect">
                      <a:avLst/>
                    </a:prstGeom>
                    <a:noFill/>
                    <a:ln>
                      <a:noFill/>
                    </a:ln>
                  </pic:spPr>
                </pic:pic>
              </a:graphicData>
            </a:graphic>
          </wp:inline>
        </w:drawing>
      </w:r>
    </w:p>
    <w:p w:rsidR="00C86223" w:rsidRDefault="00C86223">
      <w:pPr>
        <w:pStyle w:val="ConsPlusNormal"/>
        <w:ind w:firstLine="540"/>
        <w:jc w:val="both"/>
      </w:pPr>
    </w:p>
    <w:p w:rsidR="00C86223" w:rsidRDefault="00C86223">
      <w:pPr>
        <w:pStyle w:val="ConsPlusTitle"/>
        <w:ind w:firstLine="540"/>
        <w:jc w:val="both"/>
        <w:outlineLvl w:val="3"/>
      </w:pPr>
      <w:r>
        <w:t>81.7. Содержание обучения в 11 классе.</w:t>
      </w:r>
    </w:p>
    <w:p w:rsidR="00C86223" w:rsidRDefault="00C86223">
      <w:pPr>
        <w:pStyle w:val="ConsPlusNormal"/>
        <w:spacing w:before="220"/>
        <w:ind w:firstLine="540"/>
        <w:jc w:val="both"/>
      </w:pPr>
      <w:r>
        <w:t>81.7.1. Введение. Становление нанайской литературы.</w:t>
      </w:r>
    </w:p>
    <w:p w:rsidR="00C86223" w:rsidRDefault="00C86223">
      <w:pPr>
        <w:pStyle w:val="ConsPlusNormal"/>
        <w:spacing w:before="220"/>
        <w:ind w:firstLine="540"/>
        <w:jc w:val="both"/>
      </w:pPr>
      <w:r>
        <w:t>81.7.2. Фольклор.</w:t>
      </w:r>
    </w:p>
    <w:p w:rsidR="00C86223" w:rsidRDefault="00C86223">
      <w:pPr>
        <w:pStyle w:val="ConsPlusNormal"/>
        <w:spacing w:before="220"/>
        <w:ind w:firstLine="540"/>
        <w:jc w:val="both"/>
      </w:pPr>
      <w:r>
        <w:t>Тэлунгу (легенда).</w:t>
      </w:r>
    </w:p>
    <w:p w:rsidR="00C86223" w:rsidRDefault="00C86223">
      <w:pPr>
        <w:pStyle w:val="ConsPlusNormal"/>
        <w:spacing w:before="220"/>
        <w:ind w:firstLine="540"/>
        <w:jc w:val="both"/>
      </w:pPr>
      <w:r>
        <w:t>Легенды о миграции нанайских родов из Маньчжурии. Легенда "Нанисал хаяди очичи" ("О происхождении нанайских родов").</w:t>
      </w:r>
    </w:p>
    <w:p w:rsidR="00C86223" w:rsidRDefault="00C86223">
      <w:pPr>
        <w:pStyle w:val="ConsPlusNormal"/>
        <w:spacing w:before="220"/>
        <w:ind w:firstLine="540"/>
        <w:jc w:val="both"/>
      </w:pPr>
      <w:r>
        <w:lastRenderedPageBreak/>
        <w:t>Легенды о происхождении топонимов. Легенда "Симин онини эдини" ("О хозяине реки Симин").</w:t>
      </w:r>
    </w:p>
    <w:p w:rsidR="00C86223" w:rsidRDefault="00C86223">
      <w:pPr>
        <w:pStyle w:val="ConsPlusNormal"/>
        <w:spacing w:before="220"/>
        <w:ind w:firstLine="540"/>
        <w:jc w:val="both"/>
      </w:pPr>
      <w:r>
        <w:t>Социально-бытовые легенды. Легенда "Хони синэди най асигой бахани" ("О бедном женихе").</w:t>
      </w:r>
    </w:p>
    <w:p w:rsidR="00C86223" w:rsidRDefault="00C86223">
      <w:pPr>
        <w:pStyle w:val="ConsPlusNormal"/>
        <w:spacing w:before="220"/>
        <w:ind w:firstLine="540"/>
        <w:jc w:val="both"/>
      </w:pPr>
      <w:r>
        <w:rPr>
          <w:noProof/>
          <w:position w:val="-66"/>
        </w:rPr>
        <w:drawing>
          <wp:inline distT="0" distB="0" distL="0" distR="0">
            <wp:extent cx="5545455" cy="977900"/>
            <wp:effectExtent l="0" t="0" r="0" b="0"/>
            <wp:docPr id="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2">
                      <a:extLst>
                        <a:ext uri="{28A0092B-C50C-407E-A947-70E740481C1C}">
                          <a14:useLocalDpi xmlns:a14="http://schemas.microsoft.com/office/drawing/2010/main" val="0"/>
                        </a:ext>
                      </a:extLst>
                    </a:blip>
                    <a:srcRect/>
                    <a:stretch>
                      <a:fillRect/>
                    </a:stretch>
                  </pic:blipFill>
                  <pic:spPr bwMode="auto">
                    <a:xfrm>
                      <a:off x="0" y="0"/>
                      <a:ext cx="5545455" cy="977900"/>
                    </a:xfrm>
                    <a:prstGeom prst="rect">
                      <a:avLst/>
                    </a:prstGeom>
                    <a:noFill/>
                    <a:ln>
                      <a:noFill/>
                    </a:ln>
                  </pic:spPr>
                </pic:pic>
              </a:graphicData>
            </a:graphic>
          </wp:inline>
        </w:drawing>
      </w:r>
    </w:p>
    <w:p w:rsidR="00C86223" w:rsidRDefault="00C86223">
      <w:pPr>
        <w:pStyle w:val="ConsPlusNormal"/>
        <w:spacing w:before="220"/>
        <w:ind w:firstLine="540"/>
        <w:jc w:val="both"/>
      </w:pPr>
      <w:r>
        <w:t>81.7.3. Внеклассное чтение. Исследования родного края. С.Н. Оненко "Записи по истории".</w:t>
      </w:r>
    </w:p>
    <w:p w:rsidR="00C86223" w:rsidRDefault="00C86223">
      <w:pPr>
        <w:pStyle w:val="ConsPlusNormal"/>
        <w:spacing w:before="220"/>
        <w:ind w:firstLine="540"/>
        <w:jc w:val="both"/>
      </w:pPr>
      <w:r>
        <w:t>81.7.4. Поэзия.</w:t>
      </w:r>
    </w:p>
    <w:p w:rsidR="00C86223" w:rsidRDefault="00C86223">
      <w:pPr>
        <w:pStyle w:val="ConsPlusNormal"/>
        <w:spacing w:before="220"/>
        <w:ind w:firstLine="540"/>
        <w:jc w:val="both"/>
      </w:pPr>
      <w:r>
        <w:t>А.П. Ходжер. Поэзия. Стихотворения "Кэми мони" ("Древо жизни"), "Михорандапу" ("Поклонение природе"), "Андана, ирусу" ("Дорогие гости, заходите"), "Мурчикэи" ("Думала..."), "Илгасал илиангодярал" ("Ожившие узоры"), "Даня, мимбивэ дяпару" ("Бабушка, возьми меня в лес за ягодкой").</w:t>
      </w:r>
    </w:p>
    <w:p w:rsidR="00C86223" w:rsidRDefault="00C86223">
      <w:pPr>
        <w:pStyle w:val="ConsPlusNormal"/>
        <w:spacing w:before="220"/>
        <w:ind w:firstLine="540"/>
        <w:jc w:val="both"/>
      </w:pPr>
      <w:r>
        <w:rPr>
          <w:noProof/>
          <w:position w:val="-45"/>
        </w:rPr>
        <w:drawing>
          <wp:inline distT="0" distB="0" distL="0" distR="0">
            <wp:extent cx="5545455" cy="722630"/>
            <wp:effectExtent l="0" t="0" r="0" b="0"/>
            <wp:docPr id="7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3">
                      <a:extLst>
                        <a:ext uri="{28A0092B-C50C-407E-A947-70E740481C1C}">
                          <a14:useLocalDpi xmlns:a14="http://schemas.microsoft.com/office/drawing/2010/main" val="0"/>
                        </a:ext>
                      </a:extLst>
                    </a:blip>
                    <a:srcRect/>
                    <a:stretch>
                      <a:fillRect/>
                    </a:stretch>
                  </pic:blipFill>
                  <pic:spPr bwMode="auto">
                    <a:xfrm>
                      <a:off x="0" y="0"/>
                      <a:ext cx="5545455" cy="722630"/>
                    </a:xfrm>
                    <a:prstGeom prst="rect">
                      <a:avLst/>
                    </a:prstGeom>
                    <a:noFill/>
                    <a:ln>
                      <a:noFill/>
                    </a:ln>
                  </pic:spPr>
                </pic:pic>
              </a:graphicData>
            </a:graphic>
          </wp:inline>
        </w:drawing>
      </w:r>
    </w:p>
    <w:p w:rsidR="00C86223" w:rsidRDefault="00C86223">
      <w:pPr>
        <w:pStyle w:val="ConsPlusNormal"/>
        <w:spacing w:before="220"/>
        <w:ind w:firstLine="540"/>
        <w:jc w:val="both"/>
      </w:pPr>
      <w:r>
        <w:t>81.7.5. Проза.</w:t>
      </w:r>
    </w:p>
    <w:p w:rsidR="00C86223" w:rsidRDefault="00C86223">
      <w:pPr>
        <w:pStyle w:val="ConsPlusNormal"/>
        <w:spacing w:before="220"/>
        <w:ind w:firstLine="540"/>
        <w:jc w:val="both"/>
      </w:pPr>
      <w:r>
        <w:t>М.П. Бельды. Рассказы "У таежного озера", "Встреча через тридцать лет". Сказка "Две матери одного сына", глава "Заколдованный охотник".</w:t>
      </w:r>
    </w:p>
    <w:p w:rsidR="00C86223" w:rsidRDefault="00C86223">
      <w:pPr>
        <w:pStyle w:val="ConsPlusNormal"/>
        <w:spacing w:before="220"/>
        <w:ind w:firstLine="540"/>
        <w:jc w:val="both"/>
      </w:pPr>
      <w:r>
        <w:rPr>
          <w:noProof/>
          <w:position w:val="-6"/>
        </w:rPr>
        <w:drawing>
          <wp:inline distT="0" distB="0" distL="0" distR="0">
            <wp:extent cx="5123815" cy="222885"/>
            <wp:effectExtent l="0" t="0" r="0" b="0"/>
            <wp:docPr id="7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4">
                      <a:extLst>
                        <a:ext uri="{28A0092B-C50C-407E-A947-70E740481C1C}">
                          <a14:useLocalDpi xmlns:a14="http://schemas.microsoft.com/office/drawing/2010/main" val="0"/>
                        </a:ext>
                      </a:extLst>
                    </a:blip>
                    <a:srcRect/>
                    <a:stretch>
                      <a:fillRect/>
                    </a:stretch>
                  </pic:blipFill>
                  <pic:spPr bwMode="auto">
                    <a:xfrm>
                      <a:off x="0" y="0"/>
                      <a:ext cx="5123815" cy="222885"/>
                    </a:xfrm>
                    <a:prstGeom prst="rect">
                      <a:avLst/>
                    </a:prstGeom>
                    <a:noFill/>
                    <a:ln>
                      <a:noFill/>
                    </a:ln>
                  </pic:spPr>
                </pic:pic>
              </a:graphicData>
            </a:graphic>
          </wp:inline>
        </w:drawing>
      </w:r>
    </w:p>
    <w:p w:rsidR="00C86223" w:rsidRDefault="00C86223">
      <w:pPr>
        <w:pStyle w:val="ConsPlusNormal"/>
        <w:ind w:firstLine="540"/>
        <w:jc w:val="both"/>
      </w:pPr>
    </w:p>
    <w:p w:rsidR="00C86223" w:rsidRDefault="00C86223">
      <w:pPr>
        <w:pStyle w:val="ConsPlusTitle"/>
        <w:ind w:firstLine="540"/>
        <w:jc w:val="both"/>
        <w:outlineLvl w:val="3"/>
      </w:pPr>
      <w:r>
        <w:t>81.8. Планируемые результаты освоения программы по родной (нанайской) литературе на уровне среднего общего образования.</w:t>
      </w:r>
    </w:p>
    <w:p w:rsidR="00C86223" w:rsidRDefault="00C86223">
      <w:pPr>
        <w:pStyle w:val="ConsPlusNormal"/>
        <w:spacing w:before="220"/>
        <w:ind w:firstLine="540"/>
        <w:jc w:val="both"/>
      </w:pPr>
      <w:r>
        <w:t>81.8.1. В результате изучения родной (нанайской)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 xml:space="preserve">умение взаимодействовать с социальными институтами в соответствии с их функциями и </w:t>
      </w:r>
      <w:r>
        <w:lastRenderedPageBreak/>
        <w:t>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(нанайского) языка и родной (нанайской) литературы, истории, культуры Российской Федерации, своего края в контексте изучения произведений нанайской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нанайской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(нанайской)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lastRenderedPageBreak/>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нанайской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lastRenderedPageBreak/>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81.8.3. В результате изучения родной (нанайской)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81.8.3.1.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разные виды деятельности по получению нового знания по родной (нанайской)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 xml:space="preserve">ставить и формулировать собственные задачи в образовательной деятельности и жизненных </w:t>
      </w:r>
      <w:r>
        <w:lastRenderedPageBreak/>
        <w:t>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81.8.3.3.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(нанайской)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81.8.3.4.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(нанайской)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81.8.3.5.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(нанайской)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читательскогого опыта;</w:t>
      </w:r>
    </w:p>
    <w:p w:rsidR="00C86223" w:rsidRDefault="00C86223">
      <w:pPr>
        <w:pStyle w:val="ConsPlusNormal"/>
        <w:spacing w:before="220"/>
        <w:ind w:firstLine="540"/>
        <w:jc w:val="both"/>
      </w:pPr>
      <w:r>
        <w:t>делать осознанный выбор, уметь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нанайской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81.8.3.6.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81.8.3.7. У обучающегося будут сформированы следующие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81.8.3.8.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lastRenderedPageBreak/>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(нанайской)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81.8.4. Предметные результаты изучения родной (нанайской) литературы. К концу обучения в 10 классе обучающийся научится:</w:t>
      </w:r>
    </w:p>
    <w:p w:rsidR="00C86223" w:rsidRDefault="00C86223">
      <w:pPr>
        <w:pStyle w:val="ConsPlusNormal"/>
        <w:spacing w:before="220"/>
        <w:ind w:firstLine="540"/>
        <w:jc w:val="both"/>
      </w:pPr>
      <w:r>
        <w:t>определять в произведении композицию и элементы сюжета;</w:t>
      </w:r>
    </w:p>
    <w:p w:rsidR="00C86223" w:rsidRDefault="00C86223">
      <w:pPr>
        <w:pStyle w:val="ConsPlusNormal"/>
        <w:spacing w:before="220"/>
        <w:ind w:firstLine="540"/>
        <w:jc w:val="both"/>
      </w:pPr>
      <w:r>
        <w:t>воспринимать художественное произведение как сюжетно-композиционное единство;</w:t>
      </w:r>
    </w:p>
    <w:p w:rsidR="00C86223" w:rsidRDefault="00C86223">
      <w:pPr>
        <w:pStyle w:val="ConsPlusNormal"/>
        <w:spacing w:before="220"/>
        <w:ind w:firstLine="540"/>
        <w:jc w:val="both"/>
      </w:pPr>
      <w:r>
        <w:t>видеть в произведении автора и авторское отношение к героям, событиям, к читателю;</w:t>
      </w:r>
    </w:p>
    <w:p w:rsidR="00C86223" w:rsidRDefault="00C86223">
      <w:pPr>
        <w:pStyle w:val="ConsPlusNormal"/>
        <w:spacing w:before="220"/>
        <w:ind w:firstLine="540"/>
        <w:jc w:val="both"/>
      </w:pPr>
      <w:r>
        <w:t>выделять этическую, нравственную проблематику произведения;</w:t>
      </w:r>
    </w:p>
    <w:p w:rsidR="00C86223" w:rsidRDefault="00C86223">
      <w:pPr>
        <w:pStyle w:val="ConsPlusNormal"/>
        <w:spacing w:before="220"/>
        <w:ind w:firstLine="540"/>
        <w:jc w:val="both"/>
      </w:pPr>
      <w:r>
        <w:t>определять жанрово-родовую природу произведения;</w:t>
      </w:r>
    </w:p>
    <w:p w:rsidR="00C86223" w:rsidRDefault="00C86223">
      <w:pPr>
        <w:pStyle w:val="ConsPlusNormal"/>
        <w:spacing w:before="220"/>
        <w:ind w:firstLine="540"/>
        <w:jc w:val="both"/>
      </w:pPr>
      <w:r>
        <w:t>самостоятельно анализировать литературно-художественные произведения и их фрагменты соответственно уровню подготовки;</w:t>
      </w:r>
    </w:p>
    <w:p w:rsidR="00C86223" w:rsidRDefault="00C86223">
      <w:pPr>
        <w:pStyle w:val="ConsPlusNormal"/>
        <w:spacing w:before="220"/>
        <w:ind w:firstLine="540"/>
        <w:jc w:val="both"/>
      </w:pPr>
      <w:r>
        <w:t>составлять тезисный план характеристики основных элементов произведения;</w:t>
      </w:r>
    </w:p>
    <w:p w:rsidR="00C86223" w:rsidRDefault="00C86223">
      <w:pPr>
        <w:pStyle w:val="ConsPlusNormal"/>
        <w:spacing w:before="220"/>
        <w:ind w:firstLine="540"/>
        <w:jc w:val="both"/>
      </w:pPr>
      <w:r>
        <w:t>давать эстетическую оценку произведения и аргументировать ее.</w:t>
      </w:r>
    </w:p>
    <w:p w:rsidR="00C86223" w:rsidRDefault="00C86223">
      <w:pPr>
        <w:pStyle w:val="ConsPlusNormal"/>
        <w:spacing w:before="220"/>
        <w:ind w:firstLine="540"/>
        <w:jc w:val="both"/>
      </w:pPr>
      <w:r>
        <w:t>81.8.5. Предметные результаты изучения родной (нанайской) литературы. К концу обучения в 11 классе обучающийся научится:</w:t>
      </w:r>
    </w:p>
    <w:p w:rsidR="00C86223" w:rsidRDefault="00C86223">
      <w:pPr>
        <w:pStyle w:val="ConsPlusNormal"/>
        <w:spacing w:before="220"/>
        <w:ind w:firstLine="540"/>
        <w:jc w:val="both"/>
      </w:pPr>
      <w:r>
        <w:t>понимать духовно-нравственные ценности родной литературы и национальной культуры;</w:t>
      </w:r>
    </w:p>
    <w:p w:rsidR="00C86223" w:rsidRDefault="00C86223">
      <w:pPr>
        <w:pStyle w:val="ConsPlusNormal"/>
        <w:spacing w:before="220"/>
        <w:ind w:firstLine="540"/>
        <w:jc w:val="both"/>
      </w:pPr>
      <w:r>
        <w:t>формулировать собственное отношение к произведениям родной литературы, оценивать их;</w:t>
      </w:r>
    </w:p>
    <w:p w:rsidR="00C86223" w:rsidRDefault="00C86223">
      <w:pPr>
        <w:pStyle w:val="ConsPlusNormal"/>
        <w:spacing w:before="220"/>
        <w:ind w:firstLine="540"/>
        <w:jc w:val="both"/>
      </w:pPr>
      <w:r>
        <w:t>самостоятельно анализировать, комментировать изученные литературные произведения;</w:t>
      </w:r>
    </w:p>
    <w:p w:rsidR="00C86223" w:rsidRDefault="00C86223">
      <w:pPr>
        <w:pStyle w:val="ConsPlusNormal"/>
        <w:spacing w:before="220"/>
        <w:ind w:firstLine="540"/>
        <w:jc w:val="both"/>
      </w:pPr>
      <w:r>
        <w:t>формировать представления о личности писателя на основе материала учебника и самостоятельно найденных сведений;</w:t>
      </w:r>
    </w:p>
    <w:p w:rsidR="00C86223" w:rsidRDefault="00C86223">
      <w:pPr>
        <w:pStyle w:val="ConsPlusNormal"/>
        <w:spacing w:before="220"/>
        <w:ind w:firstLine="540"/>
        <w:jc w:val="both"/>
      </w:pPr>
      <w:r>
        <w:t>составлять тезисный план характеристики основных элементов произведения;</w:t>
      </w:r>
    </w:p>
    <w:p w:rsidR="00C86223" w:rsidRDefault="00C86223">
      <w:pPr>
        <w:pStyle w:val="ConsPlusNormal"/>
        <w:spacing w:before="220"/>
        <w:ind w:firstLine="540"/>
        <w:jc w:val="both"/>
      </w:pPr>
      <w:r>
        <w:t>анализировать литературно-художественные произведения и их фрагменты соответственно уровню подготовки;</w:t>
      </w:r>
    </w:p>
    <w:p w:rsidR="00C86223" w:rsidRDefault="00C86223">
      <w:pPr>
        <w:pStyle w:val="ConsPlusNormal"/>
        <w:spacing w:before="220"/>
        <w:ind w:firstLine="540"/>
        <w:jc w:val="both"/>
      </w:pPr>
      <w:r>
        <w:t>понимать роль изобразительно-выразительных языковых средств в создании художественных образов литературных произведений;</w:t>
      </w:r>
    </w:p>
    <w:p w:rsidR="00C86223" w:rsidRDefault="00C86223">
      <w:pPr>
        <w:pStyle w:val="ConsPlusNormal"/>
        <w:spacing w:before="220"/>
        <w:ind w:firstLine="540"/>
        <w:jc w:val="both"/>
      </w:pPr>
      <w:r>
        <w:t>воспринимать на слух литературные произведения разных жанров на родном нанайском языке, осмысленно их читать и воспринимать;</w:t>
      </w:r>
    </w:p>
    <w:p w:rsidR="00C86223" w:rsidRDefault="00C86223">
      <w:pPr>
        <w:pStyle w:val="ConsPlusNormal"/>
        <w:spacing w:before="220"/>
        <w:ind w:firstLine="540"/>
        <w:jc w:val="both"/>
      </w:pPr>
      <w:r>
        <w:t>создавать на родном языке устные монологические речевые высказывания разного типа; вести диалог на родном нанайском языке, соблюдая нормы речевого этикета;</w:t>
      </w:r>
    </w:p>
    <w:p w:rsidR="00C86223" w:rsidRDefault="00C86223">
      <w:pPr>
        <w:pStyle w:val="ConsPlusNormal"/>
        <w:spacing w:before="220"/>
        <w:ind w:firstLine="540"/>
        <w:jc w:val="both"/>
      </w:pPr>
      <w:r>
        <w:lastRenderedPageBreak/>
        <w:t>писать изложения и сочинения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C86223" w:rsidRDefault="00C86223">
      <w:pPr>
        <w:pStyle w:val="ConsPlusNormal"/>
        <w:ind w:firstLine="540"/>
        <w:jc w:val="both"/>
      </w:pPr>
    </w:p>
    <w:p w:rsidR="00C86223" w:rsidRDefault="00C86223">
      <w:pPr>
        <w:pStyle w:val="ConsPlusTitle"/>
        <w:ind w:firstLine="540"/>
        <w:jc w:val="both"/>
        <w:outlineLvl w:val="2"/>
      </w:pPr>
      <w:r>
        <w:t>82. Федеральная рабочая программа по учебному предмету "Родная (ногайская) литература".</w:t>
      </w:r>
    </w:p>
    <w:p w:rsidR="00C86223" w:rsidRDefault="00C86223">
      <w:pPr>
        <w:pStyle w:val="ConsPlusNormal"/>
        <w:spacing w:before="220"/>
        <w:ind w:firstLine="540"/>
        <w:jc w:val="both"/>
      </w:pPr>
      <w:r>
        <w:t>82.1. Федеральная рабочая программа по учебному предмету "Родная (ногайская) литература" (предметная область "Родной язык и родная литература") (далее соответственно - программа по родной (ногайской) литературе, родная (ногайская) литература, ногайская литература) разработана для обучающихся, владеющих родным (ногайским) языком, и включает пояснительную записку, содержание обучения, планируемые результаты освоения программы по родной (ногайской) литературе.</w:t>
      </w:r>
    </w:p>
    <w:p w:rsidR="00C86223" w:rsidRDefault="00C86223">
      <w:pPr>
        <w:pStyle w:val="ConsPlusNormal"/>
        <w:spacing w:before="220"/>
        <w:ind w:firstLine="540"/>
        <w:jc w:val="both"/>
      </w:pPr>
      <w:r>
        <w:t>82.2. Пояснительная записка отражает общие цели изучения родной (ногайской)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82.4. Планируемые результаты освоения программы по родной (ногайской)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82.5. Пояснительная записка.</w:t>
      </w:r>
    </w:p>
    <w:p w:rsidR="00C86223" w:rsidRDefault="00C86223">
      <w:pPr>
        <w:pStyle w:val="ConsPlusNormal"/>
        <w:spacing w:before="220"/>
        <w:ind w:firstLine="540"/>
        <w:jc w:val="both"/>
      </w:pPr>
      <w:r>
        <w:t>82.5.1. Программа по родной (ногайской)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82.5.2. Специфика курса, представляющего завершающий этап литературного образования в школе, заключается в систематизации основ представлений по ногайской литературе, полученных в 5 - 9 классах, и углублении знаний обучающихся об историческом развитии ногайской литературы, осознании диалога классической и современной ногайской литературы. Содержание учебного предмета выстроено по принципу формирования историзма восприятия ногайской литературы на основе историко-хронологического изучения произведений ногайской литературы XX века. Выбор писательских имен и произведений обусловлен их значимостью для национальной и отечественной культуры. Отбор произведений обоснован нравственно-эстетическим аспектом, позволяющим учитывать духовное развитие личности, приобщение к литературному наследию своего народа. Программа включает в себя перечень произведений художественной литературы, в котором также детализируется обязательный минимум литературного образования: указываются направление творчества писателя, важные аспекты анализа произведения, историко-литературные сведения и теоретико-литературные понятия.</w:t>
      </w:r>
    </w:p>
    <w:p w:rsidR="00C86223" w:rsidRDefault="00C86223">
      <w:pPr>
        <w:pStyle w:val="ConsPlusNormal"/>
        <w:spacing w:before="220"/>
        <w:ind w:firstLine="540"/>
        <w:jc w:val="both"/>
      </w:pPr>
      <w:r>
        <w:t>82.5.3. Изучение родной (ногайской) литературы направлено на достижение следующих целей:</w:t>
      </w:r>
    </w:p>
    <w:p w:rsidR="00C86223" w:rsidRDefault="00C86223">
      <w:pPr>
        <w:pStyle w:val="ConsPlusNormal"/>
        <w:spacing w:before="220"/>
        <w:ind w:firstLine="540"/>
        <w:jc w:val="both"/>
      </w:pPr>
      <w:r>
        <w:t>формирование у обучающегося представлений о специфике ногайской литературы, потребности в самостоятельном чтении художественных произведений на ногайском языке;</w:t>
      </w:r>
    </w:p>
    <w:p w:rsidR="00C86223" w:rsidRDefault="00C86223">
      <w:pPr>
        <w:pStyle w:val="ConsPlusNormal"/>
        <w:spacing w:before="220"/>
        <w:ind w:firstLine="540"/>
        <w:jc w:val="both"/>
      </w:pPr>
      <w:r>
        <w:t>формирование отношения к литературе как к одной из основных культурных ценностей народа и особому способу познания жизни;</w:t>
      </w:r>
    </w:p>
    <w:p w:rsidR="00C86223" w:rsidRDefault="00C86223">
      <w:pPr>
        <w:pStyle w:val="ConsPlusNormal"/>
        <w:spacing w:before="220"/>
        <w:ind w:firstLine="540"/>
        <w:jc w:val="both"/>
      </w:pPr>
      <w:r>
        <w:t>формирование умений воспринимать, анализировать, критически оценивать и интерпретировать прочитанное;</w:t>
      </w:r>
    </w:p>
    <w:p w:rsidR="00C86223" w:rsidRDefault="00C86223">
      <w:pPr>
        <w:pStyle w:val="ConsPlusNormal"/>
        <w:spacing w:before="220"/>
        <w:ind w:firstLine="540"/>
        <w:jc w:val="both"/>
      </w:pPr>
      <w:r>
        <w:lastRenderedPageBreak/>
        <w:t>воспитание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C86223" w:rsidRDefault="00C86223">
      <w:pPr>
        <w:pStyle w:val="ConsPlusNormal"/>
        <w:spacing w:before="220"/>
        <w:ind w:firstLine="540"/>
        <w:jc w:val="both"/>
      </w:pPr>
      <w:r>
        <w:t>воспитание культуры понимания "чужой" позиции, а также уважительного отношения к ценностям других людей, к культуре других эпох и народов.</w:t>
      </w:r>
    </w:p>
    <w:p w:rsidR="00C86223" w:rsidRDefault="00C86223">
      <w:pPr>
        <w:pStyle w:val="ConsPlusNormal"/>
        <w:spacing w:before="220"/>
        <w:ind w:firstLine="540"/>
        <w:jc w:val="both"/>
      </w:pPr>
      <w:r>
        <w:t>82.5.4. Общее число часов, рекомендованных для изучения родной (ногайской)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82.6. Содержание обучения в 10 классе.</w:t>
      </w:r>
    </w:p>
    <w:p w:rsidR="00C86223" w:rsidRDefault="00C86223">
      <w:pPr>
        <w:pStyle w:val="ConsPlusNormal"/>
        <w:spacing w:before="220"/>
        <w:ind w:firstLine="540"/>
        <w:jc w:val="both"/>
      </w:pPr>
      <w:r>
        <w:t>82.6.1. Введение. Обзор литературы 1945 - 1960-х годов.</w:t>
      </w:r>
    </w:p>
    <w:p w:rsidR="00C86223" w:rsidRDefault="00C86223">
      <w:pPr>
        <w:pStyle w:val="ConsPlusNormal"/>
        <w:spacing w:before="220"/>
        <w:ind w:firstLine="540"/>
        <w:jc w:val="both"/>
      </w:pPr>
      <w:r>
        <w:t>Общая характеристика ногайской литературы этого периода, ее основные направления. Содержательность и жанровое многообразие. Трагические события 1940 - 1945-х годов и их отражение в ногайской литературе. Использование системы универсальных жанров: поэзия, проза, драматургия. Литература 1945 - 1960 годов. Значение и развитие ногайской литературы.</w:t>
      </w:r>
    </w:p>
    <w:p w:rsidR="00C86223" w:rsidRDefault="00C86223">
      <w:pPr>
        <w:pStyle w:val="ConsPlusNormal"/>
        <w:spacing w:before="220"/>
        <w:ind w:firstLine="540"/>
        <w:jc w:val="both"/>
      </w:pPr>
      <w:r>
        <w:t>82.6.2. Литература советского периода.</w:t>
      </w:r>
    </w:p>
    <w:p w:rsidR="00C86223" w:rsidRDefault="00C86223">
      <w:pPr>
        <w:pStyle w:val="ConsPlusNormal"/>
        <w:spacing w:before="220"/>
        <w:ind w:firstLine="540"/>
        <w:jc w:val="both"/>
      </w:pPr>
      <w:r>
        <w:t>Ф. Абдулжалилов. Биография и творчество. Основные темы и мотивы в творчестве. Повесть "Наьсип ерде ятпайды" ("Счастье на дороге не встретишь"). Образы героев: Оьзбек, Азрет, Разият, Марием. Влияние социальных условий на традиционный уклад жизни людей. Морально-нравственная проблематика повести. Своеобразие языка произведения. Повесть "Аьруьв нышан" ("Хорошая примета"). Основная тема и содержание повести. Современный взгляд на происходящее в повести и пути решения проблемы. Отражение современной трудовой и культурной жизни ногайского народа в произведении. Борьба с пережитками прошлого. Образы главных героев: Сакинат, Даниял, Таубий. Отношение героев к труду и жизни. Мастерство писателя в создании литературных образов.</w:t>
      </w:r>
    </w:p>
    <w:p w:rsidR="00C86223" w:rsidRDefault="00C86223">
      <w:pPr>
        <w:pStyle w:val="ConsPlusNormal"/>
        <w:spacing w:before="220"/>
        <w:ind w:firstLine="540"/>
        <w:jc w:val="both"/>
      </w:pPr>
      <w:r>
        <w:t>С. Капаев. Биография и творчество. Повесть "Ювсан" ("Полынь"). Нравственная проблематика произведения. Столкновение добра и честности. Образы героев: Иолмамбет, Базархан. Изображение в образе героев людей нового типа, борца за свои права. Языковое богатство повести. Картины природы родного края в повести. Конкретные пейзажные зарисовки. Повесть "Шокалыдынъ эсинде" ("В памяти Шокалы"). Историческая повесть. Коллективизация, жизнь современного ногайского аула. Огромные сдвиги, происшедшие как в культурной и трудовой деятельности аульчан, так и в психологии внутреннего мира сельчан. Образы главных героев Айсолтан и Айтувган. Противостояние героев повести, борьба за новую жизнь.</w:t>
      </w:r>
    </w:p>
    <w:p w:rsidR="00C86223" w:rsidRDefault="00C86223">
      <w:pPr>
        <w:pStyle w:val="ConsPlusNormal"/>
        <w:spacing w:before="220"/>
        <w:ind w:firstLine="540"/>
        <w:jc w:val="both"/>
      </w:pPr>
      <w:r>
        <w:t>К. Темирбулатова. Биография и творчество поэтессы. Стихотворения "Тилим меним" ("Родной язык"). Тема сохранения и защиты родного языка, национальной культуры. Тематическое многообразие и поэтическая выразительность языка.</w:t>
      </w:r>
    </w:p>
    <w:p w:rsidR="00C86223" w:rsidRDefault="00C86223">
      <w:pPr>
        <w:pStyle w:val="ConsPlusNormal"/>
        <w:spacing w:before="220"/>
        <w:ind w:firstLine="540"/>
        <w:jc w:val="both"/>
      </w:pPr>
      <w:r>
        <w:t>К. Оразбаев. Биография и творчество. Основные темы и мотивы в творчестве. Баллада "Шоьл" ("Степь"). Живописные картины ногайской степи. Поэтическое восприятие окружающего мира. Рассказы "Темирши" ("Кузнец"), "Каравылшы Балшибек" ("Сторож Балшибек"). Психологическая глубина раскрытия характеров главных героев. Размышления о смысле жизни. Нравственная темав произведениях.</w:t>
      </w:r>
    </w:p>
    <w:p w:rsidR="00C86223" w:rsidRDefault="00C86223">
      <w:pPr>
        <w:pStyle w:val="ConsPlusNormal"/>
        <w:spacing w:before="220"/>
        <w:ind w:firstLine="540"/>
        <w:jc w:val="both"/>
      </w:pPr>
      <w:r>
        <w:t>К. Кумратова. Биография и творчество. Простота, народность и выразительность языка. Поэма "Тань манъында" ("На рассвете"). Тема, идея поэмы. Прославление мужества, благородства. Образы героев (Мариям, Ахмед, Албаслы, председатель) в поэме. Авторское отношение к героям и событиям.</w:t>
      </w:r>
    </w:p>
    <w:p w:rsidR="00C86223" w:rsidRDefault="00C86223">
      <w:pPr>
        <w:pStyle w:val="ConsPlusNormal"/>
        <w:spacing w:before="220"/>
        <w:ind w:firstLine="540"/>
        <w:jc w:val="both"/>
      </w:pPr>
      <w:r>
        <w:t xml:space="preserve">М. Киримов. Биография и творчество. Разнообразие тематики, выразительность языка. </w:t>
      </w:r>
      <w:r>
        <w:lastRenderedPageBreak/>
        <w:t>Рассказ "Каьртишке" ("Фотография"). Нравственно-философские проблемы в рассказе. Освещение этических проблем в произведении. Образы героев в рассказе (Сеперали, Суьйдим). Поиск смысла жизни, истинных ценностей.</w:t>
      </w:r>
    </w:p>
    <w:p w:rsidR="00C86223" w:rsidRDefault="00C86223">
      <w:pPr>
        <w:pStyle w:val="ConsPlusNormal"/>
        <w:spacing w:before="220"/>
        <w:ind w:firstLine="540"/>
        <w:jc w:val="both"/>
      </w:pPr>
      <w:r>
        <w:t>Г. Аджигельдиев. Биография и творчество. Сонеты. Тема, идея сонетов. Стихотворение "Словно черная туча". Отношение автора к природе. Лиричность и душевность поэзии автора. Описание природы в стихотворении "О, моя земля". Радостное восприятие жизни, природы. Связь человека с окружающим миром.</w:t>
      </w:r>
    </w:p>
    <w:p w:rsidR="00C86223" w:rsidRDefault="00C86223">
      <w:pPr>
        <w:pStyle w:val="ConsPlusNormal"/>
        <w:spacing w:before="220"/>
        <w:ind w:firstLine="540"/>
        <w:jc w:val="both"/>
      </w:pPr>
      <w:r>
        <w:t>И. Капаев. Биография и творчество. Национальный колорит, выразительность языка писателя. Исторический рассказ "Хота и Мария". Изображение исторических событий. Идейное содержание и художественные особенности рассказа. Образы героев в рассказе. Рассказ "Янсурат". Тема, идея рассказа. Образ Янсурат.</w:t>
      </w:r>
    </w:p>
    <w:p w:rsidR="00C86223" w:rsidRDefault="00C86223">
      <w:pPr>
        <w:pStyle w:val="ConsPlusNormal"/>
        <w:spacing w:before="220"/>
        <w:ind w:firstLine="540"/>
        <w:jc w:val="both"/>
      </w:pPr>
      <w:r>
        <w:t>А. Найманов Аждаут. Биография и творчество. Юмористические рассказы "Шырак" ("Лампа"), "Энъ ийги карбыз" ("Самый лучший арбуз"). Сатирическая направленность и народный характер творчества. Трагическое и комическое в рассказах. Образы героев в юмористических рассказах (Куанай, Найнай). Осмеивание негативных человеческих качеств.</w:t>
      </w:r>
    </w:p>
    <w:p w:rsidR="00C86223" w:rsidRDefault="00C86223">
      <w:pPr>
        <w:pStyle w:val="ConsPlusNormal"/>
        <w:spacing w:before="220"/>
        <w:ind w:firstLine="540"/>
        <w:jc w:val="both"/>
      </w:pPr>
      <w:r>
        <w:t>С. Батыров. Биография и творчество. Жанровая и стилистическая особенность творчества. Рассказ "Албаслы". Идея произведения и авторская позиция. Осуждение предрассудков и фанатизма. Изображение народных традиций и устного народного творчества в рассказе.</w:t>
      </w:r>
    </w:p>
    <w:p w:rsidR="00C86223" w:rsidRDefault="00C86223">
      <w:pPr>
        <w:pStyle w:val="ConsPlusNormal"/>
        <w:spacing w:before="220"/>
        <w:ind w:firstLine="540"/>
        <w:jc w:val="both"/>
      </w:pPr>
      <w:r>
        <w:t>82.6.3. Теоретико-литературные понятия.</w:t>
      </w:r>
    </w:p>
    <w:p w:rsidR="00C86223" w:rsidRDefault="00C86223">
      <w:pPr>
        <w:pStyle w:val="ConsPlusNormal"/>
        <w:spacing w:before="220"/>
        <w:ind w:firstLine="540"/>
        <w:jc w:val="both"/>
      </w:pPr>
      <w:r>
        <w:t>Сонеты.</w:t>
      </w:r>
    </w:p>
    <w:p w:rsidR="00C86223" w:rsidRDefault="00C86223">
      <w:pPr>
        <w:pStyle w:val="ConsPlusNormal"/>
        <w:ind w:firstLine="540"/>
        <w:jc w:val="both"/>
      </w:pPr>
    </w:p>
    <w:p w:rsidR="00C86223" w:rsidRDefault="00C86223">
      <w:pPr>
        <w:pStyle w:val="ConsPlusTitle"/>
        <w:ind w:firstLine="540"/>
        <w:jc w:val="both"/>
        <w:outlineLvl w:val="3"/>
      </w:pPr>
      <w:r>
        <w:t>82.7. Содержание обучения в 11 классе.</w:t>
      </w:r>
    </w:p>
    <w:p w:rsidR="00C86223" w:rsidRDefault="00C86223">
      <w:pPr>
        <w:pStyle w:val="ConsPlusNormal"/>
        <w:spacing w:before="220"/>
        <w:ind w:firstLine="540"/>
        <w:jc w:val="both"/>
      </w:pPr>
      <w:r>
        <w:t>82.7.1. Введение.</w:t>
      </w:r>
    </w:p>
    <w:p w:rsidR="00C86223" w:rsidRDefault="00C86223">
      <w:pPr>
        <w:pStyle w:val="ConsPlusNormal"/>
        <w:spacing w:before="220"/>
        <w:ind w:firstLine="540"/>
        <w:jc w:val="both"/>
      </w:pPr>
      <w:r>
        <w:t>Из сокровищницы ногайской литературы. Песня "Плач Суьюмбийке". Образ Суьюмбийке. Основные темы и проблемы. Проблема нравственного выбора человека и проблема ответственности. Тема исторической памяти, национального самосознания. Отображение в произведениях наиболее значительных периодов в истории ногайского народа. Изображение образов личностей, оставивших след в истории народа. Поиск нравственного и эстетического идеалов.</w:t>
      </w:r>
    </w:p>
    <w:p w:rsidR="00C86223" w:rsidRDefault="00C86223">
      <w:pPr>
        <w:pStyle w:val="ConsPlusNormal"/>
        <w:spacing w:before="220"/>
        <w:ind w:firstLine="540"/>
        <w:jc w:val="both"/>
      </w:pPr>
      <w:r>
        <w:t>82.7.2. Литература 60 - 90-х годов.</w:t>
      </w:r>
    </w:p>
    <w:p w:rsidR="00C86223" w:rsidRDefault="00C86223">
      <w:pPr>
        <w:pStyle w:val="ConsPlusNormal"/>
        <w:spacing w:before="220"/>
        <w:ind w:firstLine="540"/>
        <w:jc w:val="both"/>
      </w:pPr>
      <w:r>
        <w:t>Развитие художественных и идейно-нравственных традиций ногайской литературы.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Особенности литературного процесса данного времени.</w:t>
      </w:r>
    </w:p>
    <w:p w:rsidR="00C86223" w:rsidRDefault="00C86223">
      <w:pPr>
        <w:pStyle w:val="ConsPlusNormal"/>
        <w:spacing w:before="220"/>
        <w:ind w:firstLine="540"/>
        <w:jc w:val="both"/>
      </w:pPr>
      <w:r>
        <w:t>Ф. Абдулжалилов. Биография и творчество. Классовая борьба в романе "Каты агын" ("Бурный поток"). Образная система в романе (Асан, Азамат, Аскат). Композиционное построение произведения. Сюжет романа. Роман "Бес камышы - берекет" ("Хороша нива у коллектива"). Тема коллективизации в романе. Бесправное и угнетенное положение простого народа. Изображение новой жизни народа в произведении. Призыв к активной жизненной позиции. Значение описания природы в романе. Теоретико-литературные понятия: роман-дилогия.</w:t>
      </w:r>
    </w:p>
    <w:p w:rsidR="00C86223" w:rsidRDefault="00C86223">
      <w:pPr>
        <w:pStyle w:val="ConsPlusNormal"/>
        <w:spacing w:before="220"/>
        <w:ind w:firstLine="540"/>
        <w:jc w:val="both"/>
      </w:pPr>
      <w:r>
        <w:t xml:space="preserve">С. Капаев. Биография и творчество. Роман "Бекболат". Тема революции и гражданской войны в романе. Идейное содержание и художественные особенности романа. Образ матери в романе. Ее душевная чистота, терпеливость и стойкость. Становление личности и героя. Образ Бекболата. Композиция и историческая основа романа. Язык произведения. Место романа "Бекболат" в </w:t>
      </w:r>
      <w:r>
        <w:lastRenderedPageBreak/>
        <w:t>ногайской литературе. Повесть "Тандыр" ("Очаг"), Тема интеллигенции в повести. Призыв к молодежи о стремлении к знаниям. Главная героиня Рабиат - символ чистоты и стойкости духа. Тема и идея повести "Очаг". Фольклорная основа и народный характер произведения. Значение пословиц и поговорок в повести.</w:t>
      </w:r>
    </w:p>
    <w:p w:rsidR="00C86223" w:rsidRDefault="00C86223">
      <w:pPr>
        <w:pStyle w:val="ConsPlusNormal"/>
        <w:spacing w:before="220"/>
        <w:ind w:firstLine="540"/>
        <w:jc w:val="both"/>
      </w:pPr>
      <w:r>
        <w:t>С. Заляндин. Биография и творчество. Повесть "Меним йылларым" ("Мои годы"). Тема войны в повести. Образ героя-рассказчика в повести. Метафорическое изображение трагедии народа. Документальная основа и жанровое своеобразие произведения.</w:t>
      </w:r>
    </w:p>
    <w:p w:rsidR="00C86223" w:rsidRDefault="00C86223">
      <w:pPr>
        <w:pStyle w:val="ConsPlusNormal"/>
        <w:spacing w:before="220"/>
        <w:ind w:firstLine="540"/>
        <w:jc w:val="both"/>
      </w:pPr>
      <w:r>
        <w:t>М. Киримов. Биография и творчество. Пьеса "Яла" ("Клевета"). Тема войны в пьесе. Сложность общественно-социальной ситуации. Образная система в пьесе (Ортаев, Исувай, Селинский). Нравственно-этические проблемы в произведении.</w:t>
      </w:r>
    </w:p>
    <w:p w:rsidR="00C86223" w:rsidRDefault="00C86223">
      <w:pPr>
        <w:pStyle w:val="ConsPlusNormal"/>
        <w:spacing w:before="220"/>
        <w:ind w:firstLine="540"/>
        <w:jc w:val="both"/>
      </w:pPr>
      <w:r>
        <w:t>И. Капаев. Биография и творчество. Повесть "Ногай". Историческая правда и художественный вымысел в рассказе. Идея произведения и авторская позиция. Образ Ногая. Мироощущение лирического героя.</w:t>
      </w:r>
    </w:p>
    <w:p w:rsidR="00C86223" w:rsidRDefault="00C86223">
      <w:pPr>
        <w:pStyle w:val="ConsPlusNormal"/>
        <w:spacing w:before="220"/>
        <w:ind w:firstLine="540"/>
        <w:jc w:val="both"/>
      </w:pPr>
      <w:r>
        <w:t>Е. Калинин. Повесть "Тенисбайдынъ бактысы" ("Судьба Тенисбая"), История жизни человека в повести. Трагедия личности, лишенной родины. Образ Тенисбая. Изображение судьбы героя. Психологическая глубина раскрытия характера главного героя.</w:t>
      </w:r>
    </w:p>
    <w:p w:rsidR="00C86223" w:rsidRDefault="00C86223">
      <w:pPr>
        <w:pStyle w:val="ConsPlusNormal"/>
        <w:spacing w:before="220"/>
        <w:ind w:firstLine="540"/>
        <w:jc w:val="both"/>
      </w:pPr>
      <w:r>
        <w:t>К. Кумратова. Биография и творчество. Роман "Оьмирликтен атлы" ("Всадник из вечности"). Исторические события в романе. Образная система в произведении. Место романа К. Кумратовой в ногайской литературе.</w:t>
      </w:r>
    </w:p>
    <w:p w:rsidR="00C86223" w:rsidRDefault="00C86223">
      <w:pPr>
        <w:pStyle w:val="ConsPlusNormal"/>
        <w:spacing w:before="220"/>
        <w:ind w:firstLine="540"/>
        <w:jc w:val="both"/>
      </w:pPr>
      <w:r>
        <w:t>Теоретико-литературные понятия: литературный герой, лирико-эпическое произведение.</w:t>
      </w:r>
    </w:p>
    <w:p w:rsidR="00C86223" w:rsidRDefault="00C86223">
      <w:pPr>
        <w:pStyle w:val="ConsPlusNormal"/>
        <w:spacing w:before="220"/>
        <w:ind w:firstLine="540"/>
        <w:jc w:val="both"/>
      </w:pPr>
      <w:r>
        <w:t>82.7.3. Современная литература.</w:t>
      </w:r>
    </w:p>
    <w:p w:rsidR="00C86223" w:rsidRDefault="00C86223">
      <w:pPr>
        <w:pStyle w:val="ConsPlusNormal"/>
        <w:spacing w:before="220"/>
        <w:ind w:firstLine="540"/>
        <w:jc w:val="both"/>
      </w:pPr>
      <w:r>
        <w:t>Развитие литературного языка на новом этапе. Поиски новых форм. Разнообразие тематики, выразительность языка. Отражение в художественной литературе реальной действительности. Новизна тематики.</w:t>
      </w:r>
    </w:p>
    <w:p w:rsidR="00C86223" w:rsidRDefault="00C86223">
      <w:pPr>
        <w:pStyle w:val="ConsPlusNormal"/>
        <w:spacing w:before="220"/>
        <w:ind w:firstLine="540"/>
        <w:jc w:val="both"/>
      </w:pPr>
      <w:r>
        <w:t>Г. Аджигельдиев. Биография и творчество. Баллада "Сандык" ("Сундук"), Тема войны в балладе. Трагизм изображенных событий в произведении. Образ материв балладе. Любовь к матери. Преклонение перед ее мудростью и стойкостью.</w:t>
      </w:r>
    </w:p>
    <w:p w:rsidR="00C86223" w:rsidRDefault="00C86223">
      <w:pPr>
        <w:pStyle w:val="ConsPlusNormal"/>
        <w:spacing w:before="220"/>
        <w:ind w:firstLine="540"/>
        <w:jc w:val="both"/>
      </w:pPr>
      <w:r>
        <w:t>Б. Кулунчакова. Биография и творчество. Повесть "Тунъгыш" ("Первенец"). Тема войны в повести. Образ матери в балладе. Жизнь детей в военное и послевоенное время. Глубокий психологизм в изображении характеров. Воспитание ребенка в семье. Размышления о тяжелом детстве.</w:t>
      </w:r>
    </w:p>
    <w:p w:rsidR="00C86223" w:rsidRDefault="00C86223">
      <w:pPr>
        <w:pStyle w:val="ConsPlusNormal"/>
        <w:spacing w:before="220"/>
        <w:ind w:firstLine="540"/>
        <w:jc w:val="both"/>
      </w:pPr>
      <w:r>
        <w:t>А. Култаев. Биография и творчество. Поэма "Ана ман соьйлесуьв" ("Разговор с матерью"). Общечеловеческие ценности в поэме. Стойкость перед жизненными невзгодами. Гармония мира природы и души человека.</w:t>
      </w:r>
    </w:p>
    <w:p w:rsidR="00C86223" w:rsidRDefault="00C86223">
      <w:pPr>
        <w:pStyle w:val="ConsPlusNormal"/>
        <w:spacing w:before="220"/>
        <w:ind w:firstLine="540"/>
        <w:jc w:val="both"/>
      </w:pPr>
      <w:r>
        <w:t>В. Казаков. Биография и творчество. Повесть "Тогыз каптал" ("Девять бешметов"). Тема нравственности и утверждение нравственных идей в произведении. Образ Асланбека. Композиция и язык произведения. Воспитание чувства милосердия, сострадания, заботы о беззащитном в повести.</w:t>
      </w:r>
    </w:p>
    <w:p w:rsidR="00C86223" w:rsidRDefault="00C86223">
      <w:pPr>
        <w:pStyle w:val="ConsPlusNormal"/>
        <w:spacing w:before="220"/>
        <w:ind w:firstLine="540"/>
        <w:jc w:val="both"/>
      </w:pPr>
      <w:r>
        <w:t>М. Аубекижев. Биография и творчество. Стихотворение "Отягам" ("Очаг"). Патриотическая тема в стихотворении. Судьба Родины в лирике. Раздумья поэта о судьбе народа.</w:t>
      </w:r>
    </w:p>
    <w:p w:rsidR="00C86223" w:rsidRDefault="00C86223">
      <w:pPr>
        <w:pStyle w:val="ConsPlusNormal"/>
        <w:spacing w:before="220"/>
        <w:ind w:firstLine="540"/>
        <w:jc w:val="both"/>
      </w:pPr>
      <w:r>
        <w:t xml:space="preserve">М. Авезов. Биография и творчество. Поэма "Келеек куьнлерге абыт" ("Шаг в будущее"). Нравственные позиции человека в поэме. Бережное отношение к прошлому. Вера в будущее, </w:t>
      </w:r>
      <w:r>
        <w:lastRenderedPageBreak/>
        <w:t>оптимизм. Изображение трагических событий Великой Отечественной войны. Образ народного героя Калмурзы Кумукова.</w:t>
      </w:r>
    </w:p>
    <w:p w:rsidR="00C86223" w:rsidRDefault="00C86223">
      <w:pPr>
        <w:pStyle w:val="ConsPlusNormal"/>
        <w:spacing w:before="220"/>
        <w:ind w:firstLine="540"/>
        <w:jc w:val="both"/>
      </w:pPr>
      <w:r>
        <w:t>К. Темирбулатова. Биография и творчество. Баллада "Анадынъ оьлуьви" ("Смерть матери"). Тема войны в балладе. Образ матери в произведении. Преклонение перед матерью. Мать - источник жизни, силы и любви.</w:t>
      </w:r>
    </w:p>
    <w:p w:rsidR="00C86223" w:rsidRDefault="00C86223">
      <w:pPr>
        <w:pStyle w:val="ConsPlusNormal"/>
        <w:spacing w:before="220"/>
        <w:ind w:firstLine="540"/>
        <w:jc w:val="both"/>
      </w:pPr>
      <w:r>
        <w:t>Теоретико-литературные понятия: понятие о балладе.</w:t>
      </w:r>
    </w:p>
    <w:p w:rsidR="00C86223" w:rsidRDefault="00C86223">
      <w:pPr>
        <w:pStyle w:val="ConsPlusNormal"/>
        <w:spacing w:before="220"/>
        <w:ind w:firstLine="540"/>
        <w:jc w:val="both"/>
      </w:pPr>
      <w:r>
        <w:t>82.7.4. Основные теоретико-литературные понятия, требующие освоения.</w:t>
      </w:r>
    </w:p>
    <w:p w:rsidR="00C86223" w:rsidRDefault="00C86223">
      <w:pPr>
        <w:pStyle w:val="ConsPlusNormal"/>
        <w:spacing w:before="220"/>
        <w:ind w:firstLine="540"/>
        <w:jc w:val="both"/>
      </w:pPr>
      <w:r>
        <w:t>Художественная литература как искусство слова. Художественный образ.</w:t>
      </w:r>
    </w:p>
    <w:p w:rsidR="00C86223" w:rsidRDefault="00C86223">
      <w:pPr>
        <w:pStyle w:val="ConsPlusNormal"/>
        <w:spacing w:before="220"/>
        <w:ind w:firstLine="540"/>
        <w:jc w:val="both"/>
      </w:pPr>
      <w:r>
        <w:t>Устное народное творчество. Жанры фольклора. Миф и фольклор.</w:t>
      </w:r>
    </w:p>
    <w:p w:rsidR="00C86223" w:rsidRDefault="00C86223">
      <w:pPr>
        <w:pStyle w:val="ConsPlusNormal"/>
        <w:spacing w:before="220"/>
        <w:ind w:firstLine="540"/>
        <w:jc w:val="both"/>
      </w:pPr>
      <w:r>
        <w:t>Литературные роды (эпос, лирика и драма) и жанры (эпос, роман, повесть, рассказ, новелла, басня, баллада, поэма, ода, комедия, драма, трагедия).</w:t>
      </w:r>
    </w:p>
    <w:p w:rsidR="00C86223" w:rsidRDefault="00C86223">
      <w:pPr>
        <w:pStyle w:val="ConsPlusNormal"/>
        <w:spacing w:before="220"/>
        <w:ind w:firstLine="540"/>
        <w:jc w:val="both"/>
      </w:pPr>
      <w: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C86223" w:rsidRDefault="00C86223">
      <w:pPr>
        <w:pStyle w:val="ConsPlusNormal"/>
        <w:spacing w:before="220"/>
        <w:ind w:firstLine="540"/>
        <w:jc w:val="both"/>
      </w:pPr>
      <w: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C86223" w:rsidRDefault="00C86223">
      <w:pPr>
        <w:pStyle w:val="ConsPlusNormal"/>
        <w:spacing w:before="220"/>
        <w:ind w:firstLine="540"/>
        <w:jc w:val="both"/>
      </w:pPr>
      <w:r>
        <w:t>Стих и проза. Основы стихосложения: стихотворный метр и размер, ритм, рифма, строфа.</w:t>
      </w:r>
    </w:p>
    <w:p w:rsidR="00C86223" w:rsidRDefault="00C86223">
      <w:pPr>
        <w:pStyle w:val="ConsPlusNormal"/>
        <w:ind w:firstLine="540"/>
        <w:jc w:val="both"/>
      </w:pPr>
    </w:p>
    <w:p w:rsidR="00C86223" w:rsidRDefault="00C86223">
      <w:pPr>
        <w:pStyle w:val="ConsPlusTitle"/>
        <w:ind w:firstLine="540"/>
        <w:jc w:val="both"/>
        <w:outlineLvl w:val="3"/>
      </w:pPr>
      <w:r>
        <w:t>82.8. Планируемые результаты освоения программы по родной (ногайской) литературе на уровне среднего общего образования.</w:t>
      </w:r>
    </w:p>
    <w:p w:rsidR="00C86223" w:rsidRDefault="00C86223">
      <w:pPr>
        <w:pStyle w:val="ConsPlusNormal"/>
        <w:spacing w:before="220"/>
        <w:ind w:firstLine="540"/>
        <w:jc w:val="both"/>
      </w:pPr>
      <w:r>
        <w:t>82.8.1. В результате изучения родной (ногайской)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lastRenderedPageBreak/>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(ногайского) языка и родной (ногайской) литературы, истории, культуры Российской Федерации, своего края в контексте изучения произведений ногайской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ногайской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(ногайской)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 оздоровительной деятельностью;</w:t>
      </w:r>
    </w:p>
    <w:p w:rsidR="00C86223" w:rsidRDefault="00C86223">
      <w:pPr>
        <w:pStyle w:val="ConsPlusNormal"/>
        <w:spacing w:before="220"/>
        <w:ind w:firstLine="540"/>
        <w:jc w:val="both"/>
      </w:pPr>
      <w:r>
        <w:t xml:space="preserve">активное неприятие вредных привычек и иных форм причинения вреда физическому и </w:t>
      </w:r>
      <w:r>
        <w:lastRenderedPageBreak/>
        <w:t>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ногайской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82.8.2.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 xml:space="preserve">самосознания, включающего способность понимать свое эмоциональное состояние, видеть </w:t>
      </w:r>
      <w:r>
        <w:lastRenderedPageBreak/>
        <w:t>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82.8.3. В результате изучения родной (ногайской)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82.8.3.1.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(ногайской)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82.8.3.3.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(ногайской)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82.8.3.4.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(ногайской)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82.8.3.5.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 xml:space="preserve">самостоятельно осуществлять познавательную деятельность, выявлять проблемы, ставить и </w:t>
      </w:r>
      <w:r>
        <w:lastRenderedPageBreak/>
        <w:t>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(ногайской)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ногайской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82.8.3.6.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82.8.3.7.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82.8.3.8.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lastRenderedPageBreak/>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(ногайской)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82.8.4. Предметные результаты изучения родной (ногайской) литературы. К концу обучения в 10 классе обучающийся научится:</w:t>
      </w:r>
    </w:p>
    <w:p w:rsidR="00C86223" w:rsidRDefault="00C86223">
      <w:pPr>
        <w:pStyle w:val="ConsPlusNormal"/>
        <w:spacing w:before="220"/>
        <w:ind w:firstLine="540"/>
        <w:jc w:val="both"/>
      </w:pPr>
      <w:r>
        <w:t>интерпретировать смысловые и культурные ценности, заложенные автором в текст;</w:t>
      </w:r>
    </w:p>
    <w:p w:rsidR="00C86223" w:rsidRDefault="00C86223">
      <w:pPr>
        <w:pStyle w:val="ConsPlusNormal"/>
        <w:spacing w:before="220"/>
        <w:ind w:firstLine="540"/>
        <w:jc w:val="both"/>
      </w:pPr>
      <w:r>
        <w:t>анализировать истоки и предпосылки возникновения письменности как основного условия для возникновения национальной письменной художественной литературы;</w:t>
      </w:r>
    </w:p>
    <w:p w:rsidR="00C86223" w:rsidRDefault="00C86223">
      <w:pPr>
        <w:pStyle w:val="ConsPlusNormal"/>
        <w:spacing w:before="220"/>
        <w:ind w:firstLine="540"/>
        <w:jc w:val="both"/>
      </w:pPr>
      <w:r>
        <w:t>выявлять в художественных произведениях ногайской литературы их идейнохудожественную, тематическую, образную и стилистическую особенность;</w:t>
      </w:r>
    </w:p>
    <w:p w:rsidR="00C86223" w:rsidRDefault="00C86223">
      <w:pPr>
        <w:pStyle w:val="ConsPlusNormal"/>
        <w:spacing w:before="220"/>
        <w:ind w:firstLine="540"/>
        <w:jc w:val="both"/>
      </w:pPr>
      <w:r>
        <w:t>определять место творчества писателя в обще ногайском литературном процессе;</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способов изображения действия и его развития, способов введения персонажей и средств раскрытия их характеров;</w:t>
      </w:r>
    </w:p>
    <w:p w:rsidR="00C86223" w:rsidRDefault="00C86223">
      <w:pPr>
        <w:pStyle w:val="ConsPlusNormal"/>
        <w:spacing w:before="220"/>
        <w:ind w:firstLine="540"/>
        <w:jc w:val="both"/>
      </w:pPr>
      <w:r>
        <w:t>выявлять проблематику художественного произведения, выражать свое отношение к проблеме в развернутых аргументированных устных и письменных высказываниях;</w:t>
      </w:r>
    </w:p>
    <w:p w:rsidR="00C86223" w:rsidRDefault="00C86223">
      <w:pPr>
        <w:pStyle w:val="ConsPlusNormal"/>
        <w:spacing w:before="220"/>
        <w:ind w:firstLine="540"/>
        <w:jc w:val="both"/>
      </w:pPr>
      <w:r>
        <w:t>создавать собственную интерпретацию изученного текста средствами других искусств;</w:t>
      </w:r>
    </w:p>
    <w:p w:rsidR="00C86223" w:rsidRDefault="00C86223">
      <w:pPr>
        <w:pStyle w:val="ConsPlusNormal"/>
        <w:spacing w:before="220"/>
        <w:ind w:firstLine="540"/>
        <w:jc w:val="both"/>
      </w:pPr>
      <w:r>
        <w:t>представлять информацию, извлеченную из текста, в виде тезисов, конспектов, аннотаций, рефератов;</w:t>
      </w:r>
    </w:p>
    <w:p w:rsidR="00C86223" w:rsidRDefault="00C86223">
      <w:pPr>
        <w:pStyle w:val="ConsPlusNormal"/>
        <w:spacing w:before="220"/>
        <w:ind w:firstLine="540"/>
        <w:jc w:val="both"/>
      </w:pPr>
      <w:r>
        <w:t>интерпретировать в процессе анализа художественное произведение в историко-культурном контексте.</w:t>
      </w:r>
    </w:p>
    <w:p w:rsidR="00C86223" w:rsidRDefault="00C86223">
      <w:pPr>
        <w:pStyle w:val="ConsPlusNormal"/>
        <w:spacing w:before="220"/>
        <w:ind w:firstLine="540"/>
        <w:jc w:val="both"/>
      </w:pPr>
      <w:r>
        <w:t>82.8.5. Предметные результаты изучения родной (ногайской)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строить произвольное речевое высказывание (умение формулировать личное мнение на основе информации, содержащейся в тексте, аргументировать его и излагать в форме связного письменного ответа);</w:t>
      </w:r>
    </w:p>
    <w:p w:rsidR="00C86223" w:rsidRDefault="00C86223">
      <w:pPr>
        <w:pStyle w:val="ConsPlusNormal"/>
        <w:spacing w:before="220"/>
        <w:ind w:firstLine="540"/>
        <w:jc w:val="both"/>
      </w:pPr>
      <w:r>
        <w:t>давать на уроке развернутые ответы на вопросы об изучаемом произведении, создавать самостоятельно небольшие рецензии на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86223" w:rsidRDefault="00C86223">
      <w:pPr>
        <w:pStyle w:val="ConsPlusNormal"/>
        <w:spacing w:before="220"/>
        <w:ind w:firstLine="540"/>
        <w:jc w:val="both"/>
      </w:pPr>
      <w:r>
        <w:t>выполнять проектные работы; предлагать свои собственные интерпретации литературных произведений;</w:t>
      </w:r>
    </w:p>
    <w:p w:rsidR="00C86223" w:rsidRDefault="00C86223">
      <w:pPr>
        <w:pStyle w:val="ConsPlusNormal"/>
        <w:spacing w:before="220"/>
        <w:ind w:firstLine="540"/>
        <w:jc w:val="both"/>
      </w:pPr>
      <w:r>
        <w:t xml:space="preserve">выявлять взаимосвязи литературы с историческим периодом, эпохой, учитывать </w:t>
      </w:r>
      <w:r>
        <w:lastRenderedPageBreak/>
        <w:t>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ind w:firstLine="540"/>
        <w:jc w:val="both"/>
      </w:pPr>
    </w:p>
    <w:p w:rsidR="00C86223" w:rsidRDefault="00C86223">
      <w:pPr>
        <w:pStyle w:val="ConsPlusTitle"/>
        <w:ind w:firstLine="540"/>
        <w:jc w:val="both"/>
        <w:outlineLvl w:val="2"/>
      </w:pPr>
      <w:r>
        <w:t>83. Федеральная рабочая программа по учебному предмету "Родная (осетинская) литература".</w:t>
      </w:r>
    </w:p>
    <w:p w:rsidR="00C86223" w:rsidRDefault="00C86223">
      <w:pPr>
        <w:pStyle w:val="ConsPlusNormal"/>
        <w:spacing w:before="220"/>
        <w:ind w:firstLine="540"/>
        <w:jc w:val="both"/>
      </w:pPr>
      <w:r>
        <w:t>83.1. Федеральная рабочая программа по учебному предмету "Родная (осетинская) литература" (предметная область "Родной язык и родная литература") (далее соответственно - программа по родной (осетинской) литературе, родная (осетинская) литература, осетинская литература) разработана для обучающихся, владеющих родным (осетинским) языком, и включает пояснительную записку, содержание обучения, планируемые результаты освоения программы по родной (осетинской) литературе.</w:t>
      </w:r>
    </w:p>
    <w:p w:rsidR="00C86223" w:rsidRDefault="00C86223">
      <w:pPr>
        <w:pStyle w:val="ConsPlusNormal"/>
        <w:spacing w:before="220"/>
        <w:ind w:firstLine="540"/>
        <w:jc w:val="both"/>
      </w:pPr>
      <w:r>
        <w:t>83.2. Пояснительная записка отражает общие цели изучения родной (осетинской)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83.4. Планируемые результаты освоения программы по родной (осетинской)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83.5. Пояснительная записка.</w:t>
      </w:r>
    </w:p>
    <w:p w:rsidR="00C86223" w:rsidRDefault="00C86223">
      <w:pPr>
        <w:pStyle w:val="ConsPlusNormal"/>
        <w:spacing w:before="220"/>
        <w:ind w:firstLine="540"/>
        <w:jc w:val="both"/>
      </w:pPr>
      <w:r>
        <w:t>83.5.1. Программа по родной (осетинской)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83.5.2. Курс родной (осетинской) литературы направлен на формирование представлений о родной литературе как одной из основных национальнокультурных ценностей народа, как особого способа познания жизни, а также на развитие способности понимать литературные художественные произведения, отражающие этнокультурные традиции.</w:t>
      </w:r>
    </w:p>
    <w:p w:rsidR="00C86223" w:rsidRDefault="00C86223">
      <w:pPr>
        <w:pStyle w:val="ConsPlusNormal"/>
        <w:spacing w:before="220"/>
        <w:ind w:firstLine="540"/>
        <w:jc w:val="both"/>
      </w:pPr>
      <w:r>
        <w:t>Курс осетинской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C86223" w:rsidRDefault="00C86223">
      <w:pPr>
        <w:pStyle w:val="ConsPlusNormal"/>
        <w:spacing w:before="220"/>
        <w:ind w:firstLine="540"/>
        <w:jc w:val="both"/>
      </w:pPr>
      <w:r>
        <w:t>Программа обеспечивает межпредметные связи с гуманитарными дисциплинами "Родной (осетинский) язык", "Литература", "История", "Изобразительное искусство".</w:t>
      </w:r>
    </w:p>
    <w:p w:rsidR="00C86223" w:rsidRDefault="00C86223">
      <w:pPr>
        <w:pStyle w:val="ConsPlusNormal"/>
        <w:spacing w:before="220"/>
        <w:ind w:firstLine="540"/>
        <w:jc w:val="both"/>
      </w:pPr>
      <w:r>
        <w:t>83.5.3. Специфика программы по родной (осетинской) литературе состоит в том, что она ориентирована на поликультурность в концепции полилингвальной модели поликультурного образования, по которой ведущей целью является формирование всесторонне и гармонически развитой личности, способной к творческому саморазвитию и осуществляющей этнокультурное и гражданское самоопределение на основе национальной традиции, ценностей российской и мировой культуры.</w:t>
      </w:r>
    </w:p>
    <w:p w:rsidR="00C86223" w:rsidRDefault="00C86223">
      <w:pPr>
        <w:pStyle w:val="ConsPlusNormal"/>
        <w:spacing w:before="220"/>
        <w:ind w:firstLine="540"/>
        <w:jc w:val="both"/>
      </w:pPr>
      <w:r>
        <w:t>Изучение осетинской литературы вкючает региональные культурные особенности с общероссийскимим и общечеловеческими ценностями и идеалами.</w:t>
      </w:r>
    </w:p>
    <w:p w:rsidR="00C86223" w:rsidRDefault="00C86223">
      <w:pPr>
        <w:pStyle w:val="ConsPlusNormal"/>
        <w:spacing w:before="220"/>
        <w:ind w:firstLine="540"/>
        <w:jc w:val="both"/>
      </w:pPr>
      <w:r>
        <w:lastRenderedPageBreak/>
        <w:t>83.5.4. В содержании программы по родной (осетинской) литературе выделяются следующие содержательные линии: осетинская литература по периодам, теория литературы, межпредметные связи.</w:t>
      </w:r>
    </w:p>
    <w:p w:rsidR="00C86223" w:rsidRDefault="00C86223">
      <w:pPr>
        <w:pStyle w:val="ConsPlusNormal"/>
        <w:spacing w:before="220"/>
        <w:ind w:firstLine="540"/>
        <w:jc w:val="both"/>
      </w:pPr>
      <w:r>
        <w:t>83.5.5. Изучение родной (осетинской)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w:t>
      </w:r>
    </w:p>
    <w:p w:rsidR="00C86223" w:rsidRDefault="00C86223">
      <w:pPr>
        <w:pStyle w:val="ConsPlusNormal"/>
        <w:spacing w:before="220"/>
        <w:ind w:firstLine="540"/>
        <w:jc w:val="both"/>
      </w:pPr>
      <w:r>
        <w:t>развитие навыков анализа и интерпретации литературных текстов;</w:t>
      </w:r>
    </w:p>
    <w:p w:rsidR="00C86223" w:rsidRDefault="00C86223">
      <w:pPr>
        <w:pStyle w:val="ConsPlusNormal"/>
        <w:spacing w:before="220"/>
        <w:ind w:firstLine="540"/>
        <w:jc w:val="both"/>
      </w:pPr>
      <w:r>
        <w:t>развитие представлений о специфике осетинской литературы;</w:t>
      </w:r>
    </w:p>
    <w:p w:rsidR="00C86223" w:rsidRDefault="00C86223">
      <w:pPr>
        <w:pStyle w:val="ConsPlusNormal"/>
        <w:spacing w:before="220"/>
        <w:ind w:firstLine="540"/>
        <w:jc w:val="both"/>
      </w:pPr>
      <w:r>
        <w:t>осознание исторической и эстетической обусловленности литературного процесса.</w:t>
      </w:r>
    </w:p>
    <w:p w:rsidR="00C86223" w:rsidRDefault="00C86223">
      <w:pPr>
        <w:pStyle w:val="ConsPlusNormal"/>
        <w:spacing w:before="220"/>
        <w:ind w:firstLine="540"/>
        <w:jc w:val="both"/>
      </w:pPr>
      <w:r>
        <w:t>83.5.6. Общее число часов, рекомендованных для изучения родной (осетинской)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83.6. Содержание обучения в 10 классе.</w:t>
      </w:r>
    </w:p>
    <w:p w:rsidR="00C86223" w:rsidRDefault="00C86223">
      <w:pPr>
        <w:pStyle w:val="ConsPlusNormal"/>
        <w:spacing w:before="220"/>
        <w:ind w:firstLine="540"/>
        <w:jc w:val="both"/>
      </w:pPr>
      <w:r>
        <w:t>83.6.1. Осетинская литература с конца XIX века до 20-х годов XX века.</w:t>
      </w:r>
    </w:p>
    <w:p w:rsidR="00C86223" w:rsidRDefault="00C86223">
      <w:pPr>
        <w:pStyle w:val="ConsPlusNormal"/>
        <w:spacing w:before="220"/>
        <w:ind w:firstLine="540"/>
        <w:jc w:val="both"/>
      </w:pPr>
      <w:r>
        <w:t xml:space="preserve">83.6.1.1. Ялгузидзе Иван, "Алгъуызы </w:t>
      </w:r>
      <w:r>
        <w:rPr>
          <w:noProof/>
          <w:position w:val="-2"/>
        </w:rPr>
        <w:drawing>
          <wp:inline distT="0" distB="0" distL="0" distR="0">
            <wp:extent cx="471805" cy="167640"/>
            <wp:effectExtent l="0" t="0" r="0" b="0"/>
            <wp:docPr id="7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471805" cy="167640"/>
                    </a:xfrm>
                    <a:prstGeom prst="rect">
                      <a:avLst/>
                    </a:prstGeom>
                    <a:noFill/>
                    <a:ln>
                      <a:noFill/>
                    </a:ln>
                  </pic:spPr>
                </pic:pic>
              </a:graphicData>
            </a:graphic>
          </wp:inline>
        </w:drawing>
      </w:r>
      <w:r>
        <w:t>" ("Алгузиане") (в сокращении). Иван - первый осетинский просветитель. Его место в общественно-культурной жизни Осетии.</w:t>
      </w:r>
    </w:p>
    <w:p w:rsidR="00C86223" w:rsidRDefault="00C86223">
      <w:pPr>
        <w:pStyle w:val="ConsPlusNormal"/>
        <w:spacing w:before="220"/>
        <w:ind w:firstLine="540"/>
        <w:jc w:val="both"/>
      </w:pPr>
      <w:r>
        <w:t>83.6.1.2. Мамсуров Темирболат, "</w:t>
      </w:r>
      <w:r>
        <w:rPr>
          <w:noProof/>
          <w:position w:val="-6"/>
        </w:rPr>
        <w:drawing>
          <wp:inline distT="0" distB="0" distL="0" distR="0">
            <wp:extent cx="555625" cy="220345"/>
            <wp:effectExtent l="0" t="0" r="0" b="0"/>
            <wp:docPr id="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'мбалы" ("Два товарища"), "Рынчын </w:t>
      </w:r>
      <w:r>
        <w:rPr>
          <w:noProof/>
          <w:position w:val="-1"/>
        </w:rPr>
        <w:drawing>
          <wp:inline distT="0" distB="0" distL="0" distR="0">
            <wp:extent cx="387985" cy="157480"/>
            <wp:effectExtent l="0" t="0" r="0" b="0"/>
            <wp:docPr id="7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387985" cy="157480"/>
                    </a:xfrm>
                    <a:prstGeom prst="rect">
                      <a:avLst/>
                    </a:prstGeom>
                    <a:noFill/>
                    <a:ln>
                      <a:noFill/>
                    </a:ln>
                  </pic:spPr>
                </pic:pic>
              </a:graphicData>
            </a:graphic>
          </wp:inline>
        </w:drawing>
      </w:r>
      <w:r>
        <w:t xml:space="preserve"> </w:t>
      </w:r>
      <w:r>
        <w:rPr>
          <w:noProof/>
          <w:position w:val="-6"/>
        </w:rPr>
        <w:drawing>
          <wp:inline distT="0" distB="0" distL="0" distR="0">
            <wp:extent cx="1184275" cy="220345"/>
            <wp:effectExtent l="0" t="0" r="0" b="0"/>
            <wp:docPr id="7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1184275" cy="220345"/>
                    </a:xfrm>
                    <a:prstGeom prst="rect">
                      <a:avLst/>
                    </a:prstGeom>
                    <a:noFill/>
                    <a:ln>
                      <a:noFill/>
                    </a:ln>
                  </pic:spPr>
                </pic:pic>
              </a:graphicData>
            </a:graphic>
          </wp:inline>
        </w:drawing>
      </w:r>
      <w:r>
        <w:t>" ("Больной и навещающий"), "Амонд" ("Счастье").</w:t>
      </w:r>
    </w:p>
    <w:p w:rsidR="00C86223" w:rsidRDefault="00C86223">
      <w:pPr>
        <w:pStyle w:val="ConsPlusNormal"/>
        <w:spacing w:before="220"/>
        <w:ind w:firstLine="540"/>
        <w:jc w:val="both"/>
      </w:pPr>
      <w:r>
        <w:t>Теория литературы. Стихотворение, ритм, строфа, диалог, рефрен.</w:t>
      </w:r>
    </w:p>
    <w:p w:rsidR="00C86223" w:rsidRDefault="00C86223">
      <w:pPr>
        <w:pStyle w:val="ConsPlusNormal"/>
        <w:spacing w:before="220"/>
        <w:ind w:firstLine="540"/>
        <w:jc w:val="both"/>
      </w:pPr>
      <w:r>
        <w:t xml:space="preserve">83.6.1.3. Инал Кнуков, "Ирон </w:t>
      </w:r>
      <w:r>
        <w:rPr>
          <w:noProof/>
          <w:position w:val="-3"/>
        </w:rPr>
        <w:drawing>
          <wp:inline distT="0" distB="0" distL="0" distR="0">
            <wp:extent cx="534670" cy="178435"/>
            <wp:effectExtent l="0" t="0" r="0" b="0"/>
            <wp:docPr id="7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("В осетинском ауле") (в сокращении), "</w:t>
      </w:r>
      <w:r>
        <w:rPr>
          <w:noProof/>
          <w:position w:val="-5"/>
        </w:rPr>
        <w:drawing>
          <wp:inline distT="0" distB="0" distL="0" distR="0">
            <wp:extent cx="1603375" cy="209550"/>
            <wp:effectExtent l="0" t="0" r="0" b="0"/>
            <wp:docPr id="7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1603375" cy="209550"/>
                    </a:xfrm>
                    <a:prstGeom prst="rect">
                      <a:avLst/>
                    </a:prstGeom>
                    <a:noFill/>
                    <a:ln>
                      <a:noFill/>
                    </a:ln>
                  </pic:spPr>
                </pic:pic>
              </a:graphicData>
            </a:graphic>
          </wp:inline>
        </w:drawing>
      </w:r>
      <w:r>
        <w:t xml:space="preserve">" ("Горцы-переселенцы") (в сокращении), "Ирон </w:t>
      </w:r>
      <w:r>
        <w:rPr>
          <w:noProof/>
          <w:position w:val="-1"/>
        </w:rPr>
        <w:drawing>
          <wp:inline distT="0" distB="0" distL="0" distR="0">
            <wp:extent cx="325120" cy="157480"/>
            <wp:effectExtent l="0" t="0" r="0" b="0"/>
            <wp:docPr id="7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325120" cy="157480"/>
                    </a:xfrm>
                    <a:prstGeom prst="rect">
                      <a:avLst/>
                    </a:prstGeom>
                    <a:noFill/>
                    <a:ln>
                      <a:noFill/>
                    </a:ln>
                  </pic:spPr>
                </pic:pic>
              </a:graphicData>
            </a:graphic>
          </wp:inline>
        </w:drawing>
      </w:r>
      <w:r>
        <w:t>" ("Осетинский мужчина").</w:t>
      </w:r>
    </w:p>
    <w:p w:rsidR="00C86223" w:rsidRDefault="00C86223">
      <w:pPr>
        <w:pStyle w:val="ConsPlusNormal"/>
        <w:spacing w:before="220"/>
        <w:ind w:firstLine="540"/>
        <w:jc w:val="both"/>
      </w:pPr>
      <w:r>
        <w:t>Теория литературы. Дневник, этнографический очерк.</w:t>
      </w:r>
    </w:p>
    <w:p w:rsidR="00C86223" w:rsidRDefault="00C86223">
      <w:pPr>
        <w:pStyle w:val="ConsPlusNormal"/>
        <w:spacing w:before="220"/>
        <w:ind w:firstLine="540"/>
        <w:jc w:val="both"/>
      </w:pPr>
      <w:r>
        <w:t>83.6.1.4. Коста Хетагуров, "</w:t>
      </w:r>
      <w:r>
        <w:rPr>
          <w:noProof/>
          <w:position w:val="-4"/>
        </w:rPr>
        <w:drawing>
          <wp:inline distT="0" distB="0" distL="0" distR="0">
            <wp:extent cx="576580" cy="199390"/>
            <wp:effectExtent l="0" t="0" r="0" b="0"/>
            <wp:docPr id="7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t>" ("Думы"), "</w:t>
      </w:r>
      <w:r>
        <w:rPr>
          <w:noProof/>
          <w:position w:val="-6"/>
        </w:rPr>
        <w:drawing>
          <wp:inline distT="0" distB="0" distL="0" distR="0">
            <wp:extent cx="702310" cy="220345"/>
            <wp:effectExtent l="0" t="0" r="0" b="0"/>
            <wp:docPr id="7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("Прощай"), "</w:t>
      </w:r>
      <w:r>
        <w:rPr>
          <w:noProof/>
          <w:position w:val="-4"/>
        </w:rPr>
        <w:drawing>
          <wp:inline distT="0" distB="0" distL="0" distR="0">
            <wp:extent cx="639445" cy="199390"/>
            <wp:effectExtent l="0" t="0" r="0" b="0"/>
            <wp:docPr id="7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("Фатима").</w:t>
      </w:r>
    </w:p>
    <w:p w:rsidR="00C86223" w:rsidRDefault="00C86223">
      <w:pPr>
        <w:pStyle w:val="ConsPlusNormal"/>
        <w:spacing w:before="220"/>
        <w:ind w:firstLine="540"/>
        <w:jc w:val="both"/>
      </w:pPr>
      <w:r>
        <w:t>83.6.1.5. Туганов Батарбек, "Фыййау Баде" ("Пастух Баде"), "</w:t>
      </w:r>
      <w:r>
        <w:rPr>
          <w:noProof/>
          <w:position w:val="-5"/>
        </w:rPr>
        <w:drawing>
          <wp:inline distT="0" distB="0" distL="0" distR="0">
            <wp:extent cx="765175" cy="209550"/>
            <wp:effectExtent l="0" t="0" r="0" b="0"/>
            <wp:docPr id="7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765175" cy="209550"/>
                    </a:xfrm>
                    <a:prstGeom prst="rect">
                      <a:avLst/>
                    </a:prstGeom>
                    <a:noFill/>
                    <a:ln>
                      <a:noFill/>
                    </a:ln>
                  </pic:spPr>
                </pic:pic>
              </a:graphicData>
            </a:graphic>
          </wp:inline>
        </w:drawing>
      </w:r>
      <w:r>
        <w:t>" ("Конокрад").</w:t>
      </w:r>
    </w:p>
    <w:p w:rsidR="00C86223" w:rsidRDefault="00C86223">
      <w:pPr>
        <w:pStyle w:val="ConsPlusNormal"/>
        <w:spacing w:before="220"/>
        <w:ind w:firstLine="540"/>
        <w:jc w:val="both"/>
      </w:pPr>
      <w:r>
        <w:t>Межпредметные связи. Проблема маленького человека: А.С. Пушкин "</w:t>
      </w:r>
      <w:r>
        <w:rPr>
          <w:noProof/>
          <w:position w:val="-5"/>
        </w:rPr>
        <w:drawing>
          <wp:inline distT="0" distB="0" distL="0" distR="0">
            <wp:extent cx="848995" cy="209550"/>
            <wp:effectExtent l="0" t="0" r="0" b="0"/>
            <wp:docPr id="7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848995" cy="209550"/>
                    </a:xfrm>
                    <a:prstGeom prst="rect">
                      <a:avLst/>
                    </a:prstGeom>
                    <a:noFill/>
                    <a:ln>
                      <a:noFill/>
                    </a:ln>
                  </pic:spPr>
                </pic:pic>
              </a:graphicData>
            </a:graphic>
          </wp:inline>
        </w:drawing>
      </w:r>
      <w:r>
        <w:t>" ("Смотритель"), Н.В. Гоголь "Цинел" ("Шинель"),</w:t>
      </w:r>
    </w:p>
    <w:p w:rsidR="00C86223" w:rsidRDefault="00C86223">
      <w:pPr>
        <w:pStyle w:val="ConsPlusNormal"/>
        <w:spacing w:before="220"/>
        <w:ind w:firstLine="540"/>
        <w:jc w:val="both"/>
      </w:pPr>
      <w:r>
        <w:t>83.6.1.6. Кабулов Александр, "</w:t>
      </w:r>
      <w:r>
        <w:rPr>
          <w:noProof/>
          <w:position w:val="-6"/>
        </w:rPr>
        <w:drawing>
          <wp:inline distT="0" distB="0" distL="0" distR="0">
            <wp:extent cx="869950" cy="220345"/>
            <wp:effectExtent l="0" t="0" r="0" b="0"/>
            <wp:docPr id="7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869950" cy="220345"/>
                    </a:xfrm>
                    <a:prstGeom prst="rect">
                      <a:avLst/>
                    </a:prstGeom>
                    <a:noFill/>
                    <a:ln>
                      <a:noFill/>
                    </a:ln>
                  </pic:spPr>
                </pic:pic>
              </a:graphicData>
            </a:graphic>
          </wp:inline>
        </w:drawing>
      </w:r>
      <w:r>
        <w:t xml:space="preserve"> </w:t>
      </w:r>
      <w:r>
        <w:rPr>
          <w:noProof/>
          <w:position w:val="-4"/>
        </w:rPr>
        <w:drawing>
          <wp:inline distT="0" distB="0" distL="0" distR="0">
            <wp:extent cx="639445" cy="199390"/>
            <wp:effectExtent l="0" t="0" r="0" b="0"/>
            <wp:docPr id="7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("Афхардты Хасана"),</w:t>
      </w:r>
    </w:p>
    <w:p w:rsidR="00C86223" w:rsidRDefault="00C86223">
      <w:pPr>
        <w:pStyle w:val="ConsPlusNormal"/>
        <w:spacing w:before="220"/>
        <w:ind w:firstLine="540"/>
        <w:jc w:val="both"/>
      </w:pPr>
      <w:r>
        <w:t>Теория литературы. Стихосложение, романтизм.</w:t>
      </w:r>
    </w:p>
    <w:p w:rsidR="00C86223" w:rsidRDefault="00C86223">
      <w:pPr>
        <w:pStyle w:val="ConsPlusNormal"/>
        <w:spacing w:before="220"/>
        <w:ind w:firstLine="540"/>
        <w:jc w:val="both"/>
      </w:pPr>
      <w:r>
        <w:t xml:space="preserve">83.6.1.7. Гадиев Сека, "Азау" ("Азау"), "Арагуийы ерыстау </w:t>
      </w:r>
      <w:r>
        <w:rPr>
          <w:noProof/>
          <w:position w:val="-3"/>
        </w:rPr>
        <w:drawing>
          <wp:inline distT="0" distB="0" distL="0" distR="0">
            <wp:extent cx="492760" cy="178435"/>
            <wp:effectExtent l="0" t="0" r="0" b="0"/>
            <wp:docPr id="7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492760" cy="178435"/>
                    </a:xfrm>
                    <a:prstGeom prst="rect">
                      <a:avLst/>
                    </a:prstGeom>
                    <a:noFill/>
                    <a:ln>
                      <a:noFill/>
                    </a:ln>
                  </pic:spPr>
                </pic:pic>
              </a:graphicData>
            </a:graphic>
          </wp:inline>
        </w:drawing>
      </w:r>
      <w:r>
        <w:t xml:space="preserve">" ("Арагвийский князь"), "Цъиу </w:t>
      </w:r>
      <w:r>
        <w:rPr>
          <w:noProof/>
          <w:position w:val="-3"/>
        </w:rPr>
        <w:drawing>
          <wp:inline distT="0" distB="0" distL="0" distR="0">
            <wp:extent cx="251460" cy="178435"/>
            <wp:effectExtent l="0" t="0" r="0" b="0"/>
            <wp:docPr id="7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251460" cy="178435"/>
                    </a:xfrm>
                    <a:prstGeom prst="rect">
                      <a:avLst/>
                    </a:prstGeom>
                    <a:noFill/>
                    <a:ln>
                      <a:noFill/>
                    </a:ln>
                  </pic:spPr>
                </pic:pic>
              </a:graphicData>
            </a:graphic>
          </wp:inline>
        </w:drawing>
      </w:r>
      <w:r>
        <w:t xml:space="preserve"> </w:t>
      </w:r>
      <w:r>
        <w:rPr>
          <w:noProof/>
          <w:position w:val="-1"/>
        </w:rPr>
        <w:drawing>
          <wp:inline distT="0" distB="0" distL="0" distR="0">
            <wp:extent cx="828040" cy="157480"/>
            <wp:effectExtent l="0" t="0" r="0" b="0"/>
            <wp:docPr id="7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828040" cy="157480"/>
                    </a:xfrm>
                    <a:prstGeom prst="rect">
                      <a:avLst/>
                    </a:prstGeom>
                    <a:noFill/>
                    <a:ln>
                      <a:noFill/>
                    </a:ln>
                  </pic:spPr>
                </pic:pic>
              </a:graphicData>
            </a:graphic>
          </wp:inline>
        </w:drawing>
      </w:r>
      <w:r>
        <w:t xml:space="preserve"> </w:t>
      </w:r>
      <w:r>
        <w:rPr>
          <w:noProof/>
          <w:position w:val="-3"/>
        </w:rPr>
        <w:drawing>
          <wp:inline distT="0" distB="0" distL="0" distR="0">
            <wp:extent cx="576580" cy="178435"/>
            <wp:effectExtent l="0" t="0" r="0" b="0"/>
            <wp:docPr id="7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76580" cy="178435"/>
                    </a:xfrm>
                    <a:prstGeom prst="rect">
                      <a:avLst/>
                    </a:prstGeom>
                    <a:noFill/>
                    <a:ln>
                      <a:noFill/>
                    </a:ln>
                  </pic:spPr>
                </pic:pic>
              </a:graphicData>
            </a:graphic>
          </wp:inline>
        </w:drawing>
      </w:r>
      <w:r>
        <w:t xml:space="preserve"> </w:t>
      </w:r>
      <w:r>
        <w:rPr>
          <w:noProof/>
          <w:position w:val="-1"/>
        </w:rPr>
        <w:drawing>
          <wp:inline distT="0" distB="0" distL="0" distR="0">
            <wp:extent cx="450850" cy="157480"/>
            <wp:effectExtent l="0" t="0" r="0" b="0"/>
            <wp:docPr id="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450850" cy="157480"/>
                    </a:xfrm>
                    <a:prstGeom prst="rect">
                      <a:avLst/>
                    </a:prstGeom>
                    <a:noFill/>
                    <a:ln>
                      <a:noFill/>
                    </a:ln>
                  </pic:spPr>
                </pic:pic>
              </a:graphicData>
            </a:graphic>
          </wp:inline>
        </w:drawing>
      </w:r>
      <w:r>
        <w:t>" ("Плач птицы по детенышам"). Сека Гадиев - основоположник осетинской прозы.</w:t>
      </w:r>
    </w:p>
    <w:p w:rsidR="00C86223" w:rsidRDefault="00C86223">
      <w:pPr>
        <w:pStyle w:val="ConsPlusNormal"/>
        <w:spacing w:before="220"/>
        <w:ind w:firstLine="540"/>
        <w:jc w:val="both"/>
      </w:pPr>
      <w:r>
        <w:t>83.6.1.8. Блашка Гурджибеков, "</w:t>
      </w:r>
      <w:r>
        <w:rPr>
          <w:noProof/>
          <w:position w:val="-6"/>
        </w:rPr>
        <w:drawing>
          <wp:inline distT="0" distB="0" distL="0" distR="0">
            <wp:extent cx="544830" cy="220345"/>
            <wp:effectExtent l="0" t="0" r="0" b="0"/>
            <wp:docPr id="7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("Глупец").</w:t>
      </w:r>
    </w:p>
    <w:p w:rsidR="00C86223" w:rsidRDefault="00C86223">
      <w:pPr>
        <w:pStyle w:val="ConsPlusNormal"/>
        <w:spacing w:before="220"/>
        <w:ind w:firstLine="540"/>
        <w:jc w:val="both"/>
      </w:pPr>
      <w:r>
        <w:lastRenderedPageBreak/>
        <w:t>Теория литературы. Драма, жанры драмы: комедия, трагедия, драма.</w:t>
      </w:r>
    </w:p>
    <w:p w:rsidR="00C86223" w:rsidRDefault="00C86223">
      <w:pPr>
        <w:pStyle w:val="ConsPlusNormal"/>
        <w:spacing w:before="220"/>
        <w:ind w:firstLine="540"/>
        <w:jc w:val="both"/>
      </w:pPr>
      <w:r>
        <w:t>83.6.1.9. Бритаев Елбаздуко, "</w:t>
      </w:r>
      <w:r>
        <w:rPr>
          <w:noProof/>
          <w:position w:val="-6"/>
        </w:rPr>
        <w:drawing>
          <wp:inline distT="0" distB="0" distL="0" distR="0">
            <wp:extent cx="555625" cy="220345"/>
            <wp:effectExtent l="0" t="0" r="0" b="0"/>
            <wp:docPr id="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хойы" ("Две сестры") (в сокращении), "Амран" ("Амиран") (в сокращении).</w:t>
      </w:r>
    </w:p>
    <w:p w:rsidR="00C86223" w:rsidRDefault="00C86223">
      <w:pPr>
        <w:pStyle w:val="ConsPlusNormal"/>
        <w:spacing w:before="220"/>
        <w:ind w:firstLine="540"/>
        <w:jc w:val="both"/>
      </w:pPr>
      <w:r>
        <w:t>83.6.2. Осетинская литература с 1917 года по 1941 годы.</w:t>
      </w:r>
    </w:p>
    <w:p w:rsidR="00C86223" w:rsidRDefault="00C86223">
      <w:pPr>
        <w:pStyle w:val="ConsPlusNormal"/>
        <w:spacing w:before="220"/>
        <w:ind w:firstLine="540"/>
        <w:jc w:val="both"/>
      </w:pPr>
      <w:r>
        <w:t>83.6.2.1. Арсен Коцоев, "</w:t>
      </w:r>
      <w:r>
        <w:rPr>
          <w:noProof/>
          <w:position w:val="-6"/>
        </w:rPr>
        <w:drawing>
          <wp:inline distT="0" distB="0" distL="0" distR="0">
            <wp:extent cx="461010" cy="220345"/>
            <wp:effectExtent l="0" t="0" r="0" b="0"/>
            <wp:docPr id="7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w:t>
      </w:r>
      <w:r>
        <w:rPr>
          <w:noProof/>
          <w:position w:val="-3"/>
        </w:rPr>
        <w:drawing>
          <wp:inline distT="0" distB="0" distL="0" distR="0">
            <wp:extent cx="335280" cy="178435"/>
            <wp:effectExtent l="0" t="0" r="0" b="0"/>
            <wp:docPr id="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335280" cy="178435"/>
                    </a:xfrm>
                    <a:prstGeom prst="rect">
                      <a:avLst/>
                    </a:prstGeom>
                    <a:noFill/>
                    <a:ln>
                      <a:noFill/>
                    </a:ln>
                  </pic:spPr>
                </pic:pic>
              </a:graphicData>
            </a:graphic>
          </wp:inline>
        </w:drawing>
      </w:r>
      <w:r>
        <w:t xml:space="preserve"> </w:t>
      </w:r>
      <w:r>
        <w:rPr>
          <w:noProof/>
          <w:position w:val="-3"/>
        </w:rPr>
        <w:drawing>
          <wp:inline distT="0" distB="0" distL="0" distR="0">
            <wp:extent cx="534670" cy="178435"/>
            <wp:effectExtent l="0" t="0" r="0" b="0"/>
            <wp:docPr id="7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("Так тоже бывает"), "Саломи" ("Саломи").</w:t>
      </w:r>
    </w:p>
    <w:p w:rsidR="00C86223" w:rsidRDefault="00C86223">
      <w:pPr>
        <w:pStyle w:val="ConsPlusNormal"/>
        <w:spacing w:before="220"/>
        <w:ind w:firstLine="540"/>
        <w:jc w:val="both"/>
      </w:pPr>
      <w:r>
        <w:t>Теория литературы. Понятия о литературной критике, виды эпико-повествовательной литературы, соцреализм.</w:t>
      </w:r>
    </w:p>
    <w:p w:rsidR="00C86223" w:rsidRDefault="00C86223">
      <w:pPr>
        <w:pStyle w:val="ConsPlusNormal"/>
        <w:spacing w:before="220"/>
        <w:ind w:firstLine="540"/>
        <w:jc w:val="both"/>
      </w:pPr>
      <w:r>
        <w:t>83.6.2.2. Тлатов Хох, "</w:t>
      </w:r>
      <w:r>
        <w:rPr>
          <w:noProof/>
          <w:position w:val="-4"/>
        </w:rPr>
        <w:drawing>
          <wp:inline distT="0" distB="0" distL="0" distR="0">
            <wp:extent cx="502920" cy="199390"/>
            <wp:effectExtent l="0" t="0" r="0" b="0"/>
            <wp:docPr id="7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t xml:space="preserve"> </w:t>
      </w:r>
      <w:r>
        <w:rPr>
          <w:noProof/>
          <w:position w:val="-1"/>
        </w:rPr>
        <w:drawing>
          <wp:inline distT="0" distB="0" distL="0" distR="0">
            <wp:extent cx="838200" cy="157480"/>
            <wp:effectExtent l="0" t="0" r="0" b="0"/>
            <wp:docPr id="7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838200" cy="157480"/>
                    </a:xfrm>
                    <a:prstGeom prst="rect">
                      <a:avLst/>
                    </a:prstGeom>
                    <a:noFill/>
                    <a:ln>
                      <a:noFill/>
                    </a:ln>
                  </pic:spPr>
                </pic:pic>
              </a:graphicData>
            </a:graphic>
          </wp:inline>
        </w:drawing>
      </w:r>
      <w:r>
        <w:t xml:space="preserve"> касти </w:t>
      </w:r>
      <w:r>
        <w:rPr>
          <w:noProof/>
          <w:position w:val="-3"/>
        </w:rPr>
        <w:drawing>
          <wp:inline distT="0" distB="0" distL="0" distR="0">
            <wp:extent cx="586740" cy="178435"/>
            <wp:effectExtent l="0" t="0" r="0" b="0"/>
            <wp:docPr id="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586740" cy="178435"/>
                    </a:xfrm>
                    <a:prstGeom prst="rect">
                      <a:avLst/>
                    </a:prstGeom>
                    <a:noFill/>
                    <a:ln>
                      <a:noFill/>
                    </a:ln>
                  </pic:spPr>
                </pic:pic>
              </a:graphicData>
            </a:graphic>
          </wp:inline>
        </w:drawing>
      </w:r>
      <w:r>
        <w:t xml:space="preserve"> </w:t>
      </w:r>
      <w:r>
        <w:rPr>
          <w:noProof/>
          <w:position w:val="-3"/>
        </w:rPr>
        <w:drawing>
          <wp:inline distT="0" distB="0" distL="0" distR="0">
            <wp:extent cx="639445" cy="178435"/>
            <wp:effectExtent l="0" t="0" r="0" b="0"/>
            <wp:docPr id="7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639445" cy="178435"/>
                    </a:xfrm>
                    <a:prstGeom prst="rect">
                      <a:avLst/>
                    </a:prstGeom>
                    <a:noFill/>
                    <a:ln>
                      <a:noFill/>
                    </a:ln>
                  </pic:spPr>
                </pic:pic>
              </a:graphicData>
            </a:graphic>
          </wp:inline>
        </w:drawing>
      </w:r>
      <w:r>
        <w:t>" ("Кого ждала невиданная красавица"), "Фын" ("Сон").</w:t>
      </w:r>
    </w:p>
    <w:p w:rsidR="00C86223" w:rsidRDefault="00C86223">
      <w:pPr>
        <w:pStyle w:val="ConsPlusNormal"/>
        <w:spacing w:before="220"/>
        <w:ind w:firstLine="540"/>
        <w:jc w:val="both"/>
      </w:pPr>
      <w:r>
        <w:t>Теория литературы. Признаки утопического произведения.</w:t>
      </w:r>
    </w:p>
    <w:p w:rsidR="00C86223" w:rsidRDefault="00C86223">
      <w:pPr>
        <w:pStyle w:val="ConsPlusNormal"/>
        <w:spacing w:before="220"/>
        <w:ind w:firstLine="540"/>
        <w:jc w:val="both"/>
      </w:pPr>
      <w:r>
        <w:t>Межпредметные связи. Томмазо Кампанелла "Город солнца". Рэй Брэдбери "Каникулы".</w:t>
      </w:r>
    </w:p>
    <w:p w:rsidR="00C86223" w:rsidRDefault="00C86223">
      <w:pPr>
        <w:pStyle w:val="ConsPlusNormal"/>
        <w:spacing w:before="220"/>
        <w:ind w:firstLine="540"/>
        <w:jc w:val="both"/>
      </w:pPr>
      <w:r>
        <w:t>83.6.2.3. Гадиев Цомак "Ос-</w:t>
      </w:r>
      <w:r>
        <w:rPr>
          <w:noProof/>
          <w:position w:val="-6"/>
        </w:rPr>
        <w:drawing>
          <wp:inline distT="0" distB="0" distL="0" distR="0">
            <wp:extent cx="765175" cy="220345"/>
            <wp:effectExtent l="0" t="0" r="0" b="0"/>
            <wp:docPr id="7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765175" cy="220345"/>
                    </a:xfrm>
                    <a:prstGeom prst="rect">
                      <a:avLst/>
                    </a:prstGeom>
                    <a:noFill/>
                    <a:ln>
                      <a:noFill/>
                    </a:ln>
                  </pic:spPr>
                </pic:pic>
              </a:graphicData>
            </a:graphic>
          </wp:inline>
        </w:drawing>
      </w:r>
      <w:r>
        <w:t>" ("Ос-Багатар").</w:t>
      </w:r>
    </w:p>
    <w:p w:rsidR="00C86223" w:rsidRDefault="00C86223">
      <w:pPr>
        <w:pStyle w:val="ConsPlusNormal"/>
        <w:spacing w:before="220"/>
        <w:ind w:firstLine="540"/>
        <w:jc w:val="both"/>
      </w:pPr>
      <w:r>
        <w:t>Теория литературы. Историческая трагедия, этапы развития действия: экспозиция (пролог), кульминация, драма в стихах, художественный образ, сарказм.</w:t>
      </w:r>
    </w:p>
    <w:p w:rsidR="00C86223" w:rsidRDefault="00C86223">
      <w:pPr>
        <w:pStyle w:val="ConsPlusNormal"/>
        <w:spacing w:before="220"/>
        <w:ind w:firstLine="540"/>
        <w:jc w:val="both"/>
      </w:pPr>
      <w:r>
        <w:t xml:space="preserve">83.6.2.4. Цомак Гадиев, "Арв </w:t>
      </w:r>
      <w:r>
        <w:rPr>
          <w:noProof/>
          <w:position w:val="-3"/>
        </w:rPr>
        <w:drawing>
          <wp:inline distT="0" distB="0" distL="0" distR="0">
            <wp:extent cx="450850" cy="178435"/>
            <wp:effectExtent l="0" t="0" r="0" b="0"/>
            <wp:docPr id="7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450850" cy="178435"/>
                    </a:xfrm>
                    <a:prstGeom prst="rect">
                      <a:avLst/>
                    </a:prstGeom>
                    <a:noFill/>
                    <a:ln>
                      <a:noFill/>
                    </a:ln>
                  </pic:spPr>
                </pic:pic>
              </a:graphicData>
            </a:graphic>
          </wp:inline>
        </w:drawing>
      </w:r>
      <w:r>
        <w:t>" ("Гром гремит"), "</w:t>
      </w:r>
      <w:r>
        <w:rPr>
          <w:noProof/>
          <w:position w:val="-5"/>
        </w:rPr>
        <w:drawing>
          <wp:inline distT="0" distB="0" distL="0" distR="0">
            <wp:extent cx="471805" cy="209550"/>
            <wp:effectExtent l="0" t="0" r="0" b="0"/>
            <wp:docPr id="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471805" cy="209550"/>
                    </a:xfrm>
                    <a:prstGeom prst="rect">
                      <a:avLst/>
                    </a:prstGeom>
                    <a:noFill/>
                    <a:ln>
                      <a:noFill/>
                    </a:ln>
                  </pic:spPr>
                </pic:pic>
              </a:graphicData>
            </a:graphic>
          </wp:inline>
        </w:drawing>
      </w:r>
      <w:r>
        <w:t>" ("Народ").</w:t>
      </w:r>
    </w:p>
    <w:p w:rsidR="00C86223" w:rsidRDefault="00C86223">
      <w:pPr>
        <w:pStyle w:val="ConsPlusNormal"/>
        <w:spacing w:before="220"/>
        <w:ind w:firstLine="540"/>
        <w:jc w:val="both"/>
      </w:pPr>
      <w:r>
        <w:t>83.6.2.5. Георгий Малиев, "Темур-Алсахъ" ("Тимур-Алсак"), "Дзандзирахъ" ("Дзандзирак").</w:t>
      </w:r>
    </w:p>
    <w:p w:rsidR="00C86223" w:rsidRDefault="00C86223">
      <w:pPr>
        <w:pStyle w:val="ConsPlusNormal"/>
        <w:spacing w:before="220"/>
        <w:ind w:firstLine="540"/>
        <w:jc w:val="both"/>
      </w:pPr>
      <w:r>
        <w:t>83.6.2.6. Багараев Созруко, "</w:t>
      </w:r>
      <w:r>
        <w:rPr>
          <w:noProof/>
          <w:position w:val="-6"/>
        </w:rPr>
        <w:drawing>
          <wp:inline distT="0" distB="0" distL="0" distR="0">
            <wp:extent cx="890905" cy="220345"/>
            <wp:effectExtent l="0" t="0" r="0" b="0"/>
            <wp:docPr id="7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890905" cy="220345"/>
                    </a:xfrm>
                    <a:prstGeom prst="rect">
                      <a:avLst/>
                    </a:prstGeom>
                    <a:noFill/>
                    <a:ln>
                      <a:noFill/>
                    </a:ln>
                  </pic:spPr>
                </pic:pic>
              </a:graphicData>
            </a:graphic>
          </wp:inline>
        </w:drawing>
      </w:r>
      <w:r>
        <w:t>" ("Ласточки"), "</w:t>
      </w:r>
      <w:r>
        <w:rPr>
          <w:noProof/>
          <w:position w:val="-4"/>
        </w:rPr>
        <w:drawing>
          <wp:inline distT="0" distB="0" distL="0" distR="0">
            <wp:extent cx="597535" cy="199390"/>
            <wp:effectExtent l="0" t="0" r="0" b="0"/>
            <wp:docPr id="7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("Беда"), "</w:t>
      </w:r>
      <w:r>
        <w:rPr>
          <w:noProof/>
          <w:position w:val="-6"/>
        </w:rPr>
        <w:drawing>
          <wp:inline distT="0" distB="0" distL="0" distR="0">
            <wp:extent cx="681355" cy="220345"/>
            <wp:effectExtent l="0" t="0" r="0" b="0"/>
            <wp:docPr id="7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xml:space="preserve"> </w:t>
      </w:r>
      <w:r>
        <w:rPr>
          <w:noProof/>
          <w:position w:val="-6"/>
        </w:rPr>
        <w:drawing>
          <wp:inline distT="0" distB="0" distL="0" distR="0">
            <wp:extent cx="628650" cy="220345"/>
            <wp:effectExtent l="0" t="0" r="0" b="0"/>
            <wp:docPr id="7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("Двуглавый орел").</w:t>
      </w:r>
    </w:p>
    <w:p w:rsidR="00C86223" w:rsidRDefault="00C86223">
      <w:pPr>
        <w:pStyle w:val="ConsPlusNormal"/>
        <w:spacing w:before="220"/>
        <w:ind w:firstLine="540"/>
        <w:jc w:val="both"/>
      </w:pPr>
      <w:r>
        <w:t>83.6.2.7. Бараков Гино, "</w:t>
      </w:r>
      <w:r>
        <w:rPr>
          <w:noProof/>
          <w:position w:val="-6"/>
        </w:rPr>
        <w:drawing>
          <wp:inline distT="0" distB="0" distL="0" distR="0">
            <wp:extent cx="377190" cy="220345"/>
            <wp:effectExtent l="0" t="0" r="0" b="0"/>
            <wp:docPr id="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("Живи!"), "Азджериты Куыцыкк" ("Азджериев Куыцыкк") (фрагменты), "</w:t>
      </w:r>
      <w:r>
        <w:rPr>
          <w:noProof/>
          <w:position w:val="-4"/>
        </w:rPr>
        <w:drawing>
          <wp:inline distT="0" distB="0" distL="0" distR="0">
            <wp:extent cx="408940" cy="199390"/>
            <wp:effectExtent l="0" t="0" r="0" b="0"/>
            <wp:docPr id="7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("Скажи"),</w:t>
      </w:r>
    </w:p>
    <w:p w:rsidR="00C86223" w:rsidRDefault="00C86223">
      <w:pPr>
        <w:pStyle w:val="ConsPlusNormal"/>
        <w:spacing w:before="220"/>
        <w:ind w:firstLine="540"/>
        <w:jc w:val="both"/>
      </w:pPr>
      <w:r>
        <w:t>83.6.2.8. Камбердиев Мисост, "</w:t>
      </w:r>
      <w:r>
        <w:rPr>
          <w:noProof/>
          <w:position w:val="-5"/>
        </w:rPr>
        <w:drawing>
          <wp:inline distT="0" distB="0" distL="0" distR="0">
            <wp:extent cx="639445" cy="209550"/>
            <wp:effectExtent l="0" t="0" r="0" b="0"/>
            <wp:docPr id="7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639445" cy="209550"/>
                    </a:xfrm>
                    <a:prstGeom prst="rect">
                      <a:avLst/>
                    </a:prstGeom>
                    <a:noFill/>
                    <a:ln>
                      <a:noFill/>
                    </a:ln>
                  </pic:spPr>
                </pic:pic>
              </a:graphicData>
            </a:graphic>
          </wp:inline>
        </w:drawing>
      </w:r>
      <w:r>
        <w:t xml:space="preserve">" ("Желание"), "Ныстуан </w:t>
      </w:r>
      <w:r>
        <w:rPr>
          <w:noProof/>
          <w:position w:val="-6"/>
        </w:rPr>
        <w:drawing>
          <wp:inline distT="0" distB="0" distL="0" distR="0">
            <wp:extent cx="953770" cy="220345"/>
            <wp:effectExtent l="0" t="0" r="0" b="0"/>
            <wp:docPr id="7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953770" cy="220345"/>
                    </a:xfrm>
                    <a:prstGeom prst="rect">
                      <a:avLst/>
                    </a:prstGeom>
                    <a:noFill/>
                    <a:ln>
                      <a:noFill/>
                    </a:ln>
                  </pic:spPr>
                </pic:pic>
              </a:graphicData>
            </a:graphic>
          </wp:inline>
        </w:drawing>
      </w:r>
      <w:r>
        <w:t>" ("Завещание Дзерассе"), "</w:t>
      </w:r>
      <w:r>
        <w:rPr>
          <w:noProof/>
          <w:position w:val="-4"/>
        </w:rPr>
        <w:drawing>
          <wp:inline distT="0" distB="0" distL="0" distR="0">
            <wp:extent cx="723265" cy="199390"/>
            <wp:effectExtent l="0" t="0" r="0" b="0"/>
            <wp:docPr id="7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723265" cy="199390"/>
                    </a:xfrm>
                    <a:prstGeom prst="rect">
                      <a:avLst/>
                    </a:prstGeom>
                    <a:noFill/>
                    <a:ln>
                      <a:noFill/>
                    </a:ln>
                  </pic:spPr>
                </pic:pic>
              </a:graphicData>
            </a:graphic>
          </wp:inline>
        </w:drawing>
      </w:r>
      <w:r>
        <w:t xml:space="preserve"> ныхас" ("Разговор с девушкой").</w:t>
      </w:r>
    </w:p>
    <w:p w:rsidR="00C86223" w:rsidRDefault="00C86223">
      <w:pPr>
        <w:pStyle w:val="ConsPlusNormal"/>
        <w:spacing w:before="220"/>
        <w:ind w:firstLine="540"/>
        <w:jc w:val="both"/>
      </w:pPr>
      <w:r>
        <w:t>Теория литературы. Лирический герой.</w:t>
      </w:r>
    </w:p>
    <w:p w:rsidR="00C86223" w:rsidRDefault="00C86223">
      <w:pPr>
        <w:pStyle w:val="ConsPlusNormal"/>
        <w:spacing w:before="220"/>
        <w:ind w:firstLine="540"/>
        <w:jc w:val="both"/>
      </w:pPr>
      <w:r>
        <w:t>83.6.2.9. Бегизов Чермен, "</w:t>
      </w:r>
      <w:r>
        <w:rPr>
          <w:noProof/>
          <w:position w:val="-6"/>
        </w:rPr>
        <w:drawing>
          <wp:inline distT="0" distB="0" distL="0" distR="0">
            <wp:extent cx="838200" cy="220345"/>
            <wp:effectExtent l="0" t="0" r="0" b="0"/>
            <wp:docPr id="7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t xml:space="preserve"> дзурынц"-</w:t>
      </w:r>
      <w:r>
        <w:rPr>
          <w:noProof/>
          <w:position w:val="-3"/>
        </w:rPr>
        <w:drawing>
          <wp:inline distT="0" distB="0" distL="0" distR="0">
            <wp:extent cx="251460" cy="178435"/>
            <wp:effectExtent l="0" t="0" r="0" b="0"/>
            <wp:docPr id="7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251460" cy="178435"/>
                    </a:xfrm>
                    <a:prstGeom prst="rect">
                      <a:avLst/>
                    </a:prstGeom>
                    <a:noFill/>
                    <a:ln>
                      <a:noFill/>
                    </a:ln>
                  </pic:spPr>
                </pic:pic>
              </a:graphicData>
            </a:graphic>
          </wp:inline>
        </w:drawing>
      </w:r>
      <w:r>
        <w:t xml:space="preserve"> </w:t>
      </w:r>
      <w:r>
        <w:rPr>
          <w:noProof/>
          <w:position w:val="-2"/>
        </w:rPr>
        <w:drawing>
          <wp:inline distT="0" distB="0" distL="0" distR="0">
            <wp:extent cx="513715" cy="167640"/>
            <wp:effectExtent l="0" t="0" r="0" b="0"/>
            <wp:docPr id="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513715" cy="167640"/>
                    </a:xfrm>
                    <a:prstGeom prst="rect">
                      <a:avLst/>
                    </a:prstGeom>
                    <a:noFill/>
                    <a:ln>
                      <a:noFill/>
                    </a:ln>
                  </pic:spPr>
                </pic:pic>
              </a:graphicData>
            </a:graphic>
          </wp:inline>
        </w:drawing>
      </w:r>
      <w:r>
        <w:t xml:space="preserve"> </w:t>
      </w:r>
      <w:r>
        <w:rPr>
          <w:noProof/>
          <w:position w:val="-3"/>
        </w:rPr>
        <w:drawing>
          <wp:inline distT="0" distB="0" distL="0" distR="0">
            <wp:extent cx="597535" cy="178435"/>
            <wp:effectExtent l="0" t="0" r="0" b="0"/>
            <wp:docPr id="7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597535" cy="178435"/>
                    </a:xfrm>
                    <a:prstGeom prst="rect">
                      <a:avLst/>
                    </a:prstGeom>
                    <a:noFill/>
                    <a:ln>
                      <a:noFill/>
                    </a:ln>
                  </pic:spPr>
                </pic:pic>
              </a:graphicData>
            </a:graphic>
          </wp:inline>
        </w:drawing>
      </w:r>
      <w:r>
        <w:t>" (отдельные главы из "Башни говорят") "</w:t>
      </w:r>
      <w:r>
        <w:rPr>
          <w:noProof/>
          <w:position w:val="-4"/>
        </w:rPr>
        <w:drawing>
          <wp:inline distT="0" distB="0" distL="0" distR="0">
            <wp:extent cx="765175" cy="199390"/>
            <wp:effectExtent l="0" t="0" r="0" b="0"/>
            <wp:docPr id="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Батай </w:t>
      </w:r>
      <w:r>
        <w:rPr>
          <w:noProof/>
          <w:position w:val="-1"/>
        </w:rPr>
        <w:drawing>
          <wp:inline distT="0" distB="0" distL="0" distR="0">
            <wp:extent cx="387985" cy="157480"/>
            <wp:effectExtent l="0" t="0" r="0" b="0"/>
            <wp:docPr id="7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387985" cy="157480"/>
                    </a:xfrm>
                    <a:prstGeom prst="rect">
                      <a:avLst/>
                    </a:prstGeom>
                    <a:noFill/>
                    <a:ln>
                      <a:noFill/>
                    </a:ln>
                  </pic:spPr>
                </pic:pic>
              </a:graphicData>
            </a:graphic>
          </wp:inline>
        </w:drawing>
      </w:r>
      <w:r>
        <w:t xml:space="preserve"> </w:t>
      </w:r>
      <w:r>
        <w:rPr>
          <w:noProof/>
          <w:position w:val="-6"/>
        </w:rPr>
        <w:drawing>
          <wp:inline distT="0" distB="0" distL="0" distR="0">
            <wp:extent cx="828040" cy="220345"/>
            <wp:effectExtent l="0" t="0" r="0" b="0"/>
            <wp:docPr id="7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xml:space="preserve"> чындз" ("Албегов Батай и невестка Барсаговых"), "</w:t>
      </w:r>
      <w:r>
        <w:rPr>
          <w:noProof/>
          <w:position w:val="-6"/>
        </w:rPr>
        <w:drawing>
          <wp:inline distT="0" distB="0" distL="0" distR="0">
            <wp:extent cx="786130" cy="220345"/>
            <wp:effectExtent l="0" t="0" r="0" b="0"/>
            <wp:docPr id="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("Козыревы"), "Уанелы Тутыр" ("Уанела Тутыр").</w:t>
      </w:r>
    </w:p>
    <w:p w:rsidR="00C86223" w:rsidRDefault="00C86223">
      <w:pPr>
        <w:pStyle w:val="ConsPlusNormal"/>
        <w:spacing w:before="220"/>
        <w:ind w:firstLine="540"/>
        <w:jc w:val="both"/>
      </w:pPr>
      <w:r>
        <w:t xml:space="preserve">83.6.2.10. Бегизов Чермен, "Уад асаста </w:t>
      </w:r>
      <w:r>
        <w:rPr>
          <w:noProof/>
          <w:position w:val="-2"/>
        </w:rPr>
        <w:drawing>
          <wp:inline distT="0" distB="0" distL="0" distR="0">
            <wp:extent cx="429895" cy="167640"/>
            <wp:effectExtent l="0" t="0" r="0" b="0"/>
            <wp:docPr id="7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429895" cy="167640"/>
                    </a:xfrm>
                    <a:prstGeom prst="rect">
                      <a:avLst/>
                    </a:prstGeom>
                    <a:noFill/>
                    <a:ln>
                      <a:noFill/>
                    </a:ln>
                  </pic:spPr>
                </pic:pic>
              </a:graphicData>
            </a:graphic>
          </wp:inline>
        </w:drawing>
      </w:r>
      <w:r>
        <w:t xml:space="preserve"> бгеласы" ("Ветер сломал тополь"), "Ссыгъди цард" ("Загорелась жизнь") (в сокращении).</w:t>
      </w:r>
    </w:p>
    <w:p w:rsidR="00C86223" w:rsidRDefault="00C86223">
      <w:pPr>
        <w:pStyle w:val="ConsPlusNormal"/>
        <w:spacing w:before="220"/>
        <w:ind w:firstLine="540"/>
        <w:jc w:val="both"/>
      </w:pPr>
      <w:r>
        <w:t>Межпредметные связи. Д.А. Фурманов "Чапаев", В.П. Катаев "</w:t>
      </w:r>
      <w:r>
        <w:rPr>
          <w:noProof/>
          <w:position w:val="-4"/>
        </w:rPr>
        <w:drawing>
          <wp:inline distT="0" distB="0" distL="0" distR="0">
            <wp:extent cx="262255" cy="199390"/>
            <wp:effectExtent l="0" t="0" r="0" b="0"/>
            <wp:docPr id="7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3"/>
        </w:rPr>
        <w:drawing>
          <wp:inline distT="0" distB="0" distL="0" distR="0">
            <wp:extent cx="471805" cy="178435"/>
            <wp:effectExtent l="0" t="0" r="0" b="0"/>
            <wp:docPr id="7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471805" cy="178435"/>
                    </a:xfrm>
                    <a:prstGeom prst="rect">
                      <a:avLst/>
                    </a:prstGeom>
                    <a:noFill/>
                    <a:ln>
                      <a:noFill/>
                    </a:ln>
                  </pic:spPr>
                </pic:pic>
              </a:graphicData>
            </a:graphic>
          </wp:inline>
        </w:drawing>
      </w:r>
      <w:r>
        <w:t xml:space="preserve"> </w:t>
      </w:r>
      <w:r>
        <w:rPr>
          <w:noProof/>
          <w:position w:val="-2"/>
        </w:rPr>
        <w:drawing>
          <wp:inline distT="0" distB="0" distL="0" distR="0">
            <wp:extent cx="544830" cy="167640"/>
            <wp:effectExtent l="0" t="0" r="0" b="0"/>
            <wp:docPr id="7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544830" cy="167640"/>
                    </a:xfrm>
                    <a:prstGeom prst="rect">
                      <a:avLst/>
                    </a:prstGeom>
                    <a:noFill/>
                    <a:ln>
                      <a:noFill/>
                    </a:ln>
                  </pic:spPr>
                </pic:pic>
              </a:graphicData>
            </a:graphic>
          </wp:inline>
        </w:drawing>
      </w:r>
      <w:r>
        <w:t xml:space="preserve"> </w:t>
      </w:r>
      <w:r>
        <w:rPr>
          <w:noProof/>
          <w:position w:val="-6"/>
        </w:rPr>
        <w:drawing>
          <wp:inline distT="0" distB="0" distL="0" distR="0">
            <wp:extent cx="586740" cy="220345"/>
            <wp:effectExtent l="0" t="0" r="0" b="0"/>
            <wp:docPr id="7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("Я, сын трудового народа"), Н.А. Островский "Куыд </w:t>
      </w:r>
      <w:r>
        <w:rPr>
          <w:noProof/>
          <w:position w:val="-1"/>
        </w:rPr>
        <w:drawing>
          <wp:inline distT="0" distB="0" distL="0" distR="0">
            <wp:extent cx="670560" cy="157480"/>
            <wp:effectExtent l="0" t="0" r="0" b="0"/>
            <wp:docPr id="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670560" cy="157480"/>
                    </a:xfrm>
                    <a:prstGeom prst="rect">
                      <a:avLst/>
                    </a:prstGeom>
                    <a:noFill/>
                    <a:ln>
                      <a:noFill/>
                    </a:ln>
                  </pic:spPr>
                </pic:pic>
              </a:graphicData>
            </a:graphic>
          </wp:inline>
        </w:drawing>
      </w:r>
      <w:r>
        <w:t xml:space="preserve"> </w:t>
      </w:r>
      <w:r>
        <w:rPr>
          <w:noProof/>
          <w:position w:val="-2"/>
        </w:rPr>
        <w:drawing>
          <wp:inline distT="0" distB="0" distL="0" distR="0">
            <wp:extent cx="513715" cy="167640"/>
            <wp:effectExtent l="0" t="0" r="0" b="0"/>
            <wp:docPr id="7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513715" cy="167640"/>
                    </a:xfrm>
                    <a:prstGeom prst="rect">
                      <a:avLst/>
                    </a:prstGeom>
                    <a:noFill/>
                    <a:ln>
                      <a:noFill/>
                    </a:ln>
                  </pic:spPr>
                </pic:pic>
              </a:graphicData>
            </a:graphic>
          </wp:inline>
        </w:drawing>
      </w:r>
      <w:r>
        <w:t>" ("Как закалялась сталь").</w:t>
      </w:r>
    </w:p>
    <w:p w:rsidR="00C86223" w:rsidRDefault="00C86223">
      <w:pPr>
        <w:pStyle w:val="ConsPlusNormal"/>
        <w:spacing w:before="220"/>
        <w:ind w:firstLine="540"/>
        <w:jc w:val="both"/>
      </w:pPr>
      <w:r>
        <w:t>83.6.2.11. Кулов Созруко, "</w:t>
      </w:r>
      <w:r>
        <w:rPr>
          <w:noProof/>
          <w:position w:val="-6"/>
        </w:rPr>
        <w:drawing>
          <wp:inline distT="0" distB="0" distL="0" distR="0">
            <wp:extent cx="555625" cy="220345"/>
            <wp:effectExtent l="0" t="0" r="0" b="0"/>
            <wp:docPr id="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w:t>
      </w:r>
      <w:r>
        <w:rPr>
          <w:noProof/>
          <w:position w:val="-3"/>
        </w:rPr>
        <w:drawing>
          <wp:inline distT="0" distB="0" distL="0" distR="0">
            <wp:extent cx="807085" cy="178435"/>
            <wp:effectExtent l="0" t="0" r="0" b="0"/>
            <wp:docPr id="7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807085" cy="178435"/>
                    </a:xfrm>
                    <a:prstGeom prst="rect">
                      <a:avLst/>
                    </a:prstGeom>
                    <a:noFill/>
                    <a:ln>
                      <a:noFill/>
                    </a:ln>
                  </pic:spPr>
                </pic:pic>
              </a:graphicData>
            </a:graphic>
          </wp:inline>
        </w:drawing>
      </w:r>
      <w:r>
        <w:t>" ("Два вора"), "Номылус" ("Названная жена").</w:t>
      </w:r>
    </w:p>
    <w:p w:rsidR="00C86223" w:rsidRDefault="00C86223">
      <w:pPr>
        <w:pStyle w:val="ConsPlusNormal"/>
        <w:spacing w:before="220"/>
        <w:ind w:firstLine="540"/>
        <w:jc w:val="both"/>
      </w:pPr>
      <w:r>
        <w:lastRenderedPageBreak/>
        <w:t>Теория литературы. Повесть, конфликт, внутренний монолог, герой-сказитель.</w:t>
      </w:r>
    </w:p>
    <w:p w:rsidR="00C86223" w:rsidRDefault="00C86223">
      <w:pPr>
        <w:pStyle w:val="ConsPlusNormal"/>
        <w:spacing w:before="220"/>
        <w:ind w:firstLine="540"/>
        <w:jc w:val="both"/>
      </w:pPr>
      <w:r>
        <w:t>Межпредметные связи. Исторические и литературные материалы о трагических событиях 1920, 1989, 2008 годов. Казиев Мелитон "</w:t>
      </w:r>
      <w:r>
        <w:rPr>
          <w:noProof/>
          <w:position w:val="-6"/>
        </w:rPr>
        <w:drawing>
          <wp:inline distT="0" distB="0" distL="0" distR="0">
            <wp:extent cx="1205230" cy="220345"/>
            <wp:effectExtent l="0" t="0" r="0" b="0"/>
            <wp:docPr id="7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1205230" cy="220345"/>
                    </a:xfrm>
                    <a:prstGeom prst="rect">
                      <a:avLst/>
                    </a:prstGeom>
                    <a:noFill/>
                    <a:ln>
                      <a:noFill/>
                    </a:ln>
                  </pic:spPr>
                </pic:pic>
              </a:graphicData>
            </a:graphic>
          </wp:inline>
        </w:drawing>
      </w:r>
      <w:r>
        <w:t>" ("Грешник"), "</w:t>
      </w:r>
      <w:r>
        <w:rPr>
          <w:noProof/>
          <w:position w:val="-6"/>
        </w:rPr>
        <w:drawing>
          <wp:inline distT="0" distB="0" distL="0" distR="0">
            <wp:extent cx="869950" cy="220345"/>
            <wp:effectExtent l="0" t="0" r="0" b="0"/>
            <wp:docPr id="7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869950" cy="220345"/>
                    </a:xfrm>
                    <a:prstGeom prst="rect">
                      <a:avLst/>
                    </a:prstGeom>
                    <a:noFill/>
                    <a:ln>
                      <a:noFill/>
                    </a:ln>
                  </pic:spPr>
                </pic:pic>
              </a:graphicData>
            </a:graphic>
          </wp:inline>
        </w:drawing>
      </w:r>
      <w:r>
        <w:t xml:space="preserve"> сыкъа" ("Золотой рог"), Габараев Юрий "</w:t>
      </w:r>
      <w:r>
        <w:rPr>
          <w:noProof/>
          <w:position w:val="-6"/>
        </w:rPr>
        <w:drawing>
          <wp:inline distT="0" distB="0" distL="0" distR="0">
            <wp:extent cx="744220" cy="220345"/>
            <wp:effectExtent l="0" t="0" r="0" b="0"/>
            <wp:docPr id="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xml:space="preserve"> </w:t>
      </w:r>
      <w:r>
        <w:rPr>
          <w:noProof/>
          <w:position w:val="-3"/>
        </w:rPr>
        <w:drawing>
          <wp:inline distT="0" distB="0" distL="0" distR="0">
            <wp:extent cx="681355" cy="178435"/>
            <wp:effectExtent l="0" t="0" r="0" b="0"/>
            <wp:docPr id="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681355" cy="178435"/>
                    </a:xfrm>
                    <a:prstGeom prst="rect">
                      <a:avLst/>
                    </a:prstGeom>
                    <a:noFill/>
                    <a:ln>
                      <a:noFill/>
                    </a:ln>
                  </pic:spPr>
                </pic:pic>
              </a:graphicData>
            </a:graphic>
          </wp:inline>
        </w:drawing>
      </w:r>
      <w:r>
        <w:t>" ("Корни сердца").</w:t>
      </w:r>
    </w:p>
    <w:p w:rsidR="00C86223" w:rsidRDefault="00C86223">
      <w:pPr>
        <w:pStyle w:val="ConsPlusNormal"/>
        <w:spacing w:before="220"/>
        <w:ind w:firstLine="540"/>
        <w:jc w:val="both"/>
      </w:pPr>
      <w:r>
        <w:t>83.6.2.12. Джанаев Иван, "</w:t>
      </w:r>
      <w:r>
        <w:rPr>
          <w:noProof/>
          <w:position w:val="-4"/>
        </w:rPr>
        <w:drawing>
          <wp:inline distT="0" distB="0" distL="0" distR="0">
            <wp:extent cx="293370" cy="199390"/>
            <wp:effectExtent l="0" t="0" r="0" b="0"/>
            <wp:docPr id="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xml:space="preserve"> </w:t>
      </w:r>
      <w:r>
        <w:rPr>
          <w:noProof/>
          <w:position w:val="-3"/>
        </w:rPr>
        <w:drawing>
          <wp:inline distT="0" distB="0" distL="0" distR="0">
            <wp:extent cx="597535" cy="178435"/>
            <wp:effectExtent l="0" t="0" r="0" b="0"/>
            <wp:docPr id="7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597535" cy="178435"/>
                    </a:xfrm>
                    <a:prstGeom prst="rect">
                      <a:avLst/>
                    </a:prstGeom>
                    <a:noFill/>
                    <a:ln>
                      <a:noFill/>
                    </a:ln>
                  </pic:spPr>
                </pic:pic>
              </a:graphicData>
            </a:graphic>
          </wp:inline>
        </w:drawing>
      </w:r>
      <w:r>
        <w:t xml:space="preserve"> </w:t>
      </w:r>
      <w:r>
        <w:rPr>
          <w:noProof/>
          <w:position w:val="-1"/>
        </w:rPr>
        <w:drawing>
          <wp:inline distT="0" distB="0" distL="0" distR="0">
            <wp:extent cx="220345" cy="157480"/>
            <wp:effectExtent l="0" t="0" r="0" b="0"/>
            <wp:docPr id="7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220345" cy="157480"/>
                    </a:xfrm>
                    <a:prstGeom prst="rect">
                      <a:avLst/>
                    </a:prstGeom>
                    <a:noFill/>
                    <a:ln>
                      <a:noFill/>
                    </a:ln>
                  </pic:spPr>
                </pic:pic>
              </a:graphicData>
            </a:graphic>
          </wp:inline>
        </w:drawing>
      </w:r>
      <w:r>
        <w:t>" ("Я не страшусь"), "</w:t>
      </w:r>
      <w:r>
        <w:rPr>
          <w:noProof/>
          <w:position w:val="-6"/>
        </w:rPr>
        <w:drawing>
          <wp:inline distT="0" distB="0" distL="0" distR="0">
            <wp:extent cx="471805" cy="220345"/>
            <wp:effectExtent l="0" t="0" r="0" b="0"/>
            <wp:docPr id="7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1"/>
        </w:rPr>
        <w:drawing>
          <wp:inline distT="0" distB="0" distL="0" distR="0">
            <wp:extent cx="262255" cy="157480"/>
            <wp:effectExtent l="0" t="0" r="0" b="0"/>
            <wp:docPr id="7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цард" ("Приходит жизнь"), "</w:t>
      </w:r>
      <w:r>
        <w:rPr>
          <w:noProof/>
          <w:position w:val="-4"/>
        </w:rPr>
        <w:drawing>
          <wp:inline distT="0" distB="0" distL="0" distR="0">
            <wp:extent cx="262255" cy="199390"/>
            <wp:effectExtent l="0" t="0" r="0" b="0"/>
            <wp:docPr id="7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1"/>
        </w:rPr>
        <w:drawing>
          <wp:inline distT="0" distB="0" distL="0" distR="0">
            <wp:extent cx="251460" cy="157480"/>
            <wp:effectExtent l="0" t="0" r="0" b="0"/>
            <wp:docPr id="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251460" cy="157480"/>
                    </a:xfrm>
                    <a:prstGeom prst="rect">
                      <a:avLst/>
                    </a:prstGeom>
                    <a:noFill/>
                    <a:ln>
                      <a:noFill/>
                    </a:ln>
                  </pic:spPr>
                </pic:pic>
              </a:graphicData>
            </a:graphic>
          </wp:inline>
        </w:drawing>
      </w:r>
      <w:r>
        <w:t xml:space="preserve"> хастон </w:t>
      </w:r>
      <w:r>
        <w:rPr>
          <w:noProof/>
          <w:position w:val="-1"/>
        </w:rPr>
        <w:drawing>
          <wp:inline distT="0" distB="0" distL="0" distR="0">
            <wp:extent cx="597535" cy="157480"/>
            <wp:effectExtent l="0" t="0" r="0" b="0"/>
            <wp:docPr id="7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97535" cy="157480"/>
                    </a:xfrm>
                    <a:prstGeom prst="rect">
                      <a:avLst/>
                    </a:prstGeom>
                    <a:noFill/>
                    <a:ln>
                      <a:noFill/>
                    </a:ln>
                  </pic:spPr>
                </pic:pic>
              </a:graphicData>
            </a:graphic>
          </wp:inline>
        </w:drawing>
      </w:r>
      <w:r>
        <w:t>" ("Я не был под ярмом"), "</w:t>
      </w:r>
      <w:r>
        <w:rPr>
          <w:noProof/>
          <w:position w:val="-6"/>
        </w:rPr>
        <w:drawing>
          <wp:inline distT="0" distB="0" distL="0" distR="0">
            <wp:extent cx="702310" cy="220345"/>
            <wp:effectExtent l="0" t="0" r="0" b="0"/>
            <wp:docPr id="7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xml:space="preserve"> </w:t>
      </w:r>
      <w:r>
        <w:rPr>
          <w:noProof/>
          <w:position w:val="-2"/>
        </w:rPr>
        <w:drawing>
          <wp:inline distT="0" distB="0" distL="0" distR="0">
            <wp:extent cx="346075" cy="167640"/>
            <wp:effectExtent l="0" t="0" r="0" b="0"/>
            <wp:docPr id="7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346075" cy="167640"/>
                    </a:xfrm>
                    <a:prstGeom prst="rect">
                      <a:avLst/>
                    </a:prstGeom>
                    <a:noFill/>
                    <a:ln>
                      <a:noFill/>
                    </a:ln>
                  </pic:spPr>
                </pic:pic>
              </a:graphicData>
            </a:graphic>
          </wp:inline>
        </w:drawing>
      </w:r>
      <w:r>
        <w:t xml:space="preserve"> </w:t>
      </w:r>
      <w:r>
        <w:rPr>
          <w:noProof/>
          <w:position w:val="-1"/>
        </w:rPr>
        <w:drawing>
          <wp:inline distT="0" distB="0" distL="0" distR="0">
            <wp:extent cx="220345" cy="157480"/>
            <wp:effectExtent l="0" t="0" r="0" b="0"/>
            <wp:docPr id="7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220345" cy="157480"/>
                    </a:xfrm>
                    <a:prstGeom prst="rect">
                      <a:avLst/>
                    </a:prstGeom>
                    <a:noFill/>
                    <a:ln>
                      <a:noFill/>
                    </a:ln>
                  </pic:spPr>
                </pic:pic>
              </a:graphicData>
            </a:graphic>
          </wp:inline>
        </w:drawing>
      </w:r>
      <w:r>
        <w:t>" ("Опечален я"), "Хидыл" ("На мосту").</w:t>
      </w:r>
    </w:p>
    <w:p w:rsidR="00C86223" w:rsidRDefault="00C86223">
      <w:pPr>
        <w:pStyle w:val="ConsPlusNormal"/>
        <w:spacing w:before="220"/>
        <w:ind w:firstLine="540"/>
        <w:jc w:val="both"/>
      </w:pPr>
      <w:r>
        <w:t>Межпредметные связи. Н.С. Гумилев "Слово", "Заблудившийся трамвай", "Звездный ужас". "</w:t>
      </w:r>
      <w:r>
        <w:rPr>
          <w:noProof/>
          <w:position w:val="-4"/>
        </w:rPr>
        <w:drawing>
          <wp:inline distT="0" distB="0" distL="0" distR="0">
            <wp:extent cx="586740" cy="199390"/>
            <wp:effectExtent l="0" t="0" r="0" b="0"/>
            <wp:docPr id="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xml:space="preserve"> </w:t>
      </w:r>
      <w:r>
        <w:rPr>
          <w:noProof/>
          <w:position w:val="-3"/>
        </w:rPr>
        <w:drawing>
          <wp:inline distT="0" distB="0" distL="0" distR="0">
            <wp:extent cx="513715" cy="178435"/>
            <wp:effectExtent l="0" t="0" r="0" b="0"/>
            <wp:docPr id="7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13715" cy="178435"/>
                    </a:xfrm>
                    <a:prstGeom prst="rect">
                      <a:avLst/>
                    </a:prstGeom>
                    <a:noFill/>
                    <a:ln>
                      <a:noFill/>
                    </a:ln>
                  </pic:spPr>
                </pic:pic>
              </a:graphicData>
            </a:graphic>
          </wp:inline>
        </w:drawing>
      </w:r>
      <w:r>
        <w:t>" (Серебряный век) и произведения других поэтов.</w:t>
      </w:r>
    </w:p>
    <w:p w:rsidR="00C86223" w:rsidRDefault="00C86223">
      <w:pPr>
        <w:pStyle w:val="ConsPlusNormal"/>
        <w:spacing w:before="220"/>
        <w:ind w:firstLine="540"/>
        <w:jc w:val="both"/>
      </w:pPr>
      <w:r>
        <w:t xml:space="preserve">83.6.2.13. Фарниев Коста, "Уады </w:t>
      </w:r>
      <w:r>
        <w:rPr>
          <w:noProof/>
          <w:position w:val="-3"/>
        </w:rPr>
        <w:drawing>
          <wp:inline distT="0" distB="0" distL="0" distR="0">
            <wp:extent cx="534670" cy="178435"/>
            <wp:effectExtent l="0" t="0" r="0" b="0"/>
            <wp:docPr id="7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("Шум бури").</w:t>
      </w:r>
    </w:p>
    <w:p w:rsidR="00C86223" w:rsidRDefault="00C86223">
      <w:pPr>
        <w:pStyle w:val="ConsPlusNormal"/>
        <w:spacing w:before="220"/>
        <w:ind w:firstLine="540"/>
        <w:jc w:val="both"/>
      </w:pPr>
      <w:r>
        <w:t>Межпредметные связи. Исторические и литературные материалы о трагических событиях 1920, 1937 и 1945 годов. Х. Аппаев "Черный сундук", М. Бексултанов "</w:t>
      </w:r>
      <w:r>
        <w:rPr>
          <w:noProof/>
          <w:position w:val="-6"/>
        </w:rPr>
        <w:drawing>
          <wp:inline distT="0" distB="0" distL="0" distR="0">
            <wp:extent cx="974725" cy="220345"/>
            <wp:effectExtent l="0" t="0" r="0" b="0"/>
            <wp:docPr id="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974725" cy="220345"/>
                    </a:xfrm>
                    <a:prstGeom prst="rect">
                      <a:avLst/>
                    </a:prstGeom>
                    <a:noFill/>
                    <a:ln>
                      <a:noFill/>
                    </a:ln>
                  </pic:spPr>
                </pic:pic>
              </a:graphicData>
            </a:graphic>
          </wp:inline>
        </w:drawing>
      </w:r>
      <w:r>
        <w:t xml:space="preserve"> "Крест" ("Бухта "Крест"),</w:t>
      </w:r>
    </w:p>
    <w:p w:rsidR="00C86223" w:rsidRDefault="00C86223">
      <w:pPr>
        <w:pStyle w:val="ConsPlusNormal"/>
        <w:spacing w:before="220"/>
        <w:ind w:firstLine="540"/>
        <w:jc w:val="both"/>
      </w:pPr>
      <w:r>
        <w:t xml:space="preserve">83.6.2.14. Арнигон Илае, "Челе" ("Челе"), "Фыд </w:t>
      </w:r>
      <w:r>
        <w:rPr>
          <w:noProof/>
          <w:position w:val="-3"/>
        </w:rPr>
        <w:drawing>
          <wp:inline distT="0" distB="0" distL="0" distR="0">
            <wp:extent cx="251460" cy="178435"/>
            <wp:effectExtent l="0" t="0" r="0" b="0"/>
            <wp:docPr id="7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251460" cy="178435"/>
                    </a:xfrm>
                    <a:prstGeom prst="rect">
                      <a:avLst/>
                    </a:prstGeom>
                    <a:noFill/>
                    <a:ln>
                      <a:noFill/>
                    </a:ln>
                  </pic:spPr>
                </pic:pic>
              </a:graphicData>
            </a:graphic>
          </wp:inline>
        </w:drawing>
      </w:r>
      <w:r>
        <w:t xml:space="preserve"> </w:t>
      </w:r>
      <w:r>
        <w:rPr>
          <w:noProof/>
          <w:position w:val="-6"/>
        </w:rPr>
        <w:drawing>
          <wp:inline distT="0" distB="0" distL="0" distR="0">
            <wp:extent cx="628650" cy="220345"/>
            <wp:effectExtent l="0" t="0" r="0" b="0"/>
            <wp:docPr id="7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w:t>
      </w:r>
      <w:r>
        <w:rPr>
          <w:noProof/>
          <w:position w:val="-6"/>
        </w:rPr>
        <w:drawing>
          <wp:inline distT="0" distB="0" distL="0" distR="0">
            <wp:extent cx="807085" cy="220345"/>
            <wp:effectExtent l="0" t="0" r="0" b="0"/>
            <wp:docPr id="7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("Отец завещает сыну"), "</w:t>
      </w:r>
      <w:r>
        <w:rPr>
          <w:noProof/>
          <w:position w:val="-6"/>
        </w:rPr>
        <w:drawing>
          <wp:inline distT="0" distB="0" distL="0" distR="0">
            <wp:extent cx="471805" cy="220345"/>
            <wp:effectExtent l="0" t="0" r="0" b="0"/>
            <wp:docPr id="7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3"/>
        </w:rPr>
        <w:drawing>
          <wp:inline distT="0" distB="0" distL="0" distR="0">
            <wp:extent cx="492760" cy="178435"/>
            <wp:effectExtent l="0" t="0" r="0" b="0"/>
            <wp:docPr id="7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492760" cy="178435"/>
                    </a:xfrm>
                    <a:prstGeom prst="rect">
                      <a:avLst/>
                    </a:prstGeom>
                    <a:noFill/>
                    <a:ln>
                      <a:noFill/>
                    </a:ln>
                  </pic:spPr>
                </pic:pic>
              </a:graphicData>
            </a:graphic>
          </wp:inline>
        </w:drawing>
      </w:r>
      <w:r>
        <w:t>" ("Пожелай"), "</w:t>
      </w:r>
      <w:r>
        <w:rPr>
          <w:noProof/>
          <w:position w:val="-6"/>
        </w:rPr>
        <w:drawing>
          <wp:inline distT="0" distB="0" distL="0" distR="0">
            <wp:extent cx="702310" cy="220345"/>
            <wp:effectExtent l="0" t="0" r="0" b="0"/>
            <wp:docPr id="7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("Прощай").</w:t>
      </w:r>
    </w:p>
    <w:p w:rsidR="00C86223" w:rsidRDefault="00C86223">
      <w:pPr>
        <w:pStyle w:val="ConsPlusNormal"/>
        <w:spacing w:before="220"/>
        <w:ind w:firstLine="540"/>
        <w:jc w:val="both"/>
      </w:pPr>
      <w:r>
        <w:t>Теория литературы. Композиция, строфа, аллитерация, повторы.</w:t>
      </w:r>
    </w:p>
    <w:p w:rsidR="00C86223" w:rsidRDefault="00C86223">
      <w:pPr>
        <w:pStyle w:val="ConsPlusNormal"/>
        <w:spacing w:before="220"/>
        <w:ind w:firstLine="540"/>
        <w:jc w:val="both"/>
      </w:pPr>
      <w:r>
        <w:t xml:space="preserve">83.6.2.15. Токаев Алихан, "Цыкурайы </w:t>
      </w:r>
      <w:r>
        <w:rPr>
          <w:noProof/>
          <w:position w:val="-6"/>
        </w:rPr>
        <w:drawing>
          <wp:inline distT="0" distB="0" distL="0" distR="0">
            <wp:extent cx="628650" cy="220345"/>
            <wp:effectExtent l="0" t="0" r="0" b="0"/>
            <wp:docPr id="7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("Волшебная бусина"), "Асин" ("Лестница"), "</w:t>
      </w:r>
      <w:r>
        <w:rPr>
          <w:noProof/>
          <w:position w:val="-6"/>
        </w:rPr>
        <w:drawing>
          <wp:inline distT="0" distB="0" distL="0" distR="0">
            <wp:extent cx="702310" cy="220345"/>
            <wp:effectExtent l="0" t="0" r="0" b="0"/>
            <wp:docPr id="7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("Подснежник").</w:t>
      </w:r>
    </w:p>
    <w:p w:rsidR="00C86223" w:rsidRDefault="00C86223">
      <w:pPr>
        <w:pStyle w:val="ConsPlusNormal"/>
        <w:spacing w:before="220"/>
        <w:ind w:firstLine="540"/>
        <w:jc w:val="both"/>
      </w:pPr>
      <w:r>
        <w:t>Межпредметные связи. Сонеты У. Шекспира, М. Карим "Ма аппар арт, Прометей" ("Не бросай огонь, Прометей!"), К. Бальмонт "</w:t>
      </w:r>
      <w:r>
        <w:rPr>
          <w:noProof/>
          <w:position w:val="-6"/>
        </w:rPr>
        <w:drawing>
          <wp:inline distT="0" distB="0" distL="0" distR="0">
            <wp:extent cx="702310" cy="220345"/>
            <wp:effectExtent l="0" t="0" r="0" b="0"/>
            <wp:docPr id="7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("Подснежник"), Р. Рза "</w:t>
      </w:r>
      <w:r>
        <w:rPr>
          <w:noProof/>
          <w:position w:val="-6"/>
        </w:rPr>
        <w:drawing>
          <wp:inline distT="0" distB="0" distL="0" distR="0">
            <wp:extent cx="702310" cy="220345"/>
            <wp:effectExtent l="0" t="0" r="0" b="0"/>
            <wp:docPr id="7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("Подснежник"), Жозе Мариа де Эредиа "</w:t>
      </w:r>
      <w:r>
        <w:rPr>
          <w:noProof/>
          <w:position w:val="-5"/>
        </w:rPr>
        <w:drawing>
          <wp:inline distT="0" distB="0" distL="0" distR="0">
            <wp:extent cx="838200" cy="209550"/>
            <wp:effectExtent l="0" t="0" r="0" b="0"/>
            <wp:docPr id="7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838200" cy="209550"/>
                    </a:xfrm>
                    <a:prstGeom prst="rect">
                      <a:avLst/>
                    </a:prstGeom>
                    <a:noFill/>
                    <a:ln>
                      <a:noFill/>
                    </a:ln>
                  </pic:spPr>
                </pic:pic>
              </a:graphicData>
            </a:graphic>
          </wp:inline>
        </w:drawing>
      </w:r>
      <w:r>
        <w:t>" ("Прометей").</w:t>
      </w:r>
    </w:p>
    <w:p w:rsidR="00C86223" w:rsidRDefault="00C86223">
      <w:pPr>
        <w:pStyle w:val="ConsPlusNormal"/>
        <w:spacing w:before="220"/>
        <w:ind w:firstLine="540"/>
        <w:jc w:val="both"/>
      </w:pPr>
      <w:r>
        <w:t>Теория литературы. Сюжет, эпизод, проблематика, исповедь, художественная деталь, внутренний монолог, сонет.</w:t>
      </w:r>
    </w:p>
    <w:p w:rsidR="00C86223" w:rsidRDefault="00C86223">
      <w:pPr>
        <w:pStyle w:val="ConsPlusNormal"/>
        <w:spacing w:before="220"/>
        <w:ind w:firstLine="540"/>
        <w:jc w:val="both"/>
      </w:pPr>
      <w:r>
        <w:t>83.6.3. Осетинская литература во время Великой Отечественной войны и послевоенные годы.</w:t>
      </w:r>
    </w:p>
    <w:p w:rsidR="00C86223" w:rsidRDefault="00C86223">
      <w:pPr>
        <w:pStyle w:val="ConsPlusNormal"/>
        <w:spacing w:before="220"/>
        <w:ind w:firstLine="540"/>
        <w:jc w:val="both"/>
      </w:pPr>
      <w:r>
        <w:t xml:space="preserve">83.6.3.1. Кочисов Мухарбек, "Сау </w:t>
      </w:r>
      <w:r>
        <w:rPr>
          <w:noProof/>
          <w:position w:val="-2"/>
        </w:rPr>
        <w:drawing>
          <wp:inline distT="0" distB="0" distL="0" distR="0">
            <wp:extent cx="702310" cy="167640"/>
            <wp:effectExtent l="0" t="0" r="0" b="0"/>
            <wp:docPr id="7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702310" cy="167640"/>
                    </a:xfrm>
                    <a:prstGeom prst="rect">
                      <a:avLst/>
                    </a:prstGeom>
                    <a:noFill/>
                    <a:ln>
                      <a:noFill/>
                    </a:ln>
                  </pic:spPr>
                </pic:pic>
              </a:graphicData>
            </a:graphic>
          </wp:inline>
        </w:drawing>
      </w:r>
      <w:r>
        <w:t>" ("Очи черные"), "</w:t>
      </w:r>
      <w:r>
        <w:rPr>
          <w:noProof/>
          <w:position w:val="-4"/>
        </w:rPr>
        <w:drawing>
          <wp:inline distT="0" distB="0" distL="0" distR="0">
            <wp:extent cx="576580" cy="199390"/>
            <wp:effectExtent l="0" t="0" r="0" b="0"/>
            <wp:docPr id="7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t xml:space="preserve"> и... </w:t>
      </w:r>
      <w:r>
        <w:rPr>
          <w:noProof/>
          <w:position w:val="-4"/>
        </w:rPr>
        <w:drawing>
          <wp:inline distT="0" distB="0" distL="0" distR="0">
            <wp:extent cx="513715" cy="199390"/>
            <wp:effectExtent l="0" t="0" r="0" b="0"/>
            <wp:docPr id="7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xml:space="preserve"> ныссабыр..." ("Стемнело... Все стихло..."), "Ныббар мын" ("Прости меня"), "</w:t>
      </w:r>
      <w:r>
        <w:rPr>
          <w:noProof/>
          <w:position w:val="-4"/>
        </w:rPr>
        <w:drawing>
          <wp:inline distT="0" distB="0" distL="0" distR="0">
            <wp:extent cx="628650" cy="199390"/>
            <wp:effectExtent l="0" t="0" r="0" b="0"/>
            <wp:docPr id="7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w:t>
      </w:r>
      <w:r>
        <w:rPr>
          <w:noProof/>
          <w:position w:val="-1"/>
        </w:rPr>
        <w:drawing>
          <wp:inline distT="0" distB="0" distL="0" distR="0">
            <wp:extent cx="262255" cy="157480"/>
            <wp:effectExtent l="0" t="0" r="0" b="0"/>
            <wp:docPr id="8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w:t>
      </w:r>
      <w:r>
        <w:rPr>
          <w:noProof/>
          <w:position w:val="-2"/>
        </w:rPr>
        <w:drawing>
          <wp:inline distT="0" distB="0" distL="0" distR="0">
            <wp:extent cx="544830" cy="167640"/>
            <wp:effectExtent l="0" t="0" r="0" b="0"/>
            <wp:docPr id="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44830" cy="167640"/>
                    </a:xfrm>
                    <a:prstGeom prst="rect">
                      <a:avLst/>
                    </a:prstGeom>
                    <a:noFill/>
                    <a:ln>
                      <a:noFill/>
                    </a:ln>
                  </pic:spPr>
                </pic:pic>
              </a:graphicData>
            </a:graphic>
          </wp:inline>
        </w:drawing>
      </w:r>
      <w:r>
        <w:t>" ("Письмо к своей матери"), "</w:t>
      </w:r>
      <w:r>
        <w:rPr>
          <w:noProof/>
          <w:position w:val="-4"/>
        </w:rPr>
        <w:drawing>
          <wp:inline distT="0" distB="0" distL="0" distR="0">
            <wp:extent cx="576580" cy="199390"/>
            <wp:effectExtent l="0" t="0" r="0" b="0"/>
            <wp:docPr id="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t xml:space="preserve">. Уазал. </w:t>
      </w:r>
      <w:r>
        <w:rPr>
          <w:noProof/>
          <w:position w:val="-6"/>
        </w:rPr>
        <w:drawing>
          <wp:inline distT="0" distB="0" distL="0" distR="0">
            <wp:extent cx="576580" cy="220345"/>
            <wp:effectExtent l="0" t="0" r="0" b="0"/>
            <wp:docPr id="8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76580" cy="220345"/>
                    </a:xfrm>
                    <a:prstGeom prst="rect">
                      <a:avLst/>
                    </a:prstGeom>
                    <a:noFill/>
                    <a:ln>
                      <a:noFill/>
                    </a:ln>
                  </pic:spPr>
                </pic:pic>
              </a:graphicData>
            </a:graphic>
          </wp:inline>
        </w:drawing>
      </w:r>
      <w:r>
        <w:t xml:space="preserve"> ниуы..." ("Ночь. Холод. Ветер воет").</w:t>
      </w:r>
    </w:p>
    <w:p w:rsidR="00C86223" w:rsidRDefault="00C86223">
      <w:pPr>
        <w:pStyle w:val="ConsPlusNormal"/>
        <w:spacing w:before="220"/>
        <w:ind w:firstLine="540"/>
        <w:jc w:val="both"/>
      </w:pPr>
      <w:r>
        <w:t>Межпредметные связи. К. Кулиев. "</w:t>
      </w:r>
      <w:r>
        <w:rPr>
          <w:noProof/>
          <w:position w:val="-4"/>
        </w:rPr>
        <w:drawing>
          <wp:inline distT="0" distB="0" distL="0" distR="0">
            <wp:extent cx="544830" cy="199390"/>
            <wp:effectExtent l="0" t="0" r="0" b="0"/>
            <wp:docPr id="8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w:t>
      </w:r>
      <w:r>
        <w:rPr>
          <w:noProof/>
          <w:position w:val="-1"/>
        </w:rPr>
        <w:drawing>
          <wp:inline distT="0" distB="0" distL="0" distR="0">
            <wp:extent cx="377190" cy="157480"/>
            <wp:effectExtent l="0" t="0" r="0" b="0"/>
            <wp:docPr id="8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377190" cy="157480"/>
                    </a:xfrm>
                    <a:prstGeom prst="rect">
                      <a:avLst/>
                    </a:prstGeom>
                    <a:noFill/>
                    <a:ln>
                      <a:noFill/>
                    </a:ln>
                  </pic:spPr>
                </pic:pic>
              </a:graphicData>
            </a:graphic>
          </wp:inline>
        </w:drawing>
      </w:r>
      <w:r>
        <w:t xml:space="preserve"> </w:t>
      </w:r>
      <w:r>
        <w:rPr>
          <w:noProof/>
          <w:position w:val="-1"/>
        </w:rPr>
        <w:drawing>
          <wp:inline distT="0" distB="0" distL="0" distR="0">
            <wp:extent cx="838200" cy="157480"/>
            <wp:effectExtent l="0" t="0" r="0" b="0"/>
            <wp:docPr id="8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838200" cy="157480"/>
                    </a:xfrm>
                    <a:prstGeom prst="rect">
                      <a:avLst/>
                    </a:prstGeom>
                    <a:noFill/>
                    <a:ln>
                      <a:noFill/>
                    </a:ln>
                  </pic:spPr>
                </pic:pic>
              </a:graphicData>
            </a:graphic>
          </wp:inline>
        </w:drawing>
      </w:r>
      <w:r>
        <w:t>" ("Ждет меня"), К. Отаров "Письмо матери", А.С. Пушкин. "</w:t>
      </w:r>
      <w:r>
        <w:rPr>
          <w:noProof/>
          <w:position w:val="-4"/>
        </w:rPr>
        <w:drawing>
          <wp:inline distT="0" distB="0" distL="0" distR="0">
            <wp:extent cx="262255" cy="199390"/>
            <wp:effectExtent l="0" t="0" r="0" b="0"/>
            <wp:docPr id="8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3"/>
        </w:rPr>
        <w:drawing>
          <wp:inline distT="0" distB="0" distL="0" distR="0">
            <wp:extent cx="335280" cy="178435"/>
            <wp:effectExtent l="0" t="0" r="0" b="0"/>
            <wp:docPr id="8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335280" cy="178435"/>
                    </a:xfrm>
                    <a:prstGeom prst="rect">
                      <a:avLst/>
                    </a:prstGeom>
                    <a:noFill/>
                    <a:ln>
                      <a:noFill/>
                    </a:ln>
                  </pic:spPr>
                </pic:pic>
              </a:graphicData>
            </a:graphic>
          </wp:inline>
        </w:drawing>
      </w:r>
      <w:r>
        <w:t xml:space="preserve"> уарзтон: уарзт нырма </w:t>
      </w:r>
      <w:r>
        <w:rPr>
          <w:noProof/>
          <w:position w:val="-3"/>
        </w:rPr>
        <w:drawing>
          <wp:inline distT="0" distB="0" distL="0" distR="0">
            <wp:extent cx="335280" cy="178435"/>
            <wp:effectExtent l="0" t="0" r="0" b="0"/>
            <wp:docPr id="8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335280" cy="178435"/>
                    </a:xfrm>
                    <a:prstGeom prst="rect">
                      <a:avLst/>
                    </a:prstGeom>
                    <a:noFill/>
                    <a:ln>
                      <a:noFill/>
                    </a:ln>
                  </pic:spPr>
                </pic:pic>
              </a:graphicData>
            </a:graphic>
          </wp:inline>
        </w:drawing>
      </w:r>
      <w:r>
        <w:t>..." ("Я вас любил: любовь еще быть может..."), Э. Асадов. "</w:t>
      </w:r>
      <w:r>
        <w:rPr>
          <w:noProof/>
          <w:position w:val="-4"/>
        </w:rPr>
        <w:drawing>
          <wp:inline distT="0" distB="0" distL="0" distR="0">
            <wp:extent cx="628650" cy="199390"/>
            <wp:effectExtent l="0" t="0" r="0" b="0"/>
            <wp:docPr id="8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w:t>
      </w:r>
      <w:r>
        <w:rPr>
          <w:noProof/>
          <w:position w:val="-6"/>
        </w:rPr>
        <w:drawing>
          <wp:inline distT="0" distB="0" distL="0" distR="0">
            <wp:extent cx="681355" cy="220345"/>
            <wp:effectExtent l="0" t="0" r="0" b="0"/>
            <wp:docPr id="8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xml:space="preserve">" ("Письмо с фронта"), П. Лещенко. "Уыцы сау </w:t>
      </w:r>
      <w:r>
        <w:rPr>
          <w:noProof/>
          <w:position w:val="-2"/>
        </w:rPr>
        <w:drawing>
          <wp:inline distT="0" distB="0" distL="0" distR="0">
            <wp:extent cx="702310" cy="167640"/>
            <wp:effectExtent l="0" t="0" r="0" b="0"/>
            <wp:docPr id="8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702310" cy="167640"/>
                    </a:xfrm>
                    <a:prstGeom prst="rect">
                      <a:avLst/>
                    </a:prstGeom>
                    <a:noFill/>
                    <a:ln>
                      <a:noFill/>
                    </a:ln>
                  </pic:spPr>
                </pic:pic>
              </a:graphicData>
            </a:graphic>
          </wp:inline>
        </w:drawing>
      </w:r>
      <w:r>
        <w:t>" ("Ах, эти черные глаза").</w:t>
      </w:r>
    </w:p>
    <w:p w:rsidR="00C86223" w:rsidRDefault="00C86223">
      <w:pPr>
        <w:pStyle w:val="ConsPlusNormal"/>
        <w:spacing w:before="220"/>
        <w:ind w:firstLine="540"/>
        <w:jc w:val="both"/>
      </w:pPr>
      <w:r>
        <w:t>Теория литературы. Литературная реминисценция.</w:t>
      </w:r>
    </w:p>
    <w:p w:rsidR="00C86223" w:rsidRDefault="00C86223">
      <w:pPr>
        <w:pStyle w:val="ConsPlusNormal"/>
        <w:spacing w:before="220"/>
        <w:ind w:firstLine="540"/>
        <w:jc w:val="both"/>
      </w:pPr>
      <w:r>
        <w:t>83.6.3.2. Калоев Хазби, "</w:t>
      </w:r>
      <w:r>
        <w:rPr>
          <w:noProof/>
          <w:position w:val="-6"/>
        </w:rPr>
        <w:drawing>
          <wp:inline distT="0" distB="0" distL="0" distR="0">
            <wp:extent cx="618490" cy="220345"/>
            <wp:effectExtent l="0" t="0" r="0" b="0"/>
            <wp:docPr id="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xml:space="preserve"> баззай, Ир" ("Прощальный привет"), "</w:t>
      </w:r>
      <w:r>
        <w:rPr>
          <w:noProof/>
          <w:position w:val="-4"/>
        </w:rPr>
        <w:drawing>
          <wp:inline distT="0" distB="0" distL="0" distR="0">
            <wp:extent cx="262255" cy="199390"/>
            <wp:effectExtent l="0" t="0" r="0" b="0"/>
            <wp:docPr id="8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1"/>
        </w:rPr>
        <w:drawing>
          <wp:inline distT="0" distB="0" distL="0" distR="0">
            <wp:extent cx="262255" cy="157480"/>
            <wp:effectExtent l="0" t="0" r="0" b="0"/>
            <wp:docPr id="8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цард </w:t>
      </w:r>
      <w:r>
        <w:rPr>
          <w:noProof/>
          <w:position w:val="-1"/>
        </w:rPr>
        <w:drawing>
          <wp:inline distT="0" distB="0" distL="0" distR="0">
            <wp:extent cx="251460" cy="157480"/>
            <wp:effectExtent l="0" t="0" r="0" b="0"/>
            <wp:docPr id="8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251460" cy="157480"/>
                    </a:xfrm>
                    <a:prstGeom prst="rect">
                      <a:avLst/>
                    </a:prstGeom>
                    <a:noFill/>
                    <a:ln>
                      <a:noFill/>
                    </a:ln>
                  </pic:spPr>
                </pic:pic>
              </a:graphicData>
            </a:graphic>
          </wp:inline>
        </w:drawing>
      </w:r>
      <w:r>
        <w:t xml:space="preserve"> нымайын </w:t>
      </w:r>
      <w:r>
        <w:rPr>
          <w:noProof/>
          <w:position w:val="-3"/>
        </w:rPr>
        <w:drawing>
          <wp:inline distT="0" distB="0" distL="0" distR="0">
            <wp:extent cx="744220" cy="178435"/>
            <wp:effectExtent l="0" t="0" r="0" b="0"/>
            <wp:docPr id="8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744220" cy="178435"/>
                    </a:xfrm>
                    <a:prstGeom prst="rect">
                      <a:avLst/>
                    </a:prstGeom>
                    <a:noFill/>
                    <a:ln>
                      <a:noFill/>
                    </a:ln>
                  </pic:spPr>
                </pic:pic>
              </a:graphicData>
            </a:graphic>
          </wp:inline>
        </w:drawing>
      </w:r>
      <w:r>
        <w:t xml:space="preserve">" ("Не пожалею жизни"), "Бон </w:t>
      </w:r>
      <w:r>
        <w:rPr>
          <w:noProof/>
          <w:position w:val="-1"/>
        </w:rPr>
        <w:drawing>
          <wp:inline distT="0" distB="0" distL="0" distR="0">
            <wp:extent cx="450850" cy="157480"/>
            <wp:effectExtent l="0" t="0" r="0" b="0"/>
            <wp:docPr id="8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450850" cy="157480"/>
                    </a:xfrm>
                    <a:prstGeom prst="rect">
                      <a:avLst/>
                    </a:prstGeom>
                    <a:noFill/>
                    <a:ln>
                      <a:noFill/>
                    </a:ln>
                  </pic:spPr>
                </pic:pic>
              </a:graphicData>
            </a:graphic>
          </wp:inline>
        </w:drawing>
      </w:r>
      <w:r>
        <w:t xml:space="preserve"> </w:t>
      </w:r>
      <w:r>
        <w:rPr>
          <w:noProof/>
          <w:position w:val="-6"/>
        </w:rPr>
        <w:drawing>
          <wp:inline distT="0" distB="0" distL="0" distR="0">
            <wp:extent cx="628650" cy="220345"/>
            <wp:effectExtent l="0" t="0" r="0" b="0"/>
            <wp:docPr id="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("Не рассвело").</w:t>
      </w:r>
    </w:p>
    <w:p w:rsidR="00C86223" w:rsidRDefault="00C86223">
      <w:pPr>
        <w:pStyle w:val="ConsPlusNormal"/>
        <w:spacing w:before="220"/>
        <w:ind w:firstLine="540"/>
        <w:jc w:val="both"/>
      </w:pPr>
      <w:r>
        <w:rPr>
          <w:noProof/>
          <w:position w:val="-150"/>
        </w:rPr>
        <w:lastRenderedPageBreak/>
        <w:drawing>
          <wp:inline distT="0" distB="0" distL="0" distR="0">
            <wp:extent cx="5550535" cy="2052955"/>
            <wp:effectExtent l="0" t="0" r="0" b="0"/>
            <wp:docPr id="8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a:extLst>
                        <a:ext uri="{28A0092B-C50C-407E-A947-70E740481C1C}">
                          <a14:useLocalDpi xmlns:a14="http://schemas.microsoft.com/office/drawing/2010/main" val="0"/>
                        </a:ext>
                      </a:extLst>
                    </a:blip>
                    <a:srcRect/>
                    <a:stretch>
                      <a:fillRect/>
                    </a:stretch>
                  </pic:blipFill>
                  <pic:spPr bwMode="auto">
                    <a:xfrm>
                      <a:off x="0" y="0"/>
                      <a:ext cx="5550535" cy="2052955"/>
                    </a:xfrm>
                    <a:prstGeom prst="rect">
                      <a:avLst/>
                    </a:prstGeom>
                    <a:noFill/>
                    <a:ln>
                      <a:noFill/>
                    </a:ln>
                  </pic:spPr>
                </pic:pic>
              </a:graphicData>
            </a:graphic>
          </wp:inline>
        </w:drawing>
      </w:r>
    </w:p>
    <w:p w:rsidR="00C86223" w:rsidRDefault="00C86223">
      <w:pPr>
        <w:pStyle w:val="ConsPlusNormal"/>
        <w:spacing w:before="220"/>
        <w:ind w:firstLine="540"/>
        <w:jc w:val="both"/>
      </w:pPr>
      <w:r>
        <w:t>Теория литературы. Лирический герой.</w:t>
      </w:r>
    </w:p>
    <w:p w:rsidR="00C86223" w:rsidRDefault="00C86223">
      <w:pPr>
        <w:pStyle w:val="ConsPlusNormal"/>
        <w:spacing w:before="220"/>
        <w:ind w:firstLine="540"/>
        <w:jc w:val="both"/>
      </w:pPr>
      <w:r>
        <w:t>83.6.3.3. Дзугаев Георгий, "Бындзыг" ("Бындзыг").</w:t>
      </w:r>
    </w:p>
    <w:p w:rsidR="00C86223" w:rsidRDefault="00C86223">
      <w:pPr>
        <w:pStyle w:val="ConsPlusNormal"/>
        <w:spacing w:before="220"/>
        <w:ind w:firstLine="540"/>
        <w:jc w:val="both"/>
      </w:pPr>
      <w:r>
        <w:rPr>
          <w:noProof/>
          <w:position w:val="-67"/>
        </w:rPr>
        <w:drawing>
          <wp:inline distT="0" distB="0" distL="0" distR="0">
            <wp:extent cx="5545455" cy="999490"/>
            <wp:effectExtent l="0" t="0" r="0" b="0"/>
            <wp:docPr id="8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3">
                      <a:extLst>
                        <a:ext uri="{28A0092B-C50C-407E-A947-70E740481C1C}">
                          <a14:useLocalDpi xmlns:a14="http://schemas.microsoft.com/office/drawing/2010/main" val="0"/>
                        </a:ext>
                      </a:extLst>
                    </a:blip>
                    <a:srcRect/>
                    <a:stretch>
                      <a:fillRect/>
                    </a:stretch>
                  </pic:blipFill>
                  <pic:spPr bwMode="auto">
                    <a:xfrm>
                      <a:off x="0" y="0"/>
                      <a:ext cx="5545455" cy="999490"/>
                    </a:xfrm>
                    <a:prstGeom prst="rect">
                      <a:avLst/>
                    </a:prstGeom>
                    <a:noFill/>
                    <a:ln>
                      <a:noFill/>
                    </a:ln>
                  </pic:spPr>
                </pic:pic>
              </a:graphicData>
            </a:graphic>
          </wp:inline>
        </w:drawing>
      </w:r>
    </w:p>
    <w:p w:rsidR="00C86223" w:rsidRDefault="00C86223">
      <w:pPr>
        <w:pStyle w:val="ConsPlusNormal"/>
        <w:spacing w:before="220"/>
        <w:ind w:firstLine="540"/>
        <w:jc w:val="both"/>
      </w:pPr>
      <w:r>
        <w:t>Теория литературы. Поэтика, пафос, эпитет, сравнение.</w:t>
      </w:r>
    </w:p>
    <w:p w:rsidR="00C86223" w:rsidRDefault="00C86223">
      <w:pPr>
        <w:pStyle w:val="ConsPlusNormal"/>
        <w:spacing w:before="220"/>
        <w:ind w:firstLine="540"/>
        <w:jc w:val="both"/>
      </w:pPr>
      <w:r>
        <w:t>83.6.3.4. Дзугаев Георгий, "</w:t>
      </w:r>
      <w:r>
        <w:rPr>
          <w:noProof/>
          <w:position w:val="-6"/>
        </w:rPr>
        <w:drawing>
          <wp:inline distT="0" distB="0" distL="0" distR="0">
            <wp:extent cx="723265" cy="220345"/>
            <wp:effectExtent l="0" t="0" r="0" b="0"/>
            <wp:docPr id="8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xml:space="preserve"> ахъазыд хур" ("Луч солнца"), "Фыццаг </w:t>
      </w:r>
      <w:r>
        <w:rPr>
          <w:noProof/>
          <w:position w:val="-2"/>
        </w:rPr>
        <w:drawing>
          <wp:inline distT="0" distB="0" distL="0" distR="0">
            <wp:extent cx="586740" cy="167640"/>
            <wp:effectExtent l="0" t="0" r="0" b="0"/>
            <wp:docPr id="8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586740" cy="167640"/>
                    </a:xfrm>
                    <a:prstGeom prst="rect">
                      <a:avLst/>
                    </a:prstGeom>
                    <a:noFill/>
                    <a:ln>
                      <a:noFill/>
                    </a:ln>
                  </pic:spPr>
                </pic:pic>
              </a:graphicData>
            </a:graphic>
          </wp:inline>
        </w:drawing>
      </w:r>
      <w:r>
        <w:t>" ("Первая слеза").</w:t>
      </w:r>
    </w:p>
    <w:p w:rsidR="00C86223" w:rsidRDefault="00C86223">
      <w:pPr>
        <w:pStyle w:val="ConsPlusNormal"/>
        <w:spacing w:before="220"/>
        <w:ind w:firstLine="540"/>
        <w:jc w:val="both"/>
      </w:pPr>
      <w:r>
        <w:t>Межпредметные связи. А.П. Чехов "</w:t>
      </w:r>
      <w:r>
        <w:rPr>
          <w:noProof/>
          <w:position w:val="-6"/>
        </w:rPr>
        <w:drawing>
          <wp:inline distT="0" distB="0" distL="0" distR="0">
            <wp:extent cx="848995" cy="220345"/>
            <wp:effectExtent l="0" t="0" r="0" b="0"/>
            <wp:docPr id="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("Тоска").</w:t>
      </w:r>
    </w:p>
    <w:p w:rsidR="00C86223" w:rsidRDefault="00C86223">
      <w:pPr>
        <w:pStyle w:val="ConsPlusNormal"/>
        <w:spacing w:before="220"/>
        <w:ind w:firstLine="540"/>
        <w:jc w:val="both"/>
      </w:pPr>
      <w:r>
        <w:t xml:space="preserve">83.6.3.5. Плиев Грис, "Цыма фенцад </w:t>
      </w:r>
      <w:r>
        <w:rPr>
          <w:noProof/>
          <w:position w:val="-1"/>
        </w:rPr>
        <w:drawing>
          <wp:inline distT="0" distB="0" distL="0" distR="0">
            <wp:extent cx="461010" cy="157480"/>
            <wp:effectExtent l="0" t="0" r="0" b="0"/>
            <wp:docPr id="8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461010" cy="157480"/>
                    </a:xfrm>
                    <a:prstGeom prst="rect">
                      <a:avLst/>
                    </a:prstGeom>
                    <a:noFill/>
                    <a:ln>
                      <a:noFill/>
                    </a:ln>
                  </pic:spPr>
                </pic:pic>
              </a:graphicData>
            </a:graphic>
          </wp:inline>
        </w:drawing>
      </w:r>
      <w:r>
        <w:t xml:space="preserve">..." ("Затихла война.."), "Салдат" ("Солдат",) "Сослан </w:t>
      </w:r>
      <w:r>
        <w:rPr>
          <w:noProof/>
          <w:position w:val="-6"/>
        </w:rPr>
        <w:drawing>
          <wp:inline distT="0" distB="0" distL="0" distR="0">
            <wp:extent cx="681355" cy="220345"/>
            <wp:effectExtent l="0" t="0" r="0" b="0"/>
            <wp:docPr id="8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("Сослан Царазон").</w:t>
      </w:r>
    </w:p>
    <w:p w:rsidR="00C86223" w:rsidRDefault="00C86223">
      <w:pPr>
        <w:pStyle w:val="ConsPlusNormal"/>
        <w:spacing w:before="220"/>
        <w:ind w:firstLine="540"/>
        <w:jc w:val="both"/>
      </w:pPr>
      <w:r>
        <w:t>Межпредметные связи. Г. Суворов "</w:t>
      </w:r>
      <w:r>
        <w:rPr>
          <w:noProof/>
          <w:position w:val="-6"/>
        </w:rPr>
        <w:drawing>
          <wp:inline distT="0" distB="0" distL="0" distR="0">
            <wp:extent cx="880110" cy="220345"/>
            <wp:effectExtent l="0" t="0" r="0" b="0"/>
            <wp:docPr id="8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880110" cy="220345"/>
                    </a:xfrm>
                    <a:prstGeom prst="rect">
                      <a:avLst/>
                    </a:prstGeom>
                    <a:noFill/>
                    <a:ln>
                      <a:noFill/>
                    </a:ln>
                  </pic:spPr>
                </pic:pic>
              </a:graphicData>
            </a:graphic>
          </wp:inline>
        </w:drawing>
      </w:r>
      <w:r>
        <w:t xml:space="preserve"> уазал къуымы дурау..." ("Рухнул, словно камень..."), А.Т. Твардовский "Василий Теркин".</w:t>
      </w:r>
    </w:p>
    <w:p w:rsidR="00C86223" w:rsidRDefault="00C86223">
      <w:pPr>
        <w:pStyle w:val="ConsPlusNormal"/>
        <w:spacing w:before="220"/>
        <w:ind w:firstLine="540"/>
        <w:jc w:val="both"/>
      </w:pPr>
      <w:r>
        <w:t>Теория литературы. Историческая трагедия, художественный образ, инвектива.</w:t>
      </w:r>
    </w:p>
    <w:p w:rsidR="00C86223" w:rsidRDefault="00C86223">
      <w:pPr>
        <w:pStyle w:val="ConsPlusNormal"/>
        <w:spacing w:before="220"/>
        <w:ind w:firstLine="540"/>
        <w:jc w:val="both"/>
      </w:pPr>
      <w:r>
        <w:t>83.6.3.6. Мамсуров Дабе, "Аууон" ("Тень"), "</w:t>
      </w:r>
      <w:r>
        <w:rPr>
          <w:noProof/>
          <w:position w:val="-4"/>
        </w:rPr>
        <w:drawing>
          <wp:inline distT="0" distB="0" distL="0" distR="0">
            <wp:extent cx="660400" cy="199390"/>
            <wp:effectExtent l="0" t="0" r="0" b="0"/>
            <wp:docPr id="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660400" cy="199390"/>
                    </a:xfrm>
                    <a:prstGeom prst="rect">
                      <a:avLst/>
                    </a:prstGeom>
                    <a:noFill/>
                    <a:ln>
                      <a:noFill/>
                    </a:ln>
                  </pic:spPr>
                </pic:pic>
              </a:graphicData>
            </a:graphic>
          </wp:inline>
        </w:drawing>
      </w:r>
      <w:r>
        <w:t>" ("Сожаление").</w:t>
      </w:r>
    </w:p>
    <w:p w:rsidR="00C86223" w:rsidRDefault="00C86223">
      <w:pPr>
        <w:pStyle w:val="ConsPlusNormal"/>
        <w:spacing w:before="220"/>
        <w:ind w:firstLine="540"/>
        <w:jc w:val="both"/>
      </w:pPr>
      <w:r>
        <w:t>Межпредметные связи. М.Е. Салтыков-Щедрин "</w:t>
      </w:r>
      <w:r>
        <w:rPr>
          <w:noProof/>
          <w:position w:val="-5"/>
        </w:rPr>
        <w:drawing>
          <wp:inline distT="0" distB="0" distL="0" distR="0">
            <wp:extent cx="1215390" cy="209550"/>
            <wp:effectExtent l="0" t="0" r="0" b="0"/>
            <wp:docPr id="8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1215390" cy="209550"/>
                    </a:xfrm>
                    <a:prstGeom prst="rect">
                      <a:avLst/>
                    </a:prstGeom>
                    <a:noFill/>
                    <a:ln>
                      <a:noFill/>
                    </a:ln>
                  </pic:spPr>
                </pic:pic>
              </a:graphicData>
            </a:graphic>
          </wp:inline>
        </w:drawing>
      </w:r>
      <w:r>
        <w:t xml:space="preserve"> </w:t>
      </w:r>
      <w:r>
        <w:rPr>
          <w:noProof/>
          <w:position w:val="-5"/>
        </w:rPr>
        <w:drawing>
          <wp:inline distT="0" distB="0" distL="0" distR="0">
            <wp:extent cx="597535" cy="209550"/>
            <wp:effectExtent l="0" t="0" r="0" b="0"/>
            <wp:docPr id="8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597535" cy="209550"/>
                    </a:xfrm>
                    <a:prstGeom prst="rect">
                      <a:avLst/>
                    </a:prstGeom>
                    <a:noFill/>
                    <a:ln>
                      <a:noFill/>
                    </a:ln>
                  </pic:spPr>
                </pic:pic>
              </a:graphicData>
            </a:graphic>
          </wp:inline>
        </w:drawing>
      </w:r>
      <w:r>
        <w:t>" ("Премудрый пескарь"), А.П. Чехов "</w:t>
      </w:r>
      <w:r>
        <w:rPr>
          <w:noProof/>
          <w:position w:val="-5"/>
        </w:rPr>
        <w:drawing>
          <wp:inline distT="0" distB="0" distL="0" distR="0">
            <wp:extent cx="712470" cy="209550"/>
            <wp:effectExtent l="0" t="0" r="0" b="0"/>
            <wp:docPr id="8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712470" cy="209550"/>
                    </a:xfrm>
                    <a:prstGeom prst="rect">
                      <a:avLst/>
                    </a:prstGeom>
                    <a:noFill/>
                    <a:ln>
                      <a:noFill/>
                    </a:ln>
                  </pic:spPr>
                </pic:pic>
              </a:graphicData>
            </a:graphic>
          </wp:inline>
        </w:drawing>
      </w:r>
      <w:r>
        <w:t xml:space="preserve"> агъуды </w:t>
      </w:r>
      <w:r>
        <w:rPr>
          <w:noProof/>
          <w:position w:val="-2"/>
        </w:rPr>
        <w:drawing>
          <wp:inline distT="0" distB="0" distL="0" distR="0">
            <wp:extent cx="513715" cy="167640"/>
            <wp:effectExtent l="0" t="0" r="0" b="0"/>
            <wp:docPr id="8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513715" cy="167640"/>
                    </a:xfrm>
                    <a:prstGeom prst="rect">
                      <a:avLst/>
                    </a:prstGeom>
                    <a:noFill/>
                    <a:ln>
                      <a:noFill/>
                    </a:ln>
                  </pic:spPr>
                </pic:pic>
              </a:graphicData>
            </a:graphic>
          </wp:inline>
        </w:drawing>
      </w:r>
      <w:r>
        <w:t xml:space="preserve">" ("Человек в футляре"), "Ставд </w:t>
      </w:r>
      <w:r>
        <w:rPr>
          <w:noProof/>
          <w:position w:val="-1"/>
        </w:rPr>
        <w:drawing>
          <wp:inline distT="0" distB="0" distL="0" distR="0">
            <wp:extent cx="387985" cy="157480"/>
            <wp:effectExtent l="0" t="0" r="0" b="0"/>
            <wp:docPr id="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387985" cy="157480"/>
                    </a:xfrm>
                    <a:prstGeom prst="rect">
                      <a:avLst/>
                    </a:prstGeom>
                    <a:noFill/>
                    <a:ln>
                      <a:noFill/>
                    </a:ln>
                  </pic:spPr>
                </pic:pic>
              </a:graphicData>
            </a:graphic>
          </wp:inline>
        </w:drawing>
      </w:r>
      <w:r>
        <w:t xml:space="preserve"> </w:t>
      </w:r>
      <w:r>
        <w:rPr>
          <w:noProof/>
          <w:position w:val="-1"/>
        </w:rPr>
        <w:drawing>
          <wp:inline distT="0" distB="0" distL="0" distR="0">
            <wp:extent cx="586740" cy="157480"/>
            <wp:effectExtent l="0" t="0" r="0" b="0"/>
            <wp:docPr id="8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586740" cy="157480"/>
                    </a:xfrm>
                    <a:prstGeom prst="rect">
                      <a:avLst/>
                    </a:prstGeom>
                    <a:noFill/>
                    <a:ln>
                      <a:noFill/>
                    </a:ln>
                  </pic:spPr>
                </pic:pic>
              </a:graphicData>
            </a:graphic>
          </wp:inline>
        </w:drawing>
      </w:r>
      <w:r>
        <w:t>" ("Толстый и тонкий").</w:t>
      </w:r>
    </w:p>
    <w:p w:rsidR="00C86223" w:rsidRDefault="00C86223">
      <w:pPr>
        <w:pStyle w:val="ConsPlusNormal"/>
        <w:spacing w:before="220"/>
        <w:ind w:firstLine="540"/>
        <w:jc w:val="both"/>
      </w:pPr>
      <w:r>
        <w:t>Теория литературы. Литературный персонаж.</w:t>
      </w:r>
    </w:p>
    <w:p w:rsidR="00C86223" w:rsidRDefault="00C86223">
      <w:pPr>
        <w:pStyle w:val="ConsPlusNormal"/>
        <w:ind w:firstLine="540"/>
        <w:jc w:val="both"/>
      </w:pPr>
    </w:p>
    <w:p w:rsidR="00C86223" w:rsidRDefault="00C86223">
      <w:pPr>
        <w:pStyle w:val="ConsPlusTitle"/>
        <w:ind w:firstLine="540"/>
        <w:jc w:val="both"/>
        <w:outlineLvl w:val="3"/>
      </w:pPr>
      <w:r>
        <w:t>83.7. Содержание обучения в 11 классе.</w:t>
      </w:r>
    </w:p>
    <w:p w:rsidR="00C86223" w:rsidRDefault="00C86223">
      <w:pPr>
        <w:pStyle w:val="ConsPlusNormal"/>
        <w:spacing w:before="220"/>
        <w:ind w:firstLine="540"/>
        <w:jc w:val="both"/>
      </w:pPr>
      <w:r>
        <w:t>83.7.1. Осетинская литература конца 1950-х годов - начала 1960 годов.</w:t>
      </w:r>
    </w:p>
    <w:p w:rsidR="00C86223" w:rsidRDefault="00C86223">
      <w:pPr>
        <w:pStyle w:val="ConsPlusNormal"/>
        <w:spacing w:before="220"/>
        <w:ind w:firstLine="540"/>
        <w:jc w:val="both"/>
      </w:pPr>
      <w:r>
        <w:rPr>
          <w:noProof/>
          <w:position w:val="-109"/>
        </w:rPr>
        <w:lastRenderedPageBreak/>
        <w:drawing>
          <wp:inline distT="0" distB="0" distL="0" distR="0">
            <wp:extent cx="5550535" cy="1531620"/>
            <wp:effectExtent l="0" t="0" r="0" b="0"/>
            <wp:docPr id="8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a:extLst>
                        <a:ext uri="{28A0092B-C50C-407E-A947-70E740481C1C}">
                          <a14:useLocalDpi xmlns:a14="http://schemas.microsoft.com/office/drawing/2010/main" val="0"/>
                        </a:ext>
                      </a:extLst>
                    </a:blip>
                    <a:srcRect/>
                    <a:stretch>
                      <a:fillRect/>
                    </a:stretch>
                  </pic:blipFill>
                  <pic:spPr bwMode="auto">
                    <a:xfrm>
                      <a:off x="0" y="0"/>
                      <a:ext cx="5550535" cy="153162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6"/>
        </w:rPr>
        <w:drawing>
          <wp:inline distT="0" distB="0" distL="0" distR="0">
            <wp:extent cx="5545455" cy="727710"/>
            <wp:effectExtent l="0" t="0" r="0" b="0"/>
            <wp:docPr id="8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a:extLst>
                        <a:ext uri="{28A0092B-C50C-407E-A947-70E740481C1C}">
                          <a14:useLocalDpi xmlns:a14="http://schemas.microsoft.com/office/drawing/2010/main" val="0"/>
                        </a:ext>
                      </a:extLst>
                    </a:blip>
                    <a:srcRect/>
                    <a:stretch>
                      <a:fillRect/>
                    </a:stretch>
                  </pic:blipFill>
                  <pic:spPr bwMode="auto">
                    <a:xfrm>
                      <a:off x="0" y="0"/>
                      <a:ext cx="5545455" cy="72771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7"/>
        </w:rPr>
        <w:drawing>
          <wp:inline distT="0" distB="0" distL="0" distR="0">
            <wp:extent cx="5556250" cy="993775"/>
            <wp:effectExtent l="0" t="0" r="0" b="0"/>
            <wp:docPr id="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a:extLst>
                        <a:ext uri="{28A0092B-C50C-407E-A947-70E740481C1C}">
                          <a14:useLocalDpi xmlns:a14="http://schemas.microsoft.com/office/drawing/2010/main" val="0"/>
                        </a:ext>
                      </a:extLst>
                    </a:blip>
                    <a:srcRect/>
                    <a:stretch>
                      <a:fillRect/>
                    </a:stretch>
                  </pic:blipFill>
                  <pic:spPr bwMode="auto">
                    <a:xfrm>
                      <a:off x="0" y="0"/>
                      <a:ext cx="5556250" cy="993775"/>
                    </a:xfrm>
                    <a:prstGeom prst="rect">
                      <a:avLst/>
                    </a:prstGeom>
                    <a:noFill/>
                    <a:ln>
                      <a:noFill/>
                    </a:ln>
                  </pic:spPr>
                </pic:pic>
              </a:graphicData>
            </a:graphic>
          </wp:inline>
        </w:drawing>
      </w:r>
    </w:p>
    <w:p w:rsidR="00C86223" w:rsidRDefault="00C86223">
      <w:pPr>
        <w:pStyle w:val="ConsPlusNormal"/>
        <w:spacing w:before="220"/>
        <w:ind w:firstLine="540"/>
        <w:jc w:val="both"/>
      </w:pPr>
      <w:r>
        <w:t>Теория литературы. Сюжет и композиция, оксюморон, литературная баллада.</w:t>
      </w:r>
    </w:p>
    <w:p w:rsidR="00C86223" w:rsidRDefault="00C86223">
      <w:pPr>
        <w:pStyle w:val="ConsPlusNormal"/>
        <w:spacing w:before="220"/>
        <w:ind w:firstLine="540"/>
        <w:jc w:val="both"/>
      </w:pPr>
      <w:r>
        <w:t>83.7.1.2 Цагараев Максим, "</w:t>
      </w:r>
      <w:r>
        <w:rPr>
          <w:noProof/>
          <w:position w:val="-6"/>
        </w:rPr>
        <w:drawing>
          <wp:inline distT="0" distB="0" distL="0" distR="0">
            <wp:extent cx="828040" cy="220345"/>
            <wp:effectExtent l="0" t="0" r="0" b="0"/>
            <wp:docPr id="8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xml:space="preserve"> </w:t>
      </w:r>
      <w:r>
        <w:rPr>
          <w:noProof/>
          <w:position w:val="-1"/>
        </w:rPr>
        <w:drawing>
          <wp:inline distT="0" distB="0" distL="0" distR="0">
            <wp:extent cx="723265" cy="157480"/>
            <wp:effectExtent l="0" t="0" r="0" b="0"/>
            <wp:docPr id="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723265" cy="157480"/>
                    </a:xfrm>
                    <a:prstGeom prst="rect">
                      <a:avLst/>
                    </a:prstGeom>
                    <a:noFill/>
                    <a:ln>
                      <a:noFill/>
                    </a:ln>
                  </pic:spPr>
                </pic:pic>
              </a:graphicData>
            </a:graphic>
          </wp:inline>
        </w:drawing>
      </w:r>
      <w:r>
        <w:t xml:space="preserve">" ("Печаль народа"), "Мады </w:t>
      </w:r>
      <w:r>
        <w:rPr>
          <w:noProof/>
          <w:position w:val="-3"/>
        </w:rPr>
        <w:drawing>
          <wp:inline distT="0" distB="0" distL="0" distR="0">
            <wp:extent cx="461010" cy="178435"/>
            <wp:effectExtent l="0" t="0" r="0" b="0"/>
            <wp:docPr id="8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461010" cy="178435"/>
                    </a:xfrm>
                    <a:prstGeom prst="rect">
                      <a:avLst/>
                    </a:prstGeom>
                    <a:noFill/>
                    <a:ln>
                      <a:noFill/>
                    </a:ln>
                  </pic:spPr>
                </pic:pic>
              </a:graphicData>
            </a:graphic>
          </wp:inline>
        </w:drawing>
      </w:r>
      <w:r>
        <w:t>" ("Песня матери").</w:t>
      </w:r>
    </w:p>
    <w:p w:rsidR="00C86223" w:rsidRDefault="00C86223">
      <w:pPr>
        <w:pStyle w:val="ConsPlusNormal"/>
        <w:spacing w:before="220"/>
        <w:ind w:firstLine="540"/>
        <w:jc w:val="both"/>
      </w:pPr>
      <w:r>
        <w:t>Межпредметные связи. Коста Хетагуров "</w:t>
      </w:r>
      <w:r>
        <w:rPr>
          <w:noProof/>
          <w:position w:val="-6"/>
        </w:rPr>
        <w:drawing>
          <wp:inline distT="0" distB="0" distL="0" distR="0">
            <wp:extent cx="848995" cy="220345"/>
            <wp:effectExtent l="0" t="0" r="0" b="0"/>
            <wp:docPr id="8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("Мать сирот"), Хаджисмель Аджибнков "</w:t>
      </w:r>
      <w:r>
        <w:rPr>
          <w:noProof/>
          <w:position w:val="-4"/>
        </w:rPr>
        <w:drawing>
          <wp:inline distT="0" distB="0" distL="0" distR="0">
            <wp:extent cx="702310" cy="199390"/>
            <wp:effectExtent l="0" t="0" r="0" b="0"/>
            <wp:docPr id="8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702310" cy="199390"/>
                    </a:xfrm>
                    <a:prstGeom prst="rect">
                      <a:avLst/>
                    </a:prstGeom>
                    <a:noFill/>
                    <a:ln>
                      <a:noFill/>
                    </a:ln>
                  </pic:spPr>
                </pic:pic>
              </a:graphicData>
            </a:graphic>
          </wp:inline>
        </w:drawing>
      </w:r>
      <w:r>
        <w:t xml:space="preserve"> обау" ("Холм золы").</w:t>
      </w:r>
    </w:p>
    <w:p w:rsidR="00C86223" w:rsidRDefault="00C86223">
      <w:pPr>
        <w:pStyle w:val="ConsPlusNormal"/>
        <w:spacing w:before="220"/>
        <w:ind w:firstLine="540"/>
        <w:jc w:val="both"/>
      </w:pPr>
      <w:r>
        <w:t>Теория литературы. Художественная деталь.</w:t>
      </w:r>
    </w:p>
    <w:p w:rsidR="00C86223" w:rsidRDefault="00C86223">
      <w:pPr>
        <w:pStyle w:val="ConsPlusNormal"/>
        <w:spacing w:before="220"/>
        <w:ind w:firstLine="540"/>
        <w:jc w:val="both"/>
      </w:pPr>
      <w:r>
        <w:t xml:space="preserve">83.7.1.3 Александр Царукаев, цикл стихотворении "Ныхас </w:t>
      </w:r>
      <w:r>
        <w:rPr>
          <w:noProof/>
          <w:position w:val="-2"/>
        </w:rPr>
        <w:drawing>
          <wp:inline distT="0" distB="0" distL="0" distR="0">
            <wp:extent cx="597535" cy="167640"/>
            <wp:effectExtent l="0" t="0" r="0" b="0"/>
            <wp:docPr id="8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597535" cy="167640"/>
                    </a:xfrm>
                    <a:prstGeom prst="rect">
                      <a:avLst/>
                    </a:prstGeom>
                    <a:noFill/>
                    <a:ln>
                      <a:noFill/>
                    </a:ln>
                  </pic:spPr>
                </pic:pic>
              </a:graphicData>
            </a:graphic>
          </wp:inline>
        </w:drawing>
      </w:r>
      <w:r>
        <w:t xml:space="preserve"> </w:t>
      </w:r>
      <w:r>
        <w:rPr>
          <w:noProof/>
          <w:position w:val="-1"/>
        </w:rPr>
        <w:drawing>
          <wp:inline distT="0" distB="0" distL="0" distR="0">
            <wp:extent cx="1079500" cy="157480"/>
            <wp:effectExtent l="0" t="0" r="0" b="0"/>
            <wp:docPr id="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1079500" cy="157480"/>
                    </a:xfrm>
                    <a:prstGeom prst="rect">
                      <a:avLst/>
                    </a:prstGeom>
                    <a:noFill/>
                    <a:ln>
                      <a:noFill/>
                    </a:ln>
                  </pic:spPr>
                </pic:pic>
              </a:graphicData>
            </a:graphic>
          </wp:inline>
        </w:drawing>
      </w:r>
      <w:r>
        <w:t>" ("Разговор с младенцем") (отрывок), "</w:t>
      </w:r>
      <w:r>
        <w:rPr>
          <w:noProof/>
          <w:position w:val="-6"/>
        </w:rPr>
        <w:drawing>
          <wp:inline distT="0" distB="0" distL="0" distR="0">
            <wp:extent cx="922020" cy="220345"/>
            <wp:effectExtent l="0" t="0" r="0" b="0"/>
            <wp:docPr id="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922020" cy="220345"/>
                    </a:xfrm>
                    <a:prstGeom prst="rect">
                      <a:avLst/>
                    </a:prstGeom>
                    <a:noFill/>
                    <a:ln>
                      <a:noFill/>
                    </a:ln>
                  </pic:spPr>
                </pic:pic>
              </a:graphicData>
            </a:graphic>
          </wp:inline>
        </w:drawing>
      </w:r>
      <w:r>
        <w:t xml:space="preserve">" ("Шекспиру") (отрывки), "Рох симфони" ("Забытая симфония"), "Гимн </w:t>
      </w:r>
      <w:r>
        <w:rPr>
          <w:noProof/>
          <w:position w:val="-3"/>
        </w:rPr>
        <w:drawing>
          <wp:inline distT="0" distB="0" distL="0" distR="0">
            <wp:extent cx="1131570" cy="178435"/>
            <wp:effectExtent l="0" t="0" r="0" b="0"/>
            <wp:docPr id="8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1131570" cy="178435"/>
                    </a:xfrm>
                    <a:prstGeom prst="rect">
                      <a:avLst/>
                    </a:prstGeom>
                    <a:noFill/>
                    <a:ln>
                      <a:noFill/>
                    </a:ln>
                  </pic:spPr>
                </pic:pic>
              </a:graphicData>
            </a:graphic>
          </wp:inline>
        </w:drawing>
      </w:r>
      <w:r>
        <w:t>" ("Гимн вьющейся фасоли"), "</w:t>
      </w:r>
      <w:r>
        <w:rPr>
          <w:noProof/>
          <w:position w:val="-4"/>
        </w:rPr>
        <w:drawing>
          <wp:inline distT="0" distB="0" distL="0" distR="0">
            <wp:extent cx="670560" cy="199390"/>
            <wp:effectExtent l="0" t="0" r="0" b="0"/>
            <wp:docPr id="8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xml:space="preserve"> </w:t>
      </w:r>
      <w:r>
        <w:rPr>
          <w:noProof/>
          <w:position w:val="-6"/>
        </w:rPr>
        <w:drawing>
          <wp:inline distT="0" distB="0" distL="0" distR="0">
            <wp:extent cx="1100455" cy="220345"/>
            <wp:effectExtent l="0" t="0" r="0" b="0"/>
            <wp:docPr id="8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("Вечерняя игра на гармони"), "Микеланджело" ("Микеланджело"), "</w:t>
      </w:r>
      <w:r>
        <w:rPr>
          <w:noProof/>
          <w:position w:val="-4"/>
        </w:rPr>
        <w:drawing>
          <wp:inline distT="0" distB="0" distL="0" distR="0">
            <wp:extent cx="670560" cy="199390"/>
            <wp:effectExtent l="0" t="0" r="0" b="0"/>
            <wp:docPr id="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xml:space="preserve"> этюд" ("Ночной этюд"), "</w:t>
      </w:r>
      <w:r>
        <w:rPr>
          <w:noProof/>
          <w:position w:val="-6"/>
        </w:rPr>
        <w:drawing>
          <wp:inline distT="0" distB="0" distL="0" distR="0">
            <wp:extent cx="807085" cy="220345"/>
            <wp:effectExtent l="0" t="0" r="0" b="0"/>
            <wp:docPr id="8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("Раннее утро").</w:t>
      </w:r>
    </w:p>
    <w:p w:rsidR="00C86223" w:rsidRDefault="00C86223">
      <w:pPr>
        <w:pStyle w:val="ConsPlusNormal"/>
        <w:spacing w:before="220"/>
        <w:ind w:firstLine="540"/>
        <w:jc w:val="both"/>
      </w:pPr>
      <w:r>
        <w:t>Межпредметные связи. Ф. Алиева "</w:t>
      </w:r>
      <w:r>
        <w:rPr>
          <w:noProof/>
          <w:position w:val="-6"/>
        </w:rPr>
        <w:drawing>
          <wp:inline distT="0" distB="0" distL="0" distR="0">
            <wp:extent cx="765175" cy="220345"/>
            <wp:effectExtent l="0" t="0" r="0" b="0"/>
            <wp:docPr id="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765175" cy="220345"/>
                    </a:xfrm>
                    <a:prstGeom prst="rect">
                      <a:avLst/>
                    </a:prstGeom>
                    <a:noFill/>
                    <a:ln>
                      <a:noFill/>
                    </a:ln>
                  </pic:spPr>
                </pic:pic>
              </a:graphicData>
            </a:graphic>
          </wp:inline>
        </w:drawing>
      </w:r>
      <w:r>
        <w:t xml:space="preserve"> ныхас" ("Разговор с сыном"), "</w:t>
      </w:r>
      <w:r>
        <w:rPr>
          <w:noProof/>
          <w:position w:val="-6"/>
        </w:rPr>
        <w:drawing>
          <wp:inline distT="0" distB="0" distL="0" distR="0">
            <wp:extent cx="1330960" cy="220345"/>
            <wp:effectExtent l="0" t="0" r="0" b="0"/>
            <wp:docPr id="8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330960" cy="220345"/>
                    </a:xfrm>
                    <a:prstGeom prst="rect">
                      <a:avLst/>
                    </a:prstGeom>
                    <a:noFill/>
                    <a:ln>
                      <a:noFill/>
                    </a:ln>
                  </pic:spPr>
                </pic:pic>
              </a:graphicData>
            </a:graphic>
          </wp:inline>
        </w:drawing>
      </w:r>
      <w:r>
        <w:t>" ("Напутствие"), Н. Огарев "Шекспир", С. Маршак "</w:t>
      </w:r>
      <w:r>
        <w:rPr>
          <w:noProof/>
          <w:position w:val="-4"/>
        </w:rPr>
        <w:drawing>
          <wp:inline distT="0" distB="0" distL="0" distR="0">
            <wp:extent cx="262255" cy="199390"/>
            <wp:effectExtent l="0" t="0" r="0" b="0"/>
            <wp:docPr id="8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3"/>
        </w:rPr>
        <w:drawing>
          <wp:inline distT="0" distB="0" distL="0" distR="0">
            <wp:extent cx="754380" cy="178435"/>
            <wp:effectExtent l="0" t="0" r="0" b="0"/>
            <wp:docPr id="8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754380" cy="178435"/>
                    </a:xfrm>
                    <a:prstGeom prst="rect">
                      <a:avLst/>
                    </a:prstGeom>
                    <a:noFill/>
                    <a:ln>
                      <a:noFill/>
                    </a:ln>
                  </pic:spPr>
                </pic:pic>
              </a:graphicData>
            </a:graphic>
          </wp:inline>
        </w:drawing>
      </w:r>
      <w:r>
        <w:t xml:space="preserve"> кодтон Шеспиры </w:t>
      </w:r>
      <w:r>
        <w:rPr>
          <w:noProof/>
          <w:position w:val="-1"/>
        </w:rPr>
        <w:drawing>
          <wp:inline distT="0" distB="0" distL="0" distR="0">
            <wp:extent cx="628650" cy="157480"/>
            <wp:effectExtent l="0" t="0" r="0" b="0"/>
            <wp:docPr id="8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628650" cy="157480"/>
                    </a:xfrm>
                    <a:prstGeom prst="rect">
                      <a:avLst/>
                    </a:prstGeom>
                    <a:noFill/>
                    <a:ln>
                      <a:noFill/>
                    </a:ln>
                  </pic:spPr>
                </pic:pic>
              </a:graphicData>
            </a:graphic>
          </wp:inline>
        </w:drawing>
      </w:r>
      <w:r>
        <w:t>" ("Я перевел сонеты Шекспира..."), М.Ю. Лермонтов. "</w:t>
      </w:r>
      <w:r>
        <w:rPr>
          <w:noProof/>
          <w:position w:val="-4"/>
        </w:rPr>
        <w:drawing>
          <wp:inline distT="0" distB="0" distL="0" distR="0">
            <wp:extent cx="513715" cy="199390"/>
            <wp:effectExtent l="0" t="0" r="0" b="0"/>
            <wp:docPr id="8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("Звуки"), И. Никитин. "</w:t>
      </w:r>
      <w:r>
        <w:rPr>
          <w:noProof/>
          <w:position w:val="-4"/>
        </w:rPr>
        <w:drawing>
          <wp:inline distT="0" distB="0" distL="0" distR="0">
            <wp:extent cx="555625" cy="199390"/>
            <wp:effectExtent l="0" t="0" r="0" b="0"/>
            <wp:docPr id="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("Ночь"), Роберт Бернс "Джон </w:t>
      </w:r>
      <w:r>
        <w:rPr>
          <w:noProof/>
          <w:position w:val="-6"/>
        </w:rPr>
        <w:drawing>
          <wp:inline distT="0" distB="0" distL="0" distR="0">
            <wp:extent cx="1016635" cy="220345"/>
            <wp:effectExtent l="0" t="0" r="0" b="0"/>
            <wp:docPr id="8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w:t>
      </w:r>
      <w:r>
        <w:rPr>
          <w:noProof/>
          <w:position w:val="-4"/>
        </w:rPr>
        <w:drawing>
          <wp:inline distT="0" distB="0" distL="0" distR="0">
            <wp:extent cx="586740" cy="199390"/>
            <wp:effectExtent l="0" t="0" r="0" b="0"/>
            <wp:docPr id="8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("Джон Ячменное Зерно"), Поль Верлен "</w:t>
      </w:r>
      <w:r>
        <w:rPr>
          <w:noProof/>
          <w:position w:val="-6"/>
        </w:rPr>
        <w:drawing>
          <wp:inline distT="0" distB="0" distL="0" distR="0">
            <wp:extent cx="807085" cy="220345"/>
            <wp:effectExtent l="0" t="0" r="0" b="0"/>
            <wp:docPr id="8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xml:space="preserve"> сахат" ("Благословенный час"), Р. Гамзатов "Ме </w:t>
      </w:r>
      <w:r>
        <w:rPr>
          <w:noProof/>
          <w:position w:val="-5"/>
        </w:rPr>
        <w:drawing>
          <wp:inline distT="0" distB="0" distL="0" distR="0">
            <wp:extent cx="911860" cy="209550"/>
            <wp:effectExtent l="0" t="0" r="0" b="0"/>
            <wp:docPr id="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911860" cy="209550"/>
                    </a:xfrm>
                    <a:prstGeom prst="rect">
                      <a:avLst/>
                    </a:prstGeom>
                    <a:noFill/>
                    <a:ln>
                      <a:noFill/>
                    </a:ln>
                  </pic:spPr>
                </pic:pic>
              </a:graphicData>
            </a:graphic>
          </wp:inline>
        </w:drawing>
      </w:r>
      <w:r>
        <w:t xml:space="preserve"> </w:t>
      </w:r>
      <w:r>
        <w:rPr>
          <w:noProof/>
          <w:position w:val="-1"/>
        </w:rPr>
        <w:drawing>
          <wp:inline distT="0" distB="0" distL="0" distR="0">
            <wp:extent cx="220345" cy="157480"/>
            <wp:effectExtent l="0" t="0" r="0" b="0"/>
            <wp:docPr id="8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220345" cy="157480"/>
                    </a:xfrm>
                    <a:prstGeom prst="rect">
                      <a:avLst/>
                    </a:prstGeom>
                    <a:noFill/>
                    <a:ln>
                      <a:noFill/>
                    </a:ln>
                  </pic:spPr>
                </pic:pic>
              </a:graphicData>
            </a:graphic>
          </wp:inline>
        </w:drawing>
      </w:r>
      <w:r>
        <w:t xml:space="preserve"> </w:t>
      </w:r>
      <w:r>
        <w:rPr>
          <w:noProof/>
          <w:position w:val="-1"/>
        </w:rPr>
        <w:drawing>
          <wp:inline distT="0" distB="0" distL="0" distR="0">
            <wp:extent cx="251460" cy="157480"/>
            <wp:effectExtent l="0" t="0" r="0" b="0"/>
            <wp:docPr id="8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251460" cy="157480"/>
                    </a:xfrm>
                    <a:prstGeom prst="rect">
                      <a:avLst/>
                    </a:prstGeom>
                    <a:noFill/>
                    <a:ln>
                      <a:noFill/>
                    </a:ln>
                  </pic:spPr>
                </pic:pic>
              </a:graphicData>
            </a:graphic>
          </wp:inline>
        </w:drawing>
      </w:r>
      <w:r>
        <w:t xml:space="preserve"> хастон </w:t>
      </w:r>
      <w:r>
        <w:rPr>
          <w:noProof/>
          <w:position w:val="-1"/>
        </w:rPr>
        <w:drawing>
          <wp:inline distT="0" distB="0" distL="0" distR="0">
            <wp:extent cx="262255" cy="157480"/>
            <wp:effectExtent l="0" t="0" r="0" b="0"/>
            <wp:docPr id="8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w:t>
      </w:r>
      <w:r>
        <w:rPr>
          <w:noProof/>
          <w:position w:val="-5"/>
        </w:rPr>
        <w:drawing>
          <wp:inline distT="0" distB="0" distL="0" distR="0">
            <wp:extent cx="712470" cy="209550"/>
            <wp:effectExtent l="0" t="0" r="0" b="0"/>
            <wp:docPr id="8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712470" cy="209550"/>
                    </a:xfrm>
                    <a:prstGeom prst="rect">
                      <a:avLst/>
                    </a:prstGeom>
                    <a:noFill/>
                    <a:ln>
                      <a:noFill/>
                    </a:ln>
                  </pic:spPr>
                </pic:pic>
              </a:graphicData>
            </a:graphic>
          </wp:inline>
        </w:drawing>
      </w:r>
      <w:r>
        <w:t xml:space="preserve"> бын..." ("Мои стихи не я вынашивал..."), Ю. Балтрушайтис "Айтыгъта </w:t>
      </w:r>
      <w:r>
        <w:rPr>
          <w:noProof/>
          <w:position w:val="-1"/>
        </w:rPr>
        <w:drawing>
          <wp:inline distT="0" distB="0" distL="0" distR="0">
            <wp:extent cx="513715" cy="157480"/>
            <wp:effectExtent l="0" t="0" r="0" b="0"/>
            <wp:docPr id="8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513715" cy="157480"/>
                    </a:xfrm>
                    <a:prstGeom prst="rect">
                      <a:avLst/>
                    </a:prstGeom>
                    <a:noFill/>
                    <a:ln>
                      <a:noFill/>
                    </a:ln>
                  </pic:spPr>
                </pic:pic>
              </a:graphicData>
            </a:graphic>
          </wp:inline>
        </w:drawing>
      </w:r>
      <w:r>
        <w:t xml:space="preserve"> </w:t>
      </w:r>
      <w:r>
        <w:rPr>
          <w:noProof/>
          <w:position w:val="-6"/>
        </w:rPr>
        <w:drawing>
          <wp:inline distT="0" distB="0" distL="0" distR="0">
            <wp:extent cx="953770" cy="220345"/>
            <wp:effectExtent l="0" t="0" r="0" b="0"/>
            <wp:docPr id="8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953770" cy="220345"/>
                    </a:xfrm>
                    <a:prstGeom prst="rect">
                      <a:avLst/>
                    </a:prstGeom>
                    <a:noFill/>
                    <a:ln>
                      <a:noFill/>
                    </a:ln>
                  </pic:spPr>
                </pic:pic>
              </a:graphicData>
            </a:graphic>
          </wp:inline>
        </w:drawing>
      </w:r>
      <w:r>
        <w:t xml:space="preserve"> </w:t>
      </w:r>
      <w:r>
        <w:rPr>
          <w:noProof/>
          <w:position w:val="-3"/>
        </w:rPr>
        <w:drawing>
          <wp:inline distT="0" distB="0" distL="0" distR="0">
            <wp:extent cx="429895" cy="178435"/>
            <wp:effectExtent l="0" t="0" r="0" b="0"/>
            <wp:docPr id="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429895" cy="178435"/>
                    </a:xfrm>
                    <a:prstGeom prst="rect">
                      <a:avLst/>
                    </a:prstGeom>
                    <a:noFill/>
                    <a:ln>
                      <a:noFill/>
                    </a:ln>
                  </pic:spPr>
                </pic:pic>
              </a:graphicData>
            </a:graphic>
          </wp:inline>
        </w:drawing>
      </w:r>
      <w:r>
        <w:t xml:space="preserve">..." ("Раскрылась ночь своей великой тьмой..."), Ф. Тютчев. "Бон </w:t>
      </w:r>
      <w:r>
        <w:rPr>
          <w:noProof/>
          <w:position w:val="-1"/>
        </w:rPr>
        <w:drawing>
          <wp:inline distT="0" distB="0" distL="0" distR="0">
            <wp:extent cx="387985" cy="157480"/>
            <wp:effectExtent l="0" t="0" r="0" b="0"/>
            <wp:docPr id="8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387985" cy="157480"/>
                    </a:xfrm>
                    <a:prstGeom prst="rect">
                      <a:avLst/>
                    </a:prstGeom>
                    <a:noFill/>
                    <a:ln>
                      <a:noFill/>
                    </a:ln>
                  </pic:spPr>
                </pic:pic>
              </a:graphicData>
            </a:graphic>
          </wp:inline>
        </w:drawing>
      </w:r>
      <w:r>
        <w:t xml:space="preserve"> </w:t>
      </w:r>
      <w:r>
        <w:rPr>
          <w:noProof/>
          <w:position w:val="-1"/>
        </w:rPr>
        <w:drawing>
          <wp:inline distT="0" distB="0" distL="0" distR="0">
            <wp:extent cx="513715" cy="157480"/>
            <wp:effectExtent l="0" t="0" r="0" b="0"/>
            <wp:docPr id="8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513715" cy="157480"/>
                    </a:xfrm>
                    <a:prstGeom prst="rect">
                      <a:avLst/>
                    </a:prstGeom>
                    <a:noFill/>
                    <a:ln>
                      <a:noFill/>
                    </a:ln>
                  </pic:spPr>
                </pic:pic>
              </a:graphicData>
            </a:graphic>
          </wp:inline>
        </w:drawing>
      </w:r>
      <w:r>
        <w:t>" ("День и ночь"), Р. Рождественский "</w:t>
      </w:r>
      <w:r>
        <w:rPr>
          <w:noProof/>
          <w:position w:val="-6"/>
        </w:rPr>
        <w:drawing>
          <wp:inline distT="0" distB="0" distL="0" distR="0">
            <wp:extent cx="974725" cy="220345"/>
            <wp:effectExtent l="0" t="0" r="0" b="0"/>
            <wp:docPr id="8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974725" cy="220345"/>
                    </a:xfrm>
                    <a:prstGeom prst="rect">
                      <a:avLst/>
                    </a:prstGeom>
                    <a:noFill/>
                    <a:ln>
                      <a:noFill/>
                    </a:ln>
                  </pic:spPr>
                </pic:pic>
              </a:graphicData>
            </a:graphic>
          </wp:inline>
        </w:drawing>
      </w:r>
      <w:r>
        <w:t>" ("Творчество").</w:t>
      </w:r>
    </w:p>
    <w:p w:rsidR="00C86223" w:rsidRDefault="00C86223">
      <w:pPr>
        <w:pStyle w:val="ConsPlusNormal"/>
        <w:spacing w:before="220"/>
        <w:ind w:firstLine="540"/>
        <w:jc w:val="both"/>
      </w:pPr>
      <w:r>
        <w:t>Теория литературы. Цикл стихотворений, лиро-эпическая поэма.</w:t>
      </w:r>
    </w:p>
    <w:p w:rsidR="00C86223" w:rsidRDefault="00C86223">
      <w:pPr>
        <w:pStyle w:val="ConsPlusNormal"/>
        <w:spacing w:before="220"/>
        <w:ind w:firstLine="540"/>
        <w:jc w:val="both"/>
      </w:pPr>
      <w:r>
        <w:t>83.7.1.4 Нафи Джусоев, "</w:t>
      </w:r>
      <w:r>
        <w:rPr>
          <w:noProof/>
          <w:position w:val="-5"/>
        </w:rPr>
        <w:drawing>
          <wp:inline distT="0" distB="0" distL="0" distR="0">
            <wp:extent cx="765175" cy="209550"/>
            <wp:effectExtent l="0" t="0" r="0" b="0"/>
            <wp:docPr id="8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765175" cy="209550"/>
                    </a:xfrm>
                    <a:prstGeom prst="rect">
                      <a:avLst/>
                    </a:prstGeom>
                    <a:noFill/>
                    <a:ln>
                      <a:noFill/>
                    </a:ln>
                  </pic:spPr>
                </pic:pic>
              </a:graphicData>
            </a:graphic>
          </wp:inline>
        </w:drawing>
      </w:r>
      <w:r>
        <w:t xml:space="preserve"> туг" ("Кровь предков"). Литературная и научная работа Нафи. Главные мотивы в его поэзии. Историческая тема в его творчестве.</w:t>
      </w:r>
    </w:p>
    <w:p w:rsidR="00C86223" w:rsidRDefault="00C86223">
      <w:pPr>
        <w:pStyle w:val="ConsPlusNormal"/>
        <w:spacing w:before="220"/>
        <w:ind w:firstLine="540"/>
        <w:jc w:val="both"/>
      </w:pPr>
      <w:r>
        <w:lastRenderedPageBreak/>
        <w:t>Межпредметные связи. Кали Джегутанов "</w:t>
      </w:r>
      <w:r>
        <w:rPr>
          <w:noProof/>
          <w:position w:val="-6"/>
        </w:rPr>
        <w:drawing>
          <wp:inline distT="0" distB="0" distL="0" distR="0">
            <wp:extent cx="869950" cy="220345"/>
            <wp:effectExtent l="0" t="0" r="0" b="0"/>
            <wp:docPr id="8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869950" cy="220345"/>
                    </a:xfrm>
                    <a:prstGeom prst="rect">
                      <a:avLst/>
                    </a:prstGeom>
                    <a:noFill/>
                    <a:ln>
                      <a:noFill/>
                    </a:ln>
                  </pic:spPr>
                </pic:pic>
              </a:graphicData>
            </a:graphic>
          </wp:inline>
        </w:drawing>
      </w:r>
      <w:r>
        <w:t xml:space="preserve"> дзуар" ("Золотой крест"), М. Шавлохов "Бега" ("Бега"), Х.-М. Дзуцев "</w:t>
      </w:r>
      <w:r>
        <w:rPr>
          <w:noProof/>
          <w:position w:val="-5"/>
        </w:rPr>
        <w:drawing>
          <wp:inline distT="0" distB="0" distL="0" distR="0">
            <wp:extent cx="670560" cy="209550"/>
            <wp:effectExtent l="0" t="0" r="0" b="0"/>
            <wp:docPr id="8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670560" cy="209550"/>
                    </a:xfrm>
                    <a:prstGeom prst="rect">
                      <a:avLst/>
                    </a:prstGeom>
                    <a:noFill/>
                    <a:ln>
                      <a:noFill/>
                    </a:ln>
                  </pic:spPr>
                </pic:pic>
              </a:graphicData>
            </a:graphic>
          </wp:inline>
        </w:drawing>
      </w:r>
      <w:r>
        <w:t xml:space="preserve"> Хъобаны Хазби, </w:t>
      </w:r>
      <w:r>
        <w:rPr>
          <w:noProof/>
          <w:position w:val="-2"/>
        </w:rPr>
        <w:drawing>
          <wp:inline distT="0" distB="0" distL="0" distR="0">
            <wp:extent cx="628650" cy="167640"/>
            <wp:effectExtent l="0" t="0" r="0" b="0"/>
            <wp:docPr id="8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628650" cy="167640"/>
                    </a:xfrm>
                    <a:prstGeom prst="rect">
                      <a:avLst/>
                    </a:prstGeom>
                    <a:noFill/>
                    <a:ln>
                      <a:noFill/>
                    </a:ln>
                  </pic:spPr>
                </pic:pic>
              </a:graphicData>
            </a:graphic>
          </wp:inline>
        </w:drawing>
      </w:r>
      <w:r>
        <w:t xml:space="preserve"> Хъолайы Бега..." ("Сражался в Кобани Хазби, сражался Бега в Колка"), Проспер Мериме "Маттео Фальконе" ("Маттео Фальконе"), Григол Котаев "Коцты Бега" ("Кочиев Бега").</w:t>
      </w:r>
    </w:p>
    <w:p w:rsidR="00C86223" w:rsidRDefault="00C86223">
      <w:pPr>
        <w:pStyle w:val="ConsPlusNormal"/>
        <w:spacing w:before="220"/>
        <w:ind w:firstLine="540"/>
        <w:jc w:val="both"/>
      </w:pPr>
      <w:r>
        <w:t>Теория литературы. Виды романа: исторический роман, система образов, элементы сюжета, пролог, эпилог.</w:t>
      </w:r>
    </w:p>
    <w:p w:rsidR="00C86223" w:rsidRDefault="00C86223">
      <w:pPr>
        <w:pStyle w:val="ConsPlusNormal"/>
        <w:spacing w:before="220"/>
        <w:ind w:firstLine="540"/>
        <w:jc w:val="both"/>
      </w:pPr>
      <w:r>
        <w:t xml:space="preserve">83.7.1.5 Нафи Джусоев, </w:t>
      </w:r>
      <w:r>
        <w:rPr>
          <w:noProof/>
          <w:position w:val="-5"/>
        </w:rPr>
        <w:drawing>
          <wp:inline distT="0" distB="0" distL="0" distR="0">
            <wp:extent cx="953770" cy="209550"/>
            <wp:effectExtent l="0" t="0" r="0" b="0"/>
            <wp:docPr id="8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953770" cy="209550"/>
                    </a:xfrm>
                    <a:prstGeom prst="rect">
                      <a:avLst/>
                    </a:prstGeom>
                    <a:noFill/>
                    <a:ln>
                      <a:noFill/>
                    </a:ln>
                  </pic:spPr>
                </pic:pic>
              </a:graphicData>
            </a:graphic>
          </wp:inline>
        </w:drawing>
      </w:r>
      <w:r>
        <w:t xml:space="preserve"> </w:t>
      </w:r>
      <w:r>
        <w:rPr>
          <w:noProof/>
          <w:position w:val="-1"/>
        </w:rPr>
        <w:drawing>
          <wp:inline distT="0" distB="0" distL="0" distR="0">
            <wp:extent cx="544830" cy="157480"/>
            <wp:effectExtent l="0" t="0" r="0" b="0"/>
            <wp:docPr id="8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544830" cy="157480"/>
                    </a:xfrm>
                    <a:prstGeom prst="rect">
                      <a:avLst/>
                    </a:prstGeom>
                    <a:noFill/>
                    <a:ln>
                      <a:noFill/>
                    </a:ln>
                  </pic:spPr>
                </pic:pic>
              </a:graphicData>
            </a:graphic>
          </wp:inline>
        </w:drawing>
      </w:r>
      <w:r>
        <w:t>" ("Смерть человека") (в сокращении).</w:t>
      </w:r>
    </w:p>
    <w:p w:rsidR="00C86223" w:rsidRDefault="00C86223">
      <w:pPr>
        <w:pStyle w:val="ConsPlusNormal"/>
        <w:spacing w:before="220"/>
        <w:ind w:firstLine="540"/>
        <w:jc w:val="both"/>
      </w:pPr>
      <w:r>
        <w:t>Межпредметные связи. Л.Н. Толстой "</w:t>
      </w:r>
      <w:r>
        <w:rPr>
          <w:noProof/>
          <w:position w:val="-6"/>
        </w:rPr>
        <w:drawing>
          <wp:inline distT="0" distB="0" distL="0" distR="0">
            <wp:extent cx="471805" cy="220345"/>
            <wp:effectExtent l="0" t="0" r="0" b="0"/>
            <wp:docPr id="8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w:t>
      </w:r>
      <w:r>
        <w:rPr>
          <w:noProof/>
          <w:position w:val="-1"/>
        </w:rPr>
        <w:drawing>
          <wp:inline distT="0" distB="0" distL="0" distR="0">
            <wp:extent cx="660400" cy="157480"/>
            <wp:effectExtent l="0" t="0" r="0" b="0"/>
            <wp:docPr id="8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660400" cy="157480"/>
                    </a:xfrm>
                    <a:prstGeom prst="rect">
                      <a:avLst/>
                    </a:prstGeom>
                    <a:noFill/>
                    <a:ln>
                      <a:noFill/>
                    </a:ln>
                  </pic:spPr>
                </pic:pic>
              </a:graphicData>
            </a:graphic>
          </wp:inline>
        </w:drawing>
      </w:r>
      <w:r>
        <w:t xml:space="preserve">" ("Три смерти"), "Иван Ильичы </w:t>
      </w:r>
      <w:r>
        <w:rPr>
          <w:noProof/>
          <w:position w:val="-1"/>
        </w:rPr>
        <w:drawing>
          <wp:inline distT="0" distB="0" distL="0" distR="0">
            <wp:extent cx="544830" cy="157480"/>
            <wp:effectExtent l="0" t="0" r="0" b="0"/>
            <wp:docPr id="8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544830" cy="157480"/>
                    </a:xfrm>
                    <a:prstGeom prst="rect">
                      <a:avLst/>
                    </a:prstGeom>
                    <a:noFill/>
                    <a:ln>
                      <a:noFill/>
                    </a:ln>
                  </pic:spPr>
                </pic:pic>
              </a:graphicData>
            </a:graphic>
          </wp:inline>
        </w:drawing>
      </w:r>
      <w:r>
        <w:t>" ("Смерть Ивана Ильича"), В. Распутин. "Последний срок" ("</w:t>
      </w:r>
      <w:r>
        <w:rPr>
          <w:noProof/>
          <w:position w:val="-4"/>
        </w:rPr>
        <w:drawing>
          <wp:inline distT="0" distB="0" distL="0" distR="0">
            <wp:extent cx="586740" cy="199390"/>
            <wp:effectExtent l="0" t="0" r="0" b="0"/>
            <wp:docPr id="8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xml:space="preserve"> </w:t>
      </w:r>
      <w:r>
        <w:rPr>
          <w:noProof/>
          <w:position w:val="-3"/>
        </w:rPr>
        <w:drawing>
          <wp:inline distT="0" distB="0" distL="0" distR="0">
            <wp:extent cx="702310" cy="178435"/>
            <wp:effectExtent l="0" t="0" r="0" b="0"/>
            <wp:docPr id="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702310" cy="178435"/>
                    </a:xfrm>
                    <a:prstGeom prst="rect">
                      <a:avLst/>
                    </a:prstGeom>
                    <a:noFill/>
                    <a:ln>
                      <a:noFill/>
                    </a:ln>
                  </pic:spPr>
                </pic:pic>
              </a:graphicData>
            </a:graphic>
          </wp:inline>
        </w:drawing>
      </w:r>
      <w:r>
        <w:t>").</w:t>
      </w:r>
    </w:p>
    <w:p w:rsidR="00C86223" w:rsidRDefault="00C86223">
      <w:pPr>
        <w:pStyle w:val="ConsPlusNormal"/>
        <w:spacing w:before="220"/>
        <w:ind w:firstLine="540"/>
        <w:jc w:val="both"/>
      </w:pPr>
      <w:r>
        <w:t>83.7.1.6. Владимир Гаглоев, "</w:t>
      </w:r>
      <w:r>
        <w:rPr>
          <w:noProof/>
          <w:position w:val="-6"/>
        </w:rPr>
        <w:drawing>
          <wp:inline distT="0" distB="0" distL="0" distR="0">
            <wp:extent cx="1047750" cy="220345"/>
            <wp:effectExtent l="0" t="0" r="0" b="0"/>
            <wp:docPr id="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1047750" cy="220345"/>
                    </a:xfrm>
                    <a:prstGeom prst="rect">
                      <a:avLst/>
                    </a:prstGeom>
                    <a:noFill/>
                    <a:ln>
                      <a:noFill/>
                    </a:ln>
                  </pic:spPr>
                </pic:pic>
              </a:graphicData>
            </a:graphic>
          </wp:inline>
        </w:drawing>
      </w:r>
      <w:r>
        <w:t xml:space="preserve"> </w:t>
      </w:r>
      <w:r>
        <w:rPr>
          <w:noProof/>
          <w:position w:val="-2"/>
        </w:rPr>
        <w:drawing>
          <wp:inline distT="0" distB="0" distL="0" distR="0">
            <wp:extent cx="471805" cy="167640"/>
            <wp:effectExtent l="0" t="0" r="0" b="0"/>
            <wp:docPr id="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471805" cy="167640"/>
                    </a:xfrm>
                    <a:prstGeom prst="rect">
                      <a:avLst/>
                    </a:prstGeom>
                    <a:noFill/>
                    <a:ln>
                      <a:noFill/>
                    </a:ln>
                  </pic:spPr>
                </pic:pic>
              </a:graphicData>
            </a:graphic>
          </wp:inline>
        </w:drawing>
      </w:r>
      <w:r>
        <w:t>" ("Поэма о матери").</w:t>
      </w:r>
    </w:p>
    <w:p w:rsidR="00C86223" w:rsidRDefault="00C86223">
      <w:pPr>
        <w:pStyle w:val="ConsPlusNormal"/>
        <w:spacing w:before="220"/>
        <w:ind w:firstLine="540"/>
        <w:jc w:val="both"/>
      </w:pPr>
      <w:r>
        <w:t>Межпредметные связи. Е. Бритаев "Хазби" ("Хазби"), А. Кубалов "</w:t>
      </w:r>
      <w:r>
        <w:rPr>
          <w:noProof/>
          <w:position w:val="-6"/>
        </w:rPr>
        <w:drawing>
          <wp:inline distT="0" distB="0" distL="0" distR="0">
            <wp:extent cx="869950" cy="220345"/>
            <wp:effectExtent l="0" t="0" r="0" b="0"/>
            <wp:docPr id="8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869950" cy="220345"/>
                    </a:xfrm>
                    <a:prstGeom prst="rect">
                      <a:avLst/>
                    </a:prstGeom>
                    <a:noFill/>
                    <a:ln>
                      <a:noFill/>
                    </a:ln>
                  </pic:spPr>
                </pic:pic>
              </a:graphicData>
            </a:graphic>
          </wp:inline>
        </w:drawing>
      </w:r>
      <w:r>
        <w:t xml:space="preserve"> </w:t>
      </w:r>
      <w:r>
        <w:rPr>
          <w:noProof/>
          <w:position w:val="-4"/>
        </w:rPr>
        <w:drawing>
          <wp:inline distT="0" distB="0" distL="0" distR="0">
            <wp:extent cx="639445" cy="199390"/>
            <wp:effectExtent l="0" t="0" r="0" b="0"/>
            <wp:docPr id="8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("Афхардты Хасана"), Г. Плиев "Авд цухъхъайы" ("Семь черкесок").</w:t>
      </w:r>
    </w:p>
    <w:p w:rsidR="00C86223" w:rsidRDefault="00C86223">
      <w:pPr>
        <w:pStyle w:val="ConsPlusNormal"/>
        <w:spacing w:before="220"/>
        <w:ind w:firstLine="540"/>
        <w:jc w:val="both"/>
      </w:pPr>
      <w:r>
        <w:t>Теория литературы. Виды драм.</w:t>
      </w:r>
    </w:p>
    <w:p w:rsidR="00C86223" w:rsidRDefault="00C86223">
      <w:pPr>
        <w:pStyle w:val="ConsPlusNormal"/>
        <w:spacing w:before="220"/>
        <w:ind w:firstLine="540"/>
        <w:jc w:val="both"/>
      </w:pPr>
      <w:r>
        <w:t>83.7.1.7. Хазби Дзаболов, "</w:t>
      </w:r>
      <w:r>
        <w:rPr>
          <w:noProof/>
          <w:position w:val="-4"/>
        </w:rPr>
        <w:drawing>
          <wp:inline distT="0" distB="0" distL="0" distR="0">
            <wp:extent cx="262255" cy="199390"/>
            <wp:effectExtent l="0" t="0" r="0" b="0"/>
            <wp:docPr id="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1"/>
        </w:rPr>
        <w:drawing>
          <wp:inline distT="0" distB="0" distL="0" distR="0">
            <wp:extent cx="513715" cy="157480"/>
            <wp:effectExtent l="0" t="0" r="0" b="0"/>
            <wp:docPr id="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513715" cy="157480"/>
                    </a:xfrm>
                    <a:prstGeom prst="rect">
                      <a:avLst/>
                    </a:prstGeom>
                    <a:noFill/>
                    <a:ln>
                      <a:noFill/>
                    </a:ln>
                  </pic:spPr>
                </pic:pic>
              </a:graphicData>
            </a:graphic>
          </wp:inline>
        </w:drawing>
      </w:r>
      <w:r>
        <w:t xml:space="preserve"> </w:t>
      </w:r>
      <w:r>
        <w:rPr>
          <w:noProof/>
          <w:position w:val="-5"/>
        </w:rPr>
        <w:drawing>
          <wp:inline distT="0" distB="0" distL="0" distR="0">
            <wp:extent cx="1005840" cy="209550"/>
            <wp:effectExtent l="0" t="0" r="0" b="0"/>
            <wp:docPr id="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1005840" cy="209550"/>
                    </a:xfrm>
                    <a:prstGeom prst="rect">
                      <a:avLst/>
                    </a:prstGeom>
                    <a:noFill/>
                    <a:ln>
                      <a:noFill/>
                    </a:ln>
                  </pic:spPr>
                </pic:pic>
              </a:graphicData>
            </a:graphic>
          </wp:inline>
        </w:drawing>
      </w:r>
      <w:r>
        <w:t xml:space="preserve">" ("Я родился в горах"), "Сонет" ("Сонет"), "Ирон кафт" ("Осетинский танец"), "Ис м' алфамблай </w:t>
      </w:r>
      <w:r>
        <w:rPr>
          <w:noProof/>
          <w:position w:val="-3"/>
        </w:rPr>
        <w:drawing>
          <wp:inline distT="0" distB="0" distL="0" distR="0">
            <wp:extent cx="534670" cy="178435"/>
            <wp:effectExtent l="0" t="0" r="0" b="0"/>
            <wp:docPr id="8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("Есть в моем окружении что-то...").</w:t>
      </w:r>
    </w:p>
    <w:p w:rsidR="00C86223" w:rsidRDefault="00C86223">
      <w:pPr>
        <w:pStyle w:val="ConsPlusNormal"/>
        <w:spacing w:before="220"/>
        <w:ind w:firstLine="540"/>
        <w:jc w:val="both"/>
      </w:pPr>
      <w:r>
        <w:t>Межпредметные связи. А.С. Пушкин "Сонет".</w:t>
      </w:r>
    </w:p>
    <w:p w:rsidR="00C86223" w:rsidRDefault="00C86223">
      <w:pPr>
        <w:pStyle w:val="ConsPlusNormal"/>
        <w:spacing w:before="220"/>
        <w:ind w:firstLine="540"/>
        <w:jc w:val="both"/>
      </w:pPr>
      <w:r>
        <w:t>Теория литературы. Риторический период, средства поэтической речи: метонимия.</w:t>
      </w:r>
    </w:p>
    <w:p w:rsidR="00C86223" w:rsidRDefault="00C86223">
      <w:pPr>
        <w:pStyle w:val="ConsPlusNormal"/>
        <w:spacing w:before="220"/>
        <w:ind w:firstLine="540"/>
        <w:jc w:val="both"/>
      </w:pPr>
      <w:r>
        <w:t>83.7.2. Осетинская литература 1970 - 1980 годов.</w:t>
      </w:r>
    </w:p>
    <w:p w:rsidR="00C86223" w:rsidRDefault="00C86223">
      <w:pPr>
        <w:pStyle w:val="ConsPlusNormal"/>
        <w:spacing w:before="220"/>
        <w:ind w:firstLine="540"/>
        <w:jc w:val="both"/>
      </w:pPr>
      <w:r>
        <w:t>83.7.2.1. Кудзаг Дзесов, "</w:t>
      </w:r>
      <w:r>
        <w:rPr>
          <w:noProof/>
          <w:position w:val="-6"/>
        </w:rPr>
        <w:drawing>
          <wp:inline distT="0" distB="0" distL="0" distR="0">
            <wp:extent cx="848995" cy="220345"/>
            <wp:effectExtent l="0" t="0" r="0" b="0"/>
            <wp:docPr id="8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Уастырджи" ("Святой Георгий").</w:t>
      </w:r>
    </w:p>
    <w:p w:rsidR="00C86223" w:rsidRDefault="00C86223">
      <w:pPr>
        <w:pStyle w:val="ConsPlusNormal"/>
        <w:spacing w:before="220"/>
        <w:ind w:firstLine="540"/>
        <w:jc w:val="both"/>
      </w:pPr>
      <w:r>
        <w:t>Теория литературы. Повесть.</w:t>
      </w:r>
    </w:p>
    <w:p w:rsidR="00C86223" w:rsidRDefault="00C86223">
      <w:pPr>
        <w:pStyle w:val="ConsPlusNormal"/>
        <w:spacing w:before="220"/>
        <w:ind w:firstLine="540"/>
        <w:jc w:val="both"/>
      </w:pPr>
      <w:r>
        <w:t>83.7.2.2. Ахсарбег Агузаров, "Куырды фырт" ("Сын кузнеца") (фрагменты).</w:t>
      </w:r>
    </w:p>
    <w:p w:rsidR="00C86223" w:rsidRDefault="00C86223">
      <w:pPr>
        <w:pStyle w:val="ConsPlusNormal"/>
        <w:spacing w:before="220"/>
        <w:ind w:firstLine="540"/>
        <w:jc w:val="both"/>
      </w:pPr>
      <w:r>
        <w:t>Межпредметные связи. Федор Абрамов "</w:t>
      </w:r>
      <w:r>
        <w:rPr>
          <w:noProof/>
          <w:position w:val="-6"/>
        </w:rPr>
        <w:drawing>
          <wp:inline distT="0" distB="0" distL="0" distR="0">
            <wp:extent cx="995680" cy="220345"/>
            <wp:effectExtent l="0" t="0" r="0" b="0"/>
            <wp:docPr id="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995680" cy="220345"/>
                    </a:xfrm>
                    <a:prstGeom prst="rect">
                      <a:avLst/>
                    </a:prstGeom>
                    <a:noFill/>
                    <a:ln>
                      <a:noFill/>
                    </a:ln>
                  </pic:spPr>
                </pic:pic>
              </a:graphicData>
            </a:graphic>
          </wp:inline>
        </w:drawing>
      </w:r>
      <w:r>
        <w:t xml:space="preserve"> </w:t>
      </w:r>
      <w:r>
        <w:rPr>
          <w:noProof/>
          <w:position w:val="-1"/>
        </w:rPr>
        <w:drawing>
          <wp:inline distT="0" distB="0" distL="0" distR="0">
            <wp:extent cx="387985" cy="157480"/>
            <wp:effectExtent l="0" t="0" r="0" b="0"/>
            <wp:docPr id="8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387985" cy="157480"/>
                    </a:xfrm>
                    <a:prstGeom prst="rect">
                      <a:avLst/>
                    </a:prstGeom>
                    <a:noFill/>
                    <a:ln>
                      <a:noFill/>
                    </a:ln>
                  </pic:spPr>
                </pic:pic>
              </a:graphicData>
            </a:graphic>
          </wp:inline>
        </w:drawing>
      </w:r>
      <w:r>
        <w:t xml:space="preserve"> </w:t>
      </w:r>
      <w:r>
        <w:rPr>
          <w:noProof/>
          <w:position w:val="-1"/>
        </w:rPr>
        <w:drawing>
          <wp:inline distT="0" distB="0" distL="0" distR="0">
            <wp:extent cx="408940" cy="157480"/>
            <wp:effectExtent l="0" t="0" r="0" b="0"/>
            <wp:docPr id="8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408940" cy="157480"/>
                    </a:xfrm>
                    <a:prstGeom prst="rect">
                      <a:avLst/>
                    </a:prstGeom>
                    <a:noFill/>
                    <a:ln>
                      <a:noFill/>
                    </a:ln>
                  </pic:spPr>
                </pic:pic>
              </a:graphicData>
            </a:graphic>
          </wp:inline>
        </w:drawing>
      </w:r>
      <w:r>
        <w:t>" ("Братья и сестры"), Муса Батчаев "</w:t>
      </w:r>
      <w:r>
        <w:rPr>
          <w:noProof/>
          <w:position w:val="-4"/>
        </w:rPr>
        <w:drawing>
          <wp:inline distT="0" distB="0" distL="0" distR="0">
            <wp:extent cx="586740" cy="199390"/>
            <wp:effectExtent l="0" t="0" r="0" b="0"/>
            <wp:docPr id="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xml:space="preserve"> </w:t>
      </w:r>
      <w:r>
        <w:rPr>
          <w:noProof/>
          <w:position w:val="-3"/>
        </w:rPr>
        <w:drawing>
          <wp:inline distT="0" distB="0" distL="0" distR="0">
            <wp:extent cx="576580" cy="178435"/>
            <wp:effectExtent l="0" t="0" r="0" b="0"/>
            <wp:docPr id="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576580" cy="178435"/>
                    </a:xfrm>
                    <a:prstGeom prst="rect">
                      <a:avLst/>
                    </a:prstGeom>
                    <a:noFill/>
                    <a:ln>
                      <a:noFill/>
                    </a:ln>
                  </pic:spPr>
                </pic:pic>
              </a:graphicData>
            </a:graphic>
          </wp:inline>
        </w:drawing>
      </w:r>
      <w:r>
        <w:t xml:space="preserve"> </w:t>
      </w:r>
      <w:r>
        <w:rPr>
          <w:noProof/>
          <w:position w:val="-1"/>
        </w:rPr>
        <w:drawing>
          <wp:inline distT="0" distB="0" distL="0" distR="0">
            <wp:extent cx="325120" cy="157480"/>
            <wp:effectExtent l="0" t="0" r="0" b="0"/>
            <wp:docPr id="8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325120" cy="157480"/>
                    </a:xfrm>
                    <a:prstGeom prst="rect">
                      <a:avLst/>
                    </a:prstGeom>
                    <a:noFill/>
                    <a:ln>
                      <a:noFill/>
                    </a:ln>
                  </pic:spPr>
                </pic:pic>
              </a:graphicData>
            </a:graphic>
          </wp:inline>
        </w:drawing>
      </w:r>
      <w:r>
        <w:t>" ("Серебряный дед").</w:t>
      </w:r>
    </w:p>
    <w:p w:rsidR="00C86223" w:rsidRDefault="00C86223">
      <w:pPr>
        <w:pStyle w:val="ConsPlusNormal"/>
        <w:spacing w:before="220"/>
        <w:ind w:firstLine="540"/>
        <w:jc w:val="both"/>
      </w:pPr>
      <w:r>
        <w:t>Теория литературы. Публицистические признаки в художественном произведении.</w:t>
      </w:r>
    </w:p>
    <w:p w:rsidR="00C86223" w:rsidRDefault="00C86223">
      <w:pPr>
        <w:pStyle w:val="ConsPlusNormal"/>
        <w:spacing w:before="220"/>
        <w:ind w:firstLine="540"/>
        <w:jc w:val="both"/>
      </w:pPr>
      <w:r>
        <w:t>83.7.2.3. Михаил Булкаты, "</w:t>
      </w:r>
      <w:r>
        <w:rPr>
          <w:noProof/>
          <w:position w:val="-6"/>
        </w:rPr>
        <w:drawing>
          <wp:inline distT="0" distB="0" distL="0" distR="0">
            <wp:extent cx="597535" cy="220345"/>
            <wp:effectExtent l="0" t="0" r="0" b="0"/>
            <wp:docPr id="8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597535" cy="220345"/>
                    </a:xfrm>
                    <a:prstGeom prst="rect">
                      <a:avLst/>
                    </a:prstGeom>
                    <a:noFill/>
                    <a:ln>
                      <a:noFill/>
                    </a:ln>
                  </pic:spPr>
                </pic:pic>
              </a:graphicData>
            </a:graphic>
          </wp:inline>
        </w:drawing>
      </w:r>
      <w:r>
        <w:t xml:space="preserve"> </w:t>
      </w:r>
      <w:r>
        <w:rPr>
          <w:noProof/>
          <w:position w:val="-6"/>
        </w:rPr>
        <w:drawing>
          <wp:inline distT="0" distB="0" distL="0" distR="0">
            <wp:extent cx="618490" cy="220345"/>
            <wp:effectExtent l="0" t="0" r="0" b="0"/>
            <wp:docPr id="8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("От Терека до Турции" (в сокращении).</w:t>
      </w:r>
    </w:p>
    <w:p w:rsidR="00C86223" w:rsidRDefault="00C86223">
      <w:pPr>
        <w:pStyle w:val="ConsPlusNormal"/>
        <w:spacing w:before="220"/>
        <w:ind w:firstLine="540"/>
        <w:jc w:val="both"/>
      </w:pPr>
      <w:r>
        <w:t>Межпредметные связи. История Северного Кавказа. События переселения в Турцию. Б. Шинкуба "</w:t>
      </w:r>
      <w:r>
        <w:rPr>
          <w:noProof/>
          <w:position w:val="-6"/>
        </w:rPr>
        <w:drawing>
          <wp:inline distT="0" distB="0" distL="0" distR="0">
            <wp:extent cx="953770" cy="220345"/>
            <wp:effectExtent l="0" t="0" r="0" b="0"/>
            <wp:docPr id="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953770" cy="220345"/>
                    </a:xfrm>
                    <a:prstGeom prst="rect">
                      <a:avLst/>
                    </a:prstGeom>
                    <a:noFill/>
                    <a:ln>
                      <a:noFill/>
                    </a:ln>
                  </pic:spPr>
                </pic:pic>
              </a:graphicData>
            </a:graphic>
          </wp:inline>
        </w:drawing>
      </w:r>
      <w:r>
        <w:t xml:space="preserve"> быныл </w:t>
      </w:r>
      <w:r>
        <w:rPr>
          <w:noProof/>
          <w:position w:val="-4"/>
        </w:rPr>
        <w:drawing>
          <wp:inline distT="0" distB="0" distL="0" distR="0">
            <wp:extent cx="681355" cy="199390"/>
            <wp:effectExtent l="0" t="0" r="0" b="0"/>
            <wp:docPr id="9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("Последний из ушедших"), М. Кундухов. "</w:t>
      </w:r>
      <w:r>
        <w:rPr>
          <w:noProof/>
          <w:position w:val="-6"/>
        </w:rPr>
        <w:drawing>
          <wp:inline distT="0" distB="0" distL="0" distR="0">
            <wp:extent cx="807085" cy="220345"/>
            <wp:effectExtent l="0" t="0" r="0" b="0"/>
            <wp:docPr id="9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xml:space="preserve">" ("Мемуары") (отрывки), У. Богазов "О </w:t>
      </w:r>
      <w:r>
        <w:rPr>
          <w:noProof/>
          <w:position w:val="-1"/>
        </w:rPr>
        <w:drawing>
          <wp:inline distT="0" distB="0" distL="0" distR="0">
            <wp:extent cx="251460" cy="157480"/>
            <wp:effectExtent l="0" t="0" r="0" b="0"/>
            <wp:docPr id="9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251460" cy="157480"/>
                    </a:xfrm>
                    <a:prstGeom prst="rect">
                      <a:avLst/>
                    </a:prstGeom>
                    <a:noFill/>
                    <a:ln>
                      <a:noFill/>
                    </a:ln>
                  </pic:spPr>
                </pic:pic>
              </a:graphicData>
            </a:graphic>
          </wp:inline>
        </w:drawing>
      </w:r>
      <w:r>
        <w:t xml:space="preserve"> </w:t>
      </w:r>
      <w:r>
        <w:rPr>
          <w:noProof/>
          <w:position w:val="-1"/>
        </w:rPr>
        <w:drawing>
          <wp:inline distT="0" distB="0" distL="0" distR="0">
            <wp:extent cx="513715" cy="157480"/>
            <wp:effectExtent l="0" t="0" r="0" b="0"/>
            <wp:docPr id="9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513715" cy="157480"/>
                    </a:xfrm>
                    <a:prstGeom prst="rect">
                      <a:avLst/>
                    </a:prstGeom>
                    <a:noFill/>
                    <a:ln>
                      <a:noFill/>
                    </a:ln>
                  </pic:spPr>
                </pic:pic>
              </a:graphicData>
            </a:graphic>
          </wp:inline>
        </w:drawing>
      </w:r>
      <w:r>
        <w:t xml:space="preserve">, </w:t>
      </w:r>
      <w:r>
        <w:rPr>
          <w:noProof/>
          <w:position w:val="-1"/>
        </w:rPr>
        <w:drawing>
          <wp:inline distT="0" distB="0" distL="0" distR="0">
            <wp:extent cx="251460" cy="157480"/>
            <wp:effectExtent l="0" t="0" r="0" b="0"/>
            <wp:docPr id="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251460" cy="157480"/>
                    </a:xfrm>
                    <a:prstGeom prst="rect">
                      <a:avLst/>
                    </a:prstGeom>
                    <a:noFill/>
                    <a:ln>
                      <a:noFill/>
                    </a:ln>
                  </pic:spPr>
                </pic:pic>
              </a:graphicData>
            </a:graphic>
          </wp:inline>
        </w:drawing>
      </w:r>
      <w:r>
        <w:t xml:space="preserve"> </w:t>
      </w:r>
      <w:r>
        <w:rPr>
          <w:noProof/>
          <w:position w:val="-4"/>
        </w:rPr>
        <w:drawing>
          <wp:inline distT="0" distB="0" distL="0" distR="0">
            <wp:extent cx="513715" cy="199390"/>
            <wp:effectExtent l="0" t="0" r="0" b="0"/>
            <wp:docPr id="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("О наши горы, на страна...") (отрывки из романа), А. Цаликов "</w:t>
      </w:r>
      <w:r>
        <w:rPr>
          <w:noProof/>
          <w:position w:val="-5"/>
        </w:rPr>
        <w:drawing>
          <wp:inline distT="0" distB="0" distL="0" distR="0">
            <wp:extent cx="838200" cy="209550"/>
            <wp:effectExtent l="0" t="0" r="0" b="0"/>
            <wp:docPr id="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838200" cy="209550"/>
                    </a:xfrm>
                    <a:prstGeom prst="rect">
                      <a:avLst/>
                    </a:prstGeom>
                    <a:noFill/>
                    <a:ln>
                      <a:noFill/>
                    </a:ln>
                  </pic:spPr>
                </pic:pic>
              </a:graphicData>
            </a:graphic>
          </wp:inline>
        </w:drawing>
      </w:r>
      <w:r>
        <w:t xml:space="preserve"> </w:t>
      </w:r>
      <w:r>
        <w:rPr>
          <w:noProof/>
          <w:position w:val="-4"/>
        </w:rPr>
        <w:drawing>
          <wp:inline distT="0" distB="0" distL="0" distR="0">
            <wp:extent cx="712470" cy="199390"/>
            <wp:effectExtent l="0" t="0" r="0" b="0"/>
            <wp:docPr id="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xml:space="preserve">" ("На чужбине"), А. Айдамиров "Даргъ </w:t>
      </w:r>
      <w:r>
        <w:rPr>
          <w:noProof/>
          <w:position w:val="-1"/>
        </w:rPr>
        <w:drawing>
          <wp:inline distT="0" distB="0" distL="0" distR="0">
            <wp:extent cx="702310" cy="157480"/>
            <wp:effectExtent l="0" t="0" r="0" b="0"/>
            <wp:docPr id="9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702310" cy="157480"/>
                    </a:xfrm>
                    <a:prstGeom prst="rect">
                      <a:avLst/>
                    </a:prstGeom>
                    <a:noFill/>
                    <a:ln>
                      <a:noFill/>
                    </a:ln>
                  </pic:spPr>
                </pic:pic>
              </a:graphicData>
            </a:graphic>
          </wp:inline>
        </w:drawing>
      </w:r>
      <w:r>
        <w:t>" ("Долгие ночи") (отрывки из романа).</w:t>
      </w:r>
    </w:p>
    <w:p w:rsidR="00C86223" w:rsidRDefault="00C86223">
      <w:pPr>
        <w:pStyle w:val="ConsPlusNormal"/>
        <w:spacing w:before="220"/>
        <w:ind w:firstLine="540"/>
        <w:jc w:val="both"/>
      </w:pPr>
      <w:r>
        <w:t>Теория литературы. Художественный историзм, литературный прототип.</w:t>
      </w:r>
    </w:p>
    <w:p w:rsidR="00C86223" w:rsidRDefault="00C86223">
      <w:pPr>
        <w:pStyle w:val="ConsPlusNormal"/>
        <w:spacing w:before="220"/>
        <w:ind w:firstLine="540"/>
        <w:jc w:val="both"/>
      </w:pPr>
      <w:r>
        <w:t xml:space="preserve">83.7.2.4. Михаил Булкаты, "Нарты Сосланы </w:t>
      </w:r>
      <w:r>
        <w:rPr>
          <w:noProof/>
          <w:position w:val="-2"/>
        </w:rPr>
        <w:drawing>
          <wp:inline distT="0" distB="0" distL="0" distR="0">
            <wp:extent cx="544830" cy="167640"/>
            <wp:effectExtent l="0" t="0" r="0" b="0"/>
            <wp:docPr id="9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544830" cy="167640"/>
                    </a:xfrm>
                    <a:prstGeom prst="rect">
                      <a:avLst/>
                    </a:prstGeom>
                    <a:noFill/>
                    <a:ln>
                      <a:noFill/>
                    </a:ln>
                  </pic:spPr>
                </pic:pic>
              </a:graphicData>
            </a:graphic>
          </wp:inline>
        </w:drawing>
      </w:r>
      <w:r>
        <w:t xml:space="preserve"> балц" ("Седьмой поход Нарта Сослана") (в сокращении).</w:t>
      </w:r>
    </w:p>
    <w:p w:rsidR="00C86223" w:rsidRDefault="00C86223">
      <w:pPr>
        <w:pStyle w:val="ConsPlusNormal"/>
        <w:spacing w:before="220"/>
        <w:ind w:firstLine="540"/>
        <w:jc w:val="both"/>
      </w:pPr>
      <w:r>
        <w:lastRenderedPageBreak/>
        <w:t>Межпредметные связи. Е. Замятин. "Мах" ("Мы") (отрывки из романа), Олдос Хаксли "</w:t>
      </w:r>
      <w:r>
        <w:rPr>
          <w:noProof/>
          <w:position w:val="-4"/>
        </w:rPr>
        <w:drawing>
          <wp:inline distT="0" distB="0" distL="0" distR="0">
            <wp:extent cx="293370" cy="199390"/>
            <wp:effectExtent l="0" t="0" r="0" b="0"/>
            <wp:docPr id="9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xml:space="preserve"> </w:t>
      </w:r>
      <w:r>
        <w:rPr>
          <w:noProof/>
          <w:position w:val="-1"/>
        </w:rPr>
        <w:drawing>
          <wp:inline distT="0" distB="0" distL="0" distR="0">
            <wp:extent cx="838200" cy="157480"/>
            <wp:effectExtent l="0" t="0" r="0" b="0"/>
            <wp:docPr id="9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838200" cy="157480"/>
                    </a:xfrm>
                    <a:prstGeom prst="rect">
                      <a:avLst/>
                    </a:prstGeom>
                    <a:noFill/>
                    <a:ln>
                      <a:noFill/>
                    </a:ln>
                  </pic:spPr>
                </pic:pic>
              </a:graphicData>
            </a:graphic>
          </wp:inline>
        </w:drawing>
      </w:r>
      <w:r>
        <w:t xml:space="preserve"> ног дуне" ("О дивный новый мир") (отрывки из романа).</w:t>
      </w:r>
    </w:p>
    <w:p w:rsidR="00C86223" w:rsidRDefault="00C86223">
      <w:pPr>
        <w:pStyle w:val="ConsPlusNormal"/>
        <w:spacing w:before="220"/>
        <w:ind w:firstLine="540"/>
        <w:jc w:val="both"/>
      </w:pPr>
      <w:r>
        <w:t>Теория литературы. Художественный мифологизм.</w:t>
      </w:r>
    </w:p>
    <w:p w:rsidR="00C86223" w:rsidRDefault="00C86223">
      <w:pPr>
        <w:pStyle w:val="ConsPlusNormal"/>
        <w:spacing w:before="220"/>
        <w:ind w:firstLine="540"/>
        <w:jc w:val="both"/>
      </w:pPr>
      <w:r>
        <w:rPr>
          <w:noProof/>
          <w:position w:val="-108"/>
        </w:rPr>
        <w:drawing>
          <wp:inline distT="0" distB="0" distL="0" distR="0">
            <wp:extent cx="5545455" cy="1520825"/>
            <wp:effectExtent l="0" t="0" r="0" b="0"/>
            <wp:docPr id="9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6">
                      <a:extLst>
                        <a:ext uri="{28A0092B-C50C-407E-A947-70E740481C1C}">
                          <a14:useLocalDpi xmlns:a14="http://schemas.microsoft.com/office/drawing/2010/main" val="0"/>
                        </a:ext>
                      </a:extLst>
                    </a:blip>
                    <a:srcRect/>
                    <a:stretch>
                      <a:fillRect/>
                    </a:stretch>
                  </pic:blipFill>
                  <pic:spPr bwMode="auto">
                    <a:xfrm>
                      <a:off x="0" y="0"/>
                      <a:ext cx="5545455" cy="1520825"/>
                    </a:xfrm>
                    <a:prstGeom prst="rect">
                      <a:avLst/>
                    </a:prstGeom>
                    <a:noFill/>
                    <a:ln>
                      <a:noFill/>
                    </a:ln>
                  </pic:spPr>
                </pic:pic>
              </a:graphicData>
            </a:graphic>
          </wp:inline>
        </w:drawing>
      </w:r>
    </w:p>
    <w:p w:rsidR="00C86223" w:rsidRDefault="00C86223">
      <w:pPr>
        <w:pStyle w:val="ConsPlusNormal"/>
        <w:spacing w:before="220"/>
        <w:ind w:firstLine="540"/>
        <w:jc w:val="both"/>
      </w:pPr>
      <w:r>
        <w:t xml:space="preserve">Межпредметные связи. Данте Алигьери "О сау </w:t>
      </w:r>
      <w:r>
        <w:rPr>
          <w:noProof/>
          <w:position w:val="-2"/>
        </w:rPr>
        <w:drawing>
          <wp:inline distT="0" distB="0" distL="0" distR="0">
            <wp:extent cx="702310" cy="167640"/>
            <wp:effectExtent l="0" t="0" r="0" b="0"/>
            <wp:docPr id="9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702310" cy="167640"/>
                    </a:xfrm>
                    <a:prstGeom prst="rect">
                      <a:avLst/>
                    </a:prstGeom>
                    <a:noFill/>
                    <a:ln>
                      <a:noFill/>
                    </a:ln>
                  </pic:spPr>
                </pic:pic>
              </a:graphicData>
            </a:graphic>
          </wp:inline>
        </w:drawing>
      </w:r>
      <w:r>
        <w:t xml:space="preserve">... </w:t>
      </w:r>
      <w:r>
        <w:rPr>
          <w:noProof/>
          <w:position w:val="-6"/>
        </w:rPr>
        <w:drawing>
          <wp:inline distT="0" distB="0" distL="0" distR="0">
            <wp:extent cx="534670" cy="220345"/>
            <wp:effectExtent l="0" t="0" r="0" b="0"/>
            <wp:docPr id="9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кодтой </w:t>
      </w:r>
      <w:r>
        <w:rPr>
          <w:noProof/>
          <w:position w:val="-1"/>
        </w:rPr>
        <w:drawing>
          <wp:inline distT="0" distB="0" distL="0" distR="0">
            <wp:extent cx="367030" cy="157480"/>
            <wp:effectExtent l="0" t="0" r="0" b="0"/>
            <wp:docPr id="9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367030" cy="157480"/>
                    </a:xfrm>
                    <a:prstGeom prst="rect">
                      <a:avLst/>
                    </a:prstGeom>
                    <a:noFill/>
                    <a:ln>
                      <a:noFill/>
                    </a:ln>
                  </pic:spPr>
                </pic:pic>
              </a:graphicData>
            </a:graphic>
          </wp:inline>
        </w:drawing>
      </w:r>
      <w:r>
        <w:t>..." ("О черные глаза...с ума меня свели...").</w:t>
      </w:r>
    </w:p>
    <w:p w:rsidR="00C86223" w:rsidRDefault="00C86223">
      <w:pPr>
        <w:pStyle w:val="ConsPlusNormal"/>
        <w:spacing w:before="220"/>
        <w:ind w:firstLine="540"/>
        <w:jc w:val="both"/>
      </w:pPr>
      <w:r>
        <w:t>Теория литературы. Приемы поэтической речи: аллитерация, ассонанс, анафора, инверсия.</w:t>
      </w:r>
    </w:p>
    <w:p w:rsidR="00C86223" w:rsidRDefault="00C86223">
      <w:pPr>
        <w:pStyle w:val="ConsPlusNormal"/>
        <w:spacing w:before="220"/>
        <w:ind w:firstLine="540"/>
        <w:jc w:val="both"/>
      </w:pPr>
      <w:r>
        <w:t xml:space="preserve">83.7.2.6. Грис Бицоев, "Арвы </w:t>
      </w:r>
      <w:r>
        <w:rPr>
          <w:noProof/>
          <w:position w:val="-4"/>
        </w:rPr>
        <w:drawing>
          <wp:inline distT="0" distB="0" distL="0" distR="0">
            <wp:extent cx="502920" cy="199390"/>
            <wp:effectExtent l="0" t="0" r="0" b="0"/>
            <wp:docPr id="9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t>" ("Небесное зеркало") (в сокращении).</w:t>
      </w:r>
    </w:p>
    <w:p w:rsidR="00C86223" w:rsidRDefault="00C86223">
      <w:pPr>
        <w:pStyle w:val="ConsPlusNormal"/>
        <w:spacing w:before="220"/>
        <w:ind w:firstLine="540"/>
        <w:jc w:val="both"/>
      </w:pPr>
      <w:r>
        <w:t xml:space="preserve">Межпредметные связи. А. Кешоков "Саст </w:t>
      </w:r>
      <w:r>
        <w:rPr>
          <w:noProof/>
          <w:position w:val="-6"/>
        </w:rPr>
        <w:drawing>
          <wp:inline distT="0" distB="0" distL="0" distR="0">
            <wp:extent cx="597535" cy="220345"/>
            <wp:effectExtent l="0" t="0" r="0" b="0"/>
            <wp:docPr id="9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597535" cy="220345"/>
                    </a:xfrm>
                    <a:prstGeom prst="rect">
                      <a:avLst/>
                    </a:prstGeom>
                    <a:noFill/>
                    <a:ln>
                      <a:noFill/>
                    </a:ln>
                  </pic:spPr>
                </pic:pic>
              </a:graphicData>
            </a:graphic>
          </wp:inline>
        </w:drawing>
      </w:r>
      <w:r>
        <w:t>" ("Сломанная подкова").</w:t>
      </w:r>
    </w:p>
    <w:p w:rsidR="00C86223" w:rsidRDefault="00C86223">
      <w:pPr>
        <w:pStyle w:val="ConsPlusNormal"/>
        <w:spacing w:before="220"/>
        <w:ind w:firstLine="540"/>
        <w:jc w:val="both"/>
      </w:pPr>
      <w:r>
        <w:t>Теория литературы. Жанровые особенности романа.</w:t>
      </w:r>
    </w:p>
    <w:p w:rsidR="00C86223" w:rsidRDefault="00C86223">
      <w:pPr>
        <w:pStyle w:val="ConsPlusNormal"/>
        <w:spacing w:before="220"/>
        <w:ind w:firstLine="540"/>
        <w:jc w:val="both"/>
      </w:pPr>
      <w:r>
        <w:t>83.7.2.7. Хостикоева Зина, "</w:t>
      </w:r>
      <w:r>
        <w:rPr>
          <w:noProof/>
          <w:position w:val="-4"/>
        </w:rPr>
        <w:drawing>
          <wp:inline distT="0" distB="0" distL="0" distR="0">
            <wp:extent cx="325120" cy="199390"/>
            <wp:effectExtent l="0" t="0" r="0" b="0"/>
            <wp:docPr id="9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w:t>
      </w:r>
      <w:r>
        <w:rPr>
          <w:noProof/>
          <w:position w:val="-3"/>
        </w:rPr>
        <w:drawing>
          <wp:inline distT="0" distB="0" distL="0" distR="0">
            <wp:extent cx="513715" cy="178435"/>
            <wp:effectExtent l="0" t="0" r="0" b="0"/>
            <wp:docPr id="9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513715" cy="178435"/>
                    </a:xfrm>
                    <a:prstGeom prst="rect">
                      <a:avLst/>
                    </a:prstGeom>
                    <a:noFill/>
                    <a:ln>
                      <a:noFill/>
                    </a:ln>
                  </pic:spPr>
                </pic:pic>
              </a:graphicData>
            </a:graphic>
          </wp:inline>
        </w:drawing>
      </w:r>
      <w:r>
        <w:t>" ("Мое сердце"), "</w:t>
      </w:r>
      <w:r>
        <w:rPr>
          <w:noProof/>
          <w:position w:val="-4"/>
        </w:rPr>
        <w:drawing>
          <wp:inline distT="0" distB="0" distL="0" distR="0">
            <wp:extent cx="325120" cy="199390"/>
            <wp:effectExtent l="0" t="0" r="0" b="0"/>
            <wp:docPr id="9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мысинаг" ("Мое воспоминание"), "</w:t>
      </w:r>
      <w:r>
        <w:rPr>
          <w:noProof/>
          <w:position w:val="-5"/>
        </w:rPr>
        <w:drawing>
          <wp:inline distT="0" distB="0" distL="0" distR="0">
            <wp:extent cx="723265" cy="209550"/>
            <wp:effectExtent l="0" t="0" r="0" b="0"/>
            <wp:docPr id="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723265" cy="209550"/>
                    </a:xfrm>
                    <a:prstGeom prst="rect">
                      <a:avLst/>
                    </a:prstGeom>
                    <a:noFill/>
                    <a:ln>
                      <a:noFill/>
                    </a:ln>
                  </pic:spPr>
                </pic:pic>
              </a:graphicData>
            </a:graphic>
          </wp:inline>
        </w:drawing>
      </w:r>
      <w:r>
        <w:t xml:space="preserve"> </w:t>
      </w:r>
      <w:r>
        <w:rPr>
          <w:noProof/>
          <w:position w:val="-1"/>
        </w:rPr>
        <w:drawing>
          <wp:inline distT="0" distB="0" distL="0" distR="0">
            <wp:extent cx="461010" cy="157480"/>
            <wp:effectExtent l="0" t="0" r="0" b="0"/>
            <wp:docPr id="9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461010" cy="157480"/>
                    </a:xfrm>
                    <a:prstGeom prst="rect">
                      <a:avLst/>
                    </a:prstGeom>
                    <a:noFill/>
                    <a:ln>
                      <a:noFill/>
                    </a:ln>
                  </pic:spPr>
                </pic:pic>
              </a:graphicData>
            </a:graphic>
          </wp:inline>
        </w:drawing>
      </w:r>
      <w:r>
        <w:t xml:space="preserve">" ("Родной язык"), "Рудзынджы къуырцц ауади </w:t>
      </w:r>
      <w:r>
        <w:rPr>
          <w:noProof/>
          <w:position w:val="-1"/>
        </w:rPr>
        <w:drawing>
          <wp:inline distT="0" distB="0" distL="0" distR="0">
            <wp:extent cx="262255" cy="157480"/>
            <wp:effectExtent l="0" t="0" r="0" b="0"/>
            <wp:docPr id="9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хъустыл..." ("Услышал я стук в окошко..."), "</w:t>
      </w:r>
      <w:r>
        <w:rPr>
          <w:noProof/>
          <w:position w:val="-4"/>
        </w:rPr>
        <w:drawing>
          <wp:inline distT="0" distB="0" distL="0" distR="0">
            <wp:extent cx="534670" cy="199390"/>
            <wp:effectExtent l="0" t="0" r="0" b="0"/>
            <wp:docPr id="9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катай" ("Переживания земли"), "Чысыл </w:t>
      </w:r>
      <w:r>
        <w:rPr>
          <w:noProof/>
          <w:position w:val="-1"/>
        </w:rPr>
        <w:drawing>
          <wp:inline distT="0" distB="0" distL="0" distR="0">
            <wp:extent cx="534670" cy="157480"/>
            <wp:effectExtent l="0" t="0" r="0" b="0"/>
            <wp:docPr id="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534670" cy="157480"/>
                    </a:xfrm>
                    <a:prstGeom prst="rect">
                      <a:avLst/>
                    </a:prstGeom>
                    <a:noFill/>
                    <a:ln>
                      <a:noFill/>
                    </a:ln>
                  </pic:spPr>
                </pic:pic>
              </a:graphicData>
            </a:graphic>
          </wp:inline>
        </w:drawing>
      </w:r>
      <w:r>
        <w:t xml:space="preserve">, </w:t>
      </w:r>
      <w:r>
        <w:rPr>
          <w:noProof/>
          <w:position w:val="-6"/>
        </w:rPr>
        <w:drawing>
          <wp:inline distT="0" distB="0" distL="0" distR="0">
            <wp:extent cx="461010" cy="220345"/>
            <wp:effectExtent l="0" t="0" r="0" b="0"/>
            <wp:docPr id="9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("Нас мало, но..."), "Ирыстоны </w:t>
      </w:r>
      <w:r>
        <w:rPr>
          <w:noProof/>
          <w:position w:val="-6"/>
        </w:rPr>
        <w:drawing>
          <wp:inline distT="0" distB="0" distL="0" distR="0">
            <wp:extent cx="723265" cy="220345"/>
            <wp:effectExtent l="0" t="0" r="0" b="0"/>
            <wp:docPr id="9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("Сыновьям Осетии").</w:t>
      </w:r>
    </w:p>
    <w:p w:rsidR="00C86223" w:rsidRDefault="00C86223">
      <w:pPr>
        <w:pStyle w:val="ConsPlusNormal"/>
        <w:spacing w:before="220"/>
        <w:ind w:firstLine="540"/>
        <w:jc w:val="both"/>
      </w:pPr>
      <w:r>
        <w:t>Межпредметные связи. История и фольклор. Т. Зумакулова "</w:t>
      </w:r>
      <w:r>
        <w:rPr>
          <w:noProof/>
          <w:position w:val="-6"/>
        </w:rPr>
        <w:drawing>
          <wp:inline distT="0" distB="0" distL="0" distR="0">
            <wp:extent cx="555625" cy="220345"/>
            <wp:effectExtent l="0" t="0" r="0" b="0"/>
            <wp:docPr id="9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w:t>
      </w:r>
      <w:r>
        <w:rPr>
          <w:noProof/>
          <w:position w:val="-2"/>
        </w:rPr>
        <w:drawing>
          <wp:inline distT="0" distB="0" distL="0" distR="0">
            <wp:extent cx="702310" cy="167640"/>
            <wp:effectExtent l="0" t="0" r="0" b="0"/>
            <wp:docPr id="9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702310" cy="167640"/>
                    </a:xfrm>
                    <a:prstGeom prst="rect">
                      <a:avLst/>
                    </a:prstGeom>
                    <a:noFill/>
                    <a:ln>
                      <a:noFill/>
                    </a:ln>
                  </pic:spPr>
                </pic:pic>
              </a:graphicData>
            </a:graphic>
          </wp:inline>
        </w:drawing>
      </w:r>
      <w:r>
        <w:t>" ("Два языка").</w:t>
      </w:r>
    </w:p>
    <w:p w:rsidR="00C86223" w:rsidRDefault="00C86223">
      <w:pPr>
        <w:pStyle w:val="ConsPlusNormal"/>
        <w:spacing w:before="220"/>
        <w:ind w:firstLine="540"/>
        <w:jc w:val="both"/>
      </w:pPr>
      <w:r>
        <w:t>Теория литературы. Лирический герой.</w:t>
      </w:r>
    </w:p>
    <w:p w:rsidR="00C86223" w:rsidRDefault="00C86223">
      <w:pPr>
        <w:pStyle w:val="ConsPlusNormal"/>
        <w:spacing w:before="220"/>
        <w:ind w:firstLine="540"/>
        <w:jc w:val="both"/>
      </w:pPr>
      <w:r>
        <w:t xml:space="preserve">83.7.2.8. Музафер Дзасохов, "Гагкайты Алиханы </w:t>
      </w:r>
      <w:r>
        <w:rPr>
          <w:noProof/>
          <w:position w:val="-3"/>
        </w:rPr>
        <w:drawing>
          <wp:inline distT="0" distB="0" distL="0" distR="0">
            <wp:extent cx="461010" cy="178435"/>
            <wp:effectExtent l="0" t="0" r="0" b="0"/>
            <wp:docPr id="9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461010" cy="178435"/>
                    </a:xfrm>
                    <a:prstGeom prst="rect">
                      <a:avLst/>
                    </a:prstGeom>
                    <a:noFill/>
                    <a:ln>
                      <a:noFill/>
                    </a:ln>
                  </pic:spPr>
                </pic:pic>
              </a:graphicData>
            </a:graphic>
          </wp:inline>
        </w:drawing>
      </w:r>
      <w:r>
        <w:t xml:space="preserve">" ("Песня про Гагкаева Алихана"), "Мартьи" ("Март"), "Урсдоны былыл </w:t>
      </w:r>
      <w:r>
        <w:rPr>
          <w:noProof/>
          <w:position w:val="-6"/>
        </w:rPr>
        <w:drawing>
          <wp:inline distT="0" distB="0" distL="0" distR="0">
            <wp:extent cx="890905" cy="220345"/>
            <wp:effectExtent l="0" t="0" r="0" b="0"/>
            <wp:docPr id="9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890905" cy="220345"/>
                    </a:xfrm>
                    <a:prstGeom prst="rect">
                      <a:avLst/>
                    </a:prstGeom>
                    <a:noFill/>
                    <a:ln>
                      <a:noFill/>
                    </a:ln>
                  </pic:spPr>
                </pic:pic>
              </a:graphicData>
            </a:graphic>
          </wp:inline>
        </w:drawing>
      </w:r>
      <w:r>
        <w:t>..." ("На берегу реки Урсдон Барагун...").</w:t>
      </w:r>
    </w:p>
    <w:p w:rsidR="00C86223" w:rsidRDefault="00C86223">
      <w:pPr>
        <w:pStyle w:val="ConsPlusNormal"/>
        <w:spacing w:before="220"/>
        <w:ind w:firstLine="540"/>
        <w:jc w:val="both"/>
      </w:pPr>
      <w:r>
        <w:t>Межпредметные связи. Жизнь и боевые подвиги Гагкаева Алихана. О. Хубиев. "</w:t>
      </w:r>
      <w:r>
        <w:rPr>
          <w:noProof/>
          <w:position w:val="-5"/>
        </w:rPr>
        <w:drawing>
          <wp:inline distT="0" distB="0" distL="0" distR="0">
            <wp:extent cx="471805" cy="209550"/>
            <wp:effectExtent l="0" t="0" r="0" b="0"/>
            <wp:docPr id="9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471805" cy="209550"/>
                    </a:xfrm>
                    <a:prstGeom prst="rect">
                      <a:avLst/>
                    </a:prstGeom>
                    <a:noFill/>
                    <a:ln>
                      <a:noFill/>
                    </a:ln>
                  </pic:spPr>
                </pic:pic>
              </a:graphicData>
            </a:graphic>
          </wp:inline>
        </w:drawing>
      </w:r>
      <w:r>
        <w:t>" ("Люди").</w:t>
      </w:r>
    </w:p>
    <w:p w:rsidR="00C86223" w:rsidRDefault="00C86223">
      <w:pPr>
        <w:pStyle w:val="ConsPlusNormal"/>
        <w:spacing w:before="220"/>
        <w:ind w:firstLine="540"/>
        <w:jc w:val="both"/>
      </w:pPr>
      <w:r>
        <w:t xml:space="preserve">83.7.2.9. Васо Малиев, "Сахуыр </w:t>
      </w:r>
      <w:r>
        <w:rPr>
          <w:noProof/>
          <w:position w:val="-1"/>
        </w:rPr>
        <w:drawing>
          <wp:inline distT="0" distB="0" distL="0" distR="0">
            <wp:extent cx="262255" cy="157480"/>
            <wp:effectExtent l="0" t="0" r="0" b="0"/>
            <wp:docPr id="9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w:t>
      </w:r>
      <w:r>
        <w:rPr>
          <w:noProof/>
          <w:position w:val="-1"/>
        </w:rPr>
        <w:drawing>
          <wp:inline distT="0" distB="0" distL="0" distR="0">
            <wp:extent cx="335280" cy="157480"/>
            <wp:effectExtent l="0" t="0" r="0" b="0"/>
            <wp:docPr id="9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335280" cy="157480"/>
                    </a:xfrm>
                    <a:prstGeom prst="rect">
                      <a:avLst/>
                    </a:prstGeom>
                    <a:noFill/>
                    <a:ln>
                      <a:noFill/>
                    </a:ln>
                  </pic:spPr>
                </pic:pic>
              </a:graphicData>
            </a:graphic>
          </wp:inline>
        </w:drawing>
      </w:r>
      <w:r>
        <w:t xml:space="preserve">, о </w:t>
      </w:r>
      <w:r>
        <w:rPr>
          <w:noProof/>
          <w:position w:val="-3"/>
        </w:rPr>
        <w:drawing>
          <wp:inline distT="0" distB="0" distL="0" distR="0">
            <wp:extent cx="890905" cy="178435"/>
            <wp:effectExtent l="0" t="0" r="0" b="0"/>
            <wp:docPr id="9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890905" cy="178435"/>
                    </a:xfrm>
                    <a:prstGeom prst="rect">
                      <a:avLst/>
                    </a:prstGeom>
                    <a:noFill/>
                    <a:ln>
                      <a:noFill/>
                    </a:ln>
                  </pic:spPr>
                </pic:pic>
              </a:graphicData>
            </a:graphic>
          </wp:inline>
        </w:drawing>
      </w:r>
      <w:r>
        <w:t>..." ("Научи меня, о, пахарь..."), "</w:t>
      </w:r>
      <w:r>
        <w:rPr>
          <w:noProof/>
          <w:position w:val="-4"/>
        </w:rPr>
        <w:drawing>
          <wp:inline distT="0" distB="0" distL="0" distR="0">
            <wp:extent cx="293370" cy="199390"/>
            <wp:effectExtent l="0" t="0" r="0" b="0"/>
            <wp:docPr id="9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xml:space="preserve"> </w:t>
      </w:r>
      <w:r>
        <w:rPr>
          <w:noProof/>
          <w:position w:val="-6"/>
        </w:rPr>
        <w:drawing>
          <wp:inline distT="0" distB="0" distL="0" distR="0">
            <wp:extent cx="744220" cy="220345"/>
            <wp:effectExtent l="0" t="0" r="0" b="0"/>
            <wp:docPr id="9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744220" cy="220345"/>
                    </a:xfrm>
                    <a:prstGeom prst="rect">
                      <a:avLst/>
                    </a:prstGeom>
                    <a:noFill/>
                    <a:ln>
                      <a:noFill/>
                    </a:ln>
                  </pic:spPr>
                </pic:pic>
              </a:graphicData>
            </a:graphic>
          </wp:inline>
        </w:drawing>
      </w:r>
      <w:r>
        <w:t xml:space="preserve"> </w:t>
      </w:r>
      <w:r>
        <w:rPr>
          <w:noProof/>
          <w:position w:val="-2"/>
        </w:rPr>
        <w:drawing>
          <wp:inline distT="0" distB="0" distL="0" distR="0">
            <wp:extent cx="471805" cy="167640"/>
            <wp:effectExtent l="0" t="0" r="0" b="0"/>
            <wp:docPr id="9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471805" cy="167640"/>
                    </a:xfrm>
                    <a:prstGeom prst="rect">
                      <a:avLst/>
                    </a:prstGeom>
                    <a:noFill/>
                    <a:ln>
                      <a:noFill/>
                    </a:ln>
                  </pic:spPr>
                </pic:pic>
              </a:graphicData>
            </a:graphic>
          </wp:inline>
        </w:drawing>
      </w:r>
      <w:r>
        <w:t>" ("Поэма наших предков"), "</w:t>
      </w:r>
      <w:r>
        <w:rPr>
          <w:noProof/>
          <w:position w:val="-4"/>
        </w:rPr>
        <w:drawing>
          <wp:inline distT="0" distB="0" distL="0" distR="0">
            <wp:extent cx="586740" cy="199390"/>
            <wp:effectExtent l="0" t="0" r="0" b="0"/>
            <wp:docPr id="9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xml:space="preserve"> </w:t>
      </w:r>
      <w:r>
        <w:rPr>
          <w:noProof/>
          <w:position w:val="-2"/>
        </w:rPr>
        <w:drawing>
          <wp:inline distT="0" distB="0" distL="0" distR="0">
            <wp:extent cx="796290" cy="167640"/>
            <wp:effectExtent l="0" t="0" r="0" b="0"/>
            <wp:docPr id="9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796290" cy="167640"/>
                    </a:xfrm>
                    <a:prstGeom prst="rect">
                      <a:avLst/>
                    </a:prstGeom>
                    <a:noFill/>
                    <a:ln>
                      <a:noFill/>
                    </a:ln>
                  </pic:spPr>
                </pic:pic>
              </a:graphicData>
            </a:graphic>
          </wp:inline>
        </w:drawing>
      </w:r>
      <w:r>
        <w:t xml:space="preserve">" ("Последнее стихотворение"), "Стыр </w:t>
      </w:r>
      <w:r>
        <w:rPr>
          <w:noProof/>
          <w:position w:val="-4"/>
        </w:rPr>
        <w:drawing>
          <wp:inline distT="0" distB="0" distL="0" distR="0">
            <wp:extent cx="471805" cy="199390"/>
            <wp:effectExtent l="0" t="0" r="0" b="0"/>
            <wp:docPr id="9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("Большое дерево"), цикл "Тугъанты Махарбеджы </w:t>
      </w:r>
      <w:r>
        <w:rPr>
          <w:noProof/>
          <w:position w:val="-1"/>
        </w:rPr>
        <w:drawing>
          <wp:inline distT="0" distB="0" distL="0" distR="0">
            <wp:extent cx="628650" cy="157480"/>
            <wp:effectExtent l="0" t="0" r="0" b="0"/>
            <wp:docPr id="9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628650" cy="157480"/>
                    </a:xfrm>
                    <a:prstGeom prst="rect">
                      <a:avLst/>
                    </a:prstGeom>
                    <a:noFill/>
                    <a:ln>
                      <a:noFill/>
                    </a:ln>
                  </pic:spPr>
                </pic:pic>
              </a:graphicData>
            </a:graphic>
          </wp:inline>
        </w:drawing>
      </w:r>
      <w:r>
        <w:t xml:space="preserve"> </w:t>
      </w:r>
      <w:r>
        <w:rPr>
          <w:noProof/>
          <w:position w:val="-3"/>
        </w:rPr>
        <w:drawing>
          <wp:inline distT="0" distB="0" distL="0" distR="0">
            <wp:extent cx="702310" cy="178435"/>
            <wp:effectExtent l="0" t="0" r="0" b="0"/>
            <wp:docPr id="9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702310" cy="178435"/>
                    </a:xfrm>
                    <a:prstGeom prst="rect">
                      <a:avLst/>
                    </a:prstGeom>
                    <a:noFill/>
                    <a:ln>
                      <a:noFill/>
                    </a:ln>
                  </pic:spPr>
                </pic:pic>
              </a:graphicData>
            </a:graphic>
          </wp:inline>
        </w:drawing>
      </w:r>
      <w:r>
        <w:t>" (цикл "По картинам Махарбега Туганова"),</w:t>
      </w:r>
    </w:p>
    <w:p w:rsidR="00C86223" w:rsidRDefault="00C86223">
      <w:pPr>
        <w:pStyle w:val="ConsPlusNormal"/>
        <w:spacing w:before="220"/>
        <w:ind w:firstLine="540"/>
        <w:jc w:val="both"/>
      </w:pPr>
      <w:r>
        <w:t>Межпредметные связи. Ж. Абуева. Радзырд "</w:t>
      </w:r>
      <w:r>
        <w:rPr>
          <w:noProof/>
          <w:position w:val="-4"/>
        </w:rPr>
        <w:drawing>
          <wp:inline distT="0" distB="0" distL="0" distR="0">
            <wp:extent cx="492760" cy="199390"/>
            <wp:effectExtent l="0" t="0" r="0" b="0"/>
            <wp:docPr id="9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("Дерево").</w:t>
      </w:r>
    </w:p>
    <w:p w:rsidR="00C86223" w:rsidRDefault="00C86223">
      <w:pPr>
        <w:pStyle w:val="ConsPlusNormal"/>
        <w:spacing w:before="220"/>
        <w:ind w:firstLine="540"/>
        <w:jc w:val="both"/>
      </w:pPr>
      <w:r>
        <w:t>83.7.2.10. Кодалаев Герсан, "</w:t>
      </w:r>
      <w:r>
        <w:rPr>
          <w:noProof/>
          <w:position w:val="-6"/>
        </w:rPr>
        <w:drawing>
          <wp:inline distT="0" distB="0" distL="0" distR="0">
            <wp:extent cx="670560" cy="220345"/>
            <wp:effectExtent l="0" t="0" r="0" b="0"/>
            <wp:docPr id="9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xml:space="preserve"> </w:t>
      </w:r>
      <w:r>
        <w:rPr>
          <w:noProof/>
          <w:position w:val="-1"/>
        </w:rPr>
        <w:drawing>
          <wp:inline distT="0" distB="0" distL="0" distR="0">
            <wp:extent cx="513715" cy="157480"/>
            <wp:effectExtent l="0" t="0" r="0" b="0"/>
            <wp:docPr id="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513715" cy="157480"/>
                    </a:xfrm>
                    <a:prstGeom prst="rect">
                      <a:avLst/>
                    </a:prstGeom>
                    <a:noFill/>
                    <a:ln>
                      <a:noFill/>
                    </a:ln>
                  </pic:spPr>
                </pic:pic>
              </a:graphicData>
            </a:graphic>
          </wp:inline>
        </w:drawing>
      </w:r>
      <w:r>
        <w:t xml:space="preserve"> фыдуаг </w:t>
      </w:r>
      <w:r>
        <w:rPr>
          <w:noProof/>
          <w:position w:val="-6"/>
        </w:rPr>
        <w:drawing>
          <wp:inline distT="0" distB="0" distL="0" distR="0">
            <wp:extent cx="419100" cy="220345"/>
            <wp:effectExtent l="0" t="0" r="0" b="0"/>
            <wp:docPr id="9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сты </w:t>
      </w:r>
      <w:r>
        <w:rPr>
          <w:noProof/>
          <w:position w:val="-3"/>
        </w:rPr>
        <w:drawing>
          <wp:inline distT="0" distB="0" distL="0" distR="0">
            <wp:extent cx="513715" cy="178435"/>
            <wp:effectExtent l="0" t="0" r="0" b="0"/>
            <wp:docPr id="9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513715" cy="178435"/>
                    </a:xfrm>
                    <a:prstGeom prst="rect">
                      <a:avLst/>
                    </a:prstGeom>
                    <a:noFill/>
                    <a:ln>
                      <a:noFill/>
                    </a:ln>
                  </pic:spPr>
                </pic:pic>
              </a:graphicData>
            </a:graphic>
          </wp:inline>
        </w:drawing>
      </w:r>
      <w:r>
        <w:t xml:space="preserve">..." ("Очень много высоких гор в природе..."), "Ирон </w:t>
      </w:r>
      <w:r>
        <w:rPr>
          <w:noProof/>
          <w:position w:val="-2"/>
        </w:rPr>
        <w:drawing>
          <wp:inline distT="0" distB="0" distL="0" distR="0">
            <wp:extent cx="702310" cy="167640"/>
            <wp:effectExtent l="0" t="0" r="0" b="0"/>
            <wp:docPr id="9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702310" cy="167640"/>
                    </a:xfrm>
                    <a:prstGeom prst="rect">
                      <a:avLst/>
                    </a:prstGeom>
                    <a:noFill/>
                    <a:ln>
                      <a:noFill/>
                    </a:ln>
                  </pic:spPr>
                </pic:pic>
              </a:graphicData>
            </a:graphic>
          </wp:inline>
        </w:drawing>
      </w:r>
      <w:r>
        <w:t xml:space="preserve"> чи фауы </w:t>
      </w:r>
      <w:r>
        <w:rPr>
          <w:noProof/>
          <w:position w:val="-5"/>
        </w:rPr>
        <w:drawing>
          <wp:inline distT="0" distB="0" distL="0" distR="0">
            <wp:extent cx="807085" cy="209550"/>
            <wp:effectExtent l="0" t="0" r="0" b="0"/>
            <wp:docPr id="9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807085" cy="209550"/>
                    </a:xfrm>
                    <a:prstGeom prst="rect">
                      <a:avLst/>
                    </a:prstGeom>
                    <a:noFill/>
                    <a:ln>
                      <a:noFill/>
                    </a:ln>
                  </pic:spPr>
                </pic:pic>
              </a:graphicData>
            </a:graphic>
          </wp:inline>
        </w:drawing>
      </w:r>
      <w:r>
        <w:t xml:space="preserve">..." ("Кто называет </w:t>
      </w:r>
      <w:r>
        <w:lastRenderedPageBreak/>
        <w:t>осетинский язык бедным..."), "Темырболаты хъынцъым" ("Печаль Темирболата"), "</w:t>
      </w:r>
      <w:r>
        <w:rPr>
          <w:noProof/>
          <w:position w:val="-4"/>
        </w:rPr>
        <w:drawing>
          <wp:inline distT="0" distB="0" distL="0" distR="0">
            <wp:extent cx="765175" cy="199390"/>
            <wp:effectExtent l="0" t="0" r="0" b="0"/>
            <wp:docPr id="9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("Сека"), "</w:t>
      </w:r>
      <w:r>
        <w:rPr>
          <w:noProof/>
          <w:position w:val="-4"/>
        </w:rPr>
        <w:drawing>
          <wp:inline distT="0" distB="0" distL="0" distR="0">
            <wp:extent cx="618490" cy="199390"/>
            <wp:effectExtent l="0" t="0" r="0" b="0"/>
            <wp:docPr id="9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 xml:space="preserve">. Афу кодта </w:t>
      </w:r>
      <w:r>
        <w:rPr>
          <w:noProof/>
          <w:position w:val="-2"/>
        </w:rPr>
        <w:drawing>
          <wp:inline distT="0" distB="0" distL="0" distR="0">
            <wp:extent cx="544830" cy="167640"/>
            <wp:effectExtent l="0" t="0" r="0" b="0"/>
            <wp:docPr id="9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544830" cy="167640"/>
                    </a:xfrm>
                    <a:prstGeom prst="rect">
                      <a:avLst/>
                    </a:prstGeom>
                    <a:noFill/>
                    <a:ln>
                      <a:noFill/>
                    </a:ln>
                  </pic:spPr>
                </pic:pic>
              </a:graphicData>
            </a:graphic>
          </wp:inline>
        </w:drawing>
      </w:r>
      <w:r>
        <w:t>..." ("Осень. Задула ветер...").</w:t>
      </w:r>
    </w:p>
    <w:p w:rsidR="00C86223" w:rsidRDefault="00C86223">
      <w:pPr>
        <w:pStyle w:val="ConsPlusNormal"/>
        <w:spacing w:before="220"/>
        <w:ind w:firstLine="540"/>
        <w:jc w:val="both"/>
      </w:pPr>
      <w:r>
        <w:t>83.7.2.11. Шамиль Джикаев, "</w:t>
      </w:r>
      <w:r>
        <w:rPr>
          <w:noProof/>
          <w:position w:val="-6"/>
        </w:rPr>
        <w:drawing>
          <wp:inline distT="0" distB="0" distL="0" distR="0">
            <wp:extent cx="807085" cy="220345"/>
            <wp:effectExtent l="0" t="0" r="0" b="0"/>
            <wp:docPr id="9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("Тур"), "</w:t>
      </w:r>
      <w:r>
        <w:rPr>
          <w:noProof/>
          <w:position w:val="-6"/>
        </w:rPr>
        <w:drawing>
          <wp:inline distT="0" distB="0" distL="0" distR="0">
            <wp:extent cx="471805" cy="220345"/>
            <wp:effectExtent l="0" t="0" r="0" b="0"/>
            <wp:docPr id="9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урс дуры </w:t>
      </w:r>
      <w:r>
        <w:rPr>
          <w:noProof/>
          <w:position w:val="-6"/>
        </w:rPr>
        <w:drawing>
          <wp:inline distT="0" distB="0" distL="0" distR="0">
            <wp:extent cx="848995" cy="220345"/>
            <wp:effectExtent l="0" t="0" r="0" b="0"/>
            <wp:docPr id="9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8"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w:t>
      </w:r>
      <w:r>
        <w:rPr>
          <w:noProof/>
          <w:position w:val="-3"/>
        </w:rPr>
        <w:drawing>
          <wp:inline distT="0" distB="0" distL="0" distR="0">
            <wp:extent cx="723265" cy="178435"/>
            <wp:effectExtent l="0" t="0" r="0" b="0"/>
            <wp:docPr id="9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723265" cy="178435"/>
                    </a:xfrm>
                    <a:prstGeom prst="rect">
                      <a:avLst/>
                    </a:prstGeom>
                    <a:noFill/>
                    <a:ln>
                      <a:noFill/>
                    </a:ln>
                  </pic:spPr>
                </pic:pic>
              </a:graphicData>
            </a:graphic>
          </wp:inline>
        </w:drawing>
      </w:r>
      <w:r>
        <w:t xml:space="preserve">..." ("Три белых камня принес я с Дзомагъа..."), "Хьодыгонд </w:t>
      </w:r>
      <w:r>
        <w:rPr>
          <w:noProof/>
          <w:position w:val="-2"/>
        </w:rPr>
        <w:drawing>
          <wp:inline distT="0" distB="0" distL="0" distR="0">
            <wp:extent cx="325120" cy="167640"/>
            <wp:effectExtent l="0" t="0" r="0" b="0"/>
            <wp:docPr id="9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325120" cy="167640"/>
                    </a:xfrm>
                    <a:prstGeom prst="rect">
                      <a:avLst/>
                    </a:prstGeom>
                    <a:noFill/>
                    <a:ln>
                      <a:noFill/>
                    </a:ln>
                  </pic:spPr>
                </pic:pic>
              </a:graphicData>
            </a:graphic>
          </wp:inline>
        </w:drawing>
      </w:r>
      <w:r>
        <w:t>" ("Отверженный ангел").</w:t>
      </w:r>
    </w:p>
    <w:p w:rsidR="00C86223" w:rsidRDefault="00C86223">
      <w:pPr>
        <w:pStyle w:val="ConsPlusNormal"/>
        <w:spacing w:before="220"/>
        <w:ind w:firstLine="540"/>
        <w:jc w:val="both"/>
      </w:pPr>
      <w:r>
        <w:t>Теория литературы. Стихотворение-молитва, драма, написанная в стихотворной форме, историческая трагедия.</w:t>
      </w:r>
    </w:p>
    <w:p w:rsidR="00C86223" w:rsidRDefault="00C86223">
      <w:pPr>
        <w:pStyle w:val="ConsPlusNormal"/>
        <w:spacing w:before="220"/>
        <w:ind w:firstLine="540"/>
        <w:jc w:val="both"/>
      </w:pPr>
      <w:r>
        <w:t>83.7.2.12. Джикаев Шамиль, "</w:t>
      </w:r>
      <w:r>
        <w:rPr>
          <w:noProof/>
          <w:position w:val="-6"/>
        </w:rPr>
        <w:drawing>
          <wp:inline distT="0" distB="0" distL="0" distR="0">
            <wp:extent cx="618490" cy="220345"/>
            <wp:effectExtent l="0" t="0" r="0" b="0"/>
            <wp:docPr id="9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("Вечный"), "</w:t>
      </w:r>
      <w:r>
        <w:rPr>
          <w:noProof/>
          <w:position w:val="-5"/>
        </w:rPr>
        <w:drawing>
          <wp:inline distT="0" distB="0" distL="0" distR="0">
            <wp:extent cx="367030" cy="209550"/>
            <wp:effectExtent l="0" t="0" r="0" b="0"/>
            <wp:docPr id="9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xml:space="preserve"> загьта фыццаг хатт </w:t>
      </w:r>
      <w:r>
        <w:rPr>
          <w:noProof/>
          <w:position w:val="-3"/>
        </w:rPr>
        <w:drawing>
          <wp:inline distT="0" distB="0" distL="0" distR="0">
            <wp:extent cx="251460" cy="178435"/>
            <wp:effectExtent l="0" t="0" r="0" b="0"/>
            <wp:docPr id="9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251460" cy="178435"/>
                    </a:xfrm>
                    <a:prstGeom prst="rect">
                      <a:avLst/>
                    </a:prstGeom>
                    <a:noFill/>
                    <a:ln>
                      <a:noFill/>
                    </a:ln>
                  </pic:spPr>
                </pic:pic>
              </a:graphicData>
            </a:graphic>
          </wp:inline>
        </w:drawing>
      </w:r>
      <w:r>
        <w:t xml:space="preserve"> Амонд </w:t>
      </w:r>
      <w:r>
        <w:rPr>
          <w:noProof/>
          <w:position w:val="-1"/>
        </w:rPr>
        <w:drawing>
          <wp:inline distT="0" distB="0" distL="0" distR="0">
            <wp:extent cx="513715" cy="157480"/>
            <wp:effectExtent l="0" t="0" r="0" b="0"/>
            <wp:docPr id="9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513715" cy="157480"/>
                    </a:xfrm>
                    <a:prstGeom prst="rect">
                      <a:avLst/>
                    </a:prstGeom>
                    <a:noFill/>
                    <a:ln>
                      <a:noFill/>
                    </a:ln>
                  </pic:spPr>
                </pic:pic>
              </a:graphicData>
            </a:graphic>
          </wp:inline>
        </w:drawing>
      </w:r>
      <w:r>
        <w:t>..." ("Когда первый раз предсказал счастье человеку..."), "</w:t>
      </w:r>
      <w:r>
        <w:rPr>
          <w:noProof/>
          <w:position w:val="-5"/>
        </w:rPr>
        <w:drawing>
          <wp:inline distT="0" distB="0" distL="0" distR="0">
            <wp:extent cx="712470" cy="209550"/>
            <wp:effectExtent l="0" t="0" r="0" b="0"/>
            <wp:docPr id="9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712470" cy="209550"/>
                    </a:xfrm>
                    <a:prstGeom prst="rect">
                      <a:avLst/>
                    </a:prstGeom>
                    <a:noFill/>
                    <a:ln>
                      <a:noFill/>
                    </a:ln>
                  </pic:spPr>
                </pic:pic>
              </a:graphicData>
            </a:graphic>
          </wp:inline>
        </w:drawing>
      </w:r>
      <w:r>
        <w:t>" ("Человек"), "</w:t>
      </w:r>
      <w:r>
        <w:rPr>
          <w:noProof/>
          <w:position w:val="-4"/>
        </w:rPr>
        <w:drawing>
          <wp:inline distT="0" distB="0" distL="0" distR="0">
            <wp:extent cx="325120" cy="199390"/>
            <wp:effectExtent l="0" t="0" r="0" b="0"/>
            <wp:docPr id="9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куывд" ("Моя молитва"), "</w:t>
      </w:r>
      <w:r>
        <w:rPr>
          <w:noProof/>
          <w:position w:val="-6"/>
        </w:rPr>
        <w:drawing>
          <wp:inline distT="0" distB="0" distL="0" distR="0">
            <wp:extent cx="618490" cy="220345"/>
            <wp:effectExtent l="0" t="0" r="0" b="0"/>
            <wp:docPr id="9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xml:space="preserve"> арв мыл урс </w:t>
      </w:r>
      <w:r>
        <w:rPr>
          <w:noProof/>
          <w:position w:val="-2"/>
        </w:rPr>
        <w:drawing>
          <wp:inline distT="0" distB="0" distL="0" distR="0">
            <wp:extent cx="502920" cy="167640"/>
            <wp:effectExtent l="0" t="0" r="0" b="0"/>
            <wp:docPr id="9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502920" cy="167640"/>
                    </a:xfrm>
                    <a:prstGeom prst="rect">
                      <a:avLst/>
                    </a:prstGeom>
                    <a:noFill/>
                    <a:ln>
                      <a:noFill/>
                    </a:ln>
                  </pic:spPr>
                </pic:pic>
              </a:graphicData>
            </a:graphic>
          </wp:inline>
        </w:drawing>
      </w:r>
      <w:r>
        <w:t xml:space="preserve"> ызгъалы..." ("Вечернее небо мне радость дарит..."), "</w:t>
      </w:r>
      <w:r>
        <w:rPr>
          <w:noProof/>
          <w:position w:val="-6"/>
        </w:rPr>
        <w:drawing>
          <wp:inline distT="0" distB="0" distL="0" distR="0">
            <wp:extent cx="1016635" cy="220345"/>
            <wp:effectExtent l="0" t="0" r="0" b="0"/>
            <wp:docPr id="9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w:t>
      </w:r>
      <w:r>
        <w:rPr>
          <w:noProof/>
          <w:position w:val="-3"/>
        </w:rPr>
        <w:drawing>
          <wp:inline distT="0" distB="0" distL="0" distR="0">
            <wp:extent cx="492760" cy="178435"/>
            <wp:effectExtent l="0" t="0" r="0" b="0"/>
            <wp:docPr id="9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492760" cy="178435"/>
                    </a:xfrm>
                    <a:prstGeom prst="rect">
                      <a:avLst/>
                    </a:prstGeom>
                    <a:noFill/>
                    <a:ln>
                      <a:noFill/>
                    </a:ln>
                  </pic:spPr>
                </pic:pic>
              </a:graphicData>
            </a:graphic>
          </wp:inline>
        </w:drawing>
      </w:r>
      <w:r>
        <w:t xml:space="preserve"> хуры чызг, </w:t>
      </w:r>
      <w:r>
        <w:rPr>
          <w:noProof/>
          <w:position w:val="-5"/>
        </w:rPr>
        <w:drawing>
          <wp:inline distT="0" distB="0" distL="0" distR="0">
            <wp:extent cx="492760" cy="209550"/>
            <wp:effectExtent l="0" t="0" r="0" b="0"/>
            <wp:docPr id="9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492760" cy="209550"/>
                    </a:xfrm>
                    <a:prstGeom prst="rect">
                      <a:avLst/>
                    </a:prstGeom>
                    <a:noFill/>
                    <a:ln>
                      <a:noFill/>
                    </a:ln>
                  </pic:spPr>
                </pic:pic>
              </a:graphicData>
            </a:graphic>
          </wp:inline>
        </w:drawing>
      </w:r>
      <w:r>
        <w:t>..." ("Златовласая, девушка солнца, с неба...").</w:t>
      </w:r>
    </w:p>
    <w:p w:rsidR="00C86223" w:rsidRDefault="00C86223">
      <w:pPr>
        <w:pStyle w:val="ConsPlusNormal"/>
        <w:spacing w:before="220"/>
        <w:ind w:firstLine="540"/>
        <w:jc w:val="both"/>
      </w:pPr>
      <w:r>
        <w:t>Межпредметные связи. Б. Кагермазов "</w:t>
      </w:r>
      <w:r>
        <w:rPr>
          <w:noProof/>
          <w:position w:val="-4"/>
        </w:rPr>
        <w:drawing>
          <wp:inline distT="0" distB="0" distL="0" distR="0">
            <wp:extent cx="492760" cy="199390"/>
            <wp:effectExtent l="0" t="0" r="0" b="0"/>
            <wp:docPr id="9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w:t>
      </w:r>
      <w:r>
        <w:rPr>
          <w:noProof/>
          <w:position w:val="-3"/>
        </w:rPr>
        <w:drawing>
          <wp:inline distT="0" distB="0" distL="0" distR="0">
            <wp:extent cx="461010" cy="178435"/>
            <wp:effectExtent l="0" t="0" r="0" b="0"/>
            <wp:docPr id="9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461010" cy="178435"/>
                    </a:xfrm>
                    <a:prstGeom prst="rect">
                      <a:avLst/>
                    </a:prstGeom>
                    <a:noFill/>
                    <a:ln>
                      <a:noFill/>
                    </a:ln>
                  </pic:spPr>
                </pic:pic>
              </a:graphicData>
            </a:graphic>
          </wp:inline>
        </w:drawing>
      </w:r>
      <w:r>
        <w:t>" ("Моя песня").</w:t>
      </w:r>
    </w:p>
    <w:p w:rsidR="00C86223" w:rsidRDefault="00C86223">
      <w:pPr>
        <w:pStyle w:val="ConsPlusNormal"/>
        <w:spacing w:before="220"/>
        <w:ind w:firstLine="540"/>
        <w:jc w:val="both"/>
      </w:pPr>
      <w:r>
        <w:t>Теория литературы. Перифраз.</w:t>
      </w:r>
    </w:p>
    <w:p w:rsidR="00C86223" w:rsidRDefault="00C86223">
      <w:pPr>
        <w:pStyle w:val="ConsPlusNormal"/>
        <w:spacing w:before="220"/>
        <w:ind w:firstLine="540"/>
        <w:jc w:val="both"/>
      </w:pPr>
      <w:r>
        <w:t xml:space="preserve">83.7.2.13. Гучмазов Алеш, "Урс </w:t>
      </w:r>
      <w:r>
        <w:rPr>
          <w:noProof/>
          <w:position w:val="-6"/>
        </w:rPr>
        <w:drawing>
          <wp:inline distT="0" distB="0" distL="0" distR="0">
            <wp:extent cx="544830" cy="220345"/>
            <wp:effectExtent l="0" t="0" r="0" b="0"/>
            <wp:docPr id="9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("Белые сны"), "Азарут иронау, </w:t>
      </w:r>
      <w:r>
        <w:rPr>
          <w:noProof/>
          <w:position w:val="-3"/>
        </w:rPr>
        <w:drawing>
          <wp:inline distT="0" distB="0" distL="0" distR="0">
            <wp:extent cx="702310" cy="178435"/>
            <wp:effectExtent l="0" t="0" r="0" b="0"/>
            <wp:docPr id="9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702310" cy="178435"/>
                    </a:xfrm>
                    <a:prstGeom prst="rect">
                      <a:avLst/>
                    </a:prstGeom>
                    <a:noFill/>
                    <a:ln>
                      <a:noFill/>
                    </a:ln>
                  </pic:spPr>
                </pic:pic>
              </a:graphicData>
            </a:graphic>
          </wp:inline>
        </w:drawing>
      </w:r>
      <w:r>
        <w:t xml:space="preserve">!" ("Пойте на осетинском языке, парни!"), "Незаманты </w:t>
      </w:r>
      <w:r>
        <w:rPr>
          <w:noProof/>
          <w:position w:val="-3"/>
        </w:rPr>
        <w:drawing>
          <wp:inline distT="0" distB="0" distL="0" distR="0">
            <wp:extent cx="681355" cy="178435"/>
            <wp:effectExtent l="0" t="0" r="0" b="0"/>
            <wp:docPr id="9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681355" cy="178435"/>
                    </a:xfrm>
                    <a:prstGeom prst="rect">
                      <a:avLst/>
                    </a:prstGeom>
                    <a:noFill/>
                    <a:ln>
                      <a:noFill/>
                    </a:ln>
                  </pic:spPr>
                </pic:pic>
              </a:graphicData>
            </a:graphic>
          </wp:inline>
        </w:drawing>
      </w:r>
      <w:r>
        <w:t>" ("Посланник из старины").</w:t>
      </w:r>
    </w:p>
    <w:p w:rsidR="00C86223" w:rsidRDefault="00C86223">
      <w:pPr>
        <w:pStyle w:val="ConsPlusNormal"/>
        <w:spacing w:before="220"/>
        <w:ind w:firstLine="540"/>
        <w:jc w:val="both"/>
      </w:pPr>
      <w:r>
        <w:t>Межпредметные связи. А. Коцоев. "</w:t>
      </w:r>
      <w:r>
        <w:rPr>
          <w:noProof/>
          <w:position w:val="-6"/>
        </w:rPr>
        <w:drawing>
          <wp:inline distT="0" distB="0" distL="0" distR="0">
            <wp:extent cx="765175" cy="220345"/>
            <wp:effectExtent l="0" t="0" r="0" b="0"/>
            <wp:docPr id="9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765175" cy="220345"/>
                    </a:xfrm>
                    <a:prstGeom prst="rect">
                      <a:avLst/>
                    </a:prstGeom>
                    <a:noFill/>
                    <a:ln>
                      <a:noFill/>
                    </a:ln>
                  </pic:spPr>
                </pic:pic>
              </a:graphicData>
            </a:graphic>
          </wp:inline>
        </w:drawing>
      </w:r>
      <w:r>
        <w:t>" ("Охотники"), Я. Устренски. "</w:t>
      </w:r>
      <w:r>
        <w:rPr>
          <w:noProof/>
          <w:position w:val="-6"/>
        </w:rPr>
        <w:drawing>
          <wp:inline distT="0" distB="0" distL="0" distR="0">
            <wp:extent cx="848995" cy="220345"/>
            <wp:effectExtent l="0" t="0" r="0" b="0"/>
            <wp:docPr id="9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w:t>
      </w:r>
      <w:r>
        <w:rPr>
          <w:noProof/>
          <w:position w:val="-3"/>
        </w:rPr>
        <w:drawing>
          <wp:inline distT="0" distB="0" distL="0" distR="0">
            <wp:extent cx="534670" cy="178435"/>
            <wp:effectExtent l="0" t="0" r="0" b="0"/>
            <wp:docPr id="9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("В родном селе"), Г. Ханджян. "Айкуийы кафт" ("Танец Айкуи").</w:t>
      </w:r>
    </w:p>
    <w:p w:rsidR="00C86223" w:rsidRDefault="00C86223">
      <w:pPr>
        <w:pStyle w:val="ConsPlusNormal"/>
        <w:spacing w:before="220"/>
        <w:ind w:firstLine="540"/>
        <w:jc w:val="both"/>
      </w:pPr>
      <w:r>
        <w:t>Теория литературы. Стиль, психологизм.</w:t>
      </w:r>
    </w:p>
    <w:p w:rsidR="00C86223" w:rsidRDefault="00C86223">
      <w:pPr>
        <w:pStyle w:val="ConsPlusNormal"/>
        <w:spacing w:before="220"/>
        <w:ind w:firstLine="540"/>
        <w:jc w:val="both"/>
      </w:pPr>
      <w:r>
        <w:t>83.7.3. Осетинская литература второй половины 1980-х годов - XXI века.</w:t>
      </w:r>
    </w:p>
    <w:p w:rsidR="00C86223" w:rsidRDefault="00C86223">
      <w:pPr>
        <w:pStyle w:val="ConsPlusNormal"/>
        <w:spacing w:before="220"/>
        <w:ind w:firstLine="540"/>
        <w:jc w:val="both"/>
      </w:pPr>
      <w:r>
        <w:t xml:space="preserve">83.7.3.1. Сергей Хугаев, "Хъарм дзулы </w:t>
      </w:r>
      <w:r>
        <w:rPr>
          <w:noProof/>
          <w:position w:val="-6"/>
        </w:rPr>
        <w:drawing>
          <wp:inline distT="0" distB="0" distL="0" distR="0">
            <wp:extent cx="346075" cy="220345"/>
            <wp:effectExtent l="0" t="0" r="0" b="0"/>
            <wp:docPr id="9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346075" cy="220345"/>
                    </a:xfrm>
                    <a:prstGeom prst="rect">
                      <a:avLst/>
                    </a:prstGeom>
                    <a:noFill/>
                    <a:ln>
                      <a:noFill/>
                    </a:ln>
                  </pic:spPr>
                </pic:pic>
              </a:graphicData>
            </a:graphic>
          </wp:inline>
        </w:drawing>
      </w:r>
      <w:r>
        <w:t>" ("Запах теплого хлеба"), "</w:t>
      </w:r>
      <w:r>
        <w:rPr>
          <w:noProof/>
          <w:position w:val="-6"/>
        </w:rPr>
        <w:drawing>
          <wp:inline distT="0" distB="0" distL="0" distR="0">
            <wp:extent cx="555625" cy="220345"/>
            <wp:effectExtent l="0" t="0" r="0" b="0"/>
            <wp:docPr id="9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w:t>
      </w:r>
      <w:r>
        <w:rPr>
          <w:noProof/>
          <w:position w:val="-3"/>
        </w:rPr>
        <w:drawing>
          <wp:inline distT="0" distB="0" distL="0" distR="0">
            <wp:extent cx="796290" cy="178435"/>
            <wp:effectExtent l="0" t="0" r="0" b="0"/>
            <wp:docPr id="9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796290" cy="178435"/>
                    </a:xfrm>
                    <a:prstGeom prst="rect">
                      <a:avLst/>
                    </a:prstGeom>
                    <a:noFill/>
                    <a:ln>
                      <a:noFill/>
                    </a:ln>
                  </pic:spPr>
                </pic:pic>
              </a:graphicData>
            </a:graphic>
          </wp:inline>
        </w:drawing>
      </w:r>
      <w:r>
        <w:t>" ("Два хлеба").</w:t>
      </w:r>
    </w:p>
    <w:p w:rsidR="00C86223" w:rsidRDefault="00C86223">
      <w:pPr>
        <w:pStyle w:val="ConsPlusNormal"/>
        <w:spacing w:before="220"/>
        <w:ind w:firstLine="540"/>
        <w:jc w:val="both"/>
      </w:pPr>
      <w:r>
        <w:t xml:space="preserve">Межпредметные связи. В. Распутин, "Францусаг </w:t>
      </w:r>
      <w:r>
        <w:rPr>
          <w:noProof/>
          <w:position w:val="-2"/>
        </w:rPr>
        <w:drawing>
          <wp:inline distT="0" distB="0" distL="0" distR="0">
            <wp:extent cx="702310" cy="167640"/>
            <wp:effectExtent l="0" t="0" r="0" b="0"/>
            <wp:docPr id="9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702310" cy="167640"/>
                    </a:xfrm>
                    <a:prstGeom prst="rect">
                      <a:avLst/>
                    </a:prstGeom>
                    <a:noFill/>
                    <a:ln>
                      <a:noFill/>
                    </a:ln>
                  </pic:spPr>
                </pic:pic>
              </a:graphicData>
            </a:graphic>
          </wp:inline>
        </w:drawing>
      </w:r>
      <w:r>
        <w:t xml:space="preserve"> </w:t>
      </w:r>
      <w:r>
        <w:rPr>
          <w:noProof/>
          <w:position w:val="-3"/>
        </w:rPr>
        <w:drawing>
          <wp:inline distT="0" distB="0" distL="0" distR="0">
            <wp:extent cx="576580" cy="178435"/>
            <wp:effectExtent l="0" t="0" r="0" b="0"/>
            <wp:docPr id="9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576580" cy="178435"/>
                    </a:xfrm>
                    <a:prstGeom prst="rect">
                      <a:avLst/>
                    </a:prstGeom>
                    <a:noFill/>
                    <a:ln>
                      <a:noFill/>
                    </a:ln>
                  </pic:spPr>
                </pic:pic>
              </a:graphicData>
            </a:graphic>
          </wp:inline>
        </w:drawing>
      </w:r>
      <w:r>
        <w:t>" ("Уроки французского") (фрагменты).</w:t>
      </w:r>
    </w:p>
    <w:p w:rsidR="00C86223" w:rsidRDefault="00C86223">
      <w:pPr>
        <w:pStyle w:val="ConsPlusNormal"/>
        <w:spacing w:before="220"/>
        <w:ind w:firstLine="540"/>
        <w:jc w:val="both"/>
      </w:pPr>
      <w:r>
        <w:t>Теория литературы. Сатирический рассказ, художественный символ, жанровые особенности рассказа.</w:t>
      </w:r>
    </w:p>
    <w:p w:rsidR="00C86223" w:rsidRDefault="00C86223">
      <w:pPr>
        <w:pStyle w:val="ConsPlusNormal"/>
        <w:spacing w:before="220"/>
        <w:ind w:firstLine="540"/>
        <w:jc w:val="both"/>
      </w:pPr>
      <w:r>
        <w:t xml:space="preserve">83.7.3.2. Сафар Хаблиев, "Фисыны </w:t>
      </w:r>
      <w:r>
        <w:rPr>
          <w:noProof/>
          <w:position w:val="-3"/>
        </w:rPr>
        <w:drawing>
          <wp:inline distT="0" distB="0" distL="0" distR="0">
            <wp:extent cx="555625" cy="178435"/>
            <wp:effectExtent l="0" t="0" r="0" b="0"/>
            <wp:docPr id="9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("Дом на углу").</w:t>
      </w:r>
    </w:p>
    <w:p w:rsidR="00C86223" w:rsidRDefault="00C86223">
      <w:pPr>
        <w:pStyle w:val="ConsPlusNormal"/>
        <w:spacing w:before="220"/>
        <w:ind w:firstLine="540"/>
        <w:jc w:val="both"/>
      </w:pPr>
      <w:r>
        <w:t>Межпредметные связи. К. Паустовский "Мит" ("Снег").</w:t>
      </w:r>
    </w:p>
    <w:p w:rsidR="00C86223" w:rsidRDefault="00C86223">
      <w:pPr>
        <w:pStyle w:val="ConsPlusNormal"/>
        <w:spacing w:before="220"/>
        <w:ind w:firstLine="540"/>
        <w:jc w:val="both"/>
      </w:pPr>
      <w:r>
        <w:t>Теория литературы. Повесть.</w:t>
      </w:r>
    </w:p>
    <w:p w:rsidR="00C86223" w:rsidRDefault="00C86223">
      <w:pPr>
        <w:pStyle w:val="ConsPlusNormal"/>
        <w:spacing w:before="220"/>
        <w:ind w:firstLine="540"/>
        <w:jc w:val="both"/>
      </w:pPr>
      <w:r>
        <w:t>83.7.3.3. Хаджи-Мурат Дзуцев, "Ме 'взаг" ("Мой язык"), "</w:t>
      </w:r>
      <w:r>
        <w:rPr>
          <w:noProof/>
          <w:position w:val="-6"/>
        </w:rPr>
        <w:drawing>
          <wp:inline distT="0" distB="0" distL="0" distR="0">
            <wp:extent cx="702310" cy="220345"/>
            <wp:effectExtent l="0" t="0" r="0" b="0"/>
            <wp:docPr id="9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("Слова"), "</w:t>
      </w:r>
      <w:r>
        <w:rPr>
          <w:noProof/>
          <w:position w:val="-5"/>
        </w:rPr>
        <w:drawing>
          <wp:inline distT="0" distB="0" distL="0" distR="0">
            <wp:extent cx="807085" cy="209550"/>
            <wp:effectExtent l="0" t="0" r="0" b="0"/>
            <wp:docPr id="9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807085" cy="209550"/>
                    </a:xfrm>
                    <a:prstGeom prst="rect">
                      <a:avLst/>
                    </a:prstGeom>
                    <a:noFill/>
                    <a:ln>
                      <a:noFill/>
                    </a:ln>
                  </pic:spPr>
                </pic:pic>
              </a:graphicData>
            </a:graphic>
          </wp:inline>
        </w:drawing>
      </w:r>
      <w:r>
        <w:t xml:space="preserve"> кафт" ("Танец дождя"), "Уой, Хазби..." ("Ой, Хазби"), "А </w:t>
      </w:r>
      <w:r>
        <w:rPr>
          <w:noProof/>
          <w:position w:val="-1"/>
        </w:rPr>
        <w:drawing>
          <wp:inline distT="0" distB="0" distL="0" distR="0">
            <wp:extent cx="534670" cy="157480"/>
            <wp:effectExtent l="0" t="0" r="0" b="0"/>
            <wp:docPr id="9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534670" cy="157480"/>
                    </a:xfrm>
                    <a:prstGeom prst="rect">
                      <a:avLst/>
                    </a:prstGeom>
                    <a:noFill/>
                    <a:ln>
                      <a:noFill/>
                    </a:ln>
                  </pic:spPr>
                </pic:pic>
              </a:graphicData>
            </a:graphic>
          </wp:inline>
        </w:drawing>
      </w:r>
      <w:r>
        <w:t>" ("Этой зимой").</w:t>
      </w:r>
    </w:p>
    <w:p w:rsidR="00C86223" w:rsidRDefault="00C86223">
      <w:pPr>
        <w:pStyle w:val="ConsPlusNormal"/>
        <w:spacing w:before="220"/>
        <w:ind w:firstLine="540"/>
        <w:jc w:val="both"/>
      </w:pPr>
      <w:r>
        <w:t>Межпредметные связи. Р. Гамзатов "</w:t>
      </w:r>
      <w:r>
        <w:rPr>
          <w:noProof/>
          <w:position w:val="-6"/>
        </w:rPr>
        <w:drawing>
          <wp:inline distT="0" distB="0" distL="0" distR="0">
            <wp:extent cx="848995" cy="220345"/>
            <wp:effectExtent l="0" t="0" r="0" b="0"/>
            <wp:docPr id="9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раз" ("У очага"), 3. Тхагазитов "Дзырд" ("Слово"), В. Брюсов "</w:t>
      </w:r>
      <w:r>
        <w:rPr>
          <w:noProof/>
          <w:position w:val="-5"/>
        </w:rPr>
        <w:drawing>
          <wp:inline distT="0" distB="0" distL="0" distR="0">
            <wp:extent cx="723265" cy="209550"/>
            <wp:effectExtent l="0" t="0" r="0" b="0"/>
            <wp:docPr id="9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723265" cy="209550"/>
                    </a:xfrm>
                    <a:prstGeom prst="rect">
                      <a:avLst/>
                    </a:prstGeom>
                    <a:noFill/>
                    <a:ln>
                      <a:noFill/>
                    </a:ln>
                  </pic:spPr>
                </pic:pic>
              </a:graphicData>
            </a:graphic>
          </wp:inline>
        </w:drawing>
      </w:r>
      <w:r>
        <w:t xml:space="preserve"> </w:t>
      </w:r>
      <w:r>
        <w:rPr>
          <w:noProof/>
          <w:position w:val="-1"/>
        </w:rPr>
        <w:drawing>
          <wp:inline distT="0" distB="0" distL="0" distR="0">
            <wp:extent cx="461010" cy="157480"/>
            <wp:effectExtent l="0" t="0" r="0" b="0"/>
            <wp:docPr id="9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461010" cy="157480"/>
                    </a:xfrm>
                    <a:prstGeom prst="rect">
                      <a:avLst/>
                    </a:prstGeom>
                    <a:noFill/>
                    <a:ln>
                      <a:noFill/>
                    </a:ln>
                  </pic:spPr>
                </pic:pic>
              </a:graphicData>
            </a:graphic>
          </wp:inline>
        </w:drawing>
      </w:r>
      <w:r>
        <w:t>" ("Родной язык").</w:t>
      </w:r>
    </w:p>
    <w:p w:rsidR="00C86223" w:rsidRDefault="00C86223">
      <w:pPr>
        <w:pStyle w:val="ConsPlusNormal"/>
        <w:spacing w:before="220"/>
        <w:ind w:firstLine="540"/>
        <w:jc w:val="both"/>
      </w:pPr>
      <w:r>
        <w:t>Теория литературы. Инвектива.</w:t>
      </w:r>
    </w:p>
    <w:p w:rsidR="00C86223" w:rsidRDefault="00C86223">
      <w:pPr>
        <w:pStyle w:val="ConsPlusNormal"/>
        <w:spacing w:before="220"/>
        <w:ind w:firstLine="540"/>
        <w:jc w:val="both"/>
      </w:pPr>
      <w:r>
        <w:lastRenderedPageBreak/>
        <w:t xml:space="preserve">83.7.3.4. Ахсар Кодзати, "Сонет ирон </w:t>
      </w:r>
      <w:r>
        <w:rPr>
          <w:noProof/>
          <w:position w:val="-3"/>
        </w:rPr>
        <w:drawing>
          <wp:inline distT="0" distB="0" distL="0" distR="0">
            <wp:extent cx="681355" cy="178435"/>
            <wp:effectExtent l="0" t="0" r="0" b="0"/>
            <wp:docPr id="9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681355" cy="178435"/>
                    </a:xfrm>
                    <a:prstGeom prst="rect">
                      <a:avLst/>
                    </a:prstGeom>
                    <a:noFill/>
                    <a:ln>
                      <a:noFill/>
                    </a:ln>
                  </pic:spPr>
                </pic:pic>
              </a:graphicData>
            </a:graphic>
          </wp:inline>
        </w:drawing>
      </w:r>
      <w:r>
        <w:t xml:space="preserve">" ("Сонет осетинскому слову"), "Фарн" ("Честь"), "Едзион </w:t>
      </w:r>
      <w:r>
        <w:rPr>
          <w:noProof/>
          <w:position w:val="-4"/>
        </w:rPr>
        <w:drawing>
          <wp:inline distT="0" distB="0" distL="0" distR="0">
            <wp:extent cx="838200" cy="199390"/>
            <wp:effectExtent l="0" t="0" r="0" b="0"/>
            <wp:docPr id="9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838200" cy="199390"/>
                    </a:xfrm>
                    <a:prstGeom prst="rect">
                      <a:avLst/>
                    </a:prstGeom>
                    <a:noFill/>
                    <a:ln>
                      <a:noFill/>
                    </a:ln>
                  </pic:spPr>
                </pic:pic>
              </a:graphicData>
            </a:graphic>
          </wp:inline>
        </w:drawing>
      </w:r>
      <w:r>
        <w:t>" ("Сосланбег Едзиев"), "</w:t>
      </w:r>
      <w:r>
        <w:rPr>
          <w:noProof/>
          <w:position w:val="-6"/>
        </w:rPr>
        <w:drawing>
          <wp:inline distT="0" distB="0" distL="0" distR="0">
            <wp:extent cx="534670" cy="220345"/>
            <wp:effectExtent l="0" t="0" r="0" b="0"/>
            <wp:docPr id="9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чызг" ("Танцующая девушка"), </w:t>
      </w:r>
      <w:r>
        <w:rPr>
          <w:noProof/>
          <w:position w:val="-6"/>
        </w:rPr>
        <w:drawing>
          <wp:inline distT="0" distB="0" distL="0" distR="0">
            <wp:extent cx="1142365" cy="220345"/>
            <wp:effectExtent l="0" t="0" r="0" b="0"/>
            <wp:docPr id="9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1142365" cy="220345"/>
                    </a:xfrm>
                    <a:prstGeom prst="rect">
                      <a:avLst/>
                    </a:prstGeom>
                    <a:noFill/>
                    <a:ln>
                      <a:noFill/>
                    </a:ln>
                  </pic:spPr>
                </pic:pic>
              </a:graphicData>
            </a:graphic>
          </wp:inline>
        </w:drawing>
      </w:r>
      <w:r>
        <w:t xml:space="preserve"> </w:t>
      </w:r>
      <w:r>
        <w:rPr>
          <w:noProof/>
          <w:position w:val="-3"/>
        </w:rPr>
        <w:drawing>
          <wp:inline distT="0" distB="0" distL="0" distR="0">
            <wp:extent cx="922020" cy="178435"/>
            <wp:effectExtent l="0" t="0" r="0" b="0"/>
            <wp:docPr id="9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922020" cy="178435"/>
                    </a:xfrm>
                    <a:prstGeom prst="rect">
                      <a:avLst/>
                    </a:prstGeom>
                    <a:noFill/>
                    <a:ln>
                      <a:noFill/>
                    </a:ln>
                  </pic:spPr>
                </pic:pic>
              </a:graphicData>
            </a:graphic>
          </wp:inline>
        </w:drawing>
      </w:r>
      <w:r>
        <w:t>" ("Ласточки прилетели").</w:t>
      </w:r>
    </w:p>
    <w:p w:rsidR="00C86223" w:rsidRDefault="00C86223">
      <w:pPr>
        <w:pStyle w:val="ConsPlusNormal"/>
        <w:spacing w:before="220"/>
        <w:ind w:firstLine="540"/>
        <w:jc w:val="both"/>
      </w:pPr>
      <w:r>
        <w:t xml:space="preserve">Межпредметные связи. Х.-М. Дзуцев "Ирыстоны </w:t>
      </w:r>
      <w:r>
        <w:rPr>
          <w:noProof/>
          <w:position w:val="-2"/>
        </w:rPr>
        <w:drawing>
          <wp:inline distT="0" distB="0" distL="0" distR="0">
            <wp:extent cx="869950" cy="167640"/>
            <wp:effectExtent l="0" t="0" r="0" b="0"/>
            <wp:docPr id="9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869950" cy="167640"/>
                    </a:xfrm>
                    <a:prstGeom prst="rect">
                      <a:avLst/>
                    </a:prstGeom>
                    <a:noFill/>
                    <a:ln>
                      <a:noFill/>
                    </a:ln>
                  </pic:spPr>
                </pic:pic>
              </a:graphicData>
            </a:graphic>
          </wp:inline>
        </w:drawing>
      </w:r>
      <w:r>
        <w:t>" ("Острова Осетии"), А. Царукаев "Микеланджело" ("Микеланджело"), В. Короткевич "</w:t>
      </w:r>
      <w:r>
        <w:rPr>
          <w:noProof/>
          <w:position w:val="-4"/>
        </w:rPr>
        <w:drawing>
          <wp:inline distT="0" distB="0" distL="0" distR="0">
            <wp:extent cx="492760" cy="199390"/>
            <wp:effectExtent l="0" t="0" r="0" b="0"/>
            <wp:docPr id="9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("Язык"), К. Христов "</w:t>
      </w:r>
      <w:r>
        <w:rPr>
          <w:noProof/>
          <w:position w:val="-4"/>
        </w:rPr>
        <w:drawing>
          <wp:inline distT="0" distB="0" distL="0" distR="0">
            <wp:extent cx="325120" cy="199390"/>
            <wp:effectExtent l="0" t="0" r="0" b="0"/>
            <wp:docPr id="9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мад, </w:t>
      </w:r>
      <w:r>
        <w:rPr>
          <w:noProof/>
          <w:position w:val="-1"/>
        </w:rPr>
        <w:drawing>
          <wp:inline distT="0" distB="0" distL="0" distR="0">
            <wp:extent cx="262255" cy="157480"/>
            <wp:effectExtent l="0" t="0" r="0" b="0"/>
            <wp:docPr id="9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фыды 'взаг! </w:t>
      </w:r>
      <w:r>
        <w:rPr>
          <w:noProof/>
          <w:position w:val="-5"/>
        </w:rPr>
        <w:drawing>
          <wp:inline distT="0" distB="0" distL="0" distR="0">
            <wp:extent cx="838200" cy="209550"/>
            <wp:effectExtent l="0" t="0" r="0" b="0"/>
            <wp:docPr id="10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838200" cy="209550"/>
                    </a:xfrm>
                    <a:prstGeom prst="rect">
                      <a:avLst/>
                    </a:prstGeom>
                    <a:noFill/>
                    <a:ln>
                      <a:noFill/>
                    </a:ln>
                  </pic:spPr>
                </pic:pic>
              </a:graphicData>
            </a:graphic>
          </wp:inline>
        </w:drawing>
      </w:r>
      <w:r>
        <w:t xml:space="preserve"> </w:t>
      </w:r>
      <w:r>
        <w:rPr>
          <w:noProof/>
          <w:position w:val="-4"/>
        </w:rPr>
        <w:drawing>
          <wp:inline distT="0" distB="0" distL="0" distR="0">
            <wp:extent cx="712470" cy="199390"/>
            <wp:effectExtent l="0" t="0" r="0" b="0"/>
            <wp:docPr id="10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("Язык отца моего и матери! На чужбине...").</w:t>
      </w:r>
    </w:p>
    <w:p w:rsidR="00C86223" w:rsidRDefault="00C86223">
      <w:pPr>
        <w:pStyle w:val="ConsPlusNormal"/>
        <w:spacing w:before="220"/>
        <w:ind w:firstLine="540"/>
        <w:jc w:val="both"/>
      </w:pPr>
      <w:r>
        <w:t>Теория литературы. Сонет, поэтические средства выразительности: метафора, аллегория, аллюзия.</w:t>
      </w:r>
    </w:p>
    <w:p w:rsidR="00C86223" w:rsidRDefault="00C86223">
      <w:pPr>
        <w:pStyle w:val="ConsPlusNormal"/>
        <w:spacing w:before="220"/>
        <w:ind w:firstLine="540"/>
        <w:jc w:val="both"/>
      </w:pPr>
      <w:r>
        <w:t xml:space="preserve">83.7.3.5. Хаджи-Умар Алборты, "Хоры </w:t>
      </w:r>
      <w:r>
        <w:rPr>
          <w:noProof/>
          <w:position w:val="-2"/>
        </w:rPr>
        <w:drawing>
          <wp:inline distT="0" distB="0" distL="0" distR="0">
            <wp:extent cx="786130" cy="167640"/>
            <wp:effectExtent l="0" t="0" r="0" b="0"/>
            <wp:docPr id="10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786130" cy="167640"/>
                    </a:xfrm>
                    <a:prstGeom prst="rect">
                      <a:avLst/>
                    </a:prstGeom>
                    <a:noFill/>
                    <a:ln>
                      <a:noFill/>
                    </a:ln>
                  </pic:spPr>
                </pic:pic>
              </a:graphicData>
            </a:graphic>
          </wp:inline>
        </w:drawing>
      </w:r>
      <w:r>
        <w:t xml:space="preserve"> </w:t>
      </w:r>
      <w:r>
        <w:rPr>
          <w:noProof/>
          <w:position w:val="-5"/>
        </w:rPr>
        <w:drawing>
          <wp:inline distT="0" distB="0" distL="0" distR="0">
            <wp:extent cx="660400" cy="209550"/>
            <wp:effectExtent l="0" t="0" r="0" b="0"/>
            <wp:docPr id="10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3" cstate="print">
                      <a:extLst>
                        <a:ext uri="{28A0092B-C50C-407E-A947-70E740481C1C}">
                          <a14:useLocalDpi xmlns:a14="http://schemas.microsoft.com/office/drawing/2010/main" val="0"/>
                        </a:ext>
                      </a:extLst>
                    </a:blip>
                    <a:srcRect/>
                    <a:stretch>
                      <a:fillRect/>
                    </a:stretch>
                  </pic:blipFill>
                  <pic:spPr bwMode="auto">
                    <a:xfrm>
                      <a:off x="0" y="0"/>
                      <a:ext cx="660400" cy="209550"/>
                    </a:xfrm>
                    <a:prstGeom prst="rect">
                      <a:avLst/>
                    </a:prstGeom>
                    <a:noFill/>
                    <a:ln>
                      <a:noFill/>
                    </a:ln>
                  </pic:spPr>
                </pic:pic>
              </a:graphicData>
            </a:graphic>
          </wp:inline>
        </w:drawing>
      </w:r>
      <w:r>
        <w:t>" ("Баллада о хлебе"), "Къамбец" ("Буйвол"), "</w:t>
      </w:r>
      <w:r>
        <w:rPr>
          <w:noProof/>
          <w:position w:val="-6"/>
        </w:rPr>
        <w:drawing>
          <wp:inline distT="0" distB="0" distL="0" distR="0">
            <wp:extent cx="828040" cy="220345"/>
            <wp:effectExtent l="0" t="0" r="0" b="0"/>
            <wp:docPr id="10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xml:space="preserve">" ("Повозки"), "Чъребайы </w:t>
      </w:r>
      <w:r>
        <w:rPr>
          <w:noProof/>
          <w:position w:val="-3"/>
        </w:rPr>
        <w:drawing>
          <wp:inline distT="0" distB="0" distL="0" distR="0">
            <wp:extent cx="670560" cy="178435"/>
            <wp:effectExtent l="0" t="0" r="0" b="0"/>
            <wp:docPr id="10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670560" cy="178435"/>
                    </a:xfrm>
                    <a:prstGeom prst="rect">
                      <a:avLst/>
                    </a:prstGeom>
                    <a:noFill/>
                    <a:ln>
                      <a:noFill/>
                    </a:ln>
                  </pic:spPr>
                </pic:pic>
              </a:graphicData>
            </a:graphic>
          </wp:inline>
        </w:drawing>
      </w:r>
      <w:r>
        <w:t xml:space="preserve"> </w:t>
      </w:r>
      <w:r>
        <w:rPr>
          <w:noProof/>
          <w:position w:val="-3"/>
        </w:rPr>
        <w:drawing>
          <wp:inline distT="0" distB="0" distL="0" distR="0">
            <wp:extent cx="869950" cy="178435"/>
            <wp:effectExtent l="0" t="0" r="0" b="0"/>
            <wp:docPr id="10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869950" cy="178435"/>
                    </a:xfrm>
                    <a:prstGeom prst="rect">
                      <a:avLst/>
                    </a:prstGeom>
                    <a:noFill/>
                    <a:ln>
                      <a:noFill/>
                    </a:ln>
                  </pic:spPr>
                </pic:pic>
              </a:graphicData>
            </a:graphic>
          </wp:inline>
        </w:drawing>
      </w:r>
      <w:r>
        <w:t>" ("Печальные дома Цхинвала",) "</w:t>
      </w:r>
      <w:r>
        <w:rPr>
          <w:noProof/>
          <w:position w:val="-5"/>
        </w:rPr>
        <w:drawing>
          <wp:inline distT="0" distB="0" distL="0" distR="0">
            <wp:extent cx="670560" cy="209550"/>
            <wp:effectExtent l="0" t="0" r="0" b="0"/>
            <wp:docPr id="10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670560" cy="209550"/>
                    </a:xfrm>
                    <a:prstGeom prst="rect">
                      <a:avLst/>
                    </a:prstGeom>
                    <a:noFill/>
                    <a:ln>
                      <a:noFill/>
                    </a:ln>
                  </pic:spPr>
                </pic:pic>
              </a:graphicData>
            </a:graphic>
          </wp:inline>
        </w:drawing>
      </w:r>
      <w:r>
        <w:t xml:space="preserve"> Зары </w:t>
      </w:r>
      <w:r>
        <w:rPr>
          <w:noProof/>
          <w:position w:val="-6"/>
        </w:rPr>
        <w:drawing>
          <wp:inline distT="0" distB="0" distL="0" distR="0">
            <wp:extent cx="786130" cy="220345"/>
            <wp:effectExtent l="0" t="0" r="0" b="0"/>
            <wp:docPr id="10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("Баллада о Зарской дороге"), "</w:t>
      </w:r>
      <w:r>
        <w:rPr>
          <w:noProof/>
          <w:position w:val="-4"/>
        </w:rPr>
        <w:drawing>
          <wp:inline distT="0" distB="0" distL="0" distR="0">
            <wp:extent cx="639445" cy="199390"/>
            <wp:effectExtent l="0" t="0" r="0" b="0"/>
            <wp:docPr id="10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w:t>
      </w:r>
      <w:r>
        <w:rPr>
          <w:noProof/>
          <w:position w:val="-3"/>
        </w:rPr>
        <w:drawing>
          <wp:inline distT="0" distB="0" distL="0" distR="0">
            <wp:extent cx="702310" cy="178435"/>
            <wp:effectExtent l="0" t="0" r="0" b="0"/>
            <wp:docPr id="10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702310" cy="178435"/>
                    </a:xfrm>
                    <a:prstGeom prst="rect">
                      <a:avLst/>
                    </a:prstGeom>
                    <a:noFill/>
                    <a:ln>
                      <a:noFill/>
                    </a:ln>
                  </pic:spPr>
                </pic:pic>
              </a:graphicData>
            </a:graphic>
          </wp:inline>
        </w:drawing>
      </w:r>
      <w:r>
        <w:t>" ("Голос из могилы").</w:t>
      </w:r>
    </w:p>
    <w:p w:rsidR="00C86223" w:rsidRDefault="00C86223">
      <w:pPr>
        <w:pStyle w:val="ConsPlusNormal"/>
        <w:spacing w:before="220"/>
        <w:ind w:firstLine="540"/>
        <w:jc w:val="both"/>
      </w:pPr>
      <w:r>
        <w:t>Теория литературы. Верлибр.</w:t>
      </w:r>
    </w:p>
    <w:p w:rsidR="00C86223" w:rsidRDefault="00C86223">
      <w:pPr>
        <w:pStyle w:val="ConsPlusNormal"/>
        <w:spacing w:before="220"/>
        <w:ind w:firstLine="540"/>
        <w:jc w:val="both"/>
      </w:pPr>
      <w:r>
        <w:t xml:space="preserve">83.7.3.6. Гастан Агнаев, "Гобецоны </w:t>
      </w:r>
      <w:r>
        <w:rPr>
          <w:noProof/>
          <w:position w:val="-4"/>
        </w:rPr>
        <w:drawing>
          <wp:inline distT="0" distB="0" distL="0" distR="0">
            <wp:extent cx="807085" cy="199390"/>
            <wp:effectExtent l="0" t="0" r="0" b="0"/>
            <wp:docPr id="10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1" cstate="print">
                      <a:extLst>
                        <a:ext uri="{28A0092B-C50C-407E-A947-70E740481C1C}">
                          <a14:useLocalDpi xmlns:a14="http://schemas.microsoft.com/office/drawing/2010/main" val="0"/>
                        </a:ext>
                      </a:extLst>
                    </a:blip>
                    <a:srcRect/>
                    <a:stretch>
                      <a:fillRect/>
                    </a:stretch>
                  </pic:blipFill>
                  <pic:spPr bwMode="auto">
                    <a:xfrm>
                      <a:off x="0" y="0"/>
                      <a:ext cx="807085" cy="199390"/>
                    </a:xfrm>
                    <a:prstGeom prst="rect">
                      <a:avLst/>
                    </a:prstGeom>
                    <a:noFill/>
                    <a:ln>
                      <a:noFill/>
                    </a:ln>
                  </pic:spPr>
                </pic:pic>
              </a:graphicData>
            </a:graphic>
          </wp:inline>
        </w:drawing>
      </w:r>
      <w:r>
        <w:t>" ("Поросята Гобецона"), "</w:t>
      </w:r>
      <w:r>
        <w:rPr>
          <w:noProof/>
          <w:position w:val="-4"/>
        </w:rPr>
        <w:drawing>
          <wp:inline distT="0" distB="0" distL="0" distR="0">
            <wp:extent cx="586740" cy="199390"/>
            <wp:effectExtent l="0" t="0" r="0" b="0"/>
            <wp:docPr id="10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xml:space="preserve"> </w:t>
      </w:r>
      <w:r>
        <w:rPr>
          <w:noProof/>
          <w:position w:val="-4"/>
        </w:rPr>
        <w:drawing>
          <wp:inline distT="0" distB="0" distL="0" distR="0">
            <wp:extent cx="335280" cy="199390"/>
            <wp:effectExtent l="0" t="0" r="0" b="0"/>
            <wp:docPr id="10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("Последняя лошадь") (в сокращении).</w:t>
      </w:r>
    </w:p>
    <w:p w:rsidR="00C86223" w:rsidRDefault="00C86223">
      <w:pPr>
        <w:pStyle w:val="ConsPlusNormal"/>
        <w:spacing w:before="220"/>
        <w:ind w:firstLine="540"/>
        <w:jc w:val="both"/>
      </w:pPr>
      <w:r>
        <w:t>Межпредметные связи. Ч. Айтматов "</w:t>
      </w:r>
      <w:r>
        <w:rPr>
          <w:noProof/>
          <w:position w:val="-6"/>
        </w:rPr>
        <w:drawing>
          <wp:inline distT="0" distB="0" distL="0" distR="0">
            <wp:extent cx="702310" cy="220345"/>
            <wp:effectExtent l="0" t="0" r="0" b="0"/>
            <wp:docPr id="10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Гюльсары" ("Прощай, Гюльсары!"), Г. Матевосян. "Къамбец" ("Буйволица"), М. Батчаев. "Элия" ("Элия").</w:t>
      </w:r>
    </w:p>
    <w:p w:rsidR="00C86223" w:rsidRDefault="00C86223">
      <w:pPr>
        <w:pStyle w:val="ConsPlusNormal"/>
        <w:spacing w:before="220"/>
        <w:ind w:firstLine="540"/>
        <w:jc w:val="both"/>
      </w:pPr>
      <w:r>
        <w:t>Теория литературы. Персонаж, характер, тип, сарказм, методы выражения позиции автора.</w:t>
      </w:r>
    </w:p>
    <w:p w:rsidR="00C86223" w:rsidRDefault="00C86223">
      <w:pPr>
        <w:pStyle w:val="ConsPlusNormal"/>
        <w:spacing w:before="220"/>
        <w:ind w:firstLine="540"/>
        <w:jc w:val="both"/>
      </w:pPr>
      <w:r>
        <w:t>83.7.3.7. Казиев Мелитон, "Алмас" ("Алмаз") (в сокращении), "</w:t>
      </w:r>
      <w:r>
        <w:rPr>
          <w:noProof/>
          <w:position w:val="-6"/>
        </w:rPr>
        <w:drawing>
          <wp:inline distT="0" distB="0" distL="0" distR="0">
            <wp:extent cx="712470" cy="220345"/>
            <wp:effectExtent l="0" t="0" r="0" b="0"/>
            <wp:docPr id="10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712470" cy="220345"/>
                    </a:xfrm>
                    <a:prstGeom prst="rect">
                      <a:avLst/>
                    </a:prstGeom>
                    <a:noFill/>
                    <a:ln>
                      <a:noFill/>
                    </a:ln>
                  </pic:spPr>
                </pic:pic>
              </a:graphicData>
            </a:graphic>
          </wp:inline>
        </w:drawing>
      </w:r>
      <w:r>
        <w:t xml:space="preserve"> трагеди" ("Трагедия дома"), "</w:t>
      </w:r>
      <w:r>
        <w:rPr>
          <w:noProof/>
          <w:position w:val="-6"/>
        </w:rPr>
        <w:drawing>
          <wp:inline distT="0" distB="0" distL="0" distR="0">
            <wp:extent cx="628650" cy="220345"/>
            <wp:effectExtent l="0" t="0" r="0" b="0"/>
            <wp:docPr id="10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w:t>
      </w:r>
      <w:r>
        <w:rPr>
          <w:noProof/>
          <w:position w:val="-4"/>
        </w:rPr>
        <w:drawing>
          <wp:inline distT="0" distB="0" distL="0" distR="0">
            <wp:extent cx="377190" cy="199390"/>
            <wp:effectExtent l="0" t="0" r="0" b="0"/>
            <wp:docPr id="10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7"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("Сильная женщина (мать)").</w:t>
      </w:r>
    </w:p>
    <w:p w:rsidR="00C86223" w:rsidRDefault="00C86223">
      <w:pPr>
        <w:pStyle w:val="ConsPlusNormal"/>
        <w:spacing w:before="220"/>
        <w:ind w:firstLine="540"/>
        <w:jc w:val="both"/>
      </w:pPr>
      <w:r>
        <w:t>Межпредметные связи. А. Царукаев. "</w:t>
      </w:r>
      <w:r>
        <w:rPr>
          <w:noProof/>
          <w:position w:val="-5"/>
        </w:rPr>
        <w:drawing>
          <wp:inline distT="0" distB="0" distL="0" distR="0">
            <wp:extent cx="681355" cy="209550"/>
            <wp:effectExtent l="0" t="0" r="0" b="0"/>
            <wp:docPr id="10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681355" cy="209550"/>
                    </a:xfrm>
                    <a:prstGeom prst="rect">
                      <a:avLst/>
                    </a:prstGeom>
                    <a:noFill/>
                    <a:ln>
                      <a:noFill/>
                    </a:ln>
                  </pic:spPr>
                </pic:pic>
              </a:graphicData>
            </a:graphic>
          </wp:inline>
        </w:drawing>
      </w:r>
      <w:r>
        <w:t xml:space="preserve"> </w:t>
      </w:r>
      <w:r>
        <w:rPr>
          <w:noProof/>
          <w:position w:val="-6"/>
        </w:rPr>
        <w:drawing>
          <wp:inline distT="0" distB="0" distL="0" distR="0">
            <wp:extent cx="754380" cy="220345"/>
            <wp:effectExtent l="0" t="0" r="0" b="0"/>
            <wp:docPr id="10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w:t>
      </w:r>
      <w:r>
        <w:rPr>
          <w:noProof/>
          <w:position w:val="-6"/>
        </w:rPr>
        <w:drawing>
          <wp:inline distT="0" distB="0" distL="0" distR="0">
            <wp:extent cx="712470" cy="220345"/>
            <wp:effectExtent l="0" t="0" r="0" b="0"/>
            <wp:docPr id="10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712470" cy="220345"/>
                    </a:xfrm>
                    <a:prstGeom prst="rect">
                      <a:avLst/>
                    </a:prstGeom>
                    <a:noFill/>
                    <a:ln>
                      <a:noFill/>
                    </a:ln>
                  </pic:spPr>
                </pic:pic>
              </a:graphicData>
            </a:graphic>
          </wp:inline>
        </w:drawing>
      </w:r>
      <w:r>
        <w:t>" ("Вернулся обратно Къаборц"), Ч. Айтматов "</w:t>
      </w:r>
      <w:r>
        <w:rPr>
          <w:noProof/>
          <w:position w:val="-6"/>
        </w:rPr>
        <w:drawing>
          <wp:inline distT="0" distB="0" distL="0" distR="0">
            <wp:extent cx="1005840" cy="220345"/>
            <wp:effectExtent l="0" t="0" r="0" b="0"/>
            <wp:docPr id="10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1005840" cy="220345"/>
                    </a:xfrm>
                    <a:prstGeom prst="rect">
                      <a:avLst/>
                    </a:prstGeom>
                    <a:noFill/>
                    <a:ln>
                      <a:noFill/>
                    </a:ln>
                  </pic:spPr>
                </pic:pic>
              </a:graphicData>
            </a:graphic>
          </wp:inline>
        </w:drawing>
      </w:r>
      <w:r>
        <w:t>" ("Плаха"), И. Закриев. "</w:t>
      </w:r>
      <w:r>
        <w:rPr>
          <w:noProof/>
          <w:position w:val="-4"/>
        </w:rPr>
        <w:drawing>
          <wp:inline distT="0" distB="0" distL="0" distR="0">
            <wp:extent cx="325120" cy="199390"/>
            <wp:effectExtent l="0" t="0" r="0" b="0"/>
            <wp:docPr id="10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w:t>
      </w:r>
      <w:r>
        <w:rPr>
          <w:noProof/>
          <w:position w:val="-3"/>
        </w:rPr>
        <w:drawing>
          <wp:inline distT="0" distB="0" distL="0" distR="0">
            <wp:extent cx="670560" cy="178435"/>
            <wp:effectExtent l="0" t="0" r="0" b="0"/>
            <wp:docPr id="10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2" cstate="print">
                      <a:extLst>
                        <a:ext uri="{28A0092B-C50C-407E-A947-70E740481C1C}">
                          <a14:useLocalDpi xmlns:a14="http://schemas.microsoft.com/office/drawing/2010/main" val="0"/>
                        </a:ext>
                      </a:extLst>
                    </a:blip>
                    <a:srcRect/>
                    <a:stretch>
                      <a:fillRect/>
                    </a:stretch>
                  </pic:blipFill>
                  <pic:spPr bwMode="auto">
                    <a:xfrm>
                      <a:off x="0" y="0"/>
                      <a:ext cx="670560" cy="178435"/>
                    </a:xfrm>
                    <a:prstGeom prst="rect">
                      <a:avLst/>
                    </a:prstGeom>
                    <a:noFill/>
                    <a:ln>
                      <a:noFill/>
                    </a:ln>
                  </pic:spPr>
                </pic:pic>
              </a:graphicData>
            </a:graphic>
          </wp:inline>
        </w:drawing>
      </w:r>
      <w:r>
        <w:t xml:space="preserve"> уд" ("Душа моего дома"), Д. Лондон "Урс Ссыр" ("Белый клык").</w:t>
      </w:r>
    </w:p>
    <w:p w:rsidR="00C86223" w:rsidRDefault="00C86223">
      <w:pPr>
        <w:pStyle w:val="ConsPlusNormal"/>
        <w:spacing w:before="220"/>
        <w:ind w:firstLine="540"/>
        <w:jc w:val="both"/>
      </w:pPr>
      <w:r>
        <w:t>Теория литературы. Композиционный параллелизм.</w:t>
      </w:r>
    </w:p>
    <w:p w:rsidR="00C86223" w:rsidRDefault="00C86223">
      <w:pPr>
        <w:pStyle w:val="ConsPlusNormal"/>
        <w:spacing w:before="220"/>
        <w:ind w:firstLine="540"/>
        <w:jc w:val="both"/>
      </w:pPr>
      <w:r>
        <w:t>83.7.3.8. Камал Ходов, "</w:t>
      </w:r>
      <w:r>
        <w:rPr>
          <w:noProof/>
          <w:position w:val="-6"/>
        </w:rPr>
        <w:drawing>
          <wp:inline distT="0" distB="0" distL="0" distR="0">
            <wp:extent cx="911860" cy="220345"/>
            <wp:effectExtent l="0" t="0" r="0" b="0"/>
            <wp:docPr id="10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3" cstate="print">
                      <a:extLst>
                        <a:ext uri="{28A0092B-C50C-407E-A947-70E740481C1C}">
                          <a14:useLocalDpi xmlns:a14="http://schemas.microsoft.com/office/drawing/2010/main" val="0"/>
                        </a:ext>
                      </a:extLst>
                    </a:blip>
                    <a:srcRect/>
                    <a:stretch>
                      <a:fillRect/>
                    </a:stretch>
                  </pic:blipFill>
                  <pic:spPr bwMode="auto">
                    <a:xfrm>
                      <a:off x="0" y="0"/>
                      <a:ext cx="911860" cy="220345"/>
                    </a:xfrm>
                    <a:prstGeom prst="rect">
                      <a:avLst/>
                    </a:prstGeom>
                    <a:noFill/>
                    <a:ln>
                      <a:noFill/>
                    </a:ln>
                  </pic:spPr>
                </pic:pic>
              </a:graphicData>
            </a:graphic>
          </wp:inline>
        </w:drawing>
      </w:r>
      <w:r>
        <w:t>" ("К Осетии"), "Гаджидау" ("Тост"), "</w:t>
      </w:r>
      <w:r>
        <w:rPr>
          <w:noProof/>
          <w:position w:val="-6"/>
        </w:rPr>
        <w:drawing>
          <wp:inline distT="0" distB="0" distL="0" distR="0">
            <wp:extent cx="974725" cy="220345"/>
            <wp:effectExtent l="0" t="0" r="0" b="0"/>
            <wp:docPr id="10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4" cstate="print">
                      <a:extLst>
                        <a:ext uri="{28A0092B-C50C-407E-A947-70E740481C1C}">
                          <a14:useLocalDpi xmlns:a14="http://schemas.microsoft.com/office/drawing/2010/main" val="0"/>
                        </a:ext>
                      </a:extLst>
                    </a:blip>
                    <a:srcRect/>
                    <a:stretch>
                      <a:fillRect/>
                    </a:stretch>
                  </pic:blipFill>
                  <pic:spPr bwMode="auto">
                    <a:xfrm>
                      <a:off x="0" y="0"/>
                      <a:ext cx="974725" cy="220345"/>
                    </a:xfrm>
                    <a:prstGeom prst="rect">
                      <a:avLst/>
                    </a:prstGeom>
                    <a:noFill/>
                    <a:ln>
                      <a:noFill/>
                    </a:ln>
                  </pic:spPr>
                </pic:pic>
              </a:graphicData>
            </a:graphic>
          </wp:inline>
        </w:drawing>
      </w:r>
      <w:r>
        <w:t>" ("Творчество"), "</w:t>
      </w:r>
      <w:r>
        <w:rPr>
          <w:noProof/>
          <w:position w:val="-5"/>
        </w:rPr>
        <w:drawing>
          <wp:inline distT="0" distB="0" distL="0" distR="0">
            <wp:extent cx="922020" cy="209550"/>
            <wp:effectExtent l="0" t="0" r="0" b="0"/>
            <wp:docPr id="10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922020" cy="209550"/>
                    </a:xfrm>
                    <a:prstGeom prst="rect">
                      <a:avLst/>
                    </a:prstGeom>
                    <a:noFill/>
                    <a:ln>
                      <a:noFill/>
                    </a:ln>
                  </pic:spPr>
                </pic:pic>
              </a:graphicData>
            </a:graphic>
          </wp:inline>
        </w:drawing>
      </w:r>
      <w:r>
        <w:t>" ("Тропинка"), "</w:t>
      </w:r>
      <w:r>
        <w:rPr>
          <w:noProof/>
          <w:position w:val="-6"/>
        </w:rPr>
        <w:drawing>
          <wp:inline distT="0" distB="0" distL="0" distR="0">
            <wp:extent cx="911860" cy="220345"/>
            <wp:effectExtent l="0" t="0" r="0" b="0"/>
            <wp:docPr id="10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6" cstate="print">
                      <a:extLst>
                        <a:ext uri="{28A0092B-C50C-407E-A947-70E740481C1C}">
                          <a14:useLocalDpi xmlns:a14="http://schemas.microsoft.com/office/drawing/2010/main" val="0"/>
                        </a:ext>
                      </a:extLst>
                    </a:blip>
                    <a:srcRect/>
                    <a:stretch>
                      <a:fillRect/>
                    </a:stretch>
                  </pic:blipFill>
                  <pic:spPr bwMode="auto">
                    <a:xfrm>
                      <a:off x="0" y="0"/>
                      <a:ext cx="911860" cy="220345"/>
                    </a:xfrm>
                    <a:prstGeom prst="rect">
                      <a:avLst/>
                    </a:prstGeom>
                    <a:noFill/>
                    <a:ln>
                      <a:noFill/>
                    </a:ln>
                  </pic:spPr>
                </pic:pic>
              </a:graphicData>
            </a:graphic>
          </wp:inline>
        </w:drawing>
      </w:r>
      <w:r>
        <w:t xml:space="preserve"> куы не </w:t>
      </w:r>
      <w:r>
        <w:rPr>
          <w:noProof/>
          <w:position w:val="-6"/>
        </w:rPr>
        <w:drawing>
          <wp:inline distT="0" distB="0" distL="0" distR="0">
            <wp:extent cx="786130" cy="220345"/>
            <wp:effectExtent l="0" t="0" r="0" b="0"/>
            <wp:docPr id="10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нау" ("Когда корабль не возвращается с моря"), "Иу </w:t>
      </w:r>
      <w:r>
        <w:rPr>
          <w:noProof/>
          <w:position w:val="-1"/>
        </w:rPr>
        <w:drawing>
          <wp:inline distT="0" distB="0" distL="0" distR="0">
            <wp:extent cx="513715" cy="157480"/>
            <wp:effectExtent l="0" t="0" r="0" b="0"/>
            <wp:docPr id="10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513715" cy="157480"/>
                    </a:xfrm>
                    <a:prstGeom prst="rect">
                      <a:avLst/>
                    </a:prstGeom>
                    <a:noFill/>
                    <a:ln>
                      <a:noFill/>
                    </a:ln>
                  </pic:spPr>
                </pic:pic>
              </a:graphicData>
            </a:graphic>
          </wp:inline>
        </w:drawing>
      </w:r>
      <w:r>
        <w:t xml:space="preserve"> Стыркомы" ("Одна ночь в Стыркоме").</w:t>
      </w:r>
    </w:p>
    <w:p w:rsidR="00C86223" w:rsidRDefault="00C86223">
      <w:pPr>
        <w:pStyle w:val="ConsPlusNormal"/>
        <w:spacing w:before="220"/>
        <w:ind w:firstLine="540"/>
        <w:jc w:val="both"/>
      </w:pPr>
      <w:r>
        <w:t>Теория литературы. Стихотворение-этюд, ритм, рифма, строфа.</w:t>
      </w:r>
    </w:p>
    <w:p w:rsidR="00C86223" w:rsidRDefault="00C86223">
      <w:pPr>
        <w:pStyle w:val="ConsPlusNormal"/>
        <w:spacing w:before="220"/>
        <w:ind w:firstLine="540"/>
        <w:jc w:val="both"/>
      </w:pPr>
      <w:r>
        <w:t xml:space="preserve">83.7.3.9. Хаджеты (Джусоев) Таймураз, "Ир - </w:t>
      </w:r>
      <w:r>
        <w:rPr>
          <w:noProof/>
          <w:position w:val="-1"/>
        </w:rPr>
        <w:drawing>
          <wp:inline distT="0" distB="0" distL="0" distR="0">
            <wp:extent cx="262255" cy="157480"/>
            <wp:effectExtent l="0" t="0" r="0" b="0"/>
            <wp:docPr id="10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262255" cy="157480"/>
                    </a:xfrm>
                    <a:prstGeom prst="rect">
                      <a:avLst/>
                    </a:prstGeom>
                    <a:noFill/>
                    <a:ln>
                      <a:noFill/>
                    </a:ln>
                  </pic:spPr>
                </pic:pic>
              </a:graphicData>
            </a:graphic>
          </wp:inline>
        </w:drawing>
      </w:r>
      <w:r>
        <w:t xml:space="preserve"> </w:t>
      </w:r>
      <w:r>
        <w:rPr>
          <w:noProof/>
          <w:position w:val="-5"/>
        </w:rPr>
        <w:drawing>
          <wp:inline distT="0" distB="0" distL="0" distR="0">
            <wp:extent cx="765175" cy="209550"/>
            <wp:effectExtent l="0" t="0" r="0" b="0"/>
            <wp:docPr id="10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765175" cy="209550"/>
                    </a:xfrm>
                    <a:prstGeom prst="rect">
                      <a:avLst/>
                    </a:prstGeom>
                    <a:noFill/>
                    <a:ln>
                      <a:noFill/>
                    </a:ln>
                  </pic:spPr>
                </pic:pic>
              </a:graphicData>
            </a:graphic>
          </wp:inline>
        </w:drawing>
      </w:r>
      <w:r>
        <w:t>" ("Осетия - моя мать"), "Ме 'взаг" ("Мой язык"), "</w:t>
      </w:r>
      <w:r>
        <w:rPr>
          <w:noProof/>
          <w:position w:val="-4"/>
        </w:rPr>
        <w:drawing>
          <wp:inline distT="0" distB="0" distL="0" distR="0">
            <wp:extent cx="408940" cy="199390"/>
            <wp:effectExtent l="0" t="0" r="0" b="0"/>
            <wp:docPr id="10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xml:space="preserve"> </w:t>
      </w:r>
      <w:r>
        <w:rPr>
          <w:noProof/>
          <w:position w:val="-4"/>
        </w:rPr>
        <w:drawing>
          <wp:inline distT="0" distB="0" distL="0" distR="0">
            <wp:extent cx="828040" cy="199390"/>
            <wp:effectExtent l="0" t="0" r="0" b="0"/>
            <wp:docPr id="10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828040" cy="199390"/>
                    </a:xfrm>
                    <a:prstGeom prst="rect">
                      <a:avLst/>
                    </a:prstGeom>
                    <a:noFill/>
                    <a:ln>
                      <a:noFill/>
                    </a:ln>
                  </pic:spPr>
                </pic:pic>
              </a:graphicData>
            </a:graphic>
          </wp:inline>
        </w:drawing>
      </w:r>
      <w:r>
        <w:t xml:space="preserve"> </w:t>
      </w:r>
      <w:r>
        <w:rPr>
          <w:noProof/>
          <w:position w:val="-3"/>
        </w:rPr>
        <w:drawing>
          <wp:inline distT="0" distB="0" distL="0" distR="0">
            <wp:extent cx="534670" cy="178435"/>
            <wp:effectExtent l="0" t="0" r="0" b="0"/>
            <wp:docPr id="10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xml:space="preserve"> </w:t>
      </w:r>
      <w:r>
        <w:rPr>
          <w:noProof/>
          <w:position w:val="-6"/>
        </w:rPr>
        <w:drawing>
          <wp:inline distT="0" distB="0" distL="0" distR="0">
            <wp:extent cx="555625" cy="220345"/>
            <wp:effectExtent l="0" t="0" r="0" b="0"/>
            <wp:docPr id="10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сабыр, </w:t>
      </w:r>
      <w:r>
        <w:rPr>
          <w:noProof/>
          <w:position w:val="-1"/>
        </w:rPr>
        <w:drawing>
          <wp:inline distT="0" distB="0" distL="0" distR="0">
            <wp:extent cx="251460" cy="157480"/>
            <wp:effectExtent l="0" t="0" r="0" b="0"/>
            <wp:docPr id="10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251460" cy="157480"/>
                    </a:xfrm>
                    <a:prstGeom prst="rect">
                      <a:avLst/>
                    </a:prstGeom>
                    <a:noFill/>
                    <a:ln>
                      <a:noFill/>
                    </a:ln>
                  </pic:spPr>
                </pic:pic>
              </a:graphicData>
            </a:graphic>
          </wp:inline>
        </w:drawing>
      </w:r>
      <w:r>
        <w:t xml:space="preserve"> </w:t>
      </w:r>
      <w:r>
        <w:rPr>
          <w:noProof/>
          <w:position w:val="-1"/>
        </w:rPr>
        <w:drawing>
          <wp:inline distT="0" distB="0" distL="0" distR="0">
            <wp:extent cx="597535" cy="157480"/>
            <wp:effectExtent l="0" t="0" r="0" b="0"/>
            <wp:docPr id="10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97535" cy="157480"/>
                    </a:xfrm>
                    <a:prstGeom prst="rect">
                      <a:avLst/>
                    </a:prstGeom>
                    <a:noFill/>
                    <a:ln>
                      <a:noFill/>
                    </a:ln>
                  </pic:spPr>
                </pic:pic>
              </a:graphicData>
            </a:graphic>
          </wp:inline>
        </w:drawing>
      </w:r>
      <w:r>
        <w:t>..." ("Я хочу спокойно ходить по нашей земле..."), "</w:t>
      </w:r>
      <w:r>
        <w:rPr>
          <w:noProof/>
          <w:position w:val="-4"/>
        </w:rPr>
        <w:drawing>
          <wp:inline distT="0" distB="0" distL="0" distR="0">
            <wp:extent cx="262255" cy="199390"/>
            <wp:effectExtent l="0" t="0" r="0" b="0"/>
            <wp:docPr id="10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куы </w:t>
      </w:r>
      <w:r>
        <w:rPr>
          <w:noProof/>
          <w:position w:val="-1"/>
        </w:rPr>
        <w:drawing>
          <wp:inline distT="0" distB="0" distL="0" distR="0">
            <wp:extent cx="597535" cy="157480"/>
            <wp:effectExtent l="0" t="0" r="0" b="0"/>
            <wp:docPr id="10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597535" cy="157480"/>
                    </a:xfrm>
                    <a:prstGeom prst="rect">
                      <a:avLst/>
                    </a:prstGeom>
                    <a:noFill/>
                    <a:ln>
                      <a:noFill/>
                    </a:ln>
                  </pic:spPr>
                </pic:pic>
              </a:graphicData>
            </a:graphic>
          </wp:inline>
        </w:drawing>
      </w:r>
      <w:r>
        <w:t>" ("Когда я умру").</w:t>
      </w:r>
    </w:p>
    <w:p w:rsidR="00C86223" w:rsidRDefault="00C86223">
      <w:pPr>
        <w:pStyle w:val="ConsPlusNormal"/>
        <w:spacing w:before="220"/>
        <w:ind w:firstLine="540"/>
        <w:jc w:val="both"/>
      </w:pPr>
      <w:r>
        <w:t xml:space="preserve">Межпредметные связи. К. Бальмонт "Уырыссаг </w:t>
      </w:r>
      <w:r>
        <w:rPr>
          <w:noProof/>
          <w:position w:val="-1"/>
        </w:rPr>
        <w:drawing>
          <wp:inline distT="0" distB="0" distL="0" distR="0">
            <wp:extent cx="461010" cy="157480"/>
            <wp:effectExtent l="0" t="0" r="0" b="0"/>
            <wp:docPr id="10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461010" cy="157480"/>
                    </a:xfrm>
                    <a:prstGeom prst="rect">
                      <a:avLst/>
                    </a:prstGeom>
                    <a:noFill/>
                    <a:ln>
                      <a:noFill/>
                    </a:ln>
                  </pic:spPr>
                </pic:pic>
              </a:graphicData>
            </a:graphic>
          </wp:inline>
        </w:drawing>
      </w:r>
      <w:r>
        <w:t>" ("Русский язык").</w:t>
      </w:r>
    </w:p>
    <w:p w:rsidR="00C86223" w:rsidRDefault="00C86223">
      <w:pPr>
        <w:pStyle w:val="ConsPlusNormal"/>
        <w:spacing w:before="220"/>
        <w:ind w:firstLine="540"/>
        <w:jc w:val="both"/>
      </w:pPr>
      <w:r>
        <w:t>83.7.3.10. Развитие современной осетинской литературы конца XX века и начала XIX века: обзор.</w:t>
      </w:r>
    </w:p>
    <w:p w:rsidR="00C86223" w:rsidRDefault="00C86223">
      <w:pPr>
        <w:pStyle w:val="ConsPlusNormal"/>
        <w:ind w:firstLine="540"/>
        <w:jc w:val="both"/>
      </w:pPr>
    </w:p>
    <w:p w:rsidR="00C86223" w:rsidRDefault="00C86223">
      <w:pPr>
        <w:pStyle w:val="ConsPlusTitle"/>
        <w:ind w:firstLine="540"/>
        <w:jc w:val="both"/>
        <w:outlineLvl w:val="3"/>
      </w:pPr>
      <w:r>
        <w:t xml:space="preserve">83.8. Планируемые результаты освоения программы по родной (осетинской) литературе на </w:t>
      </w:r>
      <w:r>
        <w:lastRenderedPageBreak/>
        <w:t>уровне среднего общего образования.</w:t>
      </w:r>
    </w:p>
    <w:p w:rsidR="00C86223" w:rsidRDefault="00C86223">
      <w:pPr>
        <w:pStyle w:val="ConsPlusNormal"/>
        <w:spacing w:before="220"/>
        <w:ind w:firstLine="540"/>
        <w:jc w:val="both"/>
      </w:pPr>
      <w:r>
        <w:t>83.8.1. В результате изучения родной (осетинской)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(осетинского) языка и родной (осетинской) литературы, истории, культуры Российской Федерации, своего края в контексте изучения произведений осетинской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осетинской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w:t>
      </w:r>
      <w:r>
        <w:lastRenderedPageBreak/>
        <w:t>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(осетинской)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 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осетинской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lastRenderedPageBreak/>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83.8.2.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83.8.3. В результате изучения родной (осетинской)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83.8.3.1.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lastRenderedPageBreak/>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(осетинской)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83.8.3.3.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(осетинской)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83.8.3.4.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(осетинской)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83.8.3.5.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(осетинской)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осетинской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83.8.3.6.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 xml:space="preserve">83.8.3.7. У обучающегося будут сформированы умения принятия себя и других людей как </w:t>
      </w:r>
      <w:r>
        <w:lastRenderedPageBreak/>
        <w:t>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83.8.3.8.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(осетинской)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83.8.4. Предметные результаты изучения родной (осетинской) литературы. К концу обучения в 10 классе обучающийся научится:</w:t>
      </w:r>
    </w:p>
    <w:p w:rsidR="00C86223" w:rsidRDefault="00C86223">
      <w:pPr>
        <w:pStyle w:val="ConsPlusNormal"/>
        <w:spacing w:before="220"/>
        <w:ind w:firstLine="540"/>
        <w:jc w:val="both"/>
      </w:pPr>
      <w:r>
        <w:t>интерпретировать смысловые и культурные ценности, заложенные автором в текст;</w:t>
      </w:r>
    </w:p>
    <w:p w:rsidR="00C86223" w:rsidRDefault="00C86223">
      <w:pPr>
        <w:pStyle w:val="ConsPlusNormal"/>
        <w:spacing w:before="220"/>
        <w:ind w:firstLine="540"/>
        <w:jc w:val="both"/>
      </w:pPr>
      <w:r>
        <w:t>выявлять в художественных произведениях осетинской литературы их идейно-художественную, тематическую, образную и стилистическую особенность;</w:t>
      </w:r>
    </w:p>
    <w:p w:rsidR="00C86223" w:rsidRDefault="00C86223">
      <w:pPr>
        <w:pStyle w:val="ConsPlusNormal"/>
        <w:spacing w:before="220"/>
        <w:ind w:firstLine="540"/>
        <w:jc w:val="both"/>
      </w:pPr>
      <w:r>
        <w:t>определять место творчества писателя в осетинском литературном процессе;</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способов изображения действия и его развития, способов введения персонажей и средств раскрытия их характеров;</w:t>
      </w:r>
    </w:p>
    <w:p w:rsidR="00C86223" w:rsidRDefault="00C86223">
      <w:pPr>
        <w:pStyle w:val="ConsPlusNormal"/>
        <w:spacing w:before="220"/>
        <w:ind w:firstLine="540"/>
        <w:jc w:val="both"/>
      </w:pPr>
      <w:r>
        <w:t>выявлять проблематику художественного произведения, выражать свое отношение к проблеме в развернутых аргументированных устных и письменных высказываниях;</w:t>
      </w:r>
    </w:p>
    <w:p w:rsidR="00C86223" w:rsidRDefault="00C86223">
      <w:pPr>
        <w:pStyle w:val="ConsPlusNormal"/>
        <w:spacing w:before="220"/>
        <w:ind w:firstLine="540"/>
        <w:jc w:val="both"/>
      </w:pPr>
      <w:r>
        <w:t>представлять информацию, извлеченную из текста, в виде тезисов, конспектов, аннотаций, рефератов.</w:t>
      </w:r>
    </w:p>
    <w:p w:rsidR="00C86223" w:rsidRDefault="00C86223">
      <w:pPr>
        <w:pStyle w:val="ConsPlusNormal"/>
        <w:spacing w:before="220"/>
        <w:ind w:firstLine="540"/>
        <w:jc w:val="both"/>
      </w:pPr>
      <w:r>
        <w:lastRenderedPageBreak/>
        <w:t>83.8.5. Предметные результаты изучения родной (осетинской)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строить произвольное речевое высказывание (умение формулировать личное мнение на основе информации, содержащейся в тексте, аргументировать его и излагать в форме связного письменного ответа);</w:t>
      </w:r>
    </w:p>
    <w:p w:rsidR="00C86223" w:rsidRDefault="00C86223">
      <w:pPr>
        <w:pStyle w:val="ConsPlusNormal"/>
        <w:spacing w:before="220"/>
        <w:ind w:firstLine="540"/>
        <w:jc w:val="both"/>
      </w:pPr>
      <w:r>
        <w:t>давать на уроке развернутые ответы на вопросы об изучаемом произведении, создавать самостоятельно небольшие рецензии на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86223" w:rsidRDefault="00C86223">
      <w:pPr>
        <w:pStyle w:val="ConsPlusNormal"/>
        <w:spacing w:before="220"/>
        <w:ind w:firstLine="540"/>
        <w:jc w:val="both"/>
      </w:pPr>
      <w:r>
        <w:t>выполнять проектные работы, предлагать свои собственные интерпретации литературных произведений;</w:t>
      </w:r>
    </w:p>
    <w:p w:rsidR="00C86223" w:rsidRDefault="00C86223">
      <w:pPr>
        <w:pStyle w:val="ConsPlusNormal"/>
        <w:spacing w:before="220"/>
        <w:ind w:firstLine="540"/>
        <w:jc w:val="both"/>
      </w:pPr>
      <w:r>
        <w:t>выявлять взаимосвязи литературы с историческим периодом, эпохой, учитывать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ind w:firstLine="540"/>
        <w:jc w:val="both"/>
      </w:pPr>
    </w:p>
    <w:p w:rsidR="00C86223" w:rsidRDefault="00C86223">
      <w:pPr>
        <w:pStyle w:val="ConsPlusTitle"/>
        <w:ind w:firstLine="540"/>
        <w:jc w:val="both"/>
        <w:outlineLvl w:val="2"/>
      </w:pPr>
      <w:r>
        <w:t>84. Федеральная рабочая программа по учебному предмету "Родная (татарская) литература".</w:t>
      </w:r>
    </w:p>
    <w:p w:rsidR="00C86223" w:rsidRDefault="00C86223">
      <w:pPr>
        <w:pStyle w:val="ConsPlusNormal"/>
        <w:spacing w:before="220"/>
        <w:ind w:firstLine="540"/>
        <w:jc w:val="both"/>
      </w:pPr>
      <w:r>
        <w:t>84.1. Федеральная 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обучающихся, владеющих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rsidR="00C86223" w:rsidRDefault="00C86223">
      <w:pPr>
        <w:pStyle w:val="ConsPlusNormal"/>
        <w:spacing w:before="220"/>
        <w:ind w:firstLine="540"/>
        <w:jc w:val="both"/>
      </w:pPr>
      <w:r>
        <w:t>84.2. 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84.4. 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84.5. Пояснительная записка.</w:t>
      </w:r>
    </w:p>
    <w:p w:rsidR="00C86223" w:rsidRDefault="00C86223">
      <w:pPr>
        <w:pStyle w:val="ConsPlusNormal"/>
        <w:spacing w:before="220"/>
        <w:ind w:firstLine="540"/>
        <w:jc w:val="both"/>
      </w:pPr>
      <w:r>
        <w:t>84.5.1. Программа по родной (татарской)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84.5.2. В основу курса "Родная литература (татарская)" в 10 - 11 классах положены принципы связи искусства с жизнью, единства формы и содержания, традиций и новаторства, осмысление обучающимися историко-литературных сведений, нравственно-этических представлений, освоение основных теоретиколитературных понятий, истории татарской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 (татарского) языка.</w:t>
      </w:r>
    </w:p>
    <w:p w:rsidR="00C86223" w:rsidRDefault="00C86223">
      <w:pPr>
        <w:pStyle w:val="ConsPlusNormal"/>
        <w:spacing w:before="220"/>
        <w:ind w:firstLine="540"/>
        <w:jc w:val="both"/>
      </w:pPr>
      <w:r>
        <w:lastRenderedPageBreak/>
        <w:t>84.5.3. В содержании программы по родной (татарской) литературе выделяются следующие содержательные линии: литература татарского народа, проблемно-тематические блоки, теория литературы, которые ориентируются на достижение метапредметных и предметных результатов и охватывают формирование различных компетенций.</w:t>
      </w:r>
    </w:p>
    <w:p w:rsidR="00C86223" w:rsidRDefault="00C86223">
      <w:pPr>
        <w:pStyle w:val="ConsPlusNormal"/>
        <w:spacing w:before="220"/>
        <w:ind w:firstLine="540"/>
        <w:jc w:val="both"/>
      </w:pPr>
      <w:r>
        <w:t>84.5.4. В основе содержания и структуры программы преподавания татарской литературы в 10 - 11 классах лежит концепция модульного преподавания, где выделяются такие проблемно-тематические блоки как "Личность и общество", "Личность и история", "Личность и семейные ценности", "Личность и природа" и другие, что дает возможность для формирования восприятия литературы как самостоятельно развивающейся эстетической системы, основанной на раскрытии взаимосвязей литературных произведений, в контексте их восприятия, общественной и культурно-исторической значимости.</w:t>
      </w:r>
    </w:p>
    <w:p w:rsidR="00C86223" w:rsidRDefault="00C86223">
      <w:pPr>
        <w:pStyle w:val="ConsPlusNormal"/>
        <w:spacing w:before="220"/>
        <w:ind w:firstLine="540"/>
        <w:jc w:val="both"/>
      </w:pPr>
      <w:r>
        <w:t>84.5.5. Изучение родной (татарской)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w:t>
      </w:r>
    </w:p>
    <w:p w:rsidR="00C86223" w:rsidRDefault="00C86223">
      <w:pPr>
        <w:pStyle w:val="ConsPlusNormal"/>
        <w:spacing w:before="220"/>
        <w:ind w:firstLine="540"/>
        <w:jc w:val="both"/>
      </w:pPr>
      <w:r>
        <w:t>достижение читательской самостоятельности обучающихся, приобретенных на уроках при обучении литературе навыков анализа и интерпретации литературных текстов.</w:t>
      </w:r>
    </w:p>
    <w:p w:rsidR="00C86223" w:rsidRDefault="00C86223">
      <w:pPr>
        <w:pStyle w:val="ConsPlusNormal"/>
        <w:spacing w:before="220"/>
        <w:ind w:firstLine="540"/>
        <w:jc w:val="both"/>
      </w:pPr>
      <w:r>
        <w:t>84.5.6. Достижение поставленных целей реализации программы по родной (татарской) литературе предусматривает решение следующих задач:</w:t>
      </w:r>
    </w:p>
    <w:p w:rsidR="00C86223" w:rsidRDefault="00C86223">
      <w:pPr>
        <w:pStyle w:val="ConsPlusNormal"/>
        <w:spacing w:before="220"/>
        <w:ind w:firstLine="540"/>
        <w:jc w:val="both"/>
      </w:pPr>
      <w:r>
        <w:t>формирование ценностного отношения к родной (татарской) литературе, осознание ее роли как духовной и национальной культурной ценности;</w:t>
      </w:r>
    </w:p>
    <w:p w:rsidR="00C86223" w:rsidRDefault="00C86223">
      <w:pPr>
        <w:pStyle w:val="ConsPlusNormal"/>
        <w:spacing w:before="220"/>
        <w:ind w:firstLine="540"/>
        <w:jc w:val="both"/>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w:t>
      </w:r>
    </w:p>
    <w:p w:rsidR="00C86223" w:rsidRDefault="00C86223">
      <w:pPr>
        <w:pStyle w:val="ConsPlusNormal"/>
        <w:spacing w:before="220"/>
        <w:ind w:firstLine="540"/>
        <w:jc w:val="both"/>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C86223" w:rsidRDefault="00C86223">
      <w:pPr>
        <w:pStyle w:val="ConsPlusNormal"/>
        <w:spacing w:before="220"/>
        <w:ind w:firstLine="54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w:t>
      </w:r>
    </w:p>
    <w:p w:rsidR="00C86223" w:rsidRDefault="00C86223">
      <w:pPr>
        <w:pStyle w:val="ConsPlusNormal"/>
        <w:spacing w:before="220"/>
        <w:ind w:firstLine="540"/>
        <w:jc w:val="both"/>
      </w:pPr>
      <w:r>
        <w:t>формирование умения самостоятельно создавать тексты различных жанров (ответы на вопросы, рецензии, аннотации и другие);</w:t>
      </w:r>
    </w:p>
    <w:p w:rsidR="00C86223" w:rsidRDefault="00C86223">
      <w:pPr>
        <w:pStyle w:val="ConsPlusNormal"/>
        <w:spacing w:before="220"/>
        <w:ind w:firstLine="540"/>
        <w:jc w:val="both"/>
      </w:pPr>
      <w:r>
        <w:t>овладение умением определять стратегию своего чтения, осуществление читательского выбора;</w:t>
      </w:r>
    </w:p>
    <w:p w:rsidR="00C86223" w:rsidRDefault="00C86223">
      <w:pPr>
        <w:pStyle w:val="ConsPlusNormal"/>
        <w:spacing w:before="220"/>
        <w:ind w:firstLine="540"/>
        <w:jc w:val="both"/>
      </w:pPr>
      <w:r>
        <w:t>формирование умения использовать в читательской, учебной и исследовательской деятельности ресурсы библиотек, музеев, архивов, в том числе цифровых, виртуальных;</w:t>
      </w:r>
    </w:p>
    <w:p w:rsidR="00C86223" w:rsidRDefault="00C86223">
      <w:pPr>
        <w:pStyle w:val="ConsPlusNormal"/>
        <w:spacing w:before="220"/>
        <w:ind w:firstLine="540"/>
        <w:jc w:val="both"/>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другие);</w:t>
      </w:r>
    </w:p>
    <w:p w:rsidR="00C86223" w:rsidRDefault="00C86223">
      <w:pPr>
        <w:pStyle w:val="ConsPlusNormal"/>
        <w:spacing w:before="220"/>
        <w:ind w:firstLine="540"/>
        <w:jc w:val="both"/>
      </w:pPr>
      <w:r>
        <w:t>использование изученных произведений литературы для повышения речевой культуры, совершенствования собственной устной и письменной речи.</w:t>
      </w:r>
    </w:p>
    <w:p w:rsidR="00C86223" w:rsidRDefault="00C86223">
      <w:pPr>
        <w:pStyle w:val="ConsPlusNormal"/>
        <w:spacing w:before="220"/>
        <w:ind w:firstLine="540"/>
        <w:jc w:val="both"/>
      </w:pPr>
      <w:r>
        <w:t>84.5.7. Общее число часов, рекомендованных для изучения родной (татарской)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lastRenderedPageBreak/>
        <w:t>84.6. Содержание обучения в 10 классе.</w:t>
      </w:r>
    </w:p>
    <w:p w:rsidR="00C86223" w:rsidRDefault="00C86223">
      <w:pPr>
        <w:pStyle w:val="ConsPlusNormal"/>
        <w:spacing w:before="220"/>
        <w:ind w:firstLine="540"/>
        <w:jc w:val="both"/>
      </w:pPr>
      <w:r>
        <w:t>84.6.1. Человек как высшая ценность. Человек, нравственное начало в человеке, проблема духовного потенциала личности и его реализация, свое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w:t>
      </w:r>
    </w:p>
    <w:p w:rsidR="00C86223" w:rsidRDefault="00C86223">
      <w:pPr>
        <w:pStyle w:val="ConsPlusNormal"/>
        <w:spacing w:before="220"/>
        <w:ind w:firstLine="540"/>
        <w:jc w:val="both"/>
      </w:pPr>
      <w:r>
        <w:rPr>
          <w:noProof/>
          <w:position w:val="-87"/>
        </w:rPr>
        <w:drawing>
          <wp:inline distT="0" distB="0" distL="0" distR="0">
            <wp:extent cx="5545455" cy="1254125"/>
            <wp:effectExtent l="0" t="0" r="0" b="0"/>
            <wp:docPr id="10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a:extLst>
                        <a:ext uri="{28A0092B-C50C-407E-A947-70E740481C1C}">
                          <a14:useLocalDpi xmlns:a14="http://schemas.microsoft.com/office/drawing/2010/main" val="0"/>
                        </a:ext>
                      </a:extLst>
                    </a:blip>
                    <a:srcRect/>
                    <a:stretch>
                      <a:fillRect/>
                    </a:stretch>
                  </pic:blipFill>
                  <pic:spPr bwMode="auto">
                    <a:xfrm>
                      <a:off x="0" y="0"/>
                      <a:ext cx="5545455" cy="1254125"/>
                    </a:xfrm>
                    <a:prstGeom prst="rect">
                      <a:avLst/>
                    </a:prstGeom>
                    <a:noFill/>
                    <a:ln>
                      <a:noFill/>
                    </a:ln>
                  </pic:spPr>
                </pic:pic>
              </a:graphicData>
            </a:graphic>
          </wp:inline>
        </w:drawing>
      </w:r>
    </w:p>
    <w:p w:rsidR="00C86223" w:rsidRDefault="00C86223">
      <w:pPr>
        <w:pStyle w:val="ConsPlusNormal"/>
        <w:spacing w:before="220"/>
        <w:ind w:firstLine="540"/>
        <w:jc w:val="both"/>
      </w:pPr>
      <w:r>
        <w:t>84.6.1.2. Повесть Г.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rsidR="00C86223" w:rsidRDefault="00C86223">
      <w:pPr>
        <w:pStyle w:val="ConsPlusNormal"/>
        <w:spacing w:before="220"/>
        <w:ind w:firstLine="540"/>
        <w:jc w:val="both"/>
      </w:pPr>
      <w:r>
        <w:rPr>
          <w:noProof/>
          <w:position w:val="-47"/>
        </w:rPr>
        <w:drawing>
          <wp:inline distT="0" distB="0" distL="0" distR="0">
            <wp:extent cx="5550535" cy="738505"/>
            <wp:effectExtent l="0" t="0" r="0" b="0"/>
            <wp:docPr id="10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a:extLst>
                        <a:ext uri="{28A0092B-C50C-407E-A947-70E740481C1C}">
                          <a14:useLocalDpi xmlns:a14="http://schemas.microsoft.com/office/drawing/2010/main" val="0"/>
                        </a:ext>
                      </a:extLst>
                    </a:blip>
                    <a:srcRect/>
                    <a:stretch>
                      <a:fillRect/>
                    </a:stretch>
                  </pic:blipFill>
                  <pic:spPr bwMode="auto">
                    <a:xfrm>
                      <a:off x="0" y="0"/>
                      <a:ext cx="5550535" cy="73850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6"/>
        </w:rPr>
        <w:drawing>
          <wp:inline distT="0" distB="0" distL="0" distR="0">
            <wp:extent cx="5561965" cy="727710"/>
            <wp:effectExtent l="0" t="0" r="0" b="0"/>
            <wp:docPr id="10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2">
                      <a:extLst>
                        <a:ext uri="{28A0092B-C50C-407E-A947-70E740481C1C}">
                          <a14:useLocalDpi xmlns:a14="http://schemas.microsoft.com/office/drawing/2010/main" val="0"/>
                        </a:ext>
                      </a:extLst>
                    </a:blip>
                    <a:srcRect/>
                    <a:stretch>
                      <a:fillRect/>
                    </a:stretch>
                  </pic:blipFill>
                  <pic:spPr bwMode="auto">
                    <a:xfrm>
                      <a:off x="0" y="0"/>
                      <a:ext cx="5561965" cy="72771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7"/>
        </w:rPr>
        <w:drawing>
          <wp:inline distT="0" distB="0" distL="0" distR="0">
            <wp:extent cx="5545455" cy="993775"/>
            <wp:effectExtent l="0" t="0" r="0" b="0"/>
            <wp:docPr id="10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3">
                      <a:extLst>
                        <a:ext uri="{28A0092B-C50C-407E-A947-70E740481C1C}">
                          <a14:useLocalDpi xmlns:a14="http://schemas.microsoft.com/office/drawing/2010/main" val="0"/>
                        </a:ext>
                      </a:extLst>
                    </a:blip>
                    <a:srcRect/>
                    <a:stretch>
                      <a:fillRect/>
                    </a:stretch>
                  </pic:blipFill>
                  <pic:spPr bwMode="auto">
                    <a:xfrm>
                      <a:off x="0" y="0"/>
                      <a:ext cx="5545455" cy="99377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7"/>
        </w:rPr>
        <w:drawing>
          <wp:inline distT="0" distB="0" distL="0" distR="0">
            <wp:extent cx="5545455" cy="738505"/>
            <wp:effectExtent l="0" t="0" r="0" b="0"/>
            <wp:docPr id="10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a:extLst>
                        <a:ext uri="{28A0092B-C50C-407E-A947-70E740481C1C}">
                          <a14:useLocalDpi xmlns:a14="http://schemas.microsoft.com/office/drawing/2010/main" val="0"/>
                        </a:ext>
                      </a:extLst>
                    </a:blip>
                    <a:srcRect/>
                    <a:stretch>
                      <a:fillRect/>
                    </a:stretch>
                  </pic:blipFill>
                  <pic:spPr bwMode="auto">
                    <a:xfrm>
                      <a:off x="0" y="0"/>
                      <a:ext cx="5545455" cy="73850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6"/>
        </w:rPr>
        <w:drawing>
          <wp:inline distT="0" distB="0" distL="0" distR="0">
            <wp:extent cx="5550535" cy="727710"/>
            <wp:effectExtent l="0" t="0" r="0" b="0"/>
            <wp:docPr id="10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a:extLst>
                        <a:ext uri="{28A0092B-C50C-407E-A947-70E740481C1C}">
                          <a14:useLocalDpi xmlns:a14="http://schemas.microsoft.com/office/drawing/2010/main" val="0"/>
                        </a:ext>
                      </a:extLst>
                    </a:blip>
                    <a:srcRect/>
                    <a:stretch>
                      <a:fillRect/>
                    </a:stretch>
                  </pic:blipFill>
                  <pic:spPr bwMode="auto">
                    <a:xfrm>
                      <a:off x="0" y="0"/>
                      <a:ext cx="5550535" cy="72771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87"/>
        </w:rPr>
        <w:drawing>
          <wp:inline distT="0" distB="0" distL="0" distR="0">
            <wp:extent cx="5561965" cy="1254125"/>
            <wp:effectExtent l="0" t="0" r="0" b="0"/>
            <wp:docPr id="10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a:extLst>
                        <a:ext uri="{28A0092B-C50C-407E-A947-70E740481C1C}">
                          <a14:useLocalDpi xmlns:a14="http://schemas.microsoft.com/office/drawing/2010/main" val="0"/>
                        </a:ext>
                      </a:extLst>
                    </a:blip>
                    <a:srcRect/>
                    <a:stretch>
                      <a:fillRect/>
                    </a:stretch>
                  </pic:blipFill>
                  <pic:spPr bwMode="auto">
                    <a:xfrm>
                      <a:off x="0" y="0"/>
                      <a:ext cx="5561965" cy="1254125"/>
                    </a:xfrm>
                    <a:prstGeom prst="rect">
                      <a:avLst/>
                    </a:prstGeom>
                    <a:noFill/>
                    <a:ln>
                      <a:noFill/>
                    </a:ln>
                  </pic:spPr>
                </pic:pic>
              </a:graphicData>
            </a:graphic>
          </wp:inline>
        </w:drawing>
      </w:r>
    </w:p>
    <w:p w:rsidR="00C86223" w:rsidRDefault="00C86223">
      <w:pPr>
        <w:pStyle w:val="ConsPlusNormal"/>
        <w:spacing w:before="220"/>
        <w:ind w:firstLine="540"/>
        <w:jc w:val="both"/>
      </w:pPr>
      <w:r>
        <w:lastRenderedPageBreak/>
        <w:t>84.6.2. Человек и семья. 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rsidR="00C86223" w:rsidRDefault="00C86223">
      <w:pPr>
        <w:pStyle w:val="ConsPlusNormal"/>
        <w:spacing w:before="220"/>
        <w:ind w:firstLine="540"/>
        <w:jc w:val="both"/>
      </w:pPr>
      <w:r>
        <w:rPr>
          <w:noProof/>
          <w:position w:val="-65"/>
        </w:rPr>
        <w:drawing>
          <wp:inline distT="0" distB="0" distL="0" distR="0">
            <wp:extent cx="5539740" cy="972185"/>
            <wp:effectExtent l="0" t="0" r="0" b="0"/>
            <wp:docPr id="10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a:extLst>
                        <a:ext uri="{28A0092B-C50C-407E-A947-70E740481C1C}">
                          <a14:useLocalDpi xmlns:a14="http://schemas.microsoft.com/office/drawing/2010/main" val="0"/>
                        </a:ext>
                      </a:extLst>
                    </a:blip>
                    <a:srcRect/>
                    <a:stretch>
                      <a:fillRect/>
                    </a:stretch>
                  </pic:blipFill>
                  <pic:spPr bwMode="auto">
                    <a:xfrm>
                      <a:off x="0" y="0"/>
                      <a:ext cx="5539740" cy="97218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89"/>
        </w:rPr>
        <w:drawing>
          <wp:inline distT="0" distB="0" distL="0" distR="0">
            <wp:extent cx="5550535" cy="1270635"/>
            <wp:effectExtent l="0" t="0" r="0" b="0"/>
            <wp:docPr id="10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a:extLst>
                        <a:ext uri="{28A0092B-C50C-407E-A947-70E740481C1C}">
                          <a14:useLocalDpi xmlns:a14="http://schemas.microsoft.com/office/drawing/2010/main" val="0"/>
                        </a:ext>
                      </a:extLst>
                    </a:blip>
                    <a:srcRect/>
                    <a:stretch>
                      <a:fillRect/>
                    </a:stretch>
                  </pic:blipFill>
                  <pic:spPr bwMode="auto">
                    <a:xfrm>
                      <a:off x="0" y="0"/>
                      <a:ext cx="5550535" cy="1270635"/>
                    </a:xfrm>
                    <a:prstGeom prst="rect">
                      <a:avLst/>
                    </a:prstGeom>
                    <a:noFill/>
                    <a:ln>
                      <a:noFill/>
                    </a:ln>
                  </pic:spPr>
                </pic:pic>
              </a:graphicData>
            </a:graphic>
          </wp:inline>
        </w:drawing>
      </w:r>
    </w:p>
    <w:p w:rsidR="00C86223" w:rsidRDefault="00C86223">
      <w:pPr>
        <w:pStyle w:val="ConsPlusNormal"/>
        <w:spacing w:before="220"/>
        <w:ind w:firstLine="540"/>
        <w:jc w:val="both"/>
      </w:pPr>
      <w:r>
        <w:t>84.6.2.3. Поэма И. Юзеева "Гашыйклар тавы" ("Гора влюбленных").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rsidR="00C86223" w:rsidRDefault="00C86223">
      <w:pPr>
        <w:pStyle w:val="ConsPlusNormal"/>
        <w:spacing w:before="220"/>
        <w:ind w:firstLine="540"/>
        <w:jc w:val="both"/>
      </w:pPr>
      <w:r>
        <w:rPr>
          <w:noProof/>
          <w:position w:val="-109"/>
        </w:rPr>
        <w:drawing>
          <wp:inline distT="0" distB="0" distL="0" distR="0">
            <wp:extent cx="5561965" cy="1525905"/>
            <wp:effectExtent l="0" t="0" r="0" b="0"/>
            <wp:docPr id="10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a:extLst>
                        <a:ext uri="{28A0092B-C50C-407E-A947-70E740481C1C}">
                          <a14:useLocalDpi xmlns:a14="http://schemas.microsoft.com/office/drawing/2010/main" val="0"/>
                        </a:ext>
                      </a:extLst>
                    </a:blip>
                    <a:srcRect/>
                    <a:stretch>
                      <a:fillRect/>
                    </a:stretch>
                  </pic:blipFill>
                  <pic:spPr bwMode="auto">
                    <a:xfrm>
                      <a:off x="0" y="0"/>
                      <a:ext cx="5561965" cy="152590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6"/>
        </w:rPr>
        <w:drawing>
          <wp:inline distT="0" distB="0" distL="0" distR="0">
            <wp:extent cx="5556250" cy="988695"/>
            <wp:effectExtent l="0" t="0" r="0" b="0"/>
            <wp:docPr id="10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a:extLst>
                        <a:ext uri="{28A0092B-C50C-407E-A947-70E740481C1C}">
                          <a14:useLocalDpi xmlns:a14="http://schemas.microsoft.com/office/drawing/2010/main" val="0"/>
                        </a:ext>
                      </a:extLst>
                    </a:blip>
                    <a:srcRect/>
                    <a:stretch>
                      <a:fillRect/>
                    </a:stretch>
                  </pic:blipFill>
                  <pic:spPr bwMode="auto">
                    <a:xfrm>
                      <a:off x="0" y="0"/>
                      <a:ext cx="5556250" cy="988695"/>
                    </a:xfrm>
                    <a:prstGeom prst="rect">
                      <a:avLst/>
                    </a:prstGeom>
                    <a:noFill/>
                    <a:ln>
                      <a:noFill/>
                    </a:ln>
                  </pic:spPr>
                </pic:pic>
              </a:graphicData>
            </a:graphic>
          </wp:inline>
        </w:drawing>
      </w:r>
    </w:p>
    <w:p w:rsidR="00C86223" w:rsidRDefault="00C86223">
      <w:pPr>
        <w:pStyle w:val="ConsPlusNormal"/>
        <w:spacing w:before="220"/>
        <w:ind w:firstLine="540"/>
        <w:jc w:val="both"/>
      </w:pPr>
      <w:r>
        <w:t>84.6.2.6. Стихотворение М. Джалиля "Ышанма" ("Не верь"). 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w:t>
      </w:r>
    </w:p>
    <w:p w:rsidR="00C86223" w:rsidRDefault="00C86223">
      <w:pPr>
        <w:pStyle w:val="ConsPlusNormal"/>
        <w:spacing w:before="220"/>
        <w:ind w:firstLine="540"/>
        <w:jc w:val="both"/>
      </w:pPr>
      <w:r>
        <w:t>84.6.2.7. Рассказ Р. Мухаметшина "Тырыйк" ("Прыгун"), Осознание общечеловеческих ценностей. Образ семьи в детском восприятии.</w:t>
      </w:r>
    </w:p>
    <w:p w:rsidR="00C86223" w:rsidRDefault="00C86223">
      <w:pPr>
        <w:pStyle w:val="ConsPlusNormal"/>
        <w:spacing w:before="220"/>
        <w:ind w:firstLine="540"/>
        <w:jc w:val="both"/>
      </w:pPr>
      <w:r>
        <w:rPr>
          <w:noProof/>
          <w:position w:val="-46"/>
        </w:rPr>
        <w:drawing>
          <wp:inline distT="0" distB="0" distL="0" distR="0">
            <wp:extent cx="5545455" cy="733425"/>
            <wp:effectExtent l="0" t="0" r="0" b="0"/>
            <wp:docPr id="10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1">
                      <a:extLst>
                        <a:ext uri="{28A0092B-C50C-407E-A947-70E740481C1C}">
                          <a14:useLocalDpi xmlns:a14="http://schemas.microsoft.com/office/drawing/2010/main" val="0"/>
                        </a:ext>
                      </a:extLst>
                    </a:blip>
                    <a:srcRect/>
                    <a:stretch>
                      <a:fillRect/>
                    </a:stretch>
                  </pic:blipFill>
                  <pic:spPr bwMode="auto">
                    <a:xfrm>
                      <a:off x="0" y="0"/>
                      <a:ext cx="5545455" cy="733425"/>
                    </a:xfrm>
                    <a:prstGeom prst="rect">
                      <a:avLst/>
                    </a:prstGeom>
                    <a:noFill/>
                    <a:ln>
                      <a:noFill/>
                    </a:ln>
                  </pic:spPr>
                </pic:pic>
              </a:graphicData>
            </a:graphic>
          </wp:inline>
        </w:drawing>
      </w:r>
    </w:p>
    <w:p w:rsidR="00C86223" w:rsidRDefault="00C86223">
      <w:pPr>
        <w:pStyle w:val="ConsPlusNormal"/>
        <w:spacing w:before="220"/>
        <w:ind w:firstLine="540"/>
        <w:jc w:val="both"/>
      </w:pPr>
      <w:r>
        <w:t xml:space="preserve">84.6.3. Человек и национальный характер. Человек и нация, судьба народа, родной язык как </w:t>
      </w:r>
      <w:r>
        <w:lastRenderedPageBreak/>
        <w:t>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w:t>
      </w:r>
    </w:p>
    <w:p w:rsidR="00C86223" w:rsidRDefault="00C86223">
      <w:pPr>
        <w:pStyle w:val="ConsPlusNormal"/>
        <w:spacing w:before="220"/>
        <w:ind w:firstLine="540"/>
        <w:jc w:val="both"/>
      </w:pPr>
      <w:r>
        <w:rPr>
          <w:noProof/>
          <w:position w:val="-46"/>
        </w:rPr>
        <w:drawing>
          <wp:inline distT="0" distB="0" distL="0" distR="0">
            <wp:extent cx="5556250" cy="733425"/>
            <wp:effectExtent l="0" t="0" r="0" b="0"/>
            <wp:docPr id="10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2">
                      <a:extLst>
                        <a:ext uri="{28A0092B-C50C-407E-A947-70E740481C1C}">
                          <a14:useLocalDpi xmlns:a14="http://schemas.microsoft.com/office/drawing/2010/main" val="0"/>
                        </a:ext>
                      </a:extLst>
                    </a:blip>
                    <a:srcRect/>
                    <a:stretch>
                      <a:fillRect/>
                    </a:stretch>
                  </pic:blipFill>
                  <pic:spPr bwMode="auto">
                    <a:xfrm>
                      <a:off x="0" y="0"/>
                      <a:ext cx="5556250" cy="73342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6"/>
        </w:rPr>
        <w:drawing>
          <wp:inline distT="0" distB="0" distL="0" distR="0">
            <wp:extent cx="5556250" cy="727710"/>
            <wp:effectExtent l="0" t="0" r="0" b="0"/>
            <wp:docPr id="10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3">
                      <a:extLst>
                        <a:ext uri="{28A0092B-C50C-407E-A947-70E740481C1C}">
                          <a14:useLocalDpi xmlns:a14="http://schemas.microsoft.com/office/drawing/2010/main" val="0"/>
                        </a:ext>
                      </a:extLst>
                    </a:blip>
                    <a:srcRect/>
                    <a:stretch>
                      <a:fillRect/>
                    </a:stretch>
                  </pic:blipFill>
                  <pic:spPr bwMode="auto">
                    <a:xfrm>
                      <a:off x="0" y="0"/>
                      <a:ext cx="5556250" cy="727710"/>
                    </a:xfrm>
                    <a:prstGeom prst="rect">
                      <a:avLst/>
                    </a:prstGeom>
                    <a:noFill/>
                    <a:ln>
                      <a:noFill/>
                    </a:ln>
                  </pic:spPr>
                </pic:pic>
              </a:graphicData>
            </a:graphic>
          </wp:inline>
        </w:drawing>
      </w:r>
    </w:p>
    <w:p w:rsidR="00C86223" w:rsidRDefault="00C86223">
      <w:pPr>
        <w:pStyle w:val="ConsPlusNormal"/>
        <w:spacing w:before="220"/>
        <w:ind w:firstLine="540"/>
        <w:jc w:val="both"/>
      </w:pPr>
      <w:r>
        <w:t>84.6.3.3. Стихотворение Р. Зайдуллы "Карап торам Казаныма" ("Любуюсь Казанью"). Образ Казани сквозь призму времени: прошлое, настоящее и будущее татарского народа.</w:t>
      </w:r>
    </w:p>
    <w:p w:rsidR="00C86223" w:rsidRDefault="00C86223">
      <w:pPr>
        <w:pStyle w:val="ConsPlusNormal"/>
        <w:spacing w:before="220"/>
        <w:ind w:firstLine="540"/>
        <w:jc w:val="both"/>
      </w:pPr>
      <w:r>
        <w:rPr>
          <w:noProof/>
          <w:position w:val="-46"/>
        </w:rPr>
        <w:drawing>
          <wp:inline distT="0" distB="0" distL="0" distR="0">
            <wp:extent cx="5556250" cy="727710"/>
            <wp:effectExtent l="0" t="0" r="0" b="0"/>
            <wp:docPr id="10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4">
                      <a:extLst>
                        <a:ext uri="{28A0092B-C50C-407E-A947-70E740481C1C}">
                          <a14:useLocalDpi xmlns:a14="http://schemas.microsoft.com/office/drawing/2010/main" val="0"/>
                        </a:ext>
                      </a:extLst>
                    </a:blip>
                    <a:srcRect/>
                    <a:stretch>
                      <a:fillRect/>
                    </a:stretch>
                  </pic:blipFill>
                  <pic:spPr bwMode="auto">
                    <a:xfrm>
                      <a:off x="0" y="0"/>
                      <a:ext cx="5556250" cy="72771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6"/>
        </w:rPr>
        <w:drawing>
          <wp:inline distT="0" distB="0" distL="0" distR="0">
            <wp:extent cx="5550535" cy="988695"/>
            <wp:effectExtent l="0" t="0" r="0" b="0"/>
            <wp:docPr id="10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5">
                      <a:extLst>
                        <a:ext uri="{28A0092B-C50C-407E-A947-70E740481C1C}">
                          <a14:useLocalDpi xmlns:a14="http://schemas.microsoft.com/office/drawing/2010/main" val="0"/>
                        </a:ext>
                      </a:extLst>
                    </a:blip>
                    <a:srcRect/>
                    <a:stretch>
                      <a:fillRect/>
                    </a:stretch>
                  </pic:blipFill>
                  <pic:spPr bwMode="auto">
                    <a:xfrm>
                      <a:off x="0" y="0"/>
                      <a:ext cx="5550535" cy="988695"/>
                    </a:xfrm>
                    <a:prstGeom prst="rect">
                      <a:avLst/>
                    </a:prstGeom>
                    <a:noFill/>
                    <a:ln>
                      <a:noFill/>
                    </a:ln>
                  </pic:spPr>
                </pic:pic>
              </a:graphicData>
            </a:graphic>
          </wp:inline>
        </w:drawing>
      </w:r>
    </w:p>
    <w:p w:rsidR="00C86223" w:rsidRDefault="00C86223">
      <w:pPr>
        <w:pStyle w:val="ConsPlusNormal"/>
        <w:spacing w:before="220"/>
        <w:ind w:firstLine="540"/>
        <w:jc w:val="both"/>
      </w:pPr>
      <w:r>
        <w:t>84.6.4. Теория литературы.</w:t>
      </w:r>
    </w:p>
    <w:p w:rsidR="00C86223" w:rsidRDefault="00C86223">
      <w:pPr>
        <w:pStyle w:val="ConsPlusNormal"/>
        <w:spacing w:before="220"/>
        <w:ind w:firstLine="540"/>
        <w:jc w:val="both"/>
      </w:pPr>
      <w:r>
        <w:t>Пафос, сентиментальный пафос, драматический пафос, романтический пафос, сатирический пафос, фарс, контраст, риторический вопрос, национальный характер.</w:t>
      </w:r>
    </w:p>
    <w:p w:rsidR="00C86223" w:rsidRDefault="00C86223">
      <w:pPr>
        <w:pStyle w:val="ConsPlusNormal"/>
        <w:ind w:firstLine="540"/>
        <w:jc w:val="both"/>
      </w:pPr>
    </w:p>
    <w:p w:rsidR="00C86223" w:rsidRDefault="00C86223">
      <w:pPr>
        <w:pStyle w:val="ConsPlusTitle"/>
        <w:ind w:firstLine="540"/>
        <w:jc w:val="both"/>
        <w:outlineLvl w:val="3"/>
      </w:pPr>
      <w:r>
        <w:t>84.7. Содержание обучения в 11 классе.</w:t>
      </w:r>
    </w:p>
    <w:p w:rsidR="00C86223" w:rsidRDefault="00C86223">
      <w:pPr>
        <w:pStyle w:val="ConsPlusNormal"/>
        <w:spacing w:before="220"/>
        <w:ind w:firstLine="540"/>
        <w:jc w:val="both"/>
      </w:pPr>
      <w:r>
        <w:t>84.7.1. Человек и общество. Личность в социуме, влияние социальной среды на личность человека, взаимоотношения человека и общества, человек и государственная система, гражданственность и патриотизм, интересы личности, интересы общества, интересы государства, жизнь и идеология.</w:t>
      </w:r>
    </w:p>
    <w:p w:rsidR="00C86223" w:rsidRDefault="00C86223">
      <w:pPr>
        <w:pStyle w:val="ConsPlusNormal"/>
        <w:spacing w:before="220"/>
        <w:ind w:firstLine="540"/>
        <w:jc w:val="both"/>
      </w:pPr>
      <w:r>
        <w:rPr>
          <w:noProof/>
          <w:position w:val="-45"/>
        </w:rPr>
        <w:drawing>
          <wp:inline distT="0" distB="0" distL="0" distR="0">
            <wp:extent cx="5545455" cy="722630"/>
            <wp:effectExtent l="0" t="0" r="0" b="0"/>
            <wp:docPr id="10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6">
                      <a:extLst>
                        <a:ext uri="{28A0092B-C50C-407E-A947-70E740481C1C}">
                          <a14:useLocalDpi xmlns:a14="http://schemas.microsoft.com/office/drawing/2010/main" val="0"/>
                        </a:ext>
                      </a:extLst>
                    </a:blip>
                    <a:srcRect/>
                    <a:stretch>
                      <a:fillRect/>
                    </a:stretch>
                  </pic:blipFill>
                  <pic:spPr bwMode="auto">
                    <a:xfrm>
                      <a:off x="0" y="0"/>
                      <a:ext cx="5545455" cy="72263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
        </w:rPr>
        <w:drawing>
          <wp:inline distT="0" distB="0" distL="0" distR="0">
            <wp:extent cx="3186430" cy="177165"/>
            <wp:effectExtent l="0" t="0" r="0" b="0"/>
            <wp:docPr id="10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7">
                      <a:extLst>
                        <a:ext uri="{28A0092B-C50C-407E-A947-70E740481C1C}">
                          <a14:useLocalDpi xmlns:a14="http://schemas.microsoft.com/office/drawing/2010/main" val="0"/>
                        </a:ext>
                      </a:extLst>
                    </a:blip>
                    <a:srcRect/>
                    <a:stretch>
                      <a:fillRect/>
                    </a:stretch>
                  </pic:blipFill>
                  <pic:spPr bwMode="auto">
                    <a:xfrm>
                      <a:off x="0" y="0"/>
                      <a:ext cx="3186430" cy="17716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6"/>
        </w:rPr>
        <w:drawing>
          <wp:inline distT="0" distB="0" distL="0" distR="0">
            <wp:extent cx="5561965" cy="982980"/>
            <wp:effectExtent l="0" t="0" r="0" b="0"/>
            <wp:docPr id="10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8">
                      <a:extLst>
                        <a:ext uri="{28A0092B-C50C-407E-A947-70E740481C1C}">
                          <a14:useLocalDpi xmlns:a14="http://schemas.microsoft.com/office/drawing/2010/main" val="0"/>
                        </a:ext>
                      </a:extLst>
                    </a:blip>
                    <a:srcRect/>
                    <a:stretch>
                      <a:fillRect/>
                    </a:stretch>
                  </pic:blipFill>
                  <pic:spPr bwMode="auto">
                    <a:xfrm>
                      <a:off x="0" y="0"/>
                      <a:ext cx="5561965" cy="98298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109"/>
        </w:rPr>
        <w:lastRenderedPageBreak/>
        <w:drawing>
          <wp:inline distT="0" distB="0" distL="0" distR="0">
            <wp:extent cx="5567045" cy="1525905"/>
            <wp:effectExtent l="0" t="0" r="0" b="0"/>
            <wp:docPr id="10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9">
                      <a:extLst>
                        <a:ext uri="{28A0092B-C50C-407E-A947-70E740481C1C}">
                          <a14:useLocalDpi xmlns:a14="http://schemas.microsoft.com/office/drawing/2010/main" val="0"/>
                        </a:ext>
                      </a:extLst>
                    </a:blip>
                    <a:srcRect/>
                    <a:stretch>
                      <a:fillRect/>
                    </a:stretch>
                  </pic:blipFill>
                  <pic:spPr bwMode="auto">
                    <a:xfrm>
                      <a:off x="0" y="0"/>
                      <a:ext cx="5567045" cy="152590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5"/>
        </w:rPr>
        <w:drawing>
          <wp:inline distT="0" distB="0" distL="0" distR="0">
            <wp:extent cx="5556250" cy="722630"/>
            <wp:effectExtent l="0" t="0" r="0" b="0"/>
            <wp:docPr id="10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0">
                      <a:extLst>
                        <a:ext uri="{28A0092B-C50C-407E-A947-70E740481C1C}">
                          <a14:useLocalDpi xmlns:a14="http://schemas.microsoft.com/office/drawing/2010/main" val="0"/>
                        </a:ext>
                      </a:extLst>
                    </a:blip>
                    <a:srcRect/>
                    <a:stretch>
                      <a:fillRect/>
                    </a:stretch>
                  </pic:blipFill>
                  <pic:spPr bwMode="auto">
                    <a:xfrm>
                      <a:off x="0" y="0"/>
                      <a:ext cx="5556250" cy="722630"/>
                    </a:xfrm>
                    <a:prstGeom prst="rect">
                      <a:avLst/>
                    </a:prstGeom>
                    <a:noFill/>
                    <a:ln>
                      <a:noFill/>
                    </a:ln>
                  </pic:spPr>
                </pic:pic>
              </a:graphicData>
            </a:graphic>
          </wp:inline>
        </w:drawing>
      </w:r>
    </w:p>
    <w:p w:rsidR="00C86223" w:rsidRDefault="00C86223">
      <w:pPr>
        <w:pStyle w:val="ConsPlusNormal"/>
        <w:spacing w:before="220"/>
        <w:ind w:firstLine="540"/>
        <w:jc w:val="both"/>
      </w:pPr>
      <w:r>
        <w:t>84.7.1.5. Драма Х. Такташа "Югалган матурлык" ("Утраченная красота"). 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w:t>
      </w:r>
    </w:p>
    <w:p w:rsidR="00C86223" w:rsidRDefault="00C86223">
      <w:pPr>
        <w:pStyle w:val="ConsPlusNormal"/>
        <w:spacing w:before="220"/>
        <w:ind w:firstLine="540"/>
        <w:jc w:val="both"/>
      </w:pPr>
      <w:r>
        <w:rPr>
          <w:noProof/>
          <w:position w:val="-45"/>
        </w:rPr>
        <w:drawing>
          <wp:inline distT="0" distB="0" distL="0" distR="0">
            <wp:extent cx="5534660" cy="716915"/>
            <wp:effectExtent l="0" t="0" r="0" b="0"/>
            <wp:docPr id="10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1">
                      <a:extLst>
                        <a:ext uri="{28A0092B-C50C-407E-A947-70E740481C1C}">
                          <a14:useLocalDpi xmlns:a14="http://schemas.microsoft.com/office/drawing/2010/main" val="0"/>
                        </a:ext>
                      </a:extLst>
                    </a:blip>
                    <a:srcRect/>
                    <a:stretch>
                      <a:fillRect/>
                    </a:stretch>
                  </pic:blipFill>
                  <pic:spPr bwMode="auto">
                    <a:xfrm>
                      <a:off x="0" y="0"/>
                      <a:ext cx="5534660" cy="716915"/>
                    </a:xfrm>
                    <a:prstGeom prst="rect">
                      <a:avLst/>
                    </a:prstGeom>
                    <a:noFill/>
                    <a:ln>
                      <a:noFill/>
                    </a:ln>
                  </pic:spPr>
                </pic:pic>
              </a:graphicData>
            </a:graphic>
          </wp:inline>
        </w:drawing>
      </w:r>
    </w:p>
    <w:p w:rsidR="00C86223" w:rsidRDefault="00C86223">
      <w:pPr>
        <w:pStyle w:val="ConsPlusNormal"/>
        <w:spacing w:before="220"/>
        <w:ind w:firstLine="540"/>
        <w:jc w:val="both"/>
      </w:pPr>
      <w:r>
        <w:t>84.7.1.7. Стихотворение Р. Валиева "Ватаным" ("Отчизна моя"). Патриотический настрой стихотворения. Образ народа-победителя. Чувство гордости за свою родину, за свой народ.</w:t>
      </w:r>
    </w:p>
    <w:p w:rsidR="00C86223" w:rsidRDefault="00C86223">
      <w:pPr>
        <w:pStyle w:val="ConsPlusNormal"/>
        <w:spacing w:before="220"/>
        <w:ind w:firstLine="540"/>
        <w:jc w:val="both"/>
      </w:pPr>
      <w:r>
        <w:t>84.7.2. Человек и история.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w:t>
      </w:r>
    </w:p>
    <w:p w:rsidR="00C86223" w:rsidRDefault="00C86223">
      <w:pPr>
        <w:pStyle w:val="ConsPlusNormal"/>
        <w:spacing w:before="220"/>
        <w:ind w:firstLine="540"/>
        <w:jc w:val="both"/>
      </w:pPr>
      <w:r>
        <w:t>84.7.2.1. Стихотворение Дардменда "Без" ("Мы"). Жизнь лирического героя, размышления о ходе истории и судьбы человека. Вопросы жизни и смерти, судьбы, бренности жизни. Экзистенциальный мотив.</w:t>
      </w:r>
    </w:p>
    <w:p w:rsidR="00C86223" w:rsidRDefault="00C86223">
      <w:pPr>
        <w:pStyle w:val="ConsPlusNormal"/>
        <w:spacing w:before="220"/>
        <w:ind w:firstLine="540"/>
        <w:jc w:val="both"/>
      </w:pPr>
      <w:r>
        <w:rPr>
          <w:noProof/>
          <w:position w:val="-46"/>
        </w:rPr>
        <w:drawing>
          <wp:inline distT="0" distB="0" distL="0" distR="0">
            <wp:extent cx="5545455" cy="733425"/>
            <wp:effectExtent l="0" t="0" r="0" b="0"/>
            <wp:docPr id="10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2">
                      <a:extLst>
                        <a:ext uri="{28A0092B-C50C-407E-A947-70E740481C1C}">
                          <a14:useLocalDpi xmlns:a14="http://schemas.microsoft.com/office/drawing/2010/main" val="0"/>
                        </a:ext>
                      </a:extLst>
                    </a:blip>
                    <a:srcRect/>
                    <a:stretch>
                      <a:fillRect/>
                    </a:stretch>
                  </pic:blipFill>
                  <pic:spPr bwMode="auto">
                    <a:xfrm>
                      <a:off x="0" y="0"/>
                      <a:ext cx="5545455" cy="733425"/>
                    </a:xfrm>
                    <a:prstGeom prst="rect">
                      <a:avLst/>
                    </a:prstGeom>
                    <a:noFill/>
                    <a:ln>
                      <a:noFill/>
                    </a:ln>
                  </pic:spPr>
                </pic:pic>
              </a:graphicData>
            </a:graphic>
          </wp:inline>
        </w:drawing>
      </w:r>
    </w:p>
    <w:p w:rsidR="00C86223" w:rsidRDefault="00C86223">
      <w:pPr>
        <w:pStyle w:val="ConsPlusNormal"/>
        <w:spacing w:before="220"/>
        <w:ind w:firstLine="540"/>
        <w:jc w:val="both"/>
      </w:pPr>
      <w:r>
        <w:t>84.7.2.3. Рассказ Р.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w:t>
      </w:r>
    </w:p>
    <w:p w:rsidR="00C86223" w:rsidRDefault="00C86223">
      <w:pPr>
        <w:pStyle w:val="ConsPlusNormal"/>
        <w:spacing w:before="220"/>
        <w:ind w:firstLine="540"/>
        <w:jc w:val="both"/>
      </w:pPr>
      <w:r>
        <w:rPr>
          <w:noProof/>
          <w:position w:val="-87"/>
        </w:rPr>
        <w:drawing>
          <wp:inline distT="0" distB="0" distL="0" distR="0">
            <wp:extent cx="5567045" cy="1254125"/>
            <wp:effectExtent l="0" t="0" r="0" b="0"/>
            <wp:docPr id="10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a:extLst>
                        <a:ext uri="{28A0092B-C50C-407E-A947-70E740481C1C}">
                          <a14:useLocalDpi xmlns:a14="http://schemas.microsoft.com/office/drawing/2010/main" val="0"/>
                        </a:ext>
                      </a:extLst>
                    </a:blip>
                    <a:srcRect/>
                    <a:stretch>
                      <a:fillRect/>
                    </a:stretch>
                  </pic:blipFill>
                  <pic:spPr bwMode="auto">
                    <a:xfrm>
                      <a:off x="0" y="0"/>
                      <a:ext cx="5567045" cy="125412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4"/>
        </w:rPr>
        <w:lastRenderedPageBreak/>
        <w:drawing>
          <wp:inline distT="0" distB="0" distL="0" distR="0">
            <wp:extent cx="5545455" cy="455930"/>
            <wp:effectExtent l="0" t="0" r="0" b="0"/>
            <wp:docPr id="10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a:extLst>
                        <a:ext uri="{28A0092B-C50C-407E-A947-70E740481C1C}">
                          <a14:useLocalDpi xmlns:a14="http://schemas.microsoft.com/office/drawing/2010/main" val="0"/>
                        </a:ext>
                      </a:extLst>
                    </a:blip>
                    <a:srcRect/>
                    <a:stretch>
                      <a:fillRect/>
                    </a:stretch>
                  </pic:blipFill>
                  <pic:spPr bwMode="auto">
                    <a:xfrm>
                      <a:off x="0" y="0"/>
                      <a:ext cx="5545455" cy="45593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5"/>
        </w:rPr>
        <w:drawing>
          <wp:inline distT="0" distB="0" distL="0" distR="0">
            <wp:extent cx="5545455" cy="716915"/>
            <wp:effectExtent l="0" t="0" r="0" b="0"/>
            <wp:docPr id="10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5">
                      <a:extLst>
                        <a:ext uri="{28A0092B-C50C-407E-A947-70E740481C1C}">
                          <a14:useLocalDpi xmlns:a14="http://schemas.microsoft.com/office/drawing/2010/main" val="0"/>
                        </a:ext>
                      </a:extLst>
                    </a:blip>
                    <a:srcRect/>
                    <a:stretch>
                      <a:fillRect/>
                    </a:stretch>
                  </pic:blipFill>
                  <pic:spPr bwMode="auto">
                    <a:xfrm>
                      <a:off x="0" y="0"/>
                      <a:ext cx="5545455" cy="716915"/>
                    </a:xfrm>
                    <a:prstGeom prst="rect">
                      <a:avLst/>
                    </a:prstGeom>
                    <a:noFill/>
                    <a:ln>
                      <a:noFill/>
                    </a:ln>
                  </pic:spPr>
                </pic:pic>
              </a:graphicData>
            </a:graphic>
          </wp:inline>
        </w:drawing>
      </w:r>
    </w:p>
    <w:p w:rsidR="00C86223" w:rsidRDefault="00C86223">
      <w:pPr>
        <w:pStyle w:val="ConsPlusNormal"/>
        <w:spacing w:before="220"/>
        <w:ind w:firstLine="540"/>
        <w:jc w:val="both"/>
      </w:pPr>
      <w:r>
        <w:t>84.7.3. Человек и природа. Взаимосвязь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ее понимание, сохранение.</w:t>
      </w:r>
    </w:p>
    <w:p w:rsidR="00C86223" w:rsidRDefault="00C86223">
      <w:pPr>
        <w:pStyle w:val="ConsPlusNormal"/>
        <w:spacing w:before="220"/>
        <w:ind w:firstLine="540"/>
        <w:jc w:val="both"/>
      </w:pPr>
      <w:r>
        <w:t>84.7.3.1. Стихотворение К. Булатовой "Шушы яктан, шушы туфрактан без" ("Отсюда родом"). Изображение жизни природы и жизни человека в их нерасторжимом единстве. Выражение переживаний и мироощущения лирического героя.</w:t>
      </w:r>
    </w:p>
    <w:p w:rsidR="00C86223" w:rsidRDefault="00C86223">
      <w:pPr>
        <w:pStyle w:val="ConsPlusNormal"/>
        <w:spacing w:before="220"/>
        <w:ind w:firstLine="540"/>
        <w:jc w:val="both"/>
      </w:pPr>
      <w:r>
        <w:rPr>
          <w:noProof/>
          <w:position w:val="-45"/>
        </w:rPr>
        <w:drawing>
          <wp:inline distT="0" distB="0" distL="0" distR="0">
            <wp:extent cx="5534660" cy="716915"/>
            <wp:effectExtent l="0" t="0" r="0" b="0"/>
            <wp:docPr id="10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a:extLst>
                        <a:ext uri="{28A0092B-C50C-407E-A947-70E740481C1C}">
                          <a14:useLocalDpi xmlns:a14="http://schemas.microsoft.com/office/drawing/2010/main" val="0"/>
                        </a:ext>
                      </a:extLst>
                    </a:blip>
                    <a:srcRect/>
                    <a:stretch>
                      <a:fillRect/>
                    </a:stretch>
                  </pic:blipFill>
                  <pic:spPr bwMode="auto">
                    <a:xfrm>
                      <a:off x="0" y="0"/>
                      <a:ext cx="5534660" cy="716915"/>
                    </a:xfrm>
                    <a:prstGeom prst="rect">
                      <a:avLst/>
                    </a:prstGeom>
                    <a:noFill/>
                    <a:ln>
                      <a:noFill/>
                    </a:ln>
                  </pic:spPr>
                </pic:pic>
              </a:graphicData>
            </a:graphic>
          </wp:inline>
        </w:drawing>
      </w:r>
    </w:p>
    <w:p w:rsidR="00C86223" w:rsidRDefault="00C86223">
      <w:pPr>
        <w:pStyle w:val="ConsPlusNormal"/>
        <w:spacing w:before="220"/>
        <w:ind w:firstLine="540"/>
        <w:jc w:val="both"/>
      </w:pPr>
      <w:r>
        <w:t>84.7.3.3. Повесть Ф. Байрамовой "Болын" ("Луг"),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w:t>
      </w:r>
    </w:p>
    <w:p w:rsidR="00C86223" w:rsidRDefault="00C86223">
      <w:pPr>
        <w:pStyle w:val="ConsPlusNormal"/>
        <w:spacing w:before="220"/>
        <w:ind w:firstLine="540"/>
        <w:jc w:val="both"/>
      </w:pPr>
      <w:r>
        <w:t>84.7.3.4. Повесть Н. Гиматдиновой "Ак торна каргышы" ("Заклинание белого журавля").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rsidR="00C86223" w:rsidRDefault="00C86223">
      <w:pPr>
        <w:pStyle w:val="ConsPlusNormal"/>
        <w:spacing w:before="220"/>
        <w:ind w:firstLine="540"/>
        <w:jc w:val="both"/>
      </w:pPr>
      <w:r>
        <w:t>84.7.4. Теория литературы.</w:t>
      </w:r>
    </w:p>
    <w:p w:rsidR="00C86223" w:rsidRDefault="00C86223">
      <w:pPr>
        <w:pStyle w:val="ConsPlusNormal"/>
        <w:spacing w:before="220"/>
        <w:ind w:firstLine="540"/>
        <w:jc w:val="both"/>
      </w:pPr>
      <w:r>
        <w:t>Героический пафос, авторский стиль, композиция, театральный роман, экзистенциализм, психологический реализм, мифологизм, магический реализм, ретроспекция.</w:t>
      </w:r>
    </w:p>
    <w:p w:rsidR="00C86223" w:rsidRDefault="00C86223">
      <w:pPr>
        <w:pStyle w:val="ConsPlusNormal"/>
        <w:ind w:firstLine="540"/>
        <w:jc w:val="both"/>
      </w:pPr>
    </w:p>
    <w:p w:rsidR="00C86223" w:rsidRDefault="00C86223">
      <w:pPr>
        <w:pStyle w:val="ConsPlusTitle"/>
        <w:ind w:firstLine="540"/>
        <w:jc w:val="both"/>
        <w:outlineLvl w:val="3"/>
      </w:pPr>
      <w:r>
        <w:t>84.8. Планируемые результаты освоения программы по родной (татарской) литературе на уровне среднего общего образования.</w:t>
      </w:r>
    </w:p>
    <w:p w:rsidR="00C86223" w:rsidRDefault="00C86223">
      <w:pPr>
        <w:pStyle w:val="ConsPlusNormal"/>
        <w:spacing w:before="220"/>
        <w:ind w:firstLine="540"/>
        <w:jc w:val="both"/>
      </w:pPr>
      <w:r>
        <w:t>84.8.1. В результате изучения родной (татарской)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татарской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(татарской)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 xml:space="preserve">сформированность здорового и безопасного образа жизни, ответственного отношения к </w:t>
      </w:r>
      <w:r>
        <w:lastRenderedPageBreak/>
        <w:t>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татарской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lastRenderedPageBreak/>
        <w:t>84.8.2.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84.8.3. В результате изучения родной (татарской)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(татарской)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lastRenderedPageBreak/>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(татарской)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(татарской)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 xml:space="preserve">аргументированно вести диалог, развернуто и логично излагать в процессе анализа </w:t>
      </w:r>
      <w:r>
        <w:lastRenderedPageBreak/>
        <w:t>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84.8.3.5.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(татарской)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татарской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84.8.3.6.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84.8.3.7.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84.8.3.8.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их </w:t>
      </w:r>
      <w:r>
        <w:lastRenderedPageBreak/>
        <w:t>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(татарской)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84.8.4. Предметные результаты изучения родной (татарской) литературы. К концу обучения в 10 классе обучающийся научится:</w:t>
      </w:r>
    </w:p>
    <w:p w:rsidR="00C86223" w:rsidRDefault="00C86223">
      <w:pPr>
        <w:pStyle w:val="ConsPlusNormal"/>
        <w:spacing w:before="220"/>
        <w:ind w:firstLine="540"/>
        <w:jc w:val="both"/>
      </w:pPr>
      <w:r>
        <w:t>демонстрировать знание произведений родной (татарской) литературы в рамках программы данного класса;</w:t>
      </w:r>
    </w:p>
    <w:p w:rsidR="00C86223" w:rsidRDefault="00C86223">
      <w:pPr>
        <w:pStyle w:val="ConsPlusNormal"/>
        <w:spacing w:before="220"/>
        <w:ind w:firstLine="540"/>
        <w:jc w:val="both"/>
      </w:pPr>
      <w:r>
        <w:t>выявлять жанрово-родовую специфику художественного произведения;</w:t>
      </w:r>
    </w:p>
    <w:p w:rsidR="00C86223" w:rsidRDefault="00C86223">
      <w:pPr>
        <w:pStyle w:val="ConsPlusNormal"/>
        <w:spacing w:before="220"/>
        <w:ind w:firstLine="540"/>
        <w:jc w:val="both"/>
      </w:pPr>
      <w:r>
        <w:t>определять тематику, проблематику, идейно-художественное содержание литературного произведения;</w:t>
      </w:r>
    </w:p>
    <w:p w:rsidR="00C86223" w:rsidRDefault="00C86223">
      <w:pPr>
        <w:pStyle w:val="ConsPlusNormal"/>
        <w:spacing w:before="220"/>
        <w:ind w:firstLine="540"/>
        <w:jc w:val="both"/>
      </w:pPr>
      <w:r>
        <w:t>использовать литературоведческие термины в процессе анализа и интерпретации произведения;</w:t>
      </w:r>
    </w:p>
    <w:p w:rsidR="00C86223" w:rsidRDefault="00C86223">
      <w:pPr>
        <w:pStyle w:val="ConsPlusNormal"/>
        <w:spacing w:before="220"/>
        <w:ind w:firstLine="540"/>
        <w:jc w:val="both"/>
      </w:pPr>
      <w:r>
        <w:t>определять стили художественных произведений, выявлять принадлежность произведения к определенному литературному направлению (течению);</w:t>
      </w:r>
    </w:p>
    <w:p w:rsidR="00C86223" w:rsidRDefault="00C86223">
      <w:pPr>
        <w:pStyle w:val="ConsPlusNormal"/>
        <w:spacing w:before="220"/>
        <w:ind w:firstLine="540"/>
        <w:jc w:val="both"/>
      </w:pPr>
      <w:r>
        <w:t>давать оценку интерпретации литературного произведения (в живописи, театре, музыке);</w:t>
      </w:r>
    </w:p>
    <w:p w:rsidR="00C86223" w:rsidRDefault="00C86223">
      <w:pPr>
        <w:pStyle w:val="ConsPlusNormal"/>
        <w:spacing w:before="220"/>
        <w:ind w:firstLine="540"/>
        <w:jc w:val="both"/>
      </w:pPr>
      <w:r>
        <w:t>выполнять творческие, проектные работы в сфере литературы и искусства.</w:t>
      </w:r>
    </w:p>
    <w:p w:rsidR="00C86223" w:rsidRDefault="00C86223">
      <w:pPr>
        <w:pStyle w:val="ConsPlusNormal"/>
        <w:spacing w:before="220"/>
        <w:ind w:firstLine="540"/>
        <w:jc w:val="both"/>
      </w:pPr>
      <w:r>
        <w:t>84.8.5. Предметные результаты изучения родной (татарской) литературы. К концу обучения в 11 классе обучающийся научится:</w:t>
      </w:r>
    </w:p>
    <w:p w:rsidR="00C86223" w:rsidRDefault="00C86223">
      <w:pPr>
        <w:pStyle w:val="ConsPlusNormal"/>
        <w:spacing w:before="220"/>
        <w:ind w:firstLine="540"/>
        <w:jc w:val="both"/>
      </w:pPr>
      <w:r>
        <w:t>понимать историко-культурное и нравственно-ценностное влияние произведений родной (татарской) литературы на формирование национальной культуры;</w:t>
      </w:r>
    </w:p>
    <w:p w:rsidR="00C86223" w:rsidRDefault="00C86223">
      <w:pPr>
        <w:pStyle w:val="ConsPlusNormal"/>
        <w:spacing w:before="22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C86223" w:rsidRDefault="00C86223">
      <w:pPr>
        <w:pStyle w:val="ConsPlusNormal"/>
        <w:spacing w:before="22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C86223" w:rsidRDefault="00C86223">
      <w:pPr>
        <w:pStyle w:val="ConsPlusNormal"/>
        <w:spacing w:before="220"/>
        <w:ind w:firstLine="540"/>
        <w:jc w:val="both"/>
      </w:pPr>
      <w:r>
        <w:t>определять индивидуальный стиль автора;</w:t>
      </w:r>
    </w:p>
    <w:p w:rsidR="00C86223" w:rsidRDefault="00C86223">
      <w:pPr>
        <w:pStyle w:val="ConsPlusNormal"/>
        <w:spacing w:before="220"/>
        <w:ind w:firstLine="540"/>
        <w:jc w:val="both"/>
      </w:pPr>
      <w:r>
        <w:t>предлагать собственные обоснованные интерпретации литературных произведений.</w:t>
      </w:r>
    </w:p>
    <w:p w:rsidR="00C86223" w:rsidRDefault="00C86223">
      <w:pPr>
        <w:pStyle w:val="ConsPlusNormal"/>
        <w:ind w:firstLine="540"/>
        <w:jc w:val="both"/>
      </w:pPr>
    </w:p>
    <w:p w:rsidR="00C86223" w:rsidRDefault="00C86223">
      <w:pPr>
        <w:pStyle w:val="ConsPlusTitle"/>
        <w:ind w:firstLine="540"/>
        <w:jc w:val="both"/>
        <w:outlineLvl w:val="2"/>
      </w:pPr>
      <w:r>
        <w:t>85. Федеральная рабочая программа по учебному предмету "Родная (тувинская) литература".</w:t>
      </w:r>
    </w:p>
    <w:p w:rsidR="00C86223" w:rsidRDefault="00C86223">
      <w:pPr>
        <w:pStyle w:val="ConsPlusNormal"/>
        <w:spacing w:before="220"/>
        <w:ind w:firstLine="540"/>
        <w:jc w:val="both"/>
      </w:pPr>
      <w:r>
        <w:lastRenderedPageBreak/>
        <w:t>85.1. Федеральная рабочая программа по учебному предмету "Родная (тувинская) литература" (предметная область "Родной язык и родная литература") (далее соответственно - программа по родной (тувинской) литературе, родная (тувинская) литература, тувинская литература) разработана для обучающихся, владеющих родным (тувинским) языком, и включает пояснительную записку, содержание обучения, планируемые результаты освоения программы по родной (тувинской) литературе.</w:t>
      </w:r>
    </w:p>
    <w:p w:rsidR="00C86223" w:rsidRDefault="00C86223">
      <w:pPr>
        <w:pStyle w:val="ConsPlusNormal"/>
        <w:spacing w:before="220"/>
        <w:ind w:firstLine="540"/>
        <w:jc w:val="both"/>
      </w:pPr>
      <w:r>
        <w:t>85.2. Пояснительная записка отражает общие цели изучения родной (тувинской)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85.4. Планируемые результаты освоения программы по родной (тувинской)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85.5. Пояснительная записка.</w:t>
      </w:r>
    </w:p>
    <w:p w:rsidR="00C86223" w:rsidRDefault="00C86223">
      <w:pPr>
        <w:pStyle w:val="ConsPlusNormal"/>
        <w:spacing w:before="220"/>
        <w:ind w:firstLine="540"/>
        <w:jc w:val="both"/>
      </w:pPr>
      <w:r>
        <w:t>85.5.1. Программа по родной (тувинской)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85.5.2. Программа по родной (тувинской) литературе составлена с учетом региональных, этнокультурных особенностей, ориентирована на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и диалога культур, обеспечивает преемственность изучения учебного предмета "Родная (тувинская) литература".</w:t>
      </w:r>
    </w:p>
    <w:p w:rsidR="00C86223" w:rsidRDefault="00C86223">
      <w:pPr>
        <w:pStyle w:val="ConsPlusNormal"/>
        <w:spacing w:before="220"/>
        <w:ind w:firstLine="540"/>
        <w:jc w:val="both"/>
      </w:pPr>
      <w:r>
        <w:t>Изучение истории развития и становления тувинской литературы, приобщение к исследованию творческой деятельности основоположников тувинской литературы и современных авторов способствует формированию чувства патриотизма, ответственности и понимания родной литературы как одной из основных национально-культурных ценностей народа, как особого способа познания жизни.</w:t>
      </w:r>
    </w:p>
    <w:p w:rsidR="00C86223" w:rsidRDefault="00C86223">
      <w:pPr>
        <w:pStyle w:val="ConsPlusNormal"/>
        <w:spacing w:before="220"/>
        <w:ind w:firstLine="540"/>
        <w:jc w:val="both"/>
      </w:pPr>
      <w:r>
        <w:t>85.5.3. В содержании программы по родной (тувинской) литературе входят произведения, помогающие обучающимся осмыслить историко-культурную и нравственно-ценностную роль тувинской литературы.</w:t>
      </w:r>
    </w:p>
    <w:p w:rsidR="00C86223" w:rsidRDefault="00C86223">
      <w:pPr>
        <w:pStyle w:val="ConsPlusNormal"/>
        <w:spacing w:before="220"/>
        <w:ind w:firstLine="540"/>
        <w:jc w:val="both"/>
      </w:pPr>
      <w:r>
        <w:t>Типологические и индивидуальные особенности каждого произведения должны изучаться в контексте общероссийской истории, идеологии той или иной эпохи, а также в соответствии описанных событий в произведениях с точки зрения конкретно-исторической и национальной специфики. Включение в программу произведений русской, зарубежной литературы и литературы народов России расширит уровень знаний в рамках сравнительно-сопоставительного анализа и восприятия общей проблемы художественного произведения.</w:t>
      </w:r>
    </w:p>
    <w:p w:rsidR="00C86223" w:rsidRDefault="00C86223">
      <w:pPr>
        <w:pStyle w:val="ConsPlusNormal"/>
        <w:spacing w:before="220"/>
        <w:ind w:firstLine="540"/>
        <w:jc w:val="both"/>
      </w:pPr>
      <w:r>
        <w:t>85.5.4. В программе выделены следующие содержательные блоки: "Личность - общество - государство", "Личность - природа - цивилизация", "Русская литература на тувинском языке", "Мировая и зарубежная литература на тувинском языке", "Литература народов России на тувинском языке", "Теория литературы".</w:t>
      </w:r>
    </w:p>
    <w:p w:rsidR="00C86223" w:rsidRDefault="00C86223">
      <w:pPr>
        <w:pStyle w:val="ConsPlusNormal"/>
        <w:spacing w:before="220"/>
        <w:ind w:firstLine="540"/>
        <w:jc w:val="both"/>
      </w:pPr>
      <w:r>
        <w:t>85.5.5. Изучение родной (тувинской) литературы направлено на достижение следующих целей:</w:t>
      </w:r>
    </w:p>
    <w:p w:rsidR="00C86223" w:rsidRDefault="00C86223">
      <w:pPr>
        <w:pStyle w:val="ConsPlusNormal"/>
        <w:spacing w:before="220"/>
        <w:ind w:firstLine="540"/>
        <w:jc w:val="both"/>
      </w:pPr>
      <w:r>
        <w:t xml:space="preserve">формирование культуры читательского восприятия и достижение читательской </w:t>
      </w:r>
      <w:r>
        <w:lastRenderedPageBreak/>
        <w:t>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t>завершение формирования соответствующего возрастному и образовательному уровню обучающихся отношения к чтению родной (тувинской) литературы как духовной, нравственной и культурной ценности тувинского народа, как к деятельности, имеющей личностную и социальную ценность, как к средству самопознания и саморазвития.</w:t>
      </w:r>
    </w:p>
    <w:p w:rsidR="00C86223" w:rsidRDefault="00C86223">
      <w:pPr>
        <w:pStyle w:val="ConsPlusNormal"/>
        <w:spacing w:before="220"/>
        <w:ind w:firstLine="540"/>
        <w:jc w:val="both"/>
      </w:pPr>
      <w:r>
        <w:t>85.5.6. Общее число часов, рекомендованных для изучения родной (тувинской)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85.6. Содержание обучения в 10 классе.</w:t>
      </w:r>
    </w:p>
    <w:p w:rsidR="00C86223" w:rsidRDefault="00C86223">
      <w:pPr>
        <w:pStyle w:val="ConsPlusNormal"/>
        <w:spacing w:before="220"/>
        <w:ind w:firstLine="540"/>
        <w:jc w:val="both"/>
      </w:pPr>
      <w:r>
        <w:t>85.6.1. Введение.</w:t>
      </w:r>
    </w:p>
    <w:p w:rsidR="00C86223" w:rsidRDefault="00C86223">
      <w:pPr>
        <w:pStyle w:val="ConsPlusNormal"/>
        <w:spacing w:before="220"/>
        <w:ind w:firstLine="540"/>
        <w:jc w:val="both"/>
      </w:pPr>
      <w:r>
        <w:t>85.6.1.1. Тувинская литература в начале XX века. Поиск нравственного и эстетического идеала. Произведения основоположников и писателей второго поколения тувинской литературы.</w:t>
      </w:r>
    </w:p>
    <w:p w:rsidR="00C86223" w:rsidRDefault="00C86223">
      <w:pPr>
        <w:pStyle w:val="ConsPlusNormal"/>
        <w:spacing w:before="220"/>
        <w:ind w:firstLine="540"/>
        <w:jc w:val="both"/>
      </w:pPr>
      <w:r>
        <w:rPr>
          <w:noProof/>
          <w:position w:val="-47"/>
        </w:rPr>
        <w:drawing>
          <wp:inline distT="0" distB="0" distL="0" distR="0">
            <wp:extent cx="5561965" cy="738505"/>
            <wp:effectExtent l="0" t="0" r="0" b="0"/>
            <wp:docPr id="10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7">
                      <a:extLst>
                        <a:ext uri="{28A0092B-C50C-407E-A947-70E740481C1C}">
                          <a14:useLocalDpi xmlns:a14="http://schemas.microsoft.com/office/drawing/2010/main" val="0"/>
                        </a:ext>
                      </a:extLst>
                    </a:blip>
                    <a:srcRect/>
                    <a:stretch>
                      <a:fillRect/>
                    </a:stretch>
                  </pic:blipFill>
                  <pic:spPr bwMode="auto">
                    <a:xfrm>
                      <a:off x="0" y="0"/>
                      <a:ext cx="5561965" cy="738505"/>
                    </a:xfrm>
                    <a:prstGeom prst="rect">
                      <a:avLst/>
                    </a:prstGeom>
                    <a:noFill/>
                    <a:ln>
                      <a:noFill/>
                    </a:ln>
                  </pic:spPr>
                </pic:pic>
              </a:graphicData>
            </a:graphic>
          </wp:inline>
        </w:drawing>
      </w:r>
    </w:p>
    <w:p w:rsidR="00C86223" w:rsidRDefault="00C86223">
      <w:pPr>
        <w:pStyle w:val="ConsPlusNormal"/>
        <w:spacing w:before="220"/>
        <w:ind w:firstLine="540"/>
        <w:jc w:val="both"/>
      </w:pPr>
      <w:r>
        <w:t>85.6.1.3. Первый тувинский роман М.Б. Кенин-Лопсана "</w:t>
      </w:r>
      <w:r>
        <w:rPr>
          <w:noProof/>
          <w:position w:val="-6"/>
        </w:rPr>
        <w:drawing>
          <wp:inline distT="0" distB="0" distL="0" distR="0">
            <wp:extent cx="618490" cy="220345"/>
            <wp:effectExtent l="0" t="0" r="0" b="0"/>
            <wp:docPr id="10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xml:space="preserve"> Сарала" ("Настигающий птицу").</w:t>
      </w:r>
    </w:p>
    <w:p w:rsidR="00C86223" w:rsidRDefault="00C86223">
      <w:pPr>
        <w:pStyle w:val="ConsPlusNormal"/>
        <w:spacing w:before="220"/>
        <w:ind w:firstLine="540"/>
        <w:jc w:val="both"/>
      </w:pPr>
      <w:r>
        <w:rPr>
          <w:noProof/>
          <w:position w:val="-5"/>
        </w:rPr>
        <w:drawing>
          <wp:inline distT="0" distB="0" distL="0" distR="0">
            <wp:extent cx="5374640" cy="208280"/>
            <wp:effectExtent l="0" t="0" r="0" b="0"/>
            <wp:docPr id="10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a:extLst>
                        <a:ext uri="{28A0092B-C50C-407E-A947-70E740481C1C}">
                          <a14:useLocalDpi xmlns:a14="http://schemas.microsoft.com/office/drawing/2010/main" val="0"/>
                        </a:ext>
                      </a:extLst>
                    </a:blip>
                    <a:srcRect/>
                    <a:stretch>
                      <a:fillRect/>
                    </a:stretch>
                  </pic:blipFill>
                  <pic:spPr bwMode="auto">
                    <a:xfrm>
                      <a:off x="0" y="0"/>
                      <a:ext cx="5374640" cy="208280"/>
                    </a:xfrm>
                    <a:prstGeom prst="rect">
                      <a:avLst/>
                    </a:prstGeom>
                    <a:noFill/>
                    <a:ln>
                      <a:noFill/>
                    </a:ln>
                  </pic:spPr>
                </pic:pic>
              </a:graphicData>
            </a:graphic>
          </wp:inline>
        </w:drawing>
      </w:r>
    </w:p>
    <w:p w:rsidR="00C86223" w:rsidRDefault="00C86223">
      <w:pPr>
        <w:pStyle w:val="ConsPlusNormal"/>
        <w:spacing w:before="220"/>
        <w:ind w:firstLine="540"/>
        <w:jc w:val="both"/>
      </w:pPr>
      <w:r>
        <w:t>85.6.1.5. Трагическая судьба писателя С. Пюрбю и его поэзия.</w:t>
      </w:r>
    </w:p>
    <w:p w:rsidR="00C86223" w:rsidRDefault="00C86223">
      <w:pPr>
        <w:pStyle w:val="ConsPlusNormal"/>
        <w:spacing w:before="220"/>
        <w:ind w:firstLine="540"/>
        <w:jc w:val="both"/>
      </w:pPr>
      <w:r>
        <w:t>85.6.1.6. Развитие тувинской литературной критики и первые исследователи. Роль тувинской литературной критики в развитии тувинской литературы. Переводческая деятельность тувинских писателей. Роль русской и мировой литератур в развитии тувинской литературы.</w:t>
      </w:r>
    </w:p>
    <w:p w:rsidR="00C86223" w:rsidRDefault="00C86223">
      <w:pPr>
        <w:pStyle w:val="ConsPlusNormal"/>
        <w:spacing w:before="220"/>
        <w:ind w:firstLine="540"/>
        <w:jc w:val="both"/>
      </w:pPr>
      <w:r>
        <w:t>85.6.2. Блок "Личность - общество - государство".</w:t>
      </w:r>
    </w:p>
    <w:p w:rsidR="00C86223" w:rsidRDefault="00C86223">
      <w:pPr>
        <w:pStyle w:val="ConsPlusNormal"/>
        <w:spacing w:before="220"/>
        <w:ind w:firstLine="540"/>
        <w:jc w:val="both"/>
      </w:pPr>
      <w:r>
        <w:t>85.6.2.1. Литературное творчество Салчак Калбакхорековича Тока.</w:t>
      </w:r>
    </w:p>
    <w:p w:rsidR="00C86223" w:rsidRDefault="00C86223">
      <w:pPr>
        <w:pStyle w:val="ConsPlusNormal"/>
        <w:spacing w:before="220"/>
        <w:ind w:firstLine="540"/>
        <w:jc w:val="both"/>
      </w:pPr>
      <w:r>
        <w:rPr>
          <w:noProof/>
          <w:position w:val="-66"/>
        </w:rPr>
        <w:drawing>
          <wp:inline distT="0" distB="0" distL="0" distR="0">
            <wp:extent cx="5550535" cy="988695"/>
            <wp:effectExtent l="0" t="0" r="0" b="0"/>
            <wp:docPr id="10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0">
                      <a:extLst>
                        <a:ext uri="{28A0092B-C50C-407E-A947-70E740481C1C}">
                          <a14:useLocalDpi xmlns:a14="http://schemas.microsoft.com/office/drawing/2010/main" val="0"/>
                        </a:ext>
                      </a:extLst>
                    </a:blip>
                    <a:srcRect/>
                    <a:stretch>
                      <a:fillRect/>
                    </a:stretch>
                  </pic:blipFill>
                  <pic:spPr bwMode="auto">
                    <a:xfrm>
                      <a:off x="0" y="0"/>
                      <a:ext cx="5550535" cy="988695"/>
                    </a:xfrm>
                    <a:prstGeom prst="rect">
                      <a:avLst/>
                    </a:prstGeom>
                    <a:noFill/>
                    <a:ln>
                      <a:noFill/>
                    </a:ln>
                  </pic:spPr>
                </pic:pic>
              </a:graphicData>
            </a:graphic>
          </wp:inline>
        </w:drawing>
      </w:r>
    </w:p>
    <w:p w:rsidR="00C86223" w:rsidRDefault="00C86223">
      <w:pPr>
        <w:pStyle w:val="ConsPlusNormal"/>
        <w:spacing w:before="220"/>
        <w:ind w:firstLine="540"/>
        <w:jc w:val="both"/>
      </w:pPr>
      <w:r>
        <w:t>85.6.2.2. Литературное творчество Степана Агбановича Сарыг-оола.</w:t>
      </w:r>
    </w:p>
    <w:p w:rsidR="00C86223" w:rsidRDefault="00C86223">
      <w:pPr>
        <w:pStyle w:val="ConsPlusNormal"/>
        <w:spacing w:before="220"/>
        <w:ind w:firstLine="540"/>
        <w:jc w:val="both"/>
      </w:pPr>
      <w:r>
        <w:rPr>
          <w:noProof/>
          <w:position w:val="-170"/>
        </w:rPr>
        <w:lastRenderedPageBreak/>
        <w:drawing>
          <wp:inline distT="0" distB="0" distL="0" distR="0">
            <wp:extent cx="5545455" cy="2308225"/>
            <wp:effectExtent l="0" t="0" r="0" b="0"/>
            <wp:docPr id="10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val="0"/>
                        </a:ext>
                      </a:extLst>
                    </a:blip>
                    <a:srcRect/>
                    <a:stretch>
                      <a:fillRect/>
                    </a:stretch>
                  </pic:blipFill>
                  <pic:spPr bwMode="auto">
                    <a:xfrm>
                      <a:off x="0" y="0"/>
                      <a:ext cx="5545455" cy="2308225"/>
                    </a:xfrm>
                    <a:prstGeom prst="rect">
                      <a:avLst/>
                    </a:prstGeom>
                    <a:noFill/>
                    <a:ln>
                      <a:noFill/>
                    </a:ln>
                  </pic:spPr>
                </pic:pic>
              </a:graphicData>
            </a:graphic>
          </wp:inline>
        </w:drawing>
      </w:r>
    </w:p>
    <w:p w:rsidR="00C86223" w:rsidRDefault="00C86223">
      <w:pPr>
        <w:pStyle w:val="ConsPlusNormal"/>
        <w:spacing w:before="220"/>
        <w:ind w:firstLine="540"/>
        <w:jc w:val="both"/>
      </w:pPr>
      <w:r>
        <w:t>Стихотворения: "Ынакшыл" ("Любовь"), "Чараш карак" ("Красивые глаза"), "Yрезинчигеш" ("Зернышко").</w:t>
      </w:r>
    </w:p>
    <w:p w:rsidR="00C86223" w:rsidRDefault="00C86223">
      <w:pPr>
        <w:pStyle w:val="ConsPlusNormal"/>
        <w:spacing w:before="220"/>
        <w:ind w:firstLine="540"/>
        <w:jc w:val="both"/>
      </w:pPr>
      <w:r>
        <w:t>Поэма "Алдын-кыс" ("Алдын-Кыс"),</w:t>
      </w:r>
    </w:p>
    <w:p w:rsidR="00C86223" w:rsidRDefault="00C86223">
      <w:pPr>
        <w:pStyle w:val="ConsPlusNormal"/>
        <w:spacing w:before="220"/>
        <w:ind w:firstLine="540"/>
        <w:jc w:val="both"/>
      </w:pPr>
      <w:r>
        <w:rPr>
          <w:noProof/>
          <w:position w:val="-88"/>
        </w:rPr>
        <w:drawing>
          <wp:inline distT="0" distB="0" distL="0" distR="0">
            <wp:extent cx="5556250" cy="1265555"/>
            <wp:effectExtent l="0" t="0" r="0" b="0"/>
            <wp:docPr id="10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2">
                      <a:extLst>
                        <a:ext uri="{28A0092B-C50C-407E-A947-70E740481C1C}">
                          <a14:useLocalDpi xmlns:a14="http://schemas.microsoft.com/office/drawing/2010/main" val="0"/>
                        </a:ext>
                      </a:extLst>
                    </a:blip>
                    <a:srcRect/>
                    <a:stretch>
                      <a:fillRect/>
                    </a:stretch>
                  </pic:blipFill>
                  <pic:spPr bwMode="auto">
                    <a:xfrm>
                      <a:off x="0" y="0"/>
                      <a:ext cx="5556250" cy="1265555"/>
                    </a:xfrm>
                    <a:prstGeom prst="rect">
                      <a:avLst/>
                    </a:prstGeom>
                    <a:noFill/>
                    <a:ln>
                      <a:noFill/>
                    </a:ln>
                  </pic:spPr>
                </pic:pic>
              </a:graphicData>
            </a:graphic>
          </wp:inline>
        </w:drawing>
      </w:r>
    </w:p>
    <w:p w:rsidR="00C86223" w:rsidRDefault="00C86223">
      <w:pPr>
        <w:pStyle w:val="ConsPlusNormal"/>
        <w:spacing w:before="220"/>
        <w:ind w:firstLine="540"/>
        <w:jc w:val="both"/>
      </w:pPr>
      <w:r>
        <w:t xml:space="preserve">Поэма "Yем болгаш </w:t>
      </w:r>
      <w:r>
        <w:rPr>
          <w:noProof/>
          <w:position w:val="-3"/>
        </w:rPr>
        <w:drawing>
          <wp:inline distT="0" distB="0" distL="0" distR="0">
            <wp:extent cx="209550" cy="178435"/>
            <wp:effectExtent l="0" t="0" r="0" b="0"/>
            <wp:docPr id="10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209550" cy="178435"/>
                    </a:xfrm>
                    <a:prstGeom prst="rect">
                      <a:avLst/>
                    </a:prstGeom>
                    <a:noFill/>
                    <a:ln>
                      <a:noFill/>
                    </a:ln>
                  </pic:spPr>
                </pic:pic>
              </a:graphicData>
            </a:graphic>
          </wp:inline>
        </w:drawing>
      </w:r>
      <w:r>
        <w:t>-чергем дугайында" ("Время").</w:t>
      </w:r>
    </w:p>
    <w:p w:rsidR="00C86223" w:rsidRDefault="00C86223">
      <w:pPr>
        <w:pStyle w:val="ConsPlusNormal"/>
        <w:spacing w:before="220"/>
        <w:ind w:firstLine="540"/>
        <w:jc w:val="both"/>
      </w:pPr>
      <w:r>
        <w:rPr>
          <w:noProof/>
          <w:position w:val="-24"/>
        </w:rPr>
        <w:drawing>
          <wp:inline distT="0" distB="0" distL="0" distR="0">
            <wp:extent cx="5550535" cy="455930"/>
            <wp:effectExtent l="0" t="0" r="0" b="0"/>
            <wp:docPr id="10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a:extLst>
                        <a:ext uri="{28A0092B-C50C-407E-A947-70E740481C1C}">
                          <a14:useLocalDpi xmlns:a14="http://schemas.microsoft.com/office/drawing/2010/main" val="0"/>
                        </a:ext>
                      </a:extLst>
                    </a:blip>
                    <a:srcRect/>
                    <a:stretch>
                      <a:fillRect/>
                    </a:stretch>
                  </pic:blipFill>
                  <pic:spPr bwMode="auto">
                    <a:xfrm>
                      <a:off x="0" y="0"/>
                      <a:ext cx="5550535" cy="455930"/>
                    </a:xfrm>
                    <a:prstGeom prst="rect">
                      <a:avLst/>
                    </a:prstGeom>
                    <a:noFill/>
                    <a:ln>
                      <a:noFill/>
                    </a:ln>
                  </pic:spPr>
                </pic:pic>
              </a:graphicData>
            </a:graphic>
          </wp:inline>
        </w:drawing>
      </w:r>
    </w:p>
    <w:p w:rsidR="00C86223" w:rsidRDefault="00C86223">
      <w:pPr>
        <w:pStyle w:val="ConsPlusNormal"/>
        <w:spacing w:before="220"/>
        <w:ind w:firstLine="540"/>
        <w:jc w:val="both"/>
      </w:pPr>
      <w:r>
        <w:t>85.6.2.5. Жизнь и литературное творчество Салима Сазыговича Сюрюн-оола. Роман С.С. Сюрюн-оола "Тывалаар кускун" ("Ворон, говорящий на тувинском языке").</w:t>
      </w:r>
    </w:p>
    <w:p w:rsidR="00C86223" w:rsidRDefault="00C86223">
      <w:pPr>
        <w:pStyle w:val="ConsPlusNormal"/>
        <w:spacing w:before="220"/>
        <w:ind w:firstLine="540"/>
        <w:jc w:val="both"/>
      </w:pPr>
      <w:r>
        <w:t>85.6.2.6. Жизнь и литературное творчество Монгуша Бораховича Кенин-Лопсана. Сонеты. Роман М.Б. Кенин-Лопсана "</w:t>
      </w:r>
      <w:r>
        <w:rPr>
          <w:noProof/>
          <w:position w:val="-6"/>
        </w:rPr>
        <w:drawing>
          <wp:inline distT="0" distB="0" distL="0" distR="0">
            <wp:extent cx="618490" cy="220345"/>
            <wp:effectExtent l="0" t="0" r="0" b="0"/>
            <wp:docPr id="10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xml:space="preserve"> Сарала" ("Настигающий птицу"). Роман М.Б. Кенин-Лопсана "Буян-Бадыргы" ("Буян-Бадыргы").</w:t>
      </w:r>
    </w:p>
    <w:p w:rsidR="00C86223" w:rsidRDefault="00C86223">
      <w:pPr>
        <w:pStyle w:val="ConsPlusNormal"/>
        <w:spacing w:before="220"/>
        <w:ind w:firstLine="540"/>
        <w:jc w:val="both"/>
      </w:pPr>
      <w:r>
        <w:t>85.6.3. Блок "Личность - природа - цивилизация".</w:t>
      </w:r>
    </w:p>
    <w:p w:rsidR="00C86223" w:rsidRDefault="00C86223">
      <w:pPr>
        <w:pStyle w:val="ConsPlusNormal"/>
        <w:spacing w:before="220"/>
        <w:ind w:firstLine="540"/>
        <w:jc w:val="both"/>
      </w:pPr>
      <w:r>
        <w:t>85.6.3.1. Жизнь и литературное творчество Олега Карламовича Саган-оола. Роман О.К. Саган-оола "</w:t>
      </w:r>
      <w:r>
        <w:rPr>
          <w:noProof/>
          <w:position w:val="-6"/>
        </w:rPr>
        <w:drawing>
          <wp:inline distT="0" distB="0" distL="0" distR="0">
            <wp:extent cx="796290" cy="220345"/>
            <wp:effectExtent l="0" t="0" r="0" b="0"/>
            <wp:docPr id="10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("Неудержимые").</w:t>
      </w:r>
    </w:p>
    <w:p w:rsidR="00C86223" w:rsidRDefault="00C86223">
      <w:pPr>
        <w:pStyle w:val="ConsPlusNormal"/>
        <w:spacing w:before="220"/>
        <w:ind w:firstLine="540"/>
        <w:jc w:val="both"/>
      </w:pPr>
      <w:r>
        <w:rPr>
          <w:noProof/>
          <w:position w:val="-66"/>
        </w:rPr>
        <w:drawing>
          <wp:inline distT="0" distB="0" distL="0" distR="0">
            <wp:extent cx="5567045" cy="988695"/>
            <wp:effectExtent l="0" t="0" r="0" b="0"/>
            <wp:docPr id="10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a:extLst>
                        <a:ext uri="{28A0092B-C50C-407E-A947-70E740481C1C}">
                          <a14:useLocalDpi xmlns:a14="http://schemas.microsoft.com/office/drawing/2010/main" val="0"/>
                        </a:ext>
                      </a:extLst>
                    </a:blip>
                    <a:srcRect/>
                    <a:stretch>
                      <a:fillRect/>
                    </a:stretch>
                  </pic:blipFill>
                  <pic:spPr bwMode="auto">
                    <a:xfrm>
                      <a:off x="0" y="0"/>
                      <a:ext cx="5567045" cy="988695"/>
                    </a:xfrm>
                    <a:prstGeom prst="rect">
                      <a:avLst/>
                    </a:prstGeom>
                    <a:noFill/>
                    <a:ln>
                      <a:noFill/>
                    </a:ln>
                  </pic:spPr>
                </pic:pic>
              </a:graphicData>
            </a:graphic>
          </wp:inline>
        </w:drawing>
      </w:r>
    </w:p>
    <w:p w:rsidR="00C86223" w:rsidRDefault="00C86223">
      <w:pPr>
        <w:pStyle w:val="ConsPlusNormal"/>
        <w:spacing w:before="220"/>
        <w:ind w:firstLine="540"/>
        <w:jc w:val="both"/>
      </w:pPr>
      <w:r>
        <w:t>Повесть С.О. Тамба "Амыргалаар" ("Амыргалаар").</w:t>
      </w:r>
    </w:p>
    <w:p w:rsidR="00C86223" w:rsidRDefault="00C86223">
      <w:pPr>
        <w:pStyle w:val="ConsPlusNormal"/>
        <w:spacing w:before="220"/>
        <w:ind w:firstLine="540"/>
        <w:jc w:val="both"/>
      </w:pPr>
      <w:r>
        <w:t xml:space="preserve">85.6.3.3. Жизнь и литературное творчество Константина Чанзановича Тоюна. Стихотворения: </w:t>
      </w:r>
      <w:r>
        <w:lastRenderedPageBreak/>
        <w:t>"</w:t>
      </w:r>
      <w:r>
        <w:rPr>
          <w:noProof/>
          <w:position w:val="-6"/>
        </w:rPr>
        <w:drawing>
          <wp:inline distT="0" distB="0" distL="0" distR="0">
            <wp:extent cx="670560" cy="220345"/>
            <wp:effectExtent l="0" t="0" r="0" b="0"/>
            <wp:docPr id="10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670560" cy="220345"/>
                    </a:xfrm>
                    <a:prstGeom prst="rect">
                      <a:avLst/>
                    </a:prstGeom>
                    <a:noFill/>
                    <a:ln>
                      <a:noFill/>
                    </a:ln>
                  </pic:spPr>
                </pic:pic>
              </a:graphicData>
            </a:graphic>
          </wp:inline>
        </w:drawing>
      </w:r>
      <w:r>
        <w:t>" ("Когерим"), "Ыраажы кыс" ("Певица").</w:t>
      </w:r>
    </w:p>
    <w:p w:rsidR="00C86223" w:rsidRDefault="00C86223">
      <w:pPr>
        <w:pStyle w:val="ConsPlusNormal"/>
        <w:spacing w:before="220"/>
        <w:ind w:firstLine="540"/>
        <w:jc w:val="both"/>
      </w:pPr>
      <w:r>
        <w:t>85.6.3.4. Лирика С.С. Сюрюн-оола. Стихотворения: "</w:t>
      </w:r>
      <w:r>
        <w:rPr>
          <w:noProof/>
          <w:position w:val="-4"/>
        </w:rPr>
        <w:drawing>
          <wp:inline distT="0" distB="0" distL="0" distR="0">
            <wp:extent cx="681355" cy="199390"/>
            <wp:effectExtent l="0" t="0" r="0" b="0"/>
            <wp:docPr id="10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даглар" ("Синие горы"), "Ак" ("Ак").</w:t>
      </w:r>
    </w:p>
    <w:p w:rsidR="00C86223" w:rsidRDefault="00C86223">
      <w:pPr>
        <w:pStyle w:val="ConsPlusNormal"/>
        <w:spacing w:before="220"/>
        <w:ind w:firstLine="540"/>
        <w:jc w:val="both"/>
      </w:pPr>
      <w:r>
        <w:t>Роман С.С. Сюрюн-оола "Ногаан ортулук" ("Зеленый остров"),</w:t>
      </w:r>
    </w:p>
    <w:p w:rsidR="00C86223" w:rsidRDefault="00C86223">
      <w:pPr>
        <w:pStyle w:val="ConsPlusNormal"/>
        <w:spacing w:before="220"/>
        <w:ind w:firstLine="540"/>
        <w:jc w:val="both"/>
      </w:pPr>
      <w:r>
        <w:t>85.6.3.5. Жизнь и литературное творчество Юрия Шойдаковича Кюнзегеша.</w:t>
      </w:r>
    </w:p>
    <w:p w:rsidR="00C86223" w:rsidRDefault="00C86223">
      <w:pPr>
        <w:pStyle w:val="ConsPlusNormal"/>
        <w:spacing w:before="220"/>
        <w:ind w:firstLine="540"/>
        <w:jc w:val="both"/>
      </w:pPr>
      <w:r>
        <w:rPr>
          <w:noProof/>
          <w:position w:val="-25"/>
        </w:rPr>
        <w:drawing>
          <wp:inline distT="0" distB="0" distL="0" distR="0">
            <wp:extent cx="5539740" cy="461645"/>
            <wp:effectExtent l="0" t="0" r="0" b="0"/>
            <wp:docPr id="10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9">
                      <a:extLst>
                        <a:ext uri="{28A0092B-C50C-407E-A947-70E740481C1C}">
                          <a14:useLocalDpi xmlns:a14="http://schemas.microsoft.com/office/drawing/2010/main" val="0"/>
                        </a:ext>
                      </a:extLst>
                    </a:blip>
                    <a:srcRect/>
                    <a:stretch>
                      <a:fillRect/>
                    </a:stretch>
                  </pic:blipFill>
                  <pic:spPr bwMode="auto">
                    <a:xfrm>
                      <a:off x="0" y="0"/>
                      <a:ext cx="5539740" cy="46164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26"/>
        </w:rPr>
        <w:drawing>
          <wp:inline distT="0" distB="0" distL="0" distR="0">
            <wp:extent cx="5550535" cy="472440"/>
            <wp:effectExtent l="0" t="0" r="0" b="0"/>
            <wp:docPr id="10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0">
                      <a:extLst>
                        <a:ext uri="{28A0092B-C50C-407E-A947-70E740481C1C}">
                          <a14:useLocalDpi xmlns:a14="http://schemas.microsoft.com/office/drawing/2010/main" val="0"/>
                        </a:ext>
                      </a:extLst>
                    </a:blip>
                    <a:srcRect/>
                    <a:stretch>
                      <a:fillRect/>
                    </a:stretch>
                  </pic:blipFill>
                  <pic:spPr bwMode="auto">
                    <a:xfrm>
                      <a:off x="0" y="0"/>
                      <a:ext cx="5550535" cy="472440"/>
                    </a:xfrm>
                    <a:prstGeom prst="rect">
                      <a:avLst/>
                    </a:prstGeom>
                    <a:noFill/>
                    <a:ln>
                      <a:noFill/>
                    </a:ln>
                  </pic:spPr>
                </pic:pic>
              </a:graphicData>
            </a:graphic>
          </wp:inline>
        </w:drawing>
      </w:r>
    </w:p>
    <w:p w:rsidR="00C86223" w:rsidRDefault="00C86223">
      <w:pPr>
        <w:pStyle w:val="ConsPlusNormal"/>
        <w:spacing w:before="220"/>
        <w:ind w:firstLine="540"/>
        <w:jc w:val="both"/>
      </w:pPr>
      <w:r>
        <w:t>85.6.4. Блок "Русская литература на тувинском языке".</w:t>
      </w:r>
    </w:p>
    <w:p w:rsidR="00C86223" w:rsidRDefault="00C86223">
      <w:pPr>
        <w:pStyle w:val="ConsPlusNormal"/>
        <w:spacing w:before="220"/>
        <w:ind w:firstLine="540"/>
        <w:jc w:val="both"/>
      </w:pPr>
      <w:r>
        <w:t>85.6.4.1. А.С. Пушкин в переводах тувинских писателей.</w:t>
      </w:r>
    </w:p>
    <w:p w:rsidR="00C86223" w:rsidRDefault="00C86223">
      <w:pPr>
        <w:pStyle w:val="ConsPlusNormal"/>
        <w:spacing w:before="220"/>
        <w:ind w:firstLine="540"/>
        <w:jc w:val="both"/>
      </w:pPr>
      <w:r>
        <w:t>Стихотворения "Тураскаал" ("Памятник"), "Сибирьже" ("В Сибирь"), "Хоругдаттырган кижи" ("Узник"). Роман "Евгений Онегин" ("Евгений Онегин") (перевод С.Б. Пюрбю).</w:t>
      </w:r>
    </w:p>
    <w:p w:rsidR="00C86223" w:rsidRDefault="00C86223">
      <w:pPr>
        <w:pStyle w:val="ConsPlusNormal"/>
        <w:spacing w:before="220"/>
        <w:ind w:firstLine="540"/>
        <w:jc w:val="both"/>
      </w:pPr>
      <w:r>
        <w:t>85.6.4.2. М.Ю. Лермонтов в переводах тувинских писателей.</w:t>
      </w:r>
    </w:p>
    <w:p w:rsidR="00C86223" w:rsidRDefault="00C86223">
      <w:pPr>
        <w:pStyle w:val="ConsPlusNormal"/>
        <w:spacing w:before="220"/>
        <w:ind w:firstLine="540"/>
        <w:jc w:val="both"/>
      </w:pPr>
      <w:r>
        <w:t>Стихотворения "Салгын хемези" ("Парус"), "</w:t>
      </w:r>
      <w:r>
        <w:rPr>
          <w:noProof/>
          <w:position w:val="-6"/>
        </w:rPr>
        <w:drawing>
          <wp:inline distT="0" distB="0" distL="0" distR="0">
            <wp:extent cx="555625" cy="220345"/>
            <wp:effectExtent l="0" t="0" r="0" b="0"/>
            <wp:docPr id="10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чурт" ("Родина") (перевод С.А. Сарыг-оола), "Булуттар" ("Облака") (перевод М.Б. Кении-Лопсана).</w:t>
      </w:r>
    </w:p>
    <w:p w:rsidR="00C86223" w:rsidRDefault="00C86223">
      <w:pPr>
        <w:pStyle w:val="ConsPlusNormal"/>
        <w:spacing w:before="220"/>
        <w:ind w:firstLine="540"/>
        <w:jc w:val="both"/>
      </w:pPr>
      <w:r>
        <w:t>85.6.4.3. Т.Г. Шевченко. Стихотворения "</w:t>
      </w:r>
      <w:r>
        <w:rPr>
          <w:noProof/>
          <w:position w:val="-6"/>
        </w:rPr>
        <w:drawing>
          <wp:inline distT="0" distB="0" distL="0" distR="0">
            <wp:extent cx="377190" cy="220345"/>
            <wp:effectExtent l="0" t="0" r="0" b="0"/>
            <wp:docPr id="10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("Сон"), "Чагыг" ("Завещание").</w:t>
      </w:r>
    </w:p>
    <w:p w:rsidR="00C86223" w:rsidRDefault="00C86223">
      <w:pPr>
        <w:pStyle w:val="ConsPlusNormal"/>
        <w:spacing w:before="220"/>
        <w:ind w:firstLine="540"/>
        <w:jc w:val="both"/>
      </w:pPr>
      <w:r>
        <w:t>85.6.4.4. С.П. Щипачев Стихотворения "Улуг-Хем" ("Улуг-Хем"), "Кызыл" ("Кызыл"), "Ынакшылды туюлундан камнап чоргар..." ("Берегите любовь").</w:t>
      </w:r>
    </w:p>
    <w:p w:rsidR="00C86223" w:rsidRDefault="00C86223">
      <w:pPr>
        <w:pStyle w:val="ConsPlusNormal"/>
        <w:spacing w:before="220"/>
        <w:ind w:firstLine="540"/>
        <w:jc w:val="both"/>
      </w:pPr>
      <w:r>
        <w:t>85.6.5. Блок "Литература народов России на тувинском языке".</w:t>
      </w:r>
    </w:p>
    <w:p w:rsidR="00C86223" w:rsidRDefault="00C86223">
      <w:pPr>
        <w:pStyle w:val="ConsPlusNormal"/>
        <w:spacing w:before="220"/>
        <w:ind w:firstLine="540"/>
        <w:jc w:val="both"/>
      </w:pPr>
      <w:r>
        <w:t>85.6.5.1. Приезд в Туву писателей С.П. Щипачева, В.М. Кожевникова, С.П. Гудзенко, А.А. Прокофьева.</w:t>
      </w:r>
    </w:p>
    <w:p w:rsidR="00C86223" w:rsidRDefault="00C86223">
      <w:pPr>
        <w:pStyle w:val="ConsPlusNormal"/>
        <w:spacing w:before="220"/>
        <w:ind w:firstLine="540"/>
        <w:jc w:val="both"/>
      </w:pPr>
      <w:r>
        <w:t>85.6.5.2. Алтайская поэзия. Обзор. Владимир Ойинчинович Адаров (Аржан). Роль А.О. Адарова в развитии алтайской литературы. Стихотворение "</w:t>
      </w:r>
      <w:r>
        <w:rPr>
          <w:noProof/>
          <w:position w:val="-6"/>
        </w:rPr>
        <w:drawing>
          <wp:inline distT="0" distB="0" distL="0" distR="0">
            <wp:extent cx="618490" cy="220345"/>
            <wp:effectExtent l="0" t="0" r="0" b="0"/>
            <wp:docPr id="10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xml:space="preserve"> чон" ("Кочевники").</w:t>
      </w:r>
    </w:p>
    <w:p w:rsidR="00C86223" w:rsidRDefault="00C86223">
      <w:pPr>
        <w:pStyle w:val="ConsPlusNormal"/>
        <w:spacing w:before="220"/>
        <w:ind w:firstLine="540"/>
        <w:jc w:val="both"/>
      </w:pPr>
      <w:r>
        <w:t>85.6.5.3. Шорская литература. Обзор. Н.Е. Бельчегешев (Койа Бельчек), стихотворение "Ырлап тур мен" ("Пою").</w:t>
      </w:r>
    </w:p>
    <w:p w:rsidR="00C86223" w:rsidRDefault="00C86223">
      <w:pPr>
        <w:pStyle w:val="ConsPlusNormal"/>
        <w:spacing w:before="220"/>
        <w:ind w:firstLine="540"/>
        <w:jc w:val="both"/>
      </w:pPr>
      <w:r>
        <w:t>85.6.5.4. Дагестанская литература. Р.Г. Гамзатов, стихотворение "</w:t>
      </w:r>
      <w:r>
        <w:rPr>
          <w:noProof/>
          <w:position w:val="-6"/>
        </w:rPr>
        <w:drawing>
          <wp:inline distT="0" distB="0" distL="0" distR="0">
            <wp:extent cx="555625" cy="220345"/>
            <wp:effectExtent l="0" t="0" r="0" b="0"/>
            <wp:docPr id="10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дыл" ("Родной язык") (из книги "Мой Дагестан").</w:t>
      </w:r>
    </w:p>
    <w:p w:rsidR="00C86223" w:rsidRDefault="00C86223">
      <w:pPr>
        <w:pStyle w:val="ConsPlusNormal"/>
        <w:spacing w:before="220"/>
        <w:ind w:firstLine="540"/>
        <w:jc w:val="both"/>
      </w:pPr>
      <w:r>
        <w:t>85.6.5.5. Хакасская литература. М.Н. Чебодаев, рассказ "Крепин".</w:t>
      </w:r>
    </w:p>
    <w:p w:rsidR="00C86223" w:rsidRDefault="00C86223">
      <w:pPr>
        <w:pStyle w:val="ConsPlusNormal"/>
        <w:spacing w:before="220"/>
        <w:ind w:firstLine="540"/>
        <w:jc w:val="both"/>
      </w:pPr>
      <w:r>
        <w:t>85.6.6. Блок "Мировая и зарубежная литература на тувинском языке".</w:t>
      </w:r>
    </w:p>
    <w:p w:rsidR="00C86223" w:rsidRDefault="00C86223">
      <w:pPr>
        <w:pStyle w:val="ConsPlusNormal"/>
        <w:spacing w:before="220"/>
        <w:ind w:firstLine="540"/>
        <w:jc w:val="both"/>
      </w:pPr>
      <w:r>
        <w:t>Э Хемингуэй. Повесть "Ашак биле далай" ("Старик и море" в переводе А. Делгер-оола).</w:t>
      </w:r>
    </w:p>
    <w:p w:rsidR="00C86223" w:rsidRDefault="00C86223">
      <w:pPr>
        <w:pStyle w:val="ConsPlusNormal"/>
        <w:spacing w:before="220"/>
        <w:ind w:firstLine="540"/>
        <w:jc w:val="both"/>
      </w:pPr>
      <w:r>
        <w:t>85.6.7. Блок. "Теория литературы".</w:t>
      </w:r>
    </w:p>
    <w:p w:rsidR="00C86223" w:rsidRDefault="00C86223">
      <w:pPr>
        <w:pStyle w:val="ConsPlusNormal"/>
        <w:spacing w:before="220"/>
        <w:ind w:firstLine="540"/>
        <w:jc w:val="both"/>
      </w:pPr>
      <w:r>
        <w:t xml:space="preserve">85.6.7.1. Роман. Зарождение и развитие жанра в истории тувинской литературы. </w:t>
      </w:r>
      <w:r>
        <w:lastRenderedPageBreak/>
        <w:t>Разнообразие жанров: философский, исторический, фантастический, роман в стихах, социально-психологический.</w:t>
      </w:r>
    </w:p>
    <w:p w:rsidR="00C86223" w:rsidRDefault="00C86223">
      <w:pPr>
        <w:pStyle w:val="ConsPlusNormal"/>
        <w:spacing w:before="220"/>
        <w:ind w:firstLine="540"/>
        <w:jc w:val="both"/>
      </w:pPr>
      <w:r>
        <w:t>85.6.7.2. Литературные направления: соцреализм, реализм в тувинской литературе.</w:t>
      </w:r>
    </w:p>
    <w:p w:rsidR="00C86223" w:rsidRDefault="00C86223">
      <w:pPr>
        <w:pStyle w:val="ConsPlusNormal"/>
        <w:spacing w:before="220"/>
        <w:ind w:firstLine="540"/>
        <w:jc w:val="both"/>
      </w:pPr>
      <w:r>
        <w:t>85.6.7.3. Развитие тувинской литературной критики. Тувинская литературная критика. Рождение тувинской литературной критики. Первые исследователи тувинской литературы: Д.С. Куулар, М.А. Хадаханэ, А.К. Калзан. Современное состояние тувинской литературной критики.</w:t>
      </w:r>
    </w:p>
    <w:p w:rsidR="00C86223" w:rsidRDefault="00C86223">
      <w:pPr>
        <w:pStyle w:val="ConsPlusNormal"/>
        <w:ind w:firstLine="540"/>
        <w:jc w:val="both"/>
      </w:pPr>
    </w:p>
    <w:p w:rsidR="00C86223" w:rsidRDefault="00C86223">
      <w:pPr>
        <w:pStyle w:val="ConsPlusTitle"/>
        <w:ind w:firstLine="540"/>
        <w:jc w:val="both"/>
        <w:outlineLvl w:val="3"/>
      </w:pPr>
      <w:r>
        <w:t>85.7. Содержание обучения в 11 классе.</w:t>
      </w:r>
    </w:p>
    <w:p w:rsidR="00C86223" w:rsidRDefault="00C86223">
      <w:pPr>
        <w:pStyle w:val="ConsPlusNormal"/>
        <w:spacing w:before="220"/>
        <w:ind w:firstLine="540"/>
        <w:jc w:val="both"/>
      </w:pPr>
      <w:r>
        <w:t>85.7.1. Введение. Литературное творчество писателей-современников.</w:t>
      </w:r>
    </w:p>
    <w:p w:rsidR="00C86223" w:rsidRDefault="00C86223">
      <w:pPr>
        <w:pStyle w:val="ConsPlusNormal"/>
        <w:spacing w:before="220"/>
        <w:ind w:firstLine="540"/>
        <w:jc w:val="both"/>
      </w:pPr>
      <w:r>
        <w:t>К.Э.К. Кудажы, Е.Т. Танова, В.С. Серен-оол, А.А. Даржай, М.К. Олчей-оол, М.Б. Доржу, М.Б. Кожелдей, Э.Д. Донгак, М.М. Дуюнгар, Ч.Б-К. Ирбижей, Ш.М. Суван, А.У. Кужугет, Н.Ш. Куулар, Э.Б. Мижит, О.К. Тун-оол, А.С. Бегзин-оол, Р.Д. Лудуп, М.Н. Ооржак и другие. Индивидуальный стиль каждого писателя.</w:t>
      </w:r>
    </w:p>
    <w:p w:rsidR="00C86223" w:rsidRDefault="00C86223">
      <w:pPr>
        <w:pStyle w:val="ConsPlusNormal"/>
        <w:spacing w:before="220"/>
        <w:ind w:firstLine="540"/>
        <w:jc w:val="both"/>
      </w:pPr>
      <w:r>
        <w:t>Роль литературных кружков в развитии современной литературы.</w:t>
      </w:r>
    </w:p>
    <w:p w:rsidR="00C86223" w:rsidRDefault="00C86223">
      <w:pPr>
        <w:pStyle w:val="ConsPlusNormal"/>
        <w:spacing w:before="220"/>
        <w:ind w:firstLine="540"/>
        <w:jc w:val="both"/>
      </w:pPr>
      <w:r>
        <w:t>85.7.2. Блок "Личность - общество - государство".</w:t>
      </w:r>
    </w:p>
    <w:p w:rsidR="00C86223" w:rsidRDefault="00C86223">
      <w:pPr>
        <w:pStyle w:val="ConsPlusNormal"/>
        <w:spacing w:before="220"/>
        <w:ind w:firstLine="540"/>
        <w:jc w:val="both"/>
      </w:pPr>
      <w:r>
        <w:t>85.7.2.1. Жизнь и литературное творчество Кызыл-Эника Кыргысовича Кудажы.</w:t>
      </w:r>
    </w:p>
    <w:p w:rsidR="00C86223" w:rsidRDefault="00C86223">
      <w:pPr>
        <w:pStyle w:val="ConsPlusNormal"/>
        <w:spacing w:before="220"/>
        <w:ind w:firstLine="540"/>
        <w:jc w:val="both"/>
      </w:pPr>
      <w:r>
        <w:rPr>
          <w:noProof/>
          <w:position w:val="-25"/>
        </w:rPr>
        <w:drawing>
          <wp:inline distT="0" distB="0" distL="0" distR="0">
            <wp:extent cx="5545455" cy="467360"/>
            <wp:effectExtent l="0" t="0" r="0" b="0"/>
            <wp:docPr id="10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4">
                      <a:extLst>
                        <a:ext uri="{28A0092B-C50C-407E-A947-70E740481C1C}">
                          <a14:useLocalDpi xmlns:a14="http://schemas.microsoft.com/office/drawing/2010/main" val="0"/>
                        </a:ext>
                      </a:extLst>
                    </a:blip>
                    <a:srcRect/>
                    <a:stretch>
                      <a:fillRect/>
                    </a:stretch>
                  </pic:blipFill>
                  <pic:spPr bwMode="auto">
                    <a:xfrm>
                      <a:off x="0" y="0"/>
                      <a:ext cx="5545455" cy="46736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6"/>
        </w:rPr>
        <w:drawing>
          <wp:inline distT="0" distB="0" distL="0" distR="0">
            <wp:extent cx="5545455" cy="727710"/>
            <wp:effectExtent l="0" t="0" r="0" b="0"/>
            <wp:docPr id="10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5">
                      <a:extLst>
                        <a:ext uri="{28A0092B-C50C-407E-A947-70E740481C1C}">
                          <a14:useLocalDpi xmlns:a14="http://schemas.microsoft.com/office/drawing/2010/main" val="0"/>
                        </a:ext>
                      </a:extLst>
                    </a:blip>
                    <a:srcRect/>
                    <a:stretch>
                      <a:fillRect/>
                    </a:stretch>
                  </pic:blipFill>
                  <pic:spPr bwMode="auto">
                    <a:xfrm>
                      <a:off x="0" y="0"/>
                      <a:ext cx="5545455" cy="727710"/>
                    </a:xfrm>
                    <a:prstGeom prst="rect">
                      <a:avLst/>
                    </a:prstGeom>
                    <a:noFill/>
                    <a:ln>
                      <a:noFill/>
                    </a:ln>
                  </pic:spPr>
                </pic:pic>
              </a:graphicData>
            </a:graphic>
          </wp:inline>
        </w:drawing>
      </w:r>
    </w:p>
    <w:p w:rsidR="00C86223" w:rsidRDefault="00C86223">
      <w:pPr>
        <w:pStyle w:val="ConsPlusNormal"/>
        <w:spacing w:before="220"/>
        <w:ind w:firstLine="540"/>
        <w:jc w:val="both"/>
      </w:pPr>
      <w:r>
        <w:t>85.7.2.3. Жизнь и литературное творчество Василия Бора-Хооевича Монгуша. Рассказ "Каткы бажы каткан эвес" ("И смех, и грех"). Идейно-тематическая направленность рассказа.</w:t>
      </w:r>
    </w:p>
    <w:p w:rsidR="00C86223" w:rsidRDefault="00C86223">
      <w:pPr>
        <w:pStyle w:val="ConsPlusNormal"/>
        <w:spacing w:before="220"/>
        <w:ind w:firstLine="540"/>
        <w:jc w:val="both"/>
      </w:pPr>
      <w:r>
        <w:t>85.7.2.4. Жизнь и литературное творчество Александра Александровича Даржая. Стихотворение в прозе "Дазыл" ("Корень"). Поэма "Игил ыызы" (Поэма "Плач игила"). Трагедия "Четкер четкизи" ("В сетьях у дьявола"). Стихотворение "Хемнер бирде..." ("Реки иногда...").</w:t>
      </w:r>
    </w:p>
    <w:p w:rsidR="00C86223" w:rsidRDefault="00C86223">
      <w:pPr>
        <w:pStyle w:val="ConsPlusNormal"/>
        <w:spacing w:before="220"/>
        <w:ind w:firstLine="540"/>
        <w:jc w:val="both"/>
      </w:pPr>
      <w:r>
        <w:t>85.7.2.5. Жизнь и литературное творчество Светланы Владимировны Козловой. Поэма "Сыра" ("Сухая лиственница").</w:t>
      </w:r>
    </w:p>
    <w:p w:rsidR="00C86223" w:rsidRDefault="00C86223">
      <w:pPr>
        <w:pStyle w:val="ConsPlusNormal"/>
        <w:spacing w:before="220"/>
        <w:ind w:firstLine="540"/>
        <w:jc w:val="both"/>
      </w:pPr>
      <w:r>
        <w:t>85.7.2.6. Жизнь и литературное творчество Эдуарда Люндуповича Донгака. Роман Э.Л. Донгака "Эрги хонаштар" ("Старые стойбища").</w:t>
      </w:r>
    </w:p>
    <w:p w:rsidR="00C86223" w:rsidRDefault="00C86223">
      <w:pPr>
        <w:pStyle w:val="ConsPlusNormal"/>
        <w:spacing w:before="220"/>
        <w:ind w:firstLine="540"/>
        <w:jc w:val="both"/>
      </w:pPr>
      <w:r>
        <w:t>85.7.2.7. Жизнь и литературное творчество Монгуша Борбак-ооловича Кожелдея. Повесть М.Б. Кожелдея "</w:t>
      </w:r>
      <w:r>
        <w:rPr>
          <w:noProof/>
          <w:position w:val="-6"/>
        </w:rPr>
        <w:drawing>
          <wp:inline distT="0" distB="0" distL="0" distR="0">
            <wp:extent cx="555625" cy="220345"/>
            <wp:effectExtent l="0" t="0" r="0" b="0"/>
            <wp:docPr id="10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чурттан ыракка" ("Вдали от родины"),</w:t>
      </w:r>
    </w:p>
    <w:p w:rsidR="00C86223" w:rsidRDefault="00C86223">
      <w:pPr>
        <w:pStyle w:val="ConsPlusNormal"/>
        <w:spacing w:before="220"/>
        <w:ind w:firstLine="540"/>
        <w:jc w:val="both"/>
      </w:pPr>
      <w:r>
        <w:t>85.7.2.8. Жизнь и литературное творчество Шомаадыра Дойлуевича Куулара. Роман "Баглааш" ("Коновязь") (главы на выбор).</w:t>
      </w:r>
    </w:p>
    <w:p w:rsidR="00C86223" w:rsidRDefault="00C86223">
      <w:pPr>
        <w:pStyle w:val="ConsPlusNormal"/>
        <w:spacing w:before="220"/>
        <w:ind w:firstLine="540"/>
        <w:jc w:val="both"/>
      </w:pPr>
      <w:r>
        <w:t>85.7.2.9. Жизнь и литературное творчество Михаила Монгушовича Дуюнгара. Рассказы М.М. Донгака "</w:t>
      </w:r>
      <w:r>
        <w:rPr>
          <w:noProof/>
          <w:position w:val="-4"/>
        </w:rPr>
        <w:drawing>
          <wp:inline distT="0" distB="0" distL="0" distR="0">
            <wp:extent cx="534670" cy="199390"/>
            <wp:effectExtent l="0" t="0" r="0" b="0"/>
            <wp:docPr id="10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ирей" ("Дедушка Мочек"), "Чалбак-Мыйыс" ("Чалбак-Мыйыс").</w:t>
      </w:r>
    </w:p>
    <w:p w:rsidR="00C86223" w:rsidRDefault="00C86223">
      <w:pPr>
        <w:pStyle w:val="ConsPlusNormal"/>
        <w:spacing w:before="220"/>
        <w:ind w:firstLine="540"/>
        <w:jc w:val="both"/>
      </w:pPr>
      <w:r>
        <w:rPr>
          <w:noProof/>
          <w:position w:val="-47"/>
        </w:rPr>
        <w:lastRenderedPageBreak/>
        <w:drawing>
          <wp:inline distT="0" distB="0" distL="0" distR="0">
            <wp:extent cx="5572125" cy="744220"/>
            <wp:effectExtent l="0" t="0" r="0" b="0"/>
            <wp:docPr id="10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7">
                      <a:extLst>
                        <a:ext uri="{28A0092B-C50C-407E-A947-70E740481C1C}">
                          <a14:useLocalDpi xmlns:a14="http://schemas.microsoft.com/office/drawing/2010/main" val="0"/>
                        </a:ext>
                      </a:extLst>
                    </a:blip>
                    <a:srcRect/>
                    <a:stretch>
                      <a:fillRect/>
                    </a:stretch>
                  </pic:blipFill>
                  <pic:spPr bwMode="auto">
                    <a:xfrm>
                      <a:off x="0" y="0"/>
                      <a:ext cx="5572125" cy="744220"/>
                    </a:xfrm>
                    <a:prstGeom prst="rect">
                      <a:avLst/>
                    </a:prstGeom>
                    <a:noFill/>
                    <a:ln>
                      <a:noFill/>
                    </a:ln>
                  </pic:spPr>
                </pic:pic>
              </a:graphicData>
            </a:graphic>
          </wp:inline>
        </w:drawing>
      </w:r>
    </w:p>
    <w:p w:rsidR="00C86223" w:rsidRDefault="00C86223">
      <w:pPr>
        <w:pStyle w:val="ConsPlusNormal"/>
        <w:spacing w:before="220"/>
        <w:ind w:firstLine="540"/>
        <w:jc w:val="both"/>
      </w:pPr>
      <w:r>
        <w:t>85.7.3. Блок "Личность - природа - цивилизация".</w:t>
      </w:r>
    </w:p>
    <w:p w:rsidR="00C86223" w:rsidRDefault="00C86223">
      <w:pPr>
        <w:pStyle w:val="ConsPlusNormal"/>
        <w:spacing w:before="220"/>
        <w:ind w:firstLine="540"/>
        <w:jc w:val="both"/>
      </w:pPr>
      <w:r>
        <w:rPr>
          <w:noProof/>
          <w:position w:val="-66"/>
        </w:rPr>
        <w:drawing>
          <wp:inline distT="0" distB="0" distL="0" distR="0">
            <wp:extent cx="5561965" cy="988695"/>
            <wp:effectExtent l="0" t="0" r="0" b="0"/>
            <wp:docPr id="10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8">
                      <a:extLst>
                        <a:ext uri="{28A0092B-C50C-407E-A947-70E740481C1C}">
                          <a14:useLocalDpi xmlns:a14="http://schemas.microsoft.com/office/drawing/2010/main" val="0"/>
                        </a:ext>
                      </a:extLst>
                    </a:blip>
                    <a:srcRect/>
                    <a:stretch>
                      <a:fillRect/>
                    </a:stretch>
                  </pic:blipFill>
                  <pic:spPr bwMode="auto">
                    <a:xfrm>
                      <a:off x="0" y="0"/>
                      <a:ext cx="5561965" cy="98869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66"/>
        </w:rPr>
        <w:drawing>
          <wp:inline distT="0" distB="0" distL="0" distR="0">
            <wp:extent cx="5539740" cy="988695"/>
            <wp:effectExtent l="0" t="0" r="0" b="0"/>
            <wp:docPr id="10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9">
                      <a:extLst>
                        <a:ext uri="{28A0092B-C50C-407E-A947-70E740481C1C}">
                          <a14:useLocalDpi xmlns:a14="http://schemas.microsoft.com/office/drawing/2010/main" val="0"/>
                        </a:ext>
                      </a:extLst>
                    </a:blip>
                    <a:srcRect/>
                    <a:stretch>
                      <a:fillRect/>
                    </a:stretch>
                  </pic:blipFill>
                  <pic:spPr bwMode="auto">
                    <a:xfrm>
                      <a:off x="0" y="0"/>
                      <a:ext cx="5539740" cy="98869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
        </w:rPr>
        <w:drawing>
          <wp:inline distT="0" distB="0" distL="0" distR="0">
            <wp:extent cx="3165475" cy="201930"/>
            <wp:effectExtent l="0" t="0" r="0" b="0"/>
            <wp:docPr id="10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0">
                      <a:extLst>
                        <a:ext uri="{28A0092B-C50C-407E-A947-70E740481C1C}">
                          <a14:useLocalDpi xmlns:a14="http://schemas.microsoft.com/office/drawing/2010/main" val="0"/>
                        </a:ext>
                      </a:extLst>
                    </a:blip>
                    <a:srcRect/>
                    <a:stretch>
                      <a:fillRect/>
                    </a:stretch>
                  </pic:blipFill>
                  <pic:spPr bwMode="auto">
                    <a:xfrm>
                      <a:off x="0" y="0"/>
                      <a:ext cx="3165475" cy="201930"/>
                    </a:xfrm>
                    <a:prstGeom prst="rect">
                      <a:avLst/>
                    </a:prstGeom>
                    <a:noFill/>
                    <a:ln>
                      <a:noFill/>
                    </a:ln>
                  </pic:spPr>
                </pic:pic>
              </a:graphicData>
            </a:graphic>
          </wp:inline>
        </w:drawing>
      </w:r>
    </w:p>
    <w:p w:rsidR="00C86223" w:rsidRDefault="00C86223">
      <w:pPr>
        <w:pStyle w:val="ConsPlusNormal"/>
        <w:spacing w:before="220"/>
        <w:ind w:firstLine="540"/>
        <w:jc w:val="both"/>
      </w:pPr>
      <w:r>
        <w:t>85.7.3.3. Жизнь и литературное творчество Антона Уержаа (А.У. Кужугет). Стихотворения "Ынак-тыр мен" ("Люблю"), "Хараган" ("Караганник"), "Хээлер" ("Узоры"),</w:t>
      </w:r>
    </w:p>
    <w:p w:rsidR="00C86223" w:rsidRDefault="00C86223">
      <w:pPr>
        <w:pStyle w:val="ConsPlusNormal"/>
        <w:spacing w:before="220"/>
        <w:ind w:firstLine="540"/>
        <w:jc w:val="both"/>
      </w:pPr>
      <w:r>
        <w:rPr>
          <w:noProof/>
          <w:position w:val="-110"/>
        </w:rPr>
        <w:drawing>
          <wp:inline distT="0" distB="0" distL="0" distR="0">
            <wp:extent cx="5556250" cy="1537335"/>
            <wp:effectExtent l="0" t="0" r="0" b="0"/>
            <wp:docPr id="10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a:extLst>
                        <a:ext uri="{28A0092B-C50C-407E-A947-70E740481C1C}">
                          <a14:useLocalDpi xmlns:a14="http://schemas.microsoft.com/office/drawing/2010/main" val="0"/>
                        </a:ext>
                      </a:extLst>
                    </a:blip>
                    <a:srcRect/>
                    <a:stretch>
                      <a:fillRect/>
                    </a:stretch>
                  </pic:blipFill>
                  <pic:spPr bwMode="auto">
                    <a:xfrm>
                      <a:off x="0" y="0"/>
                      <a:ext cx="5556250" cy="1537335"/>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
        </w:rPr>
        <w:drawing>
          <wp:inline distT="0" distB="0" distL="0" distR="0">
            <wp:extent cx="3174365" cy="200660"/>
            <wp:effectExtent l="0" t="0" r="0" b="0"/>
            <wp:docPr id="10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2">
                      <a:extLst>
                        <a:ext uri="{28A0092B-C50C-407E-A947-70E740481C1C}">
                          <a14:useLocalDpi xmlns:a14="http://schemas.microsoft.com/office/drawing/2010/main" val="0"/>
                        </a:ext>
                      </a:extLst>
                    </a:blip>
                    <a:srcRect/>
                    <a:stretch>
                      <a:fillRect/>
                    </a:stretch>
                  </pic:blipFill>
                  <pic:spPr bwMode="auto">
                    <a:xfrm>
                      <a:off x="0" y="0"/>
                      <a:ext cx="3174365" cy="200660"/>
                    </a:xfrm>
                    <a:prstGeom prst="rect">
                      <a:avLst/>
                    </a:prstGeom>
                    <a:noFill/>
                    <a:ln>
                      <a:noFill/>
                    </a:ln>
                  </pic:spPr>
                </pic:pic>
              </a:graphicData>
            </a:graphic>
          </wp:inline>
        </w:drawing>
      </w:r>
    </w:p>
    <w:p w:rsidR="00C86223" w:rsidRDefault="00C86223">
      <w:pPr>
        <w:pStyle w:val="ConsPlusNormal"/>
        <w:spacing w:before="220"/>
        <w:ind w:firstLine="540"/>
        <w:jc w:val="both"/>
      </w:pPr>
      <w:r>
        <w:rPr>
          <w:noProof/>
          <w:position w:val="-45"/>
        </w:rPr>
        <w:drawing>
          <wp:inline distT="0" distB="0" distL="0" distR="0">
            <wp:extent cx="5556250" cy="716915"/>
            <wp:effectExtent l="0" t="0" r="0" b="0"/>
            <wp:docPr id="10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a:extLst>
                        <a:ext uri="{28A0092B-C50C-407E-A947-70E740481C1C}">
                          <a14:useLocalDpi xmlns:a14="http://schemas.microsoft.com/office/drawing/2010/main" val="0"/>
                        </a:ext>
                      </a:extLst>
                    </a:blip>
                    <a:srcRect/>
                    <a:stretch>
                      <a:fillRect/>
                    </a:stretch>
                  </pic:blipFill>
                  <pic:spPr bwMode="auto">
                    <a:xfrm>
                      <a:off x="0" y="0"/>
                      <a:ext cx="5556250" cy="716915"/>
                    </a:xfrm>
                    <a:prstGeom prst="rect">
                      <a:avLst/>
                    </a:prstGeom>
                    <a:noFill/>
                    <a:ln>
                      <a:noFill/>
                    </a:ln>
                  </pic:spPr>
                </pic:pic>
              </a:graphicData>
            </a:graphic>
          </wp:inline>
        </w:drawing>
      </w:r>
    </w:p>
    <w:p w:rsidR="00C86223" w:rsidRDefault="00C86223">
      <w:pPr>
        <w:pStyle w:val="ConsPlusNormal"/>
        <w:spacing w:before="220"/>
        <w:ind w:firstLine="540"/>
        <w:jc w:val="both"/>
      </w:pPr>
      <w:r>
        <w:t>85.7.3.6. Поэзия Романа Дамдыновича Лудупа. Стихотворение "Хары черге боданыышкын" ("Раздумье на чужбине").</w:t>
      </w:r>
    </w:p>
    <w:p w:rsidR="00C86223" w:rsidRDefault="00C86223">
      <w:pPr>
        <w:pStyle w:val="ConsPlusNormal"/>
        <w:spacing w:before="220"/>
        <w:ind w:firstLine="540"/>
        <w:jc w:val="both"/>
      </w:pPr>
      <w:r>
        <w:rPr>
          <w:noProof/>
          <w:position w:val="-45"/>
        </w:rPr>
        <w:drawing>
          <wp:inline distT="0" distB="0" distL="0" distR="0">
            <wp:extent cx="5550535" cy="722630"/>
            <wp:effectExtent l="0" t="0" r="0" b="0"/>
            <wp:docPr id="10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a:extLst>
                        <a:ext uri="{28A0092B-C50C-407E-A947-70E740481C1C}">
                          <a14:useLocalDpi xmlns:a14="http://schemas.microsoft.com/office/drawing/2010/main" val="0"/>
                        </a:ext>
                      </a:extLst>
                    </a:blip>
                    <a:srcRect/>
                    <a:stretch>
                      <a:fillRect/>
                    </a:stretch>
                  </pic:blipFill>
                  <pic:spPr bwMode="auto">
                    <a:xfrm>
                      <a:off x="0" y="0"/>
                      <a:ext cx="5550535" cy="722630"/>
                    </a:xfrm>
                    <a:prstGeom prst="rect">
                      <a:avLst/>
                    </a:prstGeom>
                    <a:noFill/>
                    <a:ln>
                      <a:noFill/>
                    </a:ln>
                  </pic:spPr>
                </pic:pic>
              </a:graphicData>
            </a:graphic>
          </wp:inline>
        </w:drawing>
      </w:r>
    </w:p>
    <w:p w:rsidR="00C86223" w:rsidRDefault="00C86223">
      <w:pPr>
        <w:pStyle w:val="ConsPlusNormal"/>
        <w:spacing w:before="220"/>
        <w:ind w:firstLine="540"/>
        <w:jc w:val="both"/>
      </w:pPr>
      <w:r>
        <w:t>85.7.3.8. Писатели-женщины Тувы (обзор). Писатели-женщины Тувы, их вклад в развитие тувинской литературы. Литературное творчество З.А. Намзырай, З.С. Байсаловой, М.А. Хадаханэ, А.Х-О. Ховалыг, Э.Б. Цаллаговой, Л.Х. Иргит, М.А. Кужугет и других.</w:t>
      </w:r>
    </w:p>
    <w:p w:rsidR="00C86223" w:rsidRDefault="00C86223">
      <w:pPr>
        <w:pStyle w:val="ConsPlusNormal"/>
        <w:spacing w:before="220"/>
        <w:ind w:firstLine="540"/>
        <w:jc w:val="both"/>
      </w:pPr>
      <w:r>
        <w:lastRenderedPageBreak/>
        <w:t>85.7.4. Блок "Русская литература на тувинском языке".</w:t>
      </w:r>
    </w:p>
    <w:p w:rsidR="00C86223" w:rsidRDefault="00C86223">
      <w:pPr>
        <w:pStyle w:val="ConsPlusNormal"/>
        <w:spacing w:before="220"/>
        <w:ind w:firstLine="540"/>
        <w:jc w:val="both"/>
      </w:pPr>
      <w:r>
        <w:t xml:space="preserve">85.7.4.1. С.А. Есенин. Стихотворение "Сыгыг дегбээн торгу харны </w:t>
      </w:r>
      <w:r>
        <w:rPr>
          <w:noProof/>
          <w:position w:val="-3"/>
        </w:rPr>
        <w:drawing>
          <wp:inline distT="0" distB="0" distL="0" distR="0">
            <wp:extent cx="869950" cy="178435"/>
            <wp:effectExtent l="0" t="0" r="0" b="0"/>
            <wp:docPr id="10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869950" cy="178435"/>
                    </a:xfrm>
                    <a:prstGeom prst="rect">
                      <a:avLst/>
                    </a:prstGeom>
                    <a:noFill/>
                    <a:ln>
                      <a:noFill/>
                    </a:ln>
                  </pic:spPr>
                </pic:pic>
              </a:graphicData>
            </a:graphic>
          </wp:inline>
        </w:drawing>
      </w:r>
      <w:r>
        <w:t>" ("Свищет ветер, серебряный ветер") (перевод С.С. Сарыг-оола).</w:t>
      </w:r>
    </w:p>
    <w:p w:rsidR="00C86223" w:rsidRDefault="00C86223">
      <w:pPr>
        <w:pStyle w:val="ConsPlusNormal"/>
        <w:spacing w:before="220"/>
        <w:ind w:firstLine="540"/>
        <w:jc w:val="both"/>
      </w:pPr>
      <w:r>
        <w:rPr>
          <w:noProof/>
          <w:position w:val="-24"/>
        </w:rPr>
        <w:drawing>
          <wp:inline distT="0" distB="0" distL="0" distR="0">
            <wp:extent cx="5550535" cy="455930"/>
            <wp:effectExtent l="0" t="0" r="0" b="0"/>
            <wp:docPr id="1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6">
                      <a:extLst>
                        <a:ext uri="{28A0092B-C50C-407E-A947-70E740481C1C}">
                          <a14:useLocalDpi xmlns:a14="http://schemas.microsoft.com/office/drawing/2010/main" val="0"/>
                        </a:ext>
                      </a:extLst>
                    </a:blip>
                    <a:srcRect/>
                    <a:stretch>
                      <a:fillRect/>
                    </a:stretch>
                  </pic:blipFill>
                  <pic:spPr bwMode="auto">
                    <a:xfrm>
                      <a:off x="0" y="0"/>
                      <a:ext cx="5550535" cy="455930"/>
                    </a:xfrm>
                    <a:prstGeom prst="rect">
                      <a:avLst/>
                    </a:prstGeom>
                    <a:noFill/>
                    <a:ln>
                      <a:noFill/>
                    </a:ln>
                  </pic:spPr>
                </pic:pic>
              </a:graphicData>
            </a:graphic>
          </wp:inline>
        </w:drawing>
      </w:r>
    </w:p>
    <w:p w:rsidR="00C86223" w:rsidRDefault="00C86223">
      <w:pPr>
        <w:pStyle w:val="ConsPlusNormal"/>
        <w:spacing w:before="220"/>
        <w:ind w:firstLine="540"/>
        <w:jc w:val="both"/>
      </w:pPr>
      <w:r>
        <w:t>85.7.5. Блок "Мировая и зарубежная литература на тувинском языке".</w:t>
      </w:r>
    </w:p>
    <w:p w:rsidR="00C86223" w:rsidRDefault="00C86223">
      <w:pPr>
        <w:pStyle w:val="ConsPlusNormal"/>
        <w:spacing w:before="220"/>
        <w:ind w:firstLine="540"/>
        <w:jc w:val="both"/>
      </w:pPr>
      <w:r>
        <w:t>85.7.5.1. У. Шекспир Традегия "Ромео биле Джульетта" ("Ромео и Джульетта") (отрывки на выбор). "Сонеттер" ("Сонеты") (перевод С.Б. Пюрбю).</w:t>
      </w:r>
    </w:p>
    <w:p w:rsidR="00C86223" w:rsidRDefault="00C86223">
      <w:pPr>
        <w:pStyle w:val="ConsPlusNormal"/>
        <w:spacing w:before="220"/>
        <w:ind w:firstLine="540"/>
        <w:jc w:val="both"/>
      </w:pPr>
      <w:r>
        <w:rPr>
          <w:noProof/>
          <w:position w:val="-45"/>
        </w:rPr>
        <w:drawing>
          <wp:inline distT="0" distB="0" distL="0" distR="0">
            <wp:extent cx="5534660" cy="711200"/>
            <wp:effectExtent l="0" t="0" r="0" b="0"/>
            <wp:docPr id="1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a:extLst>
                        <a:ext uri="{28A0092B-C50C-407E-A947-70E740481C1C}">
                          <a14:useLocalDpi xmlns:a14="http://schemas.microsoft.com/office/drawing/2010/main" val="0"/>
                        </a:ext>
                      </a:extLst>
                    </a:blip>
                    <a:srcRect/>
                    <a:stretch>
                      <a:fillRect/>
                    </a:stretch>
                  </pic:blipFill>
                  <pic:spPr bwMode="auto">
                    <a:xfrm>
                      <a:off x="0" y="0"/>
                      <a:ext cx="5534660" cy="711200"/>
                    </a:xfrm>
                    <a:prstGeom prst="rect">
                      <a:avLst/>
                    </a:prstGeom>
                    <a:noFill/>
                    <a:ln>
                      <a:noFill/>
                    </a:ln>
                  </pic:spPr>
                </pic:pic>
              </a:graphicData>
            </a:graphic>
          </wp:inline>
        </w:drawing>
      </w:r>
    </w:p>
    <w:p w:rsidR="00C86223" w:rsidRDefault="00C86223">
      <w:pPr>
        <w:pStyle w:val="ConsPlusNormal"/>
        <w:spacing w:before="220"/>
        <w:ind w:firstLine="540"/>
        <w:jc w:val="both"/>
      </w:pPr>
      <w:r>
        <w:t>85.7.6. Блок "Литература народов России на тувинском языке".</w:t>
      </w:r>
    </w:p>
    <w:p w:rsidR="00C86223" w:rsidRDefault="00C86223">
      <w:pPr>
        <w:pStyle w:val="ConsPlusNormal"/>
        <w:spacing w:before="220"/>
        <w:ind w:firstLine="540"/>
        <w:jc w:val="both"/>
      </w:pPr>
      <w:r>
        <w:rPr>
          <w:noProof/>
          <w:position w:val="-25"/>
        </w:rPr>
        <w:drawing>
          <wp:inline distT="0" distB="0" distL="0" distR="0">
            <wp:extent cx="5567045" cy="461645"/>
            <wp:effectExtent l="0" t="0" r="0" b="0"/>
            <wp:docPr id="1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a:extLst>
                        <a:ext uri="{28A0092B-C50C-407E-A947-70E740481C1C}">
                          <a14:useLocalDpi xmlns:a14="http://schemas.microsoft.com/office/drawing/2010/main" val="0"/>
                        </a:ext>
                      </a:extLst>
                    </a:blip>
                    <a:srcRect/>
                    <a:stretch>
                      <a:fillRect/>
                    </a:stretch>
                  </pic:blipFill>
                  <pic:spPr bwMode="auto">
                    <a:xfrm>
                      <a:off x="0" y="0"/>
                      <a:ext cx="5567045" cy="461645"/>
                    </a:xfrm>
                    <a:prstGeom prst="rect">
                      <a:avLst/>
                    </a:prstGeom>
                    <a:noFill/>
                    <a:ln>
                      <a:noFill/>
                    </a:ln>
                  </pic:spPr>
                </pic:pic>
              </a:graphicData>
            </a:graphic>
          </wp:inline>
        </w:drawing>
      </w:r>
    </w:p>
    <w:p w:rsidR="00C86223" w:rsidRDefault="00C86223">
      <w:pPr>
        <w:pStyle w:val="ConsPlusNormal"/>
        <w:spacing w:before="220"/>
        <w:ind w:firstLine="540"/>
        <w:jc w:val="both"/>
      </w:pPr>
      <w:r>
        <w:t>85.7.6.2. Литературная деятельность Ивана Тимофеевича Кузнецова. Очерк "Тыва эки турачы кыстар" ("Девушки-тувинки, бойцы-кавалеристки").</w:t>
      </w:r>
    </w:p>
    <w:p w:rsidR="00C86223" w:rsidRDefault="00C86223">
      <w:pPr>
        <w:pStyle w:val="ConsPlusNormal"/>
        <w:spacing w:before="220"/>
        <w:ind w:firstLine="540"/>
        <w:jc w:val="both"/>
      </w:pPr>
      <w:r>
        <w:t>85.7.6.3. Русскоязычные писатели Тувы (обзор). Исторически значимые книги о Туве: А.А. Пальмбах "Века и годы", В. Мачавариани "В Танну-Тыва". Очерки и рассказы И.Г. Сафьянова о Туве. Поэзия Г.И. Принцевой, Э.Б. Цаллаговой.</w:t>
      </w:r>
    </w:p>
    <w:p w:rsidR="00C86223" w:rsidRDefault="00C86223">
      <w:pPr>
        <w:pStyle w:val="ConsPlusNormal"/>
        <w:spacing w:before="220"/>
        <w:ind w:firstLine="540"/>
        <w:jc w:val="both"/>
      </w:pPr>
      <w:r>
        <w:t>85.7.7. Блок. "Теория литературы".</w:t>
      </w:r>
    </w:p>
    <w:p w:rsidR="00C86223" w:rsidRDefault="00C86223">
      <w:pPr>
        <w:pStyle w:val="ConsPlusNormal"/>
        <w:spacing w:before="220"/>
        <w:ind w:firstLine="540"/>
        <w:jc w:val="both"/>
      </w:pPr>
      <w:r>
        <w:t>85.7.7.1. Комедия.</w:t>
      </w:r>
    </w:p>
    <w:p w:rsidR="00C86223" w:rsidRDefault="00C86223">
      <w:pPr>
        <w:pStyle w:val="ConsPlusNormal"/>
        <w:spacing w:before="220"/>
        <w:ind w:firstLine="540"/>
        <w:jc w:val="both"/>
      </w:pPr>
      <w:r>
        <w:t>85.7.7.2. Сатира и юмор.</w:t>
      </w:r>
    </w:p>
    <w:p w:rsidR="00C86223" w:rsidRDefault="00C86223">
      <w:pPr>
        <w:pStyle w:val="ConsPlusNormal"/>
        <w:spacing w:before="220"/>
        <w:ind w:firstLine="540"/>
        <w:jc w:val="both"/>
      </w:pPr>
      <w:r>
        <w:t>85.7.7.3. Символ.</w:t>
      </w:r>
    </w:p>
    <w:p w:rsidR="00C86223" w:rsidRDefault="00C86223">
      <w:pPr>
        <w:pStyle w:val="ConsPlusNormal"/>
        <w:spacing w:before="220"/>
        <w:ind w:firstLine="540"/>
        <w:jc w:val="both"/>
      </w:pPr>
      <w:r>
        <w:t>85.7.7.4. Документальная повесть.</w:t>
      </w:r>
    </w:p>
    <w:p w:rsidR="00C86223" w:rsidRDefault="00C86223">
      <w:pPr>
        <w:pStyle w:val="ConsPlusNormal"/>
        <w:ind w:firstLine="540"/>
        <w:jc w:val="both"/>
      </w:pPr>
    </w:p>
    <w:p w:rsidR="00C86223" w:rsidRDefault="00C86223">
      <w:pPr>
        <w:pStyle w:val="ConsPlusTitle"/>
        <w:ind w:firstLine="540"/>
        <w:jc w:val="both"/>
        <w:outlineLvl w:val="3"/>
      </w:pPr>
      <w:r>
        <w:t>85.8. Планируемые результаты освоения программы по родной (тувинской) литературе на уровне среднего общего образования.</w:t>
      </w:r>
    </w:p>
    <w:p w:rsidR="00C86223" w:rsidRDefault="00C86223">
      <w:pPr>
        <w:pStyle w:val="ConsPlusNormal"/>
        <w:spacing w:before="220"/>
        <w:ind w:firstLine="540"/>
        <w:jc w:val="both"/>
      </w:pPr>
      <w:r>
        <w:t>85.8.1. В результате изучения родной (тувинской)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w:t>
      </w:r>
      <w:r>
        <w:lastRenderedPageBreak/>
        <w:t>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(тувинского) языка и родной (тувинской) литературы, истории, культуры народов Российской Федерации, своего края в контексте изучения произведений региональных писателей, а также русской и мировой, зарубежной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тувинской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 xml:space="preserve">готовность к самовыражению в разных видах искусства, стремление проявлять качества </w:t>
      </w:r>
      <w:r>
        <w:lastRenderedPageBreak/>
        <w:t>творческой личности, в том числе при выполнении творческих работ по родной (тувинской)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тувинской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 xml:space="preserve">совершенствование языковой и читательской культуры как средства взаимодействия между </w:t>
      </w:r>
      <w:r>
        <w:lastRenderedPageBreak/>
        <w:t>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85.8.2.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85.8.3. В результате изучения родной (тувинской)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85.8.3.2.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w:t>
      </w:r>
      <w:r>
        <w:lastRenderedPageBreak/>
        <w:t>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(тувинской)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(тувинской)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(тувинской) литературы;</w:t>
      </w:r>
    </w:p>
    <w:p w:rsidR="00C86223" w:rsidRDefault="00C86223">
      <w:pPr>
        <w:pStyle w:val="ConsPlusNormal"/>
        <w:spacing w:before="220"/>
        <w:ind w:firstLine="540"/>
        <w:jc w:val="both"/>
      </w:pPr>
      <w: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85.8.3.5.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(тувинской)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тувинской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85.8.3.6.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85.8.3.7.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85.8.3.8. У обучающегося будут сформированы умения совместной деятельности:</w:t>
      </w:r>
    </w:p>
    <w:p w:rsidR="00C86223" w:rsidRDefault="00C86223">
      <w:pPr>
        <w:pStyle w:val="ConsPlusNormal"/>
        <w:spacing w:before="220"/>
        <w:ind w:firstLine="540"/>
        <w:jc w:val="both"/>
      </w:pPr>
      <w:r>
        <w:lastRenderedPageBreak/>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(тувинской)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85.8.4. Предметные результаты изучения родной (тувинской) литературы. К концу обучения в 10 классе обучающийся научится:</w:t>
      </w:r>
    </w:p>
    <w:p w:rsidR="00C86223" w:rsidRDefault="00C86223">
      <w:pPr>
        <w:pStyle w:val="ConsPlusNormal"/>
        <w:spacing w:before="220"/>
        <w:ind w:firstLine="540"/>
        <w:jc w:val="both"/>
      </w:pPr>
      <w:r>
        <w:t>понимать ключевые проблемы изученных произведений, связи с эпохой их написания;</w:t>
      </w:r>
    </w:p>
    <w:p w:rsidR="00C86223" w:rsidRDefault="00C86223">
      <w:pPr>
        <w:pStyle w:val="ConsPlusNormal"/>
        <w:spacing w:before="220"/>
        <w:ind w:firstLine="540"/>
        <w:jc w:val="both"/>
      </w:pPr>
      <w:r>
        <w:t>соотносить изучаемое произведение с литературными направлениями, выделять черты литературных течений при анализе произведение;</w:t>
      </w:r>
    </w:p>
    <w:p w:rsidR="00C86223" w:rsidRDefault="00C86223">
      <w:pPr>
        <w:pStyle w:val="ConsPlusNormal"/>
        <w:spacing w:before="220"/>
        <w:ind w:firstLine="540"/>
        <w:jc w:val="both"/>
      </w:pPr>
      <w:r>
        <w:t>уметь анализировать произведения и выявлять в них нравственные ценности, их современное звучание;</w:t>
      </w:r>
    </w:p>
    <w:p w:rsidR="00C86223" w:rsidRDefault="00C86223">
      <w:pPr>
        <w:pStyle w:val="ConsPlusNormal"/>
        <w:spacing w:before="220"/>
        <w:ind w:firstLine="540"/>
        <w:jc w:val="both"/>
      </w:pPr>
      <w:r>
        <w:t>сопоставлять литературные произведения одной эпохи, их различные художественные, критические и научные интерпретации;</w:t>
      </w:r>
    </w:p>
    <w:p w:rsidR="00C86223" w:rsidRDefault="00C86223">
      <w:pPr>
        <w:pStyle w:val="ConsPlusNormal"/>
        <w:spacing w:before="220"/>
        <w:ind w:firstLine="540"/>
        <w:jc w:val="both"/>
      </w:pPr>
      <w:r>
        <w:t>использовать приобретенные теоретические знания и умения в практической деятельности;</w:t>
      </w:r>
    </w:p>
    <w:p w:rsidR="00C86223" w:rsidRDefault="00C86223">
      <w:pPr>
        <w:pStyle w:val="ConsPlusNormal"/>
        <w:spacing w:before="220"/>
        <w:ind w:firstLine="540"/>
        <w:jc w:val="both"/>
      </w:pPr>
      <w:r>
        <w:t>воспринимать художественный текст как произведение искусства, послание автора читателю, современнику и потомку;</w:t>
      </w:r>
    </w:p>
    <w:p w:rsidR="00C86223" w:rsidRDefault="00C86223">
      <w:pPr>
        <w:pStyle w:val="ConsPlusNormal"/>
        <w:spacing w:before="220"/>
        <w:ind w:firstLine="540"/>
        <w:jc w:val="both"/>
      </w:pPr>
      <w:r>
        <w:t>определять актуальную цель чтения художественной литературы, выбирать произведения для самостоятельного чтения, уметь обосновать выбор того или иного произведения;</w:t>
      </w:r>
    </w:p>
    <w:p w:rsidR="00C86223" w:rsidRDefault="00C86223">
      <w:pPr>
        <w:pStyle w:val="ConsPlusNormal"/>
        <w:spacing w:before="220"/>
        <w:ind w:firstLine="540"/>
        <w:jc w:val="both"/>
      </w:pPr>
      <w:r>
        <w:t>создавать собственный текст интерпретирующего характера в формате сравнительной характеристики героев, ответа на проблемный вопрос;</w:t>
      </w:r>
    </w:p>
    <w:p w:rsidR="00C86223" w:rsidRDefault="00C86223">
      <w:pPr>
        <w:pStyle w:val="ConsPlusNormal"/>
        <w:spacing w:before="220"/>
        <w:ind w:firstLine="540"/>
        <w:jc w:val="both"/>
      </w:pPr>
      <w:r>
        <w:t>оценивать иллюстрацию или экранизацию произведения;</w:t>
      </w:r>
    </w:p>
    <w:p w:rsidR="00C86223" w:rsidRDefault="00C86223">
      <w:pPr>
        <w:pStyle w:val="ConsPlusNormal"/>
        <w:spacing w:before="220"/>
        <w:ind w:firstLine="540"/>
        <w:jc w:val="both"/>
      </w:pPr>
      <w:r>
        <w:t>писать рецензии, отзывы на прочитанные произведения и сочинения различных жанров на литературные темы.</w:t>
      </w:r>
    </w:p>
    <w:p w:rsidR="00C86223" w:rsidRDefault="00C86223">
      <w:pPr>
        <w:pStyle w:val="ConsPlusNormal"/>
        <w:spacing w:before="220"/>
        <w:ind w:firstLine="540"/>
        <w:jc w:val="both"/>
      </w:pPr>
      <w:r>
        <w:t>представить отзыв, сообщение на основе переводных произведений русской и мировой литературы, а также литературы народов России;</w:t>
      </w:r>
    </w:p>
    <w:p w:rsidR="00C86223" w:rsidRDefault="00C86223">
      <w:pPr>
        <w:pStyle w:val="ConsPlusNormal"/>
        <w:spacing w:before="220"/>
        <w:ind w:firstLine="540"/>
        <w:jc w:val="both"/>
      </w:pPr>
      <w:r>
        <w:t>выполнить проектно-исследовательскую работу на основе прочитанных произведений, критической литературы, отдельных публикаций.</w:t>
      </w:r>
    </w:p>
    <w:p w:rsidR="00C86223" w:rsidRDefault="00C86223">
      <w:pPr>
        <w:pStyle w:val="ConsPlusNormal"/>
        <w:spacing w:before="220"/>
        <w:ind w:firstLine="540"/>
        <w:jc w:val="both"/>
      </w:pPr>
      <w:r>
        <w:lastRenderedPageBreak/>
        <w:t>85.8.5. Предметные результаты изучения родной (тувинской) литературы. К концу обучения в 11 классе обучающийся научится:</w:t>
      </w:r>
    </w:p>
    <w:p w:rsidR="00C86223" w:rsidRDefault="00C86223">
      <w:pPr>
        <w:pStyle w:val="ConsPlusNormal"/>
        <w:spacing w:before="220"/>
        <w:ind w:firstLine="540"/>
        <w:jc w:val="both"/>
      </w:pPr>
      <w:r>
        <w:t>выявлять роль тувинской литературы в формировании целостного мировоззрения личности;</w:t>
      </w:r>
    </w:p>
    <w:p w:rsidR="00C86223" w:rsidRDefault="00C86223">
      <w:pPr>
        <w:pStyle w:val="ConsPlusNormal"/>
        <w:spacing w:before="220"/>
        <w:ind w:firstLine="540"/>
        <w:jc w:val="both"/>
      </w:pPr>
      <w:r>
        <w:t>анализировать художественное произведение в сочетании воплощения в нем развития литературных течений и субъективных черт авторской индивидуальности;</w:t>
      </w:r>
    </w:p>
    <w:p w:rsidR="00C86223" w:rsidRDefault="00C86223">
      <w:pPr>
        <w:pStyle w:val="ConsPlusNormal"/>
        <w:spacing w:before="220"/>
        <w:ind w:firstLine="540"/>
        <w:jc w:val="both"/>
      </w:pPr>
      <w:r>
        <w:t>определить имена основателей тувинской литературы, современных писателей, значимые факты их творческой биографии, названия ключевых произведений, имена героев, ставших "вечными образами" или именами нарицательными в тувинской культуре;</w:t>
      </w:r>
    </w:p>
    <w:p w:rsidR="00C86223" w:rsidRDefault="00C86223">
      <w:pPr>
        <w:pStyle w:val="ConsPlusNormal"/>
        <w:spacing w:before="220"/>
        <w:ind w:firstLine="540"/>
        <w:jc w:val="both"/>
      </w:pPr>
      <w:r>
        <w:t>давать историко-культурный комментарий к тексту произведения;</w:t>
      </w:r>
    </w:p>
    <w:p w:rsidR="00C86223" w:rsidRDefault="00C86223">
      <w:pPr>
        <w:pStyle w:val="ConsPlusNormal"/>
        <w:spacing w:before="220"/>
        <w:ind w:firstLine="540"/>
        <w:jc w:val="both"/>
      </w:pPr>
      <w:r>
        <w:t>анализировать художественное произведение во взаимосвязи литературы с другими предметными областями: историей, химией, биологией, географией и другими учебными предметами;</w:t>
      </w:r>
    </w:p>
    <w:p w:rsidR="00C86223" w:rsidRDefault="00C86223">
      <w:pPr>
        <w:pStyle w:val="ConsPlusNormal"/>
        <w:spacing w:before="220"/>
        <w:ind w:firstLine="540"/>
        <w:jc w:val="both"/>
      </w:pPr>
      <w:r>
        <w:t>анализировать одну из интерпретаций эпического, драматического или лирического произведения: театральную постановку, видео и аудио запись художественного произведения, иллюстрации к произведению, оценивая, как интерпретируется исходный текст;</w:t>
      </w:r>
    </w:p>
    <w:p w:rsidR="00C86223" w:rsidRDefault="00C86223">
      <w:pPr>
        <w:pStyle w:val="ConsPlusNormal"/>
        <w:spacing w:before="220"/>
        <w:ind w:firstLine="540"/>
        <w:jc w:val="both"/>
      </w:pPr>
      <w:r>
        <w:t>работать с библиографическим указателем, пользоваться каталогами библиотек, справочниками, энциклопедиями, словарями, специальной литературой;</w:t>
      </w:r>
    </w:p>
    <w:p w:rsidR="00C86223" w:rsidRDefault="00C86223">
      <w:pPr>
        <w:pStyle w:val="ConsPlusNormal"/>
        <w:spacing w:before="220"/>
        <w:ind w:firstLine="540"/>
        <w:jc w:val="both"/>
      </w:pPr>
      <w:r>
        <w:t>собирать и представлять материал о современной тувинской литературе, о важнейших литературных ресурсах, в том числе в сети Интернет;</w:t>
      </w:r>
    </w:p>
    <w:p w:rsidR="00C86223" w:rsidRDefault="00C86223">
      <w:pPr>
        <w:pStyle w:val="ConsPlusNormal"/>
        <w:spacing w:before="220"/>
        <w:ind w:firstLine="540"/>
        <w:jc w:val="both"/>
      </w:pPr>
      <w:r>
        <w:t>демонстрировать знание произведений родной, русской и мировой литературы, а также литературы народов России, затрагивающих общие темы или проблемы.</w:t>
      </w:r>
    </w:p>
    <w:p w:rsidR="00C86223" w:rsidRDefault="00C86223">
      <w:pPr>
        <w:pStyle w:val="ConsPlusNormal"/>
        <w:ind w:firstLine="540"/>
        <w:jc w:val="both"/>
      </w:pPr>
    </w:p>
    <w:p w:rsidR="00C86223" w:rsidRDefault="00C86223">
      <w:pPr>
        <w:pStyle w:val="ConsPlusTitle"/>
        <w:ind w:firstLine="540"/>
        <w:jc w:val="both"/>
        <w:outlineLvl w:val="2"/>
      </w:pPr>
      <w:r>
        <w:t>86. Федеральная рабочая программа по учебному предмету "Родная (удмуртская) литература".</w:t>
      </w:r>
    </w:p>
    <w:p w:rsidR="00C86223" w:rsidRDefault="00C86223">
      <w:pPr>
        <w:pStyle w:val="ConsPlusNormal"/>
        <w:spacing w:before="220"/>
        <w:ind w:firstLine="540"/>
        <w:jc w:val="both"/>
      </w:pPr>
      <w:r>
        <w:t>86.1. Федеральная рабочая программа по учебному предмету "Родная (удмуртская) литература" (предметная область "Родной язык и родная литература") (далее соответственно - программа по родной (удмуртской) литературе, родная (удмуртская) литература, удмуртская литература) разработана для обучающихся, владеющих родным (удмуртским) языком, и включает пояснительную записку, содержание обучения, планируемые результаты освоения программы по родной (удмуртской) литературе.</w:t>
      </w:r>
    </w:p>
    <w:p w:rsidR="00C86223" w:rsidRDefault="00C86223">
      <w:pPr>
        <w:pStyle w:val="ConsPlusNormal"/>
        <w:spacing w:before="220"/>
        <w:ind w:firstLine="540"/>
        <w:jc w:val="both"/>
      </w:pPr>
      <w:r>
        <w:t>86.2. Пояснительная записка отражает общие цели изучения родной (удмуртской)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86.4. Планируемые результаты освоения программы по родной (удмуртской)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86.5. Пояснительная записка.</w:t>
      </w:r>
    </w:p>
    <w:p w:rsidR="00C86223" w:rsidRDefault="00C86223">
      <w:pPr>
        <w:pStyle w:val="ConsPlusNormal"/>
        <w:spacing w:before="220"/>
        <w:ind w:firstLine="540"/>
        <w:jc w:val="both"/>
      </w:pPr>
      <w:r>
        <w:t xml:space="preserve">86.5.1. Программа по родной (удмуртской) литературе разработана с целью оказания методической помощи учителю в создании рабочей программы по учебному предмету, </w:t>
      </w:r>
      <w:r>
        <w:lastRenderedPageBreak/>
        <w:t>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86.5.2. Предмет "Родная (удмуртская) литература" на уровне среднего общего образования направлен на формирование у обучающихся устойчивого интереса к чтению на родном языке как средству познания вербальной культуры своего народа и других культур, уважительного отношения к ним, приобщение к литературному наследию своего народа и через него - к сокровищам отечественной и мировой культуры, формирование чувства причастности к свершениям, традициям своего народа и осознание исторической преемственности поколений.</w:t>
      </w:r>
    </w:p>
    <w:p w:rsidR="00C86223" w:rsidRDefault="00C86223">
      <w:pPr>
        <w:pStyle w:val="ConsPlusNormal"/>
        <w:spacing w:before="220"/>
        <w:ind w:firstLine="540"/>
        <w:jc w:val="both"/>
      </w:pPr>
      <w:r>
        <w:t>Изучение обучающимися на уровне среднего общего образования истории развития удмуртской литературы и ее выдающихся произведений направлено на формирование потребности в систематическом чтении на родном языке как средстве познания мира и себя в этом мире, гармонизации отношений человека и общества, обеспечение многоаспектного диалога, дальнейшего духовного и нравственного развития обучающихся. Литературное образование также способствует обеспечению культурной самоидентификации обучающихся, осознанию коммуникативно-эстетических возможностей родного языка на основе изучения выдающихся произведений вербальной культуры своего народа, российской и мировой литератур. Изучение родной литературы на широком общекультурном фоне многонациональной России формирует у обучающихся историзм мышления и способствует практической реализации принципа диалога культур.</w:t>
      </w:r>
    </w:p>
    <w:p w:rsidR="00C86223" w:rsidRDefault="00C86223">
      <w:pPr>
        <w:pStyle w:val="ConsPlusNormal"/>
        <w:spacing w:before="220"/>
        <w:ind w:firstLine="540"/>
        <w:jc w:val="both"/>
      </w:pPr>
      <w:r>
        <w:t>86.5.3. Содержание учебного предмета "Родная (удмуртская) литература" для уровня среднего общего образования выстроено с учетом историко-хронологического изучения основных этапов становления и развития вербальной культуры удмуртского народа. С целью формирования историзма восприятия родной литературы в содержание программы включены следующие компоненты: основные характеристики историко-литературных периодов, творческой биографии ведущих писателей и художественного мира их произведений, методов и направлений литературного творчества.</w:t>
      </w:r>
    </w:p>
    <w:p w:rsidR="00C86223" w:rsidRDefault="00C86223">
      <w:pPr>
        <w:pStyle w:val="ConsPlusNormal"/>
        <w:spacing w:before="220"/>
        <w:ind w:firstLine="540"/>
        <w:jc w:val="both"/>
      </w:pPr>
      <w:r>
        <w:t>86.5.4. В содержании программы по родной (удмуртской) литературе выделяются следующие содержательные линии, отражающие историко-литературные периоды: от фольклора - к литературе, истоки удмуртской литературы (конец XVIII века - 1917 год), удмуртская литература в 1917 - 1950-е годы, удмуртская литература в 1950 - 1980-е годы, современный период развития удмуртской литературы (1980 - 2000-е годы).</w:t>
      </w:r>
    </w:p>
    <w:p w:rsidR="00C86223" w:rsidRDefault="00C86223">
      <w:pPr>
        <w:pStyle w:val="ConsPlusNormal"/>
        <w:spacing w:before="220"/>
        <w:ind w:firstLine="540"/>
        <w:jc w:val="both"/>
      </w:pPr>
      <w:r>
        <w:t>86.5.5. Изучение родной (удмуртской)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 осознание ценностного отношения к удмуртской литературе как неотъемлемой части культуры;</w:t>
      </w:r>
    </w:p>
    <w:p w:rsidR="00C86223" w:rsidRDefault="00C86223">
      <w:pPr>
        <w:pStyle w:val="ConsPlusNormal"/>
        <w:spacing w:before="220"/>
        <w:ind w:firstLine="540"/>
        <w:jc w:val="both"/>
      </w:pPr>
      <w:r>
        <w:t>совершенствование читательской грамотности, способствующей формированию чувства причастности к культурным традициям своего народа, лежащим в основе исторической преемственности поколений, и уважительного отношения к другим культурам;</w:t>
      </w:r>
    </w:p>
    <w:p w:rsidR="00C86223" w:rsidRDefault="00C86223">
      <w:pPr>
        <w:pStyle w:val="ConsPlusNormal"/>
        <w:spacing w:before="220"/>
        <w:ind w:firstLine="540"/>
        <w:jc w:val="both"/>
      </w:pPr>
      <w:r>
        <w:t>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86223" w:rsidRDefault="00C86223">
      <w:pPr>
        <w:pStyle w:val="ConsPlusNormal"/>
        <w:spacing w:before="220"/>
        <w:ind w:firstLine="540"/>
        <w:jc w:val="both"/>
      </w:pPr>
      <w:r>
        <w:t>86.5.6. Общее число часов, рекомендованных для изучения родной (удмуртской) литературы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86.6. Содержание обучения в 10 классе.</w:t>
      </w:r>
    </w:p>
    <w:p w:rsidR="00C86223" w:rsidRDefault="00C86223">
      <w:pPr>
        <w:pStyle w:val="ConsPlusNormal"/>
        <w:spacing w:before="220"/>
        <w:ind w:firstLine="540"/>
        <w:jc w:val="both"/>
      </w:pPr>
      <w:r>
        <w:lastRenderedPageBreak/>
        <w:t>86.6.1. От фольклора - к литературе.</w:t>
      </w:r>
    </w:p>
    <w:p w:rsidR="00C86223" w:rsidRDefault="00C86223">
      <w:pPr>
        <w:pStyle w:val="ConsPlusNormal"/>
        <w:spacing w:before="220"/>
        <w:ind w:firstLine="540"/>
        <w:jc w:val="both"/>
      </w:pPr>
      <w:r>
        <w:t>86.6.1.1. Богатство удмуртского фольклора. Место народного словесного искусства в становлении литературы. Сбор и исследование фольклора. Первый сборник произведений удмуртского фольклора кряшена Бориса Гаврилова. Создание удмуртского эпоса русским исследователем Михаилом Худяковым (главы "Дондинские богатыри" и "Калмезские богатыри"). Баллада Михаила Можгина "Беглой". Экспедиции венгерского ученого Берната Мункачи к удмуртам и публикация фольклорных текстов. Сбор фольклорных текстов финскими (Т. Аминофф, Ю. Вихманн), немецкими (М. Бух), австрийскими (Р. Лах) исследователями.</w:t>
      </w:r>
    </w:p>
    <w:p w:rsidR="00C86223" w:rsidRDefault="00C86223">
      <w:pPr>
        <w:pStyle w:val="ConsPlusNormal"/>
        <w:spacing w:before="220"/>
        <w:ind w:firstLine="540"/>
        <w:jc w:val="both"/>
      </w:pPr>
      <w:r>
        <w:t>Исследование удмуртского фольклора современными венгерскими учеными, издание сборника песен и преданий. Создание Геза Кепешем на венгерском языке поэмы "Калмез батыръёс" ("Калмезские богатыри").</w:t>
      </w:r>
    </w:p>
    <w:p w:rsidR="00C86223" w:rsidRDefault="00C86223">
      <w:pPr>
        <w:pStyle w:val="ConsPlusNormal"/>
        <w:spacing w:before="220"/>
        <w:ind w:firstLine="540"/>
        <w:jc w:val="both"/>
      </w:pPr>
      <w:r>
        <w:t>Роль фольклора в развитии современной удмуртской литературы.</w:t>
      </w:r>
    </w:p>
    <w:p w:rsidR="00C86223" w:rsidRDefault="00C86223">
      <w:pPr>
        <w:pStyle w:val="ConsPlusNormal"/>
        <w:spacing w:before="220"/>
        <w:ind w:firstLine="540"/>
        <w:jc w:val="both"/>
      </w:pPr>
      <w:r>
        <w:t xml:space="preserve">86.6.1.2. Григорий Верещагин. Миссионер, ученый, писатель. Многогранная деятельность Г. Верещагина. Поэзия. Поэма "Батыр </w:t>
      </w:r>
      <w:r>
        <w:rPr>
          <w:noProof/>
          <w:position w:val="-4"/>
        </w:rPr>
        <w:drawing>
          <wp:inline distT="0" distB="0" distL="0" distR="0">
            <wp:extent cx="377190" cy="199390"/>
            <wp:effectExtent l="0" t="0" r="0" b="0"/>
            <wp:docPr id="1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("Богатырская одежда"), созданная по мотивам русской народной сказки.</w:t>
      </w:r>
    </w:p>
    <w:p w:rsidR="00C86223" w:rsidRDefault="00C86223">
      <w:pPr>
        <w:pStyle w:val="ConsPlusNormal"/>
        <w:spacing w:before="220"/>
        <w:ind w:firstLine="540"/>
        <w:jc w:val="both"/>
      </w:pPr>
      <w:r>
        <w:t>Творческий практикум: Написание эссе на тему "Село Бураново в жизни и творчестве Г. Верещагина и Г. Верещагин в жизни и памяти современного села".</w:t>
      </w:r>
    </w:p>
    <w:p w:rsidR="00C86223" w:rsidRDefault="00C86223">
      <w:pPr>
        <w:pStyle w:val="ConsPlusNormal"/>
        <w:spacing w:before="220"/>
        <w:ind w:firstLine="540"/>
        <w:jc w:val="both"/>
      </w:pPr>
      <w:r>
        <w:t>86.6.2. Роль просветителей в становлении удмуртской литературы.</w:t>
      </w:r>
    </w:p>
    <w:p w:rsidR="00C86223" w:rsidRDefault="00C86223">
      <w:pPr>
        <w:pStyle w:val="ConsPlusNormal"/>
        <w:spacing w:before="220"/>
        <w:ind w:firstLine="540"/>
        <w:jc w:val="both"/>
      </w:pPr>
      <w:r>
        <w:t>86.6.2.1. Первые удмуртские просветители. Создание письменности народов Поволжья в эпоху христианизации. Вениамин Пуцек-Григорович и его первая грамматика удмуртского языка. Русские и удмуртские миссионеры. Роль инородческой учительской семинарии и православных школ Казани в подготовке удмуртских кадров. Педагогическая система Николая Ильминского и издание удмуртских книг.</w:t>
      </w:r>
    </w:p>
    <w:p w:rsidR="00C86223" w:rsidRDefault="00C86223">
      <w:pPr>
        <w:pStyle w:val="ConsPlusNormal"/>
        <w:spacing w:before="220"/>
        <w:ind w:firstLine="540"/>
        <w:jc w:val="both"/>
      </w:pPr>
      <w:r>
        <w:t>Иван Михеев. Методическая система удмуртского просветителя по обучению родным языкам детей разных национальностей. Рассказы писателя, опубликованные в его учебнике "Первая книга для чтения". Составитель и издатель первых календарей на удмуртском языке, их роль в формировании удмуртской журналистики.</w:t>
      </w:r>
    </w:p>
    <w:p w:rsidR="00C86223" w:rsidRDefault="00C86223">
      <w:pPr>
        <w:pStyle w:val="ConsPlusNormal"/>
        <w:spacing w:before="220"/>
        <w:ind w:firstLine="540"/>
        <w:jc w:val="both"/>
      </w:pPr>
      <w:r>
        <w:t>Иван Яковлев. Педагогические и публицистические статьи просветителя по проблемам обучения на родном (удмуртском) языке. Поэмы "Янтамыр батыр" ("Богатырь Янтамыр") и "Вормонтэм батыр" ("Непобедимый богатырь").</w:t>
      </w:r>
    </w:p>
    <w:p w:rsidR="00C86223" w:rsidRDefault="00C86223">
      <w:pPr>
        <w:pStyle w:val="ConsPlusNormal"/>
        <w:spacing w:before="220"/>
        <w:ind w:firstLine="540"/>
        <w:jc w:val="both"/>
      </w:pPr>
      <w:r>
        <w:t>86.6.3. Удмуртская литература в 1917 - 1950-е годы.</w:t>
      </w:r>
    </w:p>
    <w:p w:rsidR="00C86223" w:rsidRDefault="00C86223">
      <w:pPr>
        <w:pStyle w:val="ConsPlusNormal"/>
        <w:spacing w:before="220"/>
        <w:ind w:firstLine="540"/>
        <w:jc w:val="both"/>
      </w:pPr>
      <w:r>
        <w:t>86.6.3.1. Развитие удмуртской литературы после Первой буржуазной и Октябрьской революций. Литературные произведения на страницах первых удмуртских газет "Виль синь" ("Новое око") и "Гудыри" ("Гром").</w:t>
      </w:r>
    </w:p>
    <w:p w:rsidR="00C86223" w:rsidRDefault="00C86223">
      <w:pPr>
        <w:pStyle w:val="ConsPlusNormal"/>
        <w:spacing w:before="220"/>
        <w:ind w:firstLine="540"/>
        <w:jc w:val="both"/>
      </w:pPr>
      <w:r>
        <w:t>Максим Прокопьев. Общественно-политическая деятельность в создании Удмуртской автономии. Сборник стихотворений "Максимлэн гожтэмез" ("Письмо Максима"). Некролог Кузебая Герда по случаю гибели М. Прокопьева в гражданской войне.</w:t>
      </w:r>
    </w:p>
    <w:p w:rsidR="00C86223" w:rsidRDefault="00C86223">
      <w:pPr>
        <w:pStyle w:val="ConsPlusNormal"/>
        <w:spacing w:before="220"/>
        <w:ind w:firstLine="540"/>
        <w:jc w:val="both"/>
      </w:pPr>
      <w:r>
        <w:t>Трокай Борисов. Общественный и политический деятель, литератор, этнограф, лингвист, первый удмуртский профессиональный врач. Жизненный и творческий путь Т. Борисова, драматизм его судьбы. Роль в создании Удмуртской автономии. Основатель и редактор пролетарской газеты "Гудыри" ("Гром"). Стихотворение "</w:t>
      </w:r>
      <w:r>
        <w:rPr>
          <w:noProof/>
          <w:position w:val="-5"/>
        </w:rPr>
        <w:drawing>
          <wp:inline distT="0" distB="0" distL="0" distR="0">
            <wp:extent cx="754380" cy="209550"/>
            <wp:effectExtent l="0" t="0" r="0" b="0"/>
            <wp:docPr id="1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754380" cy="209550"/>
                    </a:xfrm>
                    <a:prstGeom prst="rect">
                      <a:avLst/>
                    </a:prstGeom>
                    <a:noFill/>
                    <a:ln>
                      <a:noFill/>
                    </a:ln>
                  </pic:spPr>
                </pic:pic>
              </a:graphicData>
            </a:graphic>
          </wp:inline>
        </w:drawing>
      </w:r>
      <w:r>
        <w:t xml:space="preserve"> малпанэз" ("Думы белогвардейца").</w:t>
      </w:r>
    </w:p>
    <w:p w:rsidR="00C86223" w:rsidRDefault="00C86223">
      <w:pPr>
        <w:pStyle w:val="ConsPlusNormal"/>
        <w:spacing w:before="220"/>
        <w:ind w:firstLine="540"/>
        <w:jc w:val="both"/>
      </w:pPr>
      <w:r>
        <w:lastRenderedPageBreak/>
        <w:t>Даниил Майоров. Тема революции в творчестве поэта. Дыхание времени в стихотворениях "Зарни крезь" ("Золотые гусли"), "Революци" ("Революция"), Стихотворение Кузебая Герда "Туннэ-</w:t>
      </w:r>
      <w:r>
        <w:rPr>
          <w:noProof/>
          <w:position w:val="-15"/>
        </w:rPr>
        <w:drawing>
          <wp:inline distT="0" distB="0" distL="0" distR="0">
            <wp:extent cx="544830" cy="335280"/>
            <wp:effectExtent l="0" t="0" r="0" b="0"/>
            <wp:docPr id="1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544830" cy="335280"/>
                    </a:xfrm>
                    <a:prstGeom prst="rect">
                      <a:avLst/>
                    </a:prstGeom>
                    <a:noFill/>
                    <a:ln>
                      <a:noFill/>
                    </a:ln>
                  </pic:spPr>
                </pic:pic>
              </a:graphicData>
            </a:graphic>
          </wp:inline>
        </w:drawing>
      </w:r>
      <w:r>
        <w:t>" ("Завтра-сегодня") по случаю смерти Д. Майорова.</w:t>
      </w:r>
    </w:p>
    <w:p w:rsidR="00C86223" w:rsidRDefault="00C86223">
      <w:pPr>
        <w:pStyle w:val="ConsPlusNormal"/>
        <w:spacing w:before="220"/>
        <w:ind w:firstLine="540"/>
        <w:jc w:val="both"/>
      </w:pPr>
      <w:r>
        <w:t>86.6.3.2. Кузебай Герд. Тематическое богатство поэзии Кузебая Герда. Реалистические и романтические тенденции в творчестве поэта. Гражданское мировоззрение лирического героя.</w:t>
      </w:r>
    </w:p>
    <w:p w:rsidR="00C86223" w:rsidRDefault="00C86223">
      <w:pPr>
        <w:pStyle w:val="ConsPlusNormal"/>
        <w:spacing w:before="220"/>
        <w:ind w:firstLine="540"/>
        <w:jc w:val="both"/>
      </w:pPr>
      <w:r>
        <w:t>Проклятие старой, дореволюционной, жизни, создание образа нового, романтического мира. Конфликт между поэтом и "дремлющим, спящим" народом. Образ-символ восходящего солнца в поэзии Кузебая Герда. Поэтика стихотворений "Султы ини, Удмуртлыге" ("Просыпайся, мой Удмуртский край"), "Удмурт поэтлы" ("Удмуртскому поэту"). Воспевание революции.</w:t>
      </w:r>
    </w:p>
    <w:p w:rsidR="00C86223" w:rsidRDefault="00C86223">
      <w:pPr>
        <w:pStyle w:val="ConsPlusNormal"/>
        <w:spacing w:before="220"/>
        <w:ind w:firstLine="540"/>
        <w:jc w:val="both"/>
      </w:pPr>
      <w:r>
        <w:t xml:space="preserve">Развитие темы города и деревни, деревни и завода в поэзии Кузебая Герда. Поэмы "Завод" и "Чагыр </w:t>
      </w:r>
      <w:r>
        <w:rPr>
          <w:noProof/>
          <w:position w:val="-12"/>
        </w:rPr>
        <w:drawing>
          <wp:inline distT="0" distB="0" distL="0" distR="0">
            <wp:extent cx="367030" cy="293370"/>
            <wp:effectExtent l="0" t="0" r="0" b="0"/>
            <wp:docPr id="1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2" cstate="print">
                      <a:extLst>
                        <a:ext uri="{28A0092B-C50C-407E-A947-70E740481C1C}">
                          <a14:useLocalDpi xmlns:a14="http://schemas.microsoft.com/office/drawing/2010/main" val="0"/>
                        </a:ext>
                      </a:extLst>
                    </a:blip>
                    <a:srcRect/>
                    <a:stretch>
                      <a:fillRect/>
                    </a:stretch>
                  </pic:blipFill>
                  <pic:spPr bwMode="auto">
                    <a:xfrm>
                      <a:off x="0" y="0"/>
                      <a:ext cx="367030" cy="293370"/>
                    </a:xfrm>
                    <a:prstGeom prst="rect">
                      <a:avLst/>
                    </a:prstGeom>
                    <a:noFill/>
                    <a:ln>
                      <a:noFill/>
                    </a:ln>
                  </pic:spPr>
                </pic:pic>
              </a:graphicData>
            </a:graphic>
          </wp:inline>
        </w:drawing>
      </w:r>
      <w:r>
        <w:t>" ("Голубой дым").</w:t>
      </w:r>
    </w:p>
    <w:p w:rsidR="00C86223" w:rsidRDefault="00C86223">
      <w:pPr>
        <w:pStyle w:val="ConsPlusNormal"/>
        <w:spacing w:before="220"/>
        <w:ind w:firstLine="540"/>
        <w:jc w:val="both"/>
      </w:pPr>
      <w:r>
        <w:t>Конфликт старого и нового мироустройства в поэзии Герда. Поэма "Дас ар" ("Десять лет") и "Вуж улон" ("Старая жизнь"). Поэма "Бригадиръёс" ("Бригадиры"): глава "Гуртын буран" ("Буран в деревне"). Прием антитезы в поэме. Роль метафор в поэме. Мотивы стройки и ковки. Воспевание труда, приемы создания его ритмов и звуков в поэме. Поэтика стихотворений "Ужлэн крезьгурез" ("Мелодия труда") и "Ячейка ВКП(б)".</w:t>
      </w:r>
    </w:p>
    <w:p w:rsidR="00C86223" w:rsidRDefault="00C86223">
      <w:pPr>
        <w:pStyle w:val="ConsPlusNormal"/>
        <w:spacing w:before="220"/>
        <w:ind w:firstLine="540"/>
        <w:jc w:val="both"/>
      </w:pPr>
      <w:r>
        <w:t>Размышления о роли удмуртского языка в поэзии Кузебая Герда: "Выль удмурт" ("Новый удмурт"), "Удмурт кыл" ("Удмуртский язык"). Картины природы в поэзии. Любовная лирика поэта. Яркие самобытные образы. Роль тропов в художественной системе Кузебая Герда.</w:t>
      </w:r>
    </w:p>
    <w:p w:rsidR="00C86223" w:rsidRDefault="00C86223">
      <w:pPr>
        <w:pStyle w:val="ConsPlusNormal"/>
        <w:spacing w:before="220"/>
        <w:ind w:firstLine="540"/>
        <w:jc w:val="both"/>
      </w:pPr>
      <w:r>
        <w:t>86.6.3.3. Ашальчи Оки. Развитие в поэзии Ашальчи Оки традиций устной народной поэзии и русской литературы. Мир удмуртской женщины в стихотворениях поэтессы. Лирическая героиня Ашальчи Оки. Лирико-драматическая наполненность любовной лирики. Тема поэта и поэзии.</w:t>
      </w:r>
    </w:p>
    <w:p w:rsidR="00C86223" w:rsidRDefault="00C86223">
      <w:pPr>
        <w:pStyle w:val="ConsPlusNormal"/>
        <w:spacing w:before="220"/>
        <w:ind w:firstLine="540"/>
        <w:jc w:val="both"/>
      </w:pPr>
      <w:r>
        <w:t>Драматизм творческой судьбы.</w:t>
      </w:r>
    </w:p>
    <w:p w:rsidR="00C86223" w:rsidRDefault="00C86223">
      <w:pPr>
        <w:pStyle w:val="ConsPlusNormal"/>
        <w:spacing w:before="220"/>
        <w:ind w:firstLine="540"/>
        <w:jc w:val="both"/>
      </w:pPr>
      <w:r>
        <w:t xml:space="preserve">86.6.3.4. Кедра Митрей. Творческая биография Кедра Митрея. Отношение писателя к историческому прошлому и современности. Изображение истории народа в трагедии "Эш-Тэрек" ("Эш-Тэрек"), Проблематика романа "Секыт </w:t>
      </w:r>
      <w:r>
        <w:rPr>
          <w:noProof/>
          <w:position w:val="-4"/>
        </w:rPr>
        <w:drawing>
          <wp:inline distT="0" distB="0" distL="0" distR="0">
            <wp:extent cx="429895" cy="199390"/>
            <wp:effectExtent l="0" t="0" r="0" b="0"/>
            <wp:docPr id="1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t>" ("Тяжкое иго"). Реалистическое и романтическое в произведении. Стилистические особенности.</w:t>
      </w:r>
    </w:p>
    <w:p w:rsidR="00C86223" w:rsidRDefault="00C86223">
      <w:pPr>
        <w:pStyle w:val="ConsPlusNormal"/>
        <w:spacing w:before="220"/>
        <w:ind w:firstLine="540"/>
        <w:jc w:val="both"/>
      </w:pPr>
      <w:r>
        <w:t>Трагическое изображение истории в поэме "Юбер батыр" ("Юбер-богатырь"). Авторское отношение к героям. Мастерство писателя в изображении военных событий.</w:t>
      </w:r>
    </w:p>
    <w:p w:rsidR="00C86223" w:rsidRDefault="00C86223">
      <w:pPr>
        <w:pStyle w:val="ConsPlusNormal"/>
        <w:spacing w:before="220"/>
        <w:ind w:firstLine="540"/>
        <w:jc w:val="both"/>
      </w:pPr>
      <w:r>
        <w:t>Кедра Митрей - рассказчик. Время и место изображения в рассказах "Чут Макар" ("Хромой Макар"), "</w:t>
      </w:r>
      <w:r>
        <w:rPr>
          <w:noProof/>
          <w:position w:val="-6"/>
        </w:rPr>
        <w:drawing>
          <wp:inline distT="0" distB="0" distL="0" distR="0">
            <wp:extent cx="639445" cy="220345"/>
            <wp:effectExtent l="0" t="0" r="0" b="0"/>
            <wp:docPr id="1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Ондрей" ("Бесстрашный Андрей"). Проблематика и герои рассказов. Раскрытие классовых конфликтов.</w:t>
      </w:r>
    </w:p>
    <w:p w:rsidR="00C86223" w:rsidRDefault="00C86223">
      <w:pPr>
        <w:pStyle w:val="ConsPlusNormal"/>
        <w:spacing w:before="220"/>
        <w:ind w:firstLine="540"/>
        <w:jc w:val="both"/>
      </w:pPr>
      <w:r>
        <w:t>86.6.3.5. Григорий Медведев. Творческая эволюция писателя. Изображение переломных моментов истории народа.</w:t>
      </w:r>
    </w:p>
    <w:p w:rsidR="00C86223" w:rsidRDefault="00C86223">
      <w:pPr>
        <w:pStyle w:val="ConsPlusNormal"/>
        <w:spacing w:before="220"/>
        <w:ind w:firstLine="540"/>
        <w:jc w:val="both"/>
      </w:pPr>
      <w:r>
        <w:t>Роман-трилогия "</w:t>
      </w:r>
      <w:r>
        <w:rPr>
          <w:noProof/>
          <w:position w:val="-4"/>
        </w:rPr>
        <w:drawing>
          <wp:inline distT="0" distB="0" distL="0" distR="0">
            <wp:extent cx="387985" cy="199390"/>
            <wp:effectExtent l="0" t="0" r="0" b="0"/>
            <wp:docPr id="1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 xml:space="preserve"> бесмен" ("Лозинское поле"). Отражение классовых конфликтов в деревне в период коллективизации. Поиски и метания Бутара </w:t>
      </w:r>
      <w:r>
        <w:rPr>
          <w:noProof/>
          <w:position w:val="-12"/>
        </w:rPr>
        <w:drawing>
          <wp:inline distT="0" distB="0" distL="0" distR="0">
            <wp:extent cx="597535" cy="304165"/>
            <wp:effectExtent l="0" t="0" r="0" b="0"/>
            <wp:docPr id="1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6" cstate="print">
                      <a:extLst>
                        <a:ext uri="{28A0092B-C50C-407E-A947-70E740481C1C}">
                          <a14:useLocalDpi xmlns:a14="http://schemas.microsoft.com/office/drawing/2010/main" val="0"/>
                        </a:ext>
                      </a:extLst>
                    </a:blip>
                    <a:srcRect/>
                    <a:stretch>
                      <a:fillRect/>
                    </a:stretch>
                  </pic:blipFill>
                  <pic:spPr bwMode="auto">
                    <a:xfrm>
                      <a:off x="0" y="0"/>
                      <a:ext cx="597535" cy="304165"/>
                    </a:xfrm>
                    <a:prstGeom prst="rect">
                      <a:avLst/>
                    </a:prstGeom>
                    <a:noFill/>
                    <a:ln>
                      <a:noFill/>
                    </a:ln>
                  </pic:spPr>
                </pic:pic>
              </a:graphicData>
            </a:graphic>
          </wp:inline>
        </w:drawing>
      </w:r>
      <w:r>
        <w:t xml:space="preserve">, Пылька Сандыра, Нунок Миколая и Эшкабей </w:t>
      </w:r>
      <w:r>
        <w:rPr>
          <w:noProof/>
          <w:position w:val="-5"/>
        </w:rPr>
        <w:drawing>
          <wp:inline distT="0" distB="0" distL="0" distR="0">
            <wp:extent cx="429895" cy="209550"/>
            <wp:effectExtent l="0" t="0" r="0" b="0"/>
            <wp:docPr id="1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429895" cy="209550"/>
                    </a:xfrm>
                    <a:prstGeom prst="rect">
                      <a:avLst/>
                    </a:prstGeom>
                    <a:noFill/>
                    <a:ln>
                      <a:noFill/>
                    </a:ln>
                  </pic:spPr>
                </pic:pic>
              </a:graphicData>
            </a:graphic>
          </wp:inline>
        </w:drawing>
      </w:r>
      <w:r>
        <w:t>. Типология героев. Психологизм романа, мастерство писателя в изображении внутреннего мира героев. Своеобразие языка романа.</w:t>
      </w:r>
    </w:p>
    <w:p w:rsidR="00C86223" w:rsidRDefault="00C86223">
      <w:pPr>
        <w:pStyle w:val="ConsPlusNormal"/>
        <w:spacing w:before="220"/>
        <w:ind w:firstLine="540"/>
        <w:jc w:val="both"/>
      </w:pPr>
      <w:r>
        <w:t xml:space="preserve">86.6.3.6. Михаил Коновалов. Изображение в прозе исторического прошлого и современности. "Гаян" - исторический роман о пугачевском восстании. Фольклорная основа романа, черты </w:t>
      </w:r>
      <w:r>
        <w:lastRenderedPageBreak/>
        <w:t>народной сказки в произведении. Герои романа. Реалистическое и романтическое в романе.</w:t>
      </w:r>
    </w:p>
    <w:p w:rsidR="00C86223" w:rsidRDefault="00C86223">
      <w:pPr>
        <w:pStyle w:val="ConsPlusNormal"/>
        <w:spacing w:before="220"/>
        <w:ind w:firstLine="540"/>
        <w:jc w:val="both"/>
      </w:pPr>
      <w:r>
        <w:t>Роман "Вурысо бам" ("Лицо со шрамом"). Производственная тематика и отражение жизни рабочего класса в произведении. Время, изображенное в романе. Образы ведущих героев Дубова и Ну шина, их противостояние. Эволюция характеров героев. Женские образы, способы их обрисовки. Зооморфные мотивы в изображении героев.</w:t>
      </w:r>
    </w:p>
    <w:p w:rsidR="00C86223" w:rsidRDefault="00C86223">
      <w:pPr>
        <w:pStyle w:val="ConsPlusNormal"/>
        <w:spacing w:before="220"/>
        <w:ind w:firstLine="540"/>
        <w:jc w:val="both"/>
      </w:pPr>
      <w:r>
        <w:t>Тема города и деревни в романе. Проблема коллективизации.</w:t>
      </w:r>
    </w:p>
    <w:p w:rsidR="00C86223" w:rsidRDefault="00C86223">
      <w:pPr>
        <w:pStyle w:val="ConsPlusNormal"/>
        <w:spacing w:before="220"/>
        <w:ind w:firstLine="540"/>
        <w:jc w:val="both"/>
      </w:pPr>
      <w:r>
        <w:t>86.6.3.7. Михаил Петров. Многожанровое творчество писателя. Поэма "Италмас": ее фольклорная основа и мотивы лермонтовской "Незабудки". Мифопоэтическое содержание произведения. Критическое осмысление поэмы современниками. Второй вариант произведения, его социальные мотивы. Италмасовская строфа.</w:t>
      </w:r>
    </w:p>
    <w:p w:rsidR="00C86223" w:rsidRDefault="00C86223">
      <w:pPr>
        <w:pStyle w:val="ConsPlusNormal"/>
        <w:spacing w:before="220"/>
        <w:ind w:firstLine="540"/>
        <w:jc w:val="both"/>
      </w:pPr>
      <w:r>
        <w:t>История создания романа "Вуж Мултан" ("Старый Мултан"), его историкодокументальная основа. Сюжетостроение. Герои и их прототипы. Образ В.Г. Короленко.</w:t>
      </w:r>
    </w:p>
    <w:p w:rsidR="00C86223" w:rsidRDefault="00C86223">
      <w:pPr>
        <w:pStyle w:val="ConsPlusNormal"/>
        <w:spacing w:before="220"/>
        <w:ind w:firstLine="540"/>
        <w:jc w:val="both"/>
      </w:pPr>
      <w:r>
        <w:t xml:space="preserve">Тематика и образная система поэзии. Поэтика стихотворений "Мынам сюресэ" ("Моя дорога"), "Маяковский </w:t>
      </w:r>
      <w:r>
        <w:rPr>
          <w:noProof/>
          <w:position w:val="-3"/>
        </w:rPr>
        <w:drawing>
          <wp:inline distT="0" distB="0" distL="0" distR="0">
            <wp:extent cx="555625" cy="178435"/>
            <wp:effectExtent l="0" t="0" r="0" b="0"/>
            <wp:docPr id="1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("Маяковский пришел"), "Шуд чильпет" ("Кружево счастья"), "Кизилиос" ("Звезды"), "</w:t>
      </w:r>
      <w:r>
        <w:rPr>
          <w:noProof/>
          <w:position w:val="-4"/>
        </w:rPr>
        <w:drawing>
          <wp:inline distT="0" distB="0" distL="0" distR="0">
            <wp:extent cx="628650" cy="199390"/>
            <wp:effectExtent l="0" t="0" r="0" b="0"/>
            <wp:docPr id="1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("Тоска"), "Оскон" ("Надежда"), "Чагыр конверт" ("Голубой конверт") и других.</w:t>
      </w:r>
    </w:p>
    <w:p w:rsidR="00C86223" w:rsidRDefault="00C86223">
      <w:pPr>
        <w:pStyle w:val="ConsPlusNormal"/>
        <w:spacing w:before="220"/>
        <w:ind w:firstLine="540"/>
        <w:jc w:val="both"/>
      </w:pPr>
      <w:r>
        <w:t>Поэма "</w:t>
      </w:r>
      <w:r>
        <w:rPr>
          <w:noProof/>
          <w:position w:val="-15"/>
        </w:rPr>
        <w:drawing>
          <wp:inline distT="0" distB="0" distL="0" distR="0">
            <wp:extent cx="639445" cy="335280"/>
            <wp:effectExtent l="0" t="0" r="0" b="0"/>
            <wp:docPr id="1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0" cstate="print">
                      <a:extLst>
                        <a:ext uri="{28A0092B-C50C-407E-A947-70E740481C1C}">
                          <a14:useLocalDpi xmlns:a14="http://schemas.microsoft.com/office/drawing/2010/main" val="0"/>
                        </a:ext>
                      </a:extLst>
                    </a:blip>
                    <a:srcRect/>
                    <a:stretch>
                      <a:fillRect/>
                    </a:stretch>
                  </pic:blipFill>
                  <pic:spPr bwMode="auto">
                    <a:xfrm>
                      <a:off x="0" y="0"/>
                      <a:ext cx="639445" cy="335280"/>
                    </a:xfrm>
                    <a:prstGeom prst="rect">
                      <a:avLst/>
                    </a:prstGeom>
                    <a:noFill/>
                    <a:ln>
                      <a:noFill/>
                    </a:ln>
                  </pic:spPr>
                </pic:pic>
              </a:graphicData>
            </a:graphic>
          </wp:inline>
        </w:drawing>
      </w:r>
      <w:r>
        <w:t xml:space="preserve"> улоз" ("Песня будет жить"). Образ поэта Филиппа Кедрова и его матери. Трагическое содержание поэмы, ее лирическо-публицистическое начало. Композиционные особенности произведения.</w:t>
      </w:r>
    </w:p>
    <w:p w:rsidR="00C86223" w:rsidRDefault="00C86223">
      <w:pPr>
        <w:pStyle w:val="ConsPlusNormal"/>
        <w:spacing w:before="220"/>
        <w:ind w:firstLine="540"/>
        <w:jc w:val="both"/>
      </w:pPr>
      <w:r>
        <w:t>Творческий практикум: подготовка проектной работы "Удмуртские писатели - фронтовики".</w:t>
      </w:r>
    </w:p>
    <w:p w:rsidR="00C86223" w:rsidRDefault="00C86223">
      <w:pPr>
        <w:pStyle w:val="ConsPlusNormal"/>
        <w:spacing w:before="220"/>
        <w:ind w:firstLine="540"/>
        <w:jc w:val="both"/>
      </w:pPr>
      <w:r>
        <w:t>86.6.3.8. Игнатий Гаврилов. Интерес писателя к фольклору, собирание произведений устного народного творчества.</w:t>
      </w:r>
    </w:p>
    <w:p w:rsidR="00C86223" w:rsidRDefault="00C86223">
      <w:pPr>
        <w:pStyle w:val="ConsPlusNormal"/>
        <w:spacing w:before="220"/>
        <w:ind w:firstLine="540"/>
        <w:jc w:val="both"/>
      </w:pPr>
      <w:r>
        <w:t>Драматургическое творчество писателя. Жанровые особенности драмы "Кезьыт ошмес" ("Холодный ключ") и трагедии "Камит Усманов". Образ Камита в трагедии и поэме "</w:t>
      </w:r>
      <w:r>
        <w:rPr>
          <w:noProof/>
          <w:position w:val="-4"/>
        </w:rPr>
        <w:drawing>
          <wp:inline distT="0" distB="0" distL="0" distR="0">
            <wp:extent cx="419100" cy="199390"/>
            <wp:effectExtent l="0" t="0" r="0" b="0"/>
            <wp:docPr id="1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особенности его создания.</w:t>
      </w:r>
    </w:p>
    <w:p w:rsidR="00C86223" w:rsidRDefault="00C86223">
      <w:pPr>
        <w:pStyle w:val="ConsPlusNormal"/>
        <w:spacing w:before="220"/>
        <w:ind w:firstLine="540"/>
        <w:jc w:val="both"/>
      </w:pPr>
      <w:r>
        <w:t>Первая книга трилогии "</w:t>
      </w:r>
      <w:r>
        <w:rPr>
          <w:noProof/>
          <w:position w:val="-6"/>
        </w:rPr>
        <w:drawing>
          <wp:inline distT="0" distB="0" distL="0" distR="0">
            <wp:extent cx="911860" cy="220345"/>
            <wp:effectExtent l="0" t="0" r="0" b="0"/>
            <wp:docPr id="1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911860" cy="220345"/>
                    </a:xfrm>
                    <a:prstGeom prst="rect">
                      <a:avLst/>
                    </a:prstGeom>
                    <a:noFill/>
                    <a:ln>
                      <a:noFill/>
                    </a:ln>
                  </pic:spPr>
                </pic:pic>
              </a:graphicData>
            </a:graphic>
          </wp:inline>
        </w:drawing>
      </w:r>
      <w:r>
        <w:t xml:space="preserve"> палъёсын" ("В родных краях"). Отражение в романе проблем становления удмуртской литературы и национального театра. Идеологические разногласия героев. Образ молодого литератора Сергея Климова, путь его становления. Перипетии судеб Спиридона Богатырева, Сергея Климова, Никиты Бакина.</w:t>
      </w:r>
    </w:p>
    <w:p w:rsidR="00C86223" w:rsidRDefault="00C86223">
      <w:pPr>
        <w:pStyle w:val="ConsPlusNormal"/>
        <w:spacing w:before="220"/>
        <w:ind w:firstLine="540"/>
        <w:jc w:val="both"/>
      </w:pPr>
      <w:r>
        <w:t>Тема города и деревни. Творческая судьба героев, выходцев из деревни. Отражение коллективизации в романе, участие горожан в мироустройстве деревни. Социальные типы героев. Тема раскулачивания и вредительства.</w:t>
      </w:r>
    </w:p>
    <w:p w:rsidR="00C86223" w:rsidRDefault="00C86223">
      <w:pPr>
        <w:pStyle w:val="ConsPlusNormal"/>
        <w:spacing w:before="220"/>
        <w:ind w:firstLine="540"/>
        <w:jc w:val="both"/>
      </w:pPr>
      <w:r>
        <w:t>Ведущие герои трилогии, их драматические судьбы: Сергей Климов, Катя Сергеева, Василий Камашев, Варя Камашева.</w:t>
      </w:r>
    </w:p>
    <w:p w:rsidR="00C86223" w:rsidRDefault="00C86223">
      <w:pPr>
        <w:pStyle w:val="ConsPlusNormal"/>
        <w:spacing w:before="220"/>
        <w:ind w:firstLine="540"/>
        <w:jc w:val="both"/>
      </w:pPr>
      <w:r>
        <w:t>86.6.3.9. Трофим Архипов. Развитие в творчестве писателя производственной тематики. Романы "</w:t>
      </w:r>
      <w:r>
        <w:rPr>
          <w:noProof/>
          <w:position w:val="-15"/>
        </w:rPr>
        <w:drawing>
          <wp:inline distT="0" distB="0" distL="0" distR="0">
            <wp:extent cx="534670" cy="335280"/>
            <wp:effectExtent l="0" t="0" r="0" b="0"/>
            <wp:docPr id="1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534670" cy="335280"/>
                    </a:xfrm>
                    <a:prstGeom prst="rect">
                      <a:avLst/>
                    </a:prstGeom>
                    <a:noFill/>
                    <a:ln>
                      <a:noFill/>
                    </a:ln>
                  </pic:spPr>
                </pic:pic>
              </a:graphicData>
            </a:graphic>
          </wp:inline>
        </w:drawing>
      </w:r>
      <w:r>
        <w:t xml:space="preserve"> шур дурын" ("У реки Лудзинки") и "Адямилэн чеберез" ("Красота человека").</w:t>
      </w:r>
    </w:p>
    <w:p w:rsidR="00C86223" w:rsidRDefault="00C86223">
      <w:pPr>
        <w:pStyle w:val="ConsPlusNormal"/>
        <w:spacing w:before="220"/>
        <w:ind w:firstLine="540"/>
        <w:jc w:val="both"/>
      </w:pPr>
      <w:r>
        <w:t>Повесть (первая книга дилогии) "</w:t>
      </w:r>
      <w:r>
        <w:rPr>
          <w:noProof/>
          <w:position w:val="-15"/>
        </w:rPr>
        <w:drawing>
          <wp:inline distT="0" distB="0" distL="0" distR="0">
            <wp:extent cx="534670" cy="335280"/>
            <wp:effectExtent l="0" t="0" r="0" b="0"/>
            <wp:docPr id="1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534670" cy="335280"/>
                    </a:xfrm>
                    <a:prstGeom prst="rect">
                      <a:avLst/>
                    </a:prstGeom>
                    <a:noFill/>
                    <a:ln>
                      <a:noFill/>
                    </a:ln>
                  </pic:spPr>
                </pic:pic>
              </a:graphicData>
            </a:graphic>
          </wp:inline>
        </w:drawing>
      </w:r>
      <w:r>
        <w:t xml:space="preserve"> шур дурын" ("У реки Лудзинки"). Отражение жизни деревни в годы Великой Отечественной войны. Образы рядовых работников тыла и руководителей. </w:t>
      </w:r>
      <w:r>
        <w:lastRenderedPageBreak/>
        <w:t>Типы руководителей, их роль в организации работы и жизни тыла. Семейные конфликты в повести. Психология героев.</w:t>
      </w:r>
    </w:p>
    <w:p w:rsidR="00C86223" w:rsidRDefault="00C86223">
      <w:pPr>
        <w:pStyle w:val="ConsPlusNormal"/>
        <w:ind w:firstLine="540"/>
        <w:jc w:val="both"/>
      </w:pPr>
    </w:p>
    <w:p w:rsidR="00C86223" w:rsidRDefault="00C86223">
      <w:pPr>
        <w:pStyle w:val="ConsPlusTitle"/>
        <w:ind w:firstLine="540"/>
        <w:jc w:val="both"/>
        <w:outlineLvl w:val="3"/>
      </w:pPr>
      <w:r>
        <w:t>86.7. Содержание обучения в 11 классе.</w:t>
      </w:r>
    </w:p>
    <w:p w:rsidR="00C86223" w:rsidRDefault="00C86223">
      <w:pPr>
        <w:pStyle w:val="ConsPlusNormal"/>
        <w:spacing w:before="220"/>
        <w:ind w:firstLine="540"/>
        <w:jc w:val="both"/>
      </w:pPr>
      <w:r>
        <w:t>86.7.1. Удмуртская литература в 1950 - 1980-е годы.</w:t>
      </w:r>
    </w:p>
    <w:p w:rsidR="00C86223" w:rsidRDefault="00C86223">
      <w:pPr>
        <w:pStyle w:val="ConsPlusNormal"/>
        <w:spacing w:before="220"/>
        <w:ind w:firstLine="540"/>
        <w:jc w:val="both"/>
      </w:pPr>
      <w:r>
        <w:t>86.7.1.1. Удмуртская литература в период оттепели. Г оды оттепели в общественно-политической и литературной жизни республики. Усиление психологизма в удмуртской литературе. Индивидуализация характеров и образов в прозе, поэзии и драматургии. Развитие лирики.</w:t>
      </w:r>
    </w:p>
    <w:p w:rsidR="00C86223" w:rsidRDefault="00C86223">
      <w:pPr>
        <w:pStyle w:val="ConsPlusNormal"/>
        <w:spacing w:before="220"/>
        <w:ind w:firstLine="540"/>
        <w:jc w:val="both"/>
      </w:pPr>
      <w:r>
        <w:t>Развитие классических жанров в удмуртской литературе. Сонеты и венки сонетов.</w:t>
      </w:r>
    </w:p>
    <w:p w:rsidR="00C86223" w:rsidRDefault="00C86223">
      <w:pPr>
        <w:pStyle w:val="ConsPlusNormal"/>
        <w:spacing w:before="220"/>
        <w:ind w:firstLine="540"/>
        <w:jc w:val="both"/>
      </w:pPr>
      <w:r>
        <w:t xml:space="preserve">Поэзия Михаила Покчи-Петрова. Особенности поэзии переходного периода. Венок сонетов Гая Сабитова "Шунды но </w:t>
      </w:r>
      <w:r>
        <w:rPr>
          <w:noProof/>
          <w:position w:val="-15"/>
        </w:rPr>
        <w:drawing>
          <wp:inline distT="0" distB="0" distL="0" distR="0">
            <wp:extent cx="471805" cy="335280"/>
            <wp:effectExtent l="0" t="0" r="0" b="0"/>
            <wp:docPr id="1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471805" cy="335280"/>
                    </a:xfrm>
                    <a:prstGeom prst="rect">
                      <a:avLst/>
                    </a:prstGeom>
                    <a:noFill/>
                    <a:ln>
                      <a:noFill/>
                    </a:ln>
                  </pic:spPr>
                </pic:pic>
              </a:graphicData>
            </a:graphic>
          </wp:inline>
        </w:drawing>
      </w:r>
      <w:r>
        <w:t xml:space="preserve"> но..." ("И солнце восходит..."). Образ трагической судьбы М. Покчи-Петрова в венке сонетов.</w:t>
      </w:r>
    </w:p>
    <w:p w:rsidR="00C86223" w:rsidRDefault="00C86223">
      <w:pPr>
        <w:pStyle w:val="ConsPlusNormal"/>
        <w:spacing w:before="220"/>
        <w:ind w:firstLine="540"/>
        <w:jc w:val="both"/>
      </w:pPr>
      <w:r>
        <w:t>Усиление в поэзии традиций народной песни. Лирика Степаниды Ивановой. Усиление лиризма в литературе.</w:t>
      </w:r>
    </w:p>
    <w:p w:rsidR="00C86223" w:rsidRDefault="00C86223">
      <w:pPr>
        <w:pStyle w:val="ConsPlusNormal"/>
        <w:spacing w:before="220"/>
        <w:ind w:firstLine="540"/>
        <w:jc w:val="both"/>
      </w:pPr>
      <w:r>
        <w:t>Реабилитация репрессированных писателей. Возвращение их творческого наследия в литературный процесс.</w:t>
      </w:r>
    </w:p>
    <w:p w:rsidR="00C86223" w:rsidRDefault="00C86223">
      <w:pPr>
        <w:pStyle w:val="ConsPlusNormal"/>
        <w:spacing w:before="220"/>
        <w:ind w:firstLine="540"/>
        <w:jc w:val="both"/>
      </w:pPr>
      <w:r>
        <w:t>86.7.1.2. Геннадий Красильников. Творческий путь Г. Красильникова. Повесть "Тонэн кылисько" ("Остаюсь с тобой"): герои-антиподы, их отношение к проблемам сельской жизни 60-х годов XX века. Лирическое начало в повести.</w:t>
      </w:r>
    </w:p>
    <w:p w:rsidR="00C86223" w:rsidRDefault="00C86223">
      <w:pPr>
        <w:pStyle w:val="ConsPlusNormal"/>
        <w:spacing w:before="220"/>
        <w:ind w:firstLine="540"/>
        <w:jc w:val="both"/>
      </w:pPr>
      <w:r>
        <w:t>Проблематика и характеры героев дилогии "Вуж юрт" ("Олексан Кабышев"). Тема отцов и детей в романе. Философско-нравственное содержание дилогии: смысл и ценности человеческой жизни. Символическое звучание детали в романе.</w:t>
      </w:r>
    </w:p>
    <w:p w:rsidR="00C86223" w:rsidRDefault="00C86223">
      <w:pPr>
        <w:pStyle w:val="ConsPlusNormal"/>
        <w:spacing w:before="220"/>
        <w:ind w:firstLine="540"/>
        <w:jc w:val="both"/>
      </w:pPr>
      <w:r>
        <w:t>Роман "Арлэн кутсконэз" ("Начало года"). Философско-нравственная глубина романа. Врачи Алексей Соснов и Георгий Световидов: герои-антиподы, сложность и противоречивость их характеров. Противостояние добра и зла в романе. Образ Фаины и ее жизненный выбор. Авторское отношение к героям, способы его выражения.</w:t>
      </w:r>
    </w:p>
    <w:p w:rsidR="00C86223" w:rsidRDefault="00C86223">
      <w:pPr>
        <w:pStyle w:val="ConsPlusNormal"/>
        <w:spacing w:before="220"/>
        <w:ind w:firstLine="540"/>
        <w:jc w:val="both"/>
      </w:pPr>
      <w:r>
        <w:t>86.7.1.3. Николай Байтеряков. Лирика поэта-фронтовика Н. Байтерякова, его роль в развитии удмуртской литературы. Память о войне в творчестве поэта. Изображение драмы вдов и матерей в военной лирике Н. Байтерякова: "Оген кышномурт" ("Вдова"), "Медаль".</w:t>
      </w:r>
    </w:p>
    <w:p w:rsidR="00C86223" w:rsidRDefault="00C86223">
      <w:pPr>
        <w:pStyle w:val="ConsPlusNormal"/>
        <w:spacing w:before="220"/>
        <w:ind w:firstLine="540"/>
        <w:jc w:val="both"/>
      </w:pPr>
      <w:r>
        <w:t>Реалистические и романтические традиции в поэзии Н. Байтерякова: "Лана", "Азвесь лодка" ("Серебряная лодка"), "Кикыен вераськон" ("Разговор с кукушкой").</w:t>
      </w:r>
    </w:p>
    <w:p w:rsidR="00C86223" w:rsidRDefault="00C86223">
      <w:pPr>
        <w:pStyle w:val="ConsPlusNormal"/>
        <w:spacing w:before="220"/>
        <w:ind w:firstLine="540"/>
        <w:jc w:val="both"/>
      </w:pPr>
      <w:r>
        <w:t>Традиции народной песни в стихах поэта, музыкальность его произведений.</w:t>
      </w:r>
    </w:p>
    <w:p w:rsidR="00C86223" w:rsidRDefault="00C86223">
      <w:pPr>
        <w:pStyle w:val="ConsPlusNormal"/>
        <w:spacing w:before="220"/>
        <w:ind w:firstLine="540"/>
        <w:jc w:val="both"/>
      </w:pPr>
      <w:r>
        <w:t>Жанр поэмы в творчестве Н. Байтерякова. Проблематика и образы героев в поэме "Солдатлэн данэз" ("Слава солдату"). Лирическое начало в поэме. Сюжетно-композиционные особенности произведения.</w:t>
      </w:r>
    </w:p>
    <w:p w:rsidR="00C86223" w:rsidRDefault="00C86223">
      <w:pPr>
        <w:pStyle w:val="ConsPlusNormal"/>
        <w:spacing w:before="220"/>
        <w:ind w:firstLine="540"/>
        <w:jc w:val="both"/>
      </w:pPr>
      <w:r>
        <w:t>86.7.1.4. Семен Самсонов. Развитие производственной тематики в произведениях С. Самсонова: повесть "</w:t>
      </w:r>
      <w:r>
        <w:rPr>
          <w:noProof/>
          <w:position w:val="-6"/>
        </w:rPr>
        <w:drawing>
          <wp:inline distT="0" distB="0" distL="0" distR="0">
            <wp:extent cx="796290" cy="220345"/>
            <wp:effectExtent l="0" t="0" r="0" b="0"/>
            <wp:docPr id="1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5"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тонэ" ("Люблю тебя").</w:t>
      </w:r>
    </w:p>
    <w:p w:rsidR="00C86223" w:rsidRDefault="00C86223">
      <w:pPr>
        <w:pStyle w:val="ConsPlusNormal"/>
        <w:spacing w:before="220"/>
        <w:ind w:firstLine="540"/>
        <w:jc w:val="both"/>
      </w:pPr>
      <w:r>
        <w:t>Повесть "Вужер" ("Тень"): морально-нравственная проблематика произведения. Сюжетно-композиционные особенности.</w:t>
      </w:r>
    </w:p>
    <w:p w:rsidR="00C86223" w:rsidRDefault="00C86223">
      <w:pPr>
        <w:pStyle w:val="ConsPlusNormal"/>
        <w:spacing w:before="220"/>
        <w:ind w:firstLine="540"/>
        <w:jc w:val="both"/>
      </w:pPr>
      <w:r>
        <w:lastRenderedPageBreak/>
        <w:t>86.7.1.5. Александр Белоногов. Раздумья о человеке и времени в поэзии А. Белоногова. Мотив дома. Стихотворения "Пичи гурт" ("Маленькая деревня"), "Шур дорысь арама кушъёсты..." ("Березовые рощи у реки...").</w:t>
      </w:r>
    </w:p>
    <w:p w:rsidR="00C86223" w:rsidRDefault="00C86223">
      <w:pPr>
        <w:pStyle w:val="ConsPlusNormal"/>
        <w:spacing w:before="220"/>
        <w:ind w:firstLine="540"/>
        <w:jc w:val="both"/>
      </w:pPr>
      <w:r>
        <w:t>Пейзажная лирика поэта. Проблемы экологии в творчестве А. Белоногова. Стихотворения "Ошмесъёс, шуръёс, гуртъёс..." ("Родники, реки, деревни..."), "</w:t>
      </w:r>
      <w:r>
        <w:rPr>
          <w:noProof/>
          <w:position w:val="-15"/>
        </w:rPr>
        <w:drawing>
          <wp:inline distT="0" distB="0" distL="0" distR="0">
            <wp:extent cx="702310" cy="335280"/>
            <wp:effectExtent l="0" t="0" r="0" b="0"/>
            <wp:docPr id="1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702310" cy="335280"/>
                    </a:xfrm>
                    <a:prstGeom prst="rect">
                      <a:avLst/>
                    </a:prstGeom>
                    <a:noFill/>
                    <a:ln>
                      <a:noFill/>
                    </a:ln>
                  </pic:spPr>
                </pic:pic>
              </a:graphicData>
            </a:graphic>
          </wp:inline>
        </w:drawing>
      </w:r>
      <w:r>
        <w:t xml:space="preserve">, </w:t>
      </w:r>
      <w:r>
        <w:rPr>
          <w:noProof/>
          <w:position w:val="-5"/>
        </w:rPr>
        <w:drawing>
          <wp:inline distT="0" distB="0" distL="0" distR="0">
            <wp:extent cx="586740" cy="209550"/>
            <wp:effectExtent l="0" t="0" r="0" b="0"/>
            <wp:docPr id="1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86740" cy="209550"/>
                    </a:xfrm>
                    <a:prstGeom prst="rect">
                      <a:avLst/>
                    </a:prstGeom>
                    <a:noFill/>
                    <a:ln>
                      <a:noFill/>
                    </a:ln>
                  </pic:spPr>
                </pic:pic>
              </a:graphicData>
            </a:graphic>
          </wp:inline>
        </w:drawing>
      </w:r>
      <w:r>
        <w:t xml:space="preserve"> возьёсты..." ("Перекопали, изрыли луга..."), "Куасьмем ошмес дорын" ("У засохшего родника"), "Шимес </w:t>
      </w:r>
      <w:r>
        <w:rPr>
          <w:noProof/>
          <w:position w:val="-5"/>
        </w:rPr>
        <w:drawing>
          <wp:inline distT="0" distB="0" distL="0" distR="0">
            <wp:extent cx="461010" cy="209550"/>
            <wp:effectExtent l="0" t="0" r="0" b="0"/>
            <wp:docPr id="1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461010" cy="209550"/>
                    </a:xfrm>
                    <a:prstGeom prst="rect">
                      <a:avLst/>
                    </a:prstGeom>
                    <a:noFill/>
                    <a:ln>
                      <a:noFill/>
                    </a:ln>
                  </pic:spPr>
                </pic:pic>
              </a:graphicData>
            </a:graphic>
          </wp:inline>
        </w:drawing>
      </w:r>
      <w:r>
        <w:t>" ("Страшный сон").</w:t>
      </w:r>
    </w:p>
    <w:p w:rsidR="00C86223" w:rsidRDefault="00C86223">
      <w:pPr>
        <w:pStyle w:val="ConsPlusNormal"/>
        <w:spacing w:before="220"/>
        <w:ind w:firstLine="540"/>
        <w:jc w:val="both"/>
      </w:pPr>
      <w:r>
        <w:t xml:space="preserve">Своеобразие любовной лирики поэта. Стихотворения "Кыдёкысь </w:t>
      </w:r>
      <w:r>
        <w:rPr>
          <w:noProof/>
          <w:position w:val="-4"/>
        </w:rPr>
        <w:drawing>
          <wp:inline distT="0" distB="0" distL="0" distR="0">
            <wp:extent cx="377190" cy="199390"/>
            <wp:effectExtent l="0" t="0" r="0" b="0"/>
            <wp:docPr id="1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xml:space="preserve"> гуртын" ("В одной далекой деревне"), "Оло, мон </w:t>
      </w:r>
      <w:r>
        <w:rPr>
          <w:noProof/>
          <w:position w:val="-14"/>
        </w:rPr>
        <w:drawing>
          <wp:inline distT="0" distB="0" distL="0" distR="0">
            <wp:extent cx="408940" cy="325120"/>
            <wp:effectExtent l="0" t="0" r="0" b="0"/>
            <wp:docPr id="1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408940" cy="325120"/>
                    </a:xfrm>
                    <a:prstGeom prst="rect">
                      <a:avLst/>
                    </a:prstGeom>
                    <a:noFill/>
                    <a:ln>
                      <a:noFill/>
                    </a:ln>
                  </pic:spPr>
                </pic:pic>
              </a:graphicData>
            </a:graphic>
          </wp:inline>
        </w:drawing>
      </w:r>
      <w:r>
        <w:t xml:space="preserve"> </w:t>
      </w:r>
      <w:r>
        <w:rPr>
          <w:noProof/>
          <w:position w:val="-3"/>
        </w:rPr>
        <w:drawing>
          <wp:inline distT="0" distB="0" distL="0" distR="0">
            <wp:extent cx="513715" cy="178435"/>
            <wp:effectExtent l="0" t="0" r="0" b="0"/>
            <wp:docPr id="1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513715" cy="178435"/>
                    </a:xfrm>
                    <a:prstGeom prst="rect">
                      <a:avLst/>
                    </a:prstGeom>
                    <a:noFill/>
                    <a:ln>
                      <a:noFill/>
                    </a:ln>
                  </pic:spPr>
                </pic:pic>
              </a:graphicData>
            </a:graphic>
          </wp:inline>
        </w:drawing>
      </w:r>
      <w:r>
        <w:t>..." ("Может я видел во сне..."), "</w:t>
      </w:r>
      <w:r>
        <w:rPr>
          <w:noProof/>
          <w:position w:val="-14"/>
        </w:rPr>
        <w:drawing>
          <wp:inline distT="0" distB="0" distL="0" distR="0">
            <wp:extent cx="681355" cy="325120"/>
            <wp:effectExtent l="0" t="0" r="0" b="0"/>
            <wp:docPr id="1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681355" cy="325120"/>
                    </a:xfrm>
                    <a:prstGeom prst="rect">
                      <a:avLst/>
                    </a:prstGeom>
                    <a:noFill/>
                    <a:ln>
                      <a:noFill/>
                    </a:ln>
                  </pic:spPr>
                </pic:pic>
              </a:graphicData>
            </a:graphic>
          </wp:inline>
        </w:drawing>
      </w:r>
      <w:r>
        <w:t xml:space="preserve"> гинэ..." ("Только бы увидеть"), "Тонтэк </w:t>
      </w:r>
      <w:r>
        <w:rPr>
          <w:noProof/>
          <w:position w:val="-12"/>
        </w:rPr>
        <w:drawing>
          <wp:inline distT="0" distB="0" distL="0" distR="0">
            <wp:extent cx="639445" cy="304165"/>
            <wp:effectExtent l="0" t="0" r="0" b="0"/>
            <wp:docPr id="1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3" cstate="print">
                      <a:extLst>
                        <a:ext uri="{28A0092B-C50C-407E-A947-70E740481C1C}">
                          <a14:useLocalDpi xmlns:a14="http://schemas.microsoft.com/office/drawing/2010/main" val="0"/>
                        </a:ext>
                      </a:extLst>
                    </a:blip>
                    <a:srcRect/>
                    <a:stretch>
                      <a:fillRect/>
                    </a:stretch>
                  </pic:blipFill>
                  <pic:spPr bwMode="auto">
                    <a:xfrm>
                      <a:off x="0" y="0"/>
                      <a:ext cx="639445" cy="304165"/>
                    </a:xfrm>
                    <a:prstGeom prst="rect">
                      <a:avLst/>
                    </a:prstGeom>
                    <a:noFill/>
                    <a:ln>
                      <a:noFill/>
                    </a:ln>
                  </pic:spPr>
                </pic:pic>
              </a:graphicData>
            </a:graphic>
          </wp:inline>
        </w:drawing>
      </w:r>
      <w:r>
        <w:t xml:space="preserve"> </w:t>
      </w:r>
      <w:r>
        <w:rPr>
          <w:noProof/>
          <w:position w:val="-3"/>
        </w:rPr>
        <w:drawing>
          <wp:inline distT="0" distB="0" distL="0" distR="0">
            <wp:extent cx="765175" cy="178435"/>
            <wp:effectExtent l="0" t="0" r="0" b="0"/>
            <wp:docPr id="1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4" cstate="print">
                      <a:extLst>
                        <a:ext uri="{28A0092B-C50C-407E-A947-70E740481C1C}">
                          <a14:useLocalDpi xmlns:a14="http://schemas.microsoft.com/office/drawing/2010/main" val="0"/>
                        </a:ext>
                      </a:extLst>
                    </a:blip>
                    <a:srcRect/>
                    <a:stretch>
                      <a:fillRect/>
                    </a:stretch>
                  </pic:blipFill>
                  <pic:spPr bwMode="auto">
                    <a:xfrm>
                      <a:off x="0" y="0"/>
                      <a:ext cx="765175" cy="178435"/>
                    </a:xfrm>
                    <a:prstGeom prst="rect">
                      <a:avLst/>
                    </a:prstGeom>
                    <a:noFill/>
                    <a:ln>
                      <a:noFill/>
                    </a:ln>
                  </pic:spPr>
                </pic:pic>
              </a:graphicData>
            </a:graphic>
          </wp:inline>
        </w:drawing>
      </w:r>
      <w:r>
        <w:t xml:space="preserve"> кадь шудме..." ("Без тебя счастье половинчато...").</w:t>
      </w:r>
    </w:p>
    <w:p w:rsidR="00C86223" w:rsidRDefault="00C86223">
      <w:pPr>
        <w:pStyle w:val="ConsPlusNormal"/>
        <w:spacing w:before="220"/>
        <w:ind w:firstLine="540"/>
        <w:jc w:val="both"/>
      </w:pPr>
      <w:r>
        <w:t>Популярные стихи-песни А. Белоногова: "Мусое-инвожое" ("Милая моя, инвожо"), "Оскыса но, оскытэк но" ("И веря, и не веря").</w:t>
      </w:r>
    </w:p>
    <w:p w:rsidR="00C86223" w:rsidRDefault="00C86223">
      <w:pPr>
        <w:pStyle w:val="ConsPlusNormal"/>
        <w:spacing w:before="220"/>
        <w:ind w:firstLine="540"/>
        <w:jc w:val="both"/>
      </w:pPr>
      <w:r>
        <w:t xml:space="preserve">86.7.1.6. Флор Васильев. Тихая лирика Ф. Васильева в удмуртской поэзии. Тема малой родины в творчестве поэта. Стихотворения "Бердыш" ("Бердыши"), "Вордскем гуртам ке </w:t>
      </w:r>
      <w:r>
        <w:rPr>
          <w:noProof/>
          <w:position w:val="-6"/>
        </w:rPr>
        <w:drawing>
          <wp:inline distT="0" distB="0" distL="0" distR="0">
            <wp:extent cx="765175" cy="220345"/>
            <wp:effectExtent l="0" t="0" r="0" b="0"/>
            <wp:docPr id="1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765175" cy="220345"/>
                    </a:xfrm>
                    <a:prstGeom prst="rect">
                      <a:avLst/>
                    </a:prstGeom>
                    <a:noFill/>
                    <a:ln>
                      <a:noFill/>
                    </a:ln>
                  </pic:spPr>
                </pic:pic>
              </a:graphicData>
            </a:graphic>
          </wp:inline>
        </w:drawing>
      </w:r>
      <w:r>
        <w:t xml:space="preserve">..." ("Когда возвращаюсь в родную деревню..."), "Шаерамы уло кезьыт </w:t>
      </w:r>
      <w:r>
        <w:rPr>
          <w:noProof/>
          <w:position w:val="-3"/>
        </w:rPr>
        <w:drawing>
          <wp:inline distT="0" distB="0" distL="0" distR="0">
            <wp:extent cx="534670" cy="178435"/>
            <wp:effectExtent l="0" t="0" r="0" b="0"/>
            <wp:docPr id="1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534670" cy="178435"/>
                    </a:xfrm>
                    <a:prstGeom prst="rect">
                      <a:avLst/>
                    </a:prstGeom>
                    <a:noFill/>
                    <a:ln>
                      <a:noFill/>
                    </a:ln>
                  </pic:spPr>
                </pic:pic>
              </a:graphicData>
            </a:graphic>
          </wp:inline>
        </w:drawing>
      </w:r>
      <w:r>
        <w:t>..." ("В нашем краю дуют холодные ветры...").</w:t>
      </w:r>
    </w:p>
    <w:p w:rsidR="00C86223" w:rsidRDefault="00C86223">
      <w:pPr>
        <w:pStyle w:val="ConsPlusNormal"/>
        <w:spacing w:before="220"/>
        <w:ind w:firstLine="540"/>
        <w:jc w:val="both"/>
      </w:pPr>
      <w:r>
        <w:t>Тема природы и человека в поэзии Ф. Васильева. Экология природы и культуры в художественном мире поэта. Стихотворения "</w:t>
      </w:r>
      <w:r>
        <w:rPr>
          <w:noProof/>
          <w:position w:val="-5"/>
        </w:rPr>
        <w:drawing>
          <wp:inline distT="0" distB="0" distL="0" distR="0">
            <wp:extent cx="544830" cy="209550"/>
            <wp:effectExtent l="0" t="0" r="0" b="0"/>
            <wp:docPr id="1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544830" cy="209550"/>
                    </a:xfrm>
                    <a:prstGeom prst="rect">
                      <a:avLst/>
                    </a:prstGeom>
                    <a:noFill/>
                    <a:ln>
                      <a:noFill/>
                    </a:ln>
                  </pic:spPr>
                </pic:pic>
              </a:graphicData>
            </a:graphic>
          </wp:inline>
        </w:drawing>
      </w:r>
      <w:r>
        <w:t xml:space="preserve"> кызьпу арамаын..." ("В одной березовой роще..."), "</w:t>
      </w:r>
      <w:r>
        <w:rPr>
          <w:noProof/>
          <w:position w:val="-5"/>
        </w:rPr>
        <w:drawing>
          <wp:inline distT="0" distB="0" distL="0" distR="0">
            <wp:extent cx="513715" cy="209550"/>
            <wp:effectExtent l="0" t="0" r="0" b="0"/>
            <wp:docPr id="1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t>
      </w:r>
      <w:r>
        <w:rPr>
          <w:noProof/>
          <w:position w:val="-12"/>
        </w:rPr>
        <w:drawing>
          <wp:inline distT="0" distB="0" distL="0" distR="0">
            <wp:extent cx="660400" cy="304165"/>
            <wp:effectExtent l="0" t="0" r="0" b="0"/>
            <wp:docPr id="1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660400" cy="304165"/>
                    </a:xfrm>
                    <a:prstGeom prst="rect">
                      <a:avLst/>
                    </a:prstGeom>
                    <a:noFill/>
                    <a:ln>
                      <a:noFill/>
                    </a:ln>
                  </pic:spPr>
                </pic:pic>
              </a:graphicData>
            </a:graphic>
          </wp:inline>
        </w:drawing>
      </w:r>
      <w:r>
        <w:t xml:space="preserve"> кадь лобо пилемъёс..." ("Словно белые гуси летят облака..."), "Мон - язычник. Инмаре - инкуазь..." ("Я - язычник. Мой бог - природа..."), "Кошкиськом, лэся, инкуазь дорысь..." ("Все дальше мы уходим от природы..."), "Уг яратскы </w:t>
      </w:r>
      <w:r>
        <w:rPr>
          <w:noProof/>
          <w:position w:val="-12"/>
        </w:rPr>
        <w:drawing>
          <wp:inline distT="0" distB="0" distL="0" distR="0">
            <wp:extent cx="660400" cy="304165"/>
            <wp:effectExtent l="0" t="0" r="0" b="0"/>
            <wp:docPr id="1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660400" cy="304165"/>
                    </a:xfrm>
                    <a:prstGeom prst="rect">
                      <a:avLst/>
                    </a:prstGeom>
                    <a:noFill/>
                    <a:ln>
                      <a:noFill/>
                    </a:ln>
                  </pic:spPr>
                </pic:pic>
              </a:graphicData>
            </a:graphic>
          </wp:inline>
        </w:drawing>
      </w:r>
      <w:r>
        <w:t xml:space="preserve"> писпуосты..." ("Я не люблю подстриженных деревьев...").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Творческий практикум: Проведение Круглого стола на тему "И для меня бы не было России без маленькой Удмуртии моей...".</w:t>
      </w:r>
    </w:p>
    <w:p w:rsidR="00C86223" w:rsidRDefault="00C86223">
      <w:pPr>
        <w:pStyle w:val="ConsPlusNormal"/>
        <w:spacing w:before="220"/>
        <w:ind w:firstLine="540"/>
        <w:jc w:val="both"/>
      </w:pPr>
      <w:r>
        <w:t>86.7.1.7. Роман Валишин. Повесть "</w:t>
      </w:r>
      <w:r>
        <w:rPr>
          <w:noProof/>
          <w:position w:val="-4"/>
        </w:rPr>
        <w:drawing>
          <wp:inline distT="0" distB="0" distL="0" distR="0">
            <wp:extent cx="325120" cy="199390"/>
            <wp:effectExtent l="0" t="0" r="0" b="0"/>
            <wp:docPr id="1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гурезь" ("Гора ветров"). Развитие удмуртской психологической прозы. Трагический образ Оникея. Лирикоромантический образ Юси: способы его создания. Символические образы в повести.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Гражданский пафос стихотворения "Кизиськом, кизиськом ми чабей..." ("Сеем, мы сеем пшеницу..."). Семантика доминантных образов.</w:t>
      </w:r>
    </w:p>
    <w:p w:rsidR="00C86223" w:rsidRDefault="00C86223">
      <w:pPr>
        <w:pStyle w:val="ConsPlusNormal"/>
        <w:spacing w:before="220"/>
        <w:ind w:firstLine="540"/>
        <w:jc w:val="both"/>
      </w:pPr>
      <w:r>
        <w:t>86.7.1.9. Петр Чернов. Публицистическое начало в творчестве П. Чернова. Автобиографическое начало в произведениях прозаика. Проблемы удмуртской деревни, ментальности и этничности в повестях П. Чернова.</w:t>
      </w:r>
    </w:p>
    <w:p w:rsidR="00C86223" w:rsidRDefault="00C86223">
      <w:pPr>
        <w:pStyle w:val="ConsPlusNormal"/>
        <w:spacing w:before="220"/>
        <w:ind w:firstLine="540"/>
        <w:jc w:val="both"/>
      </w:pPr>
      <w:r>
        <w:t xml:space="preserve">Раскрытие внутреннего мира мужчины в повести "Казак воргорон" ("Вольный казак"). </w:t>
      </w:r>
      <w:r>
        <w:lastRenderedPageBreak/>
        <w:t>Психологизм повести, способы создания характеров, особенности сюжетостроения.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Художественное своеобразие гражданской лирики поэта. Стихотворения "Уть, Инмаре" ("Храни, мой бог"), "Выжые" ("Корни мои").</w:t>
      </w:r>
    </w:p>
    <w:p w:rsidR="00C86223" w:rsidRDefault="00C86223">
      <w:pPr>
        <w:pStyle w:val="ConsPlusNormal"/>
        <w:spacing w:before="220"/>
        <w:ind w:firstLine="540"/>
        <w:jc w:val="both"/>
      </w:pPr>
      <w:r>
        <w:t>86.7.1.11. Егор Загребин. Мастер коротких пейзажных зарисовок. Ведущий автор современной драматургии. Многожанровое творчество драматурга и его роль в развитии удмуртской драматургии второй половины XX века.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86.7.1.12. Генрих Перевощиков. Прозаик, остро чувствующий проблемы современности. Творческая эволюция писателя: от производственного романа - к психологическому.</w:t>
      </w:r>
    </w:p>
    <w:p w:rsidR="00C86223" w:rsidRDefault="00C86223">
      <w:pPr>
        <w:pStyle w:val="ConsPlusNormal"/>
        <w:spacing w:before="220"/>
        <w:ind w:firstLine="540"/>
        <w:jc w:val="both"/>
      </w:pPr>
      <w:r>
        <w:t>Проблематика, характеры героев и сюжетостроение в дилогии "</w:t>
      </w:r>
      <w:r>
        <w:rPr>
          <w:noProof/>
          <w:position w:val="-6"/>
        </w:rPr>
        <w:drawing>
          <wp:inline distT="0" distB="0" distL="0" distR="0">
            <wp:extent cx="639445" cy="220345"/>
            <wp:effectExtent l="0" t="0" r="0" b="0"/>
            <wp:docPr id="1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("Гололед"). Нравственно-психологический конфликт в дилогии. Психологизм произведения.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Своеобразие военной лирики поэта: драма детей войны. Стихотворения "Пиосмурт пельпум" ("Мужские плечи"), "Вожъяськон" ("Зависть"), "Атай пуктэ ке пельпумыз вылэ..." ("Когда отец сажает на плечи свои...").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86.7.2. Удмуртская литература в 1980 - 2000-е годы.</w:t>
      </w:r>
    </w:p>
    <w:p w:rsidR="00C86223" w:rsidRDefault="00C86223">
      <w:pPr>
        <w:pStyle w:val="ConsPlusNormal"/>
        <w:spacing w:before="220"/>
        <w:ind w:firstLine="540"/>
        <w:jc w:val="both"/>
      </w:pPr>
      <w:r>
        <w:t>86.7.2.1. Удмуртская литература на рубеже веков. Современность и актуальные задачи удмуртской литературы на рубеже веков. Художественно-эстетические поиски удмуртских писателей в области языковых стратегий, содержания, жанра и формы произведения. Возвращение в литературу забытых имен и произведений. Оживление переводческой деятельности.</w:t>
      </w:r>
    </w:p>
    <w:p w:rsidR="00C86223" w:rsidRDefault="00C86223">
      <w:pPr>
        <w:pStyle w:val="ConsPlusNormal"/>
        <w:spacing w:before="220"/>
        <w:ind w:firstLine="540"/>
        <w:jc w:val="both"/>
      </w:pPr>
      <w:r>
        <w:t>Поэзия. Развитие в лирике трех "волн": новые поэтические сборники поэтов старшего поколения, женская лирика и творческие поиски молодых авторов.</w:t>
      </w:r>
    </w:p>
    <w:p w:rsidR="00C86223" w:rsidRDefault="00C86223">
      <w:pPr>
        <w:pStyle w:val="ConsPlusNormal"/>
        <w:spacing w:before="220"/>
        <w:ind w:firstLine="540"/>
        <w:jc w:val="both"/>
      </w:pPr>
      <w:r>
        <w:t>Новаторские поиски Сергея Матвеева в области философской лирики. Одинокий и свободолюбивый герой поэта.</w:t>
      </w:r>
    </w:p>
    <w:p w:rsidR="00C86223" w:rsidRDefault="00C86223">
      <w:pPr>
        <w:pStyle w:val="ConsPlusNormal"/>
        <w:spacing w:before="220"/>
        <w:ind w:firstLine="540"/>
        <w:jc w:val="both"/>
      </w:pPr>
      <w:r>
        <w:t>Поэтическая стилистика Эрика Батуева. Новизна мировосприятия поэта и журналиста. Мотивы смерти в поэзии Э. Батуева.</w:t>
      </w:r>
    </w:p>
    <w:p w:rsidR="00C86223" w:rsidRDefault="00C86223">
      <w:pPr>
        <w:pStyle w:val="ConsPlusNormal"/>
        <w:spacing w:before="220"/>
        <w:ind w:firstLine="540"/>
        <w:jc w:val="both"/>
      </w:pPr>
      <w:r>
        <w:t>Проза. Художественные поиски удмуртских прозаиков. Новые герои и сюжеты в эпических жанрах. Женская проза.</w:t>
      </w:r>
    </w:p>
    <w:p w:rsidR="00C86223" w:rsidRDefault="00C86223">
      <w:pPr>
        <w:pStyle w:val="ConsPlusNormal"/>
        <w:spacing w:before="220"/>
        <w:ind w:firstLine="540"/>
        <w:jc w:val="both"/>
      </w:pPr>
      <w:r>
        <w:t>Лидия Нянькина - рассказчик. Проблематика рассказов и типология героев в прозе Л. Нянькиной.</w:t>
      </w:r>
    </w:p>
    <w:p w:rsidR="00C86223" w:rsidRDefault="00C86223">
      <w:pPr>
        <w:pStyle w:val="ConsPlusNormal"/>
        <w:spacing w:before="220"/>
        <w:ind w:firstLine="540"/>
        <w:jc w:val="both"/>
      </w:pPr>
      <w:r>
        <w:t>Драматургия. Развитие жанров драматургии на стыке веков. Возрождение жанра трагедии в удмуртской литературе.</w:t>
      </w:r>
    </w:p>
    <w:p w:rsidR="00C86223" w:rsidRDefault="00C86223">
      <w:pPr>
        <w:pStyle w:val="ConsPlusNormal"/>
        <w:spacing w:before="220"/>
        <w:ind w:firstLine="540"/>
        <w:jc w:val="both"/>
      </w:pPr>
      <w:r>
        <w:t>Детская литература. Творчество именитых и молодых писателей в области детской литературы. Жанровые поиски авторов, новизна проблематики произведений для детей. Детские произведения женщин-прозаиков.</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Тема безответной любви в лирике поэтессы. Образ роковой и грешной женщины. Стихотворения "Вожан" ("Ревность"), "Тау тыныд" ("Благодарю тебя"), "Инмын лоба ке шуд тури..." ("Когда мой журавль в небе..."), "Малпасько тонэ..." ("Думаю о тебе...").</w:t>
      </w:r>
    </w:p>
    <w:p w:rsidR="00C86223" w:rsidRDefault="00C86223">
      <w:pPr>
        <w:pStyle w:val="ConsPlusNormal"/>
        <w:spacing w:before="220"/>
        <w:ind w:firstLine="540"/>
        <w:jc w:val="both"/>
      </w:pPr>
      <w:r>
        <w:t>86.7.2.3. Никвлад Самсонов. Мастер - рассказчик. Проблематика, характеры героев и способы их создания в произведениях прозаика. Символическое и мифопоэтическое значение художественной детали в прозе Н. Самсонова.</w:t>
      </w:r>
    </w:p>
    <w:p w:rsidR="00C86223" w:rsidRDefault="00C86223">
      <w:pPr>
        <w:pStyle w:val="ConsPlusNormal"/>
        <w:spacing w:before="220"/>
        <w:ind w:firstLine="540"/>
        <w:jc w:val="both"/>
      </w:pPr>
      <w:r>
        <w:t>"Голубые наличники" - рассказ о драме мужчины, покинувшего отчий дом. Психологизм конфликта. Образы-символы.</w:t>
      </w:r>
    </w:p>
    <w:p w:rsidR="00C86223" w:rsidRDefault="00C86223">
      <w:pPr>
        <w:pStyle w:val="ConsPlusNormal"/>
        <w:spacing w:before="220"/>
        <w:ind w:firstLine="540"/>
        <w:jc w:val="both"/>
      </w:pPr>
      <w:r>
        <w:t xml:space="preserve">Творческий практикум: Филологический анализ рассказов Н. Самсонова "Ежалэс улмо" ("Недозрелое яблоко"), "Чоръяло </w:t>
      </w:r>
      <w:r>
        <w:rPr>
          <w:noProof/>
          <w:position w:val="-3"/>
        </w:rPr>
        <w:drawing>
          <wp:inline distT="0" distB="0" distL="0" distR="0">
            <wp:extent cx="576580" cy="178435"/>
            <wp:effectExtent l="0" t="0" r="0" b="0"/>
            <wp:docPr id="1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576580" cy="178435"/>
                    </a:xfrm>
                    <a:prstGeom prst="rect">
                      <a:avLst/>
                    </a:prstGeom>
                    <a:noFill/>
                    <a:ln>
                      <a:noFill/>
                    </a:ln>
                  </pic:spPr>
                </pic:pic>
              </a:graphicData>
            </a:graphic>
          </wp:inline>
        </w:drawing>
      </w:r>
      <w:r>
        <w:t xml:space="preserve"> Чуньышурын" ("Поют петухи в Чуньышуре").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Любовная лирика бесермянского поэта. Стихотворения "Тонтэк та дунне но </w:t>
      </w:r>
      <w:r>
        <w:rPr>
          <w:noProof/>
          <w:position w:val="-3"/>
        </w:rPr>
        <w:drawing>
          <wp:inline distT="0" distB="0" distL="0" distR="0">
            <wp:extent cx="377190" cy="178435"/>
            <wp:effectExtent l="0" t="0" r="0" b="0"/>
            <wp:docPr id="1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377190" cy="178435"/>
                    </a:xfrm>
                    <a:prstGeom prst="rect">
                      <a:avLst/>
                    </a:prstGeom>
                    <a:noFill/>
                    <a:ln>
                      <a:noFill/>
                    </a:ln>
                  </pic:spPr>
                </pic:pic>
              </a:graphicData>
            </a:graphic>
          </wp:inline>
        </w:drawing>
      </w:r>
      <w:r>
        <w:t xml:space="preserve"> ук..." ("Без тебя и мира нет..."), "Тодад </w:t>
      </w:r>
      <w:r>
        <w:rPr>
          <w:noProof/>
          <w:position w:val="-4"/>
        </w:rPr>
        <w:drawing>
          <wp:inline distT="0" distB="0" distL="0" distR="0">
            <wp:extent cx="220345" cy="199390"/>
            <wp:effectExtent l="0" t="0" r="0" b="0"/>
            <wp:docPr id="1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вай ни ке монэ..." ("Если меня уж не вспомнишь..."), "Мыным тонэн гинэ умой!" ("Мне лишь с тобою хорошо!").</w:t>
      </w:r>
    </w:p>
    <w:p w:rsidR="00C86223" w:rsidRDefault="00C86223">
      <w:pPr>
        <w:pStyle w:val="ConsPlusNormal"/>
        <w:spacing w:before="220"/>
        <w:ind w:firstLine="540"/>
        <w:jc w:val="both"/>
      </w:pPr>
      <w:r>
        <w:t>86.7.2.5. Олег Четкарев. Расширение жанрового потенциала повести в творчестве писателя. Оппозиция города и деревни в прозе О. Четкарева.</w:t>
      </w:r>
    </w:p>
    <w:p w:rsidR="00C86223" w:rsidRDefault="00C86223">
      <w:pPr>
        <w:pStyle w:val="ConsPlusNormal"/>
        <w:spacing w:before="220"/>
        <w:ind w:firstLine="540"/>
        <w:jc w:val="both"/>
      </w:pPr>
      <w:r>
        <w:t>Проблематика, конфликты и герои повести "Чагыр но дыдыке..." ("Сизый мой голубочек"). Маргинальный герой. Особенности сюжетостроения произведения. Роль метафоры в повести.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Реалистичность поэзии автора: стихотворения "Вал ворттэ!.." ("Лошадь мчится!.."), "Пересь турна" ("Старик косит").</w:t>
      </w:r>
    </w:p>
    <w:p w:rsidR="00C86223" w:rsidRDefault="00C86223">
      <w:pPr>
        <w:pStyle w:val="ConsPlusNormal"/>
        <w:spacing w:before="220"/>
        <w:ind w:firstLine="540"/>
        <w:jc w:val="both"/>
      </w:pPr>
      <w:r>
        <w:t>Фольклорное начало в любовной лирике. Стихотворения "</w:t>
      </w:r>
      <w:r>
        <w:rPr>
          <w:noProof/>
          <w:position w:val="-4"/>
        </w:rPr>
        <w:drawing>
          <wp:inline distT="0" distB="0" distL="0" distR="0">
            <wp:extent cx="639445" cy="199390"/>
            <wp:effectExtent l="0" t="0" r="0" b="0"/>
            <wp:docPr id="1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сюлэм" ("Затомившееся сердце"), "Быдэс даур тонэ вити..." ("Целый век тебя ждала...").</w:t>
      </w:r>
    </w:p>
    <w:p w:rsidR="00C86223" w:rsidRDefault="00C86223">
      <w:pPr>
        <w:pStyle w:val="ConsPlusNormal"/>
        <w:spacing w:before="220"/>
        <w:ind w:firstLine="540"/>
        <w:jc w:val="both"/>
      </w:pPr>
      <w:r>
        <w:t>"</w:t>
      </w:r>
      <w:r>
        <w:rPr>
          <w:noProof/>
          <w:position w:val="-5"/>
        </w:rPr>
        <w:drawing>
          <wp:inline distT="0" distB="0" distL="0" distR="0">
            <wp:extent cx="513715" cy="209550"/>
            <wp:effectExtent l="0" t="0" r="0" b="0"/>
            <wp:docPr id="1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юсь сямен ортчоз" ("Словно белая лебедь проплывет") - гимн женской красоте и женственности. Особенности поэтики, приемы психологизма.</w:t>
      </w:r>
    </w:p>
    <w:p w:rsidR="00C86223" w:rsidRDefault="00C86223">
      <w:pPr>
        <w:pStyle w:val="ConsPlusNormal"/>
        <w:spacing w:before="220"/>
        <w:ind w:firstLine="540"/>
        <w:jc w:val="both"/>
      </w:pPr>
      <w:r>
        <w:t>86.7.2.7. Татьяна Чернова. Романтический мир поэзии, лейтобразы. Стихотворения "Шедьтэ сяськадэс" ("Найдите свой цветок"), "Чагыр тылы" ("Голубое перо").</w:t>
      </w:r>
    </w:p>
    <w:p w:rsidR="00C86223" w:rsidRDefault="00C86223">
      <w:pPr>
        <w:pStyle w:val="ConsPlusNormal"/>
        <w:spacing w:before="220"/>
        <w:ind w:firstLine="540"/>
        <w:jc w:val="both"/>
      </w:pPr>
      <w:r>
        <w:t>Мотив воспевания женственности и материнства. Стихотворения "Нылы но анае..." (Моя дочь и мама"), "Малпаськон" ("Думы").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86.7.2.8. Людмила Кутянова. Традиции Ашальчи Оки в поэзии Л. Кутяновой. Приемы создания образа лирической героини. Минорная поэтическая интонация. Стихотворения "Бубыли" ("Бабочка"), "Тон-а со?" ("Ты ли это?"), "Ашальчи Окилы" ("Посвящение Ашальчи Оки").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86.7.2.9. Вячеслав Сергеев (Вячеслав Ар-Серги). Развитие лирической и психологической </w:t>
      </w:r>
      <w:r>
        <w:lastRenderedPageBreak/>
        <w:t>прозы в творчестве писателя. Мастерство в использовании приемов психологизма - подтекст, речевая характеристика героев, ирония. Рассказы "Телефон дурын" ("У телефона"), "Палэзьпу - оскон" ("Рябина - надежда"), "Акшанысь кышномурт" ("Женщина из сумерек"), "Пислэг" ("Синица").</w:t>
      </w:r>
    </w:p>
    <w:p w:rsidR="00C86223" w:rsidRDefault="00C86223">
      <w:pPr>
        <w:pStyle w:val="ConsPlusNormal"/>
        <w:spacing w:before="220"/>
        <w:ind w:firstLine="540"/>
        <w:jc w:val="both"/>
      </w:pPr>
      <w:r>
        <w:t>Раскрытие философии жизни сельского мужчины в рассказе "Пислэг" ("Синица").</w:t>
      </w:r>
    </w:p>
    <w:p w:rsidR="00C86223" w:rsidRDefault="00C86223">
      <w:pPr>
        <w:pStyle w:val="ConsPlusNormal"/>
        <w:spacing w:before="220"/>
        <w:ind w:firstLine="540"/>
        <w:jc w:val="both"/>
      </w:pPr>
      <w:r>
        <w:t>Тема ответственности в рассказе "</w:t>
      </w:r>
      <w:r>
        <w:rPr>
          <w:noProof/>
          <w:position w:val="-4"/>
        </w:rPr>
        <w:drawing>
          <wp:inline distT="0" distB="0" distL="0" distR="0">
            <wp:extent cx="765175" cy="199390"/>
            <wp:effectExtent l="0" t="0" r="0" b="0"/>
            <wp:docPr id="1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кошкись" ("Уходящий во грехе"). Поэтика рассказа.</w:t>
      </w:r>
    </w:p>
    <w:p w:rsidR="00C86223" w:rsidRDefault="00C86223">
      <w:pPr>
        <w:pStyle w:val="ConsPlusNormal"/>
        <w:ind w:firstLine="540"/>
        <w:jc w:val="both"/>
      </w:pPr>
    </w:p>
    <w:p w:rsidR="00C86223" w:rsidRDefault="00C86223">
      <w:pPr>
        <w:pStyle w:val="ConsPlusTitle"/>
        <w:ind w:firstLine="540"/>
        <w:jc w:val="both"/>
        <w:outlineLvl w:val="3"/>
      </w:pPr>
      <w:r>
        <w:t>86.8. Планируемые результаты освоения программы по родной (удмуртской) литературе на уровне среднего общего образования.</w:t>
      </w:r>
    </w:p>
    <w:p w:rsidR="00C86223" w:rsidRDefault="00C86223">
      <w:pPr>
        <w:pStyle w:val="ConsPlusNormal"/>
        <w:spacing w:before="220"/>
        <w:ind w:firstLine="540"/>
        <w:jc w:val="both"/>
      </w:pPr>
      <w:r>
        <w:t>86.8.1. В результате изучения родной (удмуртской)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(удмуртского) языка и родной (удмуртской) литературы, истории, культуры Российской Федерации, своего края в контексте изучения произведений удмуртской литературы, а также русской и мировой (в том числе - финно-угорской)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удмуртской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lastRenderedPageBreak/>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(удмуртской)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удмуртской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86.8.2.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86.8.3. В результате изучения родной (удмуртской)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 xml:space="preserve">86.8.3.1.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(удмуртской)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86.8.3.3.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получения информации, в том числе литературоведческой,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(удмуртской)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86.8.3.4.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(удмуртской)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86.8.3.5.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(удмуртской)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использования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удмуртской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86.8.3.6.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 xml:space="preserve">давать оценку новым ситуациям, вносить коррективы в деятельность, оценивать соответствие </w:t>
      </w:r>
      <w:r>
        <w:lastRenderedPageBreak/>
        <w:t>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86.8.3.7.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86.8.3.8.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(удмуртской)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86.8.4. Предметные результаты изучения родной (удмуртской) литературы. К концу обучения в 10 классе обучающийся научится:</w:t>
      </w:r>
    </w:p>
    <w:p w:rsidR="00C86223" w:rsidRDefault="00C86223">
      <w:pPr>
        <w:pStyle w:val="ConsPlusNormal"/>
        <w:spacing w:before="220"/>
        <w:ind w:firstLine="540"/>
        <w:jc w:val="both"/>
      </w:pPr>
      <w:r>
        <w:t>осознавать причастность к культурным традициям своего народа и исторической преемственности поколений на основе установления связей удмуртской литературы с фактами социальной жизни, идеологическими течениями и особенностями культурного развития страны в конкретную историческую эпоху;</w:t>
      </w:r>
    </w:p>
    <w:p w:rsidR="00C86223" w:rsidRDefault="00C86223">
      <w:pPr>
        <w:pStyle w:val="ConsPlusNormal"/>
        <w:spacing w:before="220"/>
        <w:ind w:firstLine="540"/>
        <w:jc w:val="both"/>
      </w:pPr>
      <w:r>
        <w:t>понимать взаимосвязь между языковым, литературным, интеллектуальным, духовно-нравственным развитием личности в контексте осмысления произведений удмуртской литературы;</w:t>
      </w:r>
    </w:p>
    <w:p w:rsidR="00C86223" w:rsidRDefault="00C86223">
      <w:pPr>
        <w:pStyle w:val="ConsPlusNormal"/>
        <w:spacing w:before="220"/>
        <w:ind w:firstLine="540"/>
        <w:jc w:val="both"/>
      </w:pPr>
      <w:r>
        <w:lastRenderedPageBreak/>
        <w:t>осознавать важность чтения как средства познания культуры своего народа и других культур, уважительного отношения к ним, уметь внимательно, выразительно читать, понимать и самостоятельно интерпретировать художественный текст;</w:t>
      </w:r>
    </w:p>
    <w:p w:rsidR="00C86223" w:rsidRDefault="00C86223">
      <w:pPr>
        <w:pStyle w:val="ConsPlusNormal"/>
        <w:spacing w:before="220"/>
        <w:ind w:firstLine="540"/>
        <w:jc w:val="both"/>
      </w:pPr>
      <w:r>
        <w:t>понимать содержание, ключевые проблемы и осознавать историко-культурное и нравственно-ценностное взаимовлияние произведений удмуртской, русской и мировой (в том числе финно-угорской) литературы;</w:t>
      </w:r>
    </w:p>
    <w:p w:rsidR="00C86223" w:rsidRDefault="00C86223">
      <w:pPr>
        <w:pStyle w:val="ConsPlusNormal"/>
        <w:spacing w:before="220"/>
        <w:ind w:firstLine="540"/>
        <w:jc w:val="both"/>
      </w:pPr>
      <w:r>
        <w:t>уметь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уметь раскрывать конкретно-историческое и общечеловеческое содержание художественных произведений удмуртской литературы;</w:t>
      </w:r>
    </w:p>
    <w:p w:rsidR="00C86223" w:rsidRDefault="00C86223">
      <w:pPr>
        <w:pStyle w:val="ConsPlusNormal"/>
        <w:spacing w:before="220"/>
        <w:ind w:firstLine="540"/>
        <w:jc w:val="both"/>
      </w:pPr>
      <w:r>
        <w:t>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86223" w:rsidRDefault="00C86223">
      <w:pPr>
        <w:pStyle w:val="ConsPlusNormal"/>
        <w:spacing w:before="220"/>
        <w:ind w:firstLine="540"/>
        <w:jc w:val="both"/>
      </w:pPr>
      <w:r>
        <w:t>эмоционально откликаться на прочитанное, выражать личное отношение к нему, передавать читательские впечатления;</w:t>
      </w:r>
    </w:p>
    <w:p w:rsidR="00C86223" w:rsidRDefault="00C86223">
      <w:pPr>
        <w:pStyle w:val="ConsPlusNormal"/>
        <w:spacing w:before="220"/>
        <w:ind w:firstLine="540"/>
        <w:jc w:val="both"/>
      </w:pPr>
      <w:r>
        <w:t>анализировать и интерпретировать художественные произведения удмуртской литературы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народность, историзм, основные факты жизни и творчества выдающихся удмуртских писателей XX века, художественное время и пространство, содержание и форма, художественный вымысел, фантастика, историко-литературный процесс, литературные направления и течения: романтизм, реализм, модернизм, жанры удмуртской литературы, авторская позиция, тема, идея, проблематика, сюжет, композиция, стадии развития действия: экспозиция, завязка, развитие действия кульминация, развязка, лирическое отступление, конфликт, автор-повествователь, герой-рассказчик, герой-повествователь, образ автора, персонаж, характер, национальный характер, тип, лирический герой, система образов, деталь, символ, портрет, психологизм, трагическое и комическое, сатира, юмор, ирония, сарказм, гротеск,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стиль, проза и поэзия, системы стихосложения, стихотворные размеры, ритм, рифма, строфа, твердые формы стиха, литературная критика, художественный перевод, межкультурный и межлитературный диалог;</w:t>
      </w:r>
    </w:p>
    <w:p w:rsidR="00C86223" w:rsidRDefault="00C86223">
      <w:pPr>
        <w:pStyle w:val="ConsPlusNormal"/>
        <w:spacing w:before="220"/>
        <w:ind w:firstLine="540"/>
        <w:jc w:val="both"/>
      </w:pPr>
      <w:r>
        <w:t>сопоставлять художественные произведения и сравнивать их с художественными интерпретациями в других видах искусств;</w:t>
      </w:r>
    </w:p>
    <w:p w:rsidR="00C86223" w:rsidRDefault="00C86223">
      <w:pPr>
        <w:pStyle w:val="ConsPlusNormal"/>
        <w:spacing w:before="220"/>
        <w:ind w:firstLine="540"/>
        <w:jc w:val="both"/>
      </w:pPr>
      <w:r>
        <w:t>осознавать литературное произведение как явление словесного искусства, воспринимать язык художественной литературы в его эстетической функции, понимать изобразительно-выразительные возможности удмуртского языка в художественной литературе и уметь применять их в речевой практике;</w:t>
      </w:r>
    </w:p>
    <w:p w:rsidR="00C86223" w:rsidRDefault="00C86223">
      <w:pPr>
        <w:pStyle w:val="ConsPlusNormal"/>
        <w:spacing w:before="220"/>
        <w:ind w:firstLine="54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докладов и рефератов, а также написание эссе, сочинений различных жанров, редактировать и совершенствовать собственные письменные высказывания с учетом норм удмуртского литературного языка;</w:t>
      </w:r>
    </w:p>
    <w:p w:rsidR="00C86223" w:rsidRDefault="00C86223">
      <w:pPr>
        <w:pStyle w:val="ConsPlusNormal"/>
        <w:spacing w:before="220"/>
        <w:ind w:firstLine="540"/>
        <w:jc w:val="both"/>
      </w:pPr>
      <w:r>
        <w:t>работать с различными информационными источниками, использовать ресурсы традиционных библиотек, электронных библиотечных систем, Интернет-ресурсы.</w:t>
      </w:r>
    </w:p>
    <w:p w:rsidR="00C86223" w:rsidRDefault="00C86223">
      <w:pPr>
        <w:pStyle w:val="ConsPlusNormal"/>
        <w:spacing w:before="220"/>
        <w:ind w:firstLine="540"/>
        <w:jc w:val="both"/>
      </w:pPr>
      <w:r>
        <w:t xml:space="preserve">86.8.5. Предметные результаты изучения родной (удмуртской) литературы. К концу обучения </w:t>
      </w:r>
      <w:r>
        <w:lastRenderedPageBreak/>
        <w:t>в 11 классе обучающийся научится:</w:t>
      </w:r>
    </w:p>
    <w:p w:rsidR="00C86223" w:rsidRDefault="00C86223">
      <w:pPr>
        <w:pStyle w:val="ConsPlusNormal"/>
        <w:spacing w:before="220"/>
        <w:ind w:firstLine="540"/>
        <w:jc w:val="both"/>
      </w:pPr>
      <w:r>
        <w:t>осознавать причастность к культурным традициям своего народа и исторической преемственности поколений на основе установления связей удмуртской литературы с фактами социальной жизни, идеологическими течениями и особенностями культурного развития страны в конкретную историческую эпоху, раскрывать роль литературы в духовном и культурном развитии общества, понимать ценность литературы как неотъемлемой части культуры;</w:t>
      </w:r>
    </w:p>
    <w:p w:rsidR="00C86223" w:rsidRDefault="00C86223">
      <w:pPr>
        <w:pStyle w:val="ConsPlusNormal"/>
        <w:spacing w:before="220"/>
        <w:ind w:firstLine="540"/>
        <w:jc w:val="both"/>
      </w:pPr>
      <w:r>
        <w:t>понимать взаимосвязь между языковым, литературным, интеллектуальным, духовно-нравственным развитием личности в контексте осмысления произведений удмуртской литературы и собственного интеллектуально-нравственного роста;</w:t>
      </w:r>
    </w:p>
    <w:p w:rsidR="00C86223" w:rsidRDefault="00C86223">
      <w:pPr>
        <w:pStyle w:val="ConsPlusNormal"/>
        <w:spacing w:before="220"/>
        <w:ind w:firstLine="540"/>
        <w:jc w:val="both"/>
      </w:pPr>
      <w:r>
        <w:t>осознавать значимость литературного наследия удмуртского народа и через него приобщаться к традиционным ценностям и достижениям отечественной и мировой культуры, понимать роль и место удмуртской литературы в отечественном и мировом культурном процессе;</w:t>
      </w:r>
    </w:p>
    <w:p w:rsidR="00C86223" w:rsidRDefault="00C86223">
      <w:pPr>
        <w:pStyle w:val="ConsPlusNormal"/>
        <w:spacing w:before="220"/>
        <w:ind w:firstLine="540"/>
        <w:jc w:val="both"/>
      </w:pPr>
      <w:r>
        <w:t>понимать содержание, ключевые проблемы и осознавать историко-культурное и нравственно-ценностное взаимовлияние произведений удмуртской, русской и мировой (в том числе финно-угорской) литературы;</w:t>
      </w:r>
    </w:p>
    <w:p w:rsidR="00C86223" w:rsidRDefault="00C86223">
      <w:pPr>
        <w:pStyle w:val="ConsPlusNormal"/>
        <w:spacing w:before="220"/>
        <w:ind w:firstLine="540"/>
        <w:jc w:val="both"/>
      </w:pPr>
      <w:r>
        <w:t>уметь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выявлять "сквозные темы" и ключевые проблемы удмуртской литературы;</w:t>
      </w:r>
    </w:p>
    <w:p w:rsidR="00C86223" w:rsidRDefault="00C86223">
      <w:pPr>
        <w:pStyle w:val="ConsPlusNormal"/>
        <w:spacing w:before="220"/>
        <w:ind w:firstLine="540"/>
        <w:jc w:val="both"/>
      </w:pPr>
      <w:r>
        <w:t>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свободно владеть устной и письменной речью в процессе чтения и обсуждения художественных произведений;</w:t>
      </w:r>
    </w:p>
    <w:p w:rsidR="00C86223" w:rsidRDefault="00C86223">
      <w:pPr>
        <w:pStyle w:val="ConsPlusNormal"/>
        <w:spacing w:before="220"/>
        <w:ind w:firstLine="540"/>
        <w:jc w:val="both"/>
      </w:pPr>
      <w:r>
        <w:t>самостоятельно осмыслять художественную картину жизни, созданную автором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уметь внимательно, выразительно читать, понимать и самостоятельно интерпретировать художественный текст;</w:t>
      </w:r>
    </w:p>
    <w:p w:rsidR="00C86223" w:rsidRDefault="00C86223">
      <w:pPr>
        <w:pStyle w:val="ConsPlusNormal"/>
        <w:spacing w:before="220"/>
        <w:ind w:firstLine="540"/>
        <w:jc w:val="both"/>
      </w:pPr>
      <w:r>
        <w:t>анализировать и интерпретировать художественные произведения удмуртской литературы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народность, историзм, основные факты жизни и творчества выдающихся удмуртских писателей XX века, художественное время и пространство, содержание и форма, художественный вымысел, историко-литературный процесс, литературные направления и течения: романтизм, реализм, модернизм, постмодернизм, этнофутуризм, жанры удмуртской литературы, тематика и проблематика, авторская позиция, фабула, система образов, деталь, символ, портрет, психологизм, трагическое и комическое, виды тропов и фигуры речи, внутренняя речь, стиль, подтекст, система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сопоставлять художественные произведения и сравнивать их с художественными интерпретациями в других видах искусств;</w:t>
      </w:r>
    </w:p>
    <w:p w:rsidR="00C86223" w:rsidRDefault="00C86223">
      <w:pPr>
        <w:pStyle w:val="ConsPlusNormal"/>
        <w:spacing w:before="220"/>
        <w:ind w:firstLine="540"/>
        <w:jc w:val="both"/>
      </w:pPr>
      <w:r>
        <w:t xml:space="preserve">осознавать литературное произведение как явление словесного искусства, воспринимать язык художественной литературы в его эстетической функции, понимать изобразительно-выразительные возможности удмуртского языка в художественной литературе и уметь применять </w:t>
      </w:r>
      <w:r>
        <w:lastRenderedPageBreak/>
        <w:t>их в речевой практике;</w:t>
      </w:r>
    </w:p>
    <w:p w:rsidR="00C86223" w:rsidRDefault="00C86223">
      <w:pPr>
        <w:pStyle w:val="ConsPlusNormal"/>
        <w:spacing w:before="220"/>
        <w:ind w:firstLine="54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докладов, рефератов и отзывов, а также написание эссе, сочинений различных жанров, редактировать и совершенствовать собственные письменные высказывания с учетом норм удмуртского литературного языка;</w:t>
      </w:r>
    </w:p>
    <w:p w:rsidR="00C86223" w:rsidRDefault="00C86223">
      <w:pPr>
        <w:pStyle w:val="ConsPlusNormal"/>
        <w:spacing w:before="220"/>
        <w:ind w:firstLine="540"/>
        <w:jc w:val="both"/>
      </w:pPr>
      <w:r>
        <w:t>работать с разными информационными источниками, в том числе Интернет-ресурсами, оптимально использовать ресурсы традиционных библиотек и электронных библиотечных систем.</w:t>
      </w:r>
    </w:p>
    <w:p w:rsidR="00C86223" w:rsidRDefault="00C86223">
      <w:pPr>
        <w:pStyle w:val="ConsPlusNormal"/>
        <w:ind w:firstLine="540"/>
        <w:jc w:val="both"/>
      </w:pPr>
    </w:p>
    <w:p w:rsidR="00C86223" w:rsidRDefault="00C86223">
      <w:pPr>
        <w:pStyle w:val="ConsPlusTitle"/>
        <w:ind w:firstLine="540"/>
        <w:jc w:val="both"/>
        <w:outlineLvl w:val="2"/>
      </w:pPr>
      <w:r>
        <w:t>87. Федеральная рабочая программа по учебному предмету "Родная (украинская) литература".</w:t>
      </w:r>
    </w:p>
    <w:p w:rsidR="00C86223" w:rsidRDefault="00C86223">
      <w:pPr>
        <w:pStyle w:val="ConsPlusNormal"/>
        <w:spacing w:before="220"/>
        <w:ind w:firstLine="540"/>
        <w:jc w:val="both"/>
      </w:pPr>
      <w:r>
        <w:t>87.1. Федеральная рабочая программа по учебному предмету "Родная (украинская) литература" (предметная область "Родной язык и родная литература") (далее соответственно - программа по родной (украинской) литературе, родная (украинская) литература, украинская литература) разработана для обучающихся, владеющих родным (украинским) языком, и включает пояснительную записку, содержание обучения, планируемые результаты освоения программы по родной (украинской) литературе.</w:t>
      </w:r>
    </w:p>
    <w:p w:rsidR="00C86223" w:rsidRDefault="00C86223">
      <w:pPr>
        <w:pStyle w:val="ConsPlusNormal"/>
        <w:spacing w:before="220"/>
        <w:ind w:firstLine="540"/>
        <w:jc w:val="both"/>
      </w:pPr>
      <w:r>
        <w:t>87.2. Пояснительная записка отражает общие цели изучения родной (украинской)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87.4. Планируемые результаты освоения программы по родной (украинской)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87.5. Пояснительная записка.</w:t>
      </w:r>
    </w:p>
    <w:p w:rsidR="00C86223" w:rsidRDefault="00C86223">
      <w:pPr>
        <w:pStyle w:val="ConsPlusNormal"/>
        <w:spacing w:before="220"/>
        <w:ind w:firstLine="540"/>
        <w:jc w:val="both"/>
      </w:pPr>
      <w:r>
        <w:t>87.5.1. Программа по родной (украинской)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87.5.2. Курс украинской литературы в 10 - 11 классах направлен на формирование потребности в осмысленном чтении, развитие культуры читательского восприятия и общее понимание литературных текстов и предполагает развитие способности обучающегося в понимании смысла литературных произведений.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C86223" w:rsidRDefault="00C86223">
      <w:pPr>
        <w:pStyle w:val="ConsPlusNormal"/>
        <w:spacing w:before="220"/>
        <w:ind w:firstLine="540"/>
        <w:jc w:val="both"/>
      </w:pPr>
      <w:r>
        <w:t>Программа предполагает изучение основных вех украинсской литературы в сравнении с русской и мировой литературой и обеспечивает межпредметные связи с гуманитарными дисциплинами "Родной (украинский) язык", "Литература", "История", "Русский язык".</w:t>
      </w:r>
    </w:p>
    <w:p w:rsidR="00C86223" w:rsidRDefault="00C86223">
      <w:pPr>
        <w:pStyle w:val="ConsPlusNormal"/>
        <w:spacing w:before="220"/>
        <w:ind w:firstLine="540"/>
        <w:jc w:val="both"/>
      </w:pPr>
      <w:r>
        <w:t>87.5.3. В содержании программы по родной (украинской) литературе выделяются следующие содержательные линии: "Украинская литература по периодам" (в 10 классе - 70 - 90-е годы XIX века, литература рубежа XIX - XX веков, в 11 классе - литература XX века, литература рубежа XX - XXI веков и начала XXI века), "Теория литературы" (основные теоретико-литературные понятия, способствующие полноценному восприятию, анализу и оценке литературно-художественных произведений).</w:t>
      </w:r>
    </w:p>
    <w:p w:rsidR="00C86223" w:rsidRDefault="00C86223">
      <w:pPr>
        <w:pStyle w:val="ConsPlusNormal"/>
        <w:spacing w:before="220"/>
        <w:ind w:firstLine="540"/>
        <w:jc w:val="both"/>
      </w:pPr>
      <w:r>
        <w:lastRenderedPageBreak/>
        <w:t>87.5.4. Изучение родной (украинской)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w:t>
      </w:r>
    </w:p>
    <w:p w:rsidR="00C86223" w:rsidRDefault="00C86223">
      <w:pPr>
        <w:pStyle w:val="ConsPlusNormal"/>
        <w:spacing w:before="220"/>
        <w:ind w:firstLine="540"/>
        <w:jc w:val="both"/>
      </w:pPr>
      <w:r>
        <w:t>развитие навыков анализа и интерпретации литературных текстов;</w:t>
      </w:r>
    </w:p>
    <w:p w:rsidR="00C86223" w:rsidRDefault="00C86223">
      <w:pPr>
        <w:pStyle w:val="ConsPlusNormal"/>
        <w:spacing w:before="220"/>
        <w:ind w:firstLine="540"/>
        <w:jc w:val="both"/>
      </w:pPr>
      <w:r>
        <w:t>развитие представлений о специфике украинской литературы в тесной связи с восточнославянской культурой;</w:t>
      </w:r>
    </w:p>
    <w:p w:rsidR="00C86223" w:rsidRDefault="00C86223">
      <w:pPr>
        <w:pStyle w:val="ConsPlusNormal"/>
        <w:spacing w:before="220"/>
        <w:ind w:firstLine="540"/>
        <w:jc w:val="both"/>
      </w:pPr>
      <w:r>
        <w:t>осознание исторической и эстетической обусловленности литературного процесса.</w:t>
      </w:r>
    </w:p>
    <w:p w:rsidR="00C86223" w:rsidRDefault="00C86223">
      <w:pPr>
        <w:pStyle w:val="ConsPlusNormal"/>
        <w:spacing w:before="220"/>
        <w:ind w:firstLine="540"/>
        <w:jc w:val="both"/>
      </w:pPr>
      <w:r>
        <w:t>87.5.5. Общее число часов, рекомендованных для изучения родной (украинской)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87.6. Содержание обучения в 10 классе.</w:t>
      </w:r>
    </w:p>
    <w:p w:rsidR="00C86223" w:rsidRDefault="00C86223">
      <w:pPr>
        <w:pStyle w:val="ConsPlusNormal"/>
        <w:spacing w:before="220"/>
        <w:ind w:firstLine="540"/>
        <w:jc w:val="both"/>
      </w:pPr>
      <w:r>
        <w:t>87.6.1. Литературно-общественная ситуация второй половины XIX века.</w:t>
      </w:r>
    </w:p>
    <w:p w:rsidR="00C86223" w:rsidRDefault="00C86223">
      <w:pPr>
        <w:pStyle w:val="ConsPlusNormal"/>
        <w:spacing w:before="220"/>
        <w:ind w:firstLine="540"/>
        <w:jc w:val="both"/>
      </w:pPr>
      <w:r>
        <w:t>87.6.1.1. Украинская литература второй половины XIX века. Периодические издания. Развитие реализма, натурализма, поздний романтизм.</w:t>
      </w:r>
    </w:p>
    <w:p w:rsidR="00C86223" w:rsidRDefault="00C86223">
      <w:pPr>
        <w:pStyle w:val="ConsPlusNormal"/>
        <w:spacing w:before="220"/>
        <w:ind w:firstLine="540"/>
        <w:jc w:val="both"/>
      </w:pPr>
      <w:r>
        <w:t xml:space="preserve">87.6.1.2. И.С. Нечуй-Левицкий. Жизнь и творчество. "Кайдашева </w:t>
      </w:r>
      <w:r>
        <w:rPr>
          <w:noProof/>
          <w:position w:val="-4"/>
        </w:rPr>
        <w:drawing>
          <wp:inline distT="0" distB="0" distL="0" distR="0">
            <wp:extent cx="408940" cy="199390"/>
            <wp:effectExtent l="0" t="0" r="0" b="0"/>
            <wp:docPr id="1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("Кайдашева семья") - социально-бытовая повесть-хроника. Реализм произведения. Проблема отцов и детей. Колоритные человеческие характеры в повести. Украинская ментальность, гуманистические традиции народного быта и морали. Утверждение ценностей национальной этики средствами комического.</w:t>
      </w:r>
    </w:p>
    <w:p w:rsidR="00C86223" w:rsidRDefault="00C86223">
      <w:pPr>
        <w:pStyle w:val="ConsPlusNormal"/>
        <w:spacing w:before="220"/>
        <w:ind w:firstLine="540"/>
        <w:jc w:val="both"/>
      </w:pPr>
      <w:r>
        <w:t>87.6.1.3. Украинская драматургия и театр 70 - 90-х годов XIX века. Развитие драматургии: М.П. Старицкий, М.Л. Кропивницкий и другие. Становление профессионального театра: А.П. Чехов и украинский театр.</w:t>
      </w:r>
    </w:p>
    <w:p w:rsidR="00C86223" w:rsidRDefault="00C86223">
      <w:pPr>
        <w:pStyle w:val="ConsPlusNormal"/>
        <w:spacing w:before="220"/>
        <w:ind w:firstLine="540"/>
        <w:jc w:val="both"/>
      </w:pPr>
      <w:r>
        <w:t>87.6.1.4. И.К. Карпенко-Карый. Жизнь и творчество. Жанровое разнообразие произведений. Драматургическое новаторство писателя. Комедия "Мартын Боруля" ("Мартин Боруля"), ее сценическая история. Психологическая убедительность раскрытия образа Мартына Борули.</w:t>
      </w:r>
    </w:p>
    <w:p w:rsidR="00C86223" w:rsidRDefault="00C86223">
      <w:pPr>
        <w:pStyle w:val="ConsPlusNormal"/>
        <w:spacing w:before="220"/>
        <w:ind w:firstLine="540"/>
        <w:jc w:val="both"/>
      </w:pPr>
      <w:r>
        <w:t>87.6.1.5. И.Я. Франко. Жизнь и творчество. Многогранность деятельности И.Я. Франко в украинской культуре. Поэзия И.Я. Франко. Сборник "З вершин i низин" ("С вершин и низин"). Общее представление о композиции сборника, проблематике. Стихотворение "Сiкстинська мадонна" ("Сикстинская мадонна"). Сборник "</w:t>
      </w:r>
      <w:r>
        <w:rPr>
          <w:noProof/>
          <w:position w:val="-4"/>
        </w:rPr>
        <w:drawing>
          <wp:inline distT="0" distB="0" distL="0" distR="0">
            <wp:extent cx="555625" cy="199390"/>
            <wp:effectExtent l="0" t="0" r="0" b="0"/>
            <wp:docPr id="1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листя" ("Увядшие листья"). Место любовной темы в творчестве И.Я. Франко. Философская поэзия.</w:t>
      </w:r>
    </w:p>
    <w:p w:rsidR="00C86223" w:rsidRDefault="00C86223">
      <w:pPr>
        <w:pStyle w:val="ConsPlusNormal"/>
        <w:spacing w:before="220"/>
        <w:ind w:firstLine="540"/>
        <w:jc w:val="both"/>
      </w:pPr>
      <w:r>
        <w:t>Проза И.Я. Франко. Идеи, проблемы прозаического творчества. Место в творчестве повести "Перехреснi стежки" ("Перекрестные тропы"). Новелла "Сойчине крило" ("Крыло сойки"). Гуманизм новеллы.</w:t>
      </w:r>
    </w:p>
    <w:p w:rsidR="00C86223" w:rsidRDefault="00C86223">
      <w:pPr>
        <w:pStyle w:val="ConsPlusNormal"/>
        <w:spacing w:before="220"/>
        <w:ind w:firstLine="540"/>
        <w:jc w:val="both"/>
      </w:pPr>
      <w:r>
        <w:t>87.6.2. Украинская литература рубежа XIX - XX веков.</w:t>
      </w:r>
    </w:p>
    <w:p w:rsidR="00C86223" w:rsidRDefault="00C86223">
      <w:pPr>
        <w:pStyle w:val="ConsPlusNormal"/>
        <w:spacing w:before="220"/>
        <w:ind w:firstLine="540"/>
        <w:jc w:val="both"/>
      </w:pPr>
      <w:r>
        <w:t>87.6.2.1. Общие тенденции украинской и русской литератур рубежа XIX - XX веков. (О.Ю. Кобылянская, М.М. Коцюбинский, В.С. Стефаник, Леся Украинка, Н.К. Вороной). Альманах "З-над хмар i з долин" ("Из-за туч и долин"), группа "Молода муза" ("Молодая муза") - связь с мировой литературой, "новая школа" в прозе, "новая драма" на рубеже веков.</w:t>
      </w:r>
    </w:p>
    <w:p w:rsidR="00C86223" w:rsidRDefault="00C86223">
      <w:pPr>
        <w:pStyle w:val="ConsPlusNormal"/>
        <w:spacing w:before="220"/>
        <w:ind w:firstLine="540"/>
        <w:jc w:val="both"/>
      </w:pPr>
      <w:r>
        <w:t>87.6.2.2. М.М. Коцюбинский. Жизнь и творчество. Значение стилевого новаторства М.М. Коцюбинского для украинской литературы. Близость творчества М.М. Коцюбинского и М. Горького.</w:t>
      </w:r>
    </w:p>
    <w:p w:rsidR="00C86223" w:rsidRDefault="00C86223">
      <w:pPr>
        <w:pStyle w:val="ConsPlusNormal"/>
        <w:spacing w:before="220"/>
        <w:ind w:firstLine="540"/>
        <w:jc w:val="both"/>
      </w:pPr>
      <w:r>
        <w:lastRenderedPageBreak/>
        <w:t>Повесть "Тiнi забутих предкiв" ("Тени забытых предков"). Трагическая судьба Ивана и Марички как следствие противоречия между мечтой и действительностью. Фольклорный фон произведения. Образы и символы произведения.</w:t>
      </w:r>
    </w:p>
    <w:p w:rsidR="00C86223" w:rsidRDefault="00C86223">
      <w:pPr>
        <w:pStyle w:val="ConsPlusNormal"/>
        <w:spacing w:before="220"/>
        <w:ind w:firstLine="540"/>
        <w:jc w:val="both"/>
      </w:pPr>
      <w:r>
        <w:t>87.6.2.3. О.Ю. Кобылянская. Жизнь и творчество. Жанровые особенности прозы, ведущие темы и идеи. Повесть "Земля" ("Земля") - психологическая трактовка вечных проблем человека и земли. Психологизм и символизм произведения как новаторство О.Ю. Кобылянской.</w:t>
      </w:r>
    </w:p>
    <w:p w:rsidR="00C86223" w:rsidRDefault="00C86223">
      <w:pPr>
        <w:pStyle w:val="ConsPlusNormal"/>
        <w:spacing w:before="220"/>
        <w:ind w:firstLine="540"/>
        <w:jc w:val="both"/>
      </w:pPr>
      <w:r>
        <w:t>87.6.2.4. В.С. Стефаник. Жизнь и творчество. Новаторство писателя. Новелла "Камiнний хрест" ("Каменный крест"). Историческая основа произведения. Сюжетно-композиционные особенности. Многозначность символических образов. Новеллы В.С. Стефаника в контексте русской и мировой литературы (А.П. Чехов, Ги де Мопассан, О. Генри, Э. Хемингуэй и другие).</w:t>
      </w:r>
    </w:p>
    <w:p w:rsidR="00C86223" w:rsidRDefault="00C86223">
      <w:pPr>
        <w:pStyle w:val="ConsPlusNormal"/>
        <w:spacing w:before="220"/>
        <w:ind w:firstLine="540"/>
        <w:jc w:val="both"/>
      </w:pPr>
      <w:r>
        <w:t>87.6.2.5. Леся Украинка. Жизнь и творчество. Основные циклы стихов. Неоромантизм как основа эстетической позиции Леси Украинки. Гражданская лирика ("I все-таки до тебе думка лине..." ("И все-таки к тебе мысль несется..."). Философская лирика ("To be or not to be?.."). Пейзажная лирика ("Стояла я i слухала весну..." ("Стояла я и слушала весну..."), "Хвиля" ("Волна"), "Все, все покинуть, до тебе полинуть..." ("Все, все покинуть, к тебе унестись..."), "Уста говорять: "Вiн навiки згинув!"..." ("Уста говорят: "Он навеки сгинул!"..."). Особенности поэтического стиля Леси Украинки.</w:t>
      </w:r>
    </w:p>
    <w:p w:rsidR="00C86223" w:rsidRDefault="00C86223">
      <w:pPr>
        <w:pStyle w:val="ConsPlusNormal"/>
        <w:spacing w:before="220"/>
        <w:ind w:firstLine="540"/>
        <w:jc w:val="both"/>
      </w:pPr>
      <w:r>
        <w:t>Драма-феерия "Лiсова пiсня" ("Лесная песня"). Фольклорно-мифологическая основа сюжета. Неоромантические утверждения духовно-эстетической сущности человека, его творческих возможностей. Символичность образов. Художественные особенности драмы-феерии.</w:t>
      </w:r>
    </w:p>
    <w:p w:rsidR="00C86223" w:rsidRDefault="00C86223">
      <w:pPr>
        <w:pStyle w:val="ConsPlusNormal"/>
        <w:spacing w:before="220"/>
        <w:ind w:firstLine="540"/>
        <w:jc w:val="both"/>
      </w:pPr>
      <w:r>
        <w:t>87.6.2.6. Н.К. Вороной. Жизнь и творчество. Содержание и художественные особенности поэзии Н.К. Вороного. Пейзажная и гражданская лирика. Художественные признаки символизма в стихотворениях "Блакитна Панна" ("Голубая Панна"), "Iнфанта" ("Инфанта"), Мотив необходимости для поэта быть "целым человеком" в стихотворении "Iвановi Франковi" ("Ивану Франко").</w:t>
      </w:r>
    </w:p>
    <w:p w:rsidR="00C86223" w:rsidRDefault="00C86223">
      <w:pPr>
        <w:pStyle w:val="ConsPlusNormal"/>
        <w:ind w:firstLine="540"/>
        <w:jc w:val="both"/>
      </w:pPr>
    </w:p>
    <w:p w:rsidR="00C86223" w:rsidRDefault="00C86223">
      <w:pPr>
        <w:pStyle w:val="ConsPlusTitle"/>
        <w:ind w:firstLine="540"/>
        <w:jc w:val="both"/>
        <w:outlineLvl w:val="3"/>
      </w:pPr>
      <w:r>
        <w:t>87.7. Содержание обучения в 11 классе.</w:t>
      </w:r>
    </w:p>
    <w:p w:rsidR="00C86223" w:rsidRDefault="00C86223">
      <w:pPr>
        <w:pStyle w:val="ConsPlusNormal"/>
        <w:spacing w:before="220"/>
        <w:ind w:firstLine="540"/>
        <w:jc w:val="both"/>
      </w:pPr>
      <w:r>
        <w:t>87.7.1. Украинская литература 1920 - 1930 годов.</w:t>
      </w:r>
    </w:p>
    <w:p w:rsidR="00C86223" w:rsidRDefault="00C86223">
      <w:pPr>
        <w:pStyle w:val="ConsPlusNormal"/>
        <w:spacing w:before="220"/>
        <w:ind w:firstLine="540"/>
        <w:jc w:val="both"/>
      </w:pPr>
      <w:r>
        <w:t>87.7.1.1. Основные стилевые направления (модернизм, соцреализм, постмодернизм). Стилевое разнообразие искусства СССР 1920-х годов. Ведущая роль поэзии СССР в 1920-е годы. Соцреалистическая эстетика в 1930-е годы.</w:t>
      </w:r>
    </w:p>
    <w:p w:rsidR="00C86223" w:rsidRDefault="00C86223">
      <w:pPr>
        <w:pStyle w:val="ConsPlusNormal"/>
        <w:spacing w:before="220"/>
        <w:ind w:firstLine="540"/>
        <w:jc w:val="both"/>
      </w:pPr>
      <w:r>
        <w:t xml:space="preserve">87.7.1.2. П.Г. Тычина. Жизнь и творчество. Обращение к вечным темам, культура стихосложения, мощное лирическое "я" как символ нового человека, жизнеутверждающий пафос, сочетание тенденций символизма, неоромантизма, экспрессионизма, импрессионизма. Феномен "кларнетизма". Стихотворения "Не Зевс, не Пан..." ("Не Зевс, не Пан..."), "Арфами, арфами..." ("Арфами, арфами..."), "О панно Iнно..." ("О панна Инна..."), "Ви </w:t>
      </w:r>
      <w:r>
        <w:rPr>
          <w:noProof/>
          <w:position w:val="-1"/>
        </w:rPr>
        <w:drawing>
          <wp:inline distT="0" distB="0" distL="0" distR="0">
            <wp:extent cx="502920" cy="157480"/>
            <wp:effectExtent l="0" t="0" r="0" b="0"/>
            <wp:docPr id="1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502920" cy="157480"/>
                    </a:xfrm>
                    <a:prstGeom prst="rect">
                      <a:avLst/>
                    </a:prstGeom>
                    <a:noFill/>
                    <a:ln>
                      <a:noFill/>
                    </a:ln>
                  </pic:spPr>
                </pic:pic>
              </a:graphicData>
            </a:graphic>
          </wp:inline>
        </w:drawing>
      </w:r>
      <w:r>
        <w:t>, як липа шелестить..." ("Вы знаете, как липа шелестит...").</w:t>
      </w:r>
    </w:p>
    <w:p w:rsidR="00C86223" w:rsidRDefault="00C86223">
      <w:pPr>
        <w:pStyle w:val="ConsPlusNormal"/>
        <w:spacing w:before="220"/>
        <w:ind w:firstLine="540"/>
        <w:jc w:val="both"/>
      </w:pPr>
      <w:r>
        <w:t>87.7.1.3. М.Ф. Рыльский. Жизнь и творчество. Ориентация на традицию, классическую форму стиха. Философичность, афористичность лирики. Стихотворения "Молюсь i вiрю..." ("Молюсь и верю..."), "Солодкий свiт!.." ("Сладкий мир!..").</w:t>
      </w:r>
    </w:p>
    <w:p w:rsidR="00C86223" w:rsidRDefault="00C86223">
      <w:pPr>
        <w:pStyle w:val="ConsPlusNormal"/>
        <w:spacing w:before="220"/>
        <w:ind w:firstLine="540"/>
        <w:jc w:val="both"/>
      </w:pPr>
      <w:r>
        <w:t>87.7.1.4. Ю.И. Яновский. Жизнь и творчество. Роман в новеллах "Вершники" ("Всадники"). Неоромантическая стилистика. Неоднозначность образов главных героев. Драматургия Ю.И. Яновского.</w:t>
      </w:r>
    </w:p>
    <w:p w:rsidR="00C86223" w:rsidRDefault="00C86223">
      <w:pPr>
        <w:pStyle w:val="ConsPlusNormal"/>
        <w:spacing w:before="220"/>
        <w:ind w:firstLine="540"/>
        <w:jc w:val="both"/>
      </w:pPr>
      <w:r>
        <w:t>87.7.1.5. М. Хвылевой. Жизнь и творчество. Новелла "Я (Романтика)" ("Я (Романтика)"). Проблема добра и зла.</w:t>
      </w:r>
    </w:p>
    <w:p w:rsidR="00C86223" w:rsidRDefault="00C86223">
      <w:pPr>
        <w:pStyle w:val="ConsPlusNormal"/>
        <w:spacing w:before="220"/>
        <w:ind w:firstLine="540"/>
        <w:jc w:val="both"/>
      </w:pPr>
      <w:r>
        <w:lastRenderedPageBreak/>
        <w:t xml:space="preserve">87.7.1.6. Остап Вишня. Жизнь и творчество. Оптимизм, любовь к природе, человеку, мягкий юмор как черты индивидуального почерка Остапа Вишни. Юмористические рассказы. Юморески Остапа Вишни. Цикл "Мисливськi усмiшки" ("Охотничьи усмешки"): "Як варити i </w:t>
      </w:r>
      <w:r>
        <w:rPr>
          <w:noProof/>
          <w:position w:val="-3"/>
        </w:rPr>
        <w:drawing>
          <wp:inline distT="0" distB="0" distL="0" distR="0">
            <wp:extent cx="335280" cy="178435"/>
            <wp:effectExtent l="0" t="0" r="0" b="0"/>
            <wp:docPr id="1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35280" cy="178435"/>
                    </a:xfrm>
                    <a:prstGeom prst="rect">
                      <a:avLst/>
                    </a:prstGeom>
                    <a:noFill/>
                    <a:ln>
                      <a:noFill/>
                    </a:ln>
                  </pic:spPr>
                </pic:pic>
              </a:graphicData>
            </a:graphic>
          </wp:inline>
        </w:drawing>
      </w:r>
      <w:r>
        <w:t xml:space="preserve"> суп iз </w:t>
      </w:r>
      <w:r>
        <w:rPr>
          <w:noProof/>
          <w:position w:val="-4"/>
        </w:rPr>
        <w:drawing>
          <wp:inline distT="0" distB="0" distL="0" distR="0">
            <wp:extent cx="450850" cy="199390"/>
            <wp:effectExtent l="0" t="0" r="0" b="0"/>
            <wp:docPr id="1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качки" ("Как варить и есть суп из дикой утки"), "Сом" ("Сом").</w:t>
      </w:r>
    </w:p>
    <w:p w:rsidR="00C86223" w:rsidRDefault="00C86223">
      <w:pPr>
        <w:pStyle w:val="ConsPlusNormal"/>
        <w:spacing w:before="220"/>
        <w:ind w:firstLine="540"/>
        <w:jc w:val="both"/>
      </w:pPr>
      <w:r>
        <w:t>87.7.1.7. Украинская драматургия 1920 - 1930 годов. Влияние русской драматургии. Пьесы Н.Г. Кулиша, И. Днепровского, И.А. Кочерги, Я.А. Мамонтова.</w:t>
      </w:r>
    </w:p>
    <w:p w:rsidR="00C86223" w:rsidRDefault="00C86223">
      <w:pPr>
        <w:pStyle w:val="ConsPlusNormal"/>
        <w:spacing w:before="220"/>
        <w:ind w:firstLine="540"/>
        <w:jc w:val="both"/>
      </w:pPr>
      <w:r>
        <w:t>87.7.1.8. И.А. Кочерга. Жизнь и творчество. Драматургическое мастерство автора в создании характеров и ситуаций, в построении диалогов и ремарок, в речевой характеристике героев. Сценическое воплощение. Историческая драма "Алмазне жорно" ("Алмазный жернов"). Романтическая драма "Ярослав Мудрий" ("Ярослав Мудрый") (обзорно).</w:t>
      </w:r>
    </w:p>
    <w:p w:rsidR="00C86223" w:rsidRDefault="00C86223">
      <w:pPr>
        <w:pStyle w:val="ConsPlusNormal"/>
        <w:spacing w:before="220"/>
        <w:ind w:firstLine="540"/>
        <w:jc w:val="both"/>
      </w:pPr>
      <w:r>
        <w:t>87.7.1.9. А.П. Довженко. Жизнь и творчество. Известный в мире кинорежиссер, основатель поэтического кино. Романтическое миропонимание. Соцреалистический канон и новаторский эстетический поиск. Сочетание лирико-романтического, выразительного начала с публицистикой. Киноповесть "Зачарована Десна" ("Зачарованная Десна"). Автобиографическая основа, исповедальность. Два лирических героя: маленький Сашка и зрелый человек. Морально-этические проблемы, затронутые в киноповести.</w:t>
      </w:r>
    </w:p>
    <w:p w:rsidR="00C86223" w:rsidRDefault="00C86223">
      <w:pPr>
        <w:pStyle w:val="ConsPlusNormal"/>
        <w:spacing w:before="220"/>
        <w:ind w:firstLine="540"/>
        <w:jc w:val="both"/>
      </w:pPr>
      <w:r>
        <w:t>87.7.2. Украинская литература второй половины XX - начала XXI века.</w:t>
      </w:r>
    </w:p>
    <w:p w:rsidR="00C86223" w:rsidRDefault="00C86223">
      <w:pPr>
        <w:pStyle w:val="ConsPlusNormal"/>
        <w:spacing w:before="220"/>
        <w:ind w:firstLine="540"/>
        <w:jc w:val="both"/>
      </w:pPr>
      <w:r>
        <w:t>87.7.2.1. Каноны социалистического реализма. Поисковое разнообразие современной литературы. Тенденции постмодернизма.</w:t>
      </w:r>
    </w:p>
    <w:p w:rsidR="00C86223" w:rsidRDefault="00C86223">
      <w:pPr>
        <w:pStyle w:val="ConsPlusNormal"/>
        <w:spacing w:before="220"/>
        <w:ind w:firstLine="540"/>
        <w:jc w:val="both"/>
      </w:pPr>
      <w:r>
        <w:t>87.7.2.2. П.А. Загребельный. Жизнь и творчество. Общая характеристика исторической прозы. Историческая основа и художественный вымысел в романе "Диво" ("Чудо").</w:t>
      </w:r>
    </w:p>
    <w:p w:rsidR="00C86223" w:rsidRDefault="00C86223">
      <w:pPr>
        <w:pStyle w:val="ConsPlusNormal"/>
        <w:spacing w:before="220"/>
        <w:ind w:firstLine="540"/>
        <w:jc w:val="both"/>
      </w:pPr>
      <w:r>
        <w:t>87.7.3. Современная украинская литература (обзорно). Историко-культурная картина литературы конца XX - начала XXI века. Образование АУП (Ассоциации украинских писателей). Постмодернизм как одно из художественных направлений в украинском и российском искусстве 1990-х годов.</w:t>
      </w:r>
    </w:p>
    <w:p w:rsidR="00C86223" w:rsidRDefault="00C86223">
      <w:pPr>
        <w:pStyle w:val="ConsPlusNormal"/>
        <w:ind w:firstLine="540"/>
        <w:jc w:val="both"/>
      </w:pPr>
    </w:p>
    <w:p w:rsidR="00C86223" w:rsidRDefault="00C86223">
      <w:pPr>
        <w:pStyle w:val="ConsPlusTitle"/>
        <w:ind w:firstLine="540"/>
        <w:jc w:val="both"/>
        <w:outlineLvl w:val="3"/>
      </w:pPr>
      <w:r>
        <w:t>87.8. Планируемые результаты освоения программы по родной (украинской) литературе на уровне среднего общего образования.</w:t>
      </w:r>
    </w:p>
    <w:p w:rsidR="00C86223" w:rsidRDefault="00C86223">
      <w:pPr>
        <w:pStyle w:val="ConsPlusNormal"/>
        <w:spacing w:before="220"/>
        <w:ind w:firstLine="540"/>
        <w:jc w:val="both"/>
      </w:pPr>
      <w:r>
        <w:t>87.8.1. В результате изучения родной (украинской)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принятие традиционных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литературы, истории, </w:t>
      </w:r>
      <w:r>
        <w:lastRenderedPageBreak/>
        <w:t>культуры Российской Федерации, своего края в контексте изучения произведений украинской литературы, а также русской и зарубежной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готовность к служению России и ее защите;</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традиционные российские духовно-нравственные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народов России;</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lastRenderedPageBreak/>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87.8.2.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 xml:space="preserve">87.8.3. В результате изучения родной (украинской) литературы на уровне среднего общего образования у обучающегося будут сформированы познавательные универсальные учебные </w:t>
      </w:r>
      <w:r>
        <w:lastRenderedPageBreak/>
        <w:t>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87.8.3.1.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(украинской)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lastRenderedPageBreak/>
        <w:t>87.8.3.3.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(украинской)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87.8.3.4.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(украинской)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87.8.3.5.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(украинской)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использования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украинской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lastRenderedPageBreak/>
        <w:t>87.8.3.6.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87.8.3.7.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87.8.3.8.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(украинской)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87.8.4. Предметные результаты изучения родной (украинской) литературы. К концу обучения в 10 классе обучающийся научится:</w:t>
      </w:r>
    </w:p>
    <w:p w:rsidR="00C86223" w:rsidRDefault="00C86223">
      <w:pPr>
        <w:pStyle w:val="ConsPlusNormal"/>
        <w:spacing w:before="220"/>
        <w:ind w:firstLine="540"/>
        <w:jc w:val="both"/>
      </w:pPr>
      <w:r>
        <w:t>описывать жизненный путь и творчество писателя (предложенного или по выбору), литературу определенного периода, приводя сравнения и оценивая произведения, воспроизводить отдельные отрывки наизусть;</w:t>
      </w:r>
    </w:p>
    <w:p w:rsidR="00C86223" w:rsidRDefault="00C86223">
      <w:pPr>
        <w:pStyle w:val="ConsPlusNormal"/>
        <w:spacing w:before="220"/>
        <w:ind w:firstLine="540"/>
        <w:jc w:val="both"/>
      </w:pPr>
      <w:r>
        <w:lastRenderedPageBreak/>
        <w:t>определять принадлежность художественного произведения к одному из литературных родов и жанров, находить черты, присущие литературе этого периода;</w:t>
      </w:r>
    </w:p>
    <w:p w:rsidR="00C86223" w:rsidRDefault="00C86223">
      <w:pPr>
        <w:pStyle w:val="ConsPlusNormal"/>
        <w:spacing w:before="220"/>
        <w:ind w:firstLine="540"/>
        <w:jc w:val="both"/>
      </w:pPr>
      <w:r>
        <w:t>выделять главные особенности творчества писателя, обосновав свою точку зрения;</w:t>
      </w:r>
    </w:p>
    <w:p w:rsidR="00C86223" w:rsidRDefault="00C86223">
      <w:pPr>
        <w:pStyle w:val="ConsPlusNormal"/>
        <w:spacing w:before="220"/>
        <w:ind w:firstLine="540"/>
        <w:jc w:val="both"/>
      </w:pPr>
      <w:r>
        <w:t>понимать связь литературного произведения с явлениями общественной и культурной жизни;</w:t>
      </w:r>
    </w:p>
    <w:p w:rsidR="00C86223" w:rsidRDefault="00C86223">
      <w:pPr>
        <w:pStyle w:val="ConsPlusNormal"/>
        <w:spacing w:before="220"/>
        <w:ind w:firstLine="540"/>
        <w:jc w:val="both"/>
      </w:pPr>
      <w:r>
        <w:t>выделять в литературном произведении общечеловеческие и конкретно-исторические ценности, сквозные и вечные проблемы;</w:t>
      </w:r>
    </w:p>
    <w:p w:rsidR="00C86223" w:rsidRDefault="00C86223">
      <w:pPr>
        <w:pStyle w:val="ConsPlusNormal"/>
        <w:spacing w:before="220"/>
        <w:ind w:firstLine="540"/>
        <w:jc w:val="both"/>
      </w:pPr>
      <w:r>
        <w:t>пересказывать содержание литературного произведения, описанных в нем событий и характеров, оценивать, сопоставлять с другими произведениями;</w:t>
      </w:r>
    </w:p>
    <w:p w:rsidR="00C86223" w:rsidRDefault="00C86223">
      <w:pPr>
        <w:pStyle w:val="ConsPlusNormal"/>
        <w:spacing w:before="220"/>
        <w:ind w:firstLine="540"/>
        <w:jc w:val="both"/>
      </w:pPr>
      <w:r>
        <w:t>рассказывать о литературе отдельных периодов, обобщая полученные сведения;</w:t>
      </w:r>
    </w:p>
    <w:p w:rsidR="00C86223" w:rsidRDefault="00C86223">
      <w:pPr>
        <w:pStyle w:val="ConsPlusNormal"/>
        <w:spacing w:before="220"/>
        <w:ind w:firstLine="540"/>
        <w:jc w:val="both"/>
      </w:pPr>
      <w:r>
        <w:t>осмысленно и выразительно читать художественные произведения различных жанров;</w:t>
      </w:r>
    </w:p>
    <w:p w:rsidR="00C86223" w:rsidRDefault="00C86223">
      <w:pPr>
        <w:pStyle w:val="ConsPlusNormal"/>
        <w:spacing w:before="220"/>
        <w:ind w:firstLine="540"/>
        <w:jc w:val="both"/>
      </w:pPr>
      <w:r>
        <w:t>писать сочинения по литературным произведениям, на тему творчества писателя, о литературе отдельного периода и о национальной литературе в целом, основываясь на собственных взглядах, чувствах и личном опыте;</w:t>
      </w:r>
    </w:p>
    <w:p w:rsidR="00C86223" w:rsidRDefault="00C86223">
      <w:pPr>
        <w:pStyle w:val="ConsPlusNormal"/>
        <w:spacing w:before="220"/>
        <w:ind w:firstLine="540"/>
        <w:jc w:val="both"/>
      </w:pPr>
      <w:r>
        <w:t>самостоятельно находить ответы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w:t>
      </w:r>
    </w:p>
    <w:p w:rsidR="00C86223" w:rsidRDefault="00C86223">
      <w:pPr>
        <w:pStyle w:val="ConsPlusNormal"/>
        <w:spacing w:before="220"/>
        <w:ind w:firstLine="540"/>
        <w:jc w:val="both"/>
      </w:pPr>
      <w:r>
        <w:t>видеть ассоциативные связи между литературным произведением и другими текстами, в том числе произведениями других жанров искусства;</w:t>
      </w:r>
    </w:p>
    <w:p w:rsidR="00C86223" w:rsidRDefault="00C86223">
      <w:pPr>
        <w:pStyle w:val="ConsPlusNormal"/>
        <w:spacing w:before="220"/>
        <w:ind w:firstLine="540"/>
        <w:jc w:val="both"/>
      </w:pPr>
      <w:r>
        <w:t>проводить полный анализ литературного текста;</w:t>
      </w:r>
    </w:p>
    <w:p w:rsidR="00C86223" w:rsidRDefault="00C86223">
      <w:pPr>
        <w:pStyle w:val="ConsPlusNormal"/>
        <w:spacing w:before="220"/>
        <w:ind w:firstLine="540"/>
        <w:jc w:val="both"/>
      </w:pPr>
      <w:r>
        <w:t>сравнивать проблематику и тематику различных произведений, определять их особенности;</w:t>
      </w:r>
    </w:p>
    <w:p w:rsidR="00C86223" w:rsidRDefault="00C86223">
      <w:pPr>
        <w:pStyle w:val="ConsPlusNormal"/>
        <w:spacing w:before="220"/>
        <w:ind w:firstLine="540"/>
        <w:jc w:val="both"/>
      </w:pPr>
      <w:r>
        <w:t>сравнивать творчество и отдельные произведения конкретных писателей, определять и давать оценку их общим и различным сторонам;</w:t>
      </w:r>
    </w:p>
    <w:p w:rsidR="00C86223" w:rsidRDefault="00C86223">
      <w:pPr>
        <w:pStyle w:val="ConsPlusNormal"/>
        <w:spacing w:before="220"/>
        <w:ind w:firstLine="540"/>
        <w:jc w:val="both"/>
      </w:pPr>
      <w:r>
        <w:t>понимать образную природу искусства слова;</w:t>
      </w:r>
    </w:p>
    <w:p w:rsidR="00C86223" w:rsidRDefault="00C86223">
      <w:pPr>
        <w:pStyle w:val="ConsPlusNormal"/>
        <w:spacing w:before="220"/>
        <w:ind w:firstLine="540"/>
        <w:jc w:val="both"/>
      </w:pPr>
      <w:r>
        <w:t>владеть основными теоретико-литературными понятиями;</w:t>
      </w:r>
    </w:p>
    <w:p w:rsidR="00C86223" w:rsidRDefault="00C86223">
      <w:pPr>
        <w:pStyle w:val="ConsPlusNormal"/>
        <w:spacing w:before="220"/>
        <w:ind w:firstLine="540"/>
        <w:jc w:val="both"/>
      </w:pPr>
      <w:r>
        <w:t>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C86223" w:rsidRDefault="00C86223">
      <w:pPr>
        <w:pStyle w:val="ConsPlusNormal"/>
        <w:spacing w:before="220"/>
        <w:ind w:firstLine="540"/>
        <w:jc w:val="both"/>
      </w:pPr>
      <w:r>
        <w:t>сопоставлять литературные произведения, относящиеся к одному и тому же и к разным литературным периодам;</w:t>
      </w:r>
    </w:p>
    <w:p w:rsidR="00C86223" w:rsidRDefault="00C86223">
      <w:pPr>
        <w:pStyle w:val="ConsPlusNormal"/>
        <w:spacing w:before="220"/>
        <w:ind w:firstLine="540"/>
        <w:jc w:val="both"/>
      </w:pPr>
      <w:r>
        <w:t>выполнять творческие работы различного характера по изученному произведению;</w:t>
      </w:r>
    </w:p>
    <w:p w:rsidR="00C86223" w:rsidRDefault="00C86223">
      <w:pPr>
        <w:pStyle w:val="ConsPlusNormal"/>
        <w:spacing w:before="220"/>
        <w:ind w:firstLine="540"/>
        <w:jc w:val="both"/>
      </w:pPr>
      <w:r>
        <w:t>извлекать из различных источников, систематизировать и анализировать материал на определенную тему по творческому наследию писателей и поэтов, передавать его в устной форме;</w:t>
      </w:r>
    </w:p>
    <w:p w:rsidR="00C86223" w:rsidRDefault="00C86223">
      <w:pPr>
        <w:pStyle w:val="ConsPlusNormal"/>
        <w:spacing w:before="220"/>
        <w:ind w:firstLine="540"/>
        <w:jc w:val="both"/>
      </w:pPr>
      <w:r>
        <w:t>соблюдать в практике устного речевого общения основные орфоэпические, лексические, грамматические нормы современного украинского литературного языка;</w:t>
      </w:r>
    </w:p>
    <w:p w:rsidR="00C86223" w:rsidRDefault="00C86223">
      <w:pPr>
        <w:pStyle w:val="ConsPlusNormal"/>
        <w:spacing w:before="220"/>
        <w:ind w:firstLine="540"/>
        <w:jc w:val="both"/>
      </w:pPr>
      <w:r>
        <w:t>стилистически корректно использовать лексику и фразеологию, правила речевого этикета;</w:t>
      </w:r>
    </w:p>
    <w:p w:rsidR="00C86223" w:rsidRDefault="00C86223">
      <w:pPr>
        <w:pStyle w:val="ConsPlusNormal"/>
        <w:spacing w:before="220"/>
        <w:ind w:firstLine="540"/>
        <w:jc w:val="both"/>
      </w:pPr>
      <w:r>
        <w:t>составлять аннотации, тезисы выступления, конспекты.</w:t>
      </w:r>
    </w:p>
    <w:p w:rsidR="00C86223" w:rsidRDefault="00C86223">
      <w:pPr>
        <w:pStyle w:val="ConsPlusNormal"/>
        <w:spacing w:before="220"/>
        <w:ind w:firstLine="540"/>
        <w:jc w:val="both"/>
      </w:pPr>
      <w:r>
        <w:lastRenderedPageBreak/>
        <w:t>87.8.5. Предметные результаты изучения родной (украинской) литературы. К концу обучения в 11 классе обучающийся научится:</w:t>
      </w:r>
    </w:p>
    <w:p w:rsidR="00C86223" w:rsidRDefault="00C86223">
      <w:pPr>
        <w:pStyle w:val="ConsPlusNormal"/>
        <w:spacing w:before="220"/>
        <w:ind w:firstLine="540"/>
        <w:jc w:val="both"/>
      </w:pPr>
      <w:r>
        <w:t>объяснять взаимосвязь событий, характеры и поступки героев, роль художественных средств в раскрытии содержания произведения;</w:t>
      </w:r>
    </w:p>
    <w:p w:rsidR="00C86223" w:rsidRDefault="00C86223">
      <w:pPr>
        <w:pStyle w:val="ConsPlusNormal"/>
        <w:spacing w:before="220"/>
        <w:ind w:firstLine="540"/>
        <w:jc w:val="both"/>
      </w:pPr>
      <w:r>
        <w:t>привлекать текст произведения для обоснования своих выводов;</w:t>
      </w:r>
    </w:p>
    <w:p w:rsidR="00C86223" w:rsidRDefault="00C86223">
      <w:pPr>
        <w:pStyle w:val="ConsPlusNormal"/>
        <w:spacing w:before="220"/>
        <w:ind w:firstLine="540"/>
        <w:jc w:val="both"/>
      </w:pPr>
      <w:r>
        <w:t>на достаточном уровне владеть монологической литературной речью;</w:t>
      </w:r>
    </w:p>
    <w:p w:rsidR="00C86223" w:rsidRDefault="00C86223">
      <w:pPr>
        <w:pStyle w:val="ConsPlusNormal"/>
        <w:spacing w:before="220"/>
        <w:ind w:firstLine="540"/>
        <w:jc w:val="both"/>
      </w:pPr>
      <w:r>
        <w:t>в совершенстве владеть разными видами речевой и читательской деятельности, обеспечивающими эффективное овладение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C86223" w:rsidRDefault="00C86223">
      <w:pPr>
        <w:pStyle w:val="ConsPlusNormal"/>
        <w:spacing w:before="220"/>
        <w:ind w:firstLine="540"/>
        <w:jc w:val="both"/>
      </w:pPr>
      <w:r>
        <w:t>участвовать в дискуссии на учебно-научные темы (обсуждение проектов), соблюдая нормы учебно-научного общения;</w:t>
      </w:r>
    </w:p>
    <w:p w:rsidR="00C86223" w:rsidRDefault="00C86223">
      <w:pPr>
        <w:pStyle w:val="ConsPlusNormal"/>
        <w:spacing w:before="220"/>
        <w:ind w:firstLine="540"/>
        <w:jc w:val="both"/>
      </w:pPr>
      <w:r>
        <w:t>анализировать и оценивать речевые высказывания с точки зрения их успешности в достижении прогнозируемого результата;</w:t>
      </w:r>
    </w:p>
    <w:p w:rsidR="00C86223" w:rsidRDefault="00C86223">
      <w:pPr>
        <w:pStyle w:val="ConsPlusNormal"/>
        <w:spacing w:before="220"/>
        <w:ind w:firstLine="540"/>
        <w:jc w:val="both"/>
      </w:pPr>
      <w:r>
        <w:t>писать рецензии на прочитанные художественные тексты;</w:t>
      </w:r>
    </w:p>
    <w:p w:rsidR="00C86223" w:rsidRDefault="00C86223">
      <w:pPr>
        <w:pStyle w:val="ConsPlusNormal"/>
        <w:spacing w:before="220"/>
        <w:ind w:firstLine="540"/>
        <w:jc w:val="both"/>
      </w:pPr>
      <w:r>
        <w:t>создавать в устной и письменной форме учебно-научные тексты (рефераты, тезисы, конспекты, дискуссии) с учетом внеязыковых требований, предъявляемых к ним, и в соответствии со спецификой употребления в них языковых средств;</w:t>
      </w:r>
    </w:p>
    <w:p w:rsidR="00C86223" w:rsidRDefault="00C86223">
      <w:pPr>
        <w:pStyle w:val="ConsPlusNormal"/>
        <w:spacing w:before="220"/>
        <w:ind w:firstLine="540"/>
        <w:jc w:val="both"/>
      </w:pPr>
      <w:r>
        <w:t>выступать перед аудиторией сверстников с небольшой протокольно-этикетной, развлекательной, убеждающей речью.</w:t>
      </w:r>
    </w:p>
    <w:p w:rsidR="00C86223" w:rsidRDefault="00C86223">
      <w:pPr>
        <w:pStyle w:val="ConsPlusNormal"/>
        <w:ind w:firstLine="540"/>
        <w:jc w:val="both"/>
      </w:pPr>
    </w:p>
    <w:p w:rsidR="00C86223" w:rsidRDefault="00C86223">
      <w:pPr>
        <w:pStyle w:val="ConsPlusTitle"/>
        <w:ind w:firstLine="540"/>
        <w:jc w:val="both"/>
        <w:outlineLvl w:val="2"/>
      </w:pPr>
      <w:r>
        <w:t>88. Федеральная рабочая программа по учебному предмету "Родная (финская) литература".</w:t>
      </w:r>
    </w:p>
    <w:p w:rsidR="00C86223" w:rsidRDefault="00C86223">
      <w:pPr>
        <w:pStyle w:val="ConsPlusNormal"/>
        <w:spacing w:before="220"/>
        <w:ind w:firstLine="540"/>
        <w:jc w:val="both"/>
      </w:pPr>
      <w:r>
        <w:t>88.1. Федеральная рабочая программа по учебному предмету "Родная (финская) литература" (предметная область "Родной язык и родная литература") (далее соответственно - программа по родной (финской) литературе, родная (финская) литература, финская литература) разработана для обучающихся, слабо владеющих родным (финским) языком, и включает пояснительную записку, содержание обучения, планируемые результаты освоения программы по родной (финской) литературе.</w:t>
      </w:r>
    </w:p>
    <w:p w:rsidR="00C86223" w:rsidRDefault="00C86223">
      <w:pPr>
        <w:pStyle w:val="ConsPlusNormal"/>
        <w:spacing w:before="220"/>
        <w:ind w:firstLine="540"/>
        <w:jc w:val="both"/>
      </w:pPr>
      <w:r>
        <w:t>88.2. Пояснительная записка отражает общие цели изучения родной (финской)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88.3. В программе по родной (финской) литературе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88.4. Планируемые результаты освоения программы по родной (финской)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88.5. Пояснительная записка.</w:t>
      </w:r>
    </w:p>
    <w:p w:rsidR="00C86223" w:rsidRDefault="00C86223">
      <w:pPr>
        <w:pStyle w:val="ConsPlusNormal"/>
        <w:spacing w:before="220"/>
        <w:ind w:firstLine="540"/>
        <w:jc w:val="both"/>
      </w:pPr>
      <w:r>
        <w:t xml:space="preserve">88.5.1. Программа по родной (финской) литературе разработана с целью оказания методической помощи учителю в создании рабочей программы по учебному предмету, </w:t>
      </w:r>
      <w:r>
        <w:lastRenderedPageBreak/>
        <w:t>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88.5.2. В содержании программы по родной (финской) литературе выделяются следующие содержательные линии: литература 1920 - 1930-х годов, литература 1940 - 1980-х годов, литература периода 1991 - 2020-х годов, литература после 2020 года.</w:t>
      </w:r>
    </w:p>
    <w:p w:rsidR="00C86223" w:rsidRDefault="00C86223">
      <w:pPr>
        <w:pStyle w:val="ConsPlusNormal"/>
        <w:spacing w:before="220"/>
        <w:ind w:firstLine="540"/>
        <w:jc w:val="both"/>
      </w:pPr>
      <w:r>
        <w:t>88.5.3. Изучение родной (финской) литературы направлено на достижение следующих целей:</w:t>
      </w:r>
    </w:p>
    <w:p w:rsidR="00C86223" w:rsidRDefault="00C86223">
      <w:pPr>
        <w:pStyle w:val="ConsPlusNormal"/>
        <w:spacing w:before="220"/>
        <w:ind w:firstLine="540"/>
        <w:jc w:val="both"/>
      </w:pPr>
      <w:r>
        <w:t>формирование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86223" w:rsidRDefault="00C86223">
      <w:pPr>
        <w:pStyle w:val="ConsPlusNormal"/>
        <w:spacing w:before="220"/>
        <w:ind w:firstLine="54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86223" w:rsidRDefault="00C86223">
      <w:pPr>
        <w:pStyle w:val="ConsPlusNormal"/>
        <w:spacing w:before="220"/>
        <w:ind w:firstLine="540"/>
        <w:jc w:val="both"/>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C86223" w:rsidRDefault="00C86223">
      <w:pPr>
        <w:pStyle w:val="ConsPlusNormal"/>
        <w:spacing w:before="220"/>
        <w:ind w:firstLine="540"/>
        <w:jc w:val="both"/>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C86223" w:rsidRDefault="00C86223">
      <w:pPr>
        <w:pStyle w:val="ConsPlusNormal"/>
        <w:spacing w:before="220"/>
        <w:ind w:firstLine="540"/>
        <w:jc w:val="both"/>
      </w:pPr>
      <w:r>
        <w:t>формирование умения самостоятельно создавать тексты различных жанров (ответы на вопросы, рецензии, аннотации).</w:t>
      </w:r>
    </w:p>
    <w:p w:rsidR="00C86223" w:rsidRDefault="00C86223">
      <w:pPr>
        <w:pStyle w:val="ConsPlusNormal"/>
        <w:spacing w:before="220"/>
        <w:ind w:firstLine="540"/>
        <w:jc w:val="both"/>
      </w:pPr>
      <w:r>
        <w:t>88.5.4. Общее число часов, рекомендованных для изучения родной (финской)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88.6. Содержание обучения в 10 классе.</w:t>
      </w:r>
    </w:p>
    <w:p w:rsidR="00C86223" w:rsidRDefault="00C86223">
      <w:pPr>
        <w:pStyle w:val="ConsPlusNormal"/>
        <w:spacing w:before="220"/>
        <w:ind w:firstLine="540"/>
        <w:jc w:val="both"/>
      </w:pPr>
      <w:r>
        <w:t>88.6.1. Литература 1920 - 1930-х годов.</w:t>
      </w:r>
    </w:p>
    <w:p w:rsidR="00C86223" w:rsidRDefault="00C86223">
      <w:pPr>
        <w:pStyle w:val="ConsPlusNormal"/>
        <w:spacing w:before="220"/>
        <w:ind w:firstLine="540"/>
        <w:jc w:val="both"/>
      </w:pPr>
      <w:r>
        <w:t>Произведения Ялмари Виртанена, Ристо Богданова, Леа Хело (Тобиас Гуттари), Хильды Тихля, Сантери Мякеля, Лаури Летонмяки, Юрьё Саволайнена, Оскара Иоганссона, Рагнара Руско (Рагнара Нюстрема), Петри Похьянпало, Эмиля Раутиайнена, Эмиля Виртанена, Лююли Грёнлунд, Аллана Висанена, Эмиля Парраса, Микаэля Рутанена, Ульяса Викстрема, Тату Вятяйнена, Юрье Кивимяки (Георгия Риссанена), Арви Нумми (Арвида Пакаринена), Микко Ляхдекуннаса, Лаури Луото (Бруно Шёгрена).</w:t>
      </w:r>
    </w:p>
    <w:p w:rsidR="00C86223" w:rsidRDefault="00C86223">
      <w:pPr>
        <w:pStyle w:val="ConsPlusNormal"/>
        <w:spacing w:before="220"/>
        <w:ind w:firstLine="540"/>
        <w:jc w:val="both"/>
      </w:pPr>
      <w:r>
        <w:t>88.6.2. Литература 1940 - 1980-х годов.</w:t>
      </w:r>
    </w:p>
    <w:p w:rsidR="00C86223" w:rsidRDefault="00C86223">
      <w:pPr>
        <w:pStyle w:val="ConsPlusNormal"/>
        <w:spacing w:before="220"/>
        <w:ind w:firstLine="540"/>
        <w:jc w:val="both"/>
      </w:pPr>
      <w:r>
        <w:t>Произведения Ульяса Викстрема, Тертту Викстрема, Николая Яккола, Антти Тимонена, Ортьё Степанова, Рейё Такала, Салли Лунд (Салли Хилл), Тайсто Сумманена, Пекки Пертту, Илмари Сааринена, Пентти Росси, Иосифа Хямяляйнена, Вейкко Пяллинена, Вейкко Эрвасти, Пекки Пелля, Яакко Ругоева.</w:t>
      </w:r>
    </w:p>
    <w:p w:rsidR="00C86223" w:rsidRDefault="00C86223">
      <w:pPr>
        <w:pStyle w:val="ConsPlusNormal"/>
        <w:spacing w:before="220"/>
        <w:ind w:firstLine="540"/>
        <w:jc w:val="both"/>
      </w:pPr>
      <w:r>
        <w:t>88.6.3. Литература 1991 - 2020-х годов.</w:t>
      </w:r>
    </w:p>
    <w:p w:rsidR="00C86223" w:rsidRDefault="00C86223">
      <w:pPr>
        <w:pStyle w:val="ConsPlusNormal"/>
        <w:spacing w:before="220"/>
        <w:ind w:firstLine="540"/>
        <w:jc w:val="both"/>
      </w:pPr>
      <w:r>
        <w:t>Произведения Матти Мазаева, Армаса Мишина, Арви Пертту, Пааво Воутилайнена, Йоханнеса Хидмана.</w:t>
      </w:r>
    </w:p>
    <w:p w:rsidR="00C86223" w:rsidRDefault="00C86223">
      <w:pPr>
        <w:pStyle w:val="ConsPlusNormal"/>
        <w:spacing w:before="220"/>
        <w:ind w:firstLine="540"/>
        <w:jc w:val="both"/>
      </w:pPr>
      <w:r>
        <w:t>88.6.4. Литература с 2020-х годов.</w:t>
      </w:r>
    </w:p>
    <w:p w:rsidR="00C86223" w:rsidRDefault="00C86223">
      <w:pPr>
        <w:pStyle w:val="ConsPlusNormal"/>
        <w:spacing w:before="220"/>
        <w:ind w:firstLine="540"/>
        <w:jc w:val="both"/>
      </w:pPr>
      <w:r>
        <w:t>Публикации молодых авторов в финноязычных журналах "Carelia" ("Карелия"), "</w:t>
      </w:r>
      <w:r>
        <w:rPr>
          <w:noProof/>
          <w:position w:val="-6"/>
        </w:rPr>
        <w:drawing>
          <wp:inline distT="0" distB="0" distL="0" distR="0">
            <wp:extent cx="513715" cy="220345"/>
            <wp:effectExtent l="0" t="0" r="0" b="0"/>
            <wp:docPr id="1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("Искорка") и газете "Karjalan Sanomat" ("Новости Карелии").</w:t>
      </w:r>
    </w:p>
    <w:p w:rsidR="00C86223" w:rsidRDefault="00C86223">
      <w:pPr>
        <w:pStyle w:val="ConsPlusNormal"/>
        <w:ind w:firstLine="540"/>
        <w:jc w:val="both"/>
      </w:pPr>
    </w:p>
    <w:p w:rsidR="00C86223" w:rsidRDefault="00C86223">
      <w:pPr>
        <w:pStyle w:val="ConsPlusTitle"/>
        <w:ind w:firstLine="540"/>
        <w:jc w:val="both"/>
        <w:outlineLvl w:val="3"/>
      </w:pPr>
      <w:r>
        <w:t>88.7. Содержание обучения в 11 классе.</w:t>
      </w:r>
    </w:p>
    <w:p w:rsidR="00C86223" w:rsidRDefault="00C86223">
      <w:pPr>
        <w:pStyle w:val="ConsPlusNormal"/>
        <w:spacing w:before="220"/>
        <w:ind w:firstLine="540"/>
        <w:jc w:val="both"/>
      </w:pPr>
      <w:r>
        <w:t>88.7.1. Литература 1920 - 1930-х годов.</w:t>
      </w:r>
    </w:p>
    <w:p w:rsidR="00C86223" w:rsidRDefault="00C86223">
      <w:pPr>
        <w:pStyle w:val="ConsPlusNormal"/>
        <w:spacing w:before="220"/>
        <w:ind w:firstLine="540"/>
        <w:jc w:val="both"/>
      </w:pPr>
      <w:r>
        <w:t>Произведения Арвида Леппянена, Эйнари Лейно, Германа Лаукканен (Аро Хемми), Юсси Ларва, Отто Куусинена, Людвига Косонена, Сакариаса Канкаанпяя, Готфрида Гампфа, Калле Венто, Вейкко Васама, Аньи Васама, Вяйне Аалтонена, Вяйне Аалто, Отто Ойнанена, Сантери Палерма (Сантери Ярвеляйнена), Петри Пало, Вилье Паю, Урхо Руханена, Юрье Сирола, Урпо Такала, Юкка Тойвола, Матти Хусу (Матти Пурсу), Вейкко Эрвасти.</w:t>
      </w:r>
    </w:p>
    <w:p w:rsidR="00C86223" w:rsidRDefault="00C86223">
      <w:pPr>
        <w:pStyle w:val="ConsPlusNormal"/>
        <w:spacing w:before="220"/>
        <w:ind w:firstLine="540"/>
        <w:jc w:val="both"/>
      </w:pPr>
      <w:r>
        <w:t>88.7.2. Литература 1940 - 1980-х годов.</w:t>
      </w:r>
    </w:p>
    <w:p w:rsidR="00C86223" w:rsidRDefault="00C86223">
      <w:pPr>
        <w:pStyle w:val="ConsPlusNormal"/>
        <w:spacing w:before="220"/>
        <w:ind w:firstLine="540"/>
        <w:jc w:val="both"/>
      </w:pPr>
      <w:r>
        <w:t>Произведения Тойво Флинка, Николая Лайне (Николая Гиппиева), Сайми Конкка, Матти Мазаева, Василяй Мякеля, Пекки Мутанена, Арви Пертту, Армаса Хийри (Армаса Мишина), Катри Корвела (Унелмы Конкка).</w:t>
      </w:r>
    </w:p>
    <w:p w:rsidR="00C86223" w:rsidRDefault="00C86223">
      <w:pPr>
        <w:pStyle w:val="ConsPlusNormal"/>
        <w:spacing w:before="220"/>
        <w:ind w:firstLine="540"/>
        <w:jc w:val="both"/>
      </w:pPr>
      <w:r>
        <w:t>88.7.3. Литература 1991 - 2020-х годов.</w:t>
      </w:r>
    </w:p>
    <w:p w:rsidR="00C86223" w:rsidRDefault="00C86223">
      <w:pPr>
        <w:pStyle w:val="ConsPlusNormal"/>
        <w:spacing w:before="220"/>
        <w:ind w:firstLine="540"/>
        <w:jc w:val="both"/>
      </w:pPr>
      <w:r>
        <w:t>Произведения Евгения Якобсона (Евгения Богданова), Анисы Кеттунен, Кристины Коротких.</w:t>
      </w:r>
    </w:p>
    <w:p w:rsidR="00C86223" w:rsidRDefault="00C86223">
      <w:pPr>
        <w:pStyle w:val="ConsPlusNormal"/>
        <w:spacing w:before="220"/>
        <w:ind w:firstLine="540"/>
        <w:jc w:val="both"/>
      </w:pPr>
      <w:r>
        <w:t>88.7.4. Литература после 2020 года.</w:t>
      </w:r>
    </w:p>
    <w:p w:rsidR="00C86223" w:rsidRDefault="00C86223">
      <w:pPr>
        <w:pStyle w:val="ConsPlusNormal"/>
        <w:spacing w:before="220"/>
        <w:ind w:firstLine="540"/>
        <w:jc w:val="both"/>
      </w:pPr>
      <w:r>
        <w:t>Публикации молодых авторов в финноязычных журналах "Carelia" ("Карелия"), "</w:t>
      </w:r>
      <w:r>
        <w:rPr>
          <w:noProof/>
          <w:position w:val="-6"/>
        </w:rPr>
        <w:drawing>
          <wp:inline distT="0" distB="0" distL="0" distR="0">
            <wp:extent cx="513715" cy="220345"/>
            <wp:effectExtent l="0" t="0" r="0" b="0"/>
            <wp:docPr id="1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513715" cy="220345"/>
                    </a:xfrm>
                    <a:prstGeom prst="rect">
                      <a:avLst/>
                    </a:prstGeom>
                    <a:noFill/>
                    <a:ln>
                      <a:noFill/>
                    </a:ln>
                  </pic:spPr>
                </pic:pic>
              </a:graphicData>
            </a:graphic>
          </wp:inline>
        </w:drawing>
      </w:r>
      <w:r>
        <w:t>" ("Искорка") и газете "Karjalan Sanomat" ("Новости Карелии").</w:t>
      </w:r>
    </w:p>
    <w:p w:rsidR="00C86223" w:rsidRDefault="00C86223">
      <w:pPr>
        <w:pStyle w:val="ConsPlusNormal"/>
        <w:ind w:firstLine="540"/>
        <w:jc w:val="both"/>
      </w:pPr>
    </w:p>
    <w:p w:rsidR="00C86223" w:rsidRDefault="00C86223">
      <w:pPr>
        <w:pStyle w:val="ConsPlusTitle"/>
        <w:ind w:firstLine="540"/>
        <w:jc w:val="both"/>
        <w:outlineLvl w:val="3"/>
      </w:pPr>
      <w:r>
        <w:t>88.8. Планируемые результаты освоения программы по родной (финской) литературе на уровне среднего общего образования.</w:t>
      </w:r>
    </w:p>
    <w:p w:rsidR="00C86223" w:rsidRDefault="00C86223">
      <w:pPr>
        <w:pStyle w:val="ConsPlusNormal"/>
        <w:spacing w:before="220"/>
        <w:ind w:firstLine="540"/>
        <w:jc w:val="both"/>
      </w:pPr>
      <w:r>
        <w:t>88.8.1. В результате изучения родной (финской)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 xml:space="preserve">осознание российской гражданской идентичности в поликультурном и </w:t>
      </w:r>
      <w:r>
        <w:lastRenderedPageBreak/>
        <w:t>многоконфессиональном обществе, проявление интереса к познанию родного (финского) языка и родной (финской) литературы, истории, культуры Российской Федерации, своего края в контексте изучения произведений финской литературы, а также русской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финской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(финской)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lastRenderedPageBreak/>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финской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88.8.2.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88.8.3. В результате изучения родной (финской)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88.8.3.1.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88.8.3.2.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(финской)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 xml:space="preserve">анализировать полученные в ходе решения задачи результаты, критически оценивать их </w:t>
      </w:r>
      <w:r>
        <w:lastRenderedPageBreak/>
        <w:t>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88.8.3.3.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(финской)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88.8.3.4.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(финской)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88.8.3.5.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(финской)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lastRenderedPageBreak/>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финской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88.8.3.6.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88.8.3.7.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88.8.3.8.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(финской) </w:t>
      </w:r>
      <w:r>
        <w:lastRenderedPageBreak/>
        <w:t>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88.8.4. Предметные результаты изучения родной (финской) литературы. К концу обучения в 10 классе обучающийся научится:</w:t>
      </w:r>
    </w:p>
    <w:p w:rsidR="00C86223" w:rsidRDefault="00C86223">
      <w:pPr>
        <w:pStyle w:val="ConsPlusNormal"/>
        <w:spacing w:before="220"/>
        <w:ind w:firstLine="540"/>
        <w:jc w:val="both"/>
      </w:pPr>
      <w:r>
        <w:t>осознавать родную (финскую) литературу как одну из основных национально-культурных ценностей народа, как особый способ познания жизни;</w:t>
      </w:r>
    </w:p>
    <w:p w:rsidR="00C86223" w:rsidRDefault="00C86223">
      <w:pPr>
        <w:pStyle w:val="ConsPlusNormal"/>
        <w:spacing w:before="220"/>
        <w:ind w:firstLine="540"/>
        <w:jc w:val="both"/>
      </w:pPr>
      <w:r>
        <w:t>понимать значимость чтения на финском языке и изучения родной (финской) литературы для своего дальнейшего развития;</w:t>
      </w:r>
    </w:p>
    <w:p w:rsidR="00C86223" w:rsidRDefault="00C86223">
      <w:pPr>
        <w:pStyle w:val="ConsPlusNormal"/>
        <w:spacing w:before="220"/>
        <w:ind w:firstLine="540"/>
        <w:jc w:val="both"/>
      </w:pPr>
      <w:r>
        <w:t>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C86223" w:rsidRDefault="00C86223">
      <w:pPr>
        <w:pStyle w:val="ConsPlusNormal"/>
        <w:spacing w:before="220"/>
        <w:ind w:firstLine="540"/>
        <w:jc w:val="both"/>
      </w:pPr>
      <w:r>
        <w:t>владеть нормами финского литературного языка, использовать изобразительные возможности финского литературного языка в речевой практике;</w:t>
      </w:r>
    </w:p>
    <w:p w:rsidR="00C86223" w:rsidRDefault="00C86223">
      <w:pPr>
        <w:pStyle w:val="ConsPlusNormal"/>
        <w:spacing w:before="220"/>
        <w:ind w:firstLine="540"/>
        <w:jc w:val="both"/>
      </w:pPr>
      <w:r>
        <w:t>осознавать коммуникативно-эстетических возможностей родного (финского) языка;</w:t>
      </w:r>
    </w:p>
    <w:p w:rsidR="00C86223" w:rsidRDefault="00C86223">
      <w:pPr>
        <w:pStyle w:val="ConsPlusNormal"/>
        <w:spacing w:before="220"/>
        <w:ind w:firstLine="540"/>
        <w:jc w:val="both"/>
      </w:pPr>
      <w:r>
        <w:t>демонстрировать знание произведений родной (финской) литературы, приводя примеры двух или более текстов, затрагивающих общие темы или проблемы;</w:t>
      </w:r>
    </w:p>
    <w:p w:rsidR="00C86223" w:rsidRDefault="00C86223">
      <w:pPr>
        <w:pStyle w:val="ConsPlusNormal"/>
        <w:spacing w:before="220"/>
        <w:ind w:firstLine="540"/>
        <w:jc w:val="both"/>
      </w:pPr>
      <w:r>
        <w:t>посредством сравнения двух или нескольких произведений проводить связи между литературой и другими видами искусства (искусством театра и кино, живописью, музыкой), выявлять взаимосвязь идейно-тематических и художественных компонентов произведения;</w:t>
      </w:r>
    </w:p>
    <w:p w:rsidR="00C86223" w:rsidRDefault="00C86223">
      <w:pPr>
        <w:pStyle w:val="ConsPlusNormal"/>
        <w:spacing w:before="220"/>
        <w:ind w:firstLine="540"/>
        <w:jc w:val="both"/>
      </w:pPr>
      <w:r>
        <w:t>характеризовать произведения финской, русской и мировой классической литературы, их нравственно-ценностное и историко-культурное влияние на финскую литературу;</w:t>
      </w:r>
    </w:p>
    <w:p w:rsidR="00C86223" w:rsidRDefault="00C86223">
      <w:pPr>
        <w:pStyle w:val="ConsPlusNormal"/>
        <w:spacing w:before="220"/>
        <w:ind w:firstLine="540"/>
        <w:jc w:val="both"/>
      </w:pPr>
      <w:r>
        <w:t>устно и письменно интерпретировать рекомендованные для изучения произведения финской литературы, сравнивая их с произведениями русской и мировой литературы;</w:t>
      </w:r>
    </w:p>
    <w:p w:rsidR="00C86223" w:rsidRDefault="00C86223">
      <w:pPr>
        <w:pStyle w:val="ConsPlusNormal"/>
        <w:spacing w:before="220"/>
        <w:ind w:firstLine="540"/>
        <w:jc w:val="both"/>
      </w:pPr>
      <w:r>
        <w:t>анализировать художественный текст, выделяя в нем явную, скрытую, второстепенную информацию, основные темы и идеи, понимать жанрово-родовую специфику произведений, понимать характеры и взаимосвязь героев в произведении, оценивать художественную выразительность произведения;</w:t>
      </w:r>
    </w:p>
    <w:p w:rsidR="00C86223" w:rsidRDefault="00C86223">
      <w:pPr>
        <w:pStyle w:val="ConsPlusNormal"/>
        <w:spacing w:before="220"/>
        <w:ind w:firstLine="540"/>
        <w:jc w:val="both"/>
      </w:pPr>
      <w:r>
        <w:t>анализировать произведения финской литературы с учетом контекста творчества писателя и историко-культурной эпохи, раскрывать авторскую позицию и способы ее выражения, пользоваться необходимым понятийным и терминологическим аппаратом;</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представлять изученный текст в виде тезисов, рефератов, кратких аннотаций, сочинений;</w:t>
      </w:r>
    </w:p>
    <w:p w:rsidR="00C86223" w:rsidRDefault="00C86223">
      <w:pPr>
        <w:pStyle w:val="ConsPlusNormal"/>
        <w:spacing w:before="220"/>
        <w:ind w:firstLine="540"/>
        <w:jc w:val="both"/>
      </w:pPr>
      <w:r>
        <w:lastRenderedPageBreak/>
        <w:t>выполнять исследовательские, проектные и творческие работы в области финской литературы, предлагать свои собственные обоснованные интерпретации литературных произведений, высказывать свою точку зрения.</w:t>
      </w:r>
    </w:p>
    <w:p w:rsidR="00C86223" w:rsidRDefault="00C86223">
      <w:pPr>
        <w:pStyle w:val="ConsPlusNormal"/>
        <w:spacing w:before="220"/>
        <w:ind w:firstLine="540"/>
        <w:jc w:val="both"/>
      </w:pPr>
      <w:r>
        <w:t>88.8.5. Предметные результаты изучения родной (финской)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воплощенных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86223" w:rsidRDefault="00C86223">
      <w:pPr>
        <w:pStyle w:val="ConsPlusNormal"/>
        <w:spacing w:before="220"/>
        <w:ind w:firstLine="540"/>
        <w:jc w:val="both"/>
      </w:pPr>
      <w:r>
        <w:t>понимать влияние русской и мировой художественной литературы на развитие финской литературы, осознавать литературу как важнейшее условие сохранения и развития языка и сохранения национальных духовных ценностей;</w:t>
      </w:r>
    </w:p>
    <w:p w:rsidR="00C86223" w:rsidRDefault="00C86223">
      <w:pPr>
        <w:pStyle w:val="ConsPlusNormal"/>
        <w:spacing w:before="220"/>
        <w:ind w:firstLine="540"/>
        <w:jc w:val="both"/>
      </w:pPr>
      <w:r>
        <w:t>анализировать, интерпретировать, давать оценку литературному материалу: обосновывать выбор художественного произведения и фрагментов творчества писателя для анализа;</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 (или) развития их характеров;</w:t>
      </w:r>
    </w:p>
    <w:p w:rsidR="00C86223" w:rsidRDefault="00C86223">
      <w:pPr>
        <w:pStyle w:val="ConsPlusNormal"/>
        <w:spacing w:before="220"/>
        <w:ind w:firstLine="540"/>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анализировать произведения финской литературы, в которых для осмысления точки зрения автора и (или) героев требуется отличать то, что прямо заявлено в тексте, от того, что в нем подразумевается (например, ирония, сатира, сарказм, аллегория);</w:t>
      </w:r>
    </w:p>
    <w:p w:rsidR="00C86223" w:rsidRDefault="00C86223">
      <w:pPr>
        <w:pStyle w:val="ConsPlusNormal"/>
        <w:spacing w:before="220"/>
        <w:ind w:firstLine="54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w:t>
      </w:r>
    </w:p>
    <w:p w:rsidR="00C86223" w:rsidRDefault="00C86223">
      <w:pPr>
        <w:pStyle w:val="ConsPlusNormal"/>
        <w:spacing w:before="220"/>
        <w:ind w:firstLine="540"/>
        <w:jc w:val="both"/>
      </w:pPr>
      <w:r>
        <w:t>описывать стилевые особенности творчества писателя, выражать собственное мнение о прочитанном, анализировать произведение в контексте творчества писателя и литературной эпохи, объяснять авторский выбор художественных решений, пользоваться необходимым понятийным и терминологическим аппаратом;</w:t>
      </w:r>
    </w:p>
    <w:p w:rsidR="00C86223" w:rsidRDefault="00C86223">
      <w:pPr>
        <w:pStyle w:val="ConsPlusNormal"/>
        <w:spacing w:before="220"/>
        <w:ind w:firstLine="540"/>
        <w:jc w:val="both"/>
      </w:pPr>
      <w:r>
        <w:t>инициировать обсуждение произведений финской литературы, приводить обоснованные аргументы и контраргументы, участвовать в дискуссии на литературную тему;</w:t>
      </w:r>
    </w:p>
    <w:p w:rsidR="00C86223" w:rsidRDefault="00C86223">
      <w:pPr>
        <w:pStyle w:val="ConsPlusNormal"/>
        <w:spacing w:before="220"/>
        <w:ind w:firstLine="540"/>
        <w:jc w:val="both"/>
      </w:pPr>
      <w:r>
        <w:t>выявлять "сквозные темы" и ключевые проблемы финской литературы;</w:t>
      </w:r>
    </w:p>
    <w:p w:rsidR="00C86223" w:rsidRDefault="00C86223">
      <w:pPr>
        <w:pStyle w:val="ConsPlusNormal"/>
        <w:spacing w:before="220"/>
        <w:ind w:firstLine="540"/>
        <w:jc w:val="both"/>
      </w:pPr>
      <w:r>
        <w:t xml:space="preserve">анализировать и интерпретировать художественных произведений в единстве формы и содержания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w:t>
      </w:r>
      <w:r>
        <w:lastRenderedPageBreak/>
        <w:t>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"вечные темы" и "вечные образы" в литературе, взаимосвязь и взаимовлияние национальных литератур, художественный перевод, литературная критика;</w:t>
      </w:r>
    </w:p>
    <w:p w:rsidR="00C86223" w:rsidRDefault="00C86223">
      <w:pPr>
        <w:pStyle w:val="ConsPlusNormal"/>
        <w:spacing w:before="220"/>
        <w:ind w:firstLine="540"/>
        <w:jc w:val="both"/>
      </w:pPr>
      <w:r>
        <w:t>самостоятельно формулировать тему и выполнять творческую работу (очерк, эссе, сочинение);</w:t>
      </w:r>
    </w:p>
    <w:p w:rsidR="00C86223" w:rsidRDefault="00C86223">
      <w:pPr>
        <w:pStyle w:val="ConsPlusNormal"/>
        <w:spacing w:before="220"/>
        <w:ind w:firstLine="540"/>
        <w:jc w:val="both"/>
      </w:pPr>
      <w:r>
        <w:t>писать рецензии на прочитанные произведения и сочинения различных жанров на литературные темы;</w:t>
      </w:r>
    </w:p>
    <w:p w:rsidR="00C86223" w:rsidRDefault="00C86223">
      <w:pPr>
        <w:pStyle w:val="ConsPlusNormal"/>
        <w:spacing w:before="220"/>
        <w:ind w:firstLine="540"/>
        <w:jc w:val="both"/>
      </w:pPr>
      <w:r>
        <w:t>анализировать интерпретации эпических, драматических или лирических произведений.</w:t>
      </w:r>
    </w:p>
    <w:p w:rsidR="00C86223" w:rsidRDefault="00C86223">
      <w:pPr>
        <w:pStyle w:val="ConsPlusNormal"/>
        <w:ind w:firstLine="540"/>
        <w:jc w:val="both"/>
      </w:pPr>
    </w:p>
    <w:p w:rsidR="00C86223" w:rsidRDefault="00C86223">
      <w:pPr>
        <w:pStyle w:val="ConsPlusTitle"/>
        <w:ind w:firstLine="540"/>
        <w:jc w:val="both"/>
        <w:outlineLvl w:val="2"/>
      </w:pPr>
      <w:r>
        <w:t>89. Федеральная рабочая программа по учебному предмету "Родная (хакасская) литература (базовый уровень).</w:t>
      </w:r>
    </w:p>
    <w:p w:rsidR="00C86223" w:rsidRDefault="00C86223">
      <w:pPr>
        <w:pStyle w:val="ConsPlusNormal"/>
        <w:spacing w:before="220"/>
        <w:ind w:firstLine="540"/>
        <w:jc w:val="both"/>
      </w:pPr>
      <w:r>
        <w:t>89.1. Федеральная рабочая программа по учебному предмету "Родная (хакасская) литература" (базовый уровень) (предметная область "Родной язык и родная литература") (далее соответственно - программа по родной (хакасской) литературе, родная (хакасская) литература, хакасская литература) разработана для обучающихся, владеющих хакасским языком, и включает пояснительную записку, содержание обучения, планируемые результаты освоения программы по родной (хакасской) литературе.</w:t>
      </w:r>
    </w:p>
    <w:p w:rsidR="00C86223" w:rsidRDefault="00C86223">
      <w:pPr>
        <w:pStyle w:val="ConsPlusNormal"/>
        <w:spacing w:before="220"/>
        <w:ind w:firstLine="540"/>
        <w:jc w:val="both"/>
      </w:pPr>
      <w:r>
        <w:t>89.2. Пояснительная записка отражает общие цели изучения родной (хакасской)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89.3. В программе по родной (хакасской) литературе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89.4. Планируемые результаты освоения программы по родной (хакасской)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89.5. Пояснительная записка.</w:t>
      </w:r>
    </w:p>
    <w:p w:rsidR="00C86223" w:rsidRDefault="00C86223">
      <w:pPr>
        <w:pStyle w:val="ConsPlusNormal"/>
        <w:spacing w:before="220"/>
        <w:ind w:firstLine="540"/>
        <w:jc w:val="both"/>
      </w:pPr>
      <w:r>
        <w:t>89.5.1. Программа по родной (хакасской)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89.5.2. Родная (хакасская) литература тесно связана с учебным предметом "Родной (хакасский) язык", способствует обогащению речи обучающихся, развитию их языковой компетенции, также обеспечивает межпредметные связи с другими учебными предметами гуманитарного цикла.</w:t>
      </w:r>
    </w:p>
    <w:p w:rsidR="00C86223" w:rsidRDefault="00C86223">
      <w:pPr>
        <w:pStyle w:val="ConsPlusNormal"/>
        <w:spacing w:before="220"/>
        <w:ind w:firstLine="540"/>
        <w:jc w:val="both"/>
      </w:pPr>
      <w:r>
        <w:t>89.5.3. Хакасской литературе принадлежит ведущее место в эмоциональном, интеллектуальном и эстетическом развитии обучающегося, в формировании его миропонимания и национального самосознания. Обладая высокой степенью эмоционального воздействия и художественно отражая действительность, хакасская литература способствует формированию духовно-нравственных, интеллектуальных качеств личности. Через изучение литературных произведений происходит приобщение к общечеловеческим ценностям, мировоззрению хакасского народа в общей культуре народов Российской Федерации.</w:t>
      </w:r>
    </w:p>
    <w:p w:rsidR="00C86223" w:rsidRDefault="00C86223">
      <w:pPr>
        <w:pStyle w:val="ConsPlusNormal"/>
        <w:spacing w:before="220"/>
        <w:ind w:firstLine="540"/>
        <w:jc w:val="both"/>
      </w:pPr>
      <w:r>
        <w:t xml:space="preserve">Специфика курса хакасской литературы обусловлена отбором произведений хакасской литературы, в которых наиболее ярко выражено национально-культурное своеобразие, например, </w:t>
      </w:r>
      <w:r>
        <w:lastRenderedPageBreak/>
        <w:t>хакасский национальный характер, национальный образ мира, обычаи, традиции, мировоззрение хакасского народа, духовные основы многовековой культуры хакасского народа. Содержание курса "Родная (хакасская) литература" направлено на удовлетворение потребности обучающихся в изучении хакасской литературы как особого, эстетического, средства познания национальной культуры хакасского народа, приобретения системных знаний об истории, языке, философии своего народа, развития позитивной этнической идентификации.</w:t>
      </w:r>
    </w:p>
    <w:p w:rsidR="00C86223" w:rsidRDefault="00C86223">
      <w:pPr>
        <w:pStyle w:val="ConsPlusNormal"/>
        <w:spacing w:before="220"/>
        <w:ind w:firstLine="540"/>
        <w:jc w:val="both"/>
      </w:pPr>
      <w:r>
        <w:t>89.5.4. В содержании программы по родной (хакасской) литературе выделяются следующие содержательные линии: "Устное народное творчество хакасов", "Хакасская литература", "Литература родственных народов". Линия "Хакасская литература" подразделяется на "Хакасскую литературу первой половины XX века", "Хакасскую литературу второй половины XX века" и "Современную хакасскую литературу". В 11 классе линия "Хакасская литература второй половины XX века" расширена материалом по творчеству М.Р. Баинова, К.Т. Нербышева, даны более сложные для анализа произведения, а также представлено творчество новых авторов.</w:t>
      </w:r>
    </w:p>
    <w:p w:rsidR="00C86223" w:rsidRDefault="00C86223">
      <w:pPr>
        <w:pStyle w:val="ConsPlusNormal"/>
        <w:spacing w:before="220"/>
        <w:ind w:firstLine="540"/>
        <w:jc w:val="both"/>
      </w:pPr>
      <w:r>
        <w:t>89.5.5. Изучение родной (хакасской)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w:t>
      </w:r>
    </w:p>
    <w:p w:rsidR="00C86223" w:rsidRDefault="00C86223">
      <w:pPr>
        <w:pStyle w:val="ConsPlusNormal"/>
        <w:spacing w:before="220"/>
        <w:ind w:firstLine="540"/>
        <w:jc w:val="both"/>
      </w:pPr>
      <w:r>
        <w:t>овладение умением воспринимать и анализировать художественное произведение на хакасском языке в единстве его содержания и формы;</w:t>
      </w:r>
    </w:p>
    <w:p w:rsidR="00C86223" w:rsidRDefault="00C86223">
      <w:pPr>
        <w:pStyle w:val="ConsPlusNormal"/>
        <w:spacing w:before="220"/>
        <w:ind w:firstLine="540"/>
        <w:jc w:val="both"/>
      </w:pPr>
      <w:r>
        <w:t>воспитание уважения к хакасской литературе, национальной культуре, культурным ценностям своего и других народов, формирование гуманистического мировоззрения, гражданского сознания и патриотизма.</w:t>
      </w:r>
    </w:p>
    <w:p w:rsidR="00C86223" w:rsidRDefault="00C86223">
      <w:pPr>
        <w:pStyle w:val="ConsPlusNormal"/>
        <w:spacing w:before="220"/>
        <w:ind w:firstLine="540"/>
        <w:jc w:val="both"/>
      </w:pPr>
      <w:r>
        <w:t>89.5.6. Общее число часов, рекомендованных для изучения родной (хакасской)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89.6. Содержание обучения в 10 классе.</w:t>
      </w:r>
    </w:p>
    <w:p w:rsidR="00C86223" w:rsidRDefault="00C86223">
      <w:pPr>
        <w:pStyle w:val="ConsPlusNormal"/>
        <w:spacing w:before="220"/>
        <w:ind w:firstLine="540"/>
        <w:jc w:val="both"/>
      </w:pPr>
      <w:r>
        <w:t>89.6.1. Хакасский фольклор.</w:t>
      </w:r>
    </w:p>
    <w:p w:rsidR="00C86223" w:rsidRDefault="00C86223">
      <w:pPr>
        <w:pStyle w:val="ConsPlusNormal"/>
        <w:spacing w:before="220"/>
        <w:ind w:firstLine="540"/>
        <w:jc w:val="both"/>
      </w:pPr>
      <w:r>
        <w:t>89.6.1.1. Фольклор как духовное наследие народа. Ученые-фольклористы, собиравшие и исследовавшие хакасский фольклор. Миф и фольклор. Отражение философии, мировоззрения, национального образа мира хакасов в устном народном творчестве. Фольклор хакасов и устное творчество народов, населяющих Саяно-Алтайское нагорье. Жанры фольклора. Общечеловеческие ценности как важная составляющая фольклорных произведений. Система образов в произведениях устного народного творчества. Влияние народного творчества на развитие литературы и литературного языка. Поэтика фольклорных произведений (специфика сюжета, художественные приемы).</w:t>
      </w:r>
    </w:p>
    <w:p w:rsidR="00C86223" w:rsidRDefault="00C86223">
      <w:pPr>
        <w:pStyle w:val="ConsPlusNormal"/>
        <w:spacing w:before="220"/>
        <w:ind w:firstLine="540"/>
        <w:jc w:val="both"/>
      </w:pPr>
      <w:r>
        <w:t>89.6.1.2. Поговорки, пословицы, афоризмы, загадки. Поэтика и функция малых жанров хакасского фольклора.</w:t>
      </w:r>
    </w:p>
    <w:p w:rsidR="00C86223" w:rsidRDefault="00C86223">
      <w:pPr>
        <w:pStyle w:val="ConsPlusNormal"/>
        <w:spacing w:before="220"/>
        <w:ind w:firstLine="540"/>
        <w:jc w:val="both"/>
      </w:pPr>
      <w:r>
        <w:t>89.6.1.3. Благопожелание и плач как жанры фольклора. Поэтика и функция.</w:t>
      </w:r>
    </w:p>
    <w:p w:rsidR="00C86223" w:rsidRDefault="00C86223">
      <w:pPr>
        <w:pStyle w:val="ConsPlusNormal"/>
        <w:spacing w:before="220"/>
        <w:ind w:firstLine="540"/>
        <w:jc w:val="both"/>
      </w:pPr>
      <w:r>
        <w:t>89.6.1.4. Функциональность и поэтика песен, исполняемых во время народных игр. Тахпах (импровизированная лирическая песня). Специфика жанра, функциональность, художественные средства. Традиционность исполнения. Айтыс как традиционный конкурс исполнителей тахпаха.</w:t>
      </w:r>
    </w:p>
    <w:p w:rsidR="00C86223" w:rsidRDefault="00C86223">
      <w:pPr>
        <w:pStyle w:val="ConsPlusNormal"/>
        <w:spacing w:before="220"/>
        <w:ind w:firstLine="540"/>
        <w:jc w:val="both"/>
      </w:pPr>
      <w:r>
        <w:t>89.6.1.5. Ученые, исследовавшие народные песни и тахпах (М.А. Унгвицкая, Д.И. Чанков, В.Е. Майногашева). Жизнь и творчество Евдокии Петровны Тыгдымаевой - известной исполнительницы хакасского тахпаха.</w:t>
      </w:r>
    </w:p>
    <w:p w:rsidR="00C86223" w:rsidRDefault="00C86223">
      <w:pPr>
        <w:pStyle w:val="ConsPlusNormal"/>
        <w:spacing w:before="220"/>
        <w:ind w:firstLine="540"/>
        <w:jc w:val="both"/>
      </w:pPr>
      <w:r>
        <w:lastRenderedPageBreak/>
        <w:t>89.6.1.6. Хакасские легенды и предания, их художественные особенности. Исторические предания. Классификация. Специфика жанра.</w:t>
      </w:r>
    </w:p>
    <w:p w:rsidR="00C86223" w:rsidRDefault="00C86223">
      <w:pPr>
        <w:pStyle w:val="ConsPlusNormal"/>
        <w:spacing w:before="220"/>
        <w:ind w:firstLine="540"/>
        <w:jc w:val="both"/>
      </w:pPr>
      <w:r>
        <w:t>89.6.1.7. Мифы. Происхождение мифов. Классификация мифов. Древние мифы. Этиологические мифы. О животных и птицах. О хозяевах гор, рек, тайги. Характерные признаки жанра.</w:t>
      </w:r>
    </w:p>
    <w:p w:rsidR="00C86223" w:rsidRDefault="00C86223">
      <w:pPr>
        <w:pStyle w:val="ConsPlusNormal"/>
        <w:spacing w:before="220"/>
        <w:ind w:firstLine="540"/>
        <w:jc w:val="both"/>
      </w:pPr>
      <w:r>
        <w:t>89.6.1.8. Сказки, жанровые признаки сказки, виды жанра.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89.6.1.11. Н.Ф. Катанов - известный хакасский ученый с мировым именем, фольклорист, тюрколог. Биография Н.Ф. Катанова. Вклад в сохранение народного творчества хакасов.</w:t>
      </w:r>
    </w:p>
    <w:p w:rsidR="00C86223" w:rsidRDefault="00C86223">
      <w:pPr>
        <w:pStyle w:val="ConsPlusNormal"/>
        <w:spacing w:before="220"/>
        <w:ind w:firstLine="540"/>
        <w:jc w:val="both"/>
      </w:pPr>
      <w:r>
        <w:t>89.6.2. Хакасская литература первой половины XX века.</w:t>
      </w:r>
    </w:p>
    <w:p w:rsidR="00C86223" w:rsidRDefault="00C86223">
      <w:pPr>
        <w:pStyle w:val="ConsPlusNormal"/>
        <w:spacing w:before="220"/>
        <w:ind w:firstLine="540"/>
        <w:jc w:val="both"/>
      </w:pPr>
      <w:r>
        <w:t>89.6.2.1. Культурные преобразования 1920 - 1930 годов. Формирование языка, стиля хакасской художественной литературы. Связь литературы с другими видами искусства.</w:t>
      </w:r>
    </w:p>
    <w:p w:rsidR="00C86223" w:rsidRDefault="00C86223">
      <w:pPr>
        <w:pStyle w:val="ConsPlusNormal"/>
        <w:spacing w:before="220"/>
        <w:ind w:firstLine="540"/>
        <w:jc w:val="both"/>
      </w:pPr>
      <w:r>
        <w:t>89.6.2.2. Хакасская литература - литература фольклорных традиций. Становление и развитие хакасской литературы первых десятилетий XX века. Творчество основоположников хакасской литературы: В.А. Кобякова, М.С. Кокова, А.М. Топанова, П.Т. Штыгашева.</w:t>
      </w:r>
    </w:p>
    <w:p w:rsidR="00C86223" w:rsidRDefault="00C86223">
      <w:pPr>
        <w:pStyle w:val="ConsPlusNormal"/>
        <w:spacing w:before="220"/>
        <w:ind w:firstLine="540"/>
        <w:jc w:val="both"/>
      </w:pPr>
      <w:r>
        <w:t>89.6.2.3. Жизнь и творчество М.С. Кокова.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89.6.2.4. Противоречивость процесса развития национальной литературы в 1920 - 1930 годах. Художественные произведения о строительстве новой жизни.</w:t>
      </w:r>
    </w:p>
    <w:p w:rsidR="00C86223" w:rsidRDefault="00C86223">
      <w:pPr>
        <w:pStyle w:val="ConsPlusNormal"/>
        <w:spacing w:before="220"/>
        <w:ind w:firstLine="540"/>
        <w:jc w:val="both"/>
      </w:pPr>
      <w:r>
        <w:t>89.6.2.5. Теория литературы. Развитие жанров прозы: очерка, рассказа, повести, романа.</w:t>
      </w:r>
    </w:p>
    <w:p w:rsidR="00C86223" w:rsidRDefault="00C86223">
      <w:pPr>
        <w:pStyle w:val="ConsPlusNormal"/>
        <w:spacing w:before="220"/>
        <w:ind w:firstLine="540"/>
        <w:jc w:val="both"/>
      </w:pPr>
      <w:r>
        <w:t>89.6.2.6. Хакасская литература периода Великой Отечественной войны 1941 - 1945 годов. Влияние войны на литературу. Основные темы и проблемы в произведениях. Отношения писателя и общества. Патриотическая тема в произведениях. Творческая работа.</w:t>
      </w:r>
    </w:p>
    <w:p w:rsidR="00C86223" w:rsidRDefault="00C86223">
      <w:pPr>
        <w:pStyle w:val="ConsPlusNormal"/>
        <w:spacing w:before="220"/>
        <w:ind w:firstLine="540"/>
        <w:jc w:val="both"/>
      </w:pPr>
      <w:r>
        <w:t>89.6.2.7. А.М. Топанов - драматург. Жизнь и творчество. Пьеса "Одураченный Хорхло" ("Алаахтыртхан Хорхло") - первая хакасская комедия, отображающая жизнь народа, обычаи, традиции, уклад. Конфликт комедии. Характеры героев. Комические образы (Хорхло, Хоох, Хомрах, Хорды, Тапчы). Образ народа. А.М. Топанов и хакасский театр. Теория литературы: драма.</w:t>
      </w:r>
    </w:p>
    <w:p w:rsidR="00C86223" w:rsidRDefault="00C86223">
      <w:pPr>
        <w:pStyle w:val="ConsPlusNormal"/>
        <w:spacing w:before="220"/>
        <w:ind w:firstLine="540"/>
        <w:jc w:val="both"/>
      </w:pPr>
      <w:r>
        <w:t>89.6.3. Хакасская литература второй половины XX века.</w:t>
      </w:r>
    </w:p>
    <w:p w:rsidR="00C86223" w:rsidRDefault="00C86223">
      <w:pPr>
        <w:pStyle w:val="ConsPlusNormal"/>
        <w:spacing w:before="220"/>
        <w:ind w:firstLine="540"/>
        <w:jc w:val="both"/>
      </w:pPr>
      <w:r>
        <w:t>89.6.3.1. Творчество Н.Г. Доможакова, писателя, ученого-филолога, общественного деятеля. Жизнь и творчество. "Ыраххы аалда" ("В далеком аале") - первый хакасский роман. Специфика жанра хакасского романа. Тема и идея произведения. Образы героев. Образ народа. Показ традиционного уклада жизни народа. Язык и стиль романа Н.Г. Доможакова. Поэтика фольклора в романе. Место и роль романа Н.Г. Доможакова в хакасской литературе, искусстве, кино.</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89.6.3.3. М.Р. Байнов. Жизнь и творчество. Стихотворение "Тоолапча харлар" ("Снег идет"). Тема. Идея. Образ лирического героя стихотворения. Изобразительно-выразительные средства. Тахпахи М.Р. Баинова.</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89.6.3.6. Поэтическое творчество К.Т. Нербышева. Биография. Стихотворение "Айдарок" ("Айдарок"). Тема, идея. Изобразительно-выразительные средства.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89.6.4. Современная хакасская литература.</w:t>
      </w:r>
    </w:p>
    <w:p w:rsidR="00C86223" w:rsidRDefault="00C86223">
      <w:pPr>
        <w:pStyle w:val="ConsPlusNormal"/>
        <w:spacing w:before="220"/>
        <w:ind w:firstLine="540"/>
        <w:jc w:val="both"/>
      </w:pPr>
      <w:r>
        <w:t>89.6.4.1. Понятие о современной хакасской литературе. Тенденции развития. Понятие о литературном процессе и периоде в развитии литературы. Творчество Г.Г. Казачиновой, В.К. Татаровой, В.Г. Шулбаевой, И.П. Топоева, А.Е. Султрекова, А.И. Чапрая, А.В. Курбижековой и других.</w:t>
      </w:r>
    </w:p>
    <w:p w:rsidR="00C86223" w:rsidRDefault="00C86223">
      <w:pPr>
        <w:pStyle w:val="ConsPlusNormal"/>
        <w:spacing w:before="220"/>
        <w:ind w:firstLine="540"/>
        <w:jc w:val="both"/>
      </w:pPr>
      <w:r>
        <w:t>89.6.4.2. Сибдей Том (С.А. Майнагашев). Стихотворение "Илбек чазы" ("Великая степь"). Тема, идея произведения. Образ степи.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89.6.5. Литература тюркоязычных народов Сибири. Литературные связи.</w:t>
      </w:r>
    </w:p>
    <w:p w:rsidR="00C86223" w:rsidRDefault="00C86223">
      <w:pPr>
        <w:pStyle w:val="ConsPlusNormal"/>
        <w:spacing w:before="220"/>
        <w:ind w:firstLine="540"/>
        <w:jc w:val="both"/>
      </w:pPr>
      <w:r>
        <w:t>89.6.5.1. Творчество алтайского поэта Б.Я. Бедюрова. Стихотворение "Возлияние молоком при первом громе".</w:t>
      </w:r>
    </w:p>
    <w:p w:rsidR="00C86223" w:rsidRDefault="00C86223">
      <w:pPr>
        <w:pStyle w:val="ConsPlusNormal"/>
        <w:spacing w:before="220"/>
        <w:ind w:firstLine="540"/>
        <w:jc w:val="both"/>
      </w:pPr>
      <w:r>
        <w:t>89.6.5.2. Творчество тувинского поэта А.А. Даржая. Стихотворение "Матери моей".</w:t>
      </w:r>
    </w:p>
    <w:p w:rsidR="00C86223" w:rsidRDefault="00C86223">
      <w:pPr>
        <w:pStyle w:val="ConsPlusNormal"/>
        <w:spacing w:before="220"/>
        <w:ind w:firstLine="540"/>
        <w:jc w:val="both"/>
      </w:pPr>
      <w:r>
        <w:t>89.6.5.3. Творчество шорского поэта Г.В. Косточакова. Стихотворения "Нет выше гор, чем горы Родины...", "Листопад".</w:t>
      </w:r>
    </w:p>
    <w:p w:rsidR="00C86223" w:rsidRDefault="00C86223">
      <w:pPr>
        <w:pStyle w:val="ConsPlusNormal"/>
        <w:ind w:firstLine="540"/>
        <w:jc w:val="both"/>
      </w:pPr>
    </w:p>
    <w:p w:rsidR="00C86223" w:rsidRDefault="00C86223">
      <w:pPr>
        <w:pStyle w:val="ConsPlusTitle"/>
        <w:ind w:firstLine="540"/>
        <w:jc w:val="both"/>
        <w:outlineLvl w:val="3"/>
      </w:pPr>
      <w:r>
        <w:t>89.7. Содержание обучения в 11 классе.</w:t>
      </w:r>
    </w:p>
    <w:p w:rsidR="00C86223" w:rsidRDefault="00C86223">
      <w:pPr>
        <w:pStyle w:val="ConsPlusNormal"/>
        <w:spacing w:before="220"/>
        <w:ind w:firstLine="540"/>
        <w:jc w:val="both"/>
      </w:pPr>
      <w:r>
        <w:t>89.7.1. Хакасская литература второй половины XX века.</w:t>
      </w:r>
    </w:p>
    <w:p w:rsidR="00C86223" w:rsidRDefault="00C86223">
      <w:pPr>
        <w:pStyle w:val="ConsPlusNormal"/>
        <w:spacing w:before="220"/>
        <w:ind w:firstLine="540"/>
        <w:jc w:val="both"/>
      </w:pPr>
      <w:r>
        <w:t>89.7.1.1. Жанры и стили хакасской литературы. Об исследовательских трудах по хакасской литературе. К.Ф. Антошин, М.А. Унгвицкая, П.А. Трояков, А.Г. Кызласова, В.А. Карамашева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89.7.1.4. Теория литературы. Понятие о романтизме. Романтизм в хакасской литературе.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89.7.1.6. К.Т. Нербышев. О творчестве. Роман "</w:t>
      </w:r>
      <w:r>
        <w:rPr>
          <w:noProof/>
          <w:position w:val="-4"/>
        </w:rPr>
        <w:drawing>
          <wp:inline distT="0" distB="0" distL="0" distR="0">
            <wp:extent cx="471805" cy="199390"/>
            <wp:effectExtent l="0" t="0" r="0" b="0"/>
            <wp:docPr id="1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Хорымнарда" ("У Синих утесов"). Тема, идея. Сюжет. Система образов. Пейзаж. Язык и стиль романа. Народные традиции в романе.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89.7.1.9. Г.Г. Казачинова. Жизнь и творчество. Повесть "Той" ("Свадьба"). Тема, идея повести. Образы героев. Специфика жанра. Показ традиций народа в повести. Проблема судьбы человека. Язык и стиль.</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89.7.1.11. В.К. Татарова. Жизнь и творчество. Повесть "Аат табызы" ("Крик турпана"). Тема, идея повести. Поэтика фольклора. Специфика повествования. Образы героев. Язык и стиль.</w:t>
      </w:r>
    </w:p>
    <w:p w:rsidR="00C86223" w:rsidRDefault="00C86223">
      <w:pPr>
        <w:pStyle w:val="ConsPlusNormal"/>
        <w:spacing w:before="220"/>
        <w:ind w:firstLine="540"/>
        <w:jc w:val="both"/>
      </w:pPr>
      <w:r>
        <w:t>89.7.2. Современная хакасская литература.</w:t>
      </w:r>
    </w:p>
    <w:p w:rsidR="00C86223" w:rsidRDefault="00C86223">
      <w:pPr>
        <w:pStyle w:val="ConsPlusNormal"/>
        <w:spacing w:before="220"/>
        <w:ind w:firstLine="540"/>
        <w:jc w:val="both"/>
      </w:pPr>
      <w:r>
        <w:t>89.7.2.1. А.А. Кызласова. Творческий путь драматурга. Пьеса "Ээлiг сында" ("Песня гор"). Тема, идея. Отражение мировоззрения народа в пьесе. Образы героев.</w:t>
      </w:r>
    </w:p>
    <w:p w:rsidR="00C86223" w:rsidRDefault="00C86223">
      <w:pPr>
        <w:pStyle w:val="ConsPlusNormal"/>
        <w:spacing w:before="220"/>
        <w:ind w:firstLine="540"/>
        <w:jc w:val="both"/>
      </w:pPr>
      <w:r>
        <w:t>89.7.2.2. И.П. Топоев. Жизнь и творчество. Драматургия И.П. Топоева. Юмор, сатира в творчестве И.П. Топоева. Рассказ "Апсах кiзi ("Старик"). Тема, идея. Образ героя. Композиция, язык, художественные средства рассказа.</w:t>
      </w:r>
    </w:p>
    <w:p w:rsidR="00C86223" w:rsidRDefault="00C86223">
      <w:pPr>
        <w:pStyle w:val="ConsPlusNormal"/>
        <w:spacing w:before="220"/>
        <w:ind w:firstLine="540"/>
        <w:jc w:val="both"/>
      </w:pPr>
      <w:r>
        <w:t>89.7.2.3. А.Е. Султреков. Жизнь и творчество. Особенности прозы, публицистики писателя. Тематика, проблематика произведений. "Мыкайла" ("Мыкайла") - книга, посвященная жизни и творчеству М.Е. Кильчичакова. Образ М.Е. Кильчичакова. Язык и стиль автора.</w:t>
      </w:r>
    </w:p>
    <w:p w:rsidR="00C86223" w:rsidRDefault="00C86223">
      <w:pPr>
        <w:pStyle w:val="ConsPlusNormal"/>
        <w:spacing w:before="220"/>
        <w:ind w:firstLine="540"/>
        <w:jc w:val="both"/>
      </w:pPr>
      <w:r>
        <w:t>89.7.2.4. С.Е. Карачаков. Жизнь и творчество. Рассказ "Kирi хара хус" ("Старый орел"). Тема, идея произведения. Образы. Язык и стиль автора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89.7.2.6. Ю.Г. Топоев. Жизнь и творчество. Экскурс в поэтическое и песенное творчество Ю.Г. Топоева. Пьеса "Алыптар" ("Богатыри"). Тема, идея, образная система. Средства создания комического произведения.</w:t>
      </w:r>
    </w:p>
    <w:p w:rsidR="00C86223" w:rsidRDefault="00C86223">
      <w:pPr>
        <w:pStyle w:val="ConsPlusNormal"/>
        <w:spacing w:before="220"/>
        <w:ind w:firstLine="540"/>
        <w:jc w:val="both"/>
      </w:pPr>
      <w:r>
        <w:t>89.7.2.7. А.И. Чапрай (А.И. Котожеков). Жизнь и творчество. Трагедия "Абахай Пахта" ("Абахай Пахта"). Фольклорный контекст. Тема, идея трагедии. Система образов.</w:t>
      </w:r>
    </w:p>
    <w:p w:rsidR="00C86223" w:rsidRDefault="00C86223">
      <w:pPr>
        <w:pStyle w:val="ConsPlusNormal"/>
        <w:spacing w:before="220"/>
        <w:ind w:firstLine="540"/>
        <w:jc w:val="both"/>
      </w:pPr>
      <w:r>
        <w:t>89.7.3. Литература тюркоязычных народов Сибири.</w:t>
      </w:r>
    </w:p>
    <w:p w:rsidR="00C86223" w:rsidRDefault="00C86223">
      <w:pPr>
        <w:pStyle w:val="ConsPlusNormal"/>
        <w:spacing w:before="220"/>
        <w:ind w:firstLine="540"/>
        <w:jc w:val="both"/>
      </w:pPr>
      <w:r>
        <w:t>89.7.3.1. Творчество тувинского поэта Ю.Ш. Кюнзегеша. Стихотворение "В родной Туве пурпурные цветы".</w:t>
      </w:r>
    </w:p>
    <w:p w:rsidR="00C86223" w:rsidRDefault="00C86223">
      <w:pPr>
        <w:pStyle w:val="ConsPlusNormal"/>
        <w:spacing w:before="220"/>
        <w:ind w:firstLine="540"/>
        <w:jc w:val="both"/>
      </w:pPr>
      <w:r>
        <w:t>89.7.3.2. Творчество алтайского поэта А.О. Адарова. Стихотворение "Кочевники".</w:t>
      </w:r>
    </w:p>
    <w:p w:rsidR="00C86223" w:rsidRDefault="00C86223">
      <w:pPr>
        <w:pStyle w:val="ConsPlusNormal"/>
        <w:spacing w:before="220"/>
        <w:ind w:firstLine="540"/>
        <w:jc w:val="both"/>
      </w:pPr>
      <w:r>
        <w:t>89.7.3.3. Творчество шорского поэта Л.Н. Арбачаковой. Стихи "Великий кайчи Горной Шории...", "Светлая мама моя".</w:t>
      </w:r>
    </w:p>
    <w:p w:rsidR="00C86223" w:rsidRDefault="00C86223">
      <w:pPr>
        <w:pStyle w:val="ConsPlusNormal"/>
        <w:spacing w:before="220"/>
        <w:ind w:firstLine="540"/>
        <w:jc w:val="both"/>
      </w:pPr>
      <w:r>
        <w:t>89.7.3.4. Творчество тувинского поэта Н.Ш. Куулар. Стихотворение "Материнский чай".</w:t>
      </w:r>
    </w:p>
    <w:p w:rsidR="00C86223" w:rsidRDefault="00C86223">
      <w:pPr>
        <w:pStyle w:val="ConsPlusNormal"/>
        <w:ind w:firstLine="540"/>
        <w:jc w:val="both"/>
      </w:pPr>
    </w:p>
    <w:p w:rsidR="00C86223" w:rsidRDefault="00C86223">
      <w:pPr>
        <w:pStyle w:val="ConsPlusTitle"/>
        <w:ind w:firstLine="540"/>
        <w:jc w:val="both"/>
        <w:outlineLvl w:val="3"/>
      </w:pPr>
      <w:r>
        <w:t>89.8. Планируемые результаты освоения программы по родной (хакасской) литературе на уровне среднего общего образования.</w:t>
      </w:r>
    </w:p>
    <w:p w:rsidR="00C86223" w:rsidRDefault="00C86223">
      <w:pPr>
        <w:pStyle w:val="ConsPlusNormal"/>
        <w:spacing w:before="220"/>
        <w:ind w:firstLine="540"/>
        <w:jc w:val="both"/>
      </w:pPr>
      <w:r>
        <w:t>89.8.1. В результате изучения родной (хакасской)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lastRenderedPageBreak/>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(хакасского) языка и родной (хакасской) литературы, истории, культуры Российской Федерации, своего края в контексте изучения произведений хакасской литературы, а также русской литературы и литератур, родственных тюркоязычных народов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хакасской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lastRenderedPageBreak/>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(хакасской)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хакасской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 xml:space="preserve">сформированность мировоззрения, соответствующего современному уровню развития науки </w:t>
      </w:r>
      <w:r>
        <w:lastRenderedPageBreak/>
        <w:t>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89.8.2.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89.8.3. В результате изучения родной (хакасской)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89.8.3.1.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 xml:space="preserve">89.8.3.2. У обучающегося будут сформированы следующие базовые исследовательские </w:t>
      </w:r>
      <w:r>
        <w:lastRenderedPageBreak/>
        <w:t>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(хакасской)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89.8.3.3.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(хакасской)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 xml:space="preserve">89.8.3.4. У обучающегося будут сформированы умения общения как часть коммуникативных </w:t>
      </w:r>
      <w:r>
        <w:lastRenderedPageBreak/>
        <w:t>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(хакасской)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89.8.3.5.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(хакасской)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хакасской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89.8.3.6.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89.8.3.7.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lastRenderedPageBreak/>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89.8.3.8.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(хакасской)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89.8.4. Предметные результаты изучения родной (хакасской) литературы. К концу обучения в 10 классе обучающийся научится:</w:t>
      </w:r>
    </w:p>
    <w:p w:rsidR="00C86223" w:rsidRDefault="00C86223">
      <w:pPr>
        <w:pStyle w:val="ConsPlusNormal"/>
        <w:spacing w:before="220"/>
        <w:ind w:firstLine="540"/>
        <w:jc w:val="both"/>
      </w:pPr>
      <w:r>
        <w:t>воспринимать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C86223" w:rsidRDefault="00C86223">
      <w:pPr>
        <w:pStyle w:val="ConsPlusNormal"/>
        <w:spacing w:before="220"/>
        <w:ind w:firstLine="540"/>
        <w:jc w:val="both"/>
      </w:pPr>
      <w:r>
        <w:t>чувствовать потребность в культурной самоидентификации, этнической идентичности на основе изучения выдающихся произведений культуры своего народа;</w:t>
      </w:r>
    </w:p>
    <w:p w:rsidR="00C86223" w:rsidRDefault="00C86223">
      <w:pPr>
        <w:pStyle w:val="ConsPlusNormal"/>
        <w:spacing w:before="220"/>
        <w:ind w:firstLine="540"/>
        <w:jc w:val="both"/>
      </w:pPr>
      <w: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86223" w:rsidRDefault="00C86223">
      <w:pPr>
        <w:pStyle w:val="ConsPlusNormal"/>
        <w:spacing w:before="220"/>
        <w:ind w:firstLine="540"/>
        <w:jc w:val="both"/>
      </w:pPr>
      <w:r>
        <w:t>осознавать значимость чтения и изучения произведений хакасской литературы для своего дальнейшего развития; иметь потребность в систематическом чтении как средстве познания мира и себя в этом мире, как способе своего эстетического и интеллектуального удовлетворения;</w:t>
      </w:r>
    </w:p>
    <w:p w:rsidR="00C86223" w:rsidRDefault="00C86223">
      <w:pPr>
        <w:pStyle w:val="ConsPlusNormal"/>
        <w:spacing w:before="220"/>
        <w:ind w:firstLine="540"/>
        <w:jc w:val="both"/>
      </w:pPr>
      <w:r>
        <w:t>выделять проблематику и понимать эстетическое своеобразие произведений разных жанров;</w:t>
      </w:r>
    </w:p>
    <w:p w:rsidR="00C86223" w:rsidRDefault="00C86223">
      <w:pPr>
        <w:pStyle w:val="ConsPlusNormal"/>
        <w:spacing w:before="220"/>
        <w:ind w:firstLine="540"/>
        <w:jc w:val="both"/>
      </w:pPr>
      <w: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w:t>
      </w:r>
    </w:p>
    <w:p w:rsidR="00C86223" w:rsidRDefault="00C86223">
      <w:pPr>
        <w:pStyle w:val="ConsPlusNormal"/>
        <w:spacing w:before="220"/>
        <w:ind w:firstLine="540"/>
        <w:jc w:val="both"/>
      </w:pPr>
      <w:r>
        <w:t>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w:t>
      </w:r>
    </w:p>
    <w:p w:rsidR="00C86223" w:rsidRDefault="00C86223">
      <w:pPr>
        <w:pStyle w:val="ConsPlusNormal"/>
        <w:spacing w:before="220"/>
        <w:ind w:firstLine="540"/>
        <w:jc w:val="both"/>
      </w:pPr>
      <w:r>
        <w:t>самостоятельно сопоставлять произведения словесного искусства с произведениями других искусств.</w:t>
      </w:r>
    </w:p>
    <w:p w:rsidR="00C86223" w:rsidRDefault="00C86223">
      <w:pPr>
        <w:pStyle w:val="ConsPlusNormal"/>
        <w:spacing w:before="220"/>
        <w:ind w:firstLine="540"/>
        <w:jc w:val="both"/>
      </w:pPr>
      <w:r>
        <w:lastRenderedPageBreak/>
        <w:t>89.8.5. Предметные результаты изучения родной (хакасской) литературы. К концу обучения в 11 классе обучающийся научится:</w:t>
      </w:r>
    </w:p>
    <w:p w:rsidR="00C86223" w:rsidRDefault="00C86223">
      <w:pPr>
        <w:pStyle w:val="ConsPlusNormal"/>
        <w:spacing w:before="220"/>
        <w:ind w:firstLine="540"/>
        <w:jc w:val="both"/>
      </w:pPr>
      <w:r>
        <w:t>свободно использовать теоретико-литературные понятия в процессе обсуждения произведения;</w:t>
      </w:r>
    </w:p>
    <w:p w:rsidR="00C86223" w:rsidRDefault="00C86223">
      <w:pPr>
        <w:pStyle w:val="ConsPlusNormal"/>
        <w:spacing w:before="220"/>
        <w:ind w:firstLine="540"/>
        <w:jc w:val="both"/>
      </w:pPr>
      <w:r>
        <w:t>воспринимать литературные художественные произведения как воплощение этнокультурных традиций;</w:t>
      </w:r>
    </w:p>
    <w:p w:rsidR="00C86223" w:rsidRDefault="00C86223">
      <w:pPr>
        <w:pStyle w:val="ConsPlusNormal"/>
        <w:spacing w:before="220"/>
        <w:ind w:firstLine="540"/>
        <w:jc w:val="both"/>
      </w:pPr>
      <w:r>
        <w:t>систематизировать результаты изучения литературных произведений после работы в классе и после самостоятельного чтения;</w:t>
      </w:r>
    </w:p>
    <w:p w:rsidR="00C86223" w:rsidRDefault="00C86223">
      <w:pPr>
        <w:pStyle w:val="ConsPlusNormal"/>
        <w:spacing w:before="220"/>
        <w:ind w:firstLine="540"/>
        <w:jc w:val="both"/>
      </w:pPr>
      <w:r>
        <w:t>воспринимать, анализировать, критически оценивать и интерпретировать прочитанное, осознавать художественную картину жизни, отраженную</w:t>
      </w:r>
    </w:p>
    <w:p w:rsidR="00C86223" w:rsidRDefault="00C86223">
      <w:pPr>
        <w:pStyle w:val="ConsPlusNormal"/>
        <w:spacing w:before="220"/>
        <w:ind w:firstLine="540"/>
        <w:jc w:val="both"/>
      </w:pPr>
      <w:r>
        <w:t>в литературном произведении, на уровне не только эмоционального восприятия, но и интеллектуального осмысления;</w:t>
      </w:r>
    </w:p>
    <w:p w:rsidR="00C86223" w:rsidRDefault="00C86223">
      <w:pPr>
        <w:pStyle w:val="ConsPlusNormal"/>
        <w:spacing w:before="220"/>
        <w:ind w:firstLine="540"/>
        <w:jc w:val="both"/>
      </w:pPr>
      <w:r>
        <w:t>владеть навыками анализа художественных произведений с учетом их жанрово-родовой специфики;</w:t>
      </w:r>
    </w:p>
    <w:p w:rsidR="00C86223" w:rsidRDefault="00C86223">
      <w:pPr>
        <w:pStyle w:val="ConsPlusNormal"/>
        <w:spacing w:before="220"/>
        <w:ind w:firstLine="540"/>
        <w:jc w:val="both"/>
      </w:pPr>
      <w:r>
        <w:t>осознавать художественную картину жизни, созданной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сопоставлять произведения (или фрагменты) родной литературы с произведениями других народов и выявлять их сходство и национальное своеобразие, аргументированно оценивать их,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C86223" w:rsidRDefault="00C86223">
      <w:pPr>
        <w:pStyle w:val="ConsPlusNormal"/>
        <w:ind w:firstLine="540"/>
        <w:jc w:val="both"/>
      </w:pPr>
    </w:p>
    <w:p w:rsidR="00C86223" w:rsidRDefault="00C86223">
      <w:pPr>
        <w:pStyle w:val="ConsPlusTitle"/>
        <w:ind w:firstLine="540"/>
        <w:jc w:val="both"/>
        <w:outlineLvl w:val="2"/>
      </w:pPr>
      <w:r>
        <w:t>90. Федеральная рабочая программа по учебному предмету "Родная (хакасская) литература".</w:t>
      </w:r>
    </w:p>
    <w:p w:rsidR="00C86223" w:rsidRDefault="00C86223">
      <w:pPr>
        <w:pStyle w:val="ConsPlusNormal"/>
        <w:spacing w:before="220"/>
        <w:ind w:firstLine="540"/>
        <w:jc w:val="both"/>
      </w:pPr>
      <w:r>
        <w:t>90.1. Федеральная рабочая программа по учебному предмету "Родная (хакасская) литература" (предметная область "Родной язык и родная литература") (далее соответственно - программа по родной (хакасской) литературе, хакасская литература) разработана для обучающихся, слабо владеющих и (или) не владеющих родным (хакасским) языком, и включает пояснительную записку, содержание обучения, планируемые результаты освоения программы по родной (хакасской) литературе.</w:t>
      </w:r>
    </w:p>
    <w:p w:rsidR="00C86223" w:rsidRDefault="00C86223">
      <w:pPr>
        <w:pStyle w:val="ConsPlusNormal"/>
        <w:spacing w:before="220"/>
        <w:ind w:firstLine="540"/>
        <w:jc w:val="both"/>
      </w:pPr>
      <w:r>
        <w:t>90.2. Пояснительная записка отражает общие цели изучения родной (хакасской)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90.4. Планируемые результаты освоения программы по родной (хакасской)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90.5. Пояснительная записка.</w:t>
      </w:r>
    </w:p>
    <w:p w:rsidR="00C86223" w:rsidRDefault="00C86223">
      <w:pPr>
        <w:pStyle w:val="ConsPlusNormal"/>
        <w:spacing w:before="220"/>
        <w:ind w:firstLine="540"/>
        <w:jc w:val="both"/>
      </w:pPr>
      <w:r>
        <w:t>90.5.1. Программа по родной (хакасской)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lastRenderedPageBreak/>
        <w:t>90.5.2. Изучение родной (хакасской) литературы направлено на достижение следующих целей:</w:t>
      </w:r>
    </w:p>
    <w:p w:rsidR="00C86223" w:rsidRDefault="00C86223">
      <w:pPr>
        <w:pStyle w:val="ConsPlusNormal"/>
        <w:spacing w:before="220"/>
        <w:ind w:firstLine="540"/>
        <w:jc w:val="both"/>
      </w:pPr>
      <w:r>
        <w:t>формирование российской гражданской идентичности обучающихся;</w:t>
      </w:r>
    </w:p>
    <w:p w:rsidR="00C86223" w:rsidRDefault="00C86223">
      <w:pPr>
        <w:pStyle w:val="ConsPlusNormal"/>
        <w:spacing w:before="220"/>
        <w:ind w:firstLine="540"/>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C86223" w:rsidRDefault="00C86223">
      <w:pPr>
        <w:pStyle w:val="ConsPlusNormal"/>
        <w:spacing w:before="220"/>
        <w:ind w:firstLine="540"/>
        <w:jc w:val="both"/>
      </w:pPr>
      <w:r>
        <w:t>формирование навыков самостоятельной учебной деятельности обучающихся;</w:t>
      </w:r>
    </w:p>
    <w:p w:rsidR="00C86223" w:rsidRDefault="00C86223">
      <w:pPr>
        <w:pStyle w:val="ConsPlusNormal"/>
        <w:spacing w:before="220"/>
        <w:ind w:firstLine="54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C86223" w:rsidRDefault="00C86223">
      <w:pPr>
        <w:pStyle w:val="ConsPlusNormal"/>
        <w:spacing w:before="220"/>
        <w:ind w:firstLine="540"/>
        <w:jc w:val="both"/>
      </w:pPr>
      <w:r>
        <w:t>формирование эстетического вкуса обучающихся и умений развернутых высказываний аналитического и интерпретирующего характера;</w:t>
      </w:r>
    </w:p>
    <w:p w:rsidR="00C86223" w:rsidRDefault="00C86223">
      <w:pPr>
        <w:pStyle w:val="ConsPlusNormal"/>
        <w:spacing w:before="220"/>
        <w:ind w:firstLine="540"/>
        <w:jc w:val="both"/>
      </w:pPr>
      <w:r>
        <w:t>совершенствование речевой деятельности обучающихся на родном (хакасском) языке: умений и навыков, обеспечивающих владение литературным языком и его изобразительно-выразительными средствами;</w:t>
      </w:r>
    </w:p>
    <w:p w:rsidR="00C86223" w:rsidRDefault="00C86223">
      <w:pPr>
        <w:pStyle w:val="ConsPlusNormal"/>
        <w:spacing w:before="220"/>
        <w:ind w:firstLine="540"/>
        <w:jc w:val="both"/>
      </w:pPr>
      <w:r>
        <w:t>использование историко-литературных сведений и теоретико-литературоведческих понятий для формирования представления о самобытности чувашской литературы;</w:t>
      </w:r>
    </w:p>
    <w:p w:rsidR="00C86223" w:rsidRDefault="00C86223">
      <w:pPr>
        <w:pStyle w:val="ConsPlusNormal"/>
        <w:spacing w:before="220"/>
        <w:ind w:firstLine="540"/>
        <w:jc w:val="both"/>
      </w:pPr>
      <w:r>
        <w:t>развитие коммуникативно-эстетических способностей обучающихся посредством активизации устной и письменной речи, исследовательской и творческой рефлексии.</w:t>
      </w:r>
    </w:p>
    <w:p w:rsidR="00C86223" w:rsidRDefault="00C86223">
      <w:pPr>
        <w:pStyle w:val="ConsPlusNormal"/>
        <w:spacing w:before="220"/>
        <w:ind w:firstLine="540"/>
        <w:jc w:val="both"/>
      </w:pPr>
      <w:r>
        <w:t>90.5.3. В 10 классе предусмотрено изучение хакасского фольклора, хакасской литературы XX - начала XXI века и литературы тюркоязычных народов Сибири, в 11 классе - изучение хакасской литературы второй половины XX века, современной хакасской литературы и литературы тюркоязычных народов Сибири на историко-литературной основе, в том числе монографическое изучение хакасских писателей, обзорное изучение творчества авторов в рамках определенных литературно-теоретических проблем.</w:t>
      </w:r>
    </w:p>
    <w:p w:rsidR="00C86223" w:rsidRDefault="00C86223">
      <w:pPr>
        <w:pStyle w:val="ConsPlusNormal"/>
        <w:spacing w:before="220"/>
        <w:ind w:firstLine="540"/>
        <w:jc w:val="both"/>
      </w:pPr>
      <w:r>
        <w:t>90.5.4. Общее число часов, рекомендованных для изучения родной (хакасской)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90.6. Содержание обучения в 10 классе.</w:t>
      </w:r>
    </w:p>
    <w:p w:rsidR="00C86223" w:rsidRDefault="00C86223">
      <w:pPr>
        <w:pStyle w:val="ConsPlusNormal"/>
        <w:spacing w:before="220"/>
        <w:ind w:firstLine="540"/>
        <w:jc w:val="both"/>
      </w:pPr>
      <w:r>
        <w:t>90.6.1. Хакасский фольклор.</w:t>
      </w:r>
    </w:p>
    <w:p w:rsidR="00C86223" w:rsidRDefault="00C86223">
      <w:pPr>
        <w:pStyle w:val="ConsPlusNormal"/>
        <w:spacing w:before="220"/>
        <w:ind w:firstLine="540"/>
        <w:jc w:val="both"/>
      </w:pPr>
      <w:r>
        <w:t>90.6.1.1. Фольклор как духовное наследие народа. Ученые-фольклористы, собиравшие и исследовавшие хакасский фольклор. Миф и фольклор. Отражение философии, мировоззрения, национального образа мира хакасов в устном народном творчестве. Жанры фольклора. Общечеловеческие ценности как важная составляющая фольклорных произведений. Система образов в произведениях устного народного творчества. Влияние народного творчества на развитие литературы и литературного языка. Поэтика фольклорных произведений (специфика сюжета, художественные приемы).</w:t>
      </w:r>
    </w:p>
    <w:p w:rsidR="00C86223" w:rsidRDefault="00C86223">
      <w:pPr>
        <w:pStyle w:val="ConsPlusNormal"/>
        <w:spacing w:before="220"/>
        <w:ind w:firstLine="540"/>
        <w:jc w:val="both"/>
      </w:pPr>
      <w:r>
        <w:t>90.6.1.2. Поговорки, пословицы, афоризмы, загадки. Поэтика и функция малых жанров хакасского фольклора.</w:t>
      </w:r>
    </w:p>
    <w:p w:rsidR="00C86223" w:rsidRDefault="00C86223">
      <w:pPr>
        <w:pStyle w:val="ConsPlusNormal"/>
        <w:spacing w:before="220"/>
        <w:ind w:firstLine="540"/>
        <w:jc w:val="both"/>
      </w:pPr>
      <w:r>
        <w:t>90.6.1.3. Благопожелание и плач как жанры фольклора. Поэтика и функция.</w:t>
      </w:r>
    </w:p>
    <w:p w:rsidR="00C86223" w:rsidRDefault="00C86223">
      <w:pPr>
        <w:pStyle w:val="ConsPlusNormal"/>
        <w:spacing w:before="220"/>
        <w:ind w:firstLine="540"/>
        <w:jc w:val="both"/>
      </w:pPr>
      <w:r>
        <w:t>90.6.1.4. Функциональность и поэтика песен, исполняемых во время народных игр.</w:t>
      </w:r>
    </w:p>
    <w:p w:rsidR="00C86223" w:rsidRDefault="00C86223">
      <w:pPr>
        <w:pStyle w:val="ConsPlusNormal"/>
        <w:spacing w:before="220"/>
        <w:ind w:firstLine="540"/>
        <w:jc w:val="both"/>
      </w:pPr>
      <w:r>
        <w:t xml:space="preserve">90.6.1.5. Тахпах (импровизированная лирическая песня). Специфика жанра, функциональность, художественные средства. Традиционность исполнения. Айтыс как </w:t>
      </w:r>
      <w:r>
        <w:lastRenderedPageBreak/>
        <w:t>традиционный конкурс исполнителей тахпаха. Ученые, исследовавшие тахпах (М.А. Унгвицкая, Д.И. Чанков, В.Е. Майногашева). Жизнь и творчество Евдокии Петровны Тыгдымаевой - известной исполнительницы хакасского тахпаха.</w:t>
      </w:r>
    </w:p>
    <w:p w:rsidR="00C86223" w:rsidRDefault="00C86223">
      <w:pPr>
        <w:pStyle w:val="ConsPlusNormal"/>
        <w:spacing w:before="220"/>
        <w:ind w:firstLine="540"/>
        <w:jc w:val="both"/>
      </w:pPr>
      <w:r>
        <w:t>90.6.1.6. Хакасские легенды и предания, их художественные особенности. Исторические предания. Классификация. Специфика жанра.</w:t>
      </w:r>
    </w:p>
    <w:p w:rsidR="00C86223" w:rsidRDefault="00C86223">
      <w:pPr>
        <w:pStyle w:val="ConsPlusNormal"/>
        <w:spacing w:before="220"/>
        <w:ind w:firstLine="540"/>
        <w:jc w:val="both"/>
      </w:pPr>
      <w:r>
        <w:t>90.6.1.7. Мифы. Происхождение мифов. Классификация мифов. Древние мифы. Этиологические мифы. Мифы о животных и птицах. Мифы о хозяевах гор, рек, тайги.</w:t>
      </w:r>
    </w:p>
    <w:p w:rsidR="00C86223" w:rsidRDefault="00C86223">
      <w:pPr>
        <w:pStyle w:val="ConsPlusNormal"/>
        <w:spacing w:before="220"/>
        <w:ind w:firstLine="540"/>
        <w:jc w:val="both"/>
      </w:pPr>
      <w:r>
        <w:t>90.6.1.8. Сказки, жанровые признаки сказки, виды жанра.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90.6.1.11. Н.Ф. Катанов - известный хакасский ученый с мировым именем, фольклорист, тюрколог. Биография Н.Ф. Катанова. Вклад в сохранение народного творчества хакасов.</w:t>
      </w:r>
    </w:p>
    <w:p w:rsidR="00C86223" w:rsidRDefault="00C86223">
      <w:pPr>
        <w:pStyle w:val="ConsPlusNormal"/>
        <w:spacing w:before="220"/>
        <w:ind w:firstLine="540"/>
        <w:jc w:val="both"/>
      </w:pPr>
      <w:r>
        <w:t>90.6.2. Хакасская литература XX века.</w:t>
      </w:r>
    </w:p>
    <w:p w:rsidR="00C86223" w:rsidRDefault="00C86223">
      <w:pPr>
        <w:pStyle w:val="ConsPlusNormal"/>
        <w:spacing w:before="220"/>
        <w:ind w:firstLine="540"/>
        <w:jc w:val="both"/>
      </w:pPr>
      <w:r>
        <w:t>90.6.2.1. Культурные преобразования 1920 - 1930 годов. Формирование языка, стиля хакасской художественной литературы. Связь литературы с другими видами искусства.</w:t>
      </w:r>
    </w:p>
    <w:p w:rsidR="00C86223" w:rsidRDefault="00C86223">
      <w:pPr>
        <w:pStyle w:val="ConsPlusNormal"/>
        <w:spacing w:before="220"/>
        <w:ind w:firstLine="540"/>
        <w:jc w:val="both"/>
      </w:pPr>
      <w:r>
        <w:t>90.6.2.2. Хакасская литература - литература фольклорных традиций. Становление и развитие хакасской литературы первых десятилетий XX века. Творчество основоположников хакасской литературы: В.А. Кобякова, М.С. Кокова, А.М. Топанова, П.Т. Штыгашева.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90.6.2.4. Противоречивость процесса развития национальной литературы 1920 - 1930 годов. Художественные произведения о строительстве новой жизни.</w:t>
      </w:r>
    </w:p>
    <w:p w:rsidR="00C86223" w:rsidRDefault="00C86223">
      <w:pPr>
        <w:pStyle w:val="ConsPlusNormal"/>
        <w:spacing w:before="220"/>
        <w:ind w:firstLine="540"/>
        <w:jc w:val="both"/>
      </w:pPr>
      <w:r>
        <w:t>90.6.2.5. Теория литературы. Развитие жанров прозы: очерка, рассказа, повести, романа.</w:t>
      </w:r>
    </w:p>
    <w:p w:rsidR="00C86223" w:rsidRDefault="00C86223">
      <w:pPr>
        <w:pStyle w:val="ConsPlusNormal"/>
        <w:spacing w:before="220"/>
        <w:ind w:firstLine="540"/>
        <w:jc w:val="both"/>
      </w:pPr>
      <w:r>
        <w:t>90.6.2.6. Хакасская литература периода Великой Отечественной войны 1941 - 1945 годов. Влияние войны на литературу. Основные темы и проблемы в произведениях. Отношения писателя и общества. Патриотическая тема в произведениях.</w:t>
      </w:r>
    </w:p>
    <w:p w:rsidR="00C86223" w:rsidRDefault="00C86223">
      <w:pPr>
        <w:pStyle w:val="ConsPlusNormal"/>
        <w:spacing w:before="220"/>
        <w:ind w:firstLine="540"/>
        <w:jc w:val="both"/>
      </w:pPr>
      <w:r>
        <w:t>90.6.2.7. А.М. Топанов - драматург. Жизнь и творчество. Пьеса "Одураченный Хорхло" ("Алаахтыртхан Хорхло") (отрывки) - первая хакасская комедия, отображающая жизнь народа, обычаи, традиции, уклад. Конфликт комедии. Характеры героев. Комические образы (Хорхло, Хоох, Хомрах, Хорды, Тапчы). Образ народа. Теория литературы: драма.</w:t>
      </w:r>
    </w:p>
    <w:p w:rsidR="00C86223" w:rsidRDefault="00C86223">
      <w:pPr>
        <w:pStyle w:val="ConsPlusNormal"/>
        <w:spacing w:before="220"/>
        <w:ind w:firstLine="540"/>
        <w:jc w:val="both"/>
      </w:pPr>
      <w:r>
        <w:t>90.6.2.8. Н.Г. Доможаков - писатель, ученый-филолог, общественный деятель. Жизнь и творчество. "Ыраххы аалда" (отрывки) ("В далеком аале") - первый хакасский роман. Специфика жанра хакасского романа. Тема и идея произведения. Образы героев. Образ народа. Показ традиционного уклада жизни народа. Язык и стиль романа Н.Г. Доможакова. Место и роль романа Н.Г. Доможакова в хакасской литературе, искусстве, кино.</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90.6.2.10. М.Р. Байнов. Жизнь и творчество. Стихотворение "Тоолапча харлар" ("Снег идет"). Тема. Идея. Образ лирического героя стихотворения. Изобразительно-выразительные средства. Тахпахи М.Р. Баинова.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90.6.2.13. К.Т. Нербышев. Биография. Поэтическое творчество. Стихотворение "Айдарок" ("Айдарок"), Тема, идея. Изобразительно-выразительные средства.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90.6.3. Хакасская литература начала XXI века.</w:t>
      </w:r>
    </w:p>
    <w:p w:rsidR="00C86223" w:rsidRDefault="00C86223">
      <w:pPr>
        <w:pStyle w:val="ConsPlusNormal"/>
        <w:spacing w:before="220"/>
        <w:ind w:firstLine="540"/>
        <w:jc w:val="both"/>
      </w:pPr>
      <w:r>
        <w:t>90.6.3.1. Понятие о современной хакасской литературе. Тенденции развития. Понятие о литературном процессе и периоде в развитии литературы. Творчество Г.Г. Казачиновой, В.К. Татаровой, В.Г. Шулбаевой, И.П. Топоева, А.Е. Султрекова и других писателей.</w:t>
      </w:r>
    </w:p>
    <w:p w:rsidR="00C86223" w:rsidRDefault="00C86223">
      <w:pPr>
        <w:pStyle w:val="ConsPlusNormal"/>
        <w:spacing w:before="220"/>
        <w:ind w:firstLine="540"/>
        <w:jc w:val="both"/>
      </w:pPr>
      <w:r>
        <w:t>90.6.3.2. Сибдей Том (С.А. Майнагашев). Стихотворение "Илбек чазы" ("Великая степь"). Тема, идея произведения. Образ степи.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90.6.4. Литература тюркоязычных народов Сибири. Литературные связи.</w:t>
      </w:r>
    </w:p>
    <w:p w:rsidR="00C86223" w:rsidRDefault="00C86223">
      <w:pPr>
        <w:pStyle w:val="ConsPlusNormal"/>
        <w:spacing w:before="220"/>
        <w:ind w:firstLine="540"/>
        <w:jc w:val="both"/>
      </w:pPr>
      <w:r>
        <w:t>90.6.4.1. Творчество алтайского поэта Б.Я. Бедюрова. Стихотворение "Возлияние молоком при первом громе".</w:t>
      </w:r>
    </w:p>
    <w:p w:rsidR="00C86223" w:rsidRDefault="00C86223">
      <w:pPr>
        <w:pStyle w:val="ConsPlusNormal"/>
        <w:spacing w:before="220"/>
        <w:ind w:firstLine="540"/>
        <w:jc w:val="both"/>
      </w:pPr>
      <w:r>
        <w:t>90.6.4.2. Творчество тувинского поэта А.А. Даржая. Стихотворение "Матери моей".</w:t>
      </w:r>
    </w:p>
    <w:p w:rsidR="00C86223" w:rsidRDefault="00C86223">
      <w:pPr>
        <w:pStyle w:val="ConsPlusNormal"/>
        <w:ind w:firstLine="540"/>
        <w:jc w:val="both"/>
      </w:pPr>
    </w:p>
    <w:p w:rsidR="00C86223" w:rsidRDefault="00C86223">
      <w:pPr>
        <w:pStyle w:val="ConsPlusTitle"/>
        <w:ind w:firstLine="540"/>
        <w:jc w:val="both"/>
        <w:outlineLvl w:val="3"/>
      </w:pPr>
      <w:r>
        <w:t>90.7. Содержание обучения в 11 классе.</w:t>
      </w:r>
    </w:p>
    <w:p w:rsidR="00C86223" w:rsidRDefault="00C86223">
      <w:pPr>
        <w:pStyle w:val="ConsPlusNormal"/>
        <w:spacing w:before="220"/>
        <w:ind w:firstLine="540"/>
        <w:jc w:val="both"/>
      </w:pPr>
      <w:r>
        <w:t>90.7.1. Хакасская литература второй половины XX века.</w:t>
      </w:r>
    </w:p>
    <w:p w:rsidR="00C86223" w:rsidRDefault="00C86223">
      <w:pPr>
        <w:pStyle w:val="ConsPlusNormal"/>
        <w:spacing w:before="220"/>
        <w:ind w:firstLine="540"/>
        <w:jc w:val="both"/>
      </w:pPr>
      <w:r>
        <w:t>90.7.1.1. Жанры и стили хакасской литературы. Об исследовательских трудах по хакасской литературе М.А. Унгвицкой, П.А. Троякова, А.Г. Кызласовой, В.А. Карамашевой и других.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90.7.1.4. Теория литературы. Понятие о романтизме. Романтизм в хакасской литературе.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90.7.1.6. К.Т. Нербышев. О творчестве. Роман "</w:t>
      </w:r>
      <w:r>
        <w:rPr>
          <w:noProof/>
          <w:position w:val="-4"/>
        </w:rPr>
        <w:drawing>
          <wp:inline distT="0" distB="0" distL="0" distR="0">
            <wp:extent cx="471805" cy="199390"/>
            <wp:effectExtent l="0" t="0" r="0" b="0"/>
            <wp:docPr id="1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Хорымнарда" ("У Синих утесов") (отрывки). Тема, идея. Сюжет. Система образов. Пейзаж. Язык и стиль романа. Народные традиции в романе.</w:t>
      </w:r>
    </w:p>
    <w:p w:rsidR="00C86223" w:rsidRDefault="00C86223">
      <w:pPr>
        <w:pStyle w:val="ConsPlusNormal"/>
        <w:spacing w:before="220"/>
        <w:ind w:firstLine="540"/>
        <w:jc w:val="both"/>
      </w:pPr>
      <w:r>
        <w:t xml:space="preserve">90.7.1.7. В.Г. Шулбаева. Драматургия и проза. Психологические драмы В.Г. Шулбаевой. "Сыын </w:t>
      </w:r>
      <w:r>
        <w:rPr>
          <w:noProof/>
          <w:position w:val="-6"/>
        </w:rPr>
        <w:drawing>
          <wp:inline distT="0" distB="0" distL="0" distR="0">
            <wp:extent cx="429895" cy="220345"/>
            <wp:effectExtent l="0" t="0" r="0" b="0"/>
            <wp:docPr id="1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429895" cy="220345"/>
                    </a:xfrm>
                    <a:prstGeom prst="rect">
                      <a:avLst/>
                    </a:prstGeom>
                    <a:noFill/>
                    <a:ln>
                      <a:noFill/>
                    </a:ln>
                  </pic:spPr>
                </pic:pic>
              </a:graphicData>
            </a:graphic>
          </wp:inline>
        </w:drawing>
      </w:r>
      <w:r>
        <w:t>" ("Маральи рога") - одна из знаменательных пьес в хакасской драматургии 1970 - 1980 годов. Тема человека и природы. Образы героев.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90.7.1.9. Г.Г. Казачинова. Жизнь и творчество. Повесть "Той" (отрывки) ("Свадьба"). Тема, идея </w:t>
      </w:r>
      <w:r>
        <w:lastRenderedPageBreak/>
        <w:t>повести. Образы героев. Специфика жанра. Показ традиций народа в повести. Проблема судьбы человека. Язык и стиль.</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90.7.1.11. В.К. Татарова. Жизнь и творчество. Повесть "Аат табызы" ("Крик турпана") (отрывки). Тема, идея повести. Поэтика фольклора. Специфика повествования. Образы героев. Язык и стиль.</w:t>
      </w:r>
    </w:p>
    <w:p w:rsidR="00C86223" w:rsidRDefault="00C86223">
      <w:pPr>
        <w:pStyle w:val="ConsPlusNormal"/>
        <w:spacing w:before="220"/>
        <w:ind w:firstLine="540"/>
        <w:jc w:val="both"/>
      </w:pPr>
      <w:r>
        <w:t>90.7.2. Современная хакасская литература.</w:t>
      </w:r>
    </w:p>
    <w:p w:rsidR="00C86223" w:rsidRDefault="00C86223">
      <w:pPr>
        <w:pStyle w:val="ConsPlusNormal"/>
        <w:spacing w:before="220"/>
        <w:ind w:firstLine="540"/>
        <w:jc w:val="both"/>
      </w:pPr>
      <w:r>
        <w:t>90.7.2.1. А.А. Кызласова. Творческий путь драматурга. Пьеса "Ээлiг сында" ("Песня гор"). Тема, идея. Отражение мировоззрения народа в пьесе. Образы героев.</w:t>
      </w:r>
    </w:p>
    <w:p w:rsidR="00C86223" w:rsidRDefault="00C86223">
      <w:pPr>
        <w:pStyle w:val="ConsPlusNormal"/>
        <w:spacing w:before="220"/>
        <w:ind w:firstLine="540"/>
        <w:jc w:val="both"/>
      </w:pPr>
      <w:r>
        <w:t>90.7.2.2. И.П. Топоев. Жизнь и творчество. Драматургия И.П. Топоева. Юмор, сатира в творчестве И.П. Топоева. Рассказ "Апсах кiзi" ("Старик"). Тема, идея. Образ героя. Композиция, язык, художественные средства рассказа.</w:t>
      </w:r>
    </w:p>
    <w:p w:rsidR="00C86223" w:rsidRDefault="00C86223">
      <w:pPr>
        <w:pStyle w:val="ConsPlusNormal"/>
        <w:spacing w:before="220"/>
        <w:ind w:firstLine="540"/>
        <w:jc w:val="both"/>
      </w:pPr>
      <w:r>
        <w:t>90.7.2.3. А.Е. Султреков. Жизнь и творчество. Особенности прозы, публицистики писателя. Тематика, проблематика произведений. "Мыкайла" ("Мыкайла") (отрывки) - книга, посвященная жизни и творчеству М.Е. Кильчичакова. Образ М.Е. Кильчичакова. Язык и стиль автора.</w:t>
      </w:r>
    </w:p>
    <w:p w:rsidR="00C86223" w:rsidRDefault="00C86223">
      <w:pPr>
        <w:pStyle w:val="ConsPlusNormal"/>
        <w:spacing w:before="220"/>
        <w:ind w:firstLine="540"/>
        <w:jc w:val="both"/>
      </w:pPr>
      <w:r>
        <w:t>90.7.2.4. С.Е. Карачаков. Жизнь и творчество. Рассказ "Kирi хара хус" ("Старый орел"). Тема, идея произведения. Образы. Язык и стиль автора.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90.7.2.6. Ю.Г. Топоев. Жизнь и творчество. Экскурс в поэтическое и песенное творчество Ю.Г. Топоева. Пьеса "Алыптар" ("Богатыри"). Тема, идея, образная система. Средства создания комического произведения.</w:t>
      </w:r>
    </w:p>
    <w:p w:rsidR="00C86223" w:rsidRDefault="00C86223">
      <w:pPr>
        <w:pStyle w:val="ConsPlusNormal"/>
        <w:spacing w:before="220"/>
        <w:ind w:firstLine="540"/>
        <w:jc w:val="both"/>
      </w:pPr>
      <w:r>
        <w:t>90.7.2.7. А.И. Чапрай (А.И. Котожеков). Жизнь и творчество. Трагедия "Абахай Пахта" ("Абахай Пахта"). Фольклорный контекст. Тема, идея трагедии. Система образов.</w:t>
      </w:r>
    </w:p>
    <w:p w:rsidR="00C86223" w:rsidRDefault="00C86223">
      <w:pPr>
        <w:pStyle w:val="ConsPlusNormal"/>
        <w:spacing w:before="220"/>
        <w:ind w:firstLine="540"/>
        <w:jc w:val="both"/>
      </w:pPr>
      <w:r>
        <w:t>90.7.3. Литература тюркоязычных народов Сибири.</w:t>
      </w:r>
    </w:p>
    <w:p w:rsidR="00C86223" w:rsidRDefault="00C86223">
      <w:pPr>
        <w:pStyle w:val="ConsPlusNormal"/>
        <w:spacing w:before="220"/>
        <w:ind w:firstLine="540"/>
        <w:jc w:val="both"/>
      </w:pPr>
      <w:r>
        <w:t>90.7.3.1. Творчество тувинского поэта Ю.Ш. Кюнзегеша. Стихотворение "В родной Туве пурпурные цветы".</w:t>
      </w:r>
    </w:p>
    <w:p w:rsidR="00C86223" w:rsidRDefault="00C86223">
      <w:pPr>
        <w:pStyle w:val="ConsPlusNormal"/>
        <w:spacing w:before="220"/>
        <w:ind w:firstLine="540"/>
        <w:jc w:val="both"/>
      </w:pPr>
      <w:r>
        <w:t>90.7.3.2. Творчество шорского поэта Л.Н. Арбачаковой. Стихи "Великий кайчи Горной Шории...", "Светлая мама моя".</w:t>
      </w:r>
    </w:p>
    <w:p w:rsidR="00C86223" w:rsidRDefault="00C86223">
      <w:pPr>
        <w:pStyle w:val="ConsPlusNormal"/>
        <w:spacing w:before="220"/>
        <w:ind w:firstLine="540"/>
        <w:jc w:val="both"/>
      </w:pPr>
      <w:r>
        <w:t>90.7.3.3. Творчество тувинского поэта Н.Ш. Куулар. Стихотворение "Материнский чай".</w:t>
      </w:r>
    </w:p>
    <w:p w:rsidR="00C86223" w:rsidRDefault="00C86223">
      <w:pPr>
        <w:pStyle w:val="ConsPlusNormal"/>
        <w:ind w:firstLine="540"/>
        <w:jc w:val="both"/>
      </w:pPr>
    </w:p>
    <w:p w:rsidR="00C86223" w:rsidRDefault="00C86223">
      <w:pPr>
        <w:pStyle w:val="ConsPlusTitle"/>
        <w:ind w:firstLine="540"/>
        <w:jc w:val="both"/>
        <w:outlineLvl w:val="3"/>
      </w:pPr>
      <w:r>
        <w:t>90.8. Планируемые результаты освоения программы по родной (хакасской) литературе на уровне среднего общего образования.</w:t>
      </w:r>
    </w:p>
    <w:p w:rsidR="00C86223" w:rsidRDefault="00C86223">
      <w:pPr>
        <w:pStyle w:val="ConsPlusNormal"/>
        <w:spacing w:before="220"/>
        <w:ind w:firstLine="540"/>
        <w:jc w:val="both"/>
      </w:pPr>
      <w:r>
        <w:t>90.8.1. В результате изучения родной (хакасской)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 xml:space="preserve">принятие традиционных национальных, общечеловеческих гуманистических и </w:t>
      </w:r>
      <w:r>
        <w:lastRenderedPageBreak/>
        <w:t>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 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и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lastRenderedPageBreak/>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90.8.2.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90.8.3. В результате изучения родной (хакасской)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90.8.3.1.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90.8.3.2.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w:t>
      </w:r>
    </w:p>
    <w:p w:rsidR="00C86223" w:rsidRDefault="00C86223">
      <w:pPr>
        <w:pStyle w:val="ConsPlusNormal"/>
        <w:spacing w:before="220"/>
        <w:ind w:firstLine="540"/>
        <w:jc w:val="both"/>
      </w:pPr>
      <w:r>
        <w:t>способность и готовность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формирование научного типа мышления, владение научной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lastRenderedPageBreak/>
        <w:t>давать оценку новым ситуациям, оценивать приобретенный опыт;</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90.8.3.3.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90.8.3.4.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90.8.3.5.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 xml:space="preserve">самостоятельно составлять план решения проблемы с учетом имеющихся ресурсов, </w:t>
      </w:r>
      <w:r>
        <w:lastRenderedPageBreak/>
        <w:t>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90.8.3.6. У обучающегося будут сформированы умения самоконтроля,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90.8.3.7.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90.8.4. Предметные результаты освоения программы по родной (хакасской) литературе к концу 10 класса должны обеспечивать:</w:t>
      </w:r>
    </w:p>
    <w:p w:rsidR="00C86223" w:rsidRDefault="00C86223">
      <w:pPr>
        <w:pStyle w:val="ConsPlusNormal"/>
        <w:spacing w:before="220"/>
        <w:ind w:firstLine="540"/>
        <w:jc w:val="both"/>
      </w:pPr>
      <w:r>
        <w:t>сформированность представлений о роли и значении хакасской литературы в культуре и истории хакасского народа;</w:t>
      </w:r>
    </w:p>
    <w:p w:rsidR="00C86223" w:rsidRDefault="00C86223">
      <w:pPr>
        <w:pStyle w:val="ConsPlusNormal"/>
        <w:spacing w:before="220"/>
        <w:ind w:firstLine="540"/>
        <w:jc w:val="both"/>
      </w:pPr>
      <w:r>
        <w:t>осознание тесной связи между языковым, литературным, интеллектуальным, духовно-нравственным становлением личности;</w:t>
      </w:r>
    </w:p>
    <w:p w:rsidR="00C86223" w:rsidRDefault="00C86223">
      <w:pPr>
        <w:pStyle w:val="ConsPlusNormal"/>
        <w:spacing w:before="220"/>
        <w:ind w:firstLine="540"/>
        <w:jc w:val="both"/>
      </w:pPr>
      <w:r>
        <w:lastRenderedPageBreak/>
        <w:t>сформированность устойчивой мотивации к систематическому чтению на хакасском языке как средству познания культуры хакасского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C86223" w:rsidRDefault="00C86223">
      <w:pPr>
        <w:pStyle w:val="ConsPlusNormal"/>
        <w:spacing w:before="220"/>
        <w:ind w:firstLine="540"/>
        <w:jc w:val="both"/>
      </w:pPr>
      <w:r>
        <w:t>понимание хакасской литературы как особого способа познания жизни, культурной самоидентификации;</w:t>
      </w:r>
    </w:p>
    <w:p w:rsidR="00C86223" w:rsidRDefault="00C86223">
      <w:pPr>
        <w:pStyle w:val="ConsPlusNormal"/>
        <w:spacing w:before="220"/>
        <w:ind w:firstLine="540"/>
        <w:jc w:val="both"/>
      </w:pPr>
      <w:r>
        <w:t>владение основными фактами жизненного и творческого пути хакасских писателей, знаниями и пониманием основных этапов развития хакасской литературы;</w:t>
      </w:r>
    </w:p>
    <w:p w:rsidR="00C86223" w:rsidRDefault="00C86223">
      <w:pPr>
        <w:pStyle w:val="ConsPlusNormal"/>
        <w:spacing w:before="220"/>
        <w:ind w:firstLine="540"/>
        <w:jc w:val="both"/>
      </w:pPr>
      <w:r>
        <w:t>умение выявлять идейно-тематическое содержание произведений хакасской литературы разных жанров с использованием различных приемов анализа и понятийного аппарата теории литературы;</w:t>
      </w:r>
    </w:p>
    <w:p w:rsidR="00C86223" w:rsidRDefault="00C86223">
      <w:pPr>
        <w:pStyle w:val="ConsPlusNormal"/>
        <w:spacing w:before="220"/>
        <w:ind w:firstLine="540"/>
        <w:jc w:val="both"/>
      </w:pPr>
      <w: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C86223" w:rsidRDefault="00C86223">
      <w:pPr>
        <w:pStyle w:val="ConsPlusNormal"/>
        <w:spacing w:before="220"/>
        <w:ind w:firstLine="540"/>
        <w:jc w:val="both"/>
      </w:pPr>
      <w:r>
        <w:t>сформированность представлений об изобразительно-выразительных возможностях языка хакасской литературы и умений самостоятельного смыслового и эстетического анализа художественных текстов;</w:t>
      </w:r>
    </w:p>
    <w:p w:rsidR="00C86223" w:rsidRDefault="00C86223">
      <w:pPr>
        <w:pStyle w:val="ConsPlusNormal"/>
        <w:spacing w:before="220"/>
        <w:ind w:firstLine="540"/>
        <w:jc w:val="both"/>
      </w:pPr>
      <w:r>
        <w:t>владение умением создавать самостоятельные письменные работы разных жанров (развернутые ответы на вопросы, сочинения, эссе, доклады и другие работы).</w:t>
      </w:r>
    </w:p>
    <w:p w:rsidR="00C86223" w:rsidRDefault="00C86223">
      <w:pPr>
        <w:pStyle w:val="ConsPlusNormal"/>
        <w:spacing w:before="220"/>
        <w:ind w:firstLine="540"/>
        <w:jc w:val="both"/>
      </w:pPr>
      <w:r>
        <w:t>90.8.5. Предметные результаты освоения программы по родной (хакасской) литературе к концу 11 класса должны обеспечивать:</w:t>
      </w:r>
    </w:p>
    <w:p w:rsidR="00C86223" w:rsidRDefault="00C86223">
      <w:pPr>
        <w:pStyle w:val="ConsPlusNormal"/>
        <w:spacing w:before="220"/>
        <w:ind w:firstLine="540"/>
        <w:jc w:val="both"/>
      </w:pPr>
      <w:r>
        <w:t>включение в культурно-языковое поле хакасской литературы, воспитание ценностного отношения к хакасскому языку и литературе как носителям культуры хакасского народа;</w:t>
      </w:r>
    </w:p>
    <w:p w:rsidR="00C86223" w:rsidRDefault="00C86223">
      <w:pPr>
        <w:pStyle w:val="ConsPlusNormal"/>
        <w:spacing w:before="220"/>
        <w:ind w:firstLine="540"/>
        <w:jc w:val="both"/>
      </w:pPr>
      <w:r>
        <w:t>понимание хакасской литературы как художественного отражения традиционных духовно-нравственных российских и национально-культурных ценностей;</w:t>
      </w:r>
    </w:p>
    <w:p w:rsidR="00C86223" w:rsidRDefault="00C86223">
      <w:pPr>
        <w:pStyle w:val="ConsPlusNormal"/>
        <w:spacing w:before="220"/>
        <w:ind w:firstLine="540"/>
        <w:jc w:val="both"/>
      </w:pPr>
      <w:r>
        <w:t>сформированность чувства причастности к истории, традициям своего народа и осознание исторической преемственности поколений;</w:t>
      </w:r>
    </w:p>
    <w:p w:rsidR="00C86223" w:rsidRDefault="00C86223">
      <w:pPr>
        <w:pStyle w:val="ConsPlusNormal"/>
        <w:spacing w:before="220"/>
        <w:ind w:firstLine="540"/>
        <w:jc w:val="both"/>
      </w:pPr>
      <w:r>
        <w:t>умение соотносить содержание произведения со временем его написания, выявлять нравственно-духовные ценности;</w:t>
      </w:r>
    </w:p>
    <w:p w:rsidR="00C86223" w:rsidRDefault="00C86223">
      <w:pPr>
        <w:pStyle w:val="ConsPlusNormal"/>
        <w:spacing w:before="220"/>
        <w:ind w:firstLine="540"/>
        <w:jc w:val="both"/>
      </w:pPr>
      <w:r>
        <w:t>владение знаниями и пониманием ключевых проблем произведений хакасской литературы, сопоставление их с текстами литератур региона, русской литературы, затрагивающими общие темы или проблемы;</w:t>
      </w:r>
    </w:p>
    <w:p w:rsidR="00C86223" w:rsidRDefault="00C86223">
      <w:pPr>
        <w:pStyle w:val="ConsPlusNormal"/>
        <w:spacing w:before="220"/>
        <w:ind w:firstLine="540"/>
        <w:jc w:val="both"/>
      </w:pPr>
      <w:r>
        <w:t>понимание контекстуального значения слов и фраз, используемых в художественном произведении (включая переносные и коннотативные значения), умение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владение умениями познавательной, учебной проектно-исследовательской деятельности;</w:t>
      </w:r>
    </w:p>
    <w:p w:rsidR="00C86223" w:rsidRDefault="00C86223">
      <w:pPr>
        <w:pStyle w:val="ConsPlusNormal"/>
        <w:spacing w:before="220"/>
        <w:ind w:firstLine="540"/>
        <w:jc w:val="both"/>
      </w:pPr>
      <w:r>
        <w:t>сформированность умения интерпретировать изученные и самостоятельно прочитанные произведения хакасской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C86223" w:rsidRDefault="00C86223">
      <w:pPr>
        <w:pStyle w:val="ConsPlusNormal"/>
        <w:spacing w:before="220"/>
        <w:ind w:firstLine="540"/>
        <w:jc w:val="both"/>
      </w:pPr>
      <w:r>
        <w:t xml:space="preserve">умение использовать для раскрытия тезисов своего высказывания фрагменты произведения, </w:t>
      </w:r>
      <w:r>
        <w:lastRenderedPageBreak/>
        <w:t>носящие проблемный характер и требующие анализа;</w:t>
      </w:r>
    </w:p>
    <w:p w:rsidR="00C86223" w:rsidRDefault="00C86223">
      <w:pPr>
        <w:pStyle w:val="ConsPlusNormal"/>
        <w:spacing w:before="220"/>
        <w:ind w:firstLine="540"/>
        <w:jc w:val="both"/>
      </w:pPr>
      <w:r>
        <w:t>владение умением создавать самостоятельные письменные работы разных жанров (рецензии на самостоятельно прочитанные произведения, эссе, доклады, рефераты и другие работы).</w:t>
      </w:r>
    </w:p>
    <w:p w:rsidR="00C86223" w:rsidRDefault="00C86223">
      <w:pPr>
        <w:pStyle w:val="ConsPlusNormal"/>
        <w:ind w:firstLine="540"/>
        <w:jc w:val="both"/>
      </w:pPr>
    </w:p>
    <w:p w:rsidR="00C86223" w:rsidRDefault="00C86223">
      <w:pPr>
        <w:pStyle w:val="ConsPlusTitle"/>
        <w:ind w:firstLine="540"/>
        <w:jc w:val="both"/>
        <w:outlineLvl w:val="2"/>
      </w:pPr>
      <w:r>
        <w:t>91. Федеральная рабочая программа по учебному предмету "Родная (хантыйская) литература (шурышкарский диалект)".</w:t>
      </w:r>
    </w:p>
    <w:p w:rsidR="00C86223" w:rsidRDefault="00C86223">
      <w:pPr>
        <w:pStyle w:val="ConsPlusNormal"/>
        <w:spacing w:before="220"/>
        <w:ind w:firstLine="540"/>
        <w:jc w:val="both"/>
      </w:pPr>
      <w:r>
        <w:t>91.1. Федеральная рабочая программа по учебному предмету "Родная (хантыйская) литература (шурышкарский диалект)" (предметная область "Родной язык и родная литература") (далее соответственно - программа по родной (хантыйской) литературе, родная (хантыйская) литература, хантыйская литература) разработана для обучающихся, владеющих родным (хантыйским) языком (шурышкарский диалект), и включает пояснительную записку, содержание обучения, планируемые результаты освоения программы по родной (хантыйской) литературе.</w:t>
      </w:r>
    </w:p>
    <w:p w:rsidR="00C86223" w:rsidRDefault="00C86223">
      <w:pPr>
        <w:pStyle w:val="ConsPlusNormal"/>
        <w:spacing w:before="220"/>
        <w:ind w:firstLine="540"/>
        <w:jc w:val="both"/>
      </w:pPr>
      <w:r>
        <w:t>91.2. Пояснительная записка отражает общие цели изучения родной (хантыйской)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91.3. В программе по родной (хантыйской) литературе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91.4. Планируемые результаты освоения программы по родной (хантыйской)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91.5. Пояснительная записка.</w:t>
      </w:r>
    </w:p>
    <w:p w:rsidR="00C86223" w:rsidRDefault="00C86223">
      <w:pPr>
        <w:pStyle w:val="ConsPlusNormal"/>
        <w:spacing w:before="220"/>
        <w:ind w:firstLine="540"/>
        <w:jc w:val="both"/>
      </w:pPr>
      <w:r>
        <w:t>91.5.1. Программа по родной (хантыйской)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Родная (хантыйская) литература приобщает обучающихся к литературному наследию своего народа, способствует обогащению активного и потенциального словарного запаса,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 Родная (хантыйская) литература тесно связана с учебным предметом "Родной (хантыйский) язык" как средство повышения уровня владения родным языком и правильности речи, обогащения словарного запаса, формирования функциональной грамотности.</w:t>
      </w:r>
    </w:p>
    <w:p w:rsidR="00C86223" w:rsidRDefault="00C86223">
      <w:pPr>
        <w:pStyle w:val="ConsPlusNormal"/>
        <w:spacing w:before="220"/>
        <w:ind w:firstLine="540"/>
        <w:jc w:val="both"/>
      </w:pPr>
      <w:r>
        <w:t>Изучение учебного предмета "Родная (хантыйская) литература"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 Программа изучения литературы в 10 - 11 классах предполагает сохранение фундаментальной основы курса, позволяет обучающимся глубоко и разносторонне осознать диалог классической и современной хантыйской литературы посредством изучения отдельных проблемно-тематических блоков.</w:t>
      </w:r>
    </w:p>
    <w:p w:rsidR="00C86223" w:rsidRDefault="00C86223">
      <w:pPr>
        <w:pStyle w:val="ConsPlusNormal"/>
        <w:spacing w:before="220"/>
        <w:ind w:firstLine="540"/>
        <w:jc w:val="both"/>
      </w:pPr>
      <w:r>
        <w:t>В основу курса "Родная (хантыйская) литература" в 10 - 11 классах положены принципы связи искусства с жизнью, единства формы и содержания, традиций и новаторства, осмысление обучающимися историко-литературных сведений, нравственно-этических представлений, освоение основных теоретико-литературных понятий, истории хантыйской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 (хантыйского) языка.</w:t>
      </w:r>
    </w:p>
    <w:p w:rsidR="00C86223" w:rsidRDefault="00C86223">
      <w:pPr>
        <w:pStyle w:val="ConsPlusNormal"/>
        <w:spacing w:before="220"/>
        <w:ind w:firstLine="540"/>
        <w:jc w:val="both"/>
      </w:pPr>
      <w:r>
        <w:lastRenderedPageBreak/>
        <w:t>91.5.2. В содержании программы по родной (хантыйской) литературе выделяются следующие содержательные линии: "Устное народное творчество", "Литературные сказки", "Творчество хантыйских писателей и поэтов", "Творчество писателей Севера", "Переводы на хантыйский язык классиков отечественной и зарубежной литературы", "Известные люди".</w:t>
      </w:r>
    </w:p>
    <w:p w:rsidR="00C86223" w:rsidRDefault="00C86223">
      <w:pPr>
        <w:pStyle w:val="ConsPlusNormal"/>
        <w:spacing w:before="220"/>
        <w:ind w:firstLine="540"/>
        <w:jc w:val="both"/>
      </w:pPr>
      <w:r>
        <w:t>91.5.3. Изучение родной (хантыйской) литературы направлено на достижение следующей цели:</w:t>
      </w:r>
    </w:p>
    <w:p w:rsidR="00C86223" w:rsidRDefault="00C86223">
      <w:pPr>
        <w:pStyle w:val="ConsPlusNormal"/>
        <w:spacing w:before="220"/>
        <w:ind w:firstLine="540"/>
        <w:jc w:val="both"/>
      </w:pPr>
      <w:r>
        <w:t>формирование ценностного отношения к родной (хантыйской) литературе, осознание ее роли как духовной и национальной культурной ценности;</w:t>
      </w:r>
    </w:p>
    <w:p w:rsidR="00C86223" w:rsidRDefault="00C86223">
      <w:pPr>
        <w:pStyle w:val="ConsPlusNormal"/>
        <w:spacing w:before="220"/>
        <w:ind w:firstLine="540"/>
        <w:jc w:val="both"/>
      </w:pPr>
      <w:r>
        <w:t>формирование культуры читательского восприятия и читательской самостоятельности обучающихся,</w:t>
      </w:r>
    </w:p>
    <w:p w:rsidR="00C86223" w:rsidRDefault="00C86223">
      <w:pPr>
        <w:pStyle w:val="ConsPlusNormal"/>
        <w:spacing w:before="220"/>
        <w:ind w:firstLine="540"/>
        <w:jc w:val="both"/>
      </w:pPr>
      <w:r>
        <w:t>овладение навыком анализа и интерпретации текста художественного произведения.</w:t>
      </w:r>
    </w:p>
    <w:p w:rsidR="00C86223" w:rsidRDefault="00C86223">
      <w:pPr>
        <w:pStyle w:val="ConsPlusNormal"/>
        <w:spacing w:before="220"/>
        <w:ind w:firstLine="540"/>
        <w:jc w:val="both"/>
      </w:pPr>
      <w:r>
        <w:t>91.5.4. Общее число часов, рекомендованных для изучения родной (хантыйской)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91.6. Содержание обучения в 10 классе.</w:t>
      </w:r>
    </w:p>
    <w:p w:rsidR="00C86223" w:rsidRDefault="00C86223">
      <w:pPr>
        <w:pStyle w:val="ConsPlusNormal"/>
        <w:spacing w:before="220"/>
        <w:ind w:firstLine="540"/>
        <w:jc w:val="both"/>
      </w:pPr>
      <w:r>
        <w:t>91.6.1. Литература как вид искусства.</w:t>
      </w:r>
    </w:p>
    <w:p w:rsidR="00C86223" w:rsidRDefault="00C86223">
      <w:pPr>
        <w:pStyle w:val="ConsPlusNormal"/>
        <w:spacing w:before="220"/>
        <w:ind w:firstLine="540"/>
        <w:jc w:val="both"/>
      </w:pPr>
      <w:r>
        <w:t>Понятие художественной литературы. Особенности литературы как искусства слова, отличие от других видов искусства. Связь литературы с действительностью, роль в жизни человека, цели и задачи. Национальное своеобразие словесного искусства.</w:t>
      </w:r>
    </w:p>
    <w:p w:rsidR="00C86223" w:rsidRDefault="00C86223">
      <w:pPr>
        <w:pStyle w:val="ConsPlusNormal"/>
        <w:spacing w:before="220"/>
        <w:ind w:firstLine="540"/>
        <w:jc w:val="both"/>
      </w:pPr>
      <w:r>
        <w:t>91.6.2. Фольклор и литература.</w:t>
      </w:r>
    </w:p>
    <w:p w:rsidR="00C86223" w:rsidRDefault="00C86223">
      <w:pPr>
        <w:pStyle w:val="ConsPlusNormal"/>
        <w:spacing w:before="220"/>
        <w:ind w:firstLine="540"/>
        <w:jc w:val="both"/>
      </w:pPr>
      <w:r>
        <w:t>Фольклор как источник вдохновения для писателей.</w:t>
      </w:r>
    </w:p>
    <w:p w:rsidR="00C86223" w:rsidRDefault="00C86223">
      <w:pPr>
        <w:pStyle w:val="ConsPlusNormal"/>
        <w:spacing w:before="220"/>
        <w:ind w:firstLine="540"/>
        <w:jc w:val="both"/>
      </w:pPr>
      <w:r>
        <w:t>Особенности хантыйских сказок.</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Рассказ-легенда "Йис потар "Сумат" ("Старинный рассказ-легенда про березу").</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91.6.3. Литературные сказки.</w:t>
      </w:r>
    </w:p>
    <w:p w:rsidR="00C86223" w:rsidRDefault="00C86223">
      <w:pPr>
        <w:pStyle w:val="ConsPlusNormal"/>
        <w:spacing w:before="220"/>
        <w:ind w:firstLine="540"/>
        <w:jc w:val="both"/>
      </w:pPr>
      <w:r>
        <w:t>Н. Нахрачев. Сказка о животных "Охсар па хуmах" ("Лиса и ворон").</w:t>
      </w:r>
    </w:p>
    <w:p w:rsidR="00C86223" w:rsidRDefault="00C86223">
      <w:pPr>
        <w:pStyle w:val="ConsPlusNormal"/>
        <w:spacing w:before="220"/>
        <w:ind w:firstLine="540"/>
        <w:jc w:val="both"/>
      </w:pPr>
      <w:r>
        <w:t>Г. Слинкина и Т. Чучелина. Сказка "Шовар па мойпар" ("Зайчик и медведь"),</w:t>
      </w:r>
    </w:p>
    <w:p w:rsidR="00C86223" w:rsidRDefault="00C86223">
      <w:pPr>
        <w:pStyle w:val="ConsPlusNormal"/>
        <w:spacing w:before="220"/>
        <w:ind w:firstLine="540"/>
        <w:jc w:val="both"/>
      </w:pPr>
      <w:r>
        <w:t>А. Сязи. Сказка "Няврэмуан тыmащ хоща" ("Дети на луне") - о непослушании и наказании.</w:t>
      </w:r>
    </w:p>
    <w:p w:rsidR="00C86223" w:rsidRDefault="00C86223">
      <w:pPr>
        <w:pStyle w:val="ConsPlusNormal"/>
        <w:spacing w:before="220"/>
        <w:ind w:firstLine="540"/>
        <w:jc w:val="both"/>
      </w:pPr>
      <w:r>
        <w:t>Р. Ругин. Сказка "Пан палат ики" ("Человек ростом с мизинец") - о доброте, взаимовыручке, помощи людям друг другу.</w:t>
      </w:r>
    </w:p>
    <w:p w:rsidR="00C86223" w:rsidRDefault="00C86223">
      <w:pPr>
        <w:pStyle w:val="ConsPlusNormal"/>
        <w:spacing w:before="220"/>
        <w:ind w:firstLine="540"/>
        <w:jc w:val="both"/>
      </w:pPr>
      <w:r>
        <w:t>В. Енов. Сказка "Меук мойmапса" ("Подарок менква") - о наблюдательности, меткости, образности. Главные герои, положительные и отрицательные. Добро и зло, противостояние добра злу, наказание и победа.</w:t>
      </w:r>
    </w:p>
    <w:p w:rsidR="00C86223" w:rsidRDefault="00C86223">
      <w:pPr>
        <w:pStyle w:val="ConsPlusNormal"/>
        <w:spacing w:before="220"/>
        <w:ind w:firstLine="540"/>
        <w:jc w:val="both"/>
      </w:pPr>
      <w:r>
        <w:t>Теория литературы: поэтика литературных сказок, композиция сказок, идея, замысел.</w:t>
      </w:r>
    </w:p>
    <w:p w:rsidR="00C86223" w:rsidRDefault="00C86223">
      <w:pPr>
        <w:pStyle w:val="ConsPlusNormal"/>
        <w:spacing w:before="220"/>
        <w:ind w:firstLine="540"/>
        <w:jc w:val="both"/>
      </w:pPr>
      <w:r>
        <w:t>91.6.4. Творчество хантыйских писателей.</w:t>
      </w:r>
    </w:p>
    <w:p w:rsidR="00C86223" w:rsidRDefault="00C86223">
      <w:pPr>
        <w:pStyle w:val="ConsPlusNormal"/>
        <w:spacing w:before="220"/>
        <w:ind w:firstLine="540"/>
        <w:jc w:val="both"/>
      </w:pPr>
      <w:r>
        <w:lastRenderedPageBreak/>
        <w:t>Г. Лазарев. Рассказ "Ай хоранташ" ("Карандаш").</w:t>
      </w:r>
    </w:p>
    <w:p w:rsidR="00C86223" w:rsidRDefault="00C86223">
      <w:pPr>
        <w:pStyle w:val="ConsPlusNormal"/>
        <w:spacing w:before="220"/>
        <w:ind w:firstLine="540"/>
        <w:jc w:val="both"/>
      </w:pPr>
      <w:r>
        <w:t>Р. Ругин. Стихотворение "Кашиу хоят..." ("Каждый человек...").</w:t>
      </w:r>
    </w:p>
    <w:p w:rsidR="00C86223" w:rsidRDefault="00C86223">
      <w:pPr>
        <w:pStyle w:val="ConsPlusNormal"/>
        <w:spacing w:before="220"/>
        <w:ind w:firstLine="540"/>
        <w:jc w:val="both"/>
      </w:pPr>
      <w:r>
        <w:t xml:space="preserve">М. Вагатова. Стихотворение "Мийман тая mувеm </w:t>
      </w:r>
      <w:r>
        <w:rPr>
          <w:noProof/>
          <w:position w:val="-3"/>
        </w:rPr>
        <w:drawing>
          <wp:inline distT="0" distB="0" distL="0" distR="0">
            <wp:extent cx="419100" cy="178435"/>
            <wp:effectExtent l="0" t="0" r="0" b="0"/>
            <wp:docPr id="1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419100" cy="178435"/>
                    </a:xfrm>
                    <a:prstGeom prst="rect">
                      <a:avLst/>
                    </a:prstGeom>
                    <a:noFill/>
                    <a:ln>
                      <a:noFill/>
                    </a:ln>
                  </pic:spPr>
                </pic:pic>
              </a:graphicData>
            </a:graphic>
          </wp:inline>
        </w:drawing>
      </w:r>
      <w:r>
        <w:t>" ("Не меняй руку друга").</w:t>
      </w:r>
    </w:p>
    <w:p w:rsidR="00C86223" w:rsidRDefault="00C86223">
      <w:pPr>
        <w:pStyle w:val="ConsPlusNormal"/>
        <w:spacing w:before="220"/>
        <w:ind w:firstLine="540"/>
        <w:jc w:val="both"/>
      </w:pPr>
      <w:r>
        <w:t>Д. Китаев. Стихотворения "Эвmа" ("Верь"), "Ям эви" ("Хорошая девочка").</w:t>
      </w:r>
    </w:p>
    <w:p w:rsidR="00C86223" w:rsidRDefault="00C86223">
      <w:pPr>
        <w:pStyle w:val="ConsPlusNormal"/>
        <w:spacing w:before="220"/>
        <w:ind w:firstLine="540"/>
        <w:jc w:val="both"/>
      </w:pPr>
      <w:r>
        <w:t>Е. Айпин. Рассказ "Мойпар шук" ("Медвежье горе").</w:t>
      </w:r>
    </w:p>
    <w:p w:rsidR="00C86223" w:rsidRDefault="00C86223">
      <w:pPr>
        <w:pStyle w:val="ConsPlusNormal"/>
        <w:spacing w:before="220"/>
        <w:ind w:firstLine="540"/>
        <w:jc w:val="both"/>
      </w:pPr>
      <w:r>
        <w:t>М. Шульгин. Отрывок из поэмы "Ощмар Макар" ("Макар Осьмаров") - о Великой Отечественной войне, о героях-ханты охотниках, защищавших свою Родину, свою страну вместе с другими народами.</w:t>
      </w:r>
    </w:p>
    <w:p w:rsidR="00C86223" w:rsidRDefault="00C86223">
      <w:pPr>
        <w:pStyle w:val="ConsPlusNormal"/>
        <w:spacing w:before="220"/>
        <w:ind w:firstLine="540"/>
        <w:jc w:val="both"/>
      </w:pPr>
      <w:r>
        <w:t>В. Лонгортова. Стихотворения "Аканят" ("Куклы"), "Тонты хот" ("Берестяной чум").</w:t>
      </w:r>
    </w:p>
    <w:p w:rsidR="00C86223" w:rsidRDefault="00C86223">
      <w:pPr>
        <w:pStyle w:val="ConsPlusNormal"/>
        <w:spacing w:before="220"/>
        <w:ind w:firstLine="540"/>
        <w:jc w:val="both"/>
      </w:pPr>
      <w:r>
        <w:t>91.6.5. Творчество писателей Севера.</w:t>
      </w:r>
    </w:p>
    <w:p w:rsidR="00C86223" w:rsidRDefault="00C86223">
      <w:pPr>
        <w:pStyle w:val="ConsPlusNormal"/>
        <w:spacing w:before="220"/>
        <w:ind w:firstLine="540"/>
        <w:jc w:val="both"/>
      </w:pPr>
      <w:r>
        <w:t>Ю. Шесталов. Сказка-былина "Миснэ" ("Лесная фея") - о духах природы и помощи им людям, благочестивом и бережном отношении к природе, окружающему миру.</w:t>
      </w:r>
    </w:p>
    <w:p w:rsidR="00C86223" w:rsidRDefault="00C86223">
      <w:pPr>
        <w:pStyle w:val="ConsPlusNormal"/>
        <w:spacing w:before="220"/>
        <w:ind w:firstLine="540"/>
        <w:jc w:val="both"/>
      </w:pPr>
      <w:r>
        <w:t>М. Пяк. Рассказ "Катанкаит" ("Валенки") - о жизни и воспитании детей, обычаях ненецкого народа, условиях жизни при кочевках.</w:t>
      </w:r>
    </w:p>
    <w:p w:rsidR="00C86223" w:rsidRDefault="00C86223">
      <w:pPr>
        <w:pStyle w:val="ConsPlusNormal"/>
        <w:spacing w:before="220"/>
        <w:ind w:firstLine="540"/>
        <w:jc w:val="both"/>
      </w:pPr>
      <w:r>
        <w:t>Н. Дудников. Отрывок из повести "Тохmау войт етшаптаты касапса" ("Последний перелет"),</w:t>
      </w:r>
    </w:p>
    <w:p w:rsidR="00C86223" w:rsidRDefault="00C86223">
      <w:pPr>
        <w:pStyle w:val="ConsPlusNormal"/>
        <w:spacing w:before="220"/>
        <w:ind w:firstLine="540"/>
        <w:jc w:val="both"/>
      </w:pPr>
      <w:r>
        <w:t>Р. Яптунэ. Отрывок из повести "Ийко каркам верат" ("Приключения малыша Ийко") - о жизни и воспитании ненецких ребятишек в тундре, приучение к труду, помощи взрослым, о доброте и дружбе.</w:t>
      </w:r>
    </w:p>
    <w:p w:rsidR="00C86223" w:rsidRDefault="00C86223">
      <w:pPr>
        <w:pStyle w:val="ConsPlusNormal"/>
        <w:spacing w:before="220"/>
        <w:ind w:firstLine="540"/>
        <w:jc w:val="both"/>
      </w:pPr>
      <w:r>
        <w:t>Ю. Рытхэу. Рассказ чукотского писателя "Орбита" ("Орбита") - о первых телевизионных станциях в чукотском поселке, приход цивилизации в северные поселки.</w:t>
      </w:r>
    </w:p>
    <w:p w:rsidR="00C86223" w:rsidRDefault="00C86223">
      <w:pPr>
        <w:pStyle w:val="ConsPlusNormal"/>
        <w:spacing w:before="220"/>
        <w:ind w:firstLine="540"/>
        <w:jc w:val="both"/>
      </w:pPr>
      <w:r>
        <w:t>91.6.6. Переводы на хантыйский язык классиков отечественной и зарубежной литературы.</w:t>
      </w:r>
    </w:p>
    <w:p w:rsidR="00C86223" w:rsidRDefault="00C86223">
      <w:pPr>
        <w:pStyle w:val="ConsPlusNormal"/>
        <w:spacing w:before="220"/>
        <w:ind w:firstLine="540"/>
        <w:jc w:val="both"/>
      </w:pPr>
      <w:r>
        <w:t>И. Бунин. Стихотворения "Лыптат париты пора" ("Листопад"), "Йиук поmыты вер" ("Бушует полая вода"),</w:t>
      </w:r>
    </w:p>
    <w:p w:rsidR="00C86223" w:rsidRDefault="00C86223">
      <w:pPr>
        <w:pStyle w:val="ConsPlusNormal"/>
        <w:spacing w:before="220"/>
        <w:ind w:firstLine="540"/>
        <w:jc w:val="both"/>
      </w:pPr>
      <w:r>
        <w:t>М. Салтыков-Щедрин. Сказка "Хор mов" ("Коняга"),</w:t>
      </w:r>
    </w:p>
    <w:p w:rsidR="00C86223" w:rsidRDefault="00C86223">
      <w:pPr>
        <w:pStyle w:val="ConsPlusNormal"/>
        <w:spacing w:before="220"/>
        <w:ind w:firstLine="540"/>
        <w:jc w:val="both"/>
      </w:pPr>
      <w:r>
        <w:t>Ф. Тютчев. Стихотворение "Нева асан" ("На Неве").</w:t>
      </w:r>
    </w:p>
    <w:p w:rsidR="00C86223" w:rsidRDefault="00C86223">
      <w:pPr>
        <w:pStyle w:val="ConsPlusNormal"/>
        <w:spacing w:before="220"/>
        <w:ind w:firstLine="540"/>
        <w:jc w:val="both"/>
      </w:pPr>
      <w:r>
        <w:t>А. Фет. Стихотворение "Еmн тутсэмие асан" ("Вдали огонек за рекою").</w:t>
      </w:r>
    </w:p>
    <w:p w:rsidR="00C86223" w:rsidRDefault="00C86223">
      <w:pPr>
        <w:pStyle w:val="ConsPlusNormal"/>
        <w:spacing w:before="220"/>
        <w:ind w:firstLine="540"/>
        <w:jc w:val="both"/>
      </w:pPr>
      <w:r>
        <w:t>Марк Твен. Отрывок из повести "Том Сойер пощтуm верат" ("Приключения Тома Сойера").</w:t>
      </w:r>
    </w:p>
    <w:p w:rsidR="00C86223" w:rsidRDefault="00C86223">
      <w:pPr>
        <w:pStyle w:val="ConsPlusNormal"/>
        <w:spacing w:before="220"/>
        <w:ind w:firstLine="540"/>
        <w:jc w:val="both"/>
      </w:pPr>
      <w:r>
        <w:t>Д. Лондон. Отрывок из повести "Нови Аньщар" ("Белый Клык").</w:t>
      </w:r>
    </w:p>
    <w:p w:rsidR="00C86223" w:rsidRDefault="00C86223">
      <w:pPr>
        <w:pStyle w:val="ConsPlusNormal"/>
        <w:spacing w:before="220"/>
        <w:ind w:firstLine="540"/>
        <w:jc w:val="both"/>
      </w:pPr>
      <w:r>
        <w:t>91.6.7. Известные люди.</w:t>
      </w:r>
    </w:p>
    <w:p w:rsidR="00C86223" w:rsidRDefault="00C86223">
      <w:pPr>
        <w:pStyle w:val="ConsPlusNormal"/>
        <w:spacing w:before="220"/>
        <w:ind w:firstLine="540"/>
        <w:jc w:val="both"/>
      </w:pPr>
      <w:r>
        <w:t>Лозямова Зоя Никофоровна, народная мастерица.</w:t>
      </w:r>
    </w:p>
    <w:p w:rsidR="00C86223" w:rsidRDefault="00C86223">
      <w:pPr>
        <w:pStyle w:val="ConsPlusNormal"/>
        <w:spacing w:before="220"/>
        <w:ind w:firstLine="540"/>
        <w:jc w:val="both"/>
      </w:pPr>
      <w:r>
        <w:t>Нахрачев Николай Никитович, журналист, мастер хантыйского слова.</w:t>
      </w:r>
    </w:p>
    <w:p w:rsidR="00C86223" w:rsidRDefault="00C86223">
      <w:pPr>
        <w:pStyle w:val="ConsPlusNormal"/>
        <w:ind w:firstLine="540"/>
        <w:jc w:val="both"/>
      </w:pPr>
    </w:p>
    <w:p w:rsidR="00C86223" w:rsidRDefault="00C86223">
      <w:pPr>
        <w:pStyle w:val="ConsPlusTitle"/>
        <w:ind w:firstLine="540"/>
        <w:jc w:val="both"/>
        <w:outlineLvl w:val="3"/>
      </w:pPr>
      <w:r>
        <w:t>91.7. Содержание обучения в 11 классе.</w:t>
      </w:r>
    </w:p>
    <w:p w:rsidR="00C86223" w:rsidRDefault="00C86223">
      <w:pPr>
        <w:pStyle w:val="ConsPlusNormal"/>
        <w:spacing w:before="220"/>
        <w:ind w:firstLine="540"/>
        <w:jc w:val="both"/>
      </w:pPr>
      <w:r>
        <w:t>91.7.1. Литература как вид искусства.</w:t>
      </w:r>
    </w:p>
    <w:p w:rsidR="00C86223" w:rsidRDefault="00C86223">
      <w:pPr>
        <w:pStyle w:val="ConsPlusNormal"/>
        <w:spacing w:before="220"/>
        <w:ind w:firstLine="540"/>
        <w:jc w:val="both"/>
      </w:pPr>
      <w:r>
        <w:lastRenderedPageBreak/>
        <w:t>Понятие о художественной литературе. Особенности ее как искусства слова, отличие от других видов искусства. Связь литературы с действительностью. Ее роль в жизни человека, цели и задачи. Национальное своеобразие словесного искусства.</w:t>
      </w:r>
    </w:p>
    <w:p w:rsidR="00C86223" w:rsidRDefault="00C86223">
      <w:pPr>
        <w:pStyle w:val="ConsPlusNormal"/>
        <w:spacing w:before="220"/>
        <w:ind w:firstLine="540"/>
        <w:jc w:val="both"/>
      </w:pPr>
      <w:r>
        <w:t>91.7.2. Устное народное творчество.</w:t>
      </w:r>
    </w:p>
    <w:p w:rsidR="00C86223" w:rsidRDefault="00C86223">
      <w:pPr>
        <w:pStyle w:val="ConsPlusNormal"/>
        <w:spacing w:before="220"/>
        <w:ind w:firstLine="540"/>
        <w:jc w:val="both"/>
      </w:pPr>
      <w:r>
        <w:t>Ученые-фольклористы народа ханты.</w:t>
      </w:r>
    </w:p>
    <w:p w:rsidR="00C86223" w:rsidRDefault="00C86223">
      <w:pPr>
        <w:pStyle w:val="ConsPlusNormal"/>
        <w:spacing w:before="220"/>
        <w:ind w:firstLine="540"/>
        <w:jc w:val="both"/>
      </w:pPr>
      <w:r>
        <w:t>Художественные особенности малого жанра фольклора - загадки.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Хантыйская сказка "Монщ каншты ики" ("Человек, ищущий сказку") - поучительная сказка о традициях и обычаях народа ханты.</w:t>
      </w:r>
    </w:p>
    <w:p w:rsidR="00C86223" w:rsidRDefault="00C86223">
      <w:pPr>
        <w:pStyle w:val="ConsPlusNormal"/>
        <w:spacing w:before="220"/>
        <w:ind w:firstLine="540"/>
        <w:jc w:val="both"/>
      </w:pPr>
      <w:r>
        <w:t>Хантыйская сказка-песня "Ими Хилы" ("Про юношу Ими-Хилы").</w:t>
      </w:r>
    </w:p>
    <w:p w:rsidR="00C86223" w:rsidRDefault="00C86223">
      <w:pPr>
        <w:pStyle w:val="ConsPlusNormal"/>
        <w:spacing w:before="220"/>
        <w:ind w:firstLine="540"/>
        <w:jc w:val="both"/>
      </w:pPr>
      <w:r>
        <w:t>Быль "Кат кут потар" ("Разговор между двумя") - о бережном и уважительном отношении к огню. Знакомство и почитание домашних духов.</w:t>
      </w:r>
    </w:p>
    <w:p w:rsidR="00C86223" w:rsidRDefault="00C86223">
      <w:pPr>
        <w:pStyle w:val="ConsPlusNormal"/>
        <w:spacing w:before="220"/>
        <w:ind w:firstLine="540"/>
        <w:jc w:val="both"/>
      </w:pPr>
      <w:r>
        <w:t>91.7.3. Литературные сказки.</w:t>
      </w:r>
    </w:p>
    <w:p w:rsidR="00C86223" w:rsidRDefault="00C86223">
      <w:pPr>
        <w:pStyle w:val="ConsPlusNormal"/>
        <w:spacing w:before="220"/>
        <w:ind w:firstLine="540"/>
        <w:jc w:val="both"/>
      </w:pPr>
      <w:r>
        <w:t>Ю. Афанасьев. Сказка о животных "Паmтапmы Пырь ай войие" ("Храбрый мышонок Пырь") - высмеивание жадности, скупости.</w:t>
      </w:r>
    </w:p>
    <w:p w:rsidR="00C86223" w:rsidRDefault="00C86223">
      <w:pPr>
        <w:pStyle w:val="ConsPlusNormal"/>
        <w:spacing w:before="220"/>
        <w:ind w:firstLine="540"/>
        <w:jc w:val="both"/>
      </w:pPr>
      <w:r>
        <w:t>А. Сязи. Хантыйская сказка "Катра Тыmащ-ики" ("Старик-луна") - о небесном светиле, Луне, сказка в стихотворной форме.</w:t>
      </w:r>
    </w:p>
    <w:p w:rsidR="00C86223" w:rsidRDefault="00C86223">
      <w:pPr>
        <w:pStyle w:val="ConsPlusNormal"/>
        <w:spacing w:before="220"/>
        <w:ind w:firstLine="540"/>
        <w:jc w:val="both"/>
      </w:pPr>
      <w:r>
        <w:t>Г. Слинкина. Сказка о народных героях-богатырях "Мозым ики пох" ("Сын Мосума") - о воспитании, традициях, положительных и отрицательных чертах характера.</w:t>
      </w:r>
    </w:p>
    <w:p w:rsidR="00C86223" w:rsidRDefault="00C86223">
      <w:pPr>
        <w:pStyle w:val="ConsPlusNormal"/>
        <w:spacing w:before="220"/>
        <w:ind w:firstLine="540"/>
        <w:jc w:val="both"/>
      </w:pPr>
      <w:r>
        <w:t>В. Енов. Хантыйская легенда-быль "Порнэ тувwум вер" ("О лесной женщине-великанше Порнэ") - исторический сказ о великанах, населяющих землю ханты в древние времена.</w:t>
      </w:r>
    </w:p>
    <w:p w:rsidR="00C86223" w:rsidRDefault="00C86223">
      <w:pPr>
        <w:pStyle w:val="ConsPlusNormal"/>
        <w:spacing w:before="220"/>
        <w:ind w:firstLine="540"/>
        <w:jc w:val="both"/>
      </w:pPr>
      <w:r>
        <w:t>Р. Ругин. "Шиян пухар" ("Остров Шиян") - историческая сказка-легенда о сотворении мира, об образовании мест проживания ханты.</w:t>
      </w:r>
    </w:p>
    <w:p w:rsidR="00C86223" w:rsidRDefault="00C86223">
      <w:pPr>
        <w:pStyle w:val="ConsPlusNormal"/>
        <w:spacing w:before="220"/>
        <w:ind w:firstLine="540"/>
        <w:jc w:val="both"/>
      </w:pPr>
      <w:r>
        <w:t>Теория литературы: фантастические элементы, поэтика, сказка как жанр, виды сказок, композиция сказок, сравнения, повторы, начало, конец, кульминация сказок, гипербола, эпитет, вариативность сказок.</w:t>
      </w:r>
    </w:p>
    <w:p w:rsidR="00C86223" w:rsidRDefault="00C86223">
      <w:pPr>
        <w:pStyle w:val="ConsPlusNormal"/>
        <w:spacing w:before="220"/>
        <w:ind w:firstLine="540"/>
        <w:jc w:val="both"/>
      </w:pPr>
      <w:r>
        <w:t>91.7.4. Творчество хантыйских писателей и поэтов.</w:t>
      </w:r>
    </w:p>
    <w:p w:rsidR="00C86223" w:rsidRDefault="00C86223">
      <w:pPr>
        <w:pStyle w:val="ConsPlusNormal"/>
        <w:spacing w:before="220"/>
        <w:ind w:firstLine="540"/>
        <w:jc w:val="both"/>
      </w:pPr>
      <w:r>
        <w:t>Р. Ругин. Отрывок из повести "Аmау еук нопатса" ("Ранний ледостав") - о труде, трудовом воспитании детей в хантыйских семьях. Стихотворения "Ащем нопсат" ("Заветы отца"), "Аукема" ("Маме").</w:t>
      </w:r>
    </w:p>
    <w:p w:rsidR="00C86223" w:rsidRDefault="00C86223">
      <w:pPr>
        <w:pStyle w:val="ConsPlusNormal"/>
        <w:spacing w:before="220"/>
        <w:ind w:firstLine="540"/>
        <w:jc w:val="both"/>
      </w:pPr>
      <w:r>
        <w:t>М. Шульгин. Отрывок из поэмы "Ощмар Макар" ("Макар Осьмаров") - о бережном и чутком отношении к природе и природным богатствам, традициях народа ханты. Стихотворение "Туе ешуп ху" ("Мастер") - о талантливом хантыйском мастере, народном умельце Шешкине Петре.</w:t>
      </w:r>
    </w:p>
    <w:p w:rsidR="00C86223" w:rsidRDefault="00C86223">
      <w:pPr>
        <w:pStyle w:val="ConsPlusNormal"/>
        <w:spacing w:before="220"/>
        <w:ind w:firstLine="540"/>
        <w:jc w:val="both"/>
      </w:pPr>
      <w:r>
        <w:t>Е. Айпин. Отрывок из романа "Ханты, или Звезда Утренней Зари" "Аmау Пос" ("Утренняя звезда") - о сотворении мира, знакомство с небесными светилами, их образовании.</w:t>
      </w:r>
    </w:p>
    <w:p w:rsidR="00C86223" w:rsidRDefault="00C86223">
      <w:pPr>
        <w:pStyle w:val="ConsPlusNormal"/>
        <w:spacing w:before="220"/>
        <w:ind w:firstLine="540"/>
        <w:jc w:val="both"/>
      </w:pPr>
      <w:r>
        <w:t>П. Салтыков. Стихотворения "Киmты нау манэм" ("Разбуди меня"), "Овас" ("Север").</w:t>
      </w:r>
    </w:p>
    <w:p w:rsidR="00C86223" w:rsidRDefault="00C86223">
      <w:pPr>
        <w:pStyle w:val="ConsPlusNormal"/>
        <w:spacing w:before="220"/>
        <w:ind w:firstLine="540"/>
        <w:jc w:val="both"/>
      </w:pPr>
      <w:r>
        <w:t>В. Волдин. Стихотворения "</w:t>
      </w:r>
      <w:r>
        <w:rPr>
          <w:noProof/>
          <w:position w:val="-6"/>
        </w:rPr>
        <w:drawing>
          <wp:inline distT="0" distB="0" distL="0" distR="0">
            <wp:extent cx="492760" cy="220345"/>
            <wp:effectExtent l="0" t="0" r="0" b="0"/>
            <wp:docPr id="1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492760" cy="220345"/>
                    </a:xfrm>
                    <a:prstGeom prst="rect">
                      <a:avLst/>
                    </a:prstGeom>
                    <a:noFill/>
                    <a:ln>
                      <a:noFill/>
                    </a:ln>
                  </pic:spPr>
                </pic:pic>
              </a:graphicData>
            </a:graphic>
          </wp:inline>
        </w:drawing>
      </w:r>
      <w:r>
        <w:t xml:space="preserve"> вотас пораин" ("Думы о былом") - мысли поэта об </w:t>
      </w:r>
      <w:r>
        <w:lastRenderedPageBreak/>
        <w:t>извечном движении жизни, стремлении к деятельности, "Мин кат хоят" ("Мы двое") - о первой любви, о зарождении чувств.</w:t>
      </w:r>
    </w:p>
    <w:p w:rsidR="00C86223" w:rsidRDefault="00C86223">
      <w:pPr>
        <w:pStyle w:val="ConsPlusNormal"/>
        <w:spacing w:before="220"/>
        <w:ind w:firstLine="540"/>
        <w:jc w:val="both"/>
      </w:pPr>
      <w:r>
        <w:t>Д. Китаев. Стихотворение "Тусау нэ" ("Женщина-мастерица") - о женщинах народа ханты, каждая из которых является мастерицей, умелицей.</w:t>
      </w:r>
    </w:p>
    <w:p w:rsidR="00C86223" w:rsidRDefault="00C86223">
      <w:pPr>
        <w:pStyle w:val="ConsPlusNormal"/>
        <w:spacing w:before="220"/>
        <w:ind w:firstLine="540"/>
        <w:jc w:val="both"/>
      </w:pPr>
      <w:r>
        <w:t>91.7.5. Встреча с писателями Севера.</w:t>
      </w:r>
    </w:p>
    <w:p w:rsidR="00C86223" w:rsidRDefault="00C86223">
      <w:pPr>
        <w:pStyle w:val="ConsPlusNormal"/>
        <w:spacing w:before="220"/>
        <w:ind w:firstLine="540"/>
        <w:jc w:val="both"/>
      </w:pPr>
      <w:r>
        <w:t>Ю. Рытхэу. Рассказ чукотского писателя "Какомэй" ("Какомэй") - о дружбе, взаимопомощи детей разных национальностей, знакомство с лингвистическими особенностями разных языков.</w:t>
      </w:r>
    </w:p>
    <w:p w:rsidR="00C86223" w:rsidRDefault="00C86223">
      <w:pPr>
        <w:pStyle w:val="ConsPlusNormal"/>
        <w:spacing w:before="220"/>
        <w:ind w:firstLine="540"/>
        <w:jc w:val="both"/>
      </w:pPr>
      <w:r>
        <w:t>Улуро Адо (Г. Курилов). Стихотворение юкагирского поэта "Рут ясуем" ("Родной язык") - о любви к родному языку, призыв к изучению родного языка, через сохранение языка - сохранение всего народа как этноса.</w:t>
      </w:r>
    </w:p>
    <w:p w:rsidR="00C86223" w:rsidRDefault="00C86223">
      <w:pPr>
        <w:pStyle w:val="ConsPlusNormal"/>
        <w:spacing w:before="220"/>
        <w:ind w:firstLine="540"/>
        <w:jc w:val="both"/>
      </w:pPr>
      <w:r>
        <w:t>Р. Яптунэ. Отрывок из повести "Айлат уmапса" ("Детство") - о жизни и воспитании ненецких ребятишек в тундре, приучение к труду, помощи взрослым, о доброте и дружбе.</w:t>
      </w:r>
    </w:p>
    <w:p w:rsidR="00C86223" w:rsidRDefault="00C86223">
      <w:pPr>
        <w:pStyle w:val="ConsPlusNormal"/>
        <w:spacing w:before="220"/>
        <w:ind w:firstLine="540"/>
        <w:jc w:val="both"/>
      </w:pPr>
      <w:r>
        <w:t>С. Динисламова. Рассказ "Унт хоят" ("Лесной великан") - неизвестные стороны жизни и характера менква. О любви и дружбе.</w:t>
      </w:r>
    </w:p>
    <w:p w:rsidR="00C86223" w:rsidRDefault="00C86223">
      <w:pPr>
        <w:pStyle w:val="ConsPlusNormal"/>
        <w:spacing w:before="220"/>
        <w:ind w:firstLine="540"/>
        <w:jc w:val="both"/>
      </w:pPr>
      <w:r>
        <w:t>М. Пяк. Отрывок из повести "Емау тащ" ("Наследство").</w:t>
      </w:r>
    </w:p>
    <w:p w:rsidR="00C86223" w:rsidRDefault="00C86223">
      <w:pPr>
        <w:pStyle w:val="ConsPlusNormal"/>
        <w:spacing w:before="220"/>
        <w:ind w:firstLine="540"/>
        <w:jc w:val="both"/>
      </w:pPr>
      <w:r>
        <w:t>91.7.6. Переводы на хантыйский язык классиков отечественной и зарубежной литературы.</w:t>
      </w:r>
    </w:p>
    <w:p w:rsidR="00C86223" w:rsidRDefault="00C86223">
      <w:pPr>
        <w:pStyle w:val="ConsPlusNormal"/>
        <w:spacing w:before="220"/>
        <w:ind w:firstLine="540"/>
        <w:jc w:val="both"/>
      </w:pPr>
      <w:r>
        <w:t>М. Лермонтов. Стихотворение "Паmуат" ("Тучи").</w:t>
      </w:r>
    </w:p>
    <w:p w:rsidR="00C86223" w:rsidRDefault="00C86223">
      <w:pPr>
        <w:pStyle w:val="ConsPlusNormal"/>
        <w:spacing w:before="220"/>
        <w:ind w:firstLine="540"/>
        <w:jc w:val="both"/>
      </w:pPr>
      <w:r>
        <w:t>А. Чехов. Рассказ "Куm па ващ" ("Толстый и тонкий"),</w:t>
      </w:r>
    </w:p>
    <w:p w:rsidR="00C86223" w:rsidRDefault="00C86223">
      <w:pPr>
        <w:pStyle w:val="ConsPlusNormal"/>
        <w:spacing w:before="220"/>
        <w:ind w:firstLine="540"/>
        <w:jc w:val="both"/>
      </w:pPr>
      <w:r>
        <w:t>Р. Рождественский. Стихотворение "Хоята шимаm мосаm" ("Человеку мало надо") - размышления над извечными вопросами: "Кто я?" и "Для чего пришел в этот мир?".</w:t>
      </w:r>
    </w:p>
    <w:p w:rsidR="00C86223" w:rsidRDefault="00C86223">
      <w:pPr>
        <w:pStyle w:val="ConsPlusNormal"/>
        <w:spacing w:before="220"/>
        <w:ind w:firstLine="540"/>
        <w:jc w:val="both"/>
      </w:pPr>
      <w:r>
        <w:t>Е. Евтушенко. Стихотворение "Моньщ йиm" ("А снег идет") - о любви, природе, жизни, Родине.</w:t>
      </w:r>
    </w:p>
    <w:p w:rsidR="00C86223" w:rsidRDefault="00C86223">
      <w:pPr>
        <w:pStyle w:val="ConsPlusNormal"/>
        <w:ind w:firstLine="540"/>
        <w:jc w:val="both"/>
      </w:pPr>
    </w:p>
    <w:p w:rsidR="00C86223" w:rsidRDefault="00C86223">
      <w:pPr>
        <w:pStyle w:val="ConsPlusTitle"/>
        <w:ind w:firstLine="540"/>
        <w:jc w:val="both"/>
        <w:outlineLvl w:val="3"/>
      </w:pPr>
      <w:r>
        <w:t>91.8. Планируемые результаты освоения программы по родной (хантыйской) литературе на уровне среднего общего образования.</w:t>
      </w:r>
    </w:p>
    <w:p w:rsidR="00C86223" w:rsidRDefault="00C86223">
      <w:pPr>
        <w:pStyle w:val="ConsPlusNormal"/>
        <w:spacing w:before="220"/>
        <w:ind w:firstLine="540"/>
        <w:jc w:val="both"/>
      </w:pPr>
      <w:r>
        <w:t>91.8.1. В результате изучения родной (хантыйской)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lastRenderedPageBreak/>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(хантыйского) языка (шурышкарский диалект) и родной (хантыйской) литературы, истории, культуры Российской Федерации, своего края в контексте изучения произведений хантыйской литературы, а также русской и зарубежной литературы;</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хантыйской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(хантыйской)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lastRenderedPageBreak/>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хантыйской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 xml:space="preserve">91.8.2. В процессе достижения личностных результатов освоения обучающимися программы </w:t>
      </w:r>
      <w:r>
        <w:lastRenderedPageBreak/>
        <w:t>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91.8.3. В результате изучения родной (хантыйской)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91.8.3.1.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91.8.3.2.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(хантыйской)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 xml:space="preserve">владеть научной терминологией, общенаучными ключевыми понятиями и методами </w:t>
      </w:r>
      <w:r>
        <w:lastRenderedPageBreak/>
        <w:t>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91.8.3.3.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(хантыйской)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91.8.3.4.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(хантыйской)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91.8.3.5.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(хантыйской)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хантыйской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91.8.3.6.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91.8.3.7.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 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91.8.3.8.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lastRenderedPageBreak/>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(хантыйской)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91.8.4. Предметные результаты изучения родной (хантыйской) литературы. К концу обучения в 10 классе обучающийся научится:</w:t>
      </w:r>
    </w:p>
    <w:p w:rsidR="00C86223" w:rsidRDefault="00C86223">
      <w:pPr>
        <w:pStyle w:val="ConsPlusNormal"/>
        <w:spacing w:before="220"/>
        <w:ind w:firstLine="540"/>
        <w:jc w:val="both"/>
      </w:pPr>
      <w:r>
        <w:t>демонстрировать знание произведений родной (хантыйской) литературы в рамках программы данного класса;</w:t>
      </w:r>
    </w:p>
    <w:p w:rsidR="00C86223" w:rsidRDefault="00C86223">
      <w:pPr>
        <w:pStyle w:val="ConsPlusNormal"/>
        <w:spacing w:before="220"/>
        <w:ind w:firstLine="540"/>
        <w:jc w:val="both"/>
      </w:pPr>
      <w:r>
        <w:t>выявлять жанрово-родовую специфику художественного произведения;</w:t>
      </w:r>
    </w:p>
    <w:p w:rsidR="00C86223" w:rsidRDefault="00C86223">
      <w:pPr>
        <w:pStyle w:val="ConsPlusNormal"/>
        <w:spacing w:before="220"/>
        <w:ind w:firstLine="540"/>
        <w:jc w:val="both"/>
      </w:pPr>
      <w:r>
        <w:t>определять тематику, проблематику, идейно-художественное содержание литературного произведения;</w:t>
      </w:r>
    </w:p>
    <w:p w:rsidR="00C86223" w:rsidRDefault="00C86223">
      <w:pPr>
        <w:pStyle w:val="ConsPlusNormal"/>
        <w:spacing w:before="220"/>
        <w:ind w:firstLine="540"/>
        <w:jc w:val="both"/>
      </w:pPr>
      <w:r>
        <w:t>использовать литературоведческие термины в процессе анализа и интерпретации произведения;</w:t>
      </w:r>
    </w:p>
    <w:p w:rsidR="00C86223" w:rsidRDefault="00C86223">
      <w:pPr>
        <w:pStyle w:val="ConsPlusNormal"/>
        <w:spacing w:before="220"/>
        <w:ind w:firstLine="540"/>
        <w:jc w:val="both"/>
      </w:pPr>
      <w:r>
        <w:t>определять жанры художественных произведений, выявлять принадлежность произведения к определенному литературному направлению (течению);</w:t>
      </w:r>
    </w:p>
    <w:p w:rsidR="00C86223" w:rsidRDefault="00C86223">
      <w:pPr>
        <w:pStyle w:val="ConsPlusNormal"/>
        <w:spacing w:before="220"/>
        <w:ind w:firstLine="540"/>
        <w:jc w:val="both"/>
      </w:pPr>
      <w:r>
        <w:t>анализировать жанрово-родовой выбор автора;</w:t>
      </w:r>
    </w:p>
    <w:p w:rsidR="00C86223" w:rsidRDefault="00C86223">
      <w:pPr>
        <w:pStyle w:val="ConsPlusNormal"/>
        <w:spacing w:before="220"/>
        <w:ind w:firstLine="540"/>
        <w:jc w:val="both"/>
      </w:pPr>
      <w:r>
        <w:t>выполнять творческие и проектные работы, предлагать собственные обоснованные интерпретации литературных произведений;</w:t>
      </w:r>
    </w:p>
    <w:p w:rsidR="00C86223" w:rsidRDefault="00C86223">
      <w:pPr>
        <w:pStyle w:val="ConsPlusNormal"/>
        <w:spacing w:before="220"/>
        <w:ind w:firstLine="540"/>
        <w:jc w:val="both"/>
      </w:pPr>
      <w:r>
        <w:t>давать развернутые ответы на вопросы об изучаемом на уроке произведении.</w:t>
      </w:r>
    </w:p>
    <w:p w:rsidR="00C86223" w:rsidRDefault="00C86223">
      <w:pPr>
        <w:pStyle w:val="ConsPlusNormal"/>
        <w:spacing w:before="220"/>
        <w:ind w:firstLine="540"/>
        <w:jc w:val="both"/>
      </w:pPr>
      <w:r>
        <w:t>91.8.5. Предметные результаты изучения родной (хантыйской) литературы. К концу обучения в 11 классе обучающийся научится:</w:t>
      </w:r>
    </w:p>
    <w:p w:rsidR="00C86223" w:rsidRDefault="00C86223">
      <w:pPr>
        <w:pStyle w:val="ConsPlusNormal"/>
        <w:spacing w:before="220"/>
        <w:ind w:firstLine="540"/>
        <w:jc w:val="both"/>
      </w:pPr>
      <w:r>
        <w:t>понимать историко-культурное и нравственно-ценностное влияние произведений родной (хантыйской) литературы на формирование национальной культуры;</w:t>
      </w:r>
    </w:p>
    <w:p w:rsidR="00C86223" w:rsidRDefault="00C86223">
      <w:pPr>
        <w:pStyle w:val="ConsPlusNormal"/>
        <w:spacing w:before="220"/>
        <w:ind w:firstLine="540"/>
        <w:jc w:val="both"/>
      </w:pPr>
      <w:r>
        <w:t>аргументировать устно и письменно свое отношение к тематике, проблематике и идейно-художественному содержанию литературного произведения;</w:t>
      </w:r>
    </w:p>
    <w:p w:rsidR="00C86223" w:rsidRDefault="00C86223">
      <w:pPr>
        <w:pStyle w:val="ConsPlusNormal"/>
        <w:spacing w:before="220"/>
        <w:ind w:firstLine="540"/>
        <w:jc w:val="both"/>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C86223" w:rsidRDefault="00C86223">
      <w:pPr>
        <w:pStyle w:val="ConsPlusNormal"/>
        <w:spacing w:before="220"/>
        <w:ind w:firstLine="540"/>
        <w:jc w:val="both"/>
      </w:pPr>
      <w: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 (в рамках изученного);</w:t>
      </w:r>
    </w:p>
    <w:p w:rsidR="00C86223" w:rsidRDefault="00C86223">
      <w:pPr>
        <w:pStyle w:val="ConsPlusNormal"/>
        <w:spacing w:before="220"/>
        <w:ind w:firstLine="540"/>
        <w:jc w:val="both"/>
      </w:pPr>
      <w:r>
        <w:t>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 (или) развития их характеров;</w:t>
      </w:r>
    </w:p>
    <w:p w:rsidR="00C86223" w:rsidRDefault="00C86223">
      <w:pPr>
        <w:pStyle w:val="ConsPlusNormal"/>
        <w:spacing w:before="220"/>
        <w:ind w:firstLine="540"/>
        <w:jc w:val="both"/>
      </w:pPr>
      <w:r>
        <w:t>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lastRenderedPageBreak/>
        <w:t>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86223" w:rsidRDefault="00C86223">
      <w:pPr>
        <w:pStyle w:val="ConsPlusNormal"/>
        <w:ind w:firstLine="540"/>
        <w:jc w:val="both"/>
      </w:pPr>
    </w:p>
    <w:p w:rsidR="00C86223" w:rsidRDefault="00C86223">
      <w:pPr>
        <w:pStyle w:val="ConsPlusTitle"/>
        <w:ind w:firstLine="540"/>
        <w:jc w:val="both"/>
        <w:outlineLvl w:val="2"/>
      </w:pPr>
      <w:r>
        <w:t>92. Федеральная рабочая программа по учебному предмету "Родная (черкесская) литература".</w:t>
      </w:r>
    </w:p>
    <w:p w:rsidR="00C86223" w:rsidRDefault="00C86223">
      <w:pPr>
        <w:pStyle w:val="ConsPlusNormal"/>
        <w:spacing w:before="220"/>
        <w:ind w:firstLine="540"/>
        <w:jc w:val="both"/>
      </w:pPr>
      <w:r>
        <w:t>92.1. Федеральная рабочая программа по учебному предмету "Родная (черкесская) литература" (предметная область "Родной язык и родная литература") (далее соответственно - программа по родной (черкесской) литературе, родная (черкесская) литература, черкесская литература) разработана для обучающихся, владеющих родным (черкесским) языком, и включает пояснительную записку, содержание обучения, планируемые результаты освоения программы по родной (черкесская) литературе.</w:t>
      </w:r>
    </w:p>
    <w:p w:rsidR="00C86223" w:rsidRDefault="00C86223">
      <w:pPr>
        <w:pStyle w:val="ConsPlusNormal"/>
        <w:spacing w:before="220"/>
        <w:ind w:firstLine="540"/>
        <w:jc w:val="both"/>
      </w:pPr>
      <w:r>
        <w:t>92.2. Пояснительная записка отражает общие цели изучения родной (черкесской)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92.4. Планируемые результаты освоения программы по родной (черкесской)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92.5. Пояснительная записка.</w:t>
      </w:r>
    </w:p>
    <w:p w:rsidR="00C86223" w:rsidRDefault="00C86223">
      <w:pPr>
        <w:pStyle w:val="ConsPlusNormal"/>
        <w:spacing w:before="220"/>
        <w:ind w:firstLine="540"/>
        <w:jc w:val="both"/>
      </w:pPr>
      <w:r>
        <w:t>92.5.1. Программа по родной (черкесской)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92.5.2. Программа составлена с учетом преемственности с программами начального общего образования и основного общего образования. На уровне среднего общего образования необходимо продолжать работу по совершенствованию навыка осознанного, правильного, выразительного и беглого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C86223" w:rsidRDefault="00C86223">
      <w:pPr>
        <w:pStyle w:val="ConsPlusNormal"/>
        <w:spacing w:before="220"/>
        <w:ind w:firstLine="540"/>
        <w:jc w:val="both"/>
      </w:pPr>
      <w:r>
        <w:t>92.5.3. Основу содержания родной (черкесской) литературы как учебного предмета составляют чтение и текстуальное изучение художественных произведений на черкесском языке. Целостное восприятие и понимание художественного произведения, формирование умения анализировать и толковать художественный текст и учиться на нравственных ценностях черкесов: патриотизме, уважении к старшим и почитании семейных ценностей.</w:t>
      </w:r>
    </w:p>
    <w:p w:rsidR="00C86223" w:rsidRDefault="00C86223">
      <w:pPr>
        <w:pStyle w:val="ConsPlusNormal"/>
        <w:spacing w:before="220"/>
        <w:ind w:firstLine="540"/>
        <w:jc w:val="both"/>
      </w:pPr>
      <w:r>
        <w:t>Курс черкесской литературы в 10 - 11 классах ориентирован на создание у обучающихся целостного представления об историко-литературном процессе через произведения черкесской литературы.</w:t>
      </w:r>
    </w:p>
    <w:p w:rsidR="00C86223" w:rsidRDefault="00C86223">
      <w:pPr>
        <w:pStyle w:val="ConsPlusNormal"/>
        <w:spacing w:before="220"/>
        <w:ind w:firstLine="540"/>
        <w:jc w:val="both"/>
      </w:pPr>
      <w:r>
        <w:t>Родная (черкесская) литература тесно связана с другими учебными предметами: черкесским языком, историей, географией, обществознанием. Такая связь обогащает культурно-историческую память обучающихся, способствует освоению знаний по гуманитарным предметам.</w:t>
      </w:r>
    </w:p>
    <w:p w:rsidR="00C86223" w:rsidRDefault="00C86223">
      <w:pPr>
        <w:pStyle w:val="ConsPlusNormal"/>
        <w:spacing w:before="220"/>
        <w:ind w:firstLine="540"/>
        <w:jc w:val="both"/>
      </w:pPr>
      <w:r>
        <w:t>92.5.4. В содержании программы по родной (черкесской) литературе выделяются следующие содержательные линии: черкесская литература по периодам, переводная литература, теория литературы.</w:t>
      </w:r>
    </w:p>
    <w:p w:rsidR="00C86223" w:rsidRDefault="00C86223">
      <w:pPr>
        <w:pStyle w:val="ConsPlusNormal"/>
        <w:spacing w:before="220"/>
        <w:ind w:firstLine="540"/>
        <w:jc w:val="both"/>
      </w:pPr>
      <w:r>
        <w:lastRenderedPageBreak/>
        <w:t>92.5.5. Изучение родной (черкесской) литературы направлено на достижение следующих целей:</w:t>
      </w:r>
    </w:p>
    <w:p w:rsidR="00C86223" w:rsidRDefault="00C86223">
      <w:pPr>
        <w:pStyle w:val="ConsPlusNormal"/>
        <w:spacing w:before="220"/>
        <w:ind w:firstLine="540"/>
        <w:jc w:val="both"/>
      </w:pPr>
      <w:r>
        <w:t>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86223" w:rsidRDefault="00C86223">
      <w:pPr>
        <w:pStyle w:val="ConsPlusNormal"/>
        <w:spacing w:before="220"/>
        <w:ind w:firstLine="540"/>
        <w:jc w:val="both"/>
      </w:pPr>
      <w:r>
        <w:t>формирование у обучающегося представлений о специфике черкесской литературы в контексте русской культуры;</w:t>
      </w:r>
    </w:p>
    <w:p w:rsidR="00C86223" w:rsidRDefault="00C86223">
      <w:pPr>
        <w:pStyle w:val="ConsPlusNormal"/>
        <w:spacing w:before="220"/>
        <w:ind w:firstLine="540"/>
        <w:jc w:val="both"/>
      </w:pPr>
      <w:r>
        <w:t>осознание исторической и эстетической обусловленности литературного процесса.</w:t>
      </w:r>
    </w:p>
    <w:p w:rsidR="00C86223" w:rsidRDefault="00C86223">
      <w:pPr>
        <w:pStyle w:val="ConsPlusNormal"/>
        <w:spacing w:before="220"/>
        <w:ind w:firstLine="540"/>
        <w:jc w:val="both"/>
      </w:pPr>
      <w:r>
        <w:t>92.5.6. Общее число часов, рекомендованных для изучения родной (черкесской)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92.6. Содержание обучения в 10 классе.</w:t>
      </w:r>
    </w:p>
    <w:p w:rsidR="00C86223" w:rsidRDefault="00C86223">
      <w:pPr>
        <w:pStyle w:val="ConsPlusNormal"/>
        <w:spacing w:before="220"/>
        <w:ind w:firstLine="540"/>
        <w:jc w:val="both"/>
      </w:pPr>
      <w:r>
        <w:t>92.6.1. Черкесская литература на русском языке.</w:t>
      </w:r>
    </w:p>
    <w:p w:rsidR="00C86223" w:rsidRDefault="00C86223">
      <w:pPr>
        <w:pStyle w:val="ConsPlusNormal"/>
        <w:spacing w:before="220"/>
        <w:ind w:firstLine="540"/>
        <w:jc w:val="both"/>
      </w:pPr>
      <w:r>
        <w:t>М.Ю. Лохвицкий (Аджук-Гирей). Биография писателя. Отрывок из повести "Уафэгъуагъуэ макъ" ("Громовый гул"). Сюжет и композиция повести. Образ черкесов-шапсугов во время первой Кавказской войны. Изменения в мировоззрении героя повести Кайсарова.</w:t>
      </w:r>
    </w:p>
    <w:p w:rsidR="00C86223" w:rsidRDefault="00C86223">
      <w:pPr>
        <w:pStyle w:val="ConsPlusNormal"/>
        <w:spacing w:before="220"/>
        <w:ind w:firstLine="540"/>
        <w:jc w:val="both"/>
      </w:pPr>
      <w:r>
        <w:t>Теория литературы: понятие об исторической повести.</w:t>
      </w:r>
    </w:p>
    <w:p w:rsidR="00C86223" w:rsidRDefault="00C86223">
      <w:pPr>
        <w:pStyle w:val="ConsPlusNormal"/>
        <w:spacing w:before="220"/>
        <w:ind w:firstLine="540"/>
        <w:jc w:val="both"/>
      </w:pPr>
      <w:r>
        <w:t>92.6.2. Кабардинская литература 60 - 80-х годов XX века.</w:t>
      </w:r>
    </w:p>
    <w:p w:rsidR="00C86223" w:rsidRDefault="00C86223">
      <w:pPr>
        <w:pStyle w:val="ConsPlusNormal"/>
        <w:spacing w:before="220"/>
        <w:ind w:firstLine="540"/>
        <w:jc w:val="both"/>
      </w:pPr>
      <w:r>
        <w:t>А.П. Кешоков. Биография писателя.</w:t>
      </w:r>
    </w:p>
    <w:p w:rsidR="00C86223" w:rsidRDefault="00C86223">
      <w:pPr>
        <w:pStyle w:val="ConsPlusNormal"/>
        <w:spacing w:before="220"/>
        <w:ind w:firstLine="540"/>
        <w:jc w:val="both"/>
      </w:pPr>
      <w:r>
        <w:t>Отрывки из романов "Хъуэпсэгъуэ нур" ("Счастливые мгновения"), "Мазэ ныкъуэ щхъуантIэ" ("Зеленый полумесяц"). Сюжет и композиция романов "Счастливые мгновения", "Зеленый полумесяц". Формирование жанров прозы в творчестве писателя. Историческая тема в творчестве писателя, изображение переломных моментов в истории народа. Тема октябрьской революции, изменения в жизни простых крестьян с приходом Советской власти. Образы героев.</w:t>
      </w:r>
    </w:p>
    <w:p w:rsidR="00C86223" w:rsidRDefault="00C86223">
      <w:pPr>
        <w:pStyle w:val="ConsPlusNormal"/>
        <w:spacing w:before="220"/>
        <w:ind w:firstLine="540"/>
        <w:jc w:val="both"/>
      </w:pPr>
      <w:r>
        <w:t>А.П. Кешоков Художественное своеобразие стихотворений А.П. Кешокова. Стихотворение "Насып" ("Счастье"). Размышления поэта о счастье. Стихотворение "ФIымрэ Iеймрэ" ("Хорошее и плохое"). Призыв поэта к нравственным ценностям, к умению различать хорошее и плохое в жизни. Стихотворение "УцIыкIуу уи гум ибубыдэр" ("Желание, загаданное в детстве"). Тема безмерной любви матери, родителей к детям. Стихотворение "Кхъужьей къудамэ" ("Ветка груши"). Проблема тоски по Родине. Стихотворение "Адыгэ Хэку" ("Адыгская страна"). Воспевание поэтом Родного края.</w:t>
      </w:r>
    </w:p>
    <w:p w:rsidR="00C86223" w:rsidRDefault="00C86223">
      <w:pPr>
        <w:pStyle w:val="ConsPlusNormal"/>
        <w:spacing w:before="220"/>
        <w:ind w:firstLine="540"/>
        <w:jc w:val="both"/>
      </w:pPr>
      <w:r>
        <w:t>92.6.3. Черкесская литература XX века.</w:t>
      </w:r>
    </w:p>
    <w:p w:rsidR="00C86223" w:rsidRDefault="00C86223">
      <w:pPr>
        <w:pStyle w:val="ConsPlusNormal"/>
        <w:spacing w:before="220"/>
        <w:ind w:firstLine="540"/>
        <w:jc w:val="both"/>
      </w:pPr>
      <w:r>
        <w:t>92.6.3.1. Ю.А. Хакунов. Биография писателя. Отрывок из повести "Бзылъхугъэ шу щэху" ("Таинственная всадница"). Проблема социального неравенства, стремления к обретению счастья. Тема преданности супругу. Образы героев. Композиция повести.</w:t>
      </w:r>
    </w:p>
    <w:p w:rsidR="00C86223" w:rsidRDefault="00C86223">
      <w:pPr>
        <w:pStyle w:val="ConsPlusNormal"/>
        <w:spacing w:before="220"/>
        <w:ind w:firstLine="540"/>
        <w:jc w:val="both"/>
      </w:pPr>
      <w:r>
        <w:t>Теория литературы: исторический роман.</w:t>
      </w:r>
    </w:p>
    <w:p w:rsidR="00C86223" w:rsidRDefault="00C86223">
      <w:pPr>
        <w:pStyle w:val="ConsPlusNormal"/>
        <w:spacing w:before="220"/>
        <w:ind w:firstLine="540"/>
        <w:jc w:val="both"/>
      </w:pPr>
      <w:r>
        <w:t>92.6.3.2. Ц.М. Кохова. Биография писателя. Отрывок из повести "КIасэу щIегъуэжащ" ("Позднее раскаяние"). Проблема нравственного выбора героев. Сюжет и основная мысль произведения. Образы героев. Отношение писателя к героям повести.</w:t>
      </w:r>
    </w:p>
    <w:p w:rsidR="00C86223" w:rsidRDefault="00C86223">
      <w:pPr>
        <w:pStyle w:val="ConsPlusNormal"/>
        <w:spacing w:before="220"/>
        <w:ind w:firstLine="540"/>
        <w:jc w:val="both"/>
      </w:pPr>
      <w:r>
        <w:t xml:space="preserve">92.6.3.3. А.М. Ханфенов. Биография писателя. Стихотворение "Щыхугъэ" ("Человечность"). Неповторимость и ценность человечности. Стихотворения "ЩIы-анэ" ("Мать-земля"), "Си хэку, </w:t>
      </w:r>
      <w:r>
        <w:lastRenderedPageBreak/>
        <w:t>уэращ си гъащIэр" ("Мой край, ты моя жизнь"). "АдыгэлI&gt; ("Адыгский мужчина"). Тема любви к земле предков, особенности стихосложения. Фольклорные мотивы в творчестве писателя. Стихотворения "Дахэнагъуэ" ("Даханаго"), "Сытым щыгъуи хуэдэу" ("Как всегда"), "Гупсысэ уэрэд" ("Песня мыслей"). Основное содержание стихотворений. Тема и идея произведений. Лиро-эпическое звучание стихотворений.</w:t>
      </w:r>
    </w:p>
    <w:p w:rsidR="00C86223" w:rsidRDefault="00C86223">
      <w:pPr>
        <w:pStyle w:val="ConsPlusNormal"/>
        <w:spacing w:before="220"/>
        <w:ind w:firstLine="540"/>
        <w:jc w:val="both"/>
      </w:pPr>
      <w:r>
        <w:t>92.6.3.4. Х.Х. Хапсироков. Биография писателя. Отрывок из рассказа "Имыхабзэу щыуат" ("Ошибся как никогда"). Художественное своеобразие произведения. Проблема нравственного выбора между долгом и жизнью. Тема переосмысления жизненных принципов. Черты национального характера: терпеливость, милосердие, честность, гордость, смелость, решительность, стойкость, самоотверженность. Их воплощение в главном герое произведения. Особенности его национального мировоззрения. Идея произведения. Образ главного героя.</w:t>
      </w:r>
    </w:p>
    <w:p w:rsidR="00C86223" w:rsidRDefault="00C86223">
      <w:pPr>
        <w:pStyle w:val="ConsPlusNormal"/>
        <w:spacing w:before="220"/>
        <w:ind w:firstLine="540"/>
        <w:jc w:val="both"/>
      </w:pPr>
      <w:r>
        <w:t>92.6.3.5. Г.М. Братов. Биография писателя. Основные направления литературной деятельности. Отрывок из повести "Лъэпкъым и къуэпсхэр" ("Корни народа"). Тема трагических последствий Великой Отечественной войны. Обычаи и традиции народа в повести. Верность и любовь женщины к погибшему на войне мужу. Образы героев.</w:t>
      </w:r>
    </w:p>
    <w:p w:rsidR="00C86223" w:rsidRDefault="00C86223">
      <w:pPr>
        <w:pStyle w:val="ConsPlusNormal"/>
        <w:spacing w:before="220"/>
        <w:ind w:firstLine="540"/>
        <w:jc w:val="both"/>
      </w:pPr>
      <w:r>
        <w:t>Теория литературы: антитеза.</w:t>
      </w:r>
    </w:p>
    <w:p w:rsidR="00C86223" w:rsidRDefault="00C86223">
      <w:pPr>
        <w:pStyle w:val="ConsPlusNormal"/>
        <w:spacing w:before="220"/>
        <w:ind w:firstLine="540"/>
        <w:jc w:val="both"/>
      </w:pPr>
      <w:r>
        <w:t>92.6.3.6. Х.М. Шоров. Биография писателя. Идейно-тематическое разнообразие и художественные особенности поэзии поэта.</w:t>
      </w:r>
    </w:p>
    <w:p w:rsidR="00C86223" w:rsidRDefault="00C86223">
      <w:pPr>
        <w:pStyle w:val="ConsPlusNormal"/>
        <w:spacing w:before="220"/>
        <w:ind w:firstLine="540"/>
        <w:jc w:val="both"/>
      </w:pPr>
      <w:r>
        <w:t>Стихотворение "Си адыгэбзэ" ("Мой родной язык"). Ценность и значимость родного языка, его роли в жизни человека. Язык как символ единства нации. Стихотворение "Болэт и унагъуэ" ("Семья Болата"). О роли семьи и взаимоотношениях в семье. Воспитательная роль семьи через личный пример отца. Стихотворение "Налыр анэм дыщIалъхьэж" ("Подкову хоронят вместе с матерью"). Тема непроходящего горя матери, потерявшей сына на войне. Стихотворение "Согугъэ" ("Надеюсь"), Философские рассуждения поэта о жизни и смерти.</w:t>
      </w:r>
    </w:p>
    <w:p w:rsidR="00C86223" w:rsidRDefault="00C86223">
      <w:pPr>
        <w:pStyle w:val="ConsPlusNormal"/>
        <w:spacing w:before="220"/>
        <w:ind w:firstLine="540"/>
        <w:jc w:val="both"/>
      </w:pPr>
      <w:r>
        <w:t>Поэма "Нэмыс" ("Намыс"). Жанровое своеобразие и новаторство сюжетнокомпозиционного построения поэмы. Основная мысль и художественное своеобразие произведения. Фольклорные мотивы в поэме.</w:t>
      </w:r>
    </w:p>
    <w:p w:rsidR="00C86223" w:rsidRDefault="00C86223">
      <w:pPr>
        <w:pStyle w:val="ConsPlusNormal"/>
        <w:spacing w:before="220"/>
        <w:ind w:firstLine="540"/>
        <w:jc w:val="both"/>
      </w:pPr>
      <w:r>
        <w:t>92.6.3.7. В.К. Абитов. Биография писателя. Отрывок из романа "Ирамышыжа нысащIэ" ("Несостоявшаяся свадьба"). Нравственно-философская проблематика романа. Тема войны и преданности мужу. Идея, художественное своеобразие романа. Образы героев.</w:t>
      </w:r>
    </w:p>
    <w:p w:rsidR="00C86223" w:rsidRDefault="00C86223">
      <w:pPr>
        <w:pStyle w:val="ConsPlusNormal"/>
        <w:spacing w:before="220"/>
        <w:ind w:firstLine="540"/>
        <w:jc w:val="both"/>
      </w:pPr>
      <w:r>
        <w:t>92.6.3.8. М.Ю. Адзинов. Биография писателя. Отрывок из романа "Си псэ нэщхъейм и Iуфэм" ("На берегу моей печали"). Проблема выбора и верности. Историзм романа-трилогии. Проблематика и характеры героев. Авторская позиция. Мастерство писателя в описании событий. Сюжет и композиция романа.</w:t>
      </w:r>
    </w:p>
    <w:p w:rsidR="00C86223" w:rsidRDefault="00C86223">
      <w:pPr>
        <w:pStyle w:val="ConsPlusNormal"/>
        <w:spacing w:before="220"/>
        <w:ind w:firstLine="540"/>
        <w:jc w:val="both"/>
      </w:pPr>
      <w:r>
        <w:t>92.6.3.9. Ш.Н. Ионов. Биография поэта. Стихотворение "Хым сопсалъэ" ("Говорю с морем"). Размышления поэта о Кавказской войне. Стихотворение "Адыгагьэ" ("Адыгство"). Тема сохранения нравственных ценностей в любых жизненных перипетиях. Стихотворение "Анэм" ("Матери"). Образ матери. Выразительность и чистота языка стихотворений.</w:t>
      </w:r>
    </w:p>
    <w:p w:rsidR="00C86223" w:rsidRDefault="00C86223">
      <w:pPr>
        <w:pStyle w:val="ConsPlusNormal"/>
        <w:spacing w:before="220"/>
        <w:ind w:firstLine="540"/>
        <w:jc w:val="both"/>
      </w:pPr>
      <w:r>
        <w:t>92.6.4. Литература черкесского зарубежья.</w:t>
      </w:r>
    </w:p>
    <w:p w:rsidR="00C86223" w:rsidRDefault="00C86223">
      <w:pPr>
        <w:pStyle w:val="ConsPlusNormal"/>
        <w:spacing w:before="220"/>
        <w:ind w:firstLine="540"/>
        <w:jc w:val="both"/>
      </w:pPr>
      <w:r>
        <w:t>92.6.4.1. Н. Хачедаг. Биография и творчество писателя (обзор). Стихотворение "Iуащхьэмахуэ" ("Ошхамахо"). Тема ностальгии по Родине. Основная мысль произведения.</w:t>
      </w:r>
    </w:p>
    <w:p w:rsidR="00C86223" w:rsidRDefault="00C86223">
      <w:pPr>
        <w:pStyle w:val="ConsPlusNormal"/>
        <w:spacing w:before="220"/>
        <w:ind w:firstLine="540"/>
        <w:jc w:val="both"/>
      </w:pPr>
      <w:r>
        <w:t>92.6.4.2. М.И. Кандур. Биография и творчество писателя (обзор). Лиро- эпическое звучание стихотворения "Тенджыз ФIыцIэ" ("Черное море"). Выразительные средства.</w:t>
      </w:r>
    </w:p>
    <w:p w:rsidR="00C86223" w:rsidRDefault="00C86223">
      <w:pPr>
        <w:pStyle w:val="ConsPlusNormal"/>
        <w:spacing w:before="220"/>
        <w:ind w:firstLine="540"/>
        <w:jc w:val="both"/>
      </w:pPr>
      <w:r>
        <w:lastRenderedPageBreak/>
        <w:t>92.6.4.3. X. Таш. Биография поэта. Стихотворение "Iуащхьэмахуэ" ("Ошхамахо"). Проблема разрозненности народа. Мечта о возвращении на Родину.</w:t>
      </w:r>
    </w:p>
    <w:p w:rsidR="00C86223" w:rsidRDefault="00C86223">
      <w:pPr>
        <w:pStyle w:val="ConsPlusNormal"/>
        <w:spacing w:before="220"/>
        <w:ind w:firstLine="540"/>
        <w:jc w:val="both"/>
      </w:pPr>
      <w:r>
        <w:t>92.6.4.4. Ф. Кат. Биография и творчество писателя (обзор). Образ девушки в стихотворении "Адыгэ пщащэ" ("Адыгская девушка"). Художественное своеобразие стихотворения.</w:t>
      </w:r>
    </w:p>
    <w:p w:rsidR="00C86223" w:rsidRDefault="00C86223">
      <w:pPr>
        <w:pStyle w:val="ConsPlusNormal"/>
        <w:spacing w:before="220"/>
        <w:ind w:firstLine="540"/>
        <w:jc w:val="both"/>
      </w:pPr>
      <w:r>
        <w:t>92.6.4.5. Н. Кушхов. Биография и творчество писателя (обзор). Стихотворение "Ди бзэр ди псэщ" ("Наш язык - наша душа"). Роль языка в жизни народа. Основная мысль стихотворения.</w:t>
      </w:r>
    </w:p>
    <w:p w:rsidR="00C86223" w:rsidRDefault="00C86223">
      <w:pPr>
        <w:pStyle w:val="ConsPlusNormal"/>
        <w:spacing w:before="220"/>
        <w:ind w:firstLine="540"/>
        <w:jc w:val="both"/>
      </w:pPr>
      <w:r>
        <w:t>92.6.4.6. А. Мыдхат. Биография и творчество писателя (обзор). Пьеса "Адыгэ уэркъхэр" ("Адыгские уздени"). Фольклорные мотивы. Морально-нравственная проблематика произведения. Сюжетно-композиционные особенности.</w:t>
      </w:r>
    </w:p>
    <w:p w:rsidR="00C86223" w:rsidRDefault="00C86223">
      <w:pPr>
        <w:pStyle w:val="ConsPlusNormal"/>
        <w:ind w:firstLine="540"/>
        <w:jc w:val="both"/>
      </w:pPr>
    </w:p>
    <w:p w:rsidR="00C86223" w:rsidRDefault="00C86223">
      <w:pPr>
        <w:pStyle w:val="ConsPlusTitle"/>
        <w:ind w:firstLine="540"/>
        <w:jc w:val="both"/>
        <w:outlineLvl w:val="3"/>
      </w:pPr>
      <w:r>
        <w:t>92.7. Содержание обучения в 11 классе.</w:t>
      </w:r>
    </w:p>
    <w:p w:rsidR="00C86223" w:rsidRDefault="00C86223">
      <w:pPr>
        <w:pStyle w:val="ConsPlusNormal"/>
        <w:spacing w:before="220"/>
        <w:ind w:firstLine="540"/>
        <w:jc w:val="both"/>
      </w:pPr>
      <w:r>
        <w:t>92.7.1. Адыгская литература 70 - 90-х годов XX века.</w:t>
      </w:r>
    </w:p>
    <w:p w:rsidR="00C86223" w:rsidRDefault="00C86223">
      <w:pPr>
        <w:pStyle w:val="ConsPlusNormal"/>
        <w:spacing w:before="220"/>
        <w:ind w:firstLine="540"/>
        <w:jc w:val="both"/>
      </w:pPr>
      <w:r>
        <w:t>92.7.1.1. М.Ж. Керефов. Биография писателя. Отрывок из повести "Сэфар" ("Сафар"). Сюжет произведения. Образ героя, сочетающего в себе черты народного героя: мужество, самоотверженность, гуманизм и верность. Проблема социального неравенства в повести.</w:t>
      </w:r>
    </w:p>
    <w:p w:rsidR="00C86223" w:rsidRDefault="00C86223">
      <w:pPr>
        <w:pStyle w:val="ConsPlusNormal"/>
        <w:spacing w:before="220"/>
        <w:ind w:firstLine="540"/>
        <w:jc w:val="both"/>
      </w:pPr>
      <w:r>
        <w:t>92.7.1.2. З.М. Налоев. Биография писателя. Отрывок из новеллы "IэфIынэ и нэ фIыцIитIыр" ("Черные глаза Афины"), Жанровые особенности и образы героев. Сюжет и композиция произведения.</w:t>
      </w:r>
    </w:p>
    <w:p w:rsidR="00C86223" w:rsidRDefault="00C86223">
      <w:pPr>
        <w:pStyle w:val="ConsPlusNormal"/>
        <w:spacing w:before="220"/>
        <w:ind w:firstLine="540"/>
        <w:jc w:val="both"/>
      </w:pPr>
      <w:r>
        <w:t>92.7.1.3. А.У. Туаршев. Биография писателя. Отрывок из романа "Нобэ е зэи" ("Сегодня или никогда"). Переосмысление человеческих ценностей во взаимоотношениях героев. Жанровая особенность. Определение жизненных целей. Проблемы освоения и покорения природы, ответственность человека перед природой, любовь человека к природе, ее понимание, сохранение. Тема и идея произведения.</w:t>
      </w:r>
    </w:p>
    <w:p w:rsidR="00C86223" w:rsidRDefault="00C86223">
      <w:pPr>
        <w:pStyle w:val="ConsPlusNormal"/>
        <w:spacing w:before="220"/>
        <w:ind w:firstLine="540"/>
        <w:jc w:val="both"/>
      </w:pPr>
      <w:r>
        <w:t>92.7.1.4. М.М. Кармоков. Биография писателя. Отрывок из повести "Щихухэр иджыри мэкI" ("А тополя все растут"). Тема противостояния добра и зла. Проблемы человеческих взаимоотношений. Образы героев.</w:t>
      </w:r>
    </w:p>
    <w:p w:rsidR="00C86223" w:rsidRDefault="00C86223">
      <w:pPr>
        <w:pStyle w:val="ConsPlusNormal"/>
        <w:spacing w:before="220"/>
        <w:ind w:firstLine="540"/>
        <w:jc w:val="both"/>
      </w:pPr>
      <w:r>
        <w:t>92.7.1.5. И.Ш. Машбаш. Биография писателя. Отрывок из романа "Хъан-Джэрий" ("Хан-Герий"). Нравственная проблематика романа. Жизненный путь одного героя. Неповторимость и ценность каждой личности, отражение нравственных позиций героев.</w:t>
      </w:r>
    </w:p>
    <w:p w:rsidR="00C86223" w:rsidRDefault="00C86223">
      <w:pPr>
        <w:pStyle w:val="ConsPlusNormal"/>
        <w:spacing w:before="220"/>
        <w:ind w:firstLine="540"/>
        <w:jc w:val="both"/>
      </w:pPr>
      <w:r>
        <w:t>92.7.1.6. Х.Т. Шекихачев. Биография писателя. Отрывок из романа "ЛъыщIэж" ("Кровная месть"). Нравственно-этические аспекты закона, существовавшего в давние времена. Осуждение кровной мести. Сюжет и композиция произведения.</w:t>
      </w:r>
    </w:p>
    <w:p w:rsidR="00C86223" w:rsidRDefault="00C86223">
      <w:pPr>
        <w:pStyle w:val="ConsPlusNormal"/>
        <w:spacing w:before="220"/>
        <w:ind w:firstLine="540"/>
        <w:jc w:val="both"/>
      </w:pPr>
      <w:r>
        <w:t>92.7.1.7. К.М. Елгаров. Биография писателя. Отрывок из повести "Лъэужь" ("След"). Тема Великой Отечественной войны. Характеристика героев. Морально-нравственная проблематика повести. Своеобразие языка произведения.</w:t>
      </w:r>
    </w:p>
    <w:p w:rsidR="00C86223" w:rsidRDefault="00C86223">
      <w:pPr>
        <w:pStyle w:val="ConsPlusNormal"/>
        <w:spacing w:before="220"/>
        <w:ind w:firstLine="540"/>
        <w:jc w:val="both"/>
      </w:pPr>
      <w:r>
        <w:t>92.7.1.8. А.И. Черкесов. Биография писателя. Предание "Даур Нэгъуей и къэжыхь" ("Танец Ногая"), Тема и идея предания. Фольклорные мотивы. Образ главного героя. Художественное своеобразие произведения.</w:t>
      </w:r>
    </w:p>
    <w:p w:rsidR="00C86223" w:rsidRDefault="00C86223">
      <w:pPr>
        <w:pStyle w:val="ConsPlusNormal"/>
        <w:spacing w:before="220"/>
        <w:ind w:firstLine="540"/>
        <w:jc w:val="both"/>
      </w:pPr>
      <w:r>
        <w:t>92.7.1.9. В.К. Абитов. Биография писателя. Отрывок из романа "ЩIакIуэр зи унэ" ("Чей дом-бурка"). Тема Русско-Кавказской войны. Слияние жанровых признаков исторического романа с национальными традициями, сочетание реалистического и романтического в произведении. Поэтика романа.</w:t>
      </w:r>
    </w:p>
    <w:p w:rsidR="00C86223" w:rsidRDefault="00C86223">
      <w:pPr>
        <w:pStyle w:val="ConsPlusNormal"/>
        <w:spacing w:before="220"/>
        <w:ind w:firstLine="540"/>
        <w:jc w:val="both"/>
      </w:pPr>
      <w:r>
        <w:lastRenderedPageBreak/>
        <w:t>Стихотворение "Вагъуэбж" ("Звездочет"). Тонкий лиризм стихотворения. Выразительные средства. Стихотворение "Уи цIэр жегъэIэ" ("Пусть говорят о твоем имени"). Выражение в стихотворениях сокровенных чувств и переживаний лирического героя. Размышления поэта о долге лирического героя перед Родиной и близкими людьми.</w:t>
      </w:r>
    </w:p>
    <w:p w:rsidR="00C86223" w:rsidRDefault="00C86223">
      <w:pPr>
        <w:pStyle w:val="ConsPlusNormal"/>
        <w:spacing w:before="220"/>
        <w:ind w:firstLine="540"/>
        <w:jc w:val="both"/>
      </w:pPr>
      <w:r>
        <w:t>92.7.1.10. Л.М. Губжоков. Биография и творчество писателя (обзор). Основной мотив творчества поэта, особенности лирики Л.М. Губжокова Жанровое и тематическое многообразие стихов. Размышления поэта о дружбе, любви, преданности и верности, о гражданской ответственности поэта. Стихотворения "Си ныбжьэгъухэм" ("Моим друзьям"), "Лъахэм и щIыхуэ" ("Долг отчизны"), "Мазэ ныкъуэ нал" ("Подкова-полумесяц"), "ГъущI кIапсэ банэм гъащIэр къихухьам" ("Жизнь оплела железная проволока").</w:t>
      </w:r>
    </w:p>
    <w:p w:rsidR="00C86223" w:rsidRDefault="00C86223">
      <w:pPr>
        <w:pStyle w:val="ConsPlusNormal"/>
        <w:spacing w:before="220"/>
        <w:ind w:firstLine="540"/>
        <w:jc w:val="both"/>
      </w:pPr>
      <w:r>
        <w:t>92.7.1.11. М.И. Кандур. Биография писателя. Отрывок из романа-трилогии "Кавказ". Изображение трагических событий трех войн, в которых принимали участие адыги. Проблема выбора и верности. Историзм романа-трилогии. Проблематика и характеры героев. Авторская позиция. Мастерство писателя в описании военных событий. История адыгского народа в романе. Художественное своеобразие произведения.</w:t>
      </w:r>
    </w:p>
    <w:p w:rsidR="00C86223" w:rsidRDefault="00C86223">
      <w:pPr>
        <w:pStyle w:val="ConsPlusNormal"/>
        <w:spacing w:before="220"/>
        <w:ind w:firstLine="540"/>
        <w:jc w:val="both"/>
      </w:pPr>
      <w:r>
        <w:t>92.7.1.12. С.Г. Хохов. Биография писателя. Отрывок из повести "Пщэдджыжьыпэ щIыIэ" ("Холодное утро"). Тема возвращения к мирной жизни и восстановления разрушенного народного хозяйства в послевоенные годы. Положение детей в тяжелое послевоенное время. Сюжет и композиция повести.</w:t>
      </w:r>
    </w:p>
    <w:p w:rsidR="00C86223" w:rsidRDefault="00C86223">
      <w:pPr>
        <w:pStyle w:val="ConsPlusNormal"/>
        <w:spacing w:before="220"/>
        <w:ind w:firstLine="540"/>
        <w:jc w:val="both"/>
      </w:pPr>
      <w:r>
        <w:t>92.7.1.13. Х.Я. Абитов. Биография писателя. Поэма "Зурьят" ("Зурьят"), Сюжет произведения. Композиционные особенности поэмы. Образ женщины-разведчицы в поэме.</w:t>
      </w:r>
    </w:p>
    <w:p w:rsidR="00C86223" w:rsidRDefault="00C86223">
      <w:pPr>
        <w:pStyle w:val="ConsPlusNormal"/>
        <w:spacing w:before="220"/>
        <w:ind w:firstLine="540"/>
        <w:jc w:val="both"/>
      </w:pPr>
      <w:r>
        <w:t>Философская лирика Х.Я. Абитова: стихотворения "Бгымрэ цIыхумрэ" ("Гора и человек") и "ЩIалэгъуэ жэщ" ("Ночь молодости"). Художественное своеобразие стихотворений. Особенности языка и ритмики стиха.</w:t>
      </w:r>
    </w:p>
    <w:p w:rsidR="00C86223" w:rsidRDefault="00C86223">
      <w:pPr>
        <w:pStyle w:val="ConsPlusNormal"/>
        <w:spacing w:before="220"/>
        <w:ind w:firstLine="540"/>
        <w:jc w:val="both"/>
      </w:pPr>
      <w:r>
        <w:t>92.7.1.14. К.Б. Дугужев. Биография писателя. Отрывок из романа "ЩIымахуэ лэгъупыкъу" ("Зимняя радуга"). Проблема социального неравенства до Октябрьской революции. Конфликт между разными социальными слоями. Идейно-политическая и социально-классовая основа сюжета. Провозглашение идей равенства и свободы. Образы героев. Патриотическая лирика К.Б. Дугужева. Стихотворения: "ЛъэIу" ("Просьба"), "Адэжь щIыналъэм" ("На земле предков"). Выражение в стихотворениях сокровенных чувств и переживаний лирического героя. Любовь к родной земле.</w:t>
      </w:r>
    </w:p>
    <w:p w:rsidR="00C86223" w:rsidRDefault="00C86223">
      <w:pPr>
        <w:pStyle w:val="ConsPlusNormal"/>
        <w:spacing w:before="220"/>
        <w:ind w:firstLine="540"/>
        <w:jc w:val="both"/>
      </w:pPr>
      <w:r>
        <w:t>92.7.1.15. А.Л. Шоров. Биография писателя. Отрывок из повести "Пщэдей кIасэ хъунущ" ("Завтра будет поздно"). Сюжет повести. Тема взаимоотношений между молодыми людьми, получившая в черкесской литературе философско- этическое звучание с новыми жанрово-композиционными и стилевыми формами. Духовный конфликт друзей. Образы героев.</w:t>
      </w:r>
    </w:p>
    <w:p w:rsidR="00C86223" w:rsidRDefault="00C86223">
      <w:pPr>
        <w:pStyle w:val="ConsPlusNormal"/>
        <w:spacing w:before="220"/>
        <w:ind w:firstLine="540"/>
        <w:jc w:val="both"/>
      </w:pPr>
      <w:r>
        <w:t>92.7.1.16. М.Д. Нахушев. Биография писателя. Философская лирика поэта. Стихотворение "Жыг закъуэ" ("Одинокое дерево"). Тема гражданского долга поэта. Стихотворение "Алий" (О поэте Али Шогенцукове). Стихотворение "УсакIуэмрэ зэманымрэ" ("Поэт и время"). История народа в стихотворении "Ди щIыхуэ къатенакъым" ("Не остались в долгу"). Идейно-тематическое разнообразие и художественные особенности поэзии.</w:t>
      </w:r>
    </w:p>
    <w:p w:rsidR="00C86223" w:rsidRDefault="00C86223">
      <w:pPr>
        <w:pStyle w:val="ConsPlusNormal"/>
        <w:spacing w:before="220"/>
        <w:ind w:firstLine="540"/>
        <w:jc w:val="both"/>
      </w:pPr>
      <w:r>
        <w:t>92.7.1.17. М.Х. Бемурзов. Биография писателя. Тема патриотизма в стихотворениях "Уадыгэным къикIыр" ("Что означает быть адыгом"), "УкIытэ" ("Стыд"), "ЛъэIу" ("Просьба"). Образ родного языка, восхищение его красотой и выразительностью, обращение автора к нему в стихотворении "Адыгэбзэ" ("Адыгский язык"). Стихотворение "Жьыгъэ" ("Старость"). Тема уважения к старшим, бережное к ним отношение. Художественное своеобразие стихотворений.</w:t>
      </w:r>
    </w:p>
    <w:p w:rsidR="00C86223" w:rsidRDefault="00C86223">
      <w:pPr>
        <w:pStyle w:val="ConsPlusNormal"/>
        <w:spacing w:before="220"/>
        <w:ind w:firstLine="540"/>
        <w:jc w:val="both"/>
      </w:pPr>
      <w:r>
        <w:t xml:space="preserve">92.7.1.18. Б.К. Утижев. Биография писателя. Отрывок из пьесы "Дамэлей" ("Дамалей"). </w:t>
      </w:r>
      <w:r>
        <w:lastRenderedPageBreak/>
        <w:t>Художественный вымысел и историческая основа. Сюжетно-композиционное построение драмы. Система образов и их характеристика. Нравственные коллизии героев.</w:t>
      </w:r>
    </w:p>
    <w:p w:rsidR="00C86223" w:rsidRDefault="00C86223">
      <w:pPr>
        <w:pStyle w:val="ConsPlusNormal"/>
        <w:spacing w:before="220"/>
        <w:ind w:firstLine="540"/>
        <w:jc w:val="both"/>
      </w:pPr>
      <w:r>
        <w:t>92.7.1.19. М.К. Добагов. Биография писателя. Пьеса "Анэр нэм хуэдэщ" ("Мать как глаза"). Сюжет и композиция драмы. Проблема взаимоотношения родителей и детей. Образы героев произведения.</w:t>
      </w:r>
    </w:p>
    <w:p w:rsidR="00C86223" w:rsidRDefault="00C86223">
      <w:pPr>
        <w:pStyle w:val="ConsPlusNormal"/>
        <w:spacing w:before="220"/>
        <w:ind w:firstLine="540"/>
        <w:jc w:val="both"/>
      </w:pPr>
      <w:r>
        <w:t>92.7.2. Черкесская поэзия 80 - 90-х годов XX века.</w:t>
      </w:r>
    </w:p>
    <w:p w:rsidR="00C86223" w:rsidRDefault="00C86223">
      <w:pPr>
        <w:pStyle w:val="ConsPlusNormal"/>
        <w:spacing w:before="220"/>
        <w:ind w:firstLine="540"/>
        <w:jc w:val="both"/>
      </w:pPr>
      <w:r>
        <w:t>92.7.2.1. Б.А. Тамбиев. Биография и творчество писателя (обзор). Любовная лирика поэта. Стихотворение "Къэхъуакъым уэркIэ сыгунэфу" ("Не был я к тебе никогда равнодушен"). Тема детства в творчестве. Стихотворение "Сабиигъуэ" ("Детство).</w:t>
      </w:r>
    </w:p>
    <w:p w:rsidR="00C86223" w:rsidRDefault="00C86223">
      <w:pPr>
        <w:pStyle w:val="ConsPlusNormal"/>
        <w:spacing w:before="220"/>
        <w:ind w:firstLine="540"/>
        <w:jc w:val="both"/>
      </w:pPr>
      <w:r>
        <w:t>92.7.2.2. Д. Заубидов. Биография поэта. Стихотворение "Таурыхъыр щиухкIэ" ("Когда заканчивается сказка"). Роль фольклора в воспитании детей.</w:t>
      </w:r>
    </w:p>
    <w:p w:rsidR="00C86223" w:rsidRDefault="00C86223">
      <w:pPr>
        <w:pStyle w:val="ConsPlusNormal"/>
        <w:spacing w:before="220"/>
        <w:ind w:firstLine="540"/>
        <w:jc w:val="both"/>
      </w:pPr>
      <w:r>
        <w:t>92.7.2.3. М.Н. Пхешхов. Биография поэта. Стихотворения "Таурыхъ къызжыIэ" ("Расскажи сказку"), "ПIалъэ" ("Срок"). Философские рассуждения о взаимоотношении людей, о добре и зле.</w:t>
      </w:r>
    </w:p>
    <w:p w:rsidR="00C86223" w:rsidRDefault="00C86223">
      <w:pPr>
        <w:pStyle w:val="ConsPlusNormal"/>
        <w:spacing w:before="220"/>
        <w:ind w:firstLine="540"/>
        <w:jc w:val="both"/>
      </w:pPr>
      <w:r>
        <w:t>92.7.2.4. Р.И. Хакунова. Биография поэта. Стихотворение "Севмыгъафэ Лабэпс" ("Не поите меня водой из Лабы"), Тема Русско-Кавказской войны, ее трагические последствия. Стихотворение "Адыгэ нысашэ" ("Черкесская свадьба"). Проблема сохранения традиций народа.</w:t>
      </w:r>
    </w:p>
    <w:p w:rsidR="00C86223" w:rsidRDefault="00C86223">
      <w:pPr>
        <w:pStyle w:val="ConsPlusNormal"/>
        <w:spacing w:before="220"/>
        <w:ind w:firstLine="540"/>
        <w:jc w:val="both"/>
      </w:pPr>
      <w:r>
        <w:t>92.7.2.5. М.И. Братов. Биография поэта. Стихотворение "Къысхуэпэжу хьэ сиIатэм" ("Если бы у меня была верная собака"), "Гугъэ зимыIр - гугъэ мэлъыхъуэ" ("Кто без надежды - ищет надежду"). Тема взаимоотношения людей, дружбы и одиночества в произведениях писателя.</w:t>
      </w:r>
    </w:p>
    <w:p w:rsidR="00C86223" w:rsidRDefault="00C86223">
      <w:pPr>
        <w:pStyle w:val="ConsPlusNormal"/>
        <w:spacing w:before="220"/>
        <w:ind w:firstLine="540"/>
        <w:jc w:val="both"/>
      </w:pPr>
      <w:r>
        <w:t>92.7.2.6. Ш.Н. Ионов. Биография поэта. Стихотворения "Усэр хэт зейр?" ("Чье это стихотворение?"), "Гупсысэ лъагъуэ" ("След мысли"). Размышления поэта о жизни.</w:t>
      </w:r>
    </w:p>
    <w:p w:rsidR="00C86223" w:rsidRDefault="00C86223">
      <w:pPr>
        <w:pStyle w:val="ConsPlusNormal"/>
        <w:spacing w:before="220"/>
        <w:ind w:firstLine="540"/>
        <w:jc w:val="both"/>
      </w:pPr>
      <w:r>
        <w:t>92.7.2.7. А.А. Шаов. Жизненный и творческий путь поэта. Стихотворение "Лъэпкъ къару" ("Сила народа"). Тема любви к родному языку.</w:t>
      </w:r>
    </w:p>
    <w:p w:rsidR="00C86223" w:rsidRDefault="00C86223">
      <w:pPr>
        <w:pStyle w:val="ConsPlusNormal"/>
        <w:spacing w:before="220"/>
        <w:ind w:firstLine="540"/>
        <w:jc w:val="both"/>
      </w:pPr>
      <w:r>
        <w:t>92.7.3. Современные поэты Черкесии.</w:t>
      </w:r>
    </w:p>
    <w:p w:rsidR="00C86223" w:rsidRDefault="00C86223">
      <w:pPr>
        <w:pStyle w:val="ConsPlusNormal"/>
        <w:spacing w:before="220"/>
        <w:ind w:firstLine="540"/>
        <w:jc w:val="both"/>
      </w:pPr>
      <w:r>
        <w:t>92.7.3.1.3. М. Бемурзов. Биография и творчество писателя (обзор). Стихотворения "Си дыгъэ хуарэу, дыщэ уэзджынэ" ("Солнечный конь"), "Си бжьыхьэ дыщэнэ" ("Золотоглазая осень"). Осмысление жизни через призму народной культуры и природы. Стихотворение "ТIамы" ("Апельсин"), посвященное отцу, рано ушедшему из жизни. Стихотворение "Адыгэ пщащэм деж" ("Черкесской девушке"), "Iэдииху" ("Адиюх"). Фольклорные мотивы в лирике.</w:t>
      </w:r>
    </w:p>
    <w:p w:rsidR="00C86223" w:rsidRDefault="00C86223">
      <w:pPr>
        <w:pStyle w:val="ConsPlusNormal"/>
        <w:spacing w:before="220"/>
        <w:ind w:firstLine="540"/>
        <w:jc w:val="both"/>
      </w:pPr>
      <w:r>
        <w:t>92.7.3.2. А.М. Тхагапсова. Стихотворение "Джэрпэджэж" ("Эхо"). Тема надежды на лучшую жизнь и счастье народа. Мечты о лучшем будущем соотечественников.</w:t>
      </w:r>
    </w:p>
    <w:p w:rsidR="00C86223" w:rsidRDefault="00C86223">
      <w:pPr>
        <w:pStyle w:val="ConsPlusNormal"/>
        <w:spacing w:before="220"/>
        <w:ind w:firstLine="540"/>
        <w:jc w:val="both"/>
      </w:pPr>
      <w:r>
        <w:t>92.7.3.3. А.А. Кенчешаов. Стихотворение "Адыгэ нып" ("Черкесский флаг").</w:t>
      </w:r>
    </w:p>
    <w:p w:rsidR="00C86223" w:rsidRDefault="00C86223">
      <w:pPr>
        <w:pStyle w:val="ConsPlusNormal"/>
        <w:ind w:firstLine="540"/>
        <w:jc w:val="both"/>
      </w:pPr>
    </w:p>
    <w:p w:rsidR="00C86223" w:rsidRDefault="00C86223">
      <w:pPr>
        <w:pStyle w:val="ConsPlusTitle"/>
        <w:ind w:firstLine="540"/>
        <w:jc w:val="both"/>
        <w:outlineLvl w:val="3"/>
      </w:pPr>
      <w:r>
        <w:t>92.8. Планируемые результаты освоения программы по родной (черкесской) литературе на уровне среднего общего образования.</w:t>
      </w:r>
    </w:p>
    <w:p w:rsidR="00C86223" w:rsidRDefault="00C86223">
      <w:pPr>
        <w:pStyle w:val="ConsPlusNormal"/>
        <w:spacing w:before="220"/>
        <w:ind w:firstLine="540"/>
        <w:jc w:val="both"/>
      </w:pPr>
      <w:r>
        <w:t>92.8.1. В результате изучения родной (черкесской)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lastRenderedPageBreak/>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(черкесского) языка и родной (черкесской) литературы, истории, культуры Российской Федерации, своего края в контексте изучения произведений черкесской литературы, а также русской, адыгейской, кабардинской и зарубежной литератур;</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черкесской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lastRenderedPageBreak/>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(черкесской)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черкесской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 xml:space="preserve">сформированность мировоззрения, соответствующего современному уровню развития науки </w:t>
      </w:r>
      <w:r>
        <w:lastRenderedPageBreak/>
        <w:t>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92.8.2.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92.8.3. В результате изучения родной (черкесской)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92.8.3.1.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 xml:space="preserve">92.8.3.2. У обучающегося будут сформированы следующие базовые исследовательские </w:t>
      </w:r>
      <w:r>
        <w:lastRenderedPageBreak/>
        <w:t>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(черкесской)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t>92.8.3.3.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(черкесской)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 xml:space="preserve">92.8.3.4. У обучающегося будут сформированы умения общения как часть коммуникативных </w:t>
      </w:r>
      <w:r>
        <w:lastRenderedPageBreak/>
        <w:t>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(черкесской)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92.8.3.5.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(черкесской)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черкесской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t>92.8.3.6.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92.8.3.7.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lastRenderedPageBreak/>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92.8.3.8.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(черкесской)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92.8.4. Предметные результаты изучения родной (черкесской) литературы. К концу обучения в 10 классе обучающийся научится:</w:t>
      </w:r>
    </w:p>
    <w:p w:rsidR="00C86223" w:rsidRDefault="00C86223">
      <w:pPr>
        <w:pStyle w:val="ConsPlusNormal"/>
        <w:spacing w:before="220"/>
        <w:ind w:firstLine="540"/>
        <w:jc w:val="both"/>
      </w:pPr>
      <w:r>
        <w:t>интерпретировать смысловые и культурные ценности, заложенные автором в текст;</w:t>
      </w:r>
    </w:p>
    <w:p w:rsidR="00C86223" w:rsidRDefault="00C86223">
      <w:pPr>
        <w:pStyle w:val="ConsPlusNormal"/>
        <w:spacing w:before="220"/>
        <w:ind w:firstLine="540"/>
        <w:jc w:val="both"/>
      </w:pPr>
      <w:r>
        <w:t>выявлять в художественных произведениях черкесской литературы их идейно-художественную, тематическую, образную и стилистическую особенность;</w:t>
      </w:r>
    </w:p>
    <w:p w:rsidR="00C86223" w:rsidRDefault="00C86223">
      <w:pPr>
        <w:pStyle w:val="ConsPlusNormal"/>
        <w:spacing w:before="220"/>
        <w:ind w:firstLine="540"/>
        <w:jc w:val="both"/>
      </w:pPr>
      <w:r>
        <w:t>определять место творчества писателя в общеадыгском литературном процессе;</w:t>
      </w:r>
    </w:p>
    <w:p w:rsidR="00C86223" w:rsidRDefault="00C86223">
      <w:pPr>
        <w:pStyle w:val="ConsPlusNormal"/>
        <w:spacing w:before="220"/>
        <w:ind w:firstLine="54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способов изображения действия и его развития, способов введения персонажей и средств раскрытия их характеров;</w:t>
      </w:r>
    </w:p>
    <w:p w:rsidR="00C86223" w:rsidRDefault="00C86223">
      <w:pPr>
        <w:pStyle w:val="ConsPlusNormal"/>
        <w:spacing w:before="220"/>
        <w:ind w:firstLine="540"/>
        <w:jc w:val="both"/>
      </w:pPr>
      <w:r>
        <w:t>выявлять проблематику художественного произведения, выражать свое отношение к проблеме в развернутых аргументированных устных и письменных высказываниях;</w:t>
      </w:r>
    </w:p>
    <w:p w:rsidR="00C86223" w:rsidRDefault="00C86223">
      <w:pPr>
        <w:pStyle w:val="ConsPlusNormal"/>
        <w:spacing w:before="220"/>
        <w:ind w:firstLine="540"/>
        <w:jc w:val="both"/>
      </w:pPr>
      <w:r>
        <w:t>представлять информацию, извлеченную из текста, в виде тезисов, конспектов, аннотаций, рефератов.</w:t>
      </w:r>
    </w:p>
    <w:p w:rsidR="00C86223" w:rsidRDefault="00C86223">
      <w:pPr>
        <w:pStyle w:val="ConsPlusNormal"/>
        <w:spacing w:before="220"/>
        <w:ind w:firstLine="540"/>
        <w:jc w:val="both"/>
      </w:pPr>
      <w:r>
        <w:t>92.8.5. Предметные результаты изучения родной (черкесской) литературы. К концу обучения в 11 классе обучающийся научится:</w:t>
      </w:r>
    </w:p>
    <w:p w:rsidR="00C86223" w:rsidRDefault="00C86223">
      <w:pPr>
        <w:pStyle w:val="ConsPlusNormal"/>
        <w:spacing w:before="220"/>
        <w:ind w:firstLine="540"/>
        <w:jc w:val="both"/>
      </w:pPr>
      <w: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C86223" w:rsidRDefault="00C86223">
      <w:pPr>
        <w:pStyle w:val="ConsPlusNormal"/>
        <w:spacing w:before="220"/>
        <w:ind w:firstLine="540"/>
        <w:jc w:val="both"/>
      </w:pPr>
      <w:r>
        <w:t>строить произвольное речевое высказывание (умение формулировать личное мнение на основе информации, содержащейся в тексте, аргументировать его и излагать в форме связного письменного ответа);</w:t>
      </w:r>
    </w:p>
    <w:p w:rsidR="00C86223" w:rsidRDefault="00C86223">
      <w:pPr>
        <w:pStyle w:val="ConsPlusNormal"/>
        <w:spacing w:before="220"/>
        <w:ind w:firstLine="540"/>
        <w:jc w:val="both"/>
      </w:pPr>
      <w:r>
        <w:lastRenderedPageBreak/>
        <w:t>давать на уроке развернутые ответы на вопросы об изучаемом произведении, создавать самостоятельно небольшие рецензии на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86223" w:rsidRDefault="00C86223">
      <w:pPr>
        <w:pStyle w:val="ConsPlusNormal"/>
        <w:spacing w:before="220"/>
        <w:ind w:firstLine="540"/>
        <w:jc w:val="both"/>
      </w:pPr>
      <w:r>
        <w:t>выполнять проектные работы;</w:t>
      </w:r>
    </w:p>
    <w:p w:rsidR="00C86223" w:rsidRDefault="00C86223">
      <w:pPr>
        <w:pStyle w:val="ConsPlusNormal"/>
        <w:spacing w:before="220"/>
        <w:ind w:firstLine="540"/>
        <w:jc w:val="both"/>
      </w:pPr>
      <w:r>
        <w:t>предлагать свои собственные интерпретации литературных произведений;</w:t>
      </w:r>
    </w:p>
    <w:p w:rsidR="00C86223" w:rsidRDefault="00C86223">
      <w:pPr>
        <w:pStyle w:val="ConsPlusNormal"/>
        <w:spacing w:before="220"/>
        <w:ind w:firstLine="540"/>
        <w:jc w:val="both"/>
      </w:pPr>
      <w:r>
        <w:t>выявлять взаимосвязи литературы с историческим периодом, эпохой, учитывать исторический, историко-культурный контекст и контекст творчества писателя в процессе анализа художественного произведения.</w:t>
      </w:r>
    </w:p>
    <w:p w:rsidR="00C86223" w:rsidRDefault="00C86223">
      <w:pPr>
        <w:pStyle w:val="ConsPlusNormal"/>
        <w:ind w:firstLine="540"/>
        <w:jc w:val="both"/>
      </w:pPr>
    </w:p>
    <w:p w:rsidR="00C86223" w:rsidRDefault="00C86223">
      <w:pPr>
        <w:pStyle w:val="ConsPlusTitle"/>
        <w:ind w:firstLine="540"/>
        <w:jc w:val="both"/>
        <w:outlineLvl w:val="2"/>
      </w:pPr>
      <w:r>
        <w:t>93. Федеральная рабочая программа по учебному предмету "Родная (чеченская) литература".</w:t>
      </w:r>
    </w:p>
    <w:p w:rsidR="00C86223" w:rsidRDefault="00C86223">
      <w:pPr>
        <w:pStyle w:val="ConsPlusNormal"/>
        <w:spacing w:before="220"/>
        <w:ind w:firstLine="540"/>
        <w:jc w:val="both"/>
      </w:pPr>
      <w:r>
        <w:t>93.1. Федеральная рабочая программа по учебному предмету "Родная (чеченская) литература" (предметная область "Родной язык и родная литература") (далее соответственно - программа по родной (чеченская) литературе, родная (чеченская) литература, чеченская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родной (чеченской) литературе.</w:t>
      </w:r>
    </w:p>
    <w:p w:rsidR="00C86223" w:rsidRDefault="00C86223">
      <w:pPr>
        <w:pStyle w:val="ConsPlusNormal"/>
        <w:spacing w:before="220"/>
        <w:ind w:firstLine="540"/>
        <w:jc w:val="both"/>
      </w:pPr>
      <w:r>
        <w:t>93.2. Пояснительная записка отражает общие цели изучения родной (чеченской)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93.4. Планируемые результаты освоения программы по родной (чеченской)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93.5. Пояснительная записка.</w:t>
      </w:r>
    </w:p>
    <w:p w:rsidR="00C86223" w:rsidRDefault="00C86223">
      <w:pPr>
        <w:pStyle w:val="ConsPlusNormal"/>
        <w:spacing w:before="220"/>
        <w:ind w:firstLine="540"/>
        <w:jc w:val="both"/>
      </w:pPr>
      <w:r>
        <w:t>93.5.1. Программа по родной (чеченской)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93.5.2. Содержание программы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на уровне среднего общего образования происходит усложнение литературного материала, связанное с увеличением объема произведений и изучения их в рамках литературного процесса.</w:t>
      </w:r>
    </w:p>
    <w:p w:rsidR="00C86223" w:rsidRDefault="00C86223">
      <w:pPr>
        <w:pStyle w:val="ConsPlusNormal"/>
        <w:spacing w:before="220"/>
        <w:ind w:firstLine="540"/>
        <w:jc w:val="both"/>
      </w:pPr>
      <w:r>
        <w:t xml:space="preserve">93.5.3. Родная (чеченская) литература тесно связана с учебным предметом "Родной (чеченский) язык". Чеченская литература является одним из основных источников обогащения чеченской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чеченской речью. Этим определяется особая важность установления теснейших связей в преподавании чеченской литературы и </w:t>
      </w:r>
      <w:r>
        <w:lastRenderedPageBreak/>
        <w:t>чеченского языка. Чеченская литература тесно связана с чеченской культурой, являясь ее неотъемлемой частью. Изучение литературных произведений на широком общекультурном фоне поможет учащимся воспринять чеченскую литературу как существенную часть общей культуры народов, населяющих Россию, а также учесть этнокультурную специфику русской литературы и культуры.</w:t>
      </w:r>
    </w:p>
    <w:p w:rsidR="00C86223" w:rsidRDefault="00C86223">
      <w:pPr>
        <w:pStyle w:val="ConsPlusNormal"/>
        <w:spacing w:before="220"/>
        <w:ind w:firstLine="540"/>
        <w:jc w:val="both"/>
      </w:pPr>
      <w:r>
        <w:t>93.5.4. В основу программы положен, главным образом, историко-литературный принцип. В 10 - 11 классах изучается систематический курс чеченской литературы. Он составлен в удобной для изучения форме. Здесь изучают распределенные в определенном порядке лучшие художественные произведения чеченской литературы. Изучение чеченской литературы, тесно связанное с историей, географией родного края учащихся, формирует у учащихся историзм мышления, гордость за свое Отечество.</w:t>
      </w:r>
    </w:p>
    <w:p w:rsidR="00C86223" w:rsidRDefault="00C86223">
      <w:pPr>
        <w:pStyle w:val="ConsPlusNormal"/>
        <w:spacing w:before="220"/>
        <w:ind w:firstLine="540"/>
        <w:jc w:val="both"/>
      </w:pPr>
      <w:r>
        <w:t>93.5.5. В содержании программы по родной (чеченской) литературе выделяются следующие содержательные линии: из литературы первой половины XX века, из литературы второй половины XX века, из литературы народов России, литература других народов.</w:t>
      </w:r>
    </w:p>
    <w:p w:rsidR="00C86223" w:rsidRDefault="00C86223">
      <w:pPr>
        <w:pStyle w:val="ConsPlusNormal"/>
        <w:spacing w:before="220"/>
        <w:ind w:firstLine="540"/>
        <w:jc w:val="both"/>
      </w:pPr>
      <w:r>
        <w:t>93.5.6. Изучение родной (чеченской) литературы направлено на достижение следующих целей:</w:t>
      </w:r>
    </w:p>
    <w:p w:rsidR="00C86223" w:rsidRDefault="00C86223">
      <w:pPr>
        <w:pStyle w:val="ConsPlusNormal"/>
        <w:spacing w:before="220"/>
        <w:ind w:firstLine="540"/>
        <w:jc w:val="both"/>
      </w:pPr>
      <w: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культурам других народов;</w:t>
      </w:r>
    </w:p>
    <w:p w:rsidR="00C86223" w:rsidRDefault="00C86223">
      <w:pPr>
        <w:pStyle w:val="ConsPlusNormal"/>
        <w:spacing w:before="220"/>
        <w:ind w:firstLine="540"/>
        <w:jc w:val="both"/>
      </w:pPr>
      <w:r>
        <w:t>ознакомление с литературой, культурой своего народа, развивать и совершенствовать эти знания, воспитывать уважение к культуре других народов;</w:t>
      </w:r>
    </w:p>
    <w:p w:rsidR="00C86223" w:rsidRDefault="00C86223">
      <w:pPr>
        <w:pStyle w:val="ConsPlusNormal"/>
        <w:spacing w:before="220"/>
        <w:ind w:firstLine="540"/>
        <w:jc w:val="both"/>
      </w:pPr>
      <w:r>
        <w:t>овладение умениями анализировать художественные произведения с привлечением необходимых сведений по теории и истории литературы, выявлять в них конкретно-историческое и общечеловеческое содержание;</w:t>
      </w:r>
    </w:p>
    <w:p w:rsidR="00C86223" w:rsidRDefault="00C86223">
      <w:pPr>
        <w:pStyle w:val="ConsPlusNormal"/>
        <w:spacing w:before="220"/>
        <w:ind w:firstLine="540"/>
        <w:jc w:val="both"/>
      </w:pPr>
      <w:r>
        <w:t>формирование представления о специфике литературы в ряду других видов искусств;</w:t>
      </w:r>
    </w:p>
    <w:p w:rsidR="00C86223" w:rsidRDefault="00C86223">
      <w:pPr>
        <w:pStyle w:val="ConsPlusNormal"/>
        <w:spacing w:before="220"/>
        <w:ind w:firstLine="540"/>
        <w:jc w:val="both"/>
      </w:pPr>
      <w:r>
        <w:t>овладение умениями формулировать собственное отношение к изученным литературным произведениям, давать им обоснованную оценку, в отдельных случаях - собственную интерпретацию;</w:t>
      </w:r>
    </w:p>
    <w:p w:rsidR="00C86223" w:rsidRDefault="00C86223">
      <w:pPr>
        <w:pStyle w:val="ConsPlusNormal"/>
        <w:spacing w:before="220"/>
        <w:ind w:firstLine="540"/>
        <w:jc w:val="both"/>
      </w:pPr>
      <w:r>
        <w:t>развитие и совершенствование устной и письменной речи учащихся на чеченском языке на основе изучения произведений чеченской литературы;</w:t>
      </w:r>
    </w:p>
    <w:p w:rsidR="00C86223" w:rsidRDefault="00C86223">
      <w:pPr>
        <w:pStyle w:val="ConsPlusNormal"/>
        <w:spacing w:before="220"/>
        <w:ind w:firstLine="540"/>
        <w:jc w:val="both"/>
      </w:pPr>
      <w:r>
        <w:t>умение находить нужную информацию и использовать ее;</w:t>
      </w:r>
    </w:p>
    <w:p w:rsidR="00C86223" w:rsidRDefault="00C86223">
      <w:pPr>
        <w:pStyle w:val="ConsPlusNormal"/>
        <w:spacing w:before="220"/>
        <w:ind w:firstLine="540"/>
        <w:jc w:val="both"/>
      </w:pPr>
      <w:r>
        <w:t>умение использовать приобретенные при изучении чеченской литературы знания в жизни.</w:t>
      </w:r>
    </w:p>
    <w:p w:rsidR="00C86223" w:rsidRDefault="00C86223">
      <w:pPr>
        <w:pStyle w:val="ConsPlusNormal"/>
        <w:spacing w:before="220"/>
        <w:ind w:firstLine="540"/>
        <w:jc w:val="both"/>
      </w:pPr>
      <w:r>
        <w:t>93.5.7. Общее число часов, рекомендованных для изучения родной (чеченской) литературы, - 68 часов: в 10 классе - 34 часа (1 час в неделю), в 11 классе - 34 часа (1 час в неделю).</w:t>
      </w:r>
    </w:p>
    <w:p w:rsidR="00C86223" w:rsidRDefault="00C86223">
      <w:pPr>
        <w:pStyle w:val="ConsPlusNormal"/>
        <w:spacing w:before="220"/>
        <w:ind w:firstLine="540"/>
        <w:jc w:val="both"/>
      </w:pPr>
      <w:r>
        <w:t>Образовательная организация вправе предусмотреть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p>
    <w:p w:rsidR="00C86223" w:rsidRDefault="00C86223">
      <w:pPr>
        <w:pStyle w:val="ConsPlusNormal"/>
        <w:ind w:firstLine="540"/>
        <w:jc w:val="both"/>
      </w:pPr>
    </w:p>
    <w:p w:rsidR="00C86223" w:rsidRDefault="00C86223">
      <w:pPr>
        <w:pStyle w:val="ConsPlusTitle"/>
        <w:ind w:firstLine="540"/>
        <w:jc w:val="both"/>
        <w:outlineLvl w:val="3"/>
      </w:pPr>
      <w:r>
        <w:t>93.6. Содержание обучения в 10 классе.</w:t>
      </w:r>
    </w:p>
    <w:p w:rsidR="00C86223" w:rsidRDefault="00C86223">
      <w:pPr>
        <w:pStyle w:val="ConsPlusNormal"/>
        <w:spacing w:before="220"/>
        <w:ind w:firstLine="540"/>
        <w:jc w:val="both"/>
      </w:pPr>
      <w:r>
        <w:t>93.6.1. Чеченские писатели.</w:t>
      </w:r>
    </w:p>
    <w:p w:rsidR="00C86223" w:rsidRDefault="00C86223">
      <w:pPr>
        <w:pStyle w:val="ConsPlusNormal"/>
        <w:spacing w:before="220"/>
        <w:ind w:firstLine="540"/>
        <w:jc w:val="both"/>
      </w:pPr>
      <w:r>
        <w:lastRenderedPageBreak/>
        <w:t>С-Б. Арсанов. "Маца девза доттагIалла" ("Когда познается дружба").</w:t>
      </w:r>
    </w:p>
    <w:p w:rsidR="00C86223" w:rsidRDefault="00C86223">
      <w:pPr>
        <w:pStyle w:val="ConsPlusNormal"/>
        <w:spacing w:before="220"/>
        <w:ind w:firstLine="540"/>
        <w:jc w:val="both"/>
      </w:pPr>
      <w:r>
        <w:t>М. Мамакаев. "ТIулгаша а дуьйцу" ("Камни тоже говорят"), "Даймахке" ("Родине"), "Зама" ("Время"), "Зеламха" ("Зелимхан") (отрывки из романа).</w:t>
      </w:r>
    </w:p>
    <w:p w:rsidR="00C86223" w:rsidRDefault="00C86223">
      <w:pPr>
        <w:pStyle w:val="ConsPlusNormal"/>
        <w:spacing w:before="220"/>
        <w:ind w:firstLine="540"/>
        <w:jc w:val="both"/>
      </w:pPr>
      <w:r>
        <w:t>М-С. Гадаев. "Даймахке сатийсар" ("Тоска по Родине"), "Дай баьхна латта" ("Земля предков"), "Генара кехат" ("Письмо издалека"), "ЦIен Берд" ("Красный Берд").</w:t>
      </w:r>
    </w:p>
    <w:p w:rsidR="00C86223" w:rsidRDefault="00C86223">
      <w:pPr>
        <w:pStyle w:val="ConsPlusNormal"/>
        <w:spacing w:before="220"/>
        <w:ind w:firstLine="540"/>
        <w:jc w:val="both"/>
      </w:pPr>
      <w:r>
        <w:t>У. Гайсултанов. "Александр Чеченский" ("Александр Чеченский").</w:t>
      </w:r>
    </w:p>
    <w:p w:rsidR="00C86223" w:rsidRDefault="00C86223">
      <w:pPr>
        <w:pStyle w:val="ConsPlusNormal"/>
        <w:spacing w:before="220"/>
        <w:ind w:firstLine="540"/>
        <w:jc w:val="both"/>
      </w:pPr>
      <w:r>
        <w:t>Х-М. Эдилов. "Сийлаха" ("Сийлаха").</w:t>
      </w:r>
    </w:p>
    <w:p w:rsidR="00C86223" w:rsidRDefault="00C86223">
      <w:pPr>
        <w:pStyle w:val="ConsPlusNormal"/>
        <w:spacing w:before="220"/>
        <w:ind w:firstLine="540"/>
        <w:jc w:val="both"/>
      </w:pPr>
      <w:r>
        <w:t>С. Яшуркаев. "Самах ду, гIенах ду" ("Во сне или наяву"), "Дагахьбаламаш" ("Сожаления"), "Дагалецамаш" ("Воспоминания").</w:t>
      </w:r>
    </w:p>
    <w:p w:rsidR="00C86223" w:rsidRDefault="00C86223">
      <w:pPr>
        <w:pStyle w:val="ConsPlusNormal"/>
        <w:spacing w:before="220"/>
        <w:ind w:firstLine="540"/>
        <w:jc w:val="both"/>
      </w:pPr>
      <w:r>
        <w:t>А. Исмаилов. "ВогIура воккха стаг" ("Старец идет"), "Кхийра кхаба" ("Глиняный кувшин").</w:t>
      </w:r>
    </w:p>
    <w:p w:rsidR="00C86223" w:rsidRDefault="00C86223">
      <w:pPr>
        <w:pStyle w:val="ConsPlusNormal"/>
        <w:spacing w:before="220"/>
        <w:ind w:firstLine="540"/>
        <w:jc w:val="both"/>
      </w:pPr>
      <w:r>
        <w:t>Л. Абдулаев. "Весет" ("Завещание"), "Диканиг хьахадан кхоьру со..." ("Боюсь я хорошее сказать...").</w:t>
      </w:r>
    </w:p>
    <w:p w:rsidR="00C86223" w:rsidRDefault="00C86223">
      <w:pPr>
        <w:pStyle w:val="ConsPlusNormal"/>
        <w:spacing w:before="220"/>
        <w:ind w:firstLine="540"/>
        <w:jc w:val="both"/>
      </w:pPr>
      <w:r>
        <w:t>М. Бексултанов. "Дахаран хин генара бердаш" ("Далекие берега").</w:t>
      </w:r>
    </w:p>
    <w:p w:rsidR="00C86223" w:rsidRDefault="00C86223">
      <w:pPr>
        <w:pStyle w:val="ConsPlusNormal"/>
        <w:spacing w:before="220"/>
        <w:ind w:firstLine="540"/>
        <w:jc w:val="both"/>
      </w:pPr>
      <w:r>
        <w:t>Ю. Яралиев. "ГIиллакх" ("Воспитание"), "Лулахо, ладогIал цкъа..." ("Сосед, послушай...").</w:t>
      </w:r>
    </w:p>
    <w:p w:rsidR="00C86223" w:rsidRDefault="00C86223">
      <w:pPr>
        <w:pStyle w:val="ConsPlusNormal"/>
        <w:spacing w:before="220"/>
        <w:ind w:firstLine="540"/>
        <w:jc w:val="both"/>
      </w:pPr>
      <w:r>
        <w:t>М. Ахмадов. "Лаьмнел а леккха" ("Выше гор").</w:t>
      </w:r>
    </w:p>
    <w:p w:rsidR="00C86223" w:rsidRDefault="00C86223">
      <w:pPr>
        <w:pStyle w:val="ConsPlusNormal"/>
        <w:spacing w:before="220"/>
        <w:ind w:firstLine="540"/>
        <w:jc w:val="both"/>
      </w:pPr>
      <w:r>
        <w:t>И. Эльсанов. "Щехочу декхнийн боьлакх" ("Только рассветало") (отрывок из повести "Осиновая роща"), "ГIовгIа" ("Шум"), "Иоккха стаг" ("Бабушка"), "Мехк-Кхел" ("Суд старейшин"), "ЦIехочу декхнийн боьлак" ("Осиновая роща").</w:t>
      </w:r>
    </w:p>
    <w:p w:rsidR="00C86223" w:rsidRDefault="00C86223">
      <w:pPr>
        <w:pStyle w:val="ConsPlusNormal"/>
        <w:spacing w:before="220"/>
        <w:ind w:firstLine="540"/>
        <w:jc w:val="both"/>
      </w:pPr>
      <w:r>
        <w:t>А. Бисултанов. "Нохчийчоь" ("Родина"), "Нана" ("Мама").</w:t>
      </w:r>
    </w:p>
    <w:p w:rsidR="00C86223" w:rsidRDefault="00C86223">
      <w:pPr>
        <w:pStyle w:val="ConsPlusNormal"/>
        <w:spacing w:before="220"/>
        <w:ind w:firstLine="540"/>
        <w:jc w:val="both"/>
      </w:pPr>
      <w:r>
        <w:t>Ш. Цуруев. "Нохчийчоьне" ("Родине"), "Йисалахь, Нохчийчоь" ("Живи Чечня").</w:t>
      </w:r>
    </w:p>
    <w:p w:rsidR="00C86223" w:rsidRDefault="00C86223">
      <w:pPr>
        <w:pStyle w:val="ConsPlusNormal"/>
        <w:spacing w:before="220"/>
        <w:ind w:firstLine="540"/>
        <w:jc w:val="both"/>
      </w:pPr>
      <w:r>
        <w:t>93.6.2. Произведения для самостоятельного чтения.</w:t>
      </w:r>
    </w:p>
    <w:p w:rsidR="00C86223" w:rsidRDefault="00C86223">
      <w:pPr>
        <w:pStyle w:val="ConsPlusNormal"/>
        <w:spacing w:before="220"/>
        <w:ind w:firstLine="540"/>
        <w:jc w:val="both"/>
      </w:pPr>
      <w:r>
        <w:t>М. Мамакаев. "Наж" ("Дуб").</w:t>
      </w:r>
    </w:p>
    <w:p w:rsidR="00C86223" w:rsidRDefault="00C86223">
      <w:pPr>
        <w:pStyle w:val="ConsPlusNormal"/>
        <w:spacing w:before="220"/>
        <w:ind w:firstLine="540"/>
        <w:jc w:val="both"/>
      </w:pPr>
      <w:r>
        <w:t>М-С. Гадаев. "Дарта" ("Дрофа").</w:t>
      </w:r>
    </w:p>
    <w:p w:rsidR="00C86223" w:rsidRDefault="00C86223">
      <w:pPr>
        <w:pStyle w:val="ConsPlusNormal"/>
        <w:spacing w:before="220"/>
        <w:ind w:firstLine="540"/>
        <w:jc w:val="both"/>
      </w:pPr>
      <w:r>
        <w:t>С. Яшуркаев. "Нохчийчоь" ("Родина"),</w:t>
      </w:r>
    </w:p>
    <w:p w:rsidR="00C86223" w:rsidRDefault="00C86223">
      <w:pPr>
        <w:pStyle w:val="ConsPlusNormal"/>
        <w:spacing w:before="220"/>
        <w:ind w:firstLine="540"/>
        <w:jc w:val="both"/>
      </w:pPr>
      <w:r>
        <w:t>А. Исмаилов. "Дош" ("Слово").</w:t>
      </w:r>
    </w:p>
    <w:p w:rsidR="00C86223" w:rsidRDefault="00C86223">
      <w:pPr>
        <w:pStyle w:val="ConsPlusNormal"/>
        <w:spacing w:before="220"/>
        <w:ind w:firstLine="540"/>
        <w:jc w:val="both"/>
      </w:pPr>
      <w:r>
        <w:t>Л. Абдулаев. "Нохчийн мотт" ("Чеченский язык").</w:t>
      </w:r>
    </w:p>
    <w:p w:rsidR="00C86223" w:rsidRDefault="00C86223">
      <w:pPr>
        <w:pStyle w:val="ConsPlusNormal"/>
        <w:spacing w:before="220"/>
        <w:ind w:firstLine="540"/>
        <w:jc w:val="both"/>
      </w:pPr>
      <w:r>
        <w:t>Ю. Яралиев. "ТIулг" ("Камень").</w:t>
      </w:r>
    </w:p>
    <w:p w:rsidR="00C86223" w:rsidRDefault="00C86223">
      <w:pPr>
        <w:pStyle w:val="ConsPlusNormal"/>
        <w:spacing w:before="220"/>
        <w:ind w:firstLine="540"/>
        <w:jc w:val="both"/>
      </w:pPr>
      <w:r>
        <w:t>М. Ахмадов. "Ло ду догIуш" ("Снег идет").</w:t>
      </w:r>
    </w:p>
    <w:p w:rsidR="00C86223" w:rsidRDefault="00C86223">
      <w:pPr>
        <w:pStyle w:val="ConsPlusNormal"/>
        <w:spacing w:before="220"/>
        <w:ind w:firstLine="540"/>
        <w:jc w:val="both"/>
      </w:pPr>
      <w:r>
        <w:t>А. Бисултанов. "Ас хьан чIабанех гIайгIа йуцур йу" ("Заплетая грусть из твоей косы...").</w:t>
      </w:r>
    </w:p>
    <w:p w:rsidR="00C86223" w:rsidRDefault="00C86223">
      <w:pPr>
        <w:pStyle w:val="ConsPlusNormal"/>
        <w:spacing w:before="220"/>
        <w:ind w:firstLine="540"/>
        <w:jc w:val="both"/>
      </w:pPr>
      <w:r>
        <w:t>Ш. Цуруев "Нохчаллех дош" ("Слово о чеченце").</w:t>
      </w:r>
    </w:p>
    <w:p w:rsidR="00C86223" w:rsidRDefault="00C86223">
      <w:pPr>
        <w:pStyle w:val="ConsPlusNormal"/>
        <w:ind w:firstLine="540"/>
        <w:jc w:val="both"/>
      </w:pPr>
    </w:p>
    <w:p w:rsidR="00C86223" w:rsidRDefault="00C86223">
      <w:pPr>
        <w:pStyle w:val="ConsPlusTitle"/>
        <w:ind w:firstLine="540"/>
        <w:jc w:val="both"/>
        <w:outlineLvl w:val="3"/>
      </w:pPr>
      <w:r>
        <w:t>93.7. Содержание обучения в 11 классе.</w:t>
      </w:r>
    </w:p>
    <w:p w:rsidR="00C86223" w:rsidRDefault="00C86223">
      <w:pPr>
        <w:pStyle w:val="ConsPlusNormal"/>
        <w:spacing w:before="220"/>
        <w:ind w:firstLine="540"/>
        <w:jc w:val="both"/>
      </w:pPr>
      <w:r>
        <w:t>93.7.1. Литература первой половины XX века.</w:t>
      </w:r>
    </w:p>
    <w:p w:rsidR="00C86223" w:rsidRDefault="00C86223">
      <w:pPr>
        <w:pStyle w:val="ConsPlusNormal"/>
        <w:spacing w:before="220"/>
        <w:ind w:firstLine="540"/>
        <w:jc w:val="both"/>
      </w:pPr>
      <w:r>
        <w:lastRenderedPageBreak/>
        <w:t>М. Исаева. "Ирсан орам" ("Корень счастья") (отрывки из романа).</w:t>
      </w:r>
    </w:p>
    <w:p w:rsidR="00C86223" w:rsidRDefault="00C86223">
      <w:pPr>
        <w:pStyle w:val="ConsPlusNormal"/>
        <w:spacing w:before="220"/>
        <w:ind w:firstLine="540"/>
        <w:jc w:val="both"/>
      </w:pPr>
      <w:r>
        <w:t>А. Айдамиров. "Еха буьйсанаш" ("Длинные ночи") (отрывки из романа).</w:t>
      </w:r>
    </w:p>
    <w:p w:rsidR="00C86223" w:rsidRDefault="00C86223">
      <w:pPr>
        <w:pStyle w:val="ConsPlusNormal"/>
        <w:spacing w:before="220"/>
        <w:ind w:firstLine="540"/>
        <w:jc w:val="both"/>
      </w:pPr>
      <w:r>
        <w:t>Р. Ахматова. "Хуур дац, кхолламо хIун кечдо вайна..." ("Неизвестно, что подготовила нам судьба"), "Даймахке" ("Родине"), "Нене" ("Матери"), "Сан йурт" ("Мое село"), поэма "Дагалецамийн новкъа" ("В дороге воспоминаний").</w:t>
      </w:r>
    </w:p>
    <w:p w:rsidR="00C86223" w:rsidRDefault="00C86223">
      <w:pPr>
        <w:pStyle w:val="ConsPlusNormal"/>
        <w:spacing w:before="220"/>
        <w:ind w:firstLine="540"/>
        <w:jc w:val="both"/>
      </w:pPr>
      <w:r>
        <w:t>А. Сулейманов. "Дог дохде цIе" ("Согревая сердце"), "Берд" ("Обрыв"), "Батто сагатдо" ("Месяц скучает"), "Ламанан хьостанаш" ("Источники гор").</w:t>
      </w:r>
    </w:p>
    <w:p w:rsidR="00C86223" w:rsidRDefault="00C86223">
      <w:pPr>
        <w:pStyle w:val="ConsPlusNormal"/>
        <w:spacing w:before="220"/>
        <w:ind w:firstLine="540"/>
        <w:jc w:val="both"/>
      </w:pPr>
      <w:r>
        <w:t>93.7.2. Литература второй половины XX века.</w:t>
      </w:r>
    </w:p>
    <w:p w:rsidR="00C86223" w:rsidRDefault="00C86223">
      <w:pPr>
        <w:pStyle w:val="ConsPlusNormal"/>
        <w:spacing w:before="220"/>
        <w:ind w:firstLine="540"/>
        <w:jc w:val="both"/>
      </w:pPr>
      <w:r>
        <w:t>Ш. Арсанукаев. "Весет" ("Завещание"), "Нагахь хьан гIj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rsidR="00C86223" w:rsidRDefault="00C86223">
      <w:pPr>
        <w:pStyle w:val="ConsPlusNormal"/>
        <w:spacing w:before="220"/>
        <w:ind w:firstLine="540"/>
        <w:jc w:val="both"/>
      </w:pPr>
      <w:r>
        <w:t>Ш. Рашидов. "Баланах дуьзна дог" ("Сердце полное страданий"), "Пондар боьлху" ("Гармонь плачет"), "Аружа" ("Аружа").</w:t>
      </w:r>
    </w:p>
    <w:p w:rsidR="00C86223" w:rsidRDefault="00C86223">
      <w:pPr>
        <w:pStyle w:val="ConsPlusNormal"/>
        <w:spacing w:before="220"/>
        <w:ind w:firstLine="540"/>
        <w:jc w:val="both"/>
      </w:pPr>
      <w: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кIант..." ("Чеченский сын"), "БIаьсте хир йу - бIаьсте, бIаьсте!..." ("Будет весна - весна, весна!").</w:t>
      </w:r>
    </w:p>
    <w:p w:rsidR="00C86223" w:rsidRDefault="00C86223">
      <w:pPr>
        <w:pStyle w:val="ConsPlusNormal"/>
        <w:spacing w:before="220"/>
        <w:ind w:firstLine="540"/>
        <w:jc w:val="both"/>
      </w:pPr>
      <w:r>
        <w:t>М. Ахмадов. "Нохчийн махкахь нохчийн маттахь..." ("На родной земле о родном языке"), повесть "Зингатийн барз а ма бохабелахь" ("Не разрушайте муравейник"),</w:t>
      </w:r>
    </w:p>
    <w:p w:rsidR="00C86223" w:rsidRDefault="00C86223">
      <w:pPr>
        <w:pStyle w:val="ConsPlusNormal"/>
        <w:spacing w:before="220"/>
        <w:ind w:firstLine="540"/>
        <w:jc w:val="both"/>
      </w:pPr>
      <w:r>
        <w:t>М. Дикаев. "Стеган цIе" ("Имя человека"), "Нохчийн хIусам" ("Дом чеченца"), "Суна лаьа" ("Я хочу").</w:t>
      </w:r>
    </w:p>
    <w:p w:rsidR="00C86223" w:rsidRDefault="00C86223">
      <w:pPr>
        <w:pStyle w:val="ConsPlusNormal"/>
        <w:spacing w:before="220"/>
        <w:ind w:firstLine="540"/>
        <w:jc w:val="both"/>
      </w:pPr>
      <w:r>
        <w:t>М. Бексултанов. "Iаьржа бIаьрг" ("Черный глаз"), "Хьалхара парта" ("Первая парта"), "Корталин Хантоти" ("Чудак").</w:t>
      </w:r>
    </w:p>
    <w:p w:rsidR="00C86223" w:rsidRDefault="00C86223">
      <w:pPr>
        <w:pStyle w:val="ConsPlusNormal"/>
        <w:spacing w:before="220"/>
        <w:ind w:firstLine="540"/>
        <w:jc w:val="both"/>
      </w:pPr>
      <w: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rsidR="00C86223" w:rsidRDefault="00C86223">
      <w:pPr>
        <w:pStyle w:val="ConsPlusNormal"/>
        <w:spacing w:before="220"/>
        <w:ind w:firstLine="540"/>
        <w:jc w:val="both"/>
      </w:pPr>
      <w:r>
        <w:t>Г. Алиев. "Къонахийн зама" ("Время мужчин"), "ХIун лозу хьан, Нохчийчоь?" ("Что у тебя болит, Родина?"), "Къонахе" ("Мужчине"), "ДоIа" ("Молитва").</w:t>
      </w:r>
    </w:p>
    <w:p w:rsidR="00C86223" w:rsidRDefault="00C86223">
      <w:pPr>
        <w:pStyle w:val="ConsPlusNormal"/>
        <w:spacing w:before="220"/>
        <w:ind w:firstLine="540"/>
        <w:jc w:val="both"/>
      </w:pPr>
      <w:r>
        <w:t>93.7.3. Литература начала XXI века.</w:t>
      </w:r>
    </w:p>
    <w:p w:rsidR="00C86223" w:rsidRDefault="00C86223">
      <w:pPr>
        <w:pStyle w:val="ConsPlusNormal"/>
        <w:spacing w:before="220"/>
        <w:ind w:firstLine="540"/>
        <w:jc w:val="both"/>
      </w:pPr>
      <w:r>
        <w:t>К. Ибрагимов. "Берийн дуьне" ("Детский мир") (отрывки из романа).</w:t>
      </w:r>
    </w:p>
    <w:p w:rsidR="00C86223" w:rsidRDefault="00C86223">
      <w:pPr>
        <w:pStyle w:val="ConsPlusNormal"/>
        <w:spacing w:before="220"/>
        <w:ind w:firstLine="540"/>
        <w:jc w:val="both"/>
      </w:pPr>
      <w:r>
        <w:t>93.7.4. Литература других народов.</w:t>
      </w:r>
    </w:p>
    <w:p w:rsidR="00C86223" w:rsidRDefault="00C86223">
      <w:pPr>
        <w:pStyle w:val="ConsPlusNormal"/>
        <w:spacing w:before="220"/>
        <w:ind w:firstLine="540"/>
        <w:jc w:val="both"/>
      </w:pPr>
      <w:r>
        <w:t>А. Казбеги. "Элиса" (перевод С. Моргашвили).</w:t>
      </w:r>
    </w:p>
    <w:p w:rsidR="00C86223" w:rsidRDefault="00C86223">
      <w:pPr>
        <w:pStyle w:val="ConsPlusNormal"/>
        <w:spacing w:before="220"/>
        <w:ind w:firstLine="540"/>
        <w:jc w:val="both"/>
      </w:pPr>
      <w:r>
        <w:t>К. Кулиев. "Хиндолчуьнга аьлла байташ" ("Стихи, сказанные о будущем"), "ТIуьначу лаьттан цинц къуьйлу ас буйнахь..." ("Сжимая в кулаке горсть земли") (перевод А. Айдамирова).</w:t>
      </w:r>
    </w:p>
    <w:p w:rsidR="00C86223" w:rsidRDefault="00C86223">
      <w:pPr>
        <w:pStyle w:val="ConsPlusNormal"/>
        <w:spacing w:before="220"/>
        <w:ind w:firstLine="540"/>
        <w:jc w:val="both"/>
      </w:pPr>
      <w:r>
        <w:t>93.7.5. Произведения для самостоятельного чтения.</w:t>
      </w:r>
    </w:p>
    <w:p w:rsidR="00C86223" w:rsidRDefault="00C86223">
      <w:pPr>
        <w:pStyle w:val="ConsPlusNormal"/>
        <w:spacing w:before="220"/>
        <w:ind w:firstLine="540"/>
        <w:jc w:val="both"/>
      </w:pPr>
      <w:r>
        <w:t>А. Айдамиров. "Ненан дог" ("Сердце матери").</w:t>
      </w:r>
    </w:p>
    <w:p w:rsidR="00C86223" w:rsidRDefault="00C86223">
      <w:pPr>
        <w:pStyle w:val="ConsPlusNormal"/>
        <w:spacing w:before="220"/>
        <w:ind w:firstLine="540"/>
        <w:jc w:val="both"/>
      </w:pPr>
      <w:r>
        <w:lastRenderedPageBreak/>
        <w:t>М. Ахмадов. "Сатоссуш, седарчий довш" ("На рассвете, исчезая звезды").</w:t>
      </w:r>
    </w:p>
    <w:p w:rsidR="00C86223" w:rsidRDefault="00C86223">
      <w:pPr>
        <w:pStyle w:val="ConsPlusNormal"/>
        <w:spacing w:before="220"/>
        <w:ind w:firstLine="540"/>
        <w:jc w:val="both"/>
      </w:pPr>
      <w:r>
        <w:t>М. Кибиев. "Ден къамел" ("Разговор отца").</w:t>
      </w:r>
    </w:p>
    <w:p w:rsidR="00C86223" w:rsidRDefault="00C86223">
      <w:pPr>
        <w:pStyle w:val="ConsPlusNormal"/>
        <w:spacing w:before="220"/>
        <w:ind w:firstLine="540"/>
        <w:jc w:val="both"/>
      </w:pPr>
      <w:r>
        <w:t>Легенда "ШагатIулг" ("Мрамор").</w:t>
      </w:r>
    </w:p>
    <w:p w:rsidR="00C86223" w:rsidRDefault="00C86223">
      <w:pPr>
        <w:pStyle w:val="ConsPlusNormal"/>
        <w:spacing w:before="220"/>
        <w:ind w:firstLine="540"/>
        <w:jc w:val="both"/>
      </w:pPr>
      <w:r>
        <w:t>С. Яшуркаев. "ЦIахь котам декара зевне йеш Iуьйкъе..." ("Крики петуха на рассвете..."), "Дагахьбалламаш, дагалецамаш..." ("Сожаления и воспоминания").</w:t>
      </w:r>
    </w:p>
    <w:p w:rsidR="00C86223" w:rsidRDefault="00C86223">
      <w:pPr>
        <w:pStyle w:val="ConsPlusNormal"/>
        <w:spacing w:before="220"/>
        <w:ind w:firstLine="540"/>
        <w:jc w:val="both"/>
      </w:pPr>
      <w:r>
        <w:t>Б. Гайтукаев. "БIаьргашна бIаьрзе хилла..." ("Слеп на глаза..."), "Со йинчу дийнахь..." ("День моего рождения").</w:t>
      </w:r>
    </w:p>
    <w:p w:rsidR="00C86223" w:rsidRDefault="00C86223">
      <w:pPr>
        <w:pStyle w:val="ConsPlusNormal"/>
        <w:spacing w:before="220"/>
        <w:ind w:firstLine="540"/>
        <w:jc w:val="both"/>
      </w:pPr>
      <w:r>
        <w:t>А. Бисултанов. "Бералле" ("Детство"), "Ас хьан чIабанех гIайгIа йуцур йу..." ("Грусть заплетая в твои косы...").</w:t>
      </w:r>
    </w:p>
    <w:p w:rsidR="00C86223" w:rsidRDefault="00C86223">
      <w:pPr>
        <w:pStyle w:val="ConsPlusNormal"/>
        <w:ind w:firstLine="540"/>
        <w:jc w:val="both"/>
      </w:pPr>
    </w:p>
    <w:p w:rsidR="00C86223" w:rsidRDefault="00C86223">
      <w:pPr>
        <w:pStyle w:val="ConsPlusTitle"/>
        <w:ind w:firstLine="540"/>
        <w:jc w:val="both"/>
        <w:outlineLvl w:val="3"/>
      </w:pPr>
      <w:r>
        <w:t>93.8. Планируемые результаты освоения программы по родной (чеченской) литературе на уровне среднего общего образования.</w:t>
      </w:r>
    </w:p>
    <w:p w:rsidR="00C86223" w:rsidRDefault="00C86223">
      <w:pPr>
        <w:pStyle w:val="ConsPlusNormal"/>
        <w:spacing w:before="220"/>
        <w:ind w:firstLine="540"/>
        <w:jc w:val="both"/>
      </w:pPr>
      <w:r>
        <w:t>93.8.1. В результате изучения родной (чеченской)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 других народов;</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чеченской литературе, а также к достижениям России в науке, искусстве, спорте, технологиях и труде, отраженным в художественных произведениях;</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C86223" w:rsidRDefault="00C86223">
      <w:pPr>
        <w:pStyle w:val="ConsPlusNormal"/>
        <w:spacing w:before="220"/>
        <w:ind w:firstLine="540"/>
        <w:jc w:val="both"/>
      </w:pPr>
      <w:r>
        <w:lastRenderedPageBreak/>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норм этичного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 характеризуя поведение и поступки персонажей художественной литературы;</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(чеченской) литературе;</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86223" w:rsidRDefault="00C86223">
      <w:pPr>
        <w:pStyle w:val="ConsPlusNormal"/>
        <w:spacing w:before="220"/>
        <w:ind w:firstLine="540"/>
        <w:jc w:val="both"/>
      </w:pPr>
      <w:r>
        <w:lastRenderedPageBreak/>
        <w:t>готовность и способность к образованию и самообразованию, к продуктивной читательской деятельности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чеченской литературе;</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86223" w:rsidRDefault="00C86223">
      <w:pPr>
        <w:pStyle w:val="ConsPlusNormal"/>
        <w:spacing w:before="220"/>
        <w:ind w:firstLine="540"/>
        <w:jc w:val="both"/>
      </w:pPr>
      <w:r>
        <w:t>активное неприятие действий, приносящих вред окружающей среде, в том числе показанных в литературных произведениях;</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 в том числе представленной в литературных произведениях;</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C86223" w:rsidRDefault="00C86223">
      <w:pPr>
        <w:pStyle w:val="ConsPlusNormal"/>
        <w:spacing w:before="220"/>
        <w:ind w:firstLine="540"/>
        <w:jc w:val="both"/>
      </w:pPr>
      <w:r>
        <w:t>93.8.2.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 xml:space="preserve">93.8.3. В результате изучения родной (чеченской) литературы на уровне среднего общего </w:t>
      </w:r>
      <w:r>
        <w:lastRenderedPageBreak/>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93.8.3.1.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w:t>
      </w:r>
    </w:p>
    <w:p w:rsidR="00C86223" w:rsidRDefault="00C86223">
      <w:pPr>
        <w:pStyle w:val="ConsPlusNormal"/>
        <w:spacing w:before="220"/>
        <w:ind w:firstLine="540"/>
        <w:jc w:val="both"/>
      </w:pPr>
      <w:r>
        <w:t>вносить коррективы в деятельность, оценивать риски и соответствие результатов целям;</w:t>
      </w:r>
    </w:p>
    <w:p w:rsidR="00C86223" w:rsidRDefault="00C86223">
      <w:pPr>
        <w:pStyle w:val="ConsPlusNormal"/>
        <w:spacing w:before="220"/>
        <w:ind w:firstLine="540"/>
        <w:jc w:val="both"/>
      </w:pPr>
      <w:r>
        <w:t>развивать креативное мышление при решении жизненных проблем с учетом собственного читательского опыта.</w:t>
      </w:r>
    </w:p>
    <w:p w:rsidR="00C86223" w:rsidRDefault="00C86223">
      <w:pPr>
        <w:pStyle w:val="ConsPlusNormal"/>
        <w:spacing w:before="220"/>
        <w:ind w:firstLine="540"/>
        <w:jc w:val="both"/>
      </w:pPr>
      <w:r>
        <w:t>93.8.3.2.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по родной (чеченской) литературе, его интерпретации, преобразованию и применению в различных учебных ситуациях, в том числе при создании учебных проектов;</w:t>
      </w:r>
    </w:p>
    <w:p w:rsidR="00C86223" w:rsidRDefault="00C86223">
      <w:pPr>
        <w:pStyle w:val="ConsPlusNormal"/>
        <w:spacing w:before="220"/>
        <w:ind w:firstLine="540"/>
        <w:jc w:val="both"/>
      </w:pPr>
      <w:r>
        <w:t>владеть научной терминологией, общенаучными ключевыми понятиями и методами современного литературоведения;</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оригинальные подходы, предлагать альтернативные способы решения проблем.</w:t>
      </w:r>
    </w:p>
    <w:p w:rsidR="00C86223" w:rsidRDefault="00C86223">
      <w:pPr>
        <w:pStyle w:val="ConsPlusNormal"/>
        <w:spacing w:before="220"/>
        <w:ind w:firstLine="540"/>
        <w:jc w:val="both"/>
      </w:pPr>
      <w:r>
        <w:lastRenderedPageBreak/>
        <w:t>93.8.3.3.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(чеченской) литературе;</w:t>
      </w:r>
    </w:p>
    <w:p w:rsidR="00C86223" w:rsidRDefault="00C86223">
      <w:pPr>
        <w:pStyle w:val="ConsPlusNormal"/>
        <w:spacing w:before="220"/>
        <w:ind w:firstLine="540"/>
        <w:jc w:val="both"/>
      </w:pPr>
      <w: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литературной и другой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93.8.3.4.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 в том числе на уроке родной (чеченской) литературы;</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C86223" w:rsidRDefault="00C86223">
      <w:pPr>
        <w:pStyle w:val="ConsPlusNormal"/>
        <w:spacing w:before="220"/>
        <w:ind w:firstLine="540"/>
        <w:jc w:val="both"/>
      </w:pPr>
      <w:r>
        <w:t>93.8.3.5.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86223" w:rsidRDefault="00C86223">
      <w:pPr>
        <w:pStyle w:val="ConsPlusNormal"/>
        <w:spacing w:before="220"/>
        <w:ind w:firstLine="540"/>
        <w:jc w:val="both"/>
      </w:pPr>
      <w:r>
        <w:t>самостоятельно составлять план решения проблемы при изучении родной (чеченской) литературы с учетом имеющихся ресурсов, собственных возможностей и предпочтений;</w:t>
      </w:r>
    </w:p>
    <w:p w:rsidR="00C86223" w:rsidRDefault="00C86223">
      <w:pPr>
        <w:pStyle w:val="ConsPlusNormal"/>
        <w:spacing w:before="220"/>
        <w:ind w:firstLine="540"/>
        <w:jc w:val="both"/>
      </w:pPr>
      <w:r>
        <w:t>расширять рамки учебного предмета на основе личных предпочтений с использованием читательского опыта;</w:t>
      </w:r>
    </w:p>
    <w:p w:rsidR="00C86223" w:rsidRDefault="00C86223">
      <w:pPr>
        <w:pStyle w:val="ConsPlusNormal"/>
        <w:spacing w:before="220"/>
        <w:ind w:firstLine="540"/>
        <w:jc w:val="both"/>
      </w:pPr>
      <w:r>
        <w:t>делать осознанный выбор, аргументировать его, брать ответственность за результаты выбора;</w:t>
      </w:r>
    </w:p>
    <w:p w:rsidR="00C86223" w:rsidRDefault="00C86223">
      <w:pPr>
        <w:pStyle w:val="ConsPlusNormal"/>
        <w:spacing w:before="220"/>
        <w:ind w:firstLine="540"/>
        <w:jc w:val="both"/>
      </w:pPr>
      <w:r>
        <w:t>оценивать приобретенный опыт с учетом литературных знаний;</w:t>
      </w:r>
    </w:p>
    <w:p w:rsidR="00C86223" w:rsidRDefault="00C86223">
      <w:pPr>
        <w:pStyle w:val="ConsPlusNormal"/>
        <w:spacing w:before="220"/>
        <w:ind w:firstLine="540"/>
        <w:jc w:val="both"/>
      </w:pPr>
      <w:r>
        <w:t>стремиться к формированию и проявлению широкой эрудиции в разных областях знаний; в том числе в вопросах чеченской литературы, постоянно повышать свой образовательный и культурный уровень.</w:t>
      </w:r>
    </w:p>
    <w:p w:rsidR="00C86223" w:rsidRDefault="00C86223">
      <w:pPr>
        <w:pStyle w:val="ConsPlusNormal"/>
        <w:spacing w:before="220"/>
        <w:ind w:firstLine="540"/>
        <w:jc w:val="both"/>
      </w:pPr>
      <w:r>
        <w:lastRenderedPageBreak/>
        <w:t>93.8.3.6. У обучающегося будут сформированы умения самоконтроля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решение по их снижению.</w:t>
      </w:r>
    </w:p>
    <w:p w:rsidR="00C86223" w:rsidRDefault="00C86223">
      <w:pPr>
        <w:pStyle w:val="ConsPlusNormal"/>
        <w:spacing w:before="220"/>
        <w:ind w:firstLine="540"/>
        <w:jc w:val="both"/>
      </w:pPr>
      <w:r>
        <w:t>93.8.3.7. У обучающегося будут сформированы умения принятия себя и других людей как части регулятивных универсальных учебных действий:</w:t>
      </w:r>
    </w:p>
    <w:p w:rsidR="00C86223" w:rsidRDefault="00C86223">
      <w:pPr>
        <w:pStyle w:val="ConsPlusNormal"/>
        <w:spacing w:before="220"/>
        <w:ind w:firstLine="540"/>
        <w:jc w:val="both"/>
      </w:pPr>
      <w:r>
        <w:t>принимать себя, понимая свои недостатки и достоинства; 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признавать свое право и право других на ошибку в дискуссиях на литературные темы;</w:t>
      </w:r>
    </w:p>
    <w:p w:rsidR="00C86223" w:rsidRDefault="00C86223">
      <w:pPr>
        <w:pStyle w:val="ConsPlusNormal"/>
        <w:spacing w:before="220"/>
        <w:ind w:firstLine="540"/>
        <w:jc w:val="both"/>
      </w:pPr>
      <w:r>
        <w:t>развивать способность видеть мир с позиции другого человека, используя знания по литературе.</w:t>
      </w:r>
    </w:p>
    <w:p w:rsidR="00C86223" w:rsidRDefault="00C86223">
      <w:pPr>
        <w:pStyle w:val="ConsPlusNormal"/>
        <w:spacing w:before="220"/>
        <w:ind w:firstLine="540"/>
        <w:jc w:val="both"/>
      </w:pPr>
      <w:r>
        <w:t>93.8.3.8.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(чеченской) литературе;</w:t>
      </w:r>
    </w:p>
    <w:p w:rsidR="00C86223" w:rsidRDefault="00C86223">
      <w:pPr>
        <w:pStyle w:val="ConsPlusNormal"/>
        <w:spacing w:before="220"/>
        <w:ind w:firstLine="540"/>
        <w:jc w:val="both"/>
      </w:pPr>
      <w:r>
        <w:t>проявлять творческие способности и воображение, быть инициативным.</w:t>
      </w:r>
    </w:p>
    <w:p w:rsidR="00C86223" w:rsidRDefault="00C86223">
      <w:pPr>
        <w:pStyle w:val="ConsPlusNormal"/>
        <w:spacing w:before="220"/>
        <w:ind w:firstLine="540"/>
        <w:jc w:val="both"/>
      </w:pPr>
      <w:r>
        <w:t>93.8.4. Предметные результаты изучения родной (чеченской) литературы. К концу обучения в 10 классе обучающийся научится:</w:t>
      </w:r>
    </w:p>
    <w:p w:rsidR="00C86223" w:rsidRDefault="00C86223">
      <w:pPr>
        <w:pStyle w:val="ConsPlusNormal"/>
        <w:spacing w:before="220"/>
        <w:ind w:firstLine="540"/>
        <w:jc w:val="both"/>
      </w:pPr>
      <w:r>
        <w:t>осознавать причастность к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в конкретную историческую эпоху;</w:t>
      </w:r>
    </w:p>
    <w:p w:rsidR="00C86223" w:rsidRDefault="00C86223">
      <w:pPr>
        <w:pStyle w:val="ConsPlusNormal"/>
        <w:spacing w:before="220"/>
        <w:ind w:firstLine="540"/>
        <w:jc w:val="both"/>
      </w:pPr>
      <w:r>
        <w:t>иметь устойчивый интерес к чтению как средству познания отечественной и других культур, проявлять уважительное отношение к ним;</w:t>
      </w:r>
    </w:p>
    <w:p w:rsidR="00C86223" w:rsidRDefault="00C86223">
      <w:pPr>
        <w:pStyle w:val="ConsPlusNormal"/>
        <w:spacing w:before="220"/>
        <w:ind w:firstLine="540"/>
        <w:jc w:val="both"/>
      </w:pPr>
      <w:r>
        <w:lastRenderedPageBreak/>
        <w:t>владеть умением внимательно читать, понимать и самостоятельно интерпретировать художественный текст;</w:t>
      </w:r>
    </w:p>
    <w:p w:rsidR="00C86223" w:rsidRDefault="00C86223">
      <w:pPr>
        <w:pStyle w:val="ConsPlusNormal"/>
        <w:spacing w:before="220"/>
        <w:ind w:firstLine="540"/>
        <w:jc w:val="both"/>
      </w:pPr>
      <w: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w:t>
      </w:r>
    </w:p>
    <w:p w:rsidR="00C86223" w:rsidRDefault="00C86223">
      <w:pPr>
        <w:pStyle w:val="ConsPlusNormal"/>
        <w:spacing w:before="220"/>
        <w:ind w:firstLine="540"/>
        <w:jc w:val="both"/>
      </w:pPr>
      <w:r>
        <w:t>раскрывать конкретно-историческое и общечеловеческое содержание литературных произведений;</w:t>
      </w:r>
    </w:p>
    <w:p w:rsidR="00C86223" w:rsidRDefault="00C86223">
      <w:pPr>
        <w:pStyle w:val="ConsPlusNormal"/>
        <w:spacing w:before="220"/>
        <w:ind w:firstLine="540"/>
        <w:jc w:val="both"/>
      </w:pPr>
      <w:r>
        <w:t>осмысливать художественную картину жизни, созданную автором в литературном произведении;</w:t>
      </w:r>
    </w:p>
    <w:p w:rsidR="00C86223" w:rsidRDefault="00C86223">
      <w:pPr>
        <w:pStyle w:val="ConsPlusNormal"/>
        <w:spacing w:before="220"/>
        <w:ind w:firstLine="540"/>
        <w:jc w:val="both"/>
      </w:pPr>
      <w:r>
        <w:t>выявлять в произведениях художественной литературы образы, темы, идеи, проблемы и выражать свое читательское отношение к ним в развернутых аргументированных устных и письменных высказываниях;</w:t>
      </w:r>
    </w:p>
    <w:p w:rsidR="00C86223" w:rsidRDefault="00C86223">
      <w:pPr>
        <w:pStyle w:val="ConsPlusNormal"/>
        <w:spacing w:before="220"/>
        <w:ind w:firstLine="540"/>
        <w:jc w:val="both"/>
      </w:pPr>
      <w:r>
        <w:t>участвовать в дискуссии на литературные темы;</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w:t>
      </w:r>
    </w:p>
    <w:p w:rsidR="00C86223" w:rsidRDefault="00C86223">
      <w:pPr>
        <w:pStyle w:val="ConsPlusNormal"/>
        <w:spacing w:before="220"/>
        <w:ind w:firstLine="540"/>
        <w:jc w:val="both"/>
      </w:pPr>
      <w:r>
        <w:t>уметь применять их в речевой практике;</w:t>
      </w:r>
    </w:p>
    <w:p w:rsidR="00C86223" w:rsidRDefault="00C86223">
      <w:pPr>
        <w:pStyle w:val="ConsPlusNormal"/>
        <w:spacing w:before="220"/>
        <w:ind w:firstLine="540"/>
        <w:jc w:val="both"/>
      </w:pPr>
      <w:r>
        <w:t>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rsidR="00C86223" w:rsidRDefault="00C86223">
      <w:pPr>
        <w:pStyle w:val="ConsPlusNormal"/>
        <w:spacing w:before="220"/>
        <w:ind w:firstLine="54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rsidR="00C86223" w:rsidRDefault="00C86223">
      <w:pPr>
        <w:pStyle w:val="ConsPlusNormal"/>
        <w:spacing w:before="220"/>
        <w:ind w:firstLine="540"/>
        <w:jc w:val="both"/>
      </w:pPr>
      <w:r>
        <w:t>редактировать и совершенствовать собственные письменные высказывания;</w:t>
      </w:r>
    </w:p>
    <w:p w:rsidR="00C86223" w:rsidRDefault="00C86223">
      <w:pPr>
        <w:pStyle w:val="ConsPlusNormal"/>
        <w:spacing w:before="220"/>
        <w:ind w:firstLine="540"/>
        <w:jc w:val="both"/>
      </w:pPr>
      <w: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C86223" w:rsidRDefault="00C86223">
      <w:pPr>
        <w:pStyle w:val="ConsPlusNormal"/>
        <w:spacing w:before="220"/>
        <w:ind w:firstLine="540"/>
        <w:jc w:val="both"/>
      </w:pPr>
      <w:r>
        <w:t>93.8.5. Предметные результаты изучения родной (чеченской) литературы. К концу обучения в 11 классе обучающийся научится:</w:t>
      </w:r>
    </w:p>
    <w:p w:rsidR="00C86223" w:rsidRDefault="00C86223">
      <w:pPr>
        <w:pStyle w:val="ConsPlusNormal"/>
        <w:spacing w:before="220"/>
        <w:ind w:firstLine="540"/>
        <w:jc w:val="both"/>
      </w:pPr>
      <w:r>
        <w:t>постигать духовно-нравственные ценности чеченской литературы и культуры, сопоставлять их с духовно-нравственными ценностями других народа;</w:t>
      </w:r>
    </w:p>
    <w:p w:rsidR="00C86223" w:rsidRDefault="00C86223">
      <w:pPr>
        <w:pStyle w:val="ConsPlusNormal"/>
        <w:spacing w:before="220"/>
        <w:ind w:firstLine="540"/>
        <w:jc w:val="both"/>
      </w:pPr>
      <w:r>
        <w:t>формулировать собственное отношение к произведениям чеченской литературы, давать их оценку;</w:t>
      </w:r>
    </w:p>
    <w:p w:rsidR="00C86223" w:rsidRDefault="00C86223">
      <w:pPr>
        <w:pStyle w:val="ConsPlusNormal"/>
        <w:spacing w:before="220"/>
        <w:ind w:firstLine="540"/>
        <w:jc w:val="both"/>
      </w:pPr>
      <w:r>
        <w:t>осознавать взаимосвязи между языковым, литературным, интеллектуальным, духовно-нравственным развитием личности в контексте осмысления произведений чеченской литературы и собственного интеллектуально-нравственного роста;</w:t>
      </w:r>
    </w:p>
    <w:p w:rsidR="00C86223" w:rsidRDefault="00C86223">
      <w:pPr>
        <w:pStyle w:val="ConsPlusNormal"/>
        <w:spacing w:before="220"/>
        <w:ind w:firstLine="540"/>
        <w:jc w:val="both"/>
      </w:pPr>
      <w: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w:t>
      </w:r>
    </w:p>
    <w:p w:rsidR="00C86223" w:rsidRDefault="00C86223">
      <w:pPr>
        <w:pStyle w:val="ConsPlusNormal"/>
        <w:spacing w:before="220"/>
        <w:ind w:firstLine="540"/>
        <w:jc w:val="both"/>
      </w:pPr>
      <w:r>
        <w:t xml:space="preserve">раскрывать конкретно-историческое и общечеловеческое содержание литературных </w:t>
      </w:r>
      <w:r>
        <w:lastRenderedPageBreak/>
        <w:t>произведений;</w:t>
      </w:r>
    </w:p>
    <w:p w:rsidR="00C86223" w:rsidRDefault="00C86223">
      <w:pPr>
        <w:pStyle w:val="ConsPlusNormal"/>
        <w:spacing w:before="220"/>
        <w:ind w:firstLine="540"/>
        <w:jc w:val="both"/>
      </w:pPr>
      <w:r>
        <w:t>выявлять "сквозные темы" и ключевые проблемы чеченской литературы;</w:t>
      </w:r>
    </w:p>
    <w:p w:rsidR="00C86223" w:rsidRDefault="00C86223">
      <w:pPr>
        <w:pStyle w:val="ConsPlusNormal"/>
        <w:spacing w:before="220"/>
        <w:ind w:firstLine="540"/>
        <w:jc w:val="both"/>
      </w:pPr>
      <w:r>
        <w:t>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w:t>
      </w:r>
    </w:p>
    <w:p w:rsidR="00C86223" w:rsidRDefault="00C86223">
      <w:pPr>
        <w:pStyle w:val="ConsPlusNormal"/>
        <w:spacing w:before="220"/>
        <w:ind w:firstLine="540"/>
        <w:jc w:val="both"/>
      </w:pPr>
      <w:r>
        <w:t>свободно владеть устной и письменной речью;</w:t>
      </w:r>
    </w:p>
    <w:p w:rsidR="00C86223" w:rsidRDefault="00C86223">
      <w:pPr>
        <w:pStyle w:val="ConsPlusNormal"/>
        <w:spacing w:before="220"/>
        <w:ind w:firstLine="540"/>
        <w:jc w:val="both"/>
      </w:pPr>
      <w:r>
        <w:t>участвовать в дискуссии на литературные темы;</w:t>
      </w:r>
    </w:p>
    <w:p w:rsidR="00C86223" w:rsidRDefault="00C86223">
      <w:pPr>
        <w:pStyle w:val="ConsPlusNormal"/>
        <w:spacing w:before="220"/>
        <w:ind w:firstLine="540"/>
        <w:jc w:val="both"/>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rsidR="00C86223" w:rsidRDefault="00C86223">
      <w:pPr>
        <w:pStyle w:val="ConsPlusNormal"/>
        <w:spacing w:before="220"/>
        <w:ind w:firstLine="540"/>
        <w:jc w:val="both"/>
      </w:pPr>
      <w:r>
        <w:t>владеть умением 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rsidR="00C86223" w:rsidRDefault="00C86223">
      <w:pPr>
        <w:pStyle w:val="ConsPlusNormal"/>
        <w:spacing w:before="220"/>
        <w:ind w:firstLine="540"/>
        <w:jc w:val="both"/>
      </w:pPr>
      <w: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чеченского языка и комментировать их роль в художественных текстах;</w:t>
      </w:r>
    </w:p>
    <w:p w:rsidR="00C86223" w:rsidRDefault="00C86223">
      <w:pPr>
        <w:pStyle w:val="ConsPlusNormal"/>
        <w:spacing w:before="220"/>
        <w:ind w:firstLine="54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rsidR="00C86223" w:rsidRDefault="00C86223">
      <w:pPr>
        <w:pStyle w:val="ConsPlusNormal"/>
        <w:spacing w:before="220"/>
        <w:ind w:firstLine="540"/>
        <w:jc w:val="both"/>
      </w:pPr>
      <w:r>
        <w:t>редактировать и совершенствовать собственные письменные высказывания;</w:t>
      </w:r>
    </w:p>
    <w:p w:rsidR="00C86223" w:rsidRDefault="00C86223">
      <w:pPr>
        <w:pStyle w:val="ConsPlusNormal"/>
        <w:spacing w:before="220"/>
        <w:ind w:firstLine="540"/>
        <w:jc w:val="both"/>
      </w:pPr>
      <w: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C86223" w:rsidRDefault="00C86223">
      <w:pPr>
        <w:pStyle w:val="ConsPlusNormal"/>
        <w:ind w:firstLine="540"/>
        <w:jc w:val="both"/>
      </w:pPr>
    </w:p>
    <w:p w:rsidR="00C86223" w:rsidRDefault="00C86223">
      <w:pPr>
        <w:pStyle w:val="ConsPlusTitle"/>
        <w:ind w:firstLine="540"/>
        <w:jc w:val="both"/>
        <w:outlineLvl w:val="2"/>
      </w:pPr>
      <w:r>
        <w:t>94. Федеральная рабочая программа по учебному предмету "Родная (чувашская) литература".</w:t>
      </w:r>
    </w:p>
    <w:p w:rsidR="00C86223" w:rsidRDefault="00C86223">
      <w:pPr>
        <w:pStyle w:val="ConsPlusNormal"/>
        <w:spacing w:before="220"/>
        <w:ind w:firstLine="540"/>
        <w:jc w:val="both"/>
      </w:pPr>
      <w:r>
        <w:t>94.1. Федеральная рабочая программа по учебному предмету "Родная (чувашская) литература" (предметная область "Родной язык и родная литература") (далее соответственно - программа по родной (чувашской) литературе, чувашская литература) разработана для обучающихся, владеющих и (или) слабо владеющих родным (чувашским) языком, и включает пояснительную записку, содержание обучения, планируемые результаты освоения программы по родной (чувашской) литературе.</w:t>
      </w:r>
    </w:p>
    <w:p w:rsidR="00C86223" w:rsidRDefault="00C86223">
      <w:pPr>
        <w:pStyle w:val="ConsPlusNormal"/>
        <w:spacing w:before="220"/>
        <w:ind w:firstLine="540"/>
        <w:jc w:val="both"/>
      </w:pPr>
      <w:r>
        <w:t>94.2. Пояснительная записка отражает общие цели изучения родной (чувашской)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94.4. Планируемые результаты освоения программы по родной (чувашской)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lastRenderedPageBreak/>
        <w:t>94.5. Пояснительная записка.</w:t>
      </w:r>
    </w:p>
    <w:p w:rsidR="00C86223" w:rsidRDefault="00C86223">
      <w:pPr>
        <w:pStyle w:val="ConsPlusNormal"/>
        <w:spacing w:before="220"/>
        <w:ind w:firstLine="540"/>
        <w:jc w:val="both"/>
      </w:pPr>
      <w:r>
        <w:t>94.5.1. Программа по родной (чувашской)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C86223" w:rsidRDefault="00C86223">
      <w:pPr>
        <w:pStyle w:val="ConsPlusNormal"/>
        <w:spacing w:before="220"/>
        <w:ind w:firstLine="540"/>
        <w:jc w:val="both"/>
      </w:pPr>
      <w:r>
        <w:t>94.5.2. Изучение родной (чувашской) литературы направлено на достижение следующих целей:</w:t>
      </w:r>
    </w:p>
    <w:p w:rsidR="00C86223" w:rsidRDefault="00C86223">
      <w:pPr>
        <w:pStyle w:val="ConsPlusNormal"/>
        <w:spacing w:before="220"/>
        <w:ind w:firstLine="540"/>
        <w:jc w:val="both"/>
      </w:pPr>
      <w:r>
        <w:t>формирование российской гражданской идентичности обучающихся;</w:t>
      </w:r>
    </w:p>
    <w:p w:rsidR="00C86223" w:rsidRDefault="00C86223">
      <w:pPr>
        <w:pStyle w:val="ConsPlusNormal"/>
        <w:spacing w:before="220"/>
        <w:ind w:firstLine="540"/>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C86223" w:rsidRDefault="00C86223">
      <w:pPr>
        <w:pStyle w:val="ConsPlusNormal"/>
        <w:spacing w:before="220"/>
        <w:ind w:firstLine="540"/>
        <w:jc w:val="both"/>
      </w:pPr>
      <w:r>
        <w:t>формирование навыков самостоятельной учебной деятельности обучающихся;</w:t>
      </w:r>
    </w:p>
    <w:p w:rsidR="00C86223" w:rsidRDefault="00C86223">
      <w:pPr>
        <w:pStyle w:val="ConsPlusNormal"/>
        <w:spacing w:before="220"/>
        <w:ind w:firstLine="54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C86223" w:rsidRDefault="00C86223">
      <w:pPr>
        <w:pStyle w:val="ConsPlusNormal"/>
        <w:spacing w:before="220"/>
        <w:ind w:firstLine="540"/>
        <w:jc w:val="both"/>
      </w:pPr>
      <w:r>
        <w:t>формирование эстетического вкуса обучающихся и умений развернутых высказываний аналитического и интерпретирующего характера;</w:t>
      </w:r>
    </w:p>
    <w:p w:rsidR="00C86223" w:rsidRDefault="00C86223">
      <w:pPr>
        <w:pStyle w:val="ConsPlusNormal"/>
        <w:spacing w:before="220"/>
        <w:ind w:firstLine="540"/>
        <w:jc w:val="both"/>
      </w:pPr>
      <w:r>
        <w:t>совершенствование речевой деятельности обучающихся на родном (чувашском) языке: умений и навыков, обеспечивающих владение литературным языком и его изобразительно-выразительными средствами;</w:t>
      </w:r>
    </w:p>
    <w:p w:rsidR="00C86223" w:rsidRDefault="00C86223">
      <w:pPr>
        <w:pStyle w:val="ConsPlusNormal"/>
        <w:spacing w:before="220"/>
        <w:ind w:firstLine="540"/>
        <w:jc w:val="both"/>
      </w:pPr>
      <w:r>
        <w:t>использование историко-литературных сведений и теоретико-литературоведческих понятий для формирования представления о самобытности чувашской литературы;</w:t>
      </w:r>
    </w:p>
    <w:p w:rsidR="00C86223" w:rsidRDefault="00C86223">
      <w:pPr>
        <w:pStyle w:val="ConsPlusNormal"/>
        <w:spacing w:before="220"/>
        <w:ind w:firstLine="540"/>
        <w:jc w:val="both"/>
      </w:pPr>
      <w:r>
        <w:t>развитие коммуникативно-эстетических способностей обучающихся посредством активизации устной и письменной речи, исследовательской и творческой рефлексии.</w:t>
      </w:r>
    </w:p>
    <w:p w:rsidR="00C86223" w:rsidRDefault="00C86223">
      <w:pPr>
        <w:pStyle w:val="ConsPlusNormal"/>
        <w:spacing w:before="220"/>
        <w:ind w:firstLine="540"/>
        <w:jc w:val="both"/>
      </w:pPr>
      <w:r>
        <w:t>94.5.3. В 10 классе предусмотрено изучение чувашской литературы и литературы народов Урало-Поволжского региона первой половины XX века, в 11 классе - изучение чувашской литературы и литературы народов Урало-Поволжского региона второй половины XX - начала XXI веков на историко-литературной основе, в том числе монографическое изучение чувашских писателей, обзорное изучение творчества авторов в рамках определенных литературно-теоретических проблем.</w:t>
      </w:r>
    </w:p>
    <w:p w:rsidR="00C86223" w:rsidRDefault="00C86223">
      <w:pPr>
        <w:pStyle w:val="ConsPlusNormal"/>
        <w:spacing w:before="220"/>
        <w:ind w:firstLine="540"/>
        <w:jc w:val="both"/>
      </w:pPr>
      <w:r>
        <w:t>94.5.4. Общее число часов, рекомендованных для изучения родной (чувашской)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94.6. Содержание обучения в 10 классе.</w:t>
      </w:r>
    </w:p>
    <w:p w:rsidR="00C86223" w:rsidRDefault="00C86223">
      <w:pPr>
        <w:pStyle w:val="ConsPlusNormal"/>
        <w:spacing w:before="220"/>
        <w:ind w:firstLine="540"/>
        <w:jc w:val="both"/>
      </w:pPr>
      <w:r>
        <w:t>94.6.1. Художественное словесное творчество до XX века.</w:t>
      </w:r>
    </w:p>
    <w:p w:rsidR="00C86223" w:rsidRDefault="00C86223">
      <w:pPr>
        <w:pStyle w:val="ConsPlusNormal"/>
        <w:spacing w:before="220"/>
        <w:ind w:firstLine="540"/>
        <w:jc w:val="both"/>
      </w:pPr>
      <w:r>
        <w:t>94.6.1.1. Чувашский фольклор (устное народное творчество).</w:t>
      </w:r>
    </w:p>
    <w:p w:rsidR="00C86223" w:rsidRDefault="00C86223">
      <w:pPr>
        <w:pStyle w:val="ConsPlusNormal"/>
        <w:spacing w:before="220"/>
        <w:ind w:firstLine="540"/>
        <w:jc w:val="both"/>
      </w:pPr>
      <w:r>
        <w:t>Классификация жанров чувашского фольклора. Зарождение жанров литературы из поэтики устного поэтического творчества. Эпический (миф, легенда, предание, баллада, сказка, малые жанры), драматический (свадебный обряд, игры и забавы), лирический (магическая поэзия, календарные обряды, семейно-бытовые обряды, песни, частушки, шутки) ряды фольклора, их связь с литературными жанрами. Фольклорная поэтика в структуре художественного произведения.</w:t>
      </w:r>
    </w:p>
    <w:p w:rsidR="00C86223" w:rsidRDefault="00C86223">
      <w:pPr>
        <w:pStyle w:val="ConsPlusNormal"/>
        <w:spacing w:before="220"/>
        <w:ind w:firstLine="540"/>
        <w:jc w:val="both"/>
      </w:pPr>
      <w:r>
        <w:rPr>
          <w:noProof/>
          <w:position w:val="-8"/>
        </w:rPr>
        <w:drawing>
          <wp:inline distT="0" distB="0" distL="0" distR="0">
            <wp:extent cx="1289050" cy="251460"/>
            <wp:effectExtent l="0" t="0" r="0" b="0"/>
            <wp:docPr id="1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1289050" cy="251460"/>
                    </a:xfrm>
                    <a:prstGeom prst="rect">
                      <a:avLst/>
                    </a:prstGeom>
                    <a:noFill/>
                    <a:ln>
                      <a:noFill/>
                    </a:ln>
                  </pic:spPr>
                </pic:pic>
              </a:graphicData>
            </a:graphic>
          </wp:inline>
        </w:drawing>
      </w:r>
      <w:r>
        <w:t xml:space="preserve"> (Магическая (обрядовая) словесность).</w:t>
      </w:r>
    </w:p>
    <w:p w:rsidR="00C86223" w:rsidRDefault="00C86223">
      <w:pPr>
        <w:pStyle w:val="ConsPlusNormal"/>
        <w:spacing w:before="220"/>
        <w:ind w:firstLine="540"/>
        <w:jc w:val="both"/>
      </w:pPr>
      <w:r>
        <w:rPr>
          <w:noProof/>
          <w:position w:val="-4"/>
        </w:rPr>
        <w:lastRenderedPageBreak/>
        <w:drawing>
          <wp:inline distT="0" distB="0" distL="0" distR="0">
            <wp:extent cx="1184275" cy="199390"/>
            <wp:effectExtent l="0" t="0" r="0" b="0"/>
            <wp:docPr id="1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1184275" cy="199390"/>
                    </a:xfrm>
                    <a:prstGeom prst="rect">
                      <a:avLst/>
                    </a:prstGeom>
                    <a:noFill/>
                    <a:ln>
                      <a:noFill/>
                    </a:ln>
                  </pic:spPr>
                </pic:pic>
              </a:graphicData>
            </a:graphic>
          </wp:inline>
        </w:drawing>
      </w:r>
      <w:r>
        <w:t xml:space="preserve"> (Легенды об Улыпах): "</w:t>
      </w:r>
      <w:r>
        <w:rPr>
          <w:noProof/>
          <w:position w:val="-6"/>
        </w:rPr>
        <w:drawing>
          <wp:inline distT="0" distB="0" distL="0" distR="0">
            <wp:extent cx="765175" cy="220345"/>
            <wp:effectExtent l="0" t="0" r="0" b="0"/>
            <wp:docPr id="1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765175" cy="220345"/>
                    </a:xfrm>
                    <a:prstGeom prst="rect">
                      <a:avLst/>
                    </a:prstGeom>
                    <a:noFill/>
                    <a:ln>
                      <a:noFill/>
                    </a:ln>
                  </pic:spPr>
                </pic:pic>
              </a:graphicData>
            </a:graphic>
          </wp:inline>
        </w:drawing>
      </w:r>
      <w:r>
        <w:t>" ("Земля Улыпа").</w:t>
      </w:r>
    </w:p>
    <w:p w:rsidR="00C86223" w:rsidRDefault="00C86223">
      <w:pPr>
        <w:pStyle w:val="ConsPlusNormal"/>
        <w:spacing w:before="220"/>
        <w:ind w:firstLine="540"/>
        <w:jc w:val="both"/>
      </w:pPr>
      <w:r>
        <w:t>94.6.1.1.1. Теория литературы.</w:t>
      </w:r>
    </w:p>
    <w:p w:rsidR="00C86223" w:rsidRDefault="00C86223">
      <w:pPr>
        <w:pStyle w:val="ConsPlusNormal"/>
        <w:spacing w:before="220"/>
        <w:ind w:firstLine="540"/>
        <w:jc w:val="both"/>
      </w:pPr>
      <w:r>
        <w:t>Жанры фольклора. Прием мифологизации в художественной литературе.</w:t>
      </w:r>
    </w:p>
    <w:p w:rsidR="00C86223" w:rsidRDefault="00C86223">
      <w:pPr>
        <w:pStyle w:val="ConsPlusNormal"/>
        <w:spacing w:before="220"/>
        <w:ind w:firstLine="540"/>
        <w:jc w:val="both"/>
      </w:pPr>
      <w:r>
        <w:t>94.6.1.2. Чувашская литература до XX века.</w:t>
      </w:r>
    </w:p>
    <w:p w:rsidR="00C86223" w:rsidRDefault="00C86223">
      <w:pPr>
        <w:pStyle w:val="ConsPlusNormal"/>
        <w:spacing w:before="220"/>
        <w:ind w:firstLine="540"/>
        <w:jc w:val="both"/>
      </w:pPr>
      <w:r>
        <w:t xml:space="preserve">Руническая письменность. Древнетюркские литературные памятники. Надписи в честь Кюль Тегина ("Книга судеб", "Большое сочинение"). Оды на основе старочувашской письменности. "Паян эпир айла </w:t>
      </w:r>
      <w:r>
        <w:rPr>
          <w:noProof/>
          <w:position w:val="-5"/>
        </w:rPr>
        <w:drawing>
          <wp:inline distT="0" distB="0" distL="0" distR="0">
            <wp:extent cx="765175" cy="209550"/>
            <wp:effectExtent l="0" t="0" r="0" b="0"/>
            <wp:docPr id="1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765175" cy="209550"/>
                    </a:xfrm>
                    <a:prstGeom prst="rect">
                      <a:avLst/>
                    </a:prstGeom>
                    <a:noFill/>
                    <a:ln>
                      <a:noFill/>
                    </a:ln>
                  </pic:spPr>
                </pic:pic>
              </a:graphicData>
            </a:graphic>
          </wp:inline>
        </w:drawing>
      </w:r>
      <w:r>
        <w:t>" ("Сей день мы низко кланяемся...").</w:t>
      </w:r>
    </w:p>
    <w:p w:rsidR="00C86223" w:rsidRDefault="00C86223">
      <w:pPr>
        <w:pStyle w:val="ConsPlusNormal"/>
        <w:spacing w:before="220"/>
        <w:ind w:firstLine="540"/>
        <w:jc w:val="both"/>
      </w:pPr>
      <w:r>
        <w:t>Становление жанровой и стилевой системы: Н. Бичурин (очерк-путешествие "Байкал"); С. Михайлов; М. Федоров (поэма-баллада "</w:t>
      </w:r>
      <w:r>
        <w:rPr>
          <w:noProof/>
          <w:position w:val="-6"/>
        </w:rPr>
        <w:drawing>
          <wp:inline distT="0" distB="0" distL="0" distR="0">
            <wp:extent cx="586740" cy="220345"/>
            <wp:effectExtent l="0" t="0" r="0" b="0"/>
            <wp:docPr id="1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("Леший"), стихотворение "</w:t>
      </w:r>
      <w:r>
        <w:rPr>
          <w:noProof/>
          <w:position w:val="-4"/>
        </w:rPr>
        <w:drawing>
          <wp:inline distT="0" distB="0" distL="0" distR="0">
            <wp:extent cx="513715" cy="199390"/>
            <wp:effectExtent l="0" t="0" r="0" b="0"/>
            <wp:docPr id="1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xml:space="preserve"> эпир </w:t>
      </w:r>
      <w:r>
        <w:rPr>
          <w:noProof/>
          <w:position w:val="-5"/>
        </w:rPr>
        <w:drawing>
          <wp:inline distT="0" distB="0" distL="0" distR="0">
            <wp:extent cx="712470" cy="209550"/>
            <wp:effectExtent l="0" t="0" r="0" b="0"/>
            <wp:docPr id="1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712470" cy="209550"/>
                    </a:xfrm>
                    <a:prstGeom prst="rect">
                      <a:avLst/>
                    </a:prstGeom>
                    <a:noFill/>
                    <a:ln>
                      <a:noFill/>
                    </a:ln>
                  </pic:spPr>
                </pic:pic>
              </a:graphicData>
            </a:graphic>
          </wp:inline>
        </w:drawing>
      </w:r>
      <w:r>
        <w:t>..." ("Были мы чувашами..."). Литературно-художественная деятельность выпускников Симбирской чувашской учительской школы (И. Иванов, И. Юркин, Г. Комиссаров, Н. Шубоссинни и другие). Художественное отображение культуры и истории чувашского народа в произведениях М. Юмана (рассказ "</w:t>
      </w:r>
      <w:r>
        <w:rPr>
          <w:noProof/>
          <w:position w:val="-6"/>
        </w:rPr>
        <w:drawing>
          <wp:inline distT="0" distB="0" distL="0" distR="0">
            <wp:extent cx="974725" cy="220345"/>
            <wp:effectExtent l="0" t="0" r="0" b="0"/>
            <wp:docPr id="1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974725" cy="220345"/>
                    </a:xfrm>
                    <a:prstGeom prst="rect">
                      <a:avLst/>
                    </a:prstGeom>
                    <a:noFill/>
                    <a:ln>
                      <a:noFill/>
                    </a:ln>
                  </pic:spPr>
                </pic:pic>
              </a:graphicData>
            </a:graphic>
          </wp:inline>
        </w:drawing>
      </w:r>
      <w:r>
        <w:t>" ("Ветла Пюлеха")) и И. Тхти (поэма "Элихун").</w:t>
      </w:r>
    </w:p>
    <w:p w:rsidR="00C86223" w:rsidRDefault="00C86223">
      <w:pPr>
        <w:pStyle w:val="ConsPlusNormal"/>
        <w:spacing w:before="220"/>
        <w:ind w:firstLine="540"/>
        <w:jc w:val="both"/>
      </w:pPr>
      <w:r>
        <w:t>Е. Рожанский. Очерк "</w:t>
      </w:r>
      <w:r>
        <w:rPr>
          <w:noProof/>
          <w:position w:val="-6"/>
        </w:rPr>
        <w:drawing>
          <wp:inline distT="0" distB="0" distL="0" distR="0">
            <wp:extent cx="1310005" cy="220345"/>
            <wp:effectExtent l="0" t="0" r="0" b="0"/>
            <wp:docPr id="1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1310005" cy="220345"/>
                    </a:xfrm>
                    <a:prstGeom prst="rect">
                      <a:avLst/>
                    </a:prstGeom>
                    <a:noFill/>
                    <a:ln>
                      <a:noFill/>
                    </a:ln>
                  </pic:spPr>
                </pic:pic>
              </a:graphicData>
            </a:graphic>
          </wp:inline>
        </w:drawing>
      </w:r>
      <w:r>
        <w:t>" ("О чувашах").</w:t>
      </w:r>
    </w:p>
    <w:p w:rsidR="00C86223" w:rsidRDefault="00C86223">
      <w:pPr>
        <w:pStyle w:val="ConsPlusNormal"/>
        <w:spacing w:before="220"/>
        <w:ind w:firstLine="540"/>
        <w:jc w:val="both"/>
      </w:pPr>
      <w:r>
        <w:t>С. Михайлов. Рассказ "Чее кушак" ("Хитрая кошка").</w:t>
      </w:r>
    </w:p>
    <w:p w:rsidR="00C86223" w:rsidRDefault="00C86223">
      <w:pPr>
        <w:pStyle w:val="ConsPlusNormal"/>
        <w:spacing w:before="220"/>
        <w:ind w:firstLine="540"/>
        <w:jc w:val="both"/>
      </w:pPr>
      <w:r>
        <w:t>М. Федоров. Поэма-баллада "</w:t>
      </w:r>
      <w:r>
        <w:rPr>
          <w:noProof/>
          <w:position w:val="-6"/>
        </w:rPr>
        <w:drawing>
          <wp:inline distT="0" distB="0" distL="0" distR="0">
            <wp:extent cx="586740" cy="220345"/>
            <wp:effectExtent l="0" t="0" r="0" b="0"/>
            <wp:docPr id="1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("Леший"),</w:t>
      </w:r>
    </w:p>
    <w:p w:rsidR="00C86223" w:rsidRDefault="00C86223">
      <w:pPr>
        <w:pStyle w:val="ConsPlusNormal"/>
        <w:spacing w:before="220"/>
        <w:ind w:firstLine="540"/>
        <w:jc w:val="both"/>
      </w:pPr>
      <w:r>
        <w:t>94.6.1.2.1. Теория литературы.</w:t>
      </w:r>
    </w:p>
    <w:p w:rsidR="00C86223" w:rsidRDefault="00C86223">
      <w:pPr>
        <w:pStyle w:val="ConsPlusNormal"/>
        <w:spacing w:before="220"/>
        <w:ind w:firstLine="540"/>
        <w:jc w:val="both"/>
      </w:pPr>
      <w:r>
        <w:t>Реализм как литературное направление. Жанр очерка. Жанр баллады.</w:t>
      </w:r>
    </w:p>
    <w:p w:rsidR="00C86223" w:rsidRDefault="00C86223">
      <w:pPr>
        <w:pStyle w:val="ConsPlusNormal"/>
        <w:spacing w:before="220"/>
        <w:ind w:firstLine="540"/>
        <w:jc w:val="both"/>
      </w:pPr>
      <w:r>
        <w:t>94.6.2. Формирование чувашского профессионального художественного творчества.</w:t>
      </w:r>
    </w:p>
    <w:p w:rsidR="00C86223" w:rsidRDefault="00C86223">
      <w:pPr>
        <w:pStyle w:val="ConsPlusNormal"/>
        <w:spacing w:before="220"/>
        <w:ind w:firstLine="540"/>
        <w:jc w:val="both"/>
      </w:pPr>
      <w:r>
        <w:t>94.6.2.1. Литературно-эстетические поиски в художественном творчестве начала XX века.</w:t>
      </w:r>
    </w:p>
    <w:p w:rsidR="00C86223" w:rsidRDefault="00C86223">
      <w:pPr>
        <w:pStyle w:val="ConsPlusNormal"/>
        <w:spacing w:before="220"/>
        <w:ind w:firstLine="540"/>
        <w:jc w:val="both"/>
      </w:pPr>
      <w:r>
        <w:t>Культурно-общественная и литературная ситуация в начале XX века. Трансформация эстетической, общественной мысли у чувашского народа. Тяготения к русским традициям в литературе, к национальной и общечеловеческой тематике, экзистенциальным мотивам.</w:t>
      </w:r>
    </w:p>
    <w:p w:rsidR="00C86223" w:rsidRDefault="00C86223">
      <w:pPr>
        <w:pStyle w:val="ConsPlusNormal"/>
        <w:spacing w:before="220"/>
        <w:ind w:firstLine="540"/>
        <w:jc w:val="both"/>
      </w:pPr>
      <w:r>
        <w:t>94.6.2.1.1. И. Яковлев. "</w:t>
      </w:r>
      <w:r>
        <w:rPr>
          <w:noProof/>
          <w:position w:val="-4"/>
        </w:rPr>
        <w:drawing>
          <wp:inline distT="0" distB="0" distL="0" distR="0">
            <wp:extent cx="1498600" cy="199390"/>
            <wp:effectExtent l="0" t="0" r="0" b="0"/>
            <wp:docPr id="1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1498600" cy="199390"/>
                    </a:xfrm>
                    <a:prstGeom prst="rect">
                      <a:avLst/>
                    </a:prstGeom>
                    <a:noFill/>
                    <a:ln>
                      <a:noFill/>
                    </a:ln>
                  </pic:spPr>
                </pic:pic>
              </a:graphicData>
            </a:graphic>
          </wp:inline>
        </w:drawing>
      </w:r>
      <w:r>
        <w:t xml:space="preserve"> халал" ("Духовное завещание чувашскому народу"). Основная проблематика, жанровые особенности "Духовного завещания чувашскому народу".</w:t>
      </w:r>
    </w:p>
    <w:p w:rsidR="00C86223" w:rsidRDefault="00C86223">
      <w:pPr>
        <w:pStyle w:val="ConsPlusNormal"/>
        <w:spacing w:before="220"/>
        <w:ind w:firstLine="540"/>
        <w:jc w:val="both"/>
      </w:pPr>
      <w:r>
        <w:t>94.6.2.1.2. Таэр Тимкки (Т.С. Семенов), 1889 - 1917 гг. Зарождение гражданской поэзии. Революционная риторика литературного произведения. Художественный образ Таэра в романе-хронике К. Петрова "</w:t>
      </w:r>
      <w:r>
        <w:rPr>
          <w:noProof/>
          <w:position w:val="-6"/>
        </w:rPr>
        <w:drawing>
          <wp:inline distT="0" distB="0" distL="0" distR="0">
            <wp:extent cx="471805" cy="220345"/>
            <wp:effectExtent l="0" t="0" r="0" b="0"/>
            <wp:docPr id="1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0"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("Таэр"). Журналистская деятельность и публикация в газете "Хыпар".</w:t>
      </w:r>
    </w:p>
    <w:p w:rsidR="00C86223" w:rsidRDefault="00C86223">
      <w:pPr>
        <w:pStyle w:val="ConsPlusNormal"/>
        <w:spacing w:before="220"/>
        <w:ind w:firstLine="540"/>
        <w:jc w:val="both"/>
      </w:pPr>
      <w:r>
        <w:t>К. Петров. Роман-хроника "</w:t>
      </w:r>
      <w:r>
        <w:rPr>
          <w:noProof/>
          <w:position w:val="-6"/>
        </w:rPr>
        <w:drawing>
          <wp:inline distT="0" distB="0" distL="0" distR="0">
            <wp:extent cx="471805" cy="220345"/>
            <wp:effectExtent l="0" t="0" r="0" b="0"/>
            <wp:docPr id="1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0"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("Таэр").</w:t>
      </w:r>
    </w:p>
    <w:p w:rsidR="00C86223" w:rsidRDefault="00C86223">
      <w:pPr>
        <w:pStyle w:val="ConsPlusNormal"/>
        <w:spacing w:before="220"/>
        <w:ind w:firstLine="540"/>
        <w:jc w:val="both"/>
      </w:pPr>
      <w:r>
        <w:t>94.6.2.1.3. Теория литературы.</w:t>
      </w:r>
    </w:p>
    <w:p w:rsidR="00C86223" w:rsidRDefault="00C86223">
      <w:pPr>
        <w:pStyle w:val="ConsPlusNormal"/>
        <w:spacing w:before="220"/>
        <w:ind w:firstLine="540"/>
        <w:jc w:val="both"/>
      </w:pPr>
      <w:r>
        <w:t>Понятие о духовном завещании. Понятие о гражданской поэзии. Особенности ее поэтики.</w:t>
      </w:r>
    </w:p>
    <w:p w:rsidR="00C86223" w:rsidRDefault="00C86223">
      <w:pPr>
        <w:pStyle w:val="ConsPlusNormal"/>
        <w:spacing w:before="220"/>
        <w:ind w:firstLine="540"/>
        <w:jc w:val="both"/>
      </w:pPr>
      <w:r>
        <w:t>94.6.3. Литература на рубеже XIX - XX веков.</w:t>
      </w:r>
    </w:p>
    <w:p w:rsidR="00C86223" w:rsidRDefault="00C86223">
      <w:pPr>
        <w:pStyle w:val="ConsPlusNormal"/>
        <w:spacing w:before="220"/>
        <w:ind w:firstLine="540"/>
        <w:jc w:val="both"/>
      </w:pPr>
      <w:r>
        <w:t>94.6.3.1. Константин Васильевич Иванов, 1890 - 1915 гг.</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Трагедия "Шуйттан чури" ("Раб дьявола"). Поэма "Нарспи".</w:t>
      </w:r>
    </w:p>
    <w:p w:rsidR="00C86223" w:rsidRDefault="00C86223">
      <w:pPr>
        <w:pStyle w:val="ConsPlusNormal"/>
        <w:spacing w:before="220"/>
        <w:ind w:firstLine="540"/>
        <w:jc w:val="both"/>
      </w:pPr>
      <w:r>
        <w:t>94.6.3.1.1. Теория литературы.</w:t>
      </w:r>
    </w:p>
    <w:p w:rsidR="00C86223" w:rsidRDefault="00C86223">
      <w:pPr>
        <w:pStyle w:val="ConsPlusNormal"/>
        <w:spacing w:before="220"/>
        <w:ind w:firstLine="540"/>
        <w:jc w:val="both"/>
      </w:pPr>
      <w:r>
        <w:t>Жанр поэмы. Понятие "бродячий сюжет".</w:t>
      </w:r>
    </w:p>
    <w:p w:rsidR="00C86223" w:rsidRDefault="00C86223">
      <w:pPr>
        <w:pStyle w:val="ConsPlusNormal"/>
        <w:spacing w:before="220"/>
        <w:ind w:firstLine="540"/>
        <w:jc w:val="both"/>
      </w:pPr>
      <w:r>
        <w:t>94.6.3.2. Михаил Сеспель (Кузьмин Михаил Кузьмич), 1899 - 1922 гг.</w:t>
      </w:r>
    </w:p>
    <w:p w:rsidR="00C86223" w:rsidRDefault="00C86223">
      <w:pPr>
        <w:pStyle w:val="ConsPlusNormal"/>
        <w:spacing w:before="220"/>
        <w:ind w:firstLine="540"/>
        <w:jc w:val="both"/>
      </w:pPr>
      <w:r>
        <w:t>М. Сеспель - поэт-реформатор (статья "Стихосложения и правила ударения"), драматург, прозаик, государственный и общественный деятель. Оригинальность и масштабность, национальное своеобразие его мировоззрения. Метро-ритмическое пространство чувашского стиха в творчестве М. Сеспеля (силлабика, силлабо-тоника). Образно-стилевое богатство лирики М. Сеспеля. Переосмысление сказочных образов в стихотворении "</w:t>
      </w:r>
      <w:r>
        <w:rPr>
          <w:noProof/>
          <w:position w:val="-6"/>
        </w:rPr>
        <w:drawing>
          <wp:inline distT="0" distB="0" distL="0" distR="0">
            <wp:extent cx="325120" cy="220345"/>
            <wp:effectExtent l="0" t="0" r="0" b="0"/>
            <wp:docPr id="1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1"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xml:space="preserve"> кун аки" ("Пашня нового дня"). Чуваши и их судьба в поэзии М. Сеспеля. Раздумья поэта о судьбе народа. Социальные и психологические причины трагедии поэта. Письма поэта как лирический дневник эпохи. Символический смысл художественных деталей. Мотив пробуждения души в письмах. Любовная трагедия поэта. Письма М. Сеспеля к А. Червяковой как эпистолярный жанр.</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94.6.3.2.1. Теория литературы.</w:t>
      </w:r>
    </w:p>
    <w:p w:rsidR="00C86223" w:rsidRDefault="00C86223">
      <w:pPr>
        <w:pStyle w:val="ConsPlusNormal"/>
        <w:spacing w:before="220"/>
        <w:ind w:firstLine="540"/>
        <w:jc w:val="both"/>
      </w:pPr>
      <w:r>
        <w:t>Силлабо-тоническое стихосложение чувашской поэзии.</w:t>
      </w:r>
    </w:p>
    <w:p w:rsidR="00C86223" w:rsidRDefault="00C86223">
      <w:pPr>
        <w:pStyle w:val="ConsPlusNormal"/>
        <w:spacing w:before="220"/>
        <w:ind w:firstLine="540"/>
        <w:jc w:val="both"/>
      </w:pPr>
      <w:r>
        <w:t>94.6.4. Особенности зарождения чувашской драматургии.</w:t>
      </w:r>
    </w:p>
    <w:p w:rsidR="00C86223" w:rsidRDefault="00C86223">
      <w:pPr>
        <w:pStyle w:val="ConsPlusNormal"/>
        <w:spacing w:before="220"/>
        <w:ind w:firstLine="540"/>
        <w:jc w:val="both"/>
      </w:pPr>
      <w:r>
        <w:t>Связь драматургии с народными обрядами и традициями (свадьба, посиделки, хороводы, игры и другое). Значение чувашского национального театра в развитии драматургии: переводы и оригиналы.</w:t>
      </w:r>
    </w:p>
    <w:p w:rsidR="00C86223" w:rsidRDefault="00C86223">
      <w:pPr>
        <w:pStyle w:val="ConsPlusNormal"/>
        <w:spacing w:before="220"/>
        <w:ind w:firstLine="540"/>
        <w:jc w:val="both"/>
      </w:pPr>
      <w:r>
        <w:t>94.6.4.1. Иоаким Степанович Максимов-Кошкинский, 1893 - 1975 гг.</w:t>
      </w:r>
    </w:p>
    <w:p w:rsidR="00C86223" w:rsidRDefault="00C86223">
      <w:pPr>
        <w:pStyle w:val="ConsPlusNormal"/>
        <w:spacing w:before="220"/>
        <w:ind w:firstLine="540"/>
        <w:jc w:val="both"/>
      </w:pPr>
      <w:r>
        <w:t>Роль И.С. Максимова-Кошкинского в зарождении чувашской драматургии ("Хум" ("Волна"), "</w:t>
      </w:r>
      <w:r>
        <w:rPr>
          <w:noProof/>
          <w:position w:val="-6"/>
        </w:rPr>
        <w:drawing>
          <wp:inline distT="0" distB="0" distL="0" distR="0">
            <wp:extent cx="1341120" cy="220345"/>
            <wp:effectExtent l="0" t="0" r="0" b="0"/>
            <wp:docPr id="1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341120" cy="220345"/>
                    </a:xfrm>
                    <a:prstGeom prst="rect">
                      <a:avLst/>
                    </a:prstGeom>
                    <a:noFill/>
                    <a:ln>
                      <a:noFill/>
                    </a:ln>
                  </pic:spPr>
                </pic:pic>
              </a:graphicData>
            </a:graphic>
          </wp:inline>
        </w:drawing>
      </w:r>
      <w:r>
        <w:t>" ("Волжские бунтари"), "</w:t>
      </w:r>
      <w:r>
        <w:rPr>
          <w:noProof/>
          <w:position w:val="-6"/>
        </w:rPr>
        <w:drawing>
          <wp:inline distT="0" distB="0" distL="0" distR="0">
            <wp:extent cx="1047750" cy="220345"/>
            <wp:effectExtent l="0" t="0" r="0" b="0"/>
            <wp:docPr id="1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1047750" cy="220345"/>
                    </a:xfrm>
                    <a:prstGeom prst="rect">
                      <a:avLst/>
                    </a:prstGeom>
                    <a:noFill/>
                    <a:ln>
                      <a:noFill/>
                    </a:ln>
                  </pic:spPr>
                </pic:pic>
              </a:graphicData>
            </a:graphic>
          </wp:inline>
        </w:drawing>
      </w:r>
      <w:r>
        <w:t>" ("Лиходеи"). Творческий и супружеский союз И.С. Максимова-Кошкинского и Тани Юн. Особенности чувашского кино.</w:t>
      </w:r>
    </w:p>
    <w:p w:rsidR="00C86223" w:rsidRDefault="00C86223">
      <w:pPr>
        <w:pStyle w:val="ConsPlusNormal"/>
        <w:spacing w:before="220"/>
        <w:ind w:firstLine="540"/>
        <w:jc w:val="both"/>
      </w:pPr>
      <w:r>
        <w:t>94.6.4.2. Федор Павлович Павлов, 1892 - 1931 гг.</w:t>
      </w:r>
    </w:p>
    <w:p w:rsidR="00C86223" w:rsidRDefault="00C86223">
      <w:pPr>
        <w:pStyle w:val="ConsPlusNormal"/>
        <w:spacing w:before="220"/>
        <w:ind w:firstLine="540"/>
        <w:jc w:val="both"/>
      </w:pPr>
      <w:r>
        <w:t>Творческий путь Ф. Павлова - одного из основоположников чувашской драматургии, поэта, собирателя и исследователя чувашского фольклора, композитора, дирижера, общественно-политического деятеля. Его сценическая школа. Национальные основы художественного произведения. Комизм ситуации и комизм характера как основа национального менталитета в комедии "Сутра" ("На суде"). Роль народной поэзии в раскрытии конфликта и создании психологических ситуации.</w:t>
      </w:r>
    </w:p>
    <w:p w:rsidR="00C86223" w:rsidRDefault="00C86223">
      <w:pPr>
        <w:pStyle w:val="ConsPlusNormal"/>
        <w:spacing w:before="220"/>
        <w:ind w:firstLine="540"/>
        <w:jc w:val="both"/>
      </w:pPr>
      <w:r>
        <w:t>Драма "Ялта" ("В деревне").</w:t>
      </w:r>
    </w:p>
    <w:p w:rsidR="00C86223" w:rsidRDefault="00C86223">
      <w:pPr>
        <w:pStyle w:val="ConsPlusNormal"/>
        <w:spacing w:before="220"/>
        <w:ind w:firstLine="540"/>
        <w:jc w:val="both"/>
      </w:pPr>
      <w:r>
        <w:t>94.6.4.2.1. Теория литературы.</w:t>
      </w:r>
    </w:p>
    <w:p w:rsidR="00C86223" w:rsidRDefault="00C86223">
      <w:pPr>
        <w:pStyle w:val="ConsPlusNormal"/>
        <w:spacing w:before="220"/>
        <w:ind w:firstLine="540"/>
        <w:jc w:val="both"/>
      </w:pPr>
      <w:r>
        <w:t>Драма как род литературы. Конфликт в драматическом произведении, этапы развития действия. Элементы обрядового фольклора в художественной структуре произведений чувашской драматургии.</w:t>
      </w:r>
    </w:p>
    <w:p w:rsidR="00C86223" w:rsidRDefault="00C86223">
      <w:pPr>
        <w:pStyle w:val="ConsPlusNormal"/>
        <w:spacing w:before="220"/>
        <w:ind w:firstLine="540"/>
        <w:jc w:val="both"/>
      </w:pPr>
      <w:r>
        <w:t>94.6.5. Идейно-эстетическая борьба в литературе.</w:t>
      </w:r>
    </w:p>
    <w:p w:rsidR="00C86223" w:rsidRDefault="00C86223">
      <w:pPr>
        <w:pStyle w:val="ConsPlusNormal"/>
        <w:spacing w:before="220"/>
        <w:ind w:firstLine="540"/>
        <w:jc w:val="both"/>
      </w:pPr>
      <w:r>
        <w:lastRenderedPageBreak/>
        <w:t>Первые литературные объединения, газеты и журналы в чувашской культуре 1920-х годов. Их художественно-эстетическое противостояние.</w:t>
      </w:r>
    </w:p>
    <w:p w:rsidR="00C86223" w:rsidRDefault="00C86223">
      <w:pPr>
        <w:pStyle w:val="ConsPlusNormal"/>
        <w:spacing w:before="220"/>
        <w:ind w:firstLine="540"/>
        <w:jc w:val="both"/>
      </w:pPr>
      <w:r>
        <w:t>Творческие объединения 1920-х годов. Образование Чувашской ассоциации пролетарских писателей (ЧАПП). Существование двух течений в литературе: защита свободы творчества, его многообразия и стремление к нормативной эстетике, попытки управления литературой, преобладание этой тенденции к концу 1920-х годов. Противоречивое отношение к литературному наследию. Идейно-эстетическое размежевание писателей.</w:t>
      </w:r>
    </w:p>
    <w:p w:rsidR="00C86223" w:rsidRDefault="00C86223">
      <w:pPr>
        <w:pStyle w:val="ConsPlusNormal"/>
        <w:spacing w:before="220"/>
        <w:ind w:firstLine="540"/>
        <w:jc w:val="both"/>
      </w:pPr>
      <w:r>
        <w:t>94.6.5.1. Творчество Метри Юмана - чувашского прозаика, драматурга, публициста и экономиста. Фольклорный мотив в его творчестве. Символико-метафорическая форма как одна из особенностей художественного мышления писателя.</w:t>
      </w:r>
    </w:p>
    <w:p w:rsidR="00C86223" w:rsidRDefault="00C86223">
      <w:pPr>
        <w:pStyle w:val="ConsPlusNormal"/>
        <w:spacing w:before="220"/>
        <w:ind w:firstLine="540"/>
        <w:jc w:val="both"/>
      </w:pPr>
      <w:r>
        <w:t>Мифологический рассказ "</w:t>
      </w:r>
      <w:r>
        <w:rPr>
          <w:noProof/>
          <w:position w:val="-6"/>
        </w:rPr>
        <w:drawing>
          <wp:inline distT="0" distB="0" distL="0" distR="0">
            <wp:extent cx="974725" cy="220345"/>
            <wp:effectExtent l="0" t="0" r="0" b="0"/>
            <wp:docPr id="1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974725" cy="220345"/>
                    </a:xfrm>
                    <a:prstGeom prst="rect">
                      <a:avLst/>
                    </a:prstGeom>
                    <a:noFill/>
                    <a:ln>
                      <a:noFill/>
                    </a:ln>
                  </pic:spPr>
                </pic:pic>
              </a:graphicData>
            </a:graphic>
          </wp:inline>
        </w:drawing>
      </w:r>
      <w:r>
        <w:t>" ("Ветла Пюлиха").</w:t>
      </w:r>
    </w:p>
    <w:p w:rsidR="00C86223" w:rsidRDefault="00C86223">
      <w:pPr>
        <w:pStyle w:val="ConsPlusNormal"/>
        <w:spacing w:before="220"/>
        <w:ind w:firstLine="540"/>
        <w:jc w:val="both"/>
      </w:pPr>
      <w:r>
        <w:t>94.6.5.2. Теория литературы.</w:t>
      </w:r>
    </w:p>
    <w:p w:rsidR="00C86223" w:rsidRDefault="00C86223">
      <w:pPr>
        <w:pStyle w:val="ConsPlusNormal"/>
        <w:spacing w:before="220"/>
        <w:ind w:firstLine="540"/>
        <w:jc w:val="both"/>
      </w:pPr>
      <w:r>
        <w:t>Жанр мифологического рассказа. Жанр психологического рассказа.</w:t>
      </w:r>
    </w:p>
    <w:p w:rsidR="00C86223" w:rsidRDefault="00C86223">
      <w:pPr>
        <w:pStyle w:val="ConsPlusNormal"/>
        <w:spacing w:before="220"/>
        <w:ind w:firstLine="540"/>
        <w:jc w:val="both"/>
      </w:pPr>
      <w:r>
        <w:t>94.6.6. Зарождение и развитие чувашской детско-юношеской литературы.</w:t>
      </w:r>
    </w:p>
    <w:p w:rsidR="00C86223" w:rsidRDefault="00C86223">
      <w:pPr>
        <w:pStyle w:val="ConsPlusNormal"/>
        <w:spacing w:before="220"/>
        <w:ind w:firstLine="540"/>
        <w:jc w:val="both"/>
      </w:pPr>
      <w:r>
        <w:t>Обращение к воспоминаниям детства как дидактическая основа сюжета в литературе (М. Трубина "Ача чухнехи" ("Детство").</w:t>
      </w:r>
    </w:p>
    <w:p w:rsidR="00C86223" w:rsidRDefault="00C86223">
      <w:pPr>
        <w:pStyle w:val="ConsPlusNormal"/>
        <w:spacing w:before="220"/>
        <w:ind w:firstLine="540"/>
        <w:jc w:val="both"/>
      </w:pPr>
      <w:r>
        <w:t>Творчество Марии Ухсай. Роль в развитии чувашской детской литературы.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М. Трубина. Рассказ "</w:t>
      </w:r>
      <w:r>
        <w:rPr>
          <w:noProof/>
          <w:position w:val="-6"/>
        </w:rPr>
        <w:drawing>
          <wp:inline distT="0" distB="0" distL="0" distR="0">
            <wp:extent cx="492760" cy="220345"/>
            <wp:effectExtent l="0" t="0" r="0" b="0"/>
            <wp:docPr id="1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492760" cy="220345"/>
                    </a:xfrm>
                    <a:prstGeom prst="rect">
                      <a:avLst/>
                    </a:prstGeom>
                    <a:noFill/>
                    <a:ln>
                      <a:noFill/>
                    </a:ln>
                  </pic:spPr>
                </pic:pic>
              </a:graphicData>
            </a:graphic>
          </wp:inline>
        </w:drawing>
      </w:r>
      <w:r>
        <w:t>" ("Ведьма").</w:t>
      </w:r>
    </w:p>
    <w:p w:rsidR="00C86223" w:rsidRDefault="00C86223">
      <w:pPr>
        <w:pStyle w:val="ConsPlusNormal"/>
        <w:spacing w:before="220"/>
        <w:ind w:firstLine="540"/>
        <w:jc w:val="both"/>
      </w:pPr>
      <w:r>
        <w:t>Н. Ижендей. Поэма "</w:t>
      </w:r>
      <w:r>
        <w:rPr>
          <w:noProof/>
          <w:position w:val="-6"/>
        </w:rPr>
        <w:drawing>
          <wp:inline distT="0" distB="0" distL="0" distR="0">
            <wp:extent cx="754380" cy="220345"/>
            <wp:effectExtent l="0" t="0" r="0" b="0"/>
            <wp:docPr id="1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t xml:space="preserve"> ача сасси" ("Голос нерожденного ребенка"). Рассказ "</w:t>
      </w:r>
      <w:r>
        <w:rPr>
          <w:noProof/>
          <w:position w:val="-6"/>
        </w:rPr>
        <w:drawing>
          <wp:inline distT="0" distB="0" distL="0" distR="0">
            <wp:extent cx="1142365" cy="220345"/>
            <wp:effectExtent l="0" t="0" r="0" b="0"/>
            <wp:docPr id="1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142365" cy="220345"/>
                    </a:xfrm>
                    <a:prstGeom prst="rect">
                      <a:avLst/>
                    </a:prstGeom>
                    <a:noFill/>
                    <a:ln>
                      <a:noFill/>
                    </a:ln>
                  </pic:spPr>
                </pic:pic>
              </a:graphicData>
            </a:graphic>
          </wp:inline>
        </w:drawing>
      </w:r>
      <w:r>
        <w:t>" ("Урок скворца").</w:t>
      </w:r>
    </w:p>
    <w:p w:rsidR="00C86223" w:rsidRDefault="00C86223">
      <w:pPr>
        <w:pStyle w:val="ConsPlusNormal"/>
        <w:spacing w:before="220"/>
        <w:ind w:firstLine="540"/>
        <w:jc w:val="both"/>
      </w:pPr>
      <w:r>
        <w:t>Уйп Мишши. Повесть "</w:t>
      </w:r>
      <w:r>
        <w:rPr>
          <w:noProof/>
          <w:position w:val="-6"/>
        </w:rPr>
        <w:drawing>
          <wp:inline distT="0" distB="0" distL="0" distR="0">
            <wp:extent cx="1184275" cy="220345"/>
            <wp:effectExtent l="0" t="0" r="0" b="0"/>
            <wp:docPr id="1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8" cstate="print">
                      <a:extLst>
                        <a:ext uri="{28A0092B-C50C-407E-A947-70E740481C1C}">
                          <a14:useLocalDpi xmlns:a14="http://schemas.microsoft.com/office/drawing/2010/main" val="0"/>
                        </a:ext>
                      </a:extLst>
                    </a:blip>
                    <a:srcRect/>
                    <a:stretch>
                      <a:fillRect/>
                    </a:stretch>
                  </pic:blipFill>
                  <pic:spPr bwMode="auto">
                    <a:xfrm>
                      <a:off x="0" y="0"/>
                      <a:ext cx="1184275" cy="220345"/>
                    </a:xfrm>
                    <a:prstGeom prst="rect">
                      <a:avLst/>
                    </a:prstGeom>
                    <a:noFill/>
                    <a:ln>
                      <a:noFill/>
                    </a:ln>
                  </pic:spPr>
                </pic:pic>
              </a:graphicData>
            </a:graphic>
          </wp:inline>
        </w:drawing>
      </w:r>
      <w:r>
        <w:t>" ("Повесть о детстве").</w:t>
      </w:r>
    </w:p>
    <w:p w:rsidR="00C86223" w:rsidRDefault="00C86223">
      <w:pPr>
        <w:pStyle w:val="ConsPlusNormal"/>
        <w:spacing w:before="220"/>
        <w:ind w:firstLine="540"/>
        <w:jc w:val="both"/>
      </w:pPr>
      <w:r>
        <w:t>А. Лазарева. Рассказ "</w:t>
      </w:r>
      <w:r>
        <w:rPr>
          <w:noProof/>
          <w:position w:val="-6"/>
        </w:rPr>
        <w:drawing>
          <wp:inline distT="0" distB="0" distL="0" distR="0">
            <wp:extent cx="1393825" cy="220345"/>
            <wp:effectExtent l="0" t="0" r="0" b="0"/>
            <wp:docPr id="1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9" cstate="print">
                      <a:extLst>
                        <a:ext uri="{28A0092B-C50C-407E-A947-70E740481C1C}">
                          <a14:useLocalDpi xmlns:a14="http://schemas.microsoft.com/office/drawing/2010/main" val="0"/>
                        </a:ext>
                      </a:extLst>
                    </a:blip>
                    <a:srcRect/>
                    <a:stretch>
                      <a:fillRect/>
                    </a:stretch>
                  </pic:blipFill>
                  <pic:spPr bwMode="auto">
                    <a:xfrm>
                      <a:off x="0" y="0"/>
                      <a:ext cx="1393825" cy="220345"/>
                    </a:xfrm>
                    <a:prstGeom prst="rect">
                      <a:avLst/>
                    </a:prstGeom>
                    <a:noFill/>
                    <a:ln>
                      <a:noFill/>
                    </a:ln>
                  </pic:spPr>
                </pic:pic>
              </a:graphicData>
            </a:graphic>
          </wp:inline>
        </w:drawing>
      </w:r>
      <w:r>
        <w:t xml:space="preserve"> тус" ("У тебя 77 друзей").</w:t>
      </w:r>
    </w:p>
    <w:p w:rsidR="00C86223" w:rsidRDefault="00C86223">
      <w:pPr>
        <w:pStyle w:val="ConsPlusNormal"/>
        <w:spacing w:before="220"/>
        <w:ind w:firstLine="540"/>
        <w:jc w:val="both"/>
      </w:pPr>
      <w:r>
        <w:t>Л. Смолина. Стихотворение "</w:t>
      </w:r>
      <w:r>
        <w:rPr>
          <w:noProof/>
          <w:position w:val="-4"/>
        </w:rPr>
        <w:drawing>
          <wp:inline distT="0" distB="0" distL="0" distR="0">
            <wp:extent cx="492760" cy="199390"/>
            <wp:effectExtent l="0" t="0" r="0" b="0"/>
            <wp:docPr id="1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юрри" ("Колыбельная").</w:t>
      </w:r>
    </w:p>
    <w:p w:rsidR="00C86223" w:rsidRDefault="00C86223">
      <w:pPr>
        <w:pStyle w:val="ConsPlusNormal"/>
        <w:spacing w:before="220"/>
        <w:ind w:firstLine="540"/>
        <w:jc w:val="both"/>
      </w:pPr>
      <w:r>
        <w:t>Л. Николаева. Стихотворение "</w:t>
      </w:r>
      <w:r>
        <w:rPr>
          <w:noProof/>
          <w:position w:val="-4"/>
        </w:rPr>
        <w:drawing>
          <wp:inline distT="0" distB="0" distL="0" distR="0">
            <wp:extent cx="618490" cy="199390"/>
            <wp:effectExtent l="0" t="0" r="0" b="0"/>
            <wp:docPr id="1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1"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 xml:space="preserve"> тата сулахай" ("Правый и левый").</w:t>
      </w:r>
    </w:p>
    <w:p w:rsidR="00C86223" w:rsidRDefault="00C86223">
      <w:pPr>
        <w:pStyle w:val="ConsPlusNormal"/>
        <w:spacing w:before="220"/>
        <w:ind w:firstLine="540"/>
        <w:jc w:val="both"/>
      </w:pPr>
      <w:r>
        <w:t>94.6.6.1. Теория литературы.</w:t>
      </w:r>
    </w:p>
    <w:p w:rsidR="00C86223" w:rsidRDefault="00C86223">
      <w:pPr>
        <w:pStyle w:val="ConsPlusNormal"/>
        <w:spacing w:before="220"/>
        <w:ind w:firstLine="540"/>
        <w:jc w:val="both"/>
      </w:pPr>
      <w:r>
        <w:t>Поэтика детской литературы. Жанрово-стилевые особенности. Система образов.</w:t>
      </w:r>
    </w:p>
    <w:p w:rsidR="00C86223" w:rsidRDefault="00C86223">
      <w:pPr>
        <w:pStyle w:val="ConsPlusNormal"/>
        <w:spacing w:before="220"/>
        <w:ind w:firstLine="540"/>
        <w:jc w:val="both"/>
      </w:pPr>
      <w:r>
        <w:t>94.6.7. Особенности чувашской сатирико-юмористической прозы.</w:t>
      </w:r>
    </w:p>
    <w:p w:rsidR="00C86223" w:rsidRDefault="00C86223">
      <w:pPr>
        <w:pStyle w:val="ConsPlusNormal"/>
        <w:spacing w:before="220"/>
        <w:ind w:firstLine="540"/>
        <w:jc w:val="both"/>
      </w:pPr>
      <w:r>
        <w:t>Сатирико-юмористическая проза 1920 - 1930-х годов. Попытка иронической трактовки социалистических преобразований. Журнал "</w:t>
      </w:r>
      <w:r>
        <w:rPr>
          <w:noProof/>
          <w:position w:val="-4"/>
        </w:rPr>
        <w:drawing>
          <wp:inline distT="0" distB="0" distL="0" distR="0">
            <wp:extent cx="576580" cy="199390"/>
            <wp:effectExtent l="0" t="0" r="0" b="0"/>
            <wp:docPr id="1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t>" ("Капкан"). Иван Мучи - организатор сатирического журнала на русском языке "Красное жало" и чувашского юмористического журнала "Капкан". Сарказм и юмор писателя. Чувашская сатирическая комедия советского периода: особенности жанра. Степан Лашман.</w:t>
      </w:r>
    </w:p>
    <w:p w:rsidR="00C86223" w:rsidRDefault="00C86223">
      <w:pPr>
        <w:pStyle w:val="ConsPlusNormal"/>
        <w:spacing w:before="220"/>
        <w:ind w:firstLine="540"/>
        <w:jc w:val="both"/>
      </w:pPr>
      <w:r>
        <w:t xml:space="preserve">И. Мучи. Рассказы "Хурах, хутла </w:t>
      </w:r>
      <w:r>
        <w:rPr>
          <w:noProof/>
          <w:position w:val="-6"/>
        </w:rPr>
        <w:drawing>
          <wp:inline distT="0" distB="0" distL="0" distR="0">
            <wp:extent cx="807085" cy="220345"/>
            <wp:effectExtent l="0" t="0" r="0" b="0"/>
            <wp:docPr id="1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("Караул! Грамоте учат!"), "Килти экзамен" ("Домашний экзамен"),</w:t>
      </w:r>
    </w:p>
    <w:p w:rsidR="00C86223" w:rsidRDefault="00C86223">
      <w:pPr>
        <w:pStyle w:val="ConsPlusNormal"/>
        <w:spacing w:before="220"/>
        <w:ind w:firstLine="540"/>
        <w:jc w:val="both"/>
      </w:pPr>
      <w:r>
        <w:lastRenderedPageBreak/>
        <w:t>94.6.7.1. Теория литературы.</w:t>
      </w:r>
    </w:p>
    <w:p w:rsidR="00C86223" w:rsidRDefault="00C86223">
      <w:pPr>
        <w:pStyle w:val="ConsPlusNormal"/>
        <w:spacing w:before="220"/>
        <w:ind w:firstLine="540"/>
        <w:jc w:val="both"/>
      </w:pPr>
      <w:r>
        <w:t>Сатира и юмор как художественные приемы. Народная природа чувашских сатирико-юмористических произведений.</w:t>
      </w:r>
    </w:p>
    <w:p w:rsidR="00C86223" w:rsidRDefault="00C86223">
      <w:pPr>
        <w:pStyle w:val="ConsPlusNormal"/>
        <w:spacing w:before="220"/>
        <w:ind w:firstLine="540"/>
        <w:jc w:val="both"/>
      </w:pPr>
      <w:r>
        <w:t>94.6.8. Проблема влияния идеологии на драматургию 1930 - 1950-х годов.</w:t>
      </w:r>
    </w:p>
    <w:p w:rsidR="00C86223" w:rsidRDefault="00C86223">
      <w:pPr>
        <w:pStyle w:val="ConsPlusNormal"/>
        <w:spacing w:before="220"/>
        <w:ind w:firstLine="540"/>
        <w:jc w:val="both"/>
      </w:pPr>
      <w:r>
        <w:t>Формирование эстетики социалистического реализма с его особыми требованиями (жизнеподобная поэтика). Романтическое изображение нового человека. Проблема вариантности произведения в литературе. Значение конфликта в драматургии. Влияние "бесконфликтности" на жанровую структуру драматургии.</w:t>
      </w:r>
    </w:p>
    <w:p w:rsidR="00C86223" w:rsidRDefault="00C86223">
      <w:pPr>
        <w:pStyle w:val="ConsPlusNormal"/>
        <w:spacing w:before="220"/>
        <w:ind w:firstLine="540"/>
        <w:jc w:val="both"/>
      </w:pPr>
      <w:r>
        <w:t>94.6.8.1. Петр Николаевич Осипов (1900 - 1987 гг.).</w:t>
      </w:r>
    </w:p>
    <w:p w:rsidR="00C86223" w:rsidRDefault="00C86223">
      <w:pPr>
        <w:pStyle w:val="ConsPlusNormal"/>
        <w:spacing w:before="220"/>
        <w:ind w:firstLine="540"/>
        <w:jc w:val="both"/>
      </w:pPr>
      <w:r>
        <w:t>Особенности драматургии П.Н. Осипова. Проблема вариативности ("</w:t>
      </w:r>
      <w:r>
        <w:rPr>
          <w:noProof/>
          <w:position w:val="-6"/>
        </w:rPr>
        <w:drawing>
          <wp:inline distT="0" distB="0" distL="0" distR="0">
            <wp:extent cx="1729105" cy="220345"/>
            <wp:effectExtent l="0" t="0" r="0" b="0"/>
            <wp:docPr id="1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1729105" cy="220345"/>
                    </a:xfrm>
                    <a:prstGeom prst="rect">
                      <a:avLst/>
                    </a:prstGeom>
                    <a:noFill/>
                    <a:ln>
                      <a:noFill/>
                    </a:ln>
                  </pic:spPr>
                </pic:pic>
              </a:graphicData>
            </a:graphic>
          </wp:inline>
        </w:drawing>
      </w:r>
      <w:r>
        <w:t>" ("Наша защита в чащобе").</w:t>
      </w:r>
    </w:p>
    <w:p w:rsidR="00C86223" w:rsidRDefault="00C86223">
      <w:pPr>
        <w:pStyle w:val="ConsPlusNormal"/>
        <w:spacing w:before="220"/>
        <w:ind w:firstLine="540"/>
        <w:jc w:val="both"/>
      </w:pPr>
      <w:r>
        <w:t>Драма "Айтар" ("Айдар").</w:t>
      </w:r>
    </w:p>
    <w:p w:rsidR="00C86223" w:rsidRDefault="00C86223">
      <w:pPr>
        <w:pStyle w:val="ConsPlusNormal"/>
        <w:spacing w:before="220"/>
        <w:ind w:firstLine="540"/>
        <w:jc w:val="both"/>
      </w:pPr>
      <w:r>
        <w:t>94.6.8.2. Николай Спиридонович Айзман (1905 - 1967 гг.).</w:t>
      </w:r>
    </w:p>
    <w:p w:rsidR="00C86223" w:rsidRDefault="00C86223">
      <w:pPr>
        <w:pStyle w:val="ConsPlusNormal"/>
        <w:spacing w:before="220"/>
        <w:ind w:firstLine="540"/>
        <w:jc w:val="both"/>
      </w:pPr>
      <w:r>
        <w:t xml:space="preserve">Мастер сатирико-юмористических пьес. Социальные проблемы общества в творчестве ("Кай, кай Ивана" ("Выйди, выйди за Ивана"), "Алла </w:t>
      </w:r>
      <w:r>
        <w:rPr>
          <w:noProof/>
          <w:position w:val="-5"/>
        </w:rPr>
        <w:drawing>
          <wp:inline distT="0" distB="0" distL="0" distR="0">
            <wp:extent cx="765175" cy="209550"/>
            <wp:effectExtent l="0" t="0" r="0" b="0"/>
            <wp:docPr id="1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cstate="print">
                      <a:extLst>
                        <a:ext uri="{28A0092B-C50C-407E-A947-70E740481C1C}">
                          <a14:useLocalDpi xmlns:a14="http://schemas.microsoft.com/office/drawing/2010/main" val="0"/>
                        </a:ext>
                      </a:extLst>
                    </a:blip>
                    <a:srcRect/>
                    <a:stretch>
                      <a:fillRect/>
                    </a:stretch>
                  </pic:blipFill>
                  <pic:spPr bwMode="auto">
                    <a:xfrm>
                      <a:off x="0" y="0"/>
                      <a:ext cx="765175" cy="209550"/>
                    </a:xfrm>
                    <a:prstGeom prst="rect">
                      <a:avLst/>
                    </a:prstGeom>
                    <a:noFill/>
                    <a:ln>
                      <a:noFill/>
                    </a:ln>
                  </pic:spPr>
                </pic:pic>
              </a:graphicData>
            </a:graphic>
          </wp:inline>
        </w:drawing>
      </w:r>
      <w:r>
        <w:t>" ("Рука руку моет").</w:t>
      </w:r>
    </w:p>
    <w:p w:rsidR="00C86223" w:rsidRDefault="00C86223">
      <w:pPr>
        <w:pStyle w:val="ConsPlusNormal"/>
        <w:spacing w:before="220"/>
        <w:ind w:firstLine="540"/>
        <w:jc w:val="both"/>
      </w:pPr>
      <w:r>
        <w:t xml:space="preserve">Комедия "Кама савать - </w:t>
      </w:r>
      <w:r>
        <w:rPr>
          <w:noProof/>
          <w:position w:val="-3"/>
        </w:rPr>
        <w:drawing>
          <wp:inline distT="0" distB="0" distL="0" distR="0">
            <wp:extent cx="450850" cy="178435"/>
            <wp:effectExtent l="0" t="0" r="0" b="0"/>
            <wp:docPr id="1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6" cstate="print">
                      <a:extLst>
                        <a:ext uri="{28A0092B-C50C-407E-A947-70E740481C1C}">
                          <a14:useLocalDpi xmlns:a14="http://schemas.microsoft.com/office/drawing/2010/main" val="0"/>
                        </a:ext>
                      </a:extLst>
                    </a:blip>
                    <a:srcRect/>
                    <a:stretch>
                      <a:fillRect/>
                    </a:stretch>
                  </pic:blipFill>
                  <pic:spPr bwMode="auto">
                    <a:xfrm>
                      <a:off x="0" y="0"/>
                      <a:ext cx="450850" cy="178435"/>
                    </a:xfrm>
                    <a:prstGeom prst="rect">
                      <a:avLst/>
                    </a:prstGeom>
                    <a:noFill/>
                    <a:ln>
                      <a:noFill/>
                    </a:ln>
                  </pic:spPr>
                </pic:pic>
              </a:graphicData>
            </a:graphic>
          </wp:inline>
        </w:drawing>
      </w:r>
      <w:r>
        <w:t xml:space="preserve"> каять" ("Кого любит, за того и замуж выходит").</w:t>
      </w:r>
    </w:p>
    <w:p w:rsidR="00C86223" w:rsidRDefault="00C86223">
      <w:pPr>
        <w:pStyle w:val="ConsPlusNormal"/>
        <w:spacing w:before="220"/>
        <w:ind w:firstLine="540"/>
        <w:jc w:val="both"/>
      </w:pPr>
      <w:r>
        <w:t>94.6.8.3. Теория литературы.</w:t>
      </w:r>
    </w:p>
    <w:p w:rsidR="00C86223" w:rsidRDefault="00C86223">
      <w:pPr>
        <w:pStyle w:val="ConsPlusNormal"/>
        <w:spacing w:before="220"/>
        <w:ind w:firstLine="540"/>
        <w:jc w:val="both"/>
      </w:pPr>
      <w:r>
        <w:t>Теория "бесконфликтности" в советской драматургии.</w:t>
      </w:r>
    </w:p>
    <w:p w:rsidR="00C86223" w:rsidRDefault="00C86223">
      <w:pPr>
        <w:pStyle w:val="ConsPlusNormal"/>
        <w:spacing w:before="220"/>
        <w:ind w:firstLine="540"/>
        <w:jc w:val="both"/>
      </w:pPr>
      <w:r>
        <w:t>94.6.9. Трагизм времени и человека в литературном творчестве.</w:t>
      </w:r>
    </w:p>
    <w:p w:rsidR="00C86223" w:rsidRDefault="00C86223">
      <w:pPr>
        <w:pStyle w:val="ConsPlusNormal"/>
        <w:spacing w:before="220"/>
        <w:ind w:firstLine="540"/>
        <w:jc w:val="both"/>
      </w:pPr>
      <w:r>
        <w:t>94.6.9.1. Василий Егорович Митта (1908 - 1957 гг.).</w:t>
      </w:r>
    </w:p>
    <w:p w:rsidR="00C86223" w:rsidRDefault="00C86223">
      <w:pPr>
        <w:pStyle w:val="ConsPlusNormal"/>
        <w:spacing w:before="220"/>
        <w:ind w:firstLine="540"/>
        <w:jc w:val="both"/>
      </w:pPr>
      <w:r>
        <w:t>Василий Митта - поэт и переводчик. Нелегкая судьба и ее отражение в творчестве поэта. Жанрово-поэтическое своеобразие стихотворений. Связь с общечеловеческими ценностями. Афористичность и языковая чеканность поэзии В. Митты. Автобиографичность поэмы (цикла стихов) "</w:t>
      </w:r>
      <w:r>
        <w:rPr>
          <w:noProof/>
          <w:position w:val="-6"/>
        </w:rPr>
        <w:drawing>
          <wp:inline distT="0" distB="0" distL="0" distR="0">
            <wp:extent cx="471805" cy="220345"/>
            <wp:effectExtent l="0" t="0" r="0" b="0"/>
            <wp:docPr id="1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7"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("Таэр"). Политическая репрессия чувашских писателей. Философские размышления о вечных темах (жизни, счастье, бытие, смерти). Тема поэта и поэзии в лирике.</w:t>
      </w:r>
    </w:p>
    <w:p w:rsidR="00C86223" w:rsidRDefault="00C86223">
      <w:pPr>
        <w:pStyle w:val="ConsPlusNormal"/>
        <w:spacing w:before="220"/>
        <w:ind w:firstLine="540"/>
        <w:jc w:val="both"/>
      </w:pPr>
      <w:r>
        <w:t xml:space="preserve">Стихотворение "Иванов </w:t>
      </w:r>
      <w:r>
        <w:rPr>
          <w:noProof/>
          <w:position w:val="-6"/>
        </w:rPr>
        <w:drawing>
          <wp:inline distT="0" distB="0" distL="0" distR="0">
            <wp:extent cx="681355" cy="220345"/>
            <wp:effectExtent l="0" t="0" r="0" b="0"/>
            <wp:docPr id="1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8"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("Бульвар Иванова"). Поэма (цикл стихотворений) "</w:t>
      </w:r>
      <w:r>
        <w:rPr>
          <w:noProof/>
          <w:position w:val="-6"/>
        </w:rPr>
        <w:drawing>
          <wp:inline distT="0" distB="0" distL="0" distR="0">
            <wp:extent cx="471805" cy="220345"/>
            <wp:effectExtent l="0" t="0" r="0" b="0"/>
            <wp:docPr id="1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7"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("Таэр").</w:t>
      </w:r>
    </w:p>
    <w:p w:rsidR="00C86223" w:rsidRDefault="00C86223">
      <w:pPr>
        <w:pStyle w:val="ConsPlusNormal"/>
        <w:spacing w:before="220"/>
        <w:ind w:firstLine="540"/>
        <w:jc w:val="both"/>
      </w:pPr>
      <w:r>
        <w:t>94.6.9.1.1. Теория литературы.</w:t>
      </w:r>
    </w:p>
    <w:p w:rsidR="00C86223" w:rsidRDefault="00C86223">
      <w:pPr>
        <w:pStyle w:val="ConsPlusNormal"/>
        <w:spacing w:before="220"/>
        <w:ind w:firstLine="540"/>
        <w:jc w:val="both"/>
      </w:pPr>
      <w:r>
        <w:t>Лирический цикл (стихотворений). Авторская позиция и способы ее выражения в произведении.</w:t>
      </w:r>
    </w:p>
    <w:p w:rsidR="00C86223" w:rsidRDefault="00C86223">
      <w:pPr>
        <w:pStyle w:val="ConsPlusNormal"/>
        <w:spacing w:before="220"/>
        <w:ind w:firstLine="540"/>
        <w:jc w:val="both"/>
      </w:pPr>
      <w:r>
        <w:t>94.6.10. Трагедия войны в литературе.</w:t>
      </w:r>
    </w:p>
    <w:p w:rsidR="00C86223" w:rsidRDefault="00C86223">
      <w:pPr>
        <w:pStyle w:val="ConsPlusNormal"/>
        <w:spacing w:before="220"/>
        <w:ind w:firstLine="540"/>
        <w:jc w:val="both"/>
      </w:pPr>
      <w:r>
        <w:t>94.6.10.1. Военная поэтика 1940-х годов: героизм и трагедия времени и людей.</w:t>
      </w:r>
    </w:p>
    <w:p w:rsidR="00C86223" w:rsidRDefault="00C86223">
      <w:pPr>
        <w:pStyle w:val="ConsPlusNormal"/>
        <w:spacing w:before="220"/>
        <w:ind w:firstLine="540"/>
        <w:jc w:val="both"/>
      </w:pPr>
      <w:r>
        <w:t xml:space="preserve">Основные образы, мотивы и поэтика поэзии и прозы военных лет, особенность развития основных жанров. Особенности воссоздания лирического героя-солдата, защитника. Поэзия как самый оперативный жанр (поэтический призыв, лозунг, переживание потерь и разлук, надежда и вера). Активизация малых жанров прозы. Сближение рассказа с очерком, расширение эстетических </w:t>
      </w:r>
      <w:r>
        <w:lastRenderedPageBreak/>
        <w:t>рамок жанра рассказа. Усиление публицистического пафоса.</w:t>
      </w:r>
    </w:p>
    <w:p w:rsidR="00C86223" w:rsidRDefault="00C86223">
      <w:pPr>
        <w:pStyle w:val="ConsPlusNormal"/>
        <w:spacing w:before="220"/>
        <w:ind w:firstLine="540"/>
        <w:jc w:val="both"/>
      </w:pPr>
      <w:r>
        <w:t>М. Данилов-Чалдун. Рассказ "Лизавета Егоровна".</w:t>
      </w:r>
    </w:p>
    <w:p w:rsidR="00C86223" w:rsidRDefault="00C86223">
      <w:pPr>
        <w:pStyle w:val="ConsPlusNormal"/>
        <w:spacing w:before="220"/>
        <w:ind w:firstLine="540"/>
        <w:jc w:val="both"/>
      </w:pPr>
      <w:r>
        <w:t>94.6.10.2. Трагедия войны в чувашской женской прозе.</w:t>
      </w:r>
    </w:p>
    <w:p w:rsidR="00C86223" w:rsidRDefault="00C86223">
      <w:pPr>
        <w:pStyle w:val="ConsPlusNormal"/>
        <w:spacing w:before="220"/>
        <w:ind w:firstLine="540"/>
        <w:jc w:val="both"/>
      </w:pPr>
      <w:r>
        <w:t>Определение "женская проза" в литературоведении. Стремление оценить трагедию военного лихолетья, трагедию потерь, воспевание гордости за солдата-победителя.</w:t>
      </w:r>
    </w:p>
    <w:p w:rsidR="00C86223" w:rsidRDefault="00C86223">
      <w:pPr>
        <w:pStyle w:val="ConsPlusNormal"/>
        <w:spacing w:before="220"/>
        <w:ind w:firstLine="540"/>
        <w:jc w:val="both"/>
      </w:pPr>
      <w:r>
        <w:t>Творчество В. Эльби. Тема патриотизма и войны, (повесть "(</w:t>
      </w:r>
      <w:r>
        <w:rPr>
          <w:noProof/>
          <w:position w:val="-6"/>
        </w:rPr>
        <w:drawing>
          <wp:inline distT="0" distB="0" distL="0" distR="0">
            <wp:extent cx="807085" cy="220345"/>
            <wp:effectExtent l="0" t="0" r="0" b="0"/>
            <wp:docPr id="1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xml:space="preserve"> пулас </w:t>
      </w:r>
      <w:r>
        <w:rPr>
          <w:noProof/>
          <w:position w:val="-3"/>
        </w:rPr>
        <w:drawing>
          <wp:inline distT="0" distB="0" distL="0" distR="0">
            <wp:extent cx="880110" cy="178435"/>
            <wp:effectExtent l="0" t="0" r="0" b="0"/>
            <wp:docPr id="1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880110" cy="178435"/>
                    </a:xfrm>
                    <a:prstGeom prst="rect">
                      <a:avLst/>
                    </a:prstGeom>
                    <a:noFill/>
                    <a:ln>
                      <a:noFill/>
                    </a:ln>
                  </pic:spPr>
                </pic:pic>
              </a:graphicData>
            </a:graphic>
          </wp:inline>
        </w:drawing>
      </w:r>
      <w:r>
        <w:t>" ("Будущие защитники Родины"), роман "Пулас кинсем" ("Невесты").</w:t>
      </w:r>
    </w:p>
    <w:p w:rsidR="00C86223" w:rsidRDefault="00C86223">
      <w:pPr>
        <w:pStyle w:val="ConsPlusNormal"/>
        <w:spacing w:before="220"/>
        <w:ind w:firstLine="540"/>
        <w:jc w:val="both"/>
      </w:pPr>
      <w:r>
        <w:t>Творчество Е. Лисиной. Военная тематика. Рассказ "</w:t>
      </w:r>
      <w:r>
        <w:rPr>
          <w:noProof/>
          <w:position w:val="-6"/>
        </w:rPr>
        <w:drawing>
          <wp:inline distT="0" distB="0" distL="0" distR="0">
            <wp:extent cx="922020" cy="220345"/>
            <wp:effectExtent l="0" t="0" r="0" b="0"/>
            <wp:docPr id="1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922020" cy="220345"/>
                    </a:xfrm>
                    <a:prstGeom prst="rect">
                      <a:avLst/>
                    </a:prstGeom>
                    <a:noFill/>
                    <a:ln>
                      <a:noFill/>
                    </a:ln>
                  </pic:spPr>
                </pic:pic>
              </a:graphicData>
            </a:graphic>
          </wp:inline>
        </w:drawing>
      </w:r>
      <w:r>
        <w:t>" ("Кусок хлеба"). Смысл названия рассказа. Правдивое и яркое изображение послевоенной деревни. Соотношение факта и вымысла.</w:t>
      </w:r>
    </w:p>
    <w:p w:rsidR="00C86223" w:rsidRDefault="00C86223">
      <w:pPr>
        <w:pStyle w:val="ConsPlusNormal"/>
        <w:spacing w:before="220"/>
        <w:ind w:firstLine="540"/>
        <w:jc w:val="both"/>
      </w:pPr>
      <w:r>
        <w:t>В. Эльби. Роман "Пулас кинсем" ("Невесты").</w:t>
      </w:r>
    </w:p>
    <w:p w:rsidR="00C86223" w:rsidRDefault="00C86223">
      <w:pPr>
        <w:pStyle w:val="ConsPlusNormal"/>
        <w:spacing w:before="220"/>
        <w:ind w:firstLine="540"/>
        <w:jc w:val="both"/>
      </w:pPr>
      <w:r>
        <w:t>Е. Лисина. Рассказ "</w:t>
      </w:r>
      <w:r>
        <w:rPr>
          <w:noProof/>
          <w:position w:val="-6"/>
        </w:rPr>
        <w:drawing>
          <wp:inline distT="0" distB="0" distL="0" distR="0">
            <wp:extent cx="922020" cy="220345"/>
            <wp:effectExtent l="0" t="0" r="0" b="0"/>
            <wp:docPr id="1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922020" cy="220345"/>
                    </a:xfrm>
                    <a:prstGeom prst="rect">
                      <a:avLst/>
                    </a:prstGeom>
                    <a:noFill/>
                    <a:ln>
                      <a:noFill/>
                    </a:ln>
                  </pic:spPr>
                </pic:pic>
              </a:graphicData>
            </a:graphic>
          </wp:inline>
        </w:drawing>
      </w:r>
      <w:r>
        <w:t>" ("Кусок хлеба").</w:t>
      </w:r>
    </w:p>
    <w:p w:rsidR="00C86223" w:rsidRDefault="00C86223">
      <w:pPr>
        <w:pStyle w:val="ConsPlusNormal"/>
        <w:spacing w:before="220"/>
        <w:ind w:firstLine="540"/>
        <w:jc w:val="both"/>
      </w:pPr>
      <w:r>
        <w:t>94.6.10.2.1. Теория литературы.</w:t>
      </w:r>
    </w:p>
    <w:p w:rsidR="00C86223" w:rsidRDefault="00C86223">
      <w:pPr>
        <w:pStyle w:val="ConsPlusNormal"/>
        <w:spacing w:before="220"/>
        <w:ind w:firstLine="540"/>
        <w:jc w:val="both"/>
      </w:pPr>
      <w:r>
        <w:t>Женская проза: тематика, главный герой, проблематика. Гендерный подход в литературе.</w:t>
      </w:r>
    </w:p>
    <w:p w:rsidR="00C86223" w:rsidRDefault="00C86223">
      <w:pPr>
        <w:pStyle w:val="ConsPlusNormal"/>
        <w:spacing w:before="220"/>
        <w:ind w:firstLine="540"/>
        <w:jc w:val="both"/>
      </w:pPr>
      <w:r>
        <w:t>94.6.11. Новаторство в художественном творчестве.</w:t>
      </w:r>
    </w:p>
    <w:p w:rsidR="00C86223" w:rsidRDefault="00C86223">
      <w:pPr>
        <w:pStyle w:val="ConsPlusNormal"/>
        <w:spacing w:before="220"/>
        <w:ind w:firstLine="540"/>
        <w:jc w:val="both"/>
      </w:pPr>
      <w:r>
        <w:t>94.6.11.1. Петр Петрович Хузангай, 1907 - 1973 гг.</w:t>
      </w:r>
    </w:p>
    <w:p w:rsidR="00C86223" w:rsidRDefault="00C86223">
      <w:pPr>
        <w:pStyle w:val="ConsPlusNormal"/>
        <w:spacing w:before="220"/>
        <w:ind w:firstLine="540"/>
        <w:jc w:val="both"/>
      </w:pPr>
      <w:r>
        <w:t>Творческий и жизненный путь. Основные темы и мотивы лирики поэта. История создания цикла стихов "Тилли юррисем" ("Песни Тилли"). Жанровые особенности, тематика, проблемы. Художественная выразительность, лаконизм и философский лейтмотив миниатюр, отражение в них чувашского национального самосознания. Жизнь и смерть в творческой концепции П. Хузангая, образностилистическое своеобразие его поэзии. Проблема отражения фактов биографии и конкретных впечатлений в лирическом произведении.</w:t>
      </w:r>
    </w:p>
    <w:p w:rsidR="00C86223" w:rsidRDefault="00C86223">
      <w:pPr>
        <w:pStyle w:val="ConsPlusNormal"/>
        <w:spacing w:before="220"/>
        <w:ind w:firstLine="540"/>
        <w:jc w:val="both"/>
      </w:pPr>
      <w:r>
        <w:t>Лирические циклы "Тилли юррисем" ("Песни Тилли"), "Хушка хумсем" ("Вздыбленные волны").</w:t>
      </w:r>
    </w:p>
    <w:p w:rsidR="00C86223" w:rsidRDefault="00C86223">
      <w:pPr>
        <w:pStyle w:val="ConsPlusNormal"/>
        <w:spacing w:before="220"/>
        <w:ind w:firstLine="540"/>
        <w:jc w:val="both"/>
      </w:pPr>
      <w:r>
        <w:t>94.6.11.1.1. Теория литературы.</w:t>
      </w:r>
    </w:p>
    <w:p w:rsidR="00C86223" w:rsidRDefault="00C86223">
      <w:pPr>
        <w:pStyle w:val="ConsPlusNormal"/>
        <w:spacing w:before="220"/>
        <w:ind w:firstLine="540"/>
        <w:jc w:val="both"/>
      </w:pPr>
      <w:r>
        <w:t>Лирический цикл (стихотворений).</w:t>
      </w:r>
    </w:p>
    <w:p w:rsidR="00C86223" w:rsidRDefault="00C86223">
      <w:pPr>
        <w:pStyle w:val="ConsPlusNormal"/>
        <w:spacing w:before="220"/>
        <w:ind w:firstLine="540"/>
        <w:jc w:val="both"/>
      </w:pPr>
      <w:r>
        <w:t>94.6.11.2. Леонид Яковлевич Агаков, 1910 - 1977 гг.</w:t>
      </w:r>
    </w:p>
    <w:p w:rsidR="00C86223" w:rsidRDefault="00C86223">
      <w:pPr>
        <w:pStyle w:val="ConsPlusNormal"/>
        <w:spacing w:before="220"/>
        <w:ind w:firstLine="540"/>
        <w:jc w:val="both"/>
      </w:pPr>
      <w:r>
        <w:t>Л. Агаков - мастер сатиры, детективного и приключенческого жанра. Его творческий путь. Военная проза. Жанровые особенности чувашской приключенческой и детективной прозы.</w:t>
      </w:r>
    </w:p>
    <w:p w:rsidR="00C86223" w:rsidRDefault="00C86223">
      <w:pPr>
        <w:pStyle w:val="ConsPlusNormal"/>
        <w:spacing w:before="220"/>
        <w:ind w:firstLine="540"/>
        <w:jc w:val="both"/>
      </w:pPr>
      <w:r>
        <w:t xml:space="preserve">Рассказ "Пурте </w:t>
      </w:r>
      <w:r>
        <w:rPr>
          <w:noProof/>
          <w:position w:val="-4"/>
        </w:rPr>
        <w:drawing>
          <wp:inline distT="0" distB="0" distL="0" distR="0">
            <wp:extent cx="754380" cy="199390"/>
            <wp:effectExtent l="0" t="0" r="0" b="0"/>
            <wp:docPr id="1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754380" cy="199390"/>
                    </a:xfrm>
                    <a:prstGeom prst="rect">
                      <a:avLst/>
                    </a:prstGeom>
                    <a:noFill/>
                    <a:ln>
                      <a:noFill/>
                    </a:ln>
                  </pic:spPr>
                </pic:pic>
              </a:graphicData>
            </a:graphic>
          </wp:inline>
        </w:drawing>
      </w:r>
      <w:r>
        <w:t>" ("Все с дипломом"),</w:t>
      </w:r>
    </w:p>
    <w:p w:rsidR="00C86223" w:rsidRDefault="00C86223">
      <w:pPr>
        <w:pStyle w:val="ConsPlusNormal"/>
        <w:spacing w:before="220"/>
        <w:ind w:firstLine="540"/>
        <w:jc w:val="both"/>
      </w:pPr>
      <w:r>
        <w:t>94.6.11.2.1. Теория литературы.</w:t>
      </w:r>
    </w:p>
    <w:p w:rsidR="00C86223" w:rsidRDefault="00C86223">
      <w:pPr>
        <w:pStyle w:val="ConsPlusNormal"/>
        <w:spacing w:before="220"/>
        <w:ind w:firstLine="540"/>
        <w:jc w:val="both"/>
      </w:pPr>
      <w:r>
        <w:t>Художественные методы приключенческого жанра. Художественные методы детективного жанра. Их отличительные признаки.</w:t>
      </w:r>
    </w:p>
    <w:p w:rsidR="00C86223" w:rsidRDefault="00C86223">
      <w:pPr>
        <w:pStyle w:val="ConsPlusNormal"/>
        <w:spacing w:before="220"/>
        <w:ind w:firstLine="540"/>
        <w:jc w:val="both"/>
      </w:pPr>
      <w:r>
        <w:t>94.6.12. Певцы "чернозема" в чувашской поэзии.</w:t>
      </w:r>
    </w:p>
    <w:p w:rsidR="00C86223" w:rsidRDefault="00C86223">
      <w:pPr>
        <w:pStyle w:val="ConsPlusNormal"/>
        <w:spacing w:before="220"/>
        <w:ind w:firstLine="540"/>
        <w:jc w:val="both"/>
      </w:pPr>
      <w:r>
        <w:lastRenderedPageBreak/>
        <w:t xml:space="preserve">Традиционные и современные мотивы деревенской лирики. Природа, Человек, Вселенная как главные объекты художественного постижения в лирике. Проникновенный лиризм, напевные интонации. Понятие "хура </w:t>
      </w:r>
      <w:r>
        <w:rPr>
          <w:noProof/>
          <w:position w:val="-6"/>
        </w:rPr>
        <w:drawing>
          <wp:inline distT="0" distB="0" distL="0" distR="0">
            <wp:extent cx="765175" cy="220345"/>
            <wp:effectExtent l="0" t="0" r="0" b="0"/>
            <wp:docPr id="1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765175" cy="220345"/>
                    </a:xfrm>
                    <a:prstGeom prst="rect">
                      <a:avLst/>
                    </a:prstGeom>
                    <a:noFill/>
                    <a:ln>
                      <a:noFill/>
                    </a:ln>
                  </pic:spPr>
                </pic:pic>
              </a:graphicData>
            </a:graphic>
          </wp:inline>
        </w:drawing>
      </w:r>
      <w:r>
        <w:t>" ("певец чернозема") в чувашской поэзии.</w:t>
      </w:r>
    </w:p>
    <w:p w:rsidR="00C86223" w:rsidRDefault="00C86223">
      <w:pPr>
        <w:pStyle w:val="ConsPlusNormal"/>
        <w:spacing w:before="220"/>
        <w:ind w:firstLine="540"/>
        <w:jc w:val="both"/>
      </w:pPr>
      <w:r>
        <w:t>94.6.12.1. Яков Гаврилович Ухсай, 1911 - 1980 гг.</w:t>
      </w:r>
    </w:p>
    <w:p w:rsidR="00C86223" w:rsidRDefault="00C86223">
      <w:pPr>
        <w:pStyle w:val="ConsPlusNormal"/>
        <w:spacing w:before="220"/>
        <w:ind w:firstLine="540"/>
        <w:jc w:val="both"/>
      </w:pPr>
      <w:r>
        <w:t>Оригинальность, самобытность его художественного мира. Образ деревни и хлебного поля в контексте национальной картины мира (поэма "</w:t>
      </w:r>
      <w:r>
        <w:rPr>
          <w:noProof/>
          <w:position w:val="-6"/>
        </w:rPr>
        <w:drawing>
          <wp:inline distT="0" distB="0" distL="0" distR="0">
            <wp:extent cx="576580" cy="220345"/>
            <wp:effectExtent l="0" t="0" r="0" b="0"/>
            <wp:docPr id="1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576580" cy="220345"/>
                    </a:xfrm>
                    <a:prstGeom prst="rect">
                      <a:avLst/>
                    </a:prstGeom>
                    <a:noFill/>
                    <a:ln>
                      <a:noFill/>
                    </a:ln>
                  </pic:spPr>
                </pic:pic>
              </a:graphicData>
            </a:graphic>
          </wp:inline>
        </w:drawing>
      </w:r>
      <w:r>
        <w:t xml:space="preserve"> мучи" ("Дед Кельбук"), стихотворения "Хирте" ("В поле"), "</w:t>
      </w:r>
      <w:r>
        <w:rPr>
          <w:noProof/>
          <w:position w:val="-6"/>
        </w:rPr>
        <w:drawing>
          <wp:inline distT="0" distB="0" distL="0" distR="0">
            <wp:extent cx="723265" cy="220345"/>
            <wp:effectExtent l="0" t="0" r="0" b="0"/>
            <wp:docPr id="1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xml:space="preserve"> эп, хиреем сире" ("Полюбил я вас, поля").</w:t>
      </w:r>
    </w:p>
    <w:p w:rsidR="00C86223" w:rsidRDefault="00C86223">
      <w:pPr>
        <w:pStyle w:val="ConsPlusNormal"/>
        <w:spacing w:before="220"/>
        <w:ind w:firstLine="540"/>
        <w:jc w:val="both"/>
      </w:pPr>
      <w:r>
        <w:t>94.6.12.2. Алексей Александрович Воробьев, 1922 - 1976 гг.</w:t>
      </w:r>
    </w:p>
    <w:p w:rsidR="00C86223" w:rsidRDefault="00C86223">
      <w:pPr>
        <w:pStyle w:val="ConsPlusNormal"/>
        <w:spacing w:before="220"/>
        <w:ind w:firstLine="540"/>
        <w:jc w:val="both"/>
      </w:pPr>
      <w:r>
        <w:t>Творческий путь поэта и переводчика, "человека от земли". Яркость и осязаемая рельефность пейзажа, гармоническое слияние человека и природы в стихотворениях А. Воробьева.</w:t>
      </w:r>
    </w:p>
    <w:p w:rsidR="00C86223" w:rsidRDefault="00C86223">
      <w:pPr>
        <w:pStyle w:val="ConsPlusNormal"/>
        <w:spacing w:before="220"/>
        <w:ind w:firstLine="540"/>
        <w:jc w:val="both"/>
      </w:pPr>
      <w:r>
        <w:t>Стихотворения "</w:t>
      </w:r>
      <w:r>
        <w:rPr>
          <w:noProof/>
          <w:position w:val="-6"/>
        </w:rPr>
        <w:drawing>
          <wp:inline distT="0" distB="0" distL="0" distR="0">
            <wp:extent cx="586740" cy="220345"/>
            <wp:effectExtent l="0" t="0" r="0" b="0"/>
            <wp:docPr id="1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ыраш" ("Молодая рожь"), "Салам, уй-хирсем" ("Приветствую, поля"), "Хирти </w:t>
      </w:r>
      <w:r>
        <w:rPr>
          <w:noProof/>
          <w:position w:val="-6"/>
        </w:rPr>
        <w:drawing>
          <wp:inline distT="0" distB="0" distL="0" distR="0">
            <wp:extent cx="628650" cy="220345"/>
            <wp:effectExtent l="0" t="0" r="0" b="0"/>
            <wp:docPr id="1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("Встреча на поле").</w:t>
      </w:r>
    </w:p>
    <w:p w:rsidR="00C86223" w:rsidRDefault="00C86223">
      <w:pPr>
        <w:pStyle w:val="ConsPlusNormal"/>
        <w:spacing w:before="220"/>
        <w:ind w:firstLine="540"/>
        <w:jc w:val="both"/>
      </w:pPr>
      <w:r>
        <w:t>94.6.12.3. Теория литературы.</w:t>
      </w:r>
    </w:p>
    <w:p w:rsidR="00C86223" w:rsidRDefault="00C86223">
      <w:pPr>
        <w:pStyle w:val="ConsPlusNormal"/>
        <w:spacing w:before="220"/>
        <w:ind w:firstLine="540"/>
        <w:jc w:val="both"/>
      </w:pPr>
      <w:r>
        <w:t>Понятие "Крестьянская поэзия".</w:t>
      </w:r>
    </w:p>
    <w:p w:rsidR="00C86223" w:rsidRDefault="00C86223">
      <w:pPr>
        <w:pStyle w:val="ConsPlusNormal"/>
        <w:spacing w:before="220"/>
        <w:ind w:firstLine="540"/>
        <w:jc w:val="both"/>
      </w:pPr>
      <w:r>
        <w:t>94.6.13. Национальная и общечеловеческая этика в поэтике произведения.</w:t>
      </w:r>
    </w:p>
    <w:p w:rsidR="00C86223" w:rsidRDefault="00C86223">
      <w:pPr>
        <w:pStyle w:val="ConsPlusNormal"/>
        <w:spacing w:before="220"/>
        <w:ind w:firstLine="540"/>
        <w:jc w:val="both"/>
      </w:pPr>
      <w:r>
        <w:t>94.6.13.1. Метри Кибек (Дмитрий Афанасьевич Афанасьев), 1913 - 1991 гг.</w:t>
      </w:r>
    </w:p>
    <w:p w:rsidR="00C86223" w:rsidRDefault="00C86223">
      <w:pPr>
        <w:pStyle w:val="ConsPlusNormal"/>
        <w:spacing w:before="220"/>
        <w:ind w:firstLine="540"/>
        <w:jc w:val="both"/>
      </w:pPr>
      <w:r>
        <w:t>М. Кибек - прозаик, мастер острого детективного сюжета. Творческий путь писателя. Тема экологии в чувашской литературе. Красота окружающего мира, взаимосвязь всего в этом мире, единение человека с природой. Восторженность перед неповторимостью и красотой природы.</w:t>
      </w:r>
    </w:p>
    <w:p w:rsidR="00C86223" w:rsidRDefault="00C86223">
      <w:pPr>
        <w:pStyle w:val="ConsPlusNormal"/>
        <w:spacing w:before="220"/>
        <w:ind w:firstLine="540"/>
        <w:jc w:val="both"/>
      </w:pPr>
      <w:r>
        <w:t>Рассказы "</w:t>
      </w:r>
      <w:r>
        <w:rPr>
          <w:noProof/>
          <w:position w:val="-6"/>
        </w:rPr>
        <w:drawing>
          <wp:inline distT="0" distB="0" distL="0" distR="0">
            <wp:extent cx="1037590" cy="220345"/>
            <wp:effectExtent l="0" t="0" r="0" b="0"/>
            <wp:docPr id="1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1037590" cy="220345"/>
                    </a:xfrm>
                    <a:prstGeom prst="rect">
                      <a:avLst/>
                    </a:prstGeom>
                    <a:noFill/>
                    <a:ln>
                      <a:noFill/>
                    </a:ln>
                  </pic:spPr>
                </pic:pic>
              </a:graphicData>
            </a:graphic>
          </wp:inline>
        </w:drawing>
      </w:r>
      <w:r>
        <w:t>" ("Лесной великан"), "</w:t>
      </w:r>
      <w:r>
        <w:rPr>
          <w:noProof/>
          <w:position w:val="-6"/>
        </w:rPr>
        <w:drawing>
          <wp:inline distT="0" distB="0" distL="0" distR="0">
            <wp:extent cx="1414780" cy="220345"/>
            <wp:effectExtent l="0" t="0" r="0" b="0"/>
            <wp:docPr id="1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1414780" cy="220345"/>
                    </a:xfrm>
                    <a:prstGeom prst="rect">
                      <a:avLst/>
                    </a:prstGeom>
                    <a:noFill/>
                    <a:ln>
                      <a:noFill/>
                    </a:ln>
                  </pic:spPr>
                </pic:pic>
              </a:graphicData>
            </a:graphic>
          </wp:inline>
        </w:drawing>
      </w:r>
      <w:r>
        <w:t>" ("Юные охотники").</w:t>
      </w:r>
    </w:p>
    <w:p w:rsidR="00C86223" w:rsidRDefault="00C86223">
      <w:pPr>
        <w:pStyle w:val="ConsPlusNormal"/>
        <w:spacing w:before="220"/>
        <w:ind w:firstLine="540"/>
        <w:jc w:val="both"/>
      </w:pPr>
      <w:r>
        <w:t>94.6.13.2. Теория литературы.</w:t>
      </w:r>
    </w:p>
    <w:p w:rsidR="00C86223" w:rsidRDefault="00C86223">
      <w:pPr>
        <w:pStyle w:val="ConsPlusNormal"/>
        <w:spacing w:before="220"/>
        <w:ind w:firstLine="540"/>
        <w:jc w:val="both"/>
      </w:pPr>
      <w:r>
        <w:t>Сборник рассказов как отдельное произведение: идейно-тематическое и сюжетное единство, сквозной герой, общая проблематика.</w:t>
      </w:r>
    </w:p>
    <w:p w:rsidR="00C86223" w:rsidRDefault="00C86223">
      <w:pPr>
        <w:pStyle w:val="ConsPlusNormal"/>
        <w:spacing w:before="220"/>
        <w:ind w:firstLine="540"/>
        <w:jc w:val="both"/>
      </w:pPr>
      <w:r>
        <w:t>94.6.14. Особенности создания женского идеала в чувашской литературе. Поиск идеала в условиях послевоенной ориентированности литературы на показ сильных, волевых людей с высокой нравственностью. Раскрытие внутреннего мира воина-освободителя.</w:t>
      </w:r>
    </w:p>
    <w:p w:rsidR="00C86223" w:rsidRDefault="00C86223">
      <w:pPr>
        <w:pStyle w:val="ConsPlusNormal"/>
        <w:spacing w:before="220"/>
        <w:ind w:firstLine="540"/>
        <w:jc w:val="both"/>
      </w:pPr>
      <w:r>
        <w:t>94.6.14.1. Александр Спиридонович Артемьев (1924 - 1998 гг.).</w:t>
      </w:r>
    </w:p>
    <w:p w:rsidR="00C86223" w:rsidRDefault="00C86223">
      <w:pPr>
        <w:pStyle w:val="ConsPlusNormal"/>
        <w:spacing w:before="220"/>
        <w:ind w:firstLine="540"/>
        <w:jc w:val="both"/>
      </w:pPr>
      <w:r>
        <w:t>А. Артемьев - проникновенный лирик, мастер психологического портрета. Женский образ как носитель нравственных устоев. Исключительные характеры, необычные ситуации, проблема свободы личности в повести "Салампи" ("Саламби").</w:t>
      </w:r>
    </w:p>
    <w:p w:rsidR="00C86223" w:rsidRDefault="00C86223">
      <w:pPr>
        <w:pStyle w:val="ConsPlusNormal"/>
        <w:spacing w:before="220"/>
        <w:ind w:firstLine="540"/>
        <w:jc w:val="both"/>
      </w:pPr>
      <w:r>
        <w:t xml:space="preserve">Рассказ "Ан </w:t>
      </w:r>
      <w:r>
        <w:rPr>
          <w:noProof/>
          <w:position w:val="-3"/>
        </w:rPr>
        <w:drawing>
          <wp:inline distT="0" distB="0" distL="0" distR="0">
            <wp:extent cx="367030" cy="178435"/>
            <wp:effectExtent l="0" t="0" r="0" b="0"/>
            <wp:docPr id="1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367030" cy="178435"/>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1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("Не гнись, орешник").</w:t>
      </w:r>
    </w:p>
    <w:p w:rsidR="00C86223" w:rsidRDefault="00C86223">
      <w:pPr>
        <w:pStyle w:val="ConsPlusNormal"/>
        <w:spacing w:before="220"/>
        <w:ind w:firstLine="540"/>
        <w:jc w:val="both"/>
      </w:pPr>
      <w:r>
        <w:t>94.6.14.2. Хведер Агивер (Коновалов Федор Георгиевич) (р. 1943 г.). Творческий путь писателя. Художественное своеобразие его рассказов и новелл ("</w:t>
      </w:r>
      <w:r>
        <w:rPr>
          <w:noProof/>
          <w:position w:val="-4"/>
        </w:rPr>
        <w:drawing>
          <wp:inline distT="0" distB="0" distL="0" distR="0">
            <wp:extent cx="492760" cy="199390"/>
            <wp:effectExtent l="0" t="0" r="0" b="0"/>
            <wp:docPr id="1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("Агюль"), "Суран" ("Рана"), "</w:t>
      </w:r>
      <w:r>
        <w:rPr>
          <w:noProof/>
          <w:position w:val="-6"/>
        </w:rPr>
        <w:drawing>
          <wp:inline distT="0" distB="0" distL="0" distR="0">
            <wp:extent cx="1477645" cy="220345"/>
            <wp:effectExtent l="0" t="0" r="0" b="0"/>
            <wp:docPr id="1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1477645" cy="220345"/>
                    </a:xfrm>
                    <a:prstGeom prst="rect">
                      <a:avLst/>
                    </a:prstGeom>
                    <a:noFill/>
                    <a:ln>
                      <a:noFill/>
                    </a:ln>
                  </pic:spPr>
                </pic:pic>
              </a:graphicData>
            </a:graphic>
          </wp:inline>
        </w:drawing>
      </w:r>
      <w:r>
        <w:t>" ("Зацветает каждое лето"). Роль женского образа в поэтике произведений.</w:t>
      </w:r>
    </w:p>
    <w:p w:rsidR="00C86223" w:rsidRDefault="00C86223">
      <w:pPr>
        <w:pStyle w:val="ConsPlusNormal"/>
        <w:spacing w:before="220"/>
        <w:ind w:firstLine="540"/>
        <w:jc w:val="both"/>
      </w:pPr>
      <w:r>
        <w:lastRenderedPageBreak/>
        <w:t>Новелла "</w:t>
      </w:r>
      <w:r>
        <w:rPr>
          <w:noProof/>
          <w:position w:val="-6"/>
        </w:rPr>
        <w:drawing>
          <wp:inline distT="0" distB="0" distL="0" distR="0">
            <wp:extent cx="1414780" cy="220345"/>
            <wp:effectExtent l="0" t="0" r="0" b="0"/>
            <wp:docPr id="1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1414780" cy="220345"/>
                    </a:xfrm>
                    <a:prstGeom prst="rect">
                      <a:avLst/>
                    </a:prstGeom>
                    <a:noFill/>
                    <a:ln>
                      <a:noFill/>
                    </a:ln>
                  </pic:spPr>
                </pic:pic>
              </a:graphicData>
            </a:graphic>
          </wp:inline>
        </w:drawing>
      </w:r>
      <w:r>
        <w:t>" ("Проливной дождь").</w:t>
      </w:r>
    </w:p>
    <w:p w:rsidR="00C86223" w:rsidRDefault="00C86223">
      <w:pPr>
        <w:pStyle w:val="ConsPlusNormal"/>
        <w:spacing w:before="220"/>
        <w:ind w:firstLine="540"/>
        <w:jc w:val="both"/>
      </w:pPr>
      <w:r>
        <w:t>94.6.14.3. Теория литературы.</w:t>
      </w:r>
    </w:p>
    <w:p w:rsidR="00C86223" w:rsidRDefault="00C86223">
      <w:pPr>
        <w:pStyle w:val="ConsPlusNormal"/>
        <w:spacing w:before="220"/>
        <w:ind w:firstLine="540"/>
        <w:jc w:val="both"/>
      </w:pPr>
      <w:r>
        <w:t>Понятие "идеал". Художественное значение женского образа в произведении. Идейно-тематическая особенность произведения.</w:t>
      </w:r>
    </w:p>
    <w:p w:rsidR="00C86223" w:rsidRDefault="00C86223">
      <w:pPr>
        <w:pStyle w:val="ConsPlusNormal"/>
        <w:spacing w:before="220"/>
        <w:ind w:firstLine="540"/>
        <w:jc w:val="both"/>
      </w:pPr>
      <w:r>
        <w:t>94.6.15. Литература народов Урало-Поволжского региона первой половины XX века.</w:t>
      </w:r>
    </w:p>
    <w:p w:rsidR="00C86223" w:rsidRDefault="00C86223">
      <w:pPr>
        <w:pStyle w:val="ConsPlusNormal"/>
        <w:spacing w:before="220"/>
        <w:ind w:firstLine="540"/>
        <w:jc w:val="both"/>
      </w:pPr>
      <w:r>
        <w:t>Переводы произведений разных народов на чувашский язык. Общее и национально-особенное в литературе. Традиции и новаторство чувашских писателей в переводах произведений с других языков. Основные тенденции в развитии национальных литератур первой половины XX века.</w:t>
      </w:r>
    </w:p>
    <w:p w:rsidR="00C86223" w:rsidRDefault="00C86223">
      <w:pPr>
        <w:pStyle w:val="ConsPlusNormal"/>
        <w:spacing w:before="220"/>
        <w:ind w:firstLine="540"/>
        <w:jc w:val="both"/>
      </w:pPr>
      <w:r>
        <w:t>94.6.15.1. Татарская литература.</w:t>
      </w:r>
    </w:p>
    <w:p w:rsidR="00C86223" w:rsidRDefault="00C86223">
      <w:pPr>
        <w:pStyle w:val="ConsPlusNormal"/>
        <w:spacing w:before="220"/>
        <w:ind w:firstLine="540"/>
        <w:jc w:val="both"/>
      </w:pPr>
      <w:r>
        <w:t>Особенности развития татарской литературы в начале XX века. Ее связь с восточной культурой.</w:t>
      </w:r>
    </w:p>
    <w:p w:rsidR="00C86223" w:rsidRDefault="00C86223">
      <w:pPr>
        <w:pStyle w:val="ConsPlusNormal"/>
        <w:spacing w:before="220"/>
        <w:ind w:firstLine="540"/>
        <w:jc w:val="both"/>
      </w:pPr>
      <w:r>
        <w:t>Творчество Г. Тукая. Историко-патриотическая тематика его произведений ("Пара лошадей", "Родной земле", "Светлой памяти Хусаина", "Татарская молодежь", "Шурале").</w:t>
      </w:r>
    </w:p>
    <w:p w:rsidR="00C86223" w:rsidRDefault="00C86223">
      <w:pPr>
        <w:pStyle w:val="ConsPlusNormal"/>
        <w:spacing w:before="220"/>
        <w:ind w:firstLine="540"/>
        <w:jc w:val="both"/>
      </w:pPr>
      <w:r>
        <w:t>3. Башири. Повесть "</w:t>
      </w:r>
      <w:r>
        <w:rPr>
          <w:noProof/>
          <w:position w:val="-6"/>
        </w:rPr>
        <w:drawing>
          <wp:inline distT="0" distB="0" distL="0" distR="0">
            <wp:extent cx="1424940" cy="220345"/>
            <wp:effectExtent l="0" t="0" r="0" b="0"/>
            <wp:docPr id="1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424940" cy="220345"/>
                    </a:xfrm>
                    <a:prstGeom prst="rect">
                      <a:avLst/>
                    </a:prstGeom>
                    <a:noFill/>
                    <a:ln>
                      <a:noFill/>
                    </a:ln>
                  </pic:spPr>
                </pic:pic>
              </a:graphicData>
            </a:graphic>
          </wp:inline>
        </w:drawing>
      </w:r>
      <w:r>
        <w:t>" ("Чувашская девушка Аниса") (перевод З. Стекловой).</w:t>
      </w:r>
    </w:p>
    <w:p w:rsidR="00C86223" w:rsidRDefault="00C86223">
      <w:pPr>
        <w:pStyle w:val="ConsPlusNormal"/>
        <w:spacing w:before="220"/>
        <w:ind w:firstLine="540"/>
        <w:jc w:val="both"/>
      </w:pPr>
      <w:r>
        <w:t>94.6.15.2. Башкирская литература.</w:t>
      </w:r>
    </w:p>
    <w:p w:rsidR="00C86223" w:rsidRDefault="00C86223">
      <w:pPr>
        <w:pStyle w:val="ConsPlusNormal"/>
        <w:spacing w:before="220"/>
        <w:ind w:firstLine="540"/>
        <w:jc w:val="both"/>
      </w:pPr>
      <w:r>
        <w:t>Связь башкирской литературы с татарской литературой. Ее национальные особенности.</w:t>
      </w:r>
    </w:p>
    <w:p w:rsidR="00C86223" w:rsidRDefault="00C86223">
      <w:pPr>
        <w:pStyle w:val="ConsPlusNormal"/>
        <w:spacing w:before="220"/>
        <w:ind w:firstLine="540"/>
        <w:jc w:val="both"/>
      </w:pPr>
      <w:r>
        <w:t>Революционно-гражданская лирика С. Кудаша ("Мир", "Когда же кончится", "Несчастная Муслима", "Долой войны", "Татарская буржуазия", "Предателям").</w:t>
      </w:r>
    </w:p>
    <w:p w:rsidR="00C86223" w:rsidRDefault="00C86223">
      <w:pPr>
        <w:pStyle w:val="ConsPlusNormal"/>
        <w:spacing w:before="220"/>
        <w:ind w:firstLine="540"/>
        <w:jc w:val="both"/>
      </w:pPr>
      <w:r>
        <w:t>М. Гафури. Стихотворение "</w:t>
      </w:r>
      <w:r>
        <w:rPr>
          <w:noProof/>
          <w:position w:val="-6"/>
        </w:rPr>
        <w:drawing>
          <wp:inline distT="0" distB="0" distL="0" distR="0">
            <wp:extent cx="1058545" cy="220345"/>
            <wp:effectExtent l="0" t="0" r="0" b="0"/>
            <wp:docPr id="1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1058545" cy="220345"/>
                    </a:xfrm>
                    <a:prstGeom prst="rect">
                      <a:avLst/>
                    </a:prstGeom>
                    <a:noFill/>
                    <a:ln>
                      <a:noFill/>
                    </a:ln>
                  </pic:spPr>
                </pic:pic>
              </a:graphicData>
            </a:graphic>
          </wp:inline>
        </w:drawing>
      </w:r>
      <w:r>
        <w:t>" ("Стих счастья") (перевод</w:t>
      </w:r>
    </w:p>
    <w:p w:rsidR="00C86223" w:rsidRDefault="00C86223">
      <w:pPr>
        <w:pStyle w:val="ConsPlusNormal"/>
        <w:spacing w:before="220"/>
        <w:ind w:firstLine="540"/>
        <w:jc w:val="both"/>
      </w:pPr>
      <w:r>
        <w:t>В. Тургая).</w:t>
      </w:r>
    </w:p>
    <w:p w:rsidR="00C86223" w:rsidRDefault="00C86223">
      <w:pPr>
        <w:pStyle w:val="ConsPlusNormal"/>
        <w:spacing w:before="220"/>
        <w:ind w:firstLine="540"/>
        <w:jc w:val="both"/>
      </w:pPr>
      <w:r>
        <w:t>94.6.15.3. Коми литература.</w:t>
      </w:r>
    </w:p>
    <w:p w:rsidR="00C86223" w:rsidRDefault="00C86223">
      <w:pPr>
        <w:pStyle w:val="ConsPlusNormal"/>
        <w:spacing w:before="220"/>
        <w:ind w:firstLine="540"/>
        <w:jc w:val="both"/>
      </w:pPr>
      <w:r>
        <w:t>Особенности зарождение коми литературы. Основоположник коми литературы - поэт Иван Куратов ("Ягморт", "Пама").</w:t>
      </w:r>
    </w:p>
    <w:p w:rsidR="00C86223" w:rsidRDefault="00C86223">
      <w:pPr>
        <w:pStyle w:val="ConsPlusNormal"/>
        <w:spacing w:before="220"/>
        <w:ind w:firstLine="540"/>
        <w:jc w:val="both"/>
      </w:pPr>
      <w:r>
        <w:t>Художественно-публицистическая деятельность К. Жакова: книга очерков "На Север в поисках за Памом Бурмортом", автобиографическая повесть "Сквозь строй жизни".</w:t>
      </w:r>
    </w:p>
    <w:p w:rsidR="00C86223" w:rsidRDefault="00C86223">
      <w:pPr>
        <w:pStyle w:val="ConsPlusNormal"/>
        <w:spacing w:before="220"/>
        <w:ind w:firstLine="540"/>
        <w:jc w:val="both"/>
      </w:pPr>
      <w:r>
        <w:t>С. Попов. Стихотворение "</w:t>
      </w:r>
      <w:r>
        <w:rPr>
          <w:noProof/>
          <w:position w:val="-6"/>
        </w:rPr>
        <w:drawing>
          <wp:inline distT="0" distB="0" distL="0" distR="0">
            <wp:extent cx="1687195" cy="220345"/>
            <wp:effectExtent l="0" t="0" r="0" b="0"/>
            <wp:docPr id="1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1687195" cy="220345"/>
                    </a:xfrm>
                    <a:prstGeom prst="rect">
                      <a:avLst/>
                    </a:prstGeom>
                    <a:noFill/>
                    <a:ln>
                      <a:noFill/>
                    </a:ln>
                  </pic:spPr>
                </pic:pic>
              </a:graphicData>
            </a:graphic>
          </wp:inline>
        </w:drawing>
      </w:r>
      <w:r>
        <w:t xml:space="preserve"> тум </w:t>
      </w:r>
      <w:r>
        <w:rPr>
          <w:noProof/>
          <w:position w:val="-3"/>
        </w:rPr>
        <w:drawing>
          <wp:inline distT="0" distB="0" distL="0" distR="0">
            <wp:extent cx="639445" cy="178435"/>
            <wp:effectExtent l="0" t="0" r="0" b="0"/>
            <wp:docPr id="1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639445" cy="178435"/>
                    </a:xfrm>
                    <a:prstGeom prst="rect">
                      <a:avLst/>
                    </a:prstGeom>
                    <a:noFill/>
                    <a:ln>
                      <a:noFill/>
                    </a:ln>
                  </pic:spPr>
                </pic:pic>
              </a:graphicData>
            </a:graphic>
          </wp:inline>
        </w:drawing>
      </w:r>
      <w:r>
        <w:t>" ("В золотистую одежду начал лес наряжаться") (перевод В. Тургая).</w:t>
      </w:r>
    </w:p>
    <w:p w:rsidR="00C86223" w:rsidRDefault="00C86223">
      <w:pPr>
        <w:pStyle w:val="ConsPlusNormal"/>
        <w:spacing w:before="220"/>
        <w:ind w:firstLine="540"/>
        <w:jc w:val="both"/>
      </w:pPr>
      <w:r>
        <w:t>94.6.15.4. Марийская литература.</w:t>
      </w:r>
    </w:p>
    <w:p w:rsidR="00C86223" w:rsidRDefault="00C86223">
      <w:pPr>
        <w:pStyle w:val="ConsPlusNormal"/>
        <w:spacing w:before="220"/>
        <w:ind w:firstLine="540"/>
        <w:jc w:val="both"/>
      </w:pPr>
      <w:r>
        <w:t>Зарождение национального самосознания в марийской литературе. Творческий опыт писателей в начале XX века.</w:t>
      </w:r>
    </w:p>
    <w:p w:rsidR="00C86223" w:rsidRDefault="00C86223">
      <w:pPr>
        <w:pStyle w:val="ConsPlusNormal"/>
        <w:spacing w:before="220"/>
        <w:ind w:firstLine="540"/>
        <w:jc w:val="both"/>
      </w:pPr>
      <w:r>
        <w:t>Основоположник марийской драматургии М. Шкетан. Тема советской действительности (пьесы "Эх, родители!", "Осадок мути", рассказ "Божий грех", роман "Эренер").</w:t>
      </w:r>
    </w:p>
    <w:p w:rsidR="00C86223" w:rsidRDefault="00C86223">
      <w:pPr>
        <w:pStyle w:val="ConsPlusNormal"/>
        <w:spacing w:before="220"/>
        <w:ind w:firstLine="540"/>
        <w:jc w:val="both"/>
      </w:pPr>
      <w:r>
        <w:t>С. Чавайн. Стихотворение "</w:t>
      </w:r>
      <w:r>
        <w:rPr>
          <w:noProof/>
          <w:position w:val="-6"/>
        </w:rPr>
        <w:drawing>
          <wp:inline distT="0" distB="0" distL="0" distR="0">
            <wp:extent cx="1037590" cy="220345"/>
            <wp:effectExtent l="0" t="0" r="0" b="0"/>
            <wp:docPr id="1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1037590" cy="220345"/>
                    </a:xfrm>
                    <a:prstGeom prst="rect">
                      <a:avLst/>
                    </a:prstGeom>
                    <a:noFill/>
                    <a:ln>
                      <a:noFill/>
                    </a:ln>
                  </pic:spPr>
                </pic:pic>
              </a:graphicData>
            </a:graphic>
          </wp:inline>
        </w:drawing>
      </w:r>
      <w:r>
        <w:t>" ("Маленький лес") (перевод В. Тургая).</w:t>
      </w:r>
    </w:p>
    <w:p w:rsidR="00C86223" w:rsidRDefault="00C86223">
      <w:pPr>
        <w:pStyle w:val="ConsPlusNormal"/>
        <w:spacing w:before="220"/>
        <w:ind w:firstLine="540"/>
        <w:jc w:val="both"/>
      </w:pPr>
      <w:r>
        <w:lastRenderedPageBreak/>
        <w:t>94.6.15.5. Мордовская литература.</w:t>
      </w:r>
    </w:p>
    <w:p w:rsidR="00C86223" w:rsidRDefault="00C86223">
      <w:pPr>
        <w:pStyle w:val="ConsPlusNormal"/>
        <w:spacing w:before="220"/>
        <w:ind w:firstLine="540"/>
        <w:jc w:val="both"/>
      </w:pPr>
      <w:r>
        <w:t>Зарождение художественного творчества в мордовской культуре.</w:t>
      </w:r>
    </w:p>
    <w:p w:rsidR="00C86223" w:rsidRDefault="00C86223">
      <w:pPr>
        <w:pStyle w:val="ConsPlusNormal"/>
        <w:spacing w:before="220"/>
        <w:ind w:firstLine="540"/>
        <w:jc w:val="both"/>
      </w:pPr>
      <w:r>
        <w:t>Этнограф и просветитель эрзянского и мокшанского народов М. Евсевьев. Художественность очерка "Мордовская свадьба".</w:t>
      </w:r>
    </w:p>
    <w:p w:rsidR="00C86223" w:rsidRDefault="00C86223">
      <w:pPr>
        <w:pStyle w:val="ConsPlusNormal"/>
        <w:spacing w:before="220"/>
        <w:ind w:firstLine="540"/>
        <w:jc w:val="both"/>
      </w:pPr>
      <w:r>
        <w:t>Н. Эркай. Стихотворение "</w:t>
      </w:r>
      <w:r>
        <w:rPr>
          <w:noProof/>
          <w:position w:val="-6"/>
        </w:rPr>
        <w:drawing>
          <wp:inline distT="0" distB="0" distL="0" distR="0">
            <wp:extent cx="723265" cy="220345"/>
            <wp:effectExtent l="0" t="0" r="0" b="0"/>
            <wp:docPr id="1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("Журавли") (перевод В. Тургая).</w:t>
      </w:r>
    </w:p>
    <w:p w:rsidR="00C86223" w:rsidRDefault="00C86223">
      <w:pPr>
        <w:pStyle w:val="ConsPlusNormal"/>
        <w:spacing w:before="220"/>
        <w:ind w:firstLine="540"/>
        <w:jc w:val="both"/>
      </w:pPr>
      <w:r>
        <w:t>94.6.15.6. Удмуртская литература.</w:t>
      </w:r>
    </w:p>
    <w:p w:rsidR="00C86223" w:rsidRDefault="00C86223">
      <w:pPr>
        <w:pStyle w:val="ConsPlusNormal"/>
        <w:spacing w:before="220"/>
        <w:ind w:firstLine="540"/>
        <w:jc w:val="both"/>
      </w:pPr>
      <w:r>
        <w:t>Творчество удмуртских писателей в начале XX века. Связь удмуртской литературы с финно-угорской культурой.</w:t>
      </w:r>
    </w:p>
    <w:p w:rsidR="00C86223" w:rsidRDefault="00C86223">
      <w:pPr>
        <w:pStyle w:val="ConsPlusNormal"/>
        <w:spacing w:before="220"/>
        <w:ind w:firstLine="540"/>
        <w:jc w:val="both"/>
      </w:pPr>
      <w:r>
        <w:t>Женский образ в лирике А. Оки ("Цветет вишня", "Красива, как солнце", "В театре", "Кто же ты?").</w:t>
      </w:r>
    </w:p>
    <w:p w:rsidR="00C86223" w:rsidRDefault="00C86223">
      <w:pPr>
        <w:pStyle w:val="ConsPlusNormal"/>
        <w:spacing w:before="220"/>
        <w:ind w:firstLine="540"/>
        <w:jc w:val="both"/>
      </w:pPr>
      <w:r>
        <w:t xml:space="preserve">К. Герд. Стихотворение "Эпир </w:t>
      </w:r>
      <w:r>
        <w:rPr>
          <w:noProof/>
          <w:position w:val="-5"/>
        </w:rPr>
        <w:drawing>
          <wp:inline distT="0" distB="0" distL="0" distR="0">
            <wp:extent cx="597535" cy="209550"/>
            <wp:effectExtent l="0" t="0" r="0" b="0"/>
            <wp:docPr id="1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597535" cy="209550"/>
                    </a:xfrm>
                    <a:prstGeom prst="rect">
                      <a:avLst/>
                    </a:prstGeom>
                    <a:noFill/>
                    <a:ln>
                      <a:noFill/>
                    </a:ln>
                  </pic:spPr>
                </pic:pic>
              </a:graphicData>
            </a:graphic>
          </wp:inline>
        </w:drawing>
      </w:r>
      <w:r>
        <w:t>" ("Мы сеем") (перевод В. Тургая).</w:t>
      </w:r>
    </w:p>
    <w:p w:rsidR="00C86223" w:rsidRDefault="00C86223">
      <w:pPr>
        <w:pStyle w:val="ConsPlusNormal"/>
        <w:ind w:firstLine="540"/>
        <w:jc w:val="both"/>
      </w:pPr>
    </w:p>
    <w:p w:rsidR="00C86223" w:rsidRDefault="00C86223">
      <w:pPr>
        <w:pStyle w:val="ConsPlusTitle"/>
        <w:ind w:firstLine="540"/>
        <w:jc w:val="both"/>
        <w:outlineLvl w:val="3"/>
      </w:pPr>
      <w:r>
        <w:t>94.7. Содержание обучения в 11 классе.</w:t>
      </w:r>
    </w:p>
    <w:p w:rsidR="00C86223" w:rsidRDefault="00C86223">
      <w:pPr>
        <w:pStyle w:val="ConsPlusNormal"/>
        <w:spacing w:before="220"/>
        <w:ind w:firstLine="540"/>
        <w:jc w:val="both"/>
      </w:pPr>
      <w:r>
        <w:t>94.7.1. Личность писателя в контексте свободного творчества.</w:t>
      </w:r>
    </w:p>
    <w:p w:rsidR="00C86223" w:rsidRDefault="00C86223">
      <w:pPr>
        <w:pStyle w:val="ConsPlusNormal"/>
        <w:spacing w:before="220"/>
        <w:ind w:firstLine="540"/>
        <w:jc w:val="both"/>
      </w:pPr>
      <w:r>
        <w:t>94.7.1.1. "Оттепель" в чувашской литературе.</w:t>
      </w:r>
    </w:p>
    <w:p w:rsidR="00C86223" w:rsidRDefault="00C86223">
      <w:pPr>
        <w:pStyle w:val="ConsPlusNormal"/>
        <w:spacing w:before="220"/>
        <w:ind w:firstLine="540"/>
        <w:jc w:val="both"/>
      </w:pPr>
      <w:r>
        <w:t>"Оттепель" в общественно-культурной жизни страны. Затрагивание запрещенных тем и мотивов в художественном творчестве. Возвращение в литературу реабилитированных писателей.</w:t>
      </w:r>
    </w:p>
    <w:p w:rsidR="00C86223" w:rsidRDefault="00C86223">
      <w:pPr>
        <w:pStyle w:val="ConsPlusNormal"/>
        <w:spacing w:before="220"/>
        <w:ind w:firstLine="540"/>
        <w:jc w:val="both"/>
      </w:pPr>
      <w:r>
        <w:t>94.7.1.2. Геннадий Николаевич Айги (Лисин), 1934 - 2006 гг.</w:t>
      </w:r>
    </w:p>
    <w:p w:rsidR="00C86223" w:rsidRDefault="00C86223">
      <w:pPr>
        <w:pStyle w:val="ConsPlusNormal"/>
        <w:spacing w:before="220"/>
        <w:ind w:firstLine="540"/>
        <w:jc w:val="both"/>
      </w:pPr>
      <w:r>
        <w:t>Г. Айги - чувашский и русский поэт, переводчик. Обновление чувашской поэзии усилием смысловой глубины и стихотворными новациями. Новая философия мира в его творчестве. Традиции постмодернизма в чувашской поэзии. Стремление к возрождению символизма, авангардных поисков в области формы, обращение к языку символов. Художественные эксперименты в творчестве.</w:t>
      </w:r>
    </w:p>
    <w:p w:rsidR="00C86223" w:rsidRDefault="00C86223">
      <w:pPr>
        <w:pStyle w:val="ConsPlusNormal"/>
        <w:spacing w:before="220"/>
        <w:ind w:firstLine="540"/>
        <w:jc w:val="both"/>
      </w:pPr>
      <w:r>
        <w:t xml:space="preserve">Стихотворения "Еля </w:t>
      </w:r>
      <w:r>
        <w:rPr>
          <w:noProof/>
          <w:position w:val="-6"/>
        </w:rPr>
        <w:drawing>
          <wp:inline distT="0" distB="0" distL="0" distR="0">
            <wp:extent cx="618490" cy="220345"/>
            <wp:effectExtent l="0" t="0" r="0" b="0"/>
            <wp:docPr id="1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2"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t>" ("Тропинка Ели"), "Мухтав юрри" ("Хвалебная песня"). Поэма "</w:t>
      </w:r>
      <w:r>
        <w:rPr>
          <w:noProof/>
          <w:position w:val="-6"/>
        </w:rPr>
        <w:drawing>
          <wp:inline distT="0" distB="0" distL="0" distR="0">
            <wp:extent cx="869950" cy="220345"/>
            <wp:effectExtent l="0" t="0" r="0" b="0"/>
            <wp:docPr id="1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869950" cy="220345"/>
                    </a:xfrm>
                    <a:prstGeom prst="rect">
                      <a:avLst/>
                    </a:prstGeom>
                    <a:noFill/>
                    <a:ln>
                      <a:noFill/>
                    </a:ln>
                  </pic:spPr>
                </pic:pic>
              </a:graphicData>
            </a:graphic>
          </wp:inline>
        </w:drawing>
      </w:r>
      <w:r>
        <w:t>" ("Начало").</w:t>
      </w:r>
    </w:p>
    <w:p w:rsidR="00C86223" w:rsidRDefault="00C86223">
      <w:pPr>
        <w:pStyle w:val="ConsPlusNormal"/>
        <w:spacing w:before="220"/>
        <w:ind w:firstLine="540"/>
        <w:jc w:val="both"/>
      </w:pPr>
      <w:r>
        <w:t>94.7.1.2.1. Теория литературы.</w:t>
      </w:r>
    </w:p>
    <w:p w:rsidR="00C86223" w:rsidRDefault="00C86223">
      <w:pPr>
        <w:pStyle w:val="ConsPlusNormal"/>
        <w:spacing w:before="220"/>
        <w:ind w:firstLine="540"/>
        <w:jc w:val="both"/>
      </w:pPr>
      <w:r>
        <w:t>Модернизм в литературе, его основные направления (символизм, футуризм, экспрессионизм, сюрреализм, литература "потока сознания"). Постмодернизм в литературе.</w:t>
      </w:r>
    </w:p>
    <w:p w:rsidR="00C86223" w:rsidRDefault="00C86223">
      <w:pPr>
        <w:pStyle w:val="ConsPlusNormal"/>
        <w:spacing w:before="220"/>
        <w:ind w:firstLine="540"/>
        <w:jc w:val="both"/>
      </w:pPr>
      <w:r>
        <w:t>94.7.2. Жанровые разновидности чувашских романов.</w:t>
      </w:r>
    </w:p>
    <w:p w:rsidR="00C86223" w:rsidRDefault="00C86223">
      <w:pPr>
        <w:pStyle w:val="ConsPlusNormal"/>
        <w:spacing w:before="220"/>
        <w:ind w:firstLine="540"/>
        <w:jc w:val="both"/>
      </w:pPr>
      <w:r>
        <w:t>Активизация романной жанровой традиции 1930-х годов. Трансформация жанра романа, обогащение героико-романтическими, биографическими и автобиографическими, социально-психологическими, героико-революционными разновидностями. Роман-эпопея в чувашской литературе (В. Иванов-Паймен "</w:t>
      </w:r>
      <w:r>
        <w:rPr>
          <w:noProof/>
          <w:position w:val="-6"/>
        </w:rPr>
        <w:drawing>
          <wp:inline distT="0" distB="0" distL="0" distR="0">
            <wp:extent cx="492760" cy="220345"/>
            <wp:effectExtent l="0" t="0" r="0" b="0"/>
            <wp:docPr id="1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492760" cy="220345"/>
                    </a:xfrm>
                    <a:prstGeom prst="rect">
                      <a:avLst/>
                    </a:prstGeom>
                    <a:noFill/>
                    <a:ln>
                      <a:noFill/>
                    </a:ln>
                  </pic:spPr>
                </pic:pic>
              </a:graphicData>
            </a:graphic>
          </wp:inline>
        </w:drawing>
      </w:r>
      <w:r>
        <w:t>" ("Мост"). Особенности социального романа. Исторический жанр в чувашской литературе (К. Турхан "</w:t>
      </w:r>
      <w:r>
        <w:rPr>
          <w:noProof/>
          <w:position w:val="-4"/>
        </w:rPr>
        <w:drawing>
          <wp:inline distT="0" distB="0" distL="0" distR="0">
            <wp:extent cx="869950" cy="199390"/>
            <wp:effectExtent l="0" t="0" r="0" b="0"/>
            <wp:docPr id="1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5" cstate="print">
                      <a:extLst>
                        <a:ext uri="{28A0092B-C50C-407E-A947-70E740481C1C}">
                          <a14:useLocalDpi xmlns:a14="http://schemas.microsoft.com/office/drawing/2010/main" val="0"/>
                        </a:ext>
                      </a:extLst>
                    </a:blip>
                    <a:srcRect/>
                    <a:stretch>
                      <a:fillRect/>
                    </a:stretch>
                  </pic:blipFill>
                  <pic:spPr bwMode="auto">
                    <a:xfrm>
                      <a:off x="0" y="0"/>
                      <a:ext cx="869950" cy="199390"/>
                    </a:xfrm>
                    <a:prstGeom prst="rect">
                      <a:avLst/>
                    </a:prstGeom>
                    <a:noFill/>
                    <a:ln>
                      <a:noFill/>
                    </a:ln>
                  </pic:spPr>
                </pic:pic>
              </a:graphicData>
            </a:graphic>
          </wp:inline>
        </w:drawing>
      </w:r>
      <w:r>
        <w:t xml:space="preserve"> юхса </w:t>
      </w:r>
      <w:r>
        <w:rPr>
          <w:noProof/>
          <w:position w:val="-6"/>
        </w:rPr>
        <w:drawing>
          <wp:inline distT="0" distB="0" distL="0" distR="0">
            <wp:extent cx="429895" cy="220345"/>
            <wp:effectExtent l="0" t="0" r="0" b="0"/>
            <wp:docPr id="1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429895" cy="220345"/>
                    </a:xfrm>
                    <a:prstGeom prst="rect">
                      <a:avLst/>
                    </a:prstGeom>
                    <a:noFill/>
                    <a:ln>
                      <a:noFill/>
                    </a:ln>
                  </pic:spPr>
                </pic:pic>
              </a:graphicData>
            </a:graphic>
          </wp:inline>
        </w:drawing>
      </w:r>
      <w:r>
        <w:t>" ("Свияга впадает в Волгу"). Частная жизнь в исторической панораме. Социально-бытовые и общечеловеческие стороны в жанре романа (Н. Мранька "</w:t>
      </w:r>
      <w:r>
        <w:rPr>
          <w:noProof/>
          <w:position w:val="-8"/>
        </w:rPr>
        <w:drawing>
          <wp:inline distT="0" distB="0" distL="0" distR="0">
            <wp:extent cx="419100" cy="251460"/>
            <wp:effectExtent l="0" t="0" r="0" b="0"/>
            <wp:docPr id="1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сакки сарлака" ("Жизнь прожить - не поле перейти").</w:t>
      </w:r>
    </w:p>
    <w:p w:rsidR="00C86223" w:rsidRDefault="00C86223">
      <w:pPr>
        <w:pStyle w:val="ConsPlusNormal"/>
        <w:spacing w:before="220"/>
        <w:ind w:firstLine="540"/>
        <w:jc w:val="both"/>
      </w:pPr>
      <w:r>
        <w:lastRenderedPageBreak/>
        <w:t>94.7.2.1. Микулай Ильбек (Николай Филиппович Ильбек), 1915 - 1981 гг.</w:t>
      </w:r>
    </w:p>
    <w:p w:rsidR="00C86223" w:rsidRDefault="00C86223">
      <w:pPr>
        <w:pStyle w:val="ConsPlusNormal"/>
        <w:spacing w:before="220"/>
        <w:ind w:firstLine="540"/>
        <w:jc w:val="both"/>
      </w:pPr>
      <w:r>
        <w:t xml:space="preserve">Творческий путь писателя, переводчика. Социально-философское осмысление жизни в романе "Хура </w:t>
      </w:r>
      <w:r>
        <w:rPr>
          <w:noProof/>
          <w:position w:val="-5"/>
        </w:rPr>
        <w:drawing>
          <wp:inline distT="0" distB="0" distL="0" distR="0">
            <wp:extent cx="429895" cy="209550"/>
            <wp:effectExtent l="0" t="0" r="0" b="0"/>
            <wp:docPr id="1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429895" cy="209550"/>
                    </a:xfrm>
                    <a:prstGeom prst="rect">
                      <a:avLst/>
                    </a:prstGeom>
                    <a:noFill/>
                    <a:ln>
                      <a:noFill/>
                    </a:ln>
                  </pic:spPr>
                </pic:pic>
              </a:graphicData>
            </a:graphic>
          </wp:inline>
        </w:drawing>
      </w:r>
      <w:r>
        <w:t>" (Черный хлеб). Фольклорный материал (синзе, акатуй, ниме, проводы в солдаты и другое) в сюжетной ткани романа как средство характеристики героев, создания национального колорита и как элемент композиции. Идея духовной опустошенности человека.</w:t>
      </w:r>
    </w:p>
    <w:p w:rsidR="00C86223" w:rsidRDefault="00C86223">
      <w:pPr>
        <w:pStyle w:val="ConsPlusNormal"/>
        <w:spacing w:before="220"/>
        <w:ind w:firstLine="540"/>
        <w:jc w:val="both"/>
      </w:pPr>
      <w:r>
        <w:t xml:space="preserve">Роман "Хура </w:t>
      </w:r>
      <w:r>
        <w:rPr>
          <w:noProof/>
          <w:position w:val="-5"/>
        </w:rPr>
        <w:drawing>
          <wp:inline distT="0" distB="0" distL="0" distR="0">
            <wp:extent cx="429895" cy="209550"/>
            <wp:effectExtent l="0" t="0" r="0" b="0"/>
            <wp:docPr id="1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429895" cy="209550"/>
                    </a:xfrm>
                    <a:prstGeom prst="rect">
                      <a:avLst/>
                    </a:prstGeom>
                    <a:noFill/>
                    <a:ln>
                      <a:noFill/>
                    </a:ln>
                  </pic:spPr>
                </pic:pic>
              </a:graphicData>
            </a:graphic>
          </wp:inline>
        </w:drawing>
      </w:r>
      <w:r>
        <w:t>" ("Черный хлеб"),</w:t>
      </w:r>
    </w:p>
    <w:p w:rsidR="00C86223" w:rsidRDefault="00C86223">
      <w:pPr>
        <w:pStyle w:val="ConsPlusNormal"/>
        <w:spacing w:before="220"/>
        <w:ind w:firstLine="540"/>
        <w:jc w:val="both"/>
      </w:pPr>
      <w:r>
        <w:t>94.7.2.1.1. Теория литературы.</w:t>
      </w:r>
    </w:p>
    <w:p w:rsidR="00C86223" w:rsidRDefault="00C86223">
      <w:pPr>
        <w:pStyle w:val="ConsPlusNormal"/>
        <w:spacing w:before="220"/>
        <w:ind w:firstLine="540"/>
        <w:jc w:val="both"/>
      </w:pPr>
      <w:r>
        <w:t>Понятие исторического романа.</w:t>
      </w:r>
    </w:p>
    <w:p w:rsidR="00C86223" w:rsidRDefault="00C86223">
      <w:pPr>
        <w:pStyle w:val="ConsPlusNormal"/>
        <w:spacing w:before="220"/>
        <w:ind w:firstLine="540"/>
        <w:jc w:val="both"/>
      </w:pPr>
      <w:r>
        <w:t>94.7.3. Художественный стиль писателя как индивидуальный почерк.</w:t>
      </w:r>
    </w:p>
    <w:p w:rsidR="00C86223" w:rsidRDefault="00C86223">
      <w:pPr>
        <w:pStyle w:val="ConsPlusNormal"/>
        <w:spacing w:before="220"/>
        <w:ind w:firstLine="540"/>
        <w:jc w:val="both"/>
      </w:pPr>
      <w:r>
        <w:t>94.7.3.1. Хведер Уяр (Федор Ермилович Афанасьев), 1914 - 2000 гг.</w:t>
      </w:r>
    </w:p>
    <w:p w:rsidR="00C86223" w:rsidRDefault="00C86223">
      <w:pPr>
        <w:pStyle w:val="ConsPlusNormal"/>
        <w:spacing w:before="220"/>
        <w:ind w:firstLine="540"/>
        <w:jc w:val="both"/>
      </w:pPr>
      <w:r>
        <w:t>Жизненный и творческий путь прозаика, романиста, публициста Х. Уяра.</w:t>
      </w:r>
    </w:p>
    <w:p w:rsidR="00C86223" w:rsidRDefault="00C86223">
      <w:pPr>
        <w:pStyle w:val="ConsPlusNormal"/>
        <w:spacing w:before="220"/>
        <w:ind w:firstLine="540"/>
        <w:jc w:val="both"/>
      </w:pPr>
      <w:r>
        <w:t>Особенности его творческой манеры: психологизм, полемическая направленность произведений. Художественные особенности исторического романа "Таната" ("Тенета"). Социальные и исторические проблемы. Судьба и облик главного героя. Характеры, лишенные психологической однолинейности. Поэтика путешествия (</w:t>
      </w:r>
      <w:r>
        <w:rPr>
          <w:noProof/>
          <w:position w:val="-5"/>
        </w:rPr>
        <w:drawing>
          <wp:inline distT="0" distB="0" distL="0" distR="0">
            <wp:extent cx="723265" cy="209550"/>
            <wp:effectExtent l="0" t="0" r="0" b="0"/>
            <wp:docPr id="1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723265" cy="209550"/>
                    </a:xfrm>
                    <a:prstGeom prst="rect">
                      <a:avLst/>
                    </a:prstGeom>
                    <a:noFill/>
                    <a:ln>
                      <a:noFill/>
                    </a:ln>
                  </pic:spPr>
                </pic:pic>
              </a:graphicData>
            </a:graphic>
          </wp:inline>
        </w:drawing>
      </w:r>
      <w:r>
        <w:t>) в чувашской прозе.</w:t>
      </w:r>
    </w:p>
    <w:p w:rsidR="00C86223" w:rsidRDefault="00C86223">
      <w:pPr>
        <w:pStyle w:val="ConsPlusNormal"/>
        <w:spacing w:before="220"/>
        <w:ind w:firstLine="540"/>
        <w:jc w:val="both"/>
      </w:pPr>
      <w:r>
        <w:t>Роман "Таната" ("Тенета"). Рассказ "</w:t>
      </w:r>
      <w:r>
        <w:rPr>
          <w:noProof/>
          <w:position w:val="-8"/>
        </w:rPr>
        <w:drawing>
          <wp:inline distT="0" distB="0" distL="0" distR="0">
            <wp:extent cx="408940" cy="251460"/>
            <wp:effectExtent l="0" t="0" r="0" b="0"/>
            <wp:docPr id="1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408940" cy="251460"/>
                    </a:xfrm>
                    <a:prstGeom prst="rect">
                      <a:avLst/>
                    </a:prstGeom>
                    <a:noFill/>
                    <a:ln>
                      <a:noFill/>
                    </a:ln>
                  </pic:spPr>
                </pic:pic>
              </a:graphicData>
            </a:graphic>
          </wp:inline>
        </w:drawing>
      </w:r>
      <w:r>
        <w:t xml:space="preserve"> эс, </w:t>
      </w:r>
      <w:r>
        <w:rPr>
          <w:noProof/>
          <w:position w:val="-4"/>
        </w:rPr>
        <w:drawing>
          <wp:inline distT="0" distB="0" distL="0" distR="0">
            <wp:extent cx="461010" cy="199390"/>
            <wp:effectExtent l="0" t="0" r="0" b="0"/>
            <wp:docPr id="1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("Где ты, море?").</w:t>
      </w:r>
    </w:p>
    <w:p w:rsidR="00C86223" w:rsidRDefault="00C86223">
      <w:pPr>
        <w:pStyle w:val="ConsPlusNormal"/>
        <w:spacing w:before="220"/>
        <w:ind w:firstLine="540"/>
        <w:jc w:val="both"/>
      </w:pPr>
      <w:r>
        <w:t>94.7.3.1.1. Теория литературы.</w:t>
      </w:r>
    </w:p>
    <w:p w:rsidR="00C86223" w:rsidRDefault="00C86223">
      <w:pPr>
        <w:pStyle w:val="ConsPlusNormal"/>
        <w:spacing w:before="220"/>
        <w:ind w:firstLine="540"/>
        <w:jc w:val="both"/>
      </w:pPr>
      <w:r>
        <w:t>Жанр литературного путешествия.</w:t>
      </w:r>
    </w:p>
    <w:p w:rsidR="00C86223" w:rsidRDefault="00C86223">
      <w:pPr>
        <w:pStyle w:val="ConsPlusNormal"/>
        <w:spacing w:before="220"/>
        <w:ind w:firstLine="540"/>
        <w:jc w:val="both"/>
      </w:pPr>
      <w:r>
        <w:t>94.7.3.2. Юрий Илларионович Скворцов, 1931 - 1977 гг.</w:t>
      </w:r>
    </w:p>
    <w:p w:rsidR="00C86223" w:rsidRDefault="00C86223">
      <w:pPr>
        <w:pStyle w:val="ConsPlusNormal"/>
        <w:spacing w:before="220"/>
        <w:ind w:firstLine="540"/>
        <w:jc w:val="both"/>
      </w:pPr>
      <w:r>
        <w:t xml:space="preserve">Творчество Ю. Скворцова - прозаика и переводчика. Экзистенциализм в его прозе. Тяготение к философской и психологической глубине. Стремление к изображению национальной картины мира, воссозданию национального характера. Обращение к мистическим символам ("Пушмак </w:t>
      </w:r>
      <w:r>
        <w:rPr>
          <w:noProof/>
          <w:position w:val="-6"/>
        </w:rPr>
        <w:drawing>
          <wp:inline distT="0" distB="0" distL="0" distR="0">
            <wp:extent cx="377190" cy="220345"/>
            <wp:effectExtent l="0" t="0" r="0" b="0"/>
            <wp:docPr id="1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("След башмака"), "Уках </w:t>
      </w:r>
      <w:r>
        <w:rPr>
          <w:noProof/>
          <w:position w:val="-6"/>
        </w:rPr>
        <w:drawing>
          <wp:inline distT="0" distB="0" distL="0" distR="0">
            <wp:extent cx="544830" cy="220345"/>
            <wp:effectExtent l="0" t="0" r="0" b="0"/>
            <wp:docPr id="1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("Береза Угахви"). Приемы внутреннего монолога, исповеди, "вещих" снов. Углубление психологического анализа в повести "</w:t>
      </w:r>
      <w:r>
        <w:rPr>
          <w:noProof/>
          <w:position w:val="-6"/>
        </w:rPr>
        <w:drawing>
          <wp:inline distT="0" distB="0" distL="0" distR="0">
            <wp:extent cx="1037590" cy="220345"/>
            <wp:effectExtent l="0" t="0" r="0" b="0"/>
            <wp:docPr id="1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1037590" cy="220345"/>
                    </a:xfrm>
                    <a:prstGeom prst="rect">
                      <a:avLst/>
                    </a:prstGeom>
                    <a:noFill/>
                    <a:ln>
                      <a:noFill/>
                    </a:ln>
                  </pic:spPr>
                </pic:pic>
              </a:graphicData>
            </a:graphic>
          </wp:inline>
        </w:drawing>
      </w:r>
      <w:r>
        <w:t>" ("Красный мак").</w:t>
      </w:r>
    </w:p>
    <w:p w:rsidR="00C86223" w:rsidRDefault="00C86223">
      <w:pPr>
        <w:pStyle w:val="ConsPlusNormal"/>
        <w:spacing w:before="220"/>
        <w:ind w:firstLine="540"/>
        <w:jc w:val="both"/>
      </w:pPr>
      <w:r>
        <w:t>Рассказ "Славик". Повесть "</w:t>
      </w:r>
      <w:r>
        <w:rPr>
          <w:noProof/>
          <w:position w:val="-4"/>
        </w:rPr>
        <w:drawing>
          <wp:inline distT="0" distB="0" distL="0" distR="0">
            <wp:extent cx="639445" cy="199390"/>
            <wp:effectExtent l="0" t="0" r="0" b="0"/>
            <wp:docPr id="1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вут" ("Священный огонь").</w:t>
      </w:r>
    </w:p>
    <w:p w:rsidR="00C86223" w:rsidRDefault="00C86223">
      <w:pPr>
        <w:pStyle w:val="ConsPlusNormal"/>
        <w:spacing w:before="220"/>
        <w:ind w:firstLine="540"/>
        <w:jc w:val="both"/>
      </w:pPr>
      <w:r>
        <w:t>94.7.3.2.1. Теория литературы.</w:t>
      </w:r>
    </w:p>
    <w:p w:rsidR="00C86223" w:rsidRDefault="00C86223">
      <w:pPr>
        <w:pStyle w:val="ConsPlusNormal"/>
        <w:spacing w:before="220"/>
        <w:ind w:firstLine="540"/>
        <w:jc w:val="both"/>
      </w:pPr>
      <w:r>
        <w:t>Психологизм пейзажа в художественной литературе. Экзистенциализм в литературе.</w:t>
      </w:r>
    </w:p>
    <w:p w:rsidR="00C86223" w:rsidRDefault="00C86223">
      <w:pPr>
        <w:pStyle w:val="ConsPlusNormal"/>
        <w:spacing w:before="220"/>
        <w:ind w:firstLine="540"/>
        <w:jc w:val="both"/>
      </w:pPr>
      <w:r>
        <w:t>94.7.4. Лиризм как поэтическое кредо.</w:t>
      </w:r>
    </w:p>
    <w:p w:rsidR="00C86223" w:rsidRDefault="00C86223">
      <w:pPr>
        <w:pStyle w:val="ConsPlusNormal"/>
        <w:spacing w:before="220"/>
        <w:ind w:firstLine="540"/>
        <w:jc w:val="both"/>
      </w:pPr>
      <w:r>
        <w:t>Художественные искания в области форм и стилей. Возрождение романтических, модернистских тенденций в чувашской поэзии.</w:t>
      </w:r>
    </w:p>
    <w:p w:rsidR="00C86223" w:rsidRDefault="00C86223">
      <w:pPr>
        <w:pStyle w:val="ConsPlusNormal"/>
        <w:spacing w:before="220"/>
        <w:ind w:firstLine="540"/>
        <w:jc w:val="both"/>
      </w:pPr>
      <w:r>
        <w:t>94.7.4.1. Педер Эйзин (Петр Егорович Дмитриев), р. 1943 г.</w:t>
      </w:r>
    </w:p>
    <w:p w:rsidR="00C86223" w:rsidRDefault="00C86223">
      <w:pPr>
        <w:pStyle w:val="ConsPlusNormal"/>
        <w:spacing w:before="220"/>
        <w:ind w:firstLine="540"/>
        <w:jc w:val="both"/>
      </w:pPr>
      <w:r>
        <w:t>Творческий путь поэта. Художественно-эстетические особенности его поэзии. Символизм.</w:t>
      </w:r>
    </w:p>
    <w:p w:rsidR="00C86223" w:rsidRDefault="00C86223">
      <w:pPr>
        <w:pStyle w:val="ConsPlusNormal"/>
        <w:spacing w:before="220"/>
        <w:ind w:firstLine="540"/>
        <w:jc w:val="both"/>
      </w:pPr>
      <w:r>
        <w:t>Стихотворения "Юр" ("Снег"), "</w:t>
      </w:r>
      <w:r>
        <w:rPr>
          <w:noProof/>
          <w:position w:val="-6"/>
        </w:rPr>
        <w:drawing>
          <wp:inline distT="0" distB="0" distL="0" distR="0">
            <wp:extent cx="304165" cy="220345"/>
            <wp:effectExtent l="0" t="0" r="0" b="0"/>
            <wp:docPr id="1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6" cstate="print">
                      <a:extLst>
                        <a:ext uri="{28A0092B-C50C-407E-A947-70E740481C1C}">
                          <a14:useLocalDpi xmlns:a14="http://schemas.microsoft.com/office/drawing/2010/main" val="0"/>
                        </a:ext>
                      </a:extLst>
                    </a:blip>
                    <a:srcRect/>
                    <a:stretch>
                      <a:fillRect/>
                    </a:stretch>
                  </pic:blipFill>
                  <pic:spPr bwMode="auto">
                    <a:xfrm>
                      <a:off x="0" y="0"/>
                      <a:ext cx="304165" cy="220345"/>
                    </a:xfrm>
                    <a:prstGeom prst="rect">
                      <a:avLst/>
                    </a:prstGeom>
                    <a:noFill/>
                    <a:ln>
                      <a:noFill/>
                    </a:ln>
                  </pic:spPr>
                </pic:pic>
              </a:graphicData>
            </a:graphic>
          </wp:inline>
        </w:drawing>
      </w:r>
      <w:r>
        <w:t>" ("Ночь"), "</w:t>
      </w:r>
      <w:r>
        <w:rPr>
          <w:noProof/>
          <w:position w:val="-6"/>
        </w:rPr>
        <w:drawing>
          <wp:inline distT="0" distB="0" distL="0" distR="0">
            <wp:extent cx="1718310" cy="220345"/>
            <wp:effectExtent l="0" t="0" r="0" b="0"/>
            <wp:docPr id="1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1718310" cy="220345"/>
                    </a:xfrm>
                    <a:prstGeom prst="rect">
                      <a:avLst/>
                    </a:prstGeom>
                    <a:noFill/>
                    <a:ln>
                      <a:noFill/>
                    </a:ln>
                  </pic:spPr>
                </pic:pic>
              </a:graphicData>
            </a:graphic>
          </wp:inline>
        </w:drawing>
      </w:r>
      <w:r>
        <w:t xml:space="preserve"> пулсан" ("Если б </w:t>
      </w:r>
      <w:r>
        <w:lastRenderedPageBreak/>
        <w:t>я был ласточкой-щебетуньей"),</w:t>
      </w:r>
    </w:p>
    <w:p w:rsidR="00C86223" w:rsidRDefault="00C86223">
      <w:pPr>
        <w:pStyle w:val="ConsPlusNormal"/>
        <w:spacing w:before="220"/>
        <w:ind w:firstLine="540"/>
        <w:jc w:val="both"/>
      </w:pPr>
      <w:r>
        <w:t>94.7.4.2. Медитационная, пейзажная и любовная лирика в чувашской поэзии.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Особенность связи "лирическая героиня - возлюбленный" в женской поэзии Л. Мартьяновой ("</w:t>
      </w:r>
      <w:r>
        <w:rPr>
          <w:noProof/>
          <w:position w:val="-6"/>
        </w:rPr>
        <w:drawing>
          <wp:inline distT="0" distB="0" distL="0" distR="0">
            <wp:extent cx="1519555" cy="220345"/>
            <wp:effectExtent l="0" t="0" r="0" b="0"/>
            <wp:docPr id="1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8" cstate="print">
                      <a:extLst>
                        <a:ext uri="{28A0092B-C50C-407E-A947-70E740481C1C}">
                          <a14:useLocalDpi xmlns:a14="http://schemas.microsoft.com/office/drawing/2010/main" val="0"/>
                        </a:ext>
                      </a:extLst>
                    </a:blip>
                    <a:srcRect/>
                    <a:stretch>
                      <a:fillRect/>
                    </a:stretch>
                  </pic:blipFill>
                  <pic:spPr bwMode="auto">
                    <a:xfrm>
                      <a:off x="0" y="0"/>
                      <a:ext cx="1519555" cy="220345"/>
                    </a:xfrm>
                    <a:prstGeom prst="rect">
                      <a:avLst/>
                    </a:prstGeom>
                    <a:noFill/>
                    <a:ln>
                      <a:noFill/>
                    </a:ln>
                  </pic:spPr>
                </pic:pic>
              </a:graphicData>
            </a:graphic>
          </wp:inline>
        </w:drawing>
      </w:r>
      <w:r>
        <w:t>" ("Непринятые слова"), "</w:t>
      </w:r>
      <w:r>
        <w:rPr>
          <w:noProof/>
          <w:position w:val="-6"/>
        </w:rPr>
        <w:drawing>
          <wp:inline distT="0" distB="0" distL="0" distR="0">
            <wp:extent cx="471805" cy="220345"/>
            <wp:effectExtent l="0" t="0" r="0" b="0"/>
            <wp:docPr id="1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юр юрри" ("Песня белой снежинки").</w:t>
      </w:r>
    </w:p>
    <w:p w:rsidR="00C86223" w:rsidRDefault="00C86223">
      <w:pPr>
        <w:pStyle w:val="ConsPlusNormal"/>
        <w:spacing w:before="220"/>
        <w:ind w:firstLine="540"/>
        <w:jc w:val="both"/>
      </w:pPr>
      <w:r>
        <w:t>Философская лирика П. Сялгусь ("</w:t>
      </w:r>
      <w:r>
        <w:rPr>
          <w:noProof/>
          <w:position w:val="-6"/>
        </w:rPr>
        <w:drawing>
          <wp:inline distT="0" distB="0" distL="0" distR="0">
            <wp:extent cx="1351915" cy="220345"/>
            <wp:effectExtent l="0" t="0" r="0" b="0"/>
            <wp:docPr id="1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cstate="print">
                      <a:extLst>
                        <a:ext uri="{28A0092B-C50C-407E-A947-70E740481C1C}">
                          <a14:useLocalDpi xmlns:a14="http://schemas.microsoft.com/office/drawing/2010/main" val="0"/>
                        </a:ext>
                      </a:extLst>
                    </a:blip>
                    <a:srcRect/>
                    <a:stretch>
                      <a:fillRect/>
                    </a:stretch>
                  </pic:blipFill>
                  <pic:spPr bwMode="auto">
                    <a:xfrm>
                      <a:off x="0" y="0"/>
                      <a:ext cx="1351915" cy="220345"/>
                    </a:xfrm>
                    <a:prstGeom prst="rect">
                      <a:avLst/>
                    </a:prstGeom>
                    <a:noFill/>
                    <a:ln>
                      <a:noFill/>
                    </a:ln>
                  </pic:spPr>
                </pic:pic>
              </a:graphicData>
            </a:graphic>
          </wp:inline>
        </w:drawing>
      </w:r>
      <w:r>
        <w:t xml:space="preserve">, </w:t>
      </w:r>
      <w:r>
        <w:rPr>
          <w:noProof/>
          <w:position w:val="-4"/>
        </w:rPr>
        <w:drawing>
          <wp:inline distT="0" distB="0" distL="0" distR="0">
            <wp:extent cx="702310" cy="199390"/>
            <wp:effectExtent l="0" t="0" r="0" b="0"/>
            <wp:docPr id="1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702310" cy="199390"/>
                    </a:xfrm>
                    <a:prstGeom prst="rect">
                      <a:avLst/>
                    </a:prstGeom>
                    <a:noFill/>
                    <a:ln>
                      <a:noFill/>
                    </a:ln>
                  </pic:spPr>
                </pic:pic>
              </a:graphicData>
            </a:graphic>
          </wp:inline>
        </w:drawing>
      </w:r>
      <w:r>
        <w:t>" ("Облака плывут, облака"), "</w:t>
      </w:r>
      <w:r>
        <w:rPr>
          <w:noProof/>
          <w:position w:val="-4"/>
        </w:rPr>
        <w:drawing>
          <wp:inline distT="0" distB="0" distL="0" distR="0">
            <wp:extent cx="335280" cy="199390"/>
            <wp:effectExtent l="0" t="0" r="0" b="0"/>
            <wp:docPr id="1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2" cstate="print">
                      <a:extLst>
                        <a:ext uri="{28A0092B-C50C-407E-A947-70E740481C1C}">
                          <a14:useLocalDpi xmlns:a14="http://schemas.microsoft.com/office/drawing/2010/main" val="0"/>
                        </a:ext>
                      </a:extLst>
                    </a:blip>
                    <a:srcRect/>
                    <a:stretch>
                      <a:fillRect/>
                    </a:stretch>
                  </pic:blipFill>
                  <pic:spPr bwMode="auto">
                    <a:xfrm>
                      <a:off x="0" y="0"/>
                      <a:ext cx="335280" cy="199390"/>
                    </a:xfrm>
                    <a:prstGeom prst="rect">
                      <a:avLst/>
                    </a:prstGeom>
                    <a:noFill/>
                    <a:ln>
                      <a:noFill/>
                    </a:ln>
                  </pic:spPr>
                </pic:pic>
              </a:graphicData>
            </a:graphic>
          </wp:inline>
        </w:drawing>
      </w:r>
      <w:r>
        <w:t xml:space="preserve"> вут хушшинче" ("Меж двух огней"), "</w:t>
      </w:r>
      <w:r>
        <w:rPr>
          <w:noProof/>
          <w:position w:val="-4"/>
        </w:rPr>
        <w:drawing>
          <wp:inline distT="0" distB="0" distL="0" distR="0">
            <wp:extent cx="586740" cy="199390"/>
            <wp:effectExtent l="0" t="0" r="0" b="0"/>
            <wp:docPr id="1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3"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t>" ("Мой язык").</w:t>
      </w:r>
    </w:p>
    <w:p w:rsidR="00C86223" w:rsidRDefault="00C86223">
      <w:pPr>
        <w:pStyle w:val="ConsPlusNormal"/>
        <w:spacing w:before="220"/>
        <w:ind w:firstLine="540"/>
        <w:jc w:val="both"/>
      </w:pPr>
      <w:r>
        <w:t>П. Яккусен. Стихотворение "</w:t>
      </w:r>
      <w:r>
        <w:rPr>
          <w:noProof/>
          <w:position w:val="-6"/>
        </w:rPr>
        <w:drawing>
          <wp:inline distT="0" distB="0" distL="0" distR="0">
            <wp:extent cx="586740" cy="220345"/>
            <wp:effectExtent l="0" t="0" r="0" b="0"/>
            <wp:docPr id="1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курма эп </w:t>
      </w:r>
      <w:r>
        <w:rPr>
          <w:noProof/>
          <w:position w:val="-6"/>
        </w:rPr>
        <w:drawing>
          <wp:inline distT="0" distB="0" distL="0" distR="0">
            <wp:extent cx="1100455" cy="220345"/>
            <wp:effectExtent l="0" t="0" r="0" b="0"/>
            <wp:docPr id="1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100455" cy="220345"/>
                    </a:xfrm>
                    <a:prstGeom prst="rect">
                      <a:avLst/>
                    </a:prstGeom>
                    <a:noFill/>
                    <a:ln>
                      <a:noFill/>
                    </a:ln>
                  </pic:spPr>
                </pic:pic>
              </a:graphicData>
            </a:graphic>
          </wp:inline>
        </w:drawing>
      </w:r>
      <w:r>
        <w:t>..." ("Для чего же я пришел на землю...").</w:t>
      </w:r>
    </w:p>
    <w:p w:rsidR="00C86223" w:rsidRDefault="00C86223">
      <w:pPr>
        <w:pStyle w:val="ConsPlusNormal"/>
        <w:spacing w:before="220"/>
        <w:ind w:firstLine="540"/>
        <w:jc w:val="both"/>
      </w:pPr>
      <w:r>
        <w:t xml:space="preserve">Л. Мартьянова. Стихотворение "Эс </w:t>
      </w:r>
      <w:r>
        <w:rPr>
          <w:noProof/>
          <w:position w:val="-5"/>
        </w:rPr>
        <w:drawing>
          <wp:inline distT="0" distB="0" distL="0" distR="0">
            <wp:extent cx="744220" cy="209550"/>
            <wp:effectExtent l="0" t="0" r="0" b="0"/>
            <wp:docPr id="1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6" cstate="print">
                      <a:extLst>
                        <a:ext uri="{28A0092B-C50C-407E-A947-70E740481C1C}">
                          <a14:useLocalDpi xmlns:a14="http://schemas.microsoft.com/office/drawing/2010/main" val="0"/>
                        </a:ext>
                      </a:extLst>
                    </a:blip>
                    <a:srcRect/>
                    <a:stretch>
                      <a:fillRect/>
                    </a:stretch>
                  </pic:blipFill>
                  <pic:spPr bwMode="auto">
                    <a:xfrm>
                      <a:off x="0" y="0"/>
                      <a:ext cx="744220" cy="209550"/>
                    </a:xfrm>
                    <a:prstGeom prst="rect">
                      <a:avLst/>
                    </a:prstGeom>
                    <a:noFill/>
                    <a:ln>
                      <a:noFill/>
                    </a:ln>
                  </pic:spPr>
                </pic:pic>
              </a:graphicData>
            </a:graphic>
          </wp:inline>
        </w:drawing>
      </w:r>
      <w:r>
        <w:t xml:space="preserve"> пулас..." ("Ты, наверное, думаешь...").</w:t>
      </w:r>
    </w:p>
    <w:p w:rsidR="00C86223" w:rsidRDefault="00C86223">
      <w:pPr>
        <w:pStyle w:val="ConsPlusNormal"/>
        <w:spacing w:before="220"/>
        <w:ind w:firstLine="540"/>
        <w:jc w:val="both"/>
      </w:pPr>
      <w:r>
        <w:t>П. Сялгусь. Поэма "</w:t>
      </w:r>
      <w:r>
        <w:rPr>
          <w:noProof/>
          <w:position w:val="-6"/>
        </w:rPr>
        <w:drawing>
          <wp:inline distT="0" distB="0" distL="0" distR="0">
            <wp:extent cx="838200" cy="220345"/>
            <wp:effectExtent l="0" t="0" r="0" b="0"/>
            <wp:docPr id="1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7"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t>" ("Девять месяцев").</w:t>
      </w:r>
    </w:p>
    <w:p w:rsidR="00C86223" w:rsidRDefault="00C86223">
      <w:pPr>
        <w:pStyle w:val="ConsPlusNormal"/>
        <w:spacing w:before="220"/>
        <w:ind w:firstLine="540"/>
        <w:jc w:val="both"/>
      </w:pPr>
      <w:r>
        <w:t>94.7.4.2.1. Теория литературы.</w:t>
      </w:r>
    </w:p>
    <w:p w:rsidR="00C86223" w:rsidRDefault="00C86223">
      <w:pPr>
        <w:pStyle w:val="ConsPlusNormal"/>
        <w:spacing w:before="220"/>
        <w:ind w:firstLine="540"/>
        <w:jc w:val="both"/>
      </w:pPr>
      <w:r>
        <w:t>Художественные приемы в литературе. Метафора. Метонимия. Эпитет. Сравнение. Олицетворение. Гипербола. Гротеск.</w:t>
      </w:r>
    </w:p>
    <w:p w:rsidR="00C86223" w:rsidRDefault="00C86223">
      <w:pPr>
        <w:pStyle w:val="ConsPlusNormal"/>
        <w:spacing w:before="220"/>
        <w:ind w:firstLine="540"/>
        <w:jc w:val="both"/>
      </w:pPr>
      <w:r>
        <w:t>94.7.5. Художественные поиски писателя и их жанрово-стилевые решения.</w:t>
      </w:r>
    </w:p>
    <w:p w:rsidR="00C86223" w:rsidRDefault="00C86223">
      <w:pPr>
        <w:pStyle w:val="ConsPlusNormal"/>
        <w:spacing w:before="220"/>
        <w:ind w:firstLine="540"/>
        <w:jc w:val="both"/>
      </w:pPr>
      <w:r>
        <w:t>94.7.5.1. Анатолий Викторович Емельянов, 1932 - 2000 гг.</w:t>
      </w:r>
    </w:p>
    <w:p w:rsidR="00C86223" w:rsidRDefault="00C86223">
      <w:pPr>
        <w:pStyle w:val="ConsPlusNormal"/>
        <w:spacing w:before="220"/>
        <w:ind w:firstLine="540"/>
        <w:jc w:val="both"/>
      </w:pPr>
      <w:r>
        <w:t>Творческий путь А. Емельянова. Проблемы духовности и времени в художественном произведении. Проблема морального выбора.</w:t>
      </w:r>
    </w:p>
    <w:p w:rsidR="00C86223" w:rsidRDefault="00C86223">
      <w:pPr>
        <w:pStyle w:val="ConsPlusNormal"/>
        <w:spacing w:before="220"/>
        <w:ind w:firstLine="540"/>
        <w:jc w:val="both"/>
      </w:pPr>
      <w:r>
        <w:t xml:space="preserve">Повесть "Хура </w:t>
      </w:r>
      <w:r>
        <w:rPr>
          <w:noProof/>
          <w:position w:val="-5"/>
        </w:rPr>
        <w:drawing>
          <wp:inline distT="0" distB="0" distL="0" distR="0">
            <wp:extent cx="429895" cy="209550"/>
            <wp:effectExtent l="0" t="0" r="0" b="0"/>
            <wp:docPr id="1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8" cstate="print">
                      <a:extLst>
                        <a:ext uri="{28A0092B-C50C-407E-A947-70E740481C1C}">
                          <a14:useLocalDpi xmlns:a14="http://schemas.microsoft.com/office/drawing/2010/main" val="0"/>
                        </a:ext>
                      </a:extLst>
                    </a:blip>
                    <a:srcRect/>
                    <a:stretch>
                      <a:fillRect/>
                    </a:stretch>
                  </pic:blipFill>
                  <pic:spPr bwMode="auto">
                    <a:xfrm>
                      <a:off x="0" y="0"/>
                      <a:ext cx="429895" cy="209550"/>
                    </a:xfrm>
                    <a:prstGeom prst="rect">
                      <a:avLst/>
                    </a:prstGeom>
                    <a:noFill/>
                    <a:ln>
                      <a:noFill/>
                    </a:ln>
                  </pic:spPr>
                </pic:pic>
              </a:graphicData>
            </a:graphic>
          </wp:inline>
        </w:drawing>
      </w:r>
      <w:r>
        <w:t>" ("Черные грузди").</w:t>
      </w:r>
    </w:p>
    <w:p w:rsidR="00C86223" w:rsidRDefault="00C86223">
      <w:pPr>
        <w:pStyle w:val="ConsPlusNormal"/>
        <w:spacing w:before="220"/>
        <w:ind w:firstLine="540"/>
        <w:jc w:val="both"/>
      </w:pPr>
      <w:r>
        <w:t>94.7.5.1.1. Теория литературы.</w:t>
      </w:r>
    </w:p>
    <w:p w:rsidR="00C86223" w:rsidRDefault="00C86223">
      <w:pPr>
        <w:pStyle w:val="ConsPlusNormal"/>
        <w:spacing w:before="220"/>
        <w:ind w:firstLine="540"/>
        <w:jc w:val="both"/>
      </w:pPr>
      <w:r>
        <w:t>Понятие о художественно-публицистическом стиле. Зарождение и развитие.</w:t>
      </w:r>
    </w:p>
    <w:p w:rsidR="00C86223" w:rsidRDefault="00C86223">
      <w:pPr>
        <w:pStyle w:val="ConsPlusNormal"/>
        <w:spacing w:before="220"/>
        <w:ind w:firstLine="540"/>
        <w:jc w:val="both"/>
      </w:pPr>
      <w:r>
        <w:t>94.7.5.2. Николай Терентьевич Терентьев, 1925 - 2014 гг.</w:t>
      </w:r>
    </w:p>
    <w:p w:rsidR="00C86223" w:rsidRDefault="00C86223">
      <w:pPr>
        <w:pStyle w:val="ConsPlusNormal"/>
        <w:spacing w:before="220"/>
        <w:ind w:firstLine="540"/>
        <w:jc w:val="both"/>
      </w:pPr>
      <w:r>
        <w:t xml:space="preserve">Н. Терентьев - драматург и переводчик. Творческий путь. Исторические события и личности в драме "Хумсем </w:t>
      </w:r>
      <w:r>
        <w:rPr>
          <w:noProof/>
          <w:position w:val="-6"/>
        </w:rPr>
        <w:drawing>
          <wp:inline distT="0" distB="0" distL="0" distR="0">
            <wp:extent cx="1131570" cy="220345"/>
            <wp:effectExtent l="0" t="0" r="0" b="0"/>
            <wp:docPr id="1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9" cstate="print">
                      <a:extLst>
                        <a:ext uri="{28A0092B-C50C-407E-A947-70E740481C1C}">
                          <a14:useLocalDpi xmlns:a14="http://schemas.microsoft.com/office/drawing/2010/main" val="0"/>
                        </a:ext>
                      </a:extLst>
                    </a:blip>
                    <a:srcRect/>
                    <a:stretch>
                      <a:fillRect/>
                    </a:stretch>
                  </pic:blipFill>
                  <pic:spPr bwMode="auto">
                    <a:xfrm>
                      <a:off x="0" y="0"/>
                      <a:ext cx="1131570" cy="220345"/>
                    </a:xfrm>
                    <a:prstGeom prst="rect">
                      <a:avLst/>
                    </a:prstGeom>
                    <a:noFill/>
                    <a:ln>
                      <a:noFill/>
                    </a:ln>
                  </pic:spPr>
                </pic:pic>
              </a:graphicData>
            </a:graphic>
          </wp:inline>
        </w:drawing>
      </w:r>
      <w:r>
        <w:t>" ("Волны бьют о берег"). Основной конфликт трагикомедии Н. Терентьева "Пушар лаши" ("Пожарная лошадь"). Система образов. Высмеивание человеческих пороков. Связь драматургии и театра. Жанрово-стилевые особенности пьес для постановок.</w:t>
      </w:r>
    </w:p>
    <w:p w:rsidR="00C86223" w:rsidRDefault="00C86223">
      <w:pPr>
        <w:pStyle w:val="ConsPlusNormal"/>
        <w:spacing w:before="220"/>
        <w:ind w:firstLine="540"/>
        <w:jc w:val="both"/>
      </w:pPr>
      <w:r>
        <w:t>Трагикомедия "Пушар лаши" ("Пожарная лошадь").</w:t>
      </w:r>
    </w:p>
    <w:p w:rsidR="00C86223" w:rsidRDefault="00C86223">
      <w:pPr>
        <w:pStyle w:val="ConsPlusNormal"/>
        <w:spacing w:before="220"/>
        <w:ind w:firstLine="540"/>
        <w:jc w:val="both"/>
      </w:pPr>
      <w:r>
        <w:t>94.7.5.2.1. Теория литературы.</w:t>
      </w:r>
    </w:p>
    <w:p w:rsidR="00C86223" w:rsidRDefault="00C86223">
      <w:pPr>
        <w:pStyle w:val="ConsPlusNormal"/>
        <w:spacing w:before="220"/>
        <w:ind w:firstLine="540"/>
        <w:jc w:val="both"/>
      </w:pPr>
      <w:r>
        <w:t>Драматургический конфликт.</w:t>
      </w:r>
    </w:p>
    <w:p w:rsidR="00C86223" w:rsidRDefault="00C86223">
      <w:pPr>
        <w:pStyle w:val="ConsPlusNormal"/>
        <w:spacing w:before="220"/>
        <w:ind w:firstLine="540"/>
        <w:jc w:val="both"/>
      </w:pPr>
      <w:r>
        <w:t>94.7.6. Национальное как основа эстетики и художественного творчества.</w:t>
      </w:r>
    </w:p>
    <w:p w:rsidR="00C86223" w:rsidRDefault="00C86223">
      <w:pPr>
        <w:pStyle w:val="ConsPlusNormal"/>
        <w:spacing w:before="220"/>
        <w:ind w:firstLine="540"/>
        <w:jc w:val="both"/>
      </w:pPr>
      <w:r>
        <w:t>94.7.6.1. Национальный подъем 1990-х годов в литературном творчестве.</w:t>
      </w:r>
    </w:p>
    <w:p w:rsidR="00C86223" w:rsidRDefault="00C86223">
      <w:pPr>
        <w:pStyle w:val="ConsPlusNormal"/>
        <w:spacing w:before="220"/>
        <w:ind w:firstLine="540"/>
        <w:jc w:val="both"/>
      </w:pPr>
      <w:r>
        <w:t xml:space="preserve">Возвращение литературы к национальным основам: к гуманизму, к общечеловеческим ценностям, к экспериментам в области формы. Стремление литературы к новизне: обращение к </w:t>
      </w:r>
      <w:r>
        <w:lastRenderedPageBreak/>
        <w:t>новым жанровым формам, темам, поиски в области литературного героя. Воссоздание распада и деградации человека и общества, слияние социального и экзистенциального начал при оценке опыта тоталитарного, осуждение культа личности.</w:t>
      </w:r>
    </w:p>
    <w:p w:rsidR="00C86223" w:rsidRDefault="00C86223">
      <w:pPr>
        <w:pStyle w:val="ConsPlusNormal"/>
        <w:spacing w:before="220"/>
        <w:ind w:firstLine="540"/>
        <w:jc w:val="both"/>
      </w:pPr>
      <w:r>
        <w:t>94.7.6.2. Борис Борисович Чиндыков, р. 1960 г.</w:t>
      </w:r>
    </w:p>
    <w:p w:rsidR="00C86223" w:rsidRDefault="00C86223">
      <w:pPr>
        <w:pStyle w:val="ConsPlusNormal"/>
        <w:spacing w:before="220"/>
        <w:ind w:firstLine="540"/>
        <w:jc w:val="both"/>
      </w:pPr>
      <w:r>
        <w:t>Б. Чиндыков - прозаик, драматург, переводчик, поэт-песенник. Вопрос о смысле бытия, целесообразности человеческого существования. Жизнь общества, быт внешний, быт внутренний в социальном конфликте его произведений. Публицистическая направленность прозы. Вопросы национального самосознания, духовной свободы и моральные поиски современников в литературе. Проблемы возрождения и сохранения нации в драматургии.</w:t>
      </w:r>
    </w:p>
    <w:p w:rsidR="00C86223" w:rsidRDefault="00C86223">
      <w:pPr>
        <w:pStyle w:val="ConsPlusNormal"/>
        <w:spacing w:before="220"/>
        <w:ind w:firstLine="540"/>
        <w:jc w:val="both"/>
      </w:pPr>
      <w:r>
        <w:t>Рассказы "Hotel Chuvashia", "</w:t>
      </w:r>
      <w:r>
        <w:rPr>
          <w:noProof/>
          <w:position w:val="-6"/>
        </w:rPr>
        <w:drawing>
          <wp:inline distT="0" distB="0" distL="0" distR="0">
            <wp:extent cx="765175" cy="220345"/>
            <wp:effectExtent l="0" t="0" r="0" b="0"/>
            <wp:docPr id="1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0" cstate="print">
                      <a:extLst>
                        <a:ext uri="{28A0092B-C50C-407E-A947-70E740481C1C}">
                          <a14:useLocalDpi xmlns:a14="http://schemas.microsoft.com/office/drawing/2010/main" val="0"/>
                        </a:ext>
                      </a:extLst>
                    </a:blip>
                    <a:srcRect/>
                    <a:stretch>
                      <a:fillRect/>
                    </a:stretch>
                  </pic:blipFill>
                  <pic:spPr bwMode="auto">
                    <a:xfrm>
                      <a:off x="0" y="0"/>
                      <a:ext cx="765175" cy="220345"/>
                    </a:xfrm>
                    <a:prstGeom prst="rect">
                      <a:avLst/>
                    </a:prstGeom>
                    <a:noFill/>
                    <a:ln>
                      <a:noFill/>
                    </a:ln>
                  </pic:spPr>
                </pic:pic>
              </a:graphicData>
            </a:graphic>
          </wp:inline>
        </w:drawing>
      </w:r>
      <w:r>
        <w:t>" ("Месяц жертвоприношения").</w:t>
      </w:r>
    </w:p>
    <w:p w:rsidR="00C86223" w:rsidRDefault="00C86223">
      <w:pPr>
        <w:pStyle w:val="ConsPlusNormal"/>
        <w:spacing w:before="220"/>
        <w:ind w:firstLine="540"/>
        <w:jc w:val="both"/>
      </w:pPr>
      <w:r>
        <w:t>94.7.6.2.1. Теория литературы.</w:t>
      </w:r>
    </w:p>
    <w:p w:rsidR="00C86223" w:rsidRDefault="00C86223">
      <w:pPr>
        <w:pStyle w:val="ConsPlusNormal"/>
        <w:spacing w:before="220"/>
        <w:ind w:firstLine="540"/>
        <w:jc w:val="both"/>
      </w:pPr>
      <w:r>
        <w:t>Понятие об авторской позиции. Способы выражения авторской позиции в драматургии: обширные ремарки, говорящие фамилии, герой-резонер (персонаж, воплощающий в себе основные идеи автора).</w:t>
      </w:r>
    </w:p>
    <w:p w:rsidR="00C86223" w:rsidRDefault="00C86223">
      <w:pPr>
        <w:pStyle w:val="ConsPlusNormal"/>
        <w:spacing w:before="220"/>
        <w:ind w:firstLine="540"/>
        <w:jc w:val="both"/>
      </w:pPr>
      <w:r>
        <w:t>94.7.6.3. Нелли Петровская (Неонилла Андреевна Кузьмина), 1932 - 2001 гг.</w:t>
      </w:r>
    </w:p>
    <w:p w:rsidR="00C86223" w:rsidRDefault="00C86223">
      <w:pPr>
        <w:pStyle w:val="ConsPlusNormal"/>
        <w:spacing w:before="220"/>
        <w:ind w:firstLine="540"/>
        <w:jc w:val="both"/>
      </w:pPr>
      <w:r>
        <w:t>Творческие поиски Н. Петровской. Мистический стиль в чувашской литературе.</w:t>
      </w:r>
    </w:p>
    <w:p w:rsidR="00C86223" w:rsidRDefault="00C86223">
      <w:pPr>
        <w:pStyle w:val="ConsPlusNormal"/>
        <w:spacing w:before="220"/>
        <w:ind w:firstLine="540"/>
        <w:jc w:val="both"/>
      </w:pPr>
      <w:r>
        <w:t>Повесть "</w:t>
      </w:r>
      <w:r>
        <w:rPr>
          <w:noProof/>
          <w:position w:val="-6"/>
        </w:rPr>
        <w:drawing>
          <wp:inline distT="0" distB="0" distL="0" distR="0">
            <wp:extent cx="471805" cy="220345"/>
            <wp:effectExtent l="0" t="0" r="0" b="0"/>
            <wp:docPr id="1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1"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лили" ("Белая лилия").</w:t>
      </w:r>
    </w:p>
    <w:p w:rsidR="00C86223" w:rsidRDefault="00C86223">
      <w:pPr>
        <w:pStyle w:val="ConsPlusNormal"/>
        <w:spacing w:before="220"/>
        <w:ind w:firstLine="540"/>
        <w:jc w:val="both"/>
      </w:pPr>
      <w:r>
        <w:t>94.7.6.3.1. Теория литературы.</w:t>
      </w:r>
    </w:p>
    <w:p w:rsidR="00C86223" w:rsidRDefault="00C86223">
      <w:pPr>
        <w:pStyle w:val="ConsPlusNormal"/>
        <w:spacing w:before="220"/>
        <w:ind w:firstLine="540"/>
        <w:jc w:val="both"/>
      </w:pPr>
      <w:r>
        <w:t>Углубление понятия о мистике в литературе.</w:t>
      </w:r>
    </w:p>
    <w:p w:rsidR="00C86223" w:rsidRDefault="00C86223">
      <w:pPr>
        <w:pStyle w:val="ConsPlusNormal"/>
        <w:spacing w:before="220"/>
        <w:ind w:firstLine="540"/>
        <w:jc w:val="both"/>
      </w:pPr>
      <w:r>
        <w:t>94.7.6.4. Денис Викторович Гордеев, р. 1938 г.</w:t>
      </w:r>
    </w:p>
    <w:p w:rsidR="00C86223" w:rsidRDefault="00C86223">
      <w:pPr>
        <w:pStyle w:val="ConsPlusNormal"/>
        <w:spacing w:before="220"/>
        <w:ind w:firstLine="540"/>
        <w:jc w:val="both"/>
      </w:pPr>
      <w:r>
        <w:t>Тяготение к философской и психологической глубине. Стремление к изображению национальной картины мира, воссозданию национального характера. "Черный" реализм.</w:t>
      </w:r>
    </w:p>
    <w:p w:rsidR="00C86223" w:rsidRDefault="00C86223">
      <w:pPr>
        <w:pStyle w:val="ConsPlusNormal"/>
        <w:spacing w:before="220"/>
        <w:ind w:firstLine="540"/>
        <w:jc w:val="both"/>
      </w:pPr>
      <w:r>
        <w:t>Рассказы "</w:t>
      </w:r>
      <w:r>
        <w:rPr>
          <w:noProof/>
          <w:position w:val="-6"/>
        </w:rPr>
        <w:drawing>
          <wp:inline distT="0" distB="0" distL="0" distR="0">
            <wp:extent cx="1131570" cy="220345"/>
            <wp:effectExtent l="0" t="0" r="0" b="0"/>
            <wp:docPr id="1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2" cstate="print">
                      <a:extLst>
                        <a:ext uri="{28A0092B-C50C-407E-A947-70E740481C1C}">
                          <a14:useLocalDpi xmlns:a14="http://schemas.microsoft.com/office/drawing/2010/main" val="0"/>
                        </a:ext>
                      </a:extLst>
                    </a:blip>
                    <a:srcRect/>
                    <a:stretch>
                      <a:fillRect/>
                    </a:stretch>
                  </pic:blipFill>
                  <pic:spPr bwMode="auto">
                    <a:xfrm>
                      <a:off x="0" y="0"/>
                      <a:ext cx="1131570" cy="220345"/>
                    </a:xfrm>
                    <a:prstGeom prst="rect">
                      <a:avLst/>
                    </a:prstGeom>
                    <a:noFill/>
                    <a:ln>
                      <a:noFill/>
                    </a:ln>
                  </pic:spPr>
                </pic:pic>
              </a:graphicData>
            </a:graphic>
          </wp:inline>
        </w:drawing>
      </w:r>
      <w:r>
        <w:t>" ("Замерзшая слезинка"), "</w:t>
      </w:r>
      <w:r>
        <w:rPr>
          <w:noProof/>
          <w:position w:val="-6"/>
        </w:rPr>
        <w:drawing>
          <wp:inline distT="0" distB="0" distL="0" distR="0">
            <wp:extent cx="723265" cy="220345"/>
            <wp:effectExtent l="0" t="0" r="0" b="0"/>
            <wp:docPr id="1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3"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xml:space="preserve"> сехет" ("Часы с кукушкой").</w:t>
      </w:r>
    </w:p>
    <w:p w:rsidR="00C86223" w:rsidRDefault="00C86223">
      <w:pPr>
        <w:pStyle w:val="ConsPlusNormal"/>
        <w:spacing w:before="220"/>
        <w:ind w:firstLine="540"/>
        <w:jc w:val="both"/>
      </w:pPr>
      <w:r>
        <w:t>94.7.6.4.1. Теория литературы.</w:t>
      </w:r>
    </w:p>
    <w:p w:rsidR="00C86223" w:rsidRDefault="00C86223">
      <w:pPr>
        <w:pStyle w:val="ConsPlusNormal"/>
        <w:spacing w:before="220"/>
        <w:ind w:firstLine="540"/>
        <w:jc w:val="both"/>
      </w:pPr>
      <w:r>
        <w:t>Психологизм художественной литературы. Повесть как жанр повествовательной литературы.</w:t>
      </w:r>
    </w:p>
    <w:p w:rsidR="00C86223" w:rsidRDefault="00C86223">
      <w:pPr>
        <w:pStyle w:val="ConsPlusNormal"/>
        <w:spacing w:before="220"/>
        <w:ind w:firstLine="540"/>
        <w:jc w:val="both"/>
      </w:pPr>
      <w:r>
        <w:t>94.7.7. Жанрово-стилевые особенности чувашской фантастической прозы.</w:t>
      </w:r>
    </w:p>
    <w:p w:rsidR="00C86223" w:rsidRDefault="00C86223">
      <w:pPr>
        <w:pStyle w:val="ConsPlusNormal"/>
        <w:spacing w:before="220"/>
        <w:ind w:firstLine="540"/>
        <w:jc w:val="both"/>
      </w:pPr>
      <w:r>
        <w:t>Традиции фантастического жанра. Его сюжет, образы. Язык. Понятие фантастическое, ирреальное и его роль в поэтике произведения.</w:t>
      </w:r>
    </w:p>
    <w:p w:rsidR="00C86223" w:rsidRDefault="00C86223">
      <w:pPr>
        <w:pStyle w:val="ConsPlusNormal"/>
        <w:spacing w:before="220"/>
        <w:ind w:firstLine="540"/>
        <w:jc w:val="both"/>
      </w:pPr>
      <w:r>
        <w:t>94.7.7.1. Георгий Васильевич Краснов, 1937 - 2012 гг.</w:t>
      </w:r>
    </w:p>
    <w:p w:rsidR="00C86223" w:rsidRDefault="00C86223">
      <w:pPr>
        <w:pStyle w:val="ConsPlusNormal"/>
        <w:spacing w:before="220"/>
        <w:ind w:firstLine="540"/>
        <w:jc w:val="both"/>
      </w:pPr>
      <w:r>
        <w:t>Приключенческий стиль писателя. Особенности чувашского фантастического жанра (роман "</w:t>
      </w:r>
      <w:r>
        <w:rPr>
          <w:noProof/>
          <w:position w:val="-6"/>
        </w:rPr>
        <w:drawing>
          <wp:inline distT="0" distB="0" distL="0" distR="0">
            <wp:extent cx="2169160" cy="220345"/>
            <wp:effectExtent l="0" t="0" r="0" b="0"/>
            <wp:docPr id="1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4" cstate="print">
                      <a:extLst>
                        <a:ext uri="{28A0092B-C50C-407E-A947-70E740481C1C}">
                          <a14:useLocalDpi xmlns:a14="http://schemas.microsoft.com/office/drawing/2010/main" val="0"/>
                        </a:ext>
                      </a:extLst>
                    </a:blip>
                    <a:srcRect/>
                    <a:stretch>
                      <a:fillRect/>
                    </a:stretch>
                  </pic:blipFill>
                  <pic:spPr bwMode="auto">
                    <a:xfrm>
                      <a:off x="0" y="0"/>
                      <a:ext cx="2169160" cy="220345"/>
                    </a:xfrm>
                    <a:prstGeom prst="rect">
                      <a:avLst/>
                    </a:prstGeom>
                    <a:noFill/>
                    <a:ln>
                      <a:noFill/>
                    </a:ln>
                  </pic:spPr>
                </pic:pic>
              </a:graphicData>
            </a:graphic>
          </wp:inline>
        </w:drawing>
      </w:r>
      <w:r>
        <w:t>" ("Пришедшие со звезд чуваши").</w:t>
      </w:r>
    </w:p>
    <w:p w:rsidR="00C86223" w:rsidRDefault="00C86223">
      <w:pPr>
        <w:pStyle w:val="ConsPlusNormal"/>
        <w:spacing w:before="220"/>
        <w:ind w:firstLine="540"/>
        <w:jc w:val="both"/>
      </w:pPr>
      <w:r>
        <w:t>Повесть "</w:t>
      </w:r>
      <w:r>
        <w:rPr>
          <w:noProof/>
          <w:position w:val="-6"/>
        </w:rPr>
        <w:drawing>
          <wp:inline distT="0" distB="0" distL="0" distR="0">
            <wp:extent cx="1424940" cy="220345"/>
            <wp:effectExtent l="0" t="0" r="0" b="0"/>
            <wp:docPr id="1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5" cstate="print">
                      <a:extLst>
                        <a:ext uri="{28A0092B-C50C-407E-A947-70E740481C1C}">
                          <a14:useLocalDpi xmlns:a14="http://schemas.microsoft.com/office/drawing/2010/main" val="0"/>
                        </a:ext>
                      </a:extLst>
                    </a:blip>
                    <a:srcRect/>
                    <a:stretch>
                      <a:fillRect/>
                    </a:stretch>
                  </pic:blipFill>
                  <pic:spPr bwMode="auto">
                    <a:xfrm>
                      <a:off x="0" y="0"/>
                      <a:ext cx="1424940" cy="220345"/>
                    </a:xfrm>
                    <a:prstGeom prst="rect">
                      <a:avLst/>
                    </a:prstGeom>
                    <a:noFill/>
                    <a:ln>
                      <a:noFill/>
                    </a:ln>
                  </pic:spPr>
                </pic:pic>
              </a:graphicData>
            </a:graphic>
          </wp:inline>
        </w:drawing>
      </w:r>
      <w:r>
        <w:t>" ("Перстень, найденный в море").</w:t>
      </w:r>
    </w:p>
    <w:p w:rsidR="00C86223" w:rsidRDefault="00C86223">
      <w:pPr>
        <w:pStyle w:val="ConsPlusNormal"/>
        <w:spacing w:before="220"/>
        <w:ind w:firstLine="540"/>
        <w:jc w:val="both"/>
      </w:pPr>
      <w:r>
        <w:t>94.7.7.2. Михаил Сунтал (Желтов Михаил Павлович), р. 1945 г.</w:t>
      </w:r>
    </w:p>
    <w:p w:rsidR="00C86223" w:rsidRDefault="00C86223">
      <w:pPr>
        <w:pStyle w:val="ConsPlusNormal"/>
        <w:spacing w:before="220"/>
        <w:ind w:firstLine="540"/>
        <w:jc w:val="both"/>
      </w:pPr>
      <w:r>
        <w:lastRenderedPageBreak/>
        <w:t>М. Сунтал - основатель научно-фантастического жанра в чувашской литературе (повесть "</w:t>
      </w:r>
      <w:r>
        <w:rPr>
          <w:noProof/>
          <w:position w:val="-6"/>
        </w:rPr>
        <w:drawing>
          <wp:inline distT="0" distB="0" distL="0" distR="0">
            <wp:extent cx="1634490" cy="220345"/>
            <wp:effectExtent l="0" t="0" r="0" b="0"/>
            <wp:docPr id="1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6" cstate="print">
                      <a:extLst>
                        <a:ext uri="{28A0092B-C50C-407E-A947-70E740481C1C}">
                          <a14:useLocalDpi xmlns:a14="http://schemas.microsoft.com/office/drawing/2010/main" val="0"/>
                        </a:ext>
                      </a:extLst>
                    </a:blip>
                    <a:srcRect/>
                    <a:stretch>
                      <a:fillRect/>
                    </a:stretch>
                  </pic:blipFill>
                  <pic:spPr bwMode="auto">
                    <a:xfrm>
                      <a:off x="0" y="0"/>
                      <a:ext cx="1634490" cy="220345"/>
                    </a:xfrm>
                    <a:prstGeom prst="rect">
                      <a:avLst/>
                    </a:prstGeom>
                    <a:noFill/>
                    <a:ln>
                      <a:noFill/>
                    </a:ln>
                  </pic:spPr>
                </pic:pic>
              </a:graphicData>
            </a:graphic>
          </wp:inline>
        </w:drawing>
      </w:r>
      <w:r>
        <w:t>" ("Аромат Большой Медведицы").</w:t>
      </w:r>
    </w:p>
    <w:p w:rsidR="00C86223" w:rsidRDefault="00C86223">
      <w:pPr>
        <w:pStyle w:val="ConsPlusNormal"/>
        <w:spacing w:before="220"/>
        <w:ind w:firstLine="540"/>
        <w:jc w:val="both"/>
      </w:pPr>
      <w:r>
        <w:t>94.7.7.3. Владимир Васильевич Степанов, р. 1962 г.</w:t>
      </w:r>
    </w:p>
    <w:p w:rsidR="00C86223" w:rsidRDefault="00C86223">
      <w:pPr>
        <w:pStyle w:val="ConsPlusNormal"/>
        <w:spacing w:before="220"/>
        <w:ind w:firstLine="540"/>
        <w:jc w:val="both"/>
      </w:pPr>
      <w:r>
        <w:t xml:space="preserve">В. Степанов - мастер жанра этнофэнтези ("Тенкри </w:t>
      </w:r>
      <w:r>
        <w:rPr>
          <w:noProof/>
          <w:position w:val="-6"/>
        </w:rPr>
        <w:drawing>
          <wp:inline distT="0" distB="0" distL="0" distR="0">
            <wp:extent cx="367030" cy="220345"/>
            <wp:effectExtent l="0" t="0" r="0" b="0"/>
            <wp:docPr id="1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7"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("Меч Тенкри").</w:t>
      </w:r>
    </w:p>
    <w:p w:rsidR="00C86223" w:rsidRDefault="00C86223">
      <w:pPr>
        <w:pStyle w:val="ConsPlusNormal"/>
        <w:spacing w:before="220"/>
        <w:ind w:firstLine="540"/>
        <w:jc w:val="both"/>
      </w:pPr>
      <w:r>
        <w:t>94.7.7.4. Теория литературы.</w:t>
      </w:r>
    </w:p>
    <w:p w:rsidR="00C86223" w:rsidRDefault="00C86223">
      <w:pPr>
        <w:pStyle w:val="ConsPlusNormal"/>
        <w:spacing w:before="220"/>
        <w:ind w:firstLine="540"/>
        <w:jc w:val="both"/>
      </w:pPr>
      <w:r>
        <w:t>Фантастическое в литературе. Понятие о явной фантастике, фантастике неявной (завуалированной) и фантастике, получающей естественно-реальное объяснение.</w:t>
      </w:r>
    </w:p>
    <w:p w:rsidR="00C86223" w:rsidRDefault="00C86223">
      <w:pPr>
        <w:pStyle w:val="ConsPlusNormal"/>
        <w:spacing w:before="220"/>
        <w:ind w:firstLine="540"/>
        <w:jc w:val="both"/>
      </w:pPr>
      <w:r>
        <w:t>94.7.8. Художественные искания в области форм и стилей поэзии.</w:t>
      </w:r>
    </w:p>
    <w:p w:rsidR="00C86223" w:rsidRDefault="00C86223">
      <w:pPr>
        <w:pStyle w:val="ConsPlusNormal"/>
        <w:spacing w:before="220"/>
        <w:ind w:firstLine="540"/>
        <w:jc w:val="both"/>
      </w:pPr>
      <w:r>
        <w:t>Лирический герой, жанровые особенности и поэтические открытия в современной чувашской поэзии.</w:t>
      </w:r>
    </w:p>
    <w:p w:rsidR="00C86223" w:rsidRDefault="00C86223">
      <w:pPr>
        <w:pStyle w:val="ConsPlusNormal"/>
        <w:spacing w:before="220"/>
        <w:ind w:firstLine="540"/>
        <w:jc w:val="both"/>
      </w:pPr>
      <w:r>
        <w:t>94.7.8.1. Анатолий Семенович Смолин, 1957 - 2012 гг.</w:t>
      </w:r>
    </w:p>
    <w:p w:rsidR="00C86223" w:rsidRDefault="00C86223">
      <w:pPr>
        <w:pStyle w:val="ConsPlusNormal"/>
        <w:spacing w:before="220"/>
        <w:ind w:firstLine="540"/>
        <w:jc w:val="both"/>
      </w:pPr>
      <w:r>
        <w:t>Творчество А. Смолина. Особенности его гражданской лирики.</w:t>
      </w:r>
    </w:p>
    <w:p w:rsidR="00C86223" w:rsidRDefault="00C86223">
      <w:pPr>
        <w:pStyle w:val="ConsPlusNormal"/>
        <w:spacing w:before="220"/>
        <w:ind w:firstLine="540"/>
        <w:jc w:val="both"/>
      </w:pPr>
      <w:r>
        <w:t xml:space="preserve">Стихотворение "Атте </w:t>
      </w:r>
      <w:r>
        <w:rPr>
          <w:noProof/>
          <w:position w:val="-4"/>
        </w:rPr>
        <w:drawing>
          <wp:inline distT="0" distB="0" distL="0" distR="0">
            <wp:extent cx="377190" cy="199390"/>
            <wp:effectExtent l="0" t="0" r="0" b="0"/>
            <wp:docPr id="1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8"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 ("Отцовский дом").</w:t>
      </w:r>
    </w:p>
    <w:p w:rsidR="00C86223" w:rsidRDefault="00C86223">
      <w:pPr>
        <w:pStyle w:val="ConsPlusNormal"/>
        <w:spacing w:before="220"/>
        <w:ind w:firstLine="540"/>
        <w:jc w:val="both"/>
      </w:pPr>
      <w:r>
        <w:t>94.7.8.2. Национальная самобытность в поэтическом творчестве.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Поэма "</w:t>
      </w:r>
      <w:r>
        <w:rPr>
          <w:noProof/>
          <w:position w:val="-6"/>
        </w:rPr>
        <w:drawing>
          <wp:inline distT="0" distB="0" distL="0" distR="0">
            <wp:extent cx="1226185" cy="220345"/>
            <wp:effectExtent l="0" t="0" r="0" b="0"/>
            <wp:docPr id="1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9" cstate="print">
                      <a:extLst>
                        <a:ext uri="{28A0092B-C50C-407E-A947-70E740481C1C}">
                          <a14:useLocalDpi xmlns:a14="http://schemas.microsoft.com/office/drawing/2010/main" val="0"/>
                        </a:ext>
                      </a:extLst>
                    </a:blip>
                    <a:srcRect/>
                    <a:stretch>
                      <a:fillRect/>
                    </a:stretch>
                  </pic:blipFill>
                  <pic:spPr bwMode="auto">
                    <a:xfrm>
                      <a:off x="0" y="0"/>
                      <a:ext cx="1226185" cy="220345"/>
                    </a:xfrm>
                    <a:prstGeom prst="rect">
                      <a:avLst/>
                    </a:prstGeom>
                    <a:noFill/>
                    <a:ln>
                      <a:noFill/>
                    </a:ln>
                  </pic:spPr>
                </pic:pic>
              </a:graphicData>
            </a:graphic>
          </wp:inline>
        </w:drawing>
      </w:r>
      <w:r>
        <w:t>" ("Вьюжная ночь").</w:t>
      </w:r>
    </w:p>
    <w:p w:rsidR="00C86223" w:rsidRDefault="00C86223">
      <w:pPr>
        <w:pStyle w:val="ConsPlusNormal"/>
        <w:spacing w:before="220"/>
        <w:ind w:firstLine="540"/>
        <w:jc w:val="both"/>
      </w:pPr>
      <w:r>
        <w:t>94.7.8.2.2. Художественно-поэтические поиски Раисы Сарби ("Поэт пулас тесен" ("Если хочешь быть поэтом"), "</w:t>
      </w:r>
      <w:r>
        <w:rPr>
          <w:noProof/>
          <w:position w:val="-6"/>
        </w:rPr>
        <w:drawing>
          <wp:inline distT="0" distB="0" distL="0" distR="0">
            <wp:extent cx="2252980" cy="220345"/>
            <wp:effectExtent l="0" t="0" r="0" b="0"/>
            <wp:docPr id="1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0" cstate="print">
                      <a:extLst>
                        <a:ext uri="{28A0092B-C50C-407E-A947-70E740481C1C}">
                          <a14:useLocalDpi xmlns:a14="http://schemas.microsoft.com/office/drawing/2010/main" val="0"/>
                        </a:ext>
                      </a:extLst>
                    </a:blip>
                    <a:srcRect/>
                    <a:stretch>
                      <a:fillRect/>
                    </a:stretch>
                  </pic:blipFill>
                  <pic:spPr bwMode="auto">
                    <a:xfrm>
                      <a:off x="0" y="0"/>
                      <a:ext cx="2252980" cy="220345"/>
                    </a:xfrm>
                    <a:prstGeom prst="rect">
                      <a:avLst/>
                    </a:prstGeom>
                    <a:noFill/>
                    <a:ln>
                      <a:noFill/>
                    </a:ln>
                  </pic:spPr>
                </pic:pic>
              </a:graphicData>
            </a:graphic>
          </wp:inline>
        </w:drawing>
      </w:r>
      <w:r>
        <w:t>" ("Слова, обращенные к небесам").</w:t>
      </w:r>
    </w:p>
    <w:p w:rsidR="00C86223" w:rsidRDefault="00C86223">
      <w:pPr>
        <w:pStyle w:val="ConsPlusNormal"/>
        <w:spacing w:before="220"/>
        <w:ind w:firstLine="540"/>
        <w:jc w:val="both"/>
      </w:pPr>
      <w:r>
        <w:t xml:space="preserve">Стихотворение "Кашни </w:t>
      </w:r>
      <w:r>
        <w:rPr>
          <w:noProof/>
          <w:position w:val="-5"/>
        </w:rPr>
        <w:drawing>
          <wp:inline distT="0" distB="0" distL="0" distR="0">
            <wp:extent cx="534670" cy="209550"/>
            <wp:effectExtent l="0" t="0" r="0" b="0"/>
            <wp:docPr id="1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1" cstate="print">
                      <a:extLst>
                        <a:ext uri="{28A0092B-C50C-407E-A947-70E740481C1C}">
                          <a14:useLocalDpi xmlns:a14="http://schemas.microsoft.com/office/drawing/2010/main" val="0"/>
                        </a:ext>
                      </a:extLst>
                    </a:blip>
                    <a:srcRect/>
                    <a:stretch>
                      <a:fillRect/>
                    </a:stretch>
                  </pic:blipFill>
                  <pic:spPr bwMode="auto">
                    <a:xfrm>
                      <a:off x="0" y="0"/>
                      <a:ext cx="534670" cy="209550"/>
                    </a:xfrm>
                    <a:prstGeom prst="rect">
                      <a:avLst/>
                    </a:prstGeom>
                    <a:noFill/>
                    <a:ln>
                      <a:noFill/>
                    </a:ln>
                  </pic:spPr>
                </pic:pic>
              </a:graphicData>
            </a:graphic>
          </wp:inline>
        </w:drawing>
      </w:r>
      <w:r>
        <w:t>" ("Каждой травинке").</w:t>
      </w:r>
    </w:p>
    <w:p w:rsidR="00C86223" w:rsidRDefault="00C86223">
      <w:pPr>
        <w:pStyle w:val="ConsPlusNormal"/>
        <w:spacing w:before="220"/>
        <w:ind w:firstLine="540"/>
        <w:jc w:val="both"/>
      </w:pPr>
      <w:r>
        <w:t>94.7.8.3. Теория литературы.</w:t>
      </w:r>
    </w:p>
    <w:p w:rsidR="00C86223" w:rsidRDefault="00C86223">
      <w:pPr>
        <w:pStyle w:val="ConsPlusNormal"/>
        <w:spacing w:before="220"/>
        <w:ind w:firstLine="540"/>
        <w:jc w:val="both"/>
      </w:pPr>
      <w:r>
        <w:t>Понятие о лирическом герое. Сюжетность лирики. Стих, строфа, рифма, способы рифмовки.</w:t>
      </w:r>
    </w:p>
    <w:p w:rsidR="00C86223" w:rsidRDefault="00C86223">
      <w:pPr>
        <w:pStyle w:val="ConsPlusNormal"/>
        <w:spacing w:before="220"/>
        <w:ind w:firstLine="540"/>
        <w:jc w:val="both"/>
      </w:pPr>
      <w:r>
        <w:t>94.7.9. Духовно-нравственные поиски современников в прозаических произведениях.</w:t>
      </w:r>
    </w:p>
    <w:p w:rsidR="00C86223" w:rsidRDefault="00C86223">
      <w:pPr>
        <w:pStyle w:val="ConsPlusNormal"/>
        <w:spacing w:before="220"/>
        <w:ind w:firstLine="540"/>
        <w:jc w:val="both"/>
      </w:pPr>
      <w:r>
        <w:t>Образ сильного человека в литературе. Тема любви. Поиск смысла жизни, истинных ценностей.</w:t>
      </w:r>
    </w:p>
    <w:p w:rsidR="00C86223" w:rsidRDefault="00C86223">
      <w:pPr>
        <w:pStyle w:val="ConsPlusNormal"/>
        <w:spacing w:before="220"/>
        <w:ind w:firstLine="540"/>
        <w:jc w:val="both"/>
      </w:pPr>
      <w:r>
        <w:t>94.7.9.1. Геннадий Никандрович Волков, 1927 - 2010 гг.</w:t>
      </w:r>
    </w:p>
    <w:p w:rsidR="00C86223" w:rsidRDefault="00C86223">
      <w:pPr>
        <w:pStyle w:val="ConsPlusNormal"/>
        <w:spacing w:before="220"/>
        <w:ind w:firstLine="540"/>
        <w:jc w:val="both"/>
      </w:pPr>
      <w:r>
        <w:t>Творческий путь писателя, публициста, педагога, исследователя этнопедагогики чувашского народа Г. Волкова. Человеческое достоинство, благородство души в произведениях писателя. Монолог "</w:t>
      </w:r>
      <w:r>
        <w:rPr>
          <w:noProof/>
          <w:position w:val="-4"/>
        </w:rPr>
        <w:drawing>
          <wp:inline distT="0" distB="0" distL="0" distR="0">
            <wp:extent cx="963930" cy="199390"/>
            <wp:effectExtent l="0" t="0" r="0" b="0"/>
            <wp:docPr id="1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963930" cy="199390"/>
                    </a:xfrm>
                    <a:prstGeom prst="rect">
                      <a:avLst/>
                    </a:prstGeom>
                    <a:noFill/>
                    <a:ln>
                      <a:noFill/>
                    </a:ln>
                  </pic:spPr>
                </pic:pic>
              </a:graphicData>
            </a:graphic>
          </wp:inline>
        </w:drawing>
      </w:r>
      <w:r>
        <w:t>" ("Золотая колыбель"). Тема семьи и памяти в произведении. Проблема нравственности. Педагогические заповеди Г. Волкова.</w:t>
      </w:r>
    </w:p>
    <w:p w:rsidR="00C86223" w:rsidRDefault="00C86223">
      <w:pPr>
        <w:pStyle w:val="ConsPlusNormal"/>
        <w:spacing w:before="220"/>
        <w:ind w:firstLine="540"/>
        <w:jc w:val="both"/>
      </w:pPr>
      <w:r>
        <w:t>94.7.9.2. Поиски духовно-нравственных устоев в прозе.</w:t>
      </w:r>
    </w:p>
    <w:p w:rsidR="00C86223" w:rsidRDefault="00C86223">
      <w:pPr>
        <w:pStyle w:val="ConsPlusNormal"/>
        <w:spacing w:before="220"/>
        <w:ind w:firstLine="540"/>
        <w:jc w:val="both"/>
      </w:pPr>
      <w:r>
        <w:t xml:space="preserve">Проблема чести и предательства в творчестве Ю. Силэм (повесть "Юр </w:t>
      </w:r>
      <w:r>
        <w:rPr>
          <w:noProof/>
          <w:position w:val="-5"/>
        </w:rPr>
        <w:drawing>
          <wp:inline distT="0" distB="0" distL="0" distR="0">
            <wp:extent cx="995680" cy="209550"/>
            <wp:effectExtent l="0" t="0" r="0" b="0"/>
            <wp:docPr id="1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3" cstate="print">
                      <a:extLst>
                        <a:ext uri="{28A0092B-C50C-407E-A947-70E740481C1C}">
                          <a14:useLocalDpi xmlns:a14="http://schemas.microsoft.com/office/drawing/2010/main" val="0"/>
                        </a:ext>
                      </a:extLst>
                    </a:blip>
                    <a:srcRect/>
                    <a:stretch>
                      <a:fillRect/>
                    </a:stretch>
                  </pic:blipFill>
                  <pic:spPr bwMode="auto">
                    <a:xfrm>
                      <a:off x="0" y="0"/>
                      <a:ext cx="995680" cy="209550"/>
                    </a:xfrm>
                    <a:prstGeom prst="rect">
                      <a:avLst/>
                    </a:prstGeom>
                    <a:noFill/>
                    <a:ln>
                      <a:noFill/>
                    </a:ln>
                  </pic:spPr>
                </pic:pic>
              </a:graphicData>
            </a:graphic>
          </wp:inline>
        </w:drawing>
      </w:r>
      <w:r>
        <w:t>" ("Костер на снегу").</w:t>
      </w:r>
    </w:p>
    <w:p w:rsidR="00C86223" w:rsidRDefault="00C86223">
      <w:pPr>
        <w:pStyle w:val="ConsPlusNormal"/>
        <w:spacing w:before="220"/>
        <w:ind w:firstLine="540"/>
        <w:jc w:val="both"/>
      </w:pPr>
      <w:r>
        <w:t xml:space="preserve">Вопросы социальной несправедливости в произведениях С. Павлова (роман "Тан таппи" </w:t>
      </w:r>
      <w:r>
        <w:lastRenderedPageBreak/>
        <w:t>("Излом").</w:t>
      </w:r>
    </w:p>
    <w:p w:rsidR="00C86223" w:rsidRDefault="00C86223">
      <w:pPr>
        <w:pStyle w:val="ConsPlusNormal"/>
        <w:spacing w:before="220"/>
        <w:ind w:firstLine="540"/>
        <w:jc w:val="both"/>
      </w:pPr>
      <w:r>
        <w:t>Тема женского счастья в прозе Улькка Эльмен (повесть "</w:t>
      </w:r>
      <w:r>
        <w:rPr>
          <w:noProof/>
          <w:position w:val="-6"/>
        </w:rPr>
        <w:drawing>
          <wp:inline distT="0" distB="0" distL="0" distR="0">
            <wp:extent cx="502920" cy="220345"/>
            <wp:effectExtent l="0" t="0" r="0" b="0"/>
            <wp:docPr id="1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502920" cy="220345"/>
                    </a:xfrm>
                    <a:prstGeom prst="rect">
                      <a:avLst/>
                    </a:prstGeom>
                    <a:noFill/>
                    <a:ln>
                      <a:noFill/>
                    </a:ln>
                  </pic:spPr>
                </pic:pic>
              </a:graphicData>
            </a:graphic>
          </wp:inline>
        </w:drawing>
      </w:r>
      <w:r>
        <w:t xml:space="preserve"> чунлисем </w:t>
      </w:r>
      <w:r>
        <w:rPr>
          <w:noProof/>
          <w:position w:val="-4"/>
        </w:rPr>
        <w:drawing>
          <wp:inline distT="0" distB="0" distL="0" distR="0">
            <wp:extent cx="597535" cy="199390"/>
            <wp:effectExtent l="0" t="0" r="0" b="0"/>
            <wp:docPr id="1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5"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t>" ("Сильные духом счастливы").</w:t>
      </w:r>
    </w:p>
    <w:p w:rsidR="00C86223" w:rsidRDefault="00C86223">
      <w:pPr>
        <w:pStyle w:val="ConsPlusNormal"/>
        <w:spacing w:before="220"/>
        <w:ind w:firstLine="540"/>
        <w:jc w:val="both"/>
      </w:pPr>
      <w:r>
        <w:t xml:space="preserve">Ю. Силэм. Рассказ "Пылпа </w:t>
      </w:r>
      <w:r>
        <w:rPr>
          <w:noProof/>
          <w:position w:val="-5"/>
        </w:rPr>
        <w:drawing>
          <wp:inline distT="0" distB="0" distL="0" distR="0">
            <wp:extent cx="429895" cy="209550"/>
            <wp:effectExtent l="0" t="0" r="0" b="0"/>
            <wp:docPr id="1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429895" cy="209550"/>
                    </a:xfrm>
                    <a:prstGeom prst="rect">
                      <a:avLst/>
                    </a:prstGeom>
                    <a:noFill/>
                    <a:ln>
                      <a:noFill/>
                    </a:ln>
                  </pic:spPr>
                </pic:pic>
              </a:graphicData>
            </a:graphic>
          </wp:inline>
        </w:drawing>
      </w:r>
      <w:r>
        <w:t>" ("Хлеб и мед").</w:t>
      </w:r>
    </w:p>
    <w:p w:rsidR="00C86223" w:rsidRDefault="00C86223">
      <w:pPr>
        <w:pStyle w:val="ConsPlusNormal"/>
        <w:spacing w:before="220"/>
        <w:ind w:firstLine="540"/>
        <w:jc w:val="both"/>
      </w:pPr>
      <w:r>
        <w:t>С. Павлов. Рассказ "Юрату юрлаттарать" ("Любовь заставляет петь").</w:t>
      </w:r>
    </w:p>
    <w:p w:rsidR="00C86223" w:rsidRDefault="00C86223">
      <w:pPr>
        <w:pStyle w:val="ConsPlusNormal"/>
        <w:spacing w:before="220"/>
        <w:ind w:firstLine="540"/>
        <w:jc w:val="both"/>
      </w:pPr>
      <w:r>
        <w:t>У. Эльмен. Рассказ "</w:t>
      </w:r>
      <w:r>
        <w:rPr>
          <w:noProof/>
          <w:position w:val="-6"/>
        </w:rPr>
        <w:drawing>
          <wp:inline distT="0" distB="0" distL="0" distR="0">
            <wp:extent cx="1005840" cy="220345"/>
            <wp:effectExtent l="0" t="0" r="0" b="0"/>
            <wp:docPr id="1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7" cstate="print">
                      <a:extLst>
                        <a:ext uri="{28A0092B-C50C-407E-A947-70E740481C1C}">
                          <a14:useLocalDpi xmlns:a14="http://schemas.microsoft.com/office/drawing/2010/main" val="0"/>
                        </a:ext>
                      </a:extLst>
                    </a:blip>
                    <a:srcRect/>
                    <a:stretch>
                      <a:fillRect/>
                    </a:stretch>
                  </pic:blipFill>
                  <pic:spPr bwMode="auto">
                    <a:xfrm>
                      <a:off x="0" y="0"/>
                      <a:ext cx="1005840" cy="220345"/>
                    </a:xfrm>
                    <a:prstGeom prst="rect">
                      <a:avLst/>
                    </a:prstGeom>
                    <a:noFill/>
                    <a:ln>
                      <a:noFill/>
                    </a:ln>
                  </pic:spPr>
                </pic:pic>
              </a:graphicData>
            </a:graphic>
          </wp:inline>
        </w:drawing>
      </w:r>
      <w:r>
        <w:t>" ("Засохший клен").</w:t>
      </w:r>
    </w:p>
    <w:p w:rsidR="00C86223" w:rsidRDefault="00C86223">
      <w:pPr>
        <w:pStyle w:val="ConsPlusNormal"/>
        <w:spacing w:before="220"/>
        <w:ind w:firstLine="540"/>
        <w:jc w:val="both"/>
      </w:pPr>
      <w:r>
        <w:t>94.7.9.3 Теория литературы.</w:t>
      </w:r>
    </w:p>
    <w:p w:rsidR="00C86223" w:rsidRDefault="00C86223">
      <w:pPr>
        <w:pStyle w:val="ConsPlusNormal"/>
        <w:spacing w:before="220"/>
        <w:ind w:firstLine="540"/>
        <w:jc w:val="both"/>
      </w:pPr>
      <w:r>
        <w:t>94.7.9.3.1. Прототип литературного героя. Собирательный образ в произведении.</w:t>
      </w:r>
    </w:p>
    <w:p w:rsidR="00C86223" w:rsidRDefault="00C86223">
      <w:pPr>
        <w:pStyle w:val="ConsPlusNormal"/>
        <w:spacing w:before="220"/>
        <w:ind w:firstLine="540"/>
        <w:jc w:val="both"/>
      </w:pPr>
      <w:r>
        <w:t>94.7.10. Философское осмысление проблем бытия в драматургии.</w:t>
      </w:r>
    </w:p>
    <w:p w:rsidR="00C86223" w:rsidRDefault="00C86223">
      <w:pPr>
        <w:pStyle w:val="ConsPlusNormal"/>
        <w:spacing w:before="220"/>
        <w:ind w:firstLine="540"/>
        <w:jc w:val="both"/>
      </w:pPr>
      <w:r>
        <w:t>94.7.10.1. Арсений Алексеевич Тарасов, р. 1956 г.</w:t>
      </w:r>
    </w:p>
    <w:p w:rsidR="00C86223" w:rsidRDefault="00C86223">
      <w:pPr>
        <w:pStyle w:val="ConsPlusNormal"/>
        <w:spacing w:before="220"/>
        <w:ind w:firstLine="540"/>
        <w:jc w:val="both"/>
      </w:pPr>
      <w:r>
        <w:t>Творчество А. Тарасова - драматурга, поэта, прозаика и журналиста. Деревенская проза в творчестве писателя. Проблемы взаимосвязи поколений, деревни и старости в рассказе "</w:t>
      </w:r>
      <w:r>
        <w:rPr>
          <w:noProof/>
          <w:position w:val="-6"/>
        </w:rPr>
        <w:drawing>
          <wp:inline distT="0" distB="0" distL="0" distR="0">
            <wp:extent cx="1016635" cy="220345"/>
            <wp:effectExtent l="0" t="0" r="0" b="0"/>
            <wp:docPr id="1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8"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юлашки </w:t>
      </w:r>
      <w:r>
        <w:rPr>
          <w:noProof/>
          <w:position w:val="-3"/>
        </w:rPr>
        <w:drawing>
          <wp:inline distT="0" distB="0" distL="0" distR="0">
            <wp:extent cx="283210" cy="178435"/>
            <wp:effectExtent l="0" t="0" r="0" b="0"/>
            <wp:docPr id="1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9" cstate="print">
                      <a:extLst>
                        <a:ext uri="{28A0092B-C50C-407E-A947-70E740481C1C}">
                          <a14:useLocalDpi xmlns:a14="http://schemas.microsoft.com/office/drawing/2010/main" val="0"/>
                        </a:ext>
                      </a:extLst>
                    </a:blip>
                    <a:srcRect/>
                    <a:stretch>
                      <a:fillRect/>
                    </a:stretch>
                  </pic:blipFill>
                  <pic:spPr bwMode="auto">
                    <a:xfrm>
                      <a:off x="0" y="0"/>
                      <a:ext cx="283210" cy="178435"/>
                    </a:xfrm>
                    <a:prstGeom prst="rect">
                      <a:avLst/>
                    </a:prstGeom>
                    <a:noFill/>
                    <a:ln>
                      <a:noFill/>
                    </a:ln>
                  </pic:spPr>
                </pic:pic>
              </a:graphicData>
            </a:graphic>
          </wp:inline>
        </w:drawing>
      </w:r>
      <w:r>
        <w:t>" ("Последняя ночь в проданном доме"). Новые тенденции в прозе. Изображение чудовищных знаков распада и деградации человека и общества в творчестве А. Тарасова.</w:t>
      </w:r>
    </w:p>
    <w:p w:rsidR="00C86223" w:rsidRDefault="00C86223">
      <w:pPr>
        <w:pStyle w:val="ConsPlusNormal"/>
        <w:spacing w:before="220"/>
        <w:ind w:firstLine="540"/>
        <w:jc w:val="both"/>
      </w:pPr>
      <w:r>
        <w:t>Рассказ "</w:t>
      </w:r>
      <w:r>
        <w:rPr>
          <w:noProof/>
          <w:position w:val="-6"/>
        </w:rPr>
        <w:drawing>
          <wp:inline distT="0" distB="0" distL="0" distR="0">
            <wp:extent cx="1016635" cy="220345"/>
            <wp:effectExtent l="0" t="0" r="0" b="0"/>
            <wp:docPr id="1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8"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юлашки </w:t>
      </w:r>
      <w:r>
        <w:rPr>
          <w:noProof/>
          <w:position w:val="-3"/>
        </w:rPr>
        <w:drawing>
          <wp:inline distT="0" distB="0" distL="0" distR="0">
            <wp:extent cx="283210" cy="178435"/>
            <wp:effectExtent l="0" t="0" r="0" b="0"/>
            <wp:docPr id="1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9" cstate="print">
                      <a:extLst>
                        <a:ext uri="{28A0092B-C50C-407E-A947-70E740481C1C}">
                          <a14:useLocalDpi xmlns:a14="http://schemas.microsoft.com/office/drawing/2010/main" val="0"/>
                        </a:ext>
                      </a:extLst>
                    </a:blip>
                    <a:srcRect/>
                    <a:stretch>
                      <a:fillRect/>
                    </a:stretch>
                  </pic:blipFill>
                  <pic:spPr bwMode="auto">
                    <a:xfrm>
                      <a:off x="0" y="0"/>
                      <a:ext cx="283210" cy="178435"/>
                    </a:xfrm>
                    <a:prstGeom prst="rect">
                      <a:avLst/>
                    </a:prstGeom>
                    <a:noFill/>
                    <a:ln>
                      <a:noFill/>
                    </a:ln>
                  </pic:spPr>
                </pic:pic>
              </a:graphicData>
            </a:graphic>
          </wp:inline>
        </w:drawing>
      </w:r>
      <w:r>
        <w:t>" ("Последняя ночь в проданном доме").</w:t>
      </w:r>
    </w:p>
    <w:p w:rsidR="00C86223" w:rsidRDefault="00C86223">
      <w:pPr>
        <w:pStyle w:val="ConsPlusNormal"/>
        <w:spacing w:before="220"/>
        <w:ind w:firstLine="540"/>
        <w:jc w:val="both"/>
      </w:pPr>
      <w:r>
        <w:t>94.7.10.1.1. Теория литературы.</w:t>
      </w:r>
    </w:p>
    <w:p w:rsidR="00C86223" w:rsidRDefault="00C86223">
      <w:pPr>
        <w:pStyle w:val="ConsPlusNormal"/>
        <w:spacing w:before="220"/>
        <w:ind w:firstLine="540"/>
        <w:jc w:val="both"/>
      </w:pPr>
      <w:r>
        <w:t>Традиции и новаторство в художественной литературе.</w:t>
      </w:r>
    </w:p>
    <w:p w:rsidR="00C86223" w:rsidRDefault="00C86223">
      <w:pPr>
        <w:pStyle w:val="ConsPlusNormal"/>
        <w:spacing w:before="220"/>
        <w:ind w:firstLine="540"/>
        <w:jc w:val="both"/>
      </w:pPr>
      <w:r>
        <w:t>94.7.10.2. Николай Васильевич Угарин, р. 1963 г.</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Драма "</w:t>
      </w:r>
      <w:r>
        <w:rPr>
          <w:noProof/>
          <w:position w:val="-6"/>
        </w:rPr>
        <w:drawing>
          <wp:inline distT="0" distB="0" distL="0" distR="0">
            <wp:extent cx="1163320" cy="220345"/>
            <wp:effectExtent l="0" t="0" r="0" b="0"/>
            <wp:docPr id="1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0" cstate="print">
                      <a:extLst>
                        <a:ext uri="{28A0092B-C50C-407E-A947-70E740481C1C}">
                          <a14:useLocalDpi xmlns:a14="http://schemas.microsoft.com/office/drawing/2010/main" val="0"/>
                        </a:ext>
                      </a:extLst>
                    </a:blip>
                    <a:srcRect/>
                    <a:stretch>
                      <a:fillRect/>
                    </a:stretch>
                  </pic:blipFill>
                  <pic:spPr bwMode="auto">
                    <a:xfrm>
                      <a:off x="0" y="0"/>
                      <a:ext cx="1163320" cy="220345"/>
                    </a:xfrm>
                    <a:prstGeom prst="rect">
                      <a:avLst/>
                    </a:prstGeom>
                    <a:noFill/>
                    <a:ln>
                      <a:noFill/>
                    </a:ln>
                  </pic:spPr>
                </pic:pic>
              </a:graphicData>
            </a:graphic>
          </wp:inline>
        </w:drawing>
      </w:r>
      <w:r>
        <w:t xml:space="preserve"> ача сасси" ("Детский крик в бездонной колыбели").</w:t>
      </w:r>
    </w:p>
    <w:p w:rsidR="00C86223" w:rsidRDefault="00C86223">
      <w:pPr>
        <w:pStyle w:val="ConsPlusNormal"/>
        <w:spacing w:before="220"/>
        <w:ind w:firstLine="540"/>
        <w:jc w:val="both"/>
      </w:pPr>
      <w:r>
        <w:t>94.7.10.2.1. Теория литературы.</w:t>
      </w:r>
    </w:p>
    <w:p w:rsidR="00C86223" w:rsidRDefault="00C86223">
      <w:pPr>
        <w:pStyle w:val="ConsPlusNormal"/>
        <w:spacing w:before="220"/>
        <w:ind w:firstLine="540"/>
        <w:jc w:val="both"/>
      </w:pPr>
      <w:r>
        <w:t>Социально-философская драма как жанр драматургии.</w:t>
      </w:r>
    </w:p>
    <w:p w:rsidR="00C86223" w:rsidRDefault="00C86223">
      <w:pPr>
        <w:pStyle w:val="ConsPlusNormal"/>
        <w:spacing w:before="220"/>
        <w:ind w:firstLine="540"/>
        <w:jc w:val="both"/>
      </w:pPr>
      <w:r>
        <w:t>94.7.11. Чувашская литература конца XX - начала XXI веков.</w:t>
      </w:r>
    </w:p>
    <w:p w:rsidR="00C86223" w:rsidRDefault="00C86223">
      <w:pPr>
        <w:pStyle w:val="ConsPlusNormal"/>
        <w:spacing w:before="220"/>
        <w:ind w:firstLine="540"/>
        <w:jc w:val="both"/>
      </w:pPr>
      <w:r>
        <w:t>94.7.11.1. Творчество поколения национального подъема 1990-х годов.</w:t>
      </w:r>
    </w:p>
    <w:p w:rsidR="00C86223" w:rsidRDefault="00C86223">
      <w:pPr>
        <w:pStyle w:val="ConsPlusNormal"/>
        <w:spacing w:before="220"/>
        <w:ind w:firstLine="540"/>
        <w:jc w:val="both"/>
      </w:pPr>
      <w:r>
        <w:t>Героизация исторического прошлого как художественный метод. Морально-нравственные проблемы современников в трагедии М. Карягиной "</w:t>
      </w:r>
      <w:r>
        <w:rPr>
          <w:noProof/>
          <w:position w:val="-6"/>
        </w:rPr>
        <w:drawing>
          <wp:inline distT="0" distB="0" distL="0" distR="0">
            <wp:extent cx="1226185" cy="220345"/>
            <wp:effectExtent l="0" t="0" r="0" b="0"/>
            <wp:docPr id="1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1" cstate="print">
                      <a:extLst>
                        <a:ext uri="{28A0092B-C50C-407E-A947-70E740481C1C}">
                          <a14:useLocalDpi xmlns:a14="http://schemas.microsoft.com/office/drawing/2010/main" val="0"/>
                        </a:ext>
                      </a:extLst>
                    </a:blip>
                    <a:srcRect/>
                    <a:stretch>
                      <a:fillRect/>
                    </a:stretch>
                  </pic:blipFill>
                  <pic:spPr bwMode="auto">
                    <a:xfrm>
                      <a:off x="0" y="0"/>
                      <a:ext cx="1226185" cy="220345"/>
                    </a:xfrm>
                    <a:prstGeom prst="rect">
                      <a:avLst/>
                    </a:prstGeom>
                    <a:noFill/>
                    <a:ln>
                      <a:noFill/>
                    </a:ln>
                  </pic:spPr>
                </pic:pic>
              </a:graphicData>
            </a:graphic>
          </wp:inline>
        </w:drawing>
      </w:r>
      <w:r>
        <w:t>" ("Серебряное войско").</w:t>
      </w:r>
    </w:p>
    <w:p w:rsidR="00C86223" w:rsidRDefault="00C86223">
      <w:pPr>
        <w:pStyle w:val="ConsPlusNormal"/>
        <w:spacing w:before="220"/>
        <w:ind w:firstLine="540"/>
        <w:jc w:val="both"/>
      </w:pPr>
      <w:r>
        <w:t xml:space="preserve">Мотив одиночества в творчестве Н. Сельвестровой ("Мана мар, халь сана </w:t>
      </w:r>
      <w:r>
        <w:rPr>
          <w:noProof/>
          <w:position w:val="-6"/>
        </w:rPr>
        <w:drawing>
          <wp:inline distT="0" distB="0" distL="0" distR="0">
            <wp:extent cx="377190" cy="220345"/>
            <wp:effectExtent l="0" t="0" r="0" b="0"/>
            <wp:docPr id="1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2"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("Не мне, теперь тебе свободно..."), "Хальхинче </w:t>
      </w:r>
      <w:r>
        <w:rPr>
          <w:noProof/>
          <w:position w:val="-6"/>
        </w:rPr>
        <w:drawing>
          <wp:inline distT="0" distB="0" distL="0" distR="0">
            <wp:extent cx="1289050" cy="220345"/>
            <wp:effectExtent l="0" t="0" r="0" b="0"/>
            <wp:docPr id="1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3" cstate="print">
                      <a:extLst>
                        <a:ext uri="{28A0092B-C50C-407E-A947-70E740481C1C}">
                          <a14:useLocalDpi xmlns:a14="http://schemas.microsoft.com/office/drawing/2010/main" val="0"/>
                        </a:ext>
                      </a:extLst>
                    </a:blip>
                    <a:srcRect/>
                    <a:stretch>
                      <a:fillRect/>
                    </a:stretch>
                  </pic:blipFill>
                  <pic:spPr bwMode="auto">
                    <a:xfrm>
                      <a:off x="0" y="0"/>
                      <a:ext cx="1289050" cy="220345"/>
                    </a:xfrm>
                    <a:prstGeom prst="rect">
                      <a:avLst/>
                    </a:prstGeom>
                    <a:noFill/>
                    <a:ln>
                      <a:noFill/>
                    </a:ln>
                  </pic:spPr>
                </pic:pic>
              </a:graphicData>
            </a:graphic>
          </wp:inline>
        </w:drawing>
      </w:r>
      <w:r>
        <w:t>..." ("На этот раз умолял, раскаявшись...").</w:t>
      </w:r>
    </w:p>
    <w:p w:rsidR="00C86223" w:rsidRDefault="00C86223">
      <w:pPr>
        <w:pStyle w:val="ConsPlusNormal"/>
        <w:spacing w:before="220"/>
        <w:ind w:firstLine="540"/>
        <w:jc w:val="both"/>
      </w:pPr>
      <w:r>
        <w:t>Поэзия умиротворения в творчестве О. Прокопьева ("</w:t>
      </w:r>
      <w:r>
        <w:rPr>
          <w:noProof/>
          <w:position w:val="-6"/>
        </w:rPr>
        <w:drawing>
          <wp:inline distT="0" distB="0" distL="0" distR="0">
            <wp:extent cx="796290" cy="220345"/>
            <wp:effectExtent l="0" t="0" r="0" b="0"/>
            <wp:docPr id="1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4"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("Узор"), "Ман </w:t>
      </w:r>
      <w:r>
        <w:rPr>
          <w:noProof/>
          <w:position w:val="-6"/>
        </w:rPr>
        <w:drawing>
          <wp:inline distT="0" distB="0" distL="0" distR="0">
            <wp:extent cx="1184275" cy="220345"/>
            <wp:effectExtent l="0" t="0" r="0" b="0"/>
            <wp:docPr id="1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5" cstate="print">
                      <a:extLst>
                        <a:ext uri="{28A0092B-C50C-407E-A947-70E740481C1C}">
                          <a14:useLocalDpi xmlns:a14="http://schemas.microsoft.com/office/drawing/2010/main" val="0"/>
                        </a:ext>
                      </a:extLst>
                    </a:blip>
                    <a:srcRect/>
                    <a:stretch>
                      <a:fillRect/>
                    </a:stretch>
                  </pic:blipFill>
                  <pic:spPr bwMode="auto">
                    <a:xfrm>
                      <a:off x="0" y="0"/>
                      <a:ext cx="1184275" cy="220345"/>
                    </a:xfrm>
                    <a:prstGeom prst="rect">
                      <a:avLst/>
                    </a:prstGeom>
                    <a:noFill/>
                    <a:ln>
                      <a:noFill/>
                    </a:ln>
                  </pic:spPr>
                </pic:pic>
              </a:graphicData>
            </a:graphic>
          </wp:inline>
        </w:drawing>
      </w:r>
      <w:r>
        <w:t xml:space="preserve"> хитре чечек" ("Был у меня в душе красивый цветок").</w:t>
      </w:r>
    </w:p>
    <w:p w:rsidR="00C86223" w:rsidRDefault="00C86223">
      <w:pPr>
        <w:pStyle w:val="ConsPlusNormal"/>
        <w:spacing w:before="220"/>
        <w:ind w:firstLine="540"/>
        <w:jc w:val="both"/>
      </w:pPr>
      <w:r>
        <w:lastRenderedPageBreak/>
        <w:t xml:space="preserve">Автобиографический жанр. Автобиографизм как художественная исповедь в творчестве А. Мышкиной (повесть "Атте </w:t>
      </w:r>
      <w:r>
        <w:rPr>
          <w:noProof/>
          <w:position w:val="-4"/>
        </w:rPr>
        <w:drawing>
          <wp:inline distT="0" distB="0" distL="0" distR="0">
            <wp:extent cx="387985" cy="199390"/>
            <wp:effectExtent l="0" t="0" r="0" b="0"/>
            <wp:docPr id="1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6"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 ("Благословение отца").</w:t>
      </w:r>
    </w:p>
    <w:p w:rsidR="00C86223" w:rsidRDefault="00C86223">
      <w:pPr>
        <w:pStyle w:val="ConsPlusNormal"/>
        <w:spacing w:before="220"/>
        <w:ind w:firstLine="540"/>
        <w:jc w:val="both"/>
      </w:pPr>
      <w:r>
        <w:t>Трагическое в литературе. Трагизм как стилеобразующий фактор в творчестве Н. Ильиной (рассказ "Даниил").</w:t>
      </w:r>
    </w:p>
    <w:p w:rsidR="00C86223" w:rsidRDefault="00C86223">
      <w:pPr>
        <w:pStyle w:val="ConsPlusNormal"/>
        <w:spacing w:before="220"/>
        <w:ind w:firstLine="540"/>
        <w:jc w:val="both"/>
      </w:pPr>
      <w:r>
        <w:t>М. Карягина. Трагедия "</w:t>
      </w:r>
      <w:r>
        <w:rPr>
          <w:noProof/>
          <w:position w:val="-6"/>
        </w:rPr>
        <w:drawing>
          <wp:inline distT="0" distB="0" distL="0" distR="0">
            <wp:extent cx="1226185" cy="220345"/>
            <wp:effectExtent l="0" t="0" r="0" b="0"/>
            <wp:docPr id="1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1" cstate="print">
                      <a:extLst>
                        <a:ext uri="{28A0092B-C50C-407E-A947-70E740481C1C}">
                          <a14:useLocalDpi xmlns:a14="http://schemas.microsoft.com/office/drawing/2010/main" val="0"/>
                        </a:ext>
                      </a:extLst>
                    </a:blip>
                    <a:srcRect/>
                    <a:stretch>
                      <a:fillRect/>
                    </a:stretch>
                  </pic:blipFill>
                  <pic:spPr bwMode="auto">
                    <a:xfrm>
                      <a:off x="0" y="0"/>
                      <a:ext cx="1226185" cy="220345"/>
                    </a:xfrm>
                    <a:prstGeom prst="rect">
                      <a:avLst/>
                    </a:prstGeom>
                    <a:noFill/>
                    <a:ln>
                      <a:noFill/>
                    </a:ln>
                  </pic:spPr>
                </pic:pic>
              </a:graphicData>
            </a:graphic>
          </wp:inline>
        </w:drawing>
      </w:r>
      <w:r>
        <w:t>" ("Серебряное войско").</w:t>
      </w:r>
    </w:p>
    <w:p w:rsidR="00C86223" w:rsidRDefault="00C86223">
      <w:pPr>
        <w:pStyle w:val="ConsPlusNormal"/>
        <w:spacing w:before="220"/>
        <w:ind w:firstLine="540"/>
        <w:jc w:val="both"/>
      </w:pPr>
      <w:r>
        <w:t xml:space="preserve">Н. Сельверстрова. Стихотворения "Мана мар, халь сана </w:t>
      </w:r>
      <w:r>
        <w:rPr>
          <w:noProof/>
          <w:position w:val="-6"/>
        </w:rPr>
        <w:drawing>
          <wp:inline distT="0" distB="0" distL="0" distR="0">
            <wp:extent cx="377190" cy="220345"/>
            <wp:effectExtent l="0" t="0" r="0" b="0"/>
            <wp:docPr id="1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2"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("Не мне, теперь тебе свободно..."), "Хальхинче </w:t>
      </w:r>
      <w:r>
        <w:rPr>
          <w:noProof/>
          <w:position w:val="-6"/>
        </w:rPr>
        <w:drawing>
          <wp:inline distT="0" distB="0" distL="0" distR="0">
            <wp:extent cx="1289050" cy="220345"/>
            <wp:effectExtent l="0" t="0" r="0" b="0"/>
            <wp:docPr id="1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3" cstate="print">
                      <a:extLst>
                        <a:ext uri="{28A0092B-C50C-407E-A947-70E740481C1C}">
                          <a14:useLocalDpi xmlns:a14="http://schemas.microsoft.com/office/drawing/2010/main" val="0"/>
                        </a:ext>
                      </a:extLst>
                    </a:blip>
                    <a:srcRect/>
                    <a:stretch>
                      <a:fillRect/>
                    </a:stretch>
                  </pic:blipFill>
                  <pic:spPr bwMode="auto">
                    <a:xfrm>
                      <a:off x="0" y="0"/>
                      <a:ext cx="1289050" cy="220345"/>
                    </a:xfrm>
                    <a:prstGeom prst="rect">
                      <a:avLst/>
                    </a:prstGeom>
                    <a:noFill/>
                    <a:ln>
                      <a:noFill/>
                    </a:ln>
                  </pic:spPr>
                </pic:pic>
              </a:graphicData>
            </a:graphic>
          </wp:inline>
        </w:drawing>
      </w:r>
      <w:r>
        <w:t>..." ("На этот раз умолял, раскаявшись...").</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 Ильина. Рассказ "</w:t>
      </w:r>
      <w:r>
        <w:rPr>
          <w:noProof/>
          <w:position w:val="-6"/>
        </w:rPr>
        <w:drawing>
          <wp:inline distT="0" distB="0" distL="0" distR="0">
            <wp:extent cx="807085" cy="220345"/>
            <wp:effectExtent l="0" t="0" r="0" b="0"/>
            <wp:docPr id="1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807085" cy="220345"/>
                    </a:xfrm>
                    <a:prstGeom prst="rect">
                      <a:avLst/>
                    </a:prstGeom>
                    <a:noFill/>
                    <a:ln>
                      <a:noFill/>
                    </a:ln>
                  </pic:spPr>
                </pic:pic>
              </a:graphicData>
            </a:graphic>
          </wp:inline>
        </w:drawing>
      </w:r>
      <w:r>
        <w:t>" ("Горящий уголек").</w:t>
      </w:r>
    </w:p>
    <w:p w:rsidR="00C86223" w:rsidRDefault="00C86223">
      <w:pPr>
        <w:pStyle w:val="ConsPlusNormal"/>
        <w:spacing w:before="220"/>
        <w:ind w:firstLine="540"/>
        <w:jc w:val="both"/>
      </w:pPr>
      <w:r>
        <w:t>94.7.11.2. Традиции и новаторство литературы двух десятилетий начала XXI века.</w:t>
      </w:r>
    </w:p>
    <w:p w:rsidR="00C86223" w:rsidRDefault="00C86223">
      <w:pPr>
        <w:pStyle w:val="ConsPlusNormal"/>
        <w:spacing w:before="220"/>
        <w:ind w:firstLine="540"/>
        <w:jc w:val="both"/>
      </w:pPr>
      <w:r>
        <w:t>Тематическое богатство и жанровое разнообразие литературы. Нравственно-философские проблемы в произведениях молодых авторов: Е. Александрова (рассказ "</w:t>
      </w:r>
      <w:r>
        <w:rPr>
          <w:noProof/>
          <w:position w:val="-4"/>
        </w:rPr>
        <w:drawing>
          <wp:inline distT="0" distB="0" distL="0" distR="0">
            <wp:extent cx="471805" cy="199390"/>
            <wp:effectExtent l="0" t="0" r="0" b="0"/>
            <wp:docPr id="1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("Судьба"), Д. Моисеев (пьеса "</w:t>
      </w:r>
      <w:r>
        <w:rPr>
          <w:noProof/>
          <w:position w:val="-6"/>
        </w:rPr>
        <w:drawing>
          <wp:inline distT="0" distB="0" distL="0" distR="0">
            <wp:extent cx="1016635" cy="220345"/>
            <wp:effectExtent l="0" t="0" r="0" b="0"/>
            <wp:docPr id="1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1016635" cy="220345"/>
                    </a:xfrm>
                    <a:prstGeom prst="rect">
                      <a:avLst/>
                    </a:prstGeom>
                    <a:noFill/>
                    <a:ln>
                      <a:noFill/>
                    </a:ln>
                  </pic:spPr>
                </pic:pic>
              </a:graphicData>
            </a:graphic>
          </wp:inline>
        </w:drawing>
      </w:r>
      <w:r>
        <w:t xml:space="preserve">, е </w:t>
      </w:r>
      <w:r>
        <w:rPr>
          <w:noProof/>
          <w:position w:val="-4"/>
        </w:rPr>
        <w:drawing>
          <wp:inline distT="0" distB="0" distL="0" distR="0">
            <wp:extent cx="1121410" cy="199390"/>
            <wp:effectExtent l="0" t="0" r="0" b="0"/>
            <wp:docPr id="1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1121410" cy="199390"/>
                    </a:xfrm>
                    <a:prstGeom prst="rect">
                      <a:avLst/>
                    </a:prstGeom>
                    <a:noFill/>
                    <a:ln>
                      <a:noFill/>
                    </a:ln>
                  </pic:spPr>
                </pic:pic>
              </a:graphicData>
            </a:graphic>
          </wp:inline>
        </w:drawing>
      </w:r>
      <w:r>
        <w:t>?" ("Готовятся, или наступит ли конец света?").</w:t>
      </w:r>
    </w:p>
    <w:p w:rsidR="00C86223" w:rsidRDefault="00C86223">
      <w:pPr>
        <w:pStyle w:val="ConsPlusNormal"/>
        <w:spacing w:before="220"/>
        <w:ind w:firstLine="540"/>
        <w:jc w:val="both"/>
      </w:pPr>
      <w:r>
        <w:t>О. Австрийская (Иванова). Рассказ "</w:t>
      </w:r>
      <w:r>
        <w:rPr>
          <w:noProof/>
          <w:position w:val="-6"/>
        </w:rPr>
        <w:drawing>
          <wp:inline distT="0" distB="0" distL="0" distR="0">
            <wp:extent cx="1257300" cy="220345"/>
            <wp:effectExtent l="0" t="0" r="0" b="0"/>
            <wp:docPr id="1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1257300" cy="220345"/>
                    </a:xfrm>
                    <a:prstGeom prst="rect">
                      <a:avLst/>
                    </a:prstGeom>
                    <a:noFill/>
                    <a:ln>
                      <a:noFill/>
                    </a:ln>
                  </pic:spPr>
                </pic:pic>
              </a:graphicData>
            </a:graphic>
          </wp:inline>
        </w:drawing>
      </w:r>
      <w:r>
        <w:t>" ("Первое чувство").</w:t>
      </w:r>
    </w:p>
    <w:p w:rsidR="00C86223" w:rsidRDefault="00C86223">
      <w:pPr>
        <w:pStyle w:val="ConsPlusNormal"/>
        <w:spacing w:before="220"/>
        <w:ind w:firstLine="540"/>
        <w:jc w:val="both"/>
      </w:pPr>
      <w:r>
        <w:t xml:space="preserve">И. Степанова. Стихотворение "Эс мана </w:t>
      </w:r>
      <w:r>
        <w:rPr>
          <w:noProof/>
          <w:position w:val="-4"/>
        </w:rPr>
        <w:drawing>
          <wp:inline distT="0" distB="0" distL="0" distR="0">
            <wp:extent cx="1131570" cy="199390"/>
            <wp:effectExtent l="0" t="0" r="0" b="0"/>
            <wp:docPr id="1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2" cstate="print">
                      <a:extLst>
                        <a:ext uri="{28A0092B-C50C-407E-A947-70E740481C1C}">
                          <a14:useLocalDpi xmlns:a14="http://schemas.microsoft.com/office/drawing/2010/main" val="0"/>
                        </a:ext>
                      </a:extLst>
                    </a:blip>
                    <a:srcRect/>
                    <a:stretch>
                      <a:fillRect/>
                    </a:stretch>
                  </pic:blipFill>
                  <pic:spPr bwMode="auto">
                    <a:xfrm>
                      <a:off x="0" y="0"/>
                      <a:ext cx="1131570" cy="199390"/>
                    </a:xfrm>
                    <a:prstGeom prst="rect">
                      <a:avLst/>
                    </a:prstGeom>
                    <a:noFill/>
                    <a:ln>
                      <a:noFill/>
                    </a:ln>
                  </pic:spPr>
                </pic:pic>
              </a:graphicData>
            </a:graphic>
          </wp:inline>
        </w:drawing>
      </w:r>
      <w:r>
        <w:t>..." ("Ты меня называл мое солнышко...").</w:t>
      </w:r>
    </w:p>
    <w:p w:rsidR="00C86223" w:rsidRDefault="00C86223">
      <w:pPr>
        <w:pStyle w:val="ConsPlusNormal"/>
        <w:spacing w:before="220"/>
        <w:ind w:firstLine="540"/>
        <w:jc w:val="both"/>
      </w:pPr>
      <w:r>
        <w:t>94.7.12. Литература народов Урало-Поволжского региона второй половины XX века.</w:t>
      </w:r>
    </w:p>
    <w:p w:rsidR="00C86223" w:rsidRDefault="00C86223">
      <w:pPr>
        <w:pStyle w:val="ConsPlusNormal"/>
        <w:spacing w:before="220"/>
        <w:ind w:firstLine="540"/>
        <w:jc w:val="both"/>
      </w:pPr>
      <w:r>
        <w:t>Основные тенденции в развитии национальных литератур второй половины XX - начала XXI веков.</w:t>
      </w:r>
    </w:p>
    <w:p w:rsidR="00C86223" w:rsidRDefault="00C86223">
      <w:pPr>
        <w:pStyle w:val="ConsPlusNormal"/>
        <w:spacing w:before="220"/>
        <w:ind w:firstLine="540"/>
        <w:jc w:val="both"/>
      </w:pPr>
      <w:r>
        <w:t>94.7.12.1. Башкирская литература.</w:t>
      </w:r>
    </w:p>
    <w:p w:rsidR="00C86223" w:rsidRDefault="00C86223">
      <w:pPr>
        <w:pStyle w:val="ConsPlusNormal"/>
        <w:spacing w:before="220"/>
        <w:ind w:firstLine="540"/>
        <w:jc w:val="both"/>
      </w:pPr>
      <w:r>
        <w:t>Основные темы, проблемы, конфликты, художественные стили и жанры.</w:t>
      </w:r>
    </w:p>
    <w:p w:rsidR="00C86223" w:rsidRDefault="00C86223">
      <w:pPr>
        <w:pStyle w:val="ConsPlusNormal"/>
        <w:spacing w:before="220"/>
        <w:ind w:firstLine="540"/>
        <w:jc w:val="both"/>
      </w:pPr>
      <w:r>
        <w:t>Творчество З. Биишевой. Произведения для детей и подростков ("Дружба", "Будем друзьями"), драматические произведения ("Волшебный курай", "Гульбадар", "Зульхиза"), прозаические произведения ("Канхылыу", "Странный человек", "Думы, думы", "Любовь и ненависть"); трилогия "К свету").</w:t>
      </w:r>
    </w:p>
    <w:p w:rsidR="00C86223" w:rsidRDefault="00C86223">
      <w:pPr>
        <w:pStyle w:val="ConsPlusNormal"/>
        <w:spacing w:before="220"/>
        <w:ind w:firstLine="540"/>
        <w:jc w:val="both"/>
      </w:pPr>
      <w:r>
        <w:t>М. Карим. Стихотворение "</w:t>
      </w:r>
      <w:r>
        <w:rPr>
          <w:noProof/>
          <w:position w:val="-6"/>
        </w:rPr>
        <w:drawing>
          <wp:inline distT="0" distB="0" distL="0" distR="0">
            <wp:extent cx="492760" cy="220345"/>
            <wp:effectExtent l="0" t="0" r="0" b="0"/>
            <wp:docPr id="1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492760" cy="220345"/>
                    </a:xfrm>
                    <a:prstGeom prst="rect">
                      <a:avLst/>
                    </a:prstGeom>
                    <a:noFill/>
                    <a:ln>
                      <a:noFill/>
                    </a:ln>
                  </pic:spPr>
                </pic:pic>
              </a:graphicData>
            </a:graphic>
          </wp:inline>
        </w:drawing>
      </w:r>
      <w:r>
        <w:t xml:space="preserve"> та, </w:t>
      </w:r>
      <w:r>
        <w:rPr>
          <w:noProof/>
          <w:position w:val="-5"/>
        </w:rPr>
        <w:drawing>
          <wp:inline distT="0" distB="0" distL="0" distR="0">
            <wp:extent cx="681355" cy="209550"/>
            <wp:effectExtent l="0" t="0" r="0" b="0"/>
            <wp:docPr id="1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681355" cy="209550"/>
                    </a:xfrm>
                    <a:prstGeom prst="rect">
                      <a:avLst/>
                    </a:prstGeom>
                    <a:noFill/>
                    <a:ln>
                      <a:noFill/>
                    </a:ln>
                  </pic:spPr>
                </pic:pic>
              </a:graphicData>
            </a:graphic>
          </wp:inline>
        </w:drawing>
      </w:r>
      <w:r>
        <w:t xml:space="preserve"> та - </w:t>
      </w:r>
      <w:r>
        <w:rPr>
          <w:noProof/>
          <w:position w:val="-4"/>
        </w:rPr>
        <w:drawing>
          <wp:inline distT="0" distB="0" distL="0" distR="0">
            <wp:extent cx="963930" cy="199390"/>
            <wp:effectExtent l="0" t="0" r="0" b="0"/>
            <wp:docPr id="1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963930" cy="199390"/>
                    </a:xfrm>
                    <a:prstGeom prst="rect">
                      <a:avLst/>
                    </a:prstGeom>
                    <a:noFill/>
                    <a:ln>
                      <a:noFill/>
                    </a:ln>
                  </pic:spPr>
                </pic:pic>
              </a:graphicData>
            </a:graphic>
          </wp:inline>
        </w:drawing>
      </w:r>
      <w:r>
        <w:t>..." ("Облако хмурое - и ночью, и днем...") (перевод В. Тургая).</w:t>
      </w:r>
    </w:p>
    <w:p w:rsidR="00C86223" w:rsidRDefault="00C86223">
      <w:pPr>
        <w:pStyle w:val="ConsPlusNormal"/>
        <w:spacing w:before="220"/>
        <w:ind w:firstLine="540"/>
        <w:jc w:val="both"/>
      </w:pPr>
      <w:r>
        <w:t>94.7.12.2. Марийская литература.</w:t>
      </w:r>
    </w:p>
    <w:p w:rsidR="00C86223" w:rsidRDefault="00C86223">
      <w:pPr>
        <w:pStyle w:val="ConsPlusNormal"/>
        <w:spacing w:before="220"/>
        <w:ind w:firstLine="540"/>
        <w:jc w:val="both"/>
      </w:pPr>
      <w:r>
        <w:t>Основные темы, проблемы, конфликты, художественные стили и жанры.</w:t>
      </w:r>
    </w:p>
    <w:p w:rsidR="00C86223" w:rsidRDefault="00C86223">
      <w:pPr>
        <w:pStyle w:val="ConsPlusNormal"/>
        <w:spacing w:before="220"/>
        <w:ind w:firstLine="540"/>
        <w:jc w:val="both"/>
      </w:pPr>
      <w:r>
        <w:t>Тема войны, деревни и марийского народа в творчестве Ю. Артамонова (роман "Звездное озеро", повести "Возвращение", "Солдатки", рассказы "Когда поет жаворонок", "Марийская свеча").</w:t>
      </w:r>
    </w:p>
    <w:p w:rsidR="00C86223" w:rsidRDefault="00C86223">
      <w:pPr>
        <w:pStyle w:val="ConsPlusNormal"/>
        <w:spacing w:before="220"/>
        <w:ind w:firstLine="540"/>
        <w:jc w:val="both"/>
      </w:pPr>
      <w:r>
        <w:t>С. Николаев. Стихотворение "</w:t>
      </w:r>
      <w:r>
        <w:rPr>
          <w:noProof/>
          <w:position w:val="-6"/>
        </w:rPr>
        <w:drawing>
          <wp:inline distT="0" distB="0" distL="0" distR="0">
            <wp:extent cx="848995" cy="220345"/>
            <wp:effectExtent l="0" t="0" r="0" b="0"/>
            <wp:docPr id="1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("Марийское имя") (перевод В. Тургая).</w:t>
      </w:r>
    </w:p>
    <w:p w:rsidR="00C86223" w:rsidRDefault="00C86223">
      <w:pPr>
        <w:pStyle w:val="ConsPlusNormal"/>
        <w:spacing w:before="220"/>
        <w:ind w:firstLine="540"/>
        <w:jc w:val="both"/>
      </w:pPr>
      <w:r>
        <w:t>94.7.12.3. Татарская литература.</w:t>
      </w:r>
    </w:p>
    <w:p w:rsidR="00C86223" w:rsidRDefault="00C86223">
      <w:pPr>
        <w:pStyle w:val="ConsPlusNormal"/>
        <w:spacing w:before="220"/>
        <w:ind w:firstLine="540"/>
        <w:jc w:val="both"/>
      </w:pPr>
      <w:r>
        <w:lastRenderedPageBreak/>
        <w:t>Основные темы, проблемы, конфликты, художественные стили и жанры.</w:t>
      </w:r>
    </w:p>
    <w:p w:rsidR="00C86223" w:rsidRDefault="00C86223">
      <w:pPr>
        <w:pStyle w:val="ConsPlusNormal"/>
        <w:spacing w:before="220"/>
        <w:ind w:firstLine="540"/>
        <w:jc w:val="both"/>
      </w:pPr>
      <w:r>
        <w:t>Военная тематика в творчестве А. Еники (рассказы "Дитя", "Мать и дочь", "На часок", "Одинокий гусь", "Маков цвет").</w:t>
      </w:r>
    </w:p>
    <w:p w:rsidR="00C86223" w:rsidRDefault="00C86223">
      <w:pPr>
        <w:pStyle w:val="ConsPlusNormal"/>
        <w:spacing w:before="220"/>
        <w:ind w:firstLine="540"/>
        <w:jc w:val="both"/>
      </w:pPr>
      <w:r>
        <w:t>С. Хаким. Стихотворение "</w:t>
      </w:r>
      <w:r>
        <w:rPr>
          <w:noProof/>
          <w:position w:val="-6"/>
        </w:rPr>
        <w:drawing>
          <wp:inline distT="0" distB="0" distL="0" distR="0">
            <wp:extent cx="723265" cy="220345"/>
            <wp:effectExtent l="0" t="0" r="0" b="0"/>
            <wp:docPr id="1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723265" cy="220345"/>
                    </a:xfrm>
                    <a:prstGeom prst="rect">
                      <a:avLst/>
                    </a:prstGeom>
                    <a:noFill/>
                    <a:ln>
                      <a:noFill/>
                    </a:ln>
                  </pic:spPr>
                </pic:pic>
              </a:graphicData>
            </a:graphic>
          </wp:inline>
        </w:drawing>
      </w:r>
      <w:r>
        <w:t>" ("Замок") (перевод В. Тургая).</w:t>
      </w:r>
    </w:p>
    <w:p w:rsidR="00C86223" w:rsidRDefault="00C86223">
      <w:pPr>
        <w:pStyle w:val="ConsPlusNormal"/>
        <w:spacing w:before="220"/>
        <w:ind w:firstLine="540"/>
        <w:jc w:val="both"/>
      </w:pPr>
      <w:r>
        <w:t>94.7.12.4. Коми литература.</w:t>
      </w:r>
    </w:p>
    <w:p w:rsidR="00C86223" w:rsidRDefault="00C86223">
      <w:pPr>
        <w:pStyle w:val="ConsPlusNormal"/>
        <w:spacing w:before="220"/>
        <w:ind w:firstLine="540"/>
        <w:jc w:val="both"/>
      </w:pPr>
      <w:r>
        <w:t>Основные темы, проблемы, конфликты, художественные стили и жанры.</w:t>
      </w:r>
    </w:p>
    <w:p w:rsidR="00C86223" w:rsidRDefault="00C86223">
      <w:pPr>
        <w:pStyle w:val="ConsPlusNormal"/>
        <w:spacing w:before="220"/>
        <w:ind w:firstLine="540"/>
        <w:jc w:val="both"/>
      </w:pPr>
      <w:r>
        <w:t>Повести и рассказы "мелехинского" цикла И. Торопова ("Пшенная каша", "Шуркин бульон", "Где ты, город?", "Скоро шестнадцать", "Вам жить дальше").</w:t>
      </w:r>
    </w:p>
    <w:p w:rsidR="00C86223" w:rsidRDefault="00C86223">
      <w:pPr>
        <w:pStyle w:val="ConsPlusNormal"/>
        <w:spacing w:before="220"/>
        <w:ind w:firstLine="540"/>
        <w:jc w:val="both"/>
      </w:pPr>
      <w:r>
        <w:t>В. Тимин. Стихотворение "</w:t>
      </w:r>
      <w:r>
        <w:rPr>
          <w:noProof/>
          <w:position w:val="-4"/>
        </w:rPr>
        <w:drawing>
          <wp:inline distT="0" distB="0" distL="0" distR="0">
            <wp:extent cx="911860" cy="199390"/>
            <wp:effectExtent l="0" t="0" r="0" b="0"/>
            <wp:docPr id="1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8" cstate="print">
                      <a:extLst>
                        <a:ext uri="{28A0092B-C50C-407E-A947-70E740481C1C}">
                          <a14:useLocalDpi xmlns:a14="http://schemas.microsoft.com/office/drawing/2010/main" val="0"/>
                        </a:ext>
                      </a:extLst>
                    </a:blip>
                    <a:srcRect/>
                    <a:stretch>
                      <a:fillRect/>
                    </a:stretch>
                  </pic:blipFill>
                  <pic:spPr bwMode="auto">
                    <a:xfrm>
                      <a:off x="0" y="0"/>
                      <a:ext cx="911860" cy="199390"/>
                    </a:xfrm>
                    <a:prstGeom prst="rect">
                      <a:avLst/>
                    </a:prstGeom>
                    <a:noFill/>
                    <a:ln>
                      <a:noFill/>
                    </a:ln>
                  </pic:spPr>
                </pic:pic>
              </a:graphicData>
            </a:graphic>
          </wp:inline>
        </w:drawing>
      </w:r>
      <w:r>
        <w:t>" ("Родной язык") (перевод В. Тургая).</w:t>
      </w:r>
    </w:p>
    <w:p w:rsidR="00C86223" w:rsidRDefault="00C86223">
      <w:pPr>
        <w:pStyle w:val="ConsPlusNormal"/>
        <w:spacing w:before="220"/>
        <w:ind w:firstLine="540"/>
        <w:jc w:val="both"/>
      </w:pPr>
      <w:r>
        <w:t>94.7.12.5. Мордовская литература.</w:t>
      </w:r>
    </w:p>
    <w:p w:rsidR="00C86223" w:rsidRDefault="00C86223">
      <w:pPr>
        <w:pStyle w:val="ConsPlusNormal"/>
        <w:spacing w:before="220"/>
        <w:ind w:firstLine="540"/>
        <w:jc w:val="both"/>
      </w:pPr>
      <w:r>
        <w:t>Основные темы, проблемы, конфликты, художественные стили и жанры.</w:t>
      </w:r>
    </w:p>
    <w:p w:rsidR="00C86223" w:rsidRDefault="00C86223">
      <w:pPr>
        <w:pStyle w:val="ConsPlusNormal"/>
        <w:spacing w:before="220"/>
        <w:ind w:firstLine="540"/>
        <w:jc w:val="both"/>
      </w:pPr>
      <w:r>
        <w:t>Значение трилогии ("Найман", "Люди стали близкими", "Дым над землей") и других романов ("Своя ноша не в тягость", "Девушка из села", "За волю") К. Абрамова в развитии мордовской литературы.</w:t>
      </w:r>
    </w:p>
    <w:p w:rsidR="00C86223" w:rsidRDefault="00C86223">
      <w:pPr>
        <w:pStyle w:val="ConsPlusNormal"/>
        <w:spacing w:before="220"/>
        <w:ind w:firstLine="540"/>
        <w:jc w:val="both"/>
      </w:pPr>
      <w:r>
        <w:t>Р. Орлова. Стихотворение "</w:t>
      </w:r>
      <w:r>
        <w:rPr>
          <w:noProof/>
          <w:position w:val="-4"/>
        </w:rPr>
        <w:drawing>
          <wp:inline distT="0" distB="0" distL="0" distR="0">
            <wp:extent cx="953770" cy="199390"/>
            <wp:effectExtent l="0" t="0" r="0" b="0"/>
            <wp:docPr id="1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9" cstate="print">
                      <a:extLst>
                        <a:ext uri="{28A0092B-C50C-407E-A947-70E740481C1C}">
                          <a14:useLocalDpi xmlns:a14="http://schemas.microsoft.com/office/drawing/2010/main" val="0"/>
                        </a:ext>
                      </a:extLst>
                    </a:blip>
                    <a:srcRect/>
                    <a:stretch>
                      <a:fillRect/>
                    </a:stretch>
                  </pic:blipFill>
                  <pic:spPr bwMode="auto">
                    <a:xfrm>
                      <a:off x="0" y="0"/>
                      <a:ext cx="953770" cy="199390"/>
                    </a:xfrm>
                    <a:prstGeom prst="rect">
                      <a:avLst/>
                    </a:prstGeom>
                    <a:noFill/>
                    <a:ln>
                      <a:noFill/>
                    </a:ln>
                  </pic:spPr>
                </pic:pic>
              </a:graphicData>
            </a:graphic>
          </wp:inline>
        </w:drawing>
      </w:r>
      <w:r>
        <w:t xml:space="preserve">! </w:t>
      </w:r>
      <w:r>
        <w:rPr>
          <w:noProof/>
          <w:position w:val="-6"/>
        </w:rPr>
        <w:drawing>
          <wp:inline distT="0" distB="0" distL="0" distR="0">
            <wp:extent cx="828040" cy="220345"/>
            <wp:effectExtent l="0" t="0" r="0" b="0"/>
            <wp:docPr id="1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828040" cy="220345"/>
                    </a:xfrm>
                    <a:prstGeom prst="rect">
                      <a:avLst/>
                    </a:prstGeom>
                    <a:noFill/>
                    <a:ln>
                      <a:noFill/>
                    </a:ln>
                  </pic:spPr>
                </pic:pic>
              </a:graphicData>
            </a:graphic>
          </wp:inline>
        </w:drawing>
      </w:r>
      <w:r>
        <w:t xml:space="preserve"> ен!" ("Мокшанский край! Край, излюбленный богом!") (перевод В. Тургая).</w:t>
      </w:r>
    </w:p>
    <w:p w:rsidR="00C86223" w:rsidRDefault="00C86223">
      <w:pPr>
        <w:pStyle w:val="ConsPlusNormal"/>
        <w:spacing w:before="220"/>
        <w:ind w:firstLine="540"/>
        <w:jc w:val="both"/>
      </w:pPr>
      <w:r>
        <w:t>94.7.12.6. Удмуртская литература.</w:t>
      </w:r>
    </w:p>
    <w:p w:rsidR="00C86223" w:rsidRDefault="00C86223">
      <w:pPr>
        <w:pStyle w:val="ConsPlusNormal"/>
        <w:spacing w:before="220"/>
        <w:ind w:firstLine="540"/>
        <w:jc w:val="both"/>
      </w:pPr>
      <w:r>
        <w:t>Основные темы, проблемы, конфликты, художественные стили и жанры.</w:t>
      </w:r>
    </w:p>
    <w:p w:rsidR="00C86223" w:rsidRDefault="00C86223">
      <w:pPr>
        <w:pStyle w:val="ConsPlusNormal"/>
        <w:spacing w:before="220"/>
        <w:ind w:firstLine="540"/>
        <w:jc w:val="both"/>
      </w:pPr>
      <w:r>
        <w:t>Особенности поэзии Ф. Васильева (сборники стихов "Черемуха", "Дороги", "Глазами чистых родников").</w:t>
      </w:r>
    </w:p>
    <w:p w:rsidR="00C86223" w:rsidRDefault="00C86223">
      <w:pPr>
        <w:pStyle w:val="ConsPlusNormal"/>
        <w:spacing w:before="220"/>
        <w:ind w:firstLine="540"/>
        <w:jc w:val="both"/>
      </w:pPr>
      <w:r>
        <w:t>В. Ар-Серги. Стихотворение "Анне юрри" ("Материнская песня") (перевод</w:t>
      </w:r>
    </w:p>
    <w:p w:rsidR="00C86223" w:rsidRDefault="00C86223">
      <w:pPr>
        <w:pStyle w:val="ConsPlusNormal"/>
        <w:spacing w:before="220"/>
        <w:ind w:firstLine="540"/>
        <w:jc w:val="both"/>
      </w:pPr>
      <w:r>
        <w:t>В. Тургая).</w:t>
      </w:r>
    </w:p>
    <w:p w:rsidR="00C86223" w:rsidRDefault="00C86223">
      <w:pPr>
        <w:pStyle w:val="ConsPlusNormal"/>
        <w:ind w:firstLine="540"/>
        <w:jc w:val="both"/>
      </w:pPr>
    </w:p>
    <w:p w:rsidR="00C86223" w:rsidRDefault="00C86223">
      <w:pPr>
        <w:pStyle w:val="ConsPlusTitle"/>
        <w:ind w:firstLine="540"/>
        <w:jc w:val="both"/>
        <w:outlineLvl w:val="3"/>
      </w:pPr>
      <w:r>
        <w:t>94.8. Планируемые результаты освоения программы по родной (чувашской) литературе на уровне среднего общего образования.</w:t>
      </w:r>
    </w:p>
    <w:p w:rsidR="00C86223" w:rsidRDefault="00C86223">
      <w:pPr>
        <w:pStyle w:val="ConsPlusNormal"/>
        <w:spacing w:before="220"/>
        <w:ind w:firstLine="540"/>
        <w:jc w:val="both"/>
      </w:pPr>
      <w:r>
        <w:t>94.8.1. В результате изучения родной (чувашской)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и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lastRenderedPageBreak/>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94.8.2.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94.8.3. В результате изучения родной (чувашской)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94.8.3.1.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94.8.3.2.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w:t>
      </w:r>
    </w:p>
    <w:p w:rsidR="00C86223" w:rsidRDefault="00C86223">
      <w:pPr>
        <w:pStyle w:val="ConsPlusNormal"/>
        <w:spacing w:before="220"/>
        <w:ind w:firstLine="540"/>
        <w:jc w:val="both"/>
      </w:pPr>
      <w:r>
        <w:t>способность и готовность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формирование научного типа мышления, владение научной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 xml:space="preserve">разрабатывать план решения проблемы с учетом анализа имеющихся материальных и </w:t>
      </w:r>
      <w:r>
        <w:lastRenderedPageBreak/>
        <w:t>нематериальных ресурсов;</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94.8.3.3.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94.8.3.4.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94.8.3.5.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lastRenderedPageBreak/>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94.8.3.6. У обучающегося будут сформированы умения самоконтроля,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94.8.3.7.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94.8.4. Предметные результаты освоения программы по родной (чувашской) литературе к концу 10 класса должны обеспечивать:</w:t>
      </w:r>
    </w:p>
    <w:p w:rsidR="00C86223" w:rsidRDefault="00C86223">
      <w:pPr>
        <w:pStyle w:val="ConsPlusNormal"/>
        <w:spacing w:before="220"/>
        <w:ind w:firstLine="540"/>
        <w:jc w:val="both"/>
      </w:pPr>
      <w:r>
        <w:t>сформированность представлений о роли и значении чувашской литературы в культуре и истории чувашского народа;</w:t>
      </w:r>
    </w:p>
    <w:p w:rsidR="00C86223" w:rsidRDefault="00C86223">
      <w:pPr>
        <w:pStyle w:val="ConsPlusNormal"/>
        <w:spacing w:before="220"/>
        <w:ind w:firstLine="540"/>
        <w:jc w:val="both"/>
      </w:pPr>
      <w:r>
        <w:t>осознание тесной связи между языковым, литературным, интеллектуальным, духовно-нравственным становлением личности;</w:t>
      </w:r>
    </w:p>
    <w:p w:rsidR="00C86223" w:rsidRDefault="00C86223">
      <w:pPr>
        <w:pStyle w:val="ConsPlusNormal"/>
        <w:spacing w:before="220"/>
        <w:ind w:firstLine="540"/>
        <w:jc w:val="both"/>
      </w:pPr>
      <w:r>
        <w:t xml:space="preserve">сформированность устойчивой мотивации к систематическому чтению на чувашском языке как средству познания культуры чувашского народа и других культур на основе многоаспектного диалога, уважительного отношения к ним как форме приобщения к литературному наследию и </w:t>
      </w:r>
      <w:r>
        <w:lastRenderedPageBreak/>
        <w:t>через него к сокровищам отечественной и мировой культуры;</w:t>
      </w:r>
    </w:p>
    <w:p w:rsidR="00C86223" w:rsidRDefault="00C86223">
      <w:pPr>
        <w:pStyle w:val="ConsPlusNormal"/>
        <w:spacing w:before="220"/>
        <w:ind w:firstLine="540"/>
        <w:jc w:val="both"/>
      </w:pPr>
      <w:r>
        <w:t>понимание чувашской литературы как особого способа познания жизни, культурной самоидентификации;</w:t>
      </w:r>
    </w:p>
    <w:p w:rsidR="00C86223" w:rsidRDefault="00C86223">
      <w:pPr>
        <w:pStyle w:val="ConsPlusNormal"/>
        <w:spacing w:before="220"/>
        <w:ind w:firstLine="540"/>
        <w:jc w:val="both"/>
      </w:pPr>
      <w:r>
        <w:t>владение основными фактами жизненного и творческого пути чувашских писателей, знаниями и пониманием основных этапов развития чувашской литературы;</w:t>
      </w:r>
    </w:p>
    <w:p w:rsidR="00C86223" w:rsidRDefault="00C86223">
      <w:pPr>
        <w:pStyle w:val="ConsPlusNormal"/>
        <w:spacing w:before="220"/>
        <w:ind w:firstLine="540"/>
        <w:jc w:val="both"/>
      </w:pPr>
      <w:r>
        <w:t>умение выявлять идейно-тематическое содержание произведений чувашской литературы разных жанров с использованием различных приемов анализа и понятийного аппарата теории литературы;</w:t>
      </w:r>
    </w:p>
    <w:p w:rsidR="00C86223" w:rsidRDefault="00C86223">
      <w:pPr>
        <w:pStyle w:val="ConsPlusNormal"/>
        <w:spacing w:before="220"/>
        <w:ind w:firstLine="540"/>
        <w:jc w:val="both"/>
      </w:pPr>
      <w: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C86223" w:rsidRDefault="00C86223">
      <w:pPr>
        <w:pStyle w:val="ConsPlusNormal"/>
        <w:spacing w:before="220"/>
        <w:ind w:firstLine="540"/>
        <w:jc w:val="both"/>
      </w:pPr>
      <w:r>
        <w:t>сформированность представлений об изобразительно-выразительных возможностях языка чувашской литературы и умений самостоятельного смыслового и эстетического анализа художественных текстов;</w:t>
      </w:r>
    </w:p>
    <w:p w:rsidR="00C86223" w:rsidRDefault="00C86223">
      <w:pPr>
        <w:pStyle w:val="ConsPlusNormal"/>
        <w:spacing w:before="220"/>
        <w:ind w:firstLine="540"/>
        <w:jc w:val="both"/>
      </w:pPr>
      <w:r>
        <w:t>владение умением создавать самостоятельные письменные работы разных жанров (развернутые ответы на вопросы, сочинения, эссе, доклады и другие работы).</w:t>
      </w:r>
    </w:p>
    <w:p w:rsidR="00C86223" w:rsidRDefault="00C86223">
      <w:pPr>
        <w:pStyle w:val="ConsPlusNormal"/>
        <w:spacing w:before="220"/>
        <w:ind w:firstLine="540"/>
        <w:jc w:val="both"/>
      </w:pPr>
      <w:r>
        <w:t>94.8.5. Предметные результаты освоения программы по родной (чувашской) литературе к концу 11 класса должны обеспечивать:</w:t>
      </w:r>
    </w:p>
    <w:p w:rsidR="00C86223" w:rsidRDefault="00C86223">
      <w:pPr>
        <w:pStyle w:val="ConsPlusNormal"/>
        <w:spacing w:before="220"/>
        <w:ind w:firstLine="540"/>
        <w:jc w:val="both"/>
      </w:pPr>
      <w:r>
        <w:t>включение в культурно-языковое поле чувашской литературы, воспитание ценностного отношения к чувашскому языку и литературе как носителям культуры чувашского народа;</w:t>
      </w:r>
    </w:p>
    <w:p w:rsidR="00C86223" w:rsidRDefault="00C86223">
      <w:pPr>
        <w:pStyle w:val="ConsPlusNormal"/>
        <w:spacing w:before="220"/>
        <w:ind w:firstLine="540"/>
        <w:jc w:val="both"/>
      </w:pPr>
      <w:r>
        <w:t>понимание чувашской литературы как художественного отражения традиционных духовно-нравственных российских и национально-культурных ценностей;</w:t>
      </w:r>
    </w:p>
    <w:p w:rsidR="00C86223" w:rsidRDefault="00C86223">
      <w:pPr>
        <w:pStyle w:val="ConsPlusNormal"/>
        <w:spacing w:before="220"/>
        <w:ind w:firstLine="540"/>
        <w:jc w:val="both"/>
      </w:pPr>
      <w:r>
        <w:t>сформированность чувства причастности к истории, традициям своего народа и осознание исторической преемственности поколений;</w:t>
      </w:r>
    </w:p>
    <w:p w:rsidR="00C86223" w:rsidRDefault="00C86223">
      <w:pPr>
        <w:pStyle w:val="ConsPlusNormal"/>
        <w:spacing w:before="220"/>
        <w:ind w:firstLine="540"/>
        <w:jc w:val="both"/>
      </w:pPr>
      <w:r>
        <w:t>умение соотносить содержание произведения со временем его написания, выявлять нравственно-духовные ценности;</w:t>
      </w:r>
    </w:p>
    <w:p w:rsidR="00C86223" w:rsidRDefault="00C86223">
      <w:pPr>
        <w:pStyle w:val="ConsPlusNormal"/>
        <w:spacing w:before="220"/>
        <w:ind w:firstLine="540"/>
        <w:jc w:val="both"/>
      </w:pPr>
      <w:r>
        <w:t>владение знаниями и пониманием ключевых проблем произведений чувашской литературы, сопоставление их с текстами литератур региона, русской и зарубежной литературы, затрагивающими общие темы или проблемы;</w:t>
      </w:r>
    </w:p>
    <w:p w:rsidR="00C86223" w:rsidRDefault="00C86223">
      <w:pPr>
        <w:pStyle w:val="ConsPlusNormal"/>
        <w:spacing w:before="220"/>
        <w:ind w:firstLine="540"/>
        <w:jc w:val="both"/>
      </w:pPr>
      <w:r>
        <w:t>понимание контекстуального значения слов и фраз, используемых в художественном произведении (включая переносные и коннотативные значения), умение оценивать их художественную выразительность с точки зрения новизны, эмоциональной и смысловой наполненности, эстетической значимости;</w:t>
      </w:r>
    </w:p>
    <w:p w:rsidR="00C86223" w:rsidRDefault="00C86223">
      <w:pPr>
        <w:pStyle w:val="ConsPlusNormal"/>
        <w:spacing w:before="220"/>
        <w:ind w:firstLine="540"/>
        <w:jc w:val="both"/>
      </w:pPr>
      <w:r>
        <w:t>владение умениями познавательной, учебной проектно-исследовательской деятельности;</w:t>
      </w:r>
    </w:p>
    <w:p w:rsidR="00C86223" w:rsidRDefault="00C86223">
      <w:pPr>
        <w:pStyle w:val="ConsPlusNormal"/>
        <w:spacing w:before="220"/>
        <w:ind w:firstLine="540"/>
        <w:jc w:val="both"/>
      </w:pPr>
      <w:r>
        <w:t>сформированность умения интерпретировать изученные и самостоятельно прочитанные произведения чувашской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C86223" w:rsidRDefault="00C86223">
      <w:pPr>
        <w:pStyle w:val="ConsPlusNormal"/>
        <w:spacing w:before="220"/>
        <w:ind w:firstLine="540"/>
        <w:jc w:val="both"/>
      </w:pPr>
      <w:r>
        <w:t>умение использовать для раскрытия тезисов своего высказывания фрагменты произведения, носящие проблемный характер и требующие анализа;</w:t>
      </w:r>
    </w:p>
    <w:p w:rsidR="00C86223" w:rsidRDefault="00C86223">
      <w:pPr>
        <w:pStyle w:val="ConsPlusNormal"/>
        <w:spacing w:before="220"/>
        <w:ind w:firstLine="540"/>
        <w:jc w:val="both"/>
      </w:pPr>
      <w:r>
        <w:t xml:space="preserve">владение умением создавать самостоятельные письменные работы разных жанров </w:t>
      </w:r>
      <w:r>
        <w:lastRenderedPageBreak/>
        <w:t>(рецензии на самостоятельно прочитанные произведения, эссе, доклады, рефераты и другие работы).</w:t>
      </w:r>
    </w:p>
    <w:p w:rsidR="00C86223" w:rsidRDefault="00C86223">
      <w:pPr>
        <w:pStyle w:val="ConsPlusNormal"/>
        <w:ind w:firstLine="540"/>
        <w:jc w:val="both"/>
      </w:pPr>
    </w:p>
    <w:p w:rsidR="00C86223" w:rsidRDefault="00C86223">
      <w:pPr>
        <w:pStyle w:val="ConsPlusTitle"/>
        <w:ind w:firstLine="540"/>
        <w:jc w:val="both"/>
        <w:outlineLvl w:val="2"/>
      </w:pPr>
      <w:r>
        <w:t>95. Федеральная рабочая программа по учебному предмету "Родная (якутская) литература".</w:t>
      </w:r>
    </w:p>
    <w:p w:rsidR="00C86223" w:rsidRDefault="00C86223">
      <w:pPr>
        <w:pStyle w:val="ConsPlusNormal"/>
        <w:spacing w:before="220"/>
        <w:ind w:firstLine="540"/>
        <w:jc w:val="both"/>
      </w:pPr>
      <w:r>
        <w:t>95.1. Федеральная рабочая программа по учебному предмету "Родная (якутская) литература" (предметная область "Родной язык и родная литература") (далее соответственно - программа по родной (якутской) литературе, родная (якутская) литература, якутская литература) разработана для обучающихся, владеющих родным (якутским) языком, и включает пояснительную записку, содержание обучения, планируемые результаты освоения программы по родной (якутской) литературы.</w:t>
      </w:r>
    </w:p>
    <w:p w:rsidR="00C86223" w:rsidRDefault="00C86223">
      <w:pPr>
        <w:pStyle w:val="ConsPlusNormal"/>
        <w:spacing w:before="220"/>
        <w:ind w:firstLine="540"/>
        <w:jc w:val="both"/>
      </w:pPr>
      <w:r>
        <w:t>95.2. Пояснительная записка отражает общие цели изучения родной (якутской) литературы,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95.4. Планируемые результаты освоения программы по родной (якутской)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95.5. Пояснительная записка.</w:t>
      </w:r>
    </w:p>
    <w:p w:rsidR="00C86223" w:rsidRDefault="00C86223">
      <w:pPr>
        <w:pStyle w:val="ConsPlusNormal"/>
        <w:spacing w:before="220"/>
        <w:ind w:firstLine="540"/>
        <w:jc w:val="both"/>
      </w:pPr>
      <w:r>
        <w:t>95.5.1. Программа по родной (якутской) литературе обеспечивает преемственность изучения родной (якутской) литературы на уровне среднего общего образования и построена на единой методической и дидактической основе с учетом психолого-педагогических особенностей восприятия художественной литературы обучающимися.</w:t>
      </w:r>
    </w:p>
    <w:p w:rsidR="00C86223" w:rsidRDefault="00C86223">
      <w:pPr>
        <w:pStyle w:val="ConsPlusNormal"/>
        <w:spacing w:before="220"/>
        <w:ind w:firstLine="540"/>
        <w:jc w:val="both"/>
      </w:pPr>
      <w:r>
        <w:t>95.5.2. Родная (якутская) литература является духовным наследием якутского народа, отражающим его эстетические и этические ценности. Изучение родной (якутской) литературы направлено на духовное становление личности, формирование навыков творческого чтения и интерпретации художественного текста. Овладение способностями эстетического восприятия произведений искусства слова на родном (якутском) языке дает возможность духовного познания иноязычной литературы.</w:t>
      </w:r>
    </w:p>
    <w:p w:rsidR="00C86223" w:rsidRDefault="00C86223">
      <w:pPr>
        <w:pStyle w:val="ConsPlusNormal"/>
        <w:spacing w:before="220"/>
        <w:ind w:firstLine="540"/>
        <w:jc w:val="both"/>
      </w:pPr>
      <w:r>
        <w:t>95.5.3. В основе изучения родной (якутской) литературы лежат общечеловеческие ценности, человеколюбие, духовность. В связи с этим как особый вид учебной деятельности выступает ценностно-смысловая коммуникация, в которой доминирует рефлексия как механизм воспитания и образования обучающихся. Одной из важнейших задач изучения родной (якутской) литературы выступает познание человека, системы ценностей, познание самого себя, своего места в современном динамическом мире.</w:t>
      </w:r>
    </w:p>
    <w:p w:rsidR="00C86223" w:rsidRDefault="00C86223">
      <w:pPr>
        <w:pStyle w:val="ConsPlusNormal"/>
        <w:spacing w:before="220"/>
        <w:ind w:firstLine="540"/>
        <w:jc w:val="both"/>
      </w:pPr>
      <w:r>
        <w:t>95.5.4. В концентре образовательных задач программы - формирование способности творческого чтения, умений мыслить образами, осознать внутренний мир художественного образа. Стремление к овладению способностями творческого чтения обусловливает развитие у обучающихся навыков устной и письменной речи, аналитических умений и раскрытие их интеллектуальных, творческих возможностей.</w:t>
      </w:r>
    </w:p>
    <w:p w:rsidR="00C86223" w:rsidRDefault="00C86223">
      <w:pPr>
        <w:pStyle w:val="ConsPlusNormal"/>
        <w:spacing w:before="220"/>
        <w:ind w:firstLine="540"/>
        <w:jc w:val="both"/>
      </w:pPr>
      <w:r>
        <w:t xml:space="preserve">95.5.5. Главная отличительная особенность программы заключается в стремлении формировать умение соотносить нравственные, духовные ценности родной литературы и литератур народов России. Становление творчески мыслящей, духовной личности россиянина возможно через освоение высоких духовно-нравственных ценностей родного народа в контексте </w:t>
      </w:r>
      <w:r>
        <w:lastRenderedPageBreak/>
        <w:t>выявления единства с истинными народными воззрениями литератур народов России.</w:t>
      </w:r>
    </w:p>
    <w:p w:rsidR="00C86223" w:rsidRDefault="00C86223">
      <w:pPr>
        <w:pStyle w:val="ConsPlusNormal"/>
        <w:spacing w:before="220"/>
        <w:ind w:firstLine="540"/>
        <w:jc w:val="both"/>
      </w:pPr>
      <w:r>
        <w:t>95.5.6. 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обучающегося, соответствие задачам его развития и возрастным особенностям, а также культурно-исторические традиции и богатый опыт отечественного образования. Приобщение обучающихся к богатствам отечественной и мировой художественной литературы позволяет формировать духовный облик и нравственные ориентиры молодого поколения, развивать эстетический вкус и литературные способности учащихся, воспитывать любовь и привычку к чтению.</w:t>
      </w:r>
    </w:p>
    <w:p w:rsidR="00C86223" w:rsidRDefault="00C86223">
      <w:pPr>
        <w:pStyle w:val="ConsPlusNormal"/>
        <w:spacing w:before="220"/>
        <w:ind w:firstLine="540"/>
        <w:jc w:val="both"/>
      </w:pPr>
      <w:r>
        <w:t>В программе по родной (якутской) литературе художественные произведения представлены в ракурсе историко-литературного пути зарождения и развития якутской литературы, заложены основы систематического изучения историко-литературного курса якутской литературы. Теоретико-литературные понятия даны во взаимосвязи с анализом внутренней структуры художественного произведения.</w:t>
      </w:r>
    </w:p>
    <w:p w:rsidR="00C86223" w:rsidRDefault="00C86223">
      <w:pPr>
        <w:pStyle w:val="ConsPlusNormal"/>
        <w:spacing w:before="220"/>
        <w:ind w:firstLine="540"/>
        <w:jc w:val="both"/>
      </w:pPr>
      <w:r>
        <w:t>95.5.7. Изучение родной (якутской) литературы направлено на достижение следующих целей:</w:t>
      </w:r>
    </w:p>
    <w:p w:rsidR="00C86223" w:rsidRDefault="00C86223">
      <w:pPr>
        <w:pStyle w:val="ConsPlusNormal"/>
        <w:spacing w:before="220"/>
        <w:ind w:firstLine="540"/>
        <w:jc w:val="both"/>
      </w:pPr>
      <w:r>
        <w:t>воспитание духовно развитой личности, осознающей свою принадлежность к родной культуре, способной освоить на эстетическом, личностно значимом уровне художественные произведения родной литературы, владеющей возможностями сопоставить идейно-нравственные ценности произведений родной литературы с образцами литератур народов Российской Федерации, обладающей гуманистическим мировоззрением и российским гражданским сознанием;</w:t>
      </w:r>
    </w:p>
    <w:p w:rsidR="00C86223" w:rsidRDefault="00C86223">
      <w:pPr>
        <w:pStyle w:val="ConsPlusNormal"/>
        <w:spacing w:before="220"/>
        <w:ind w:firstLine="540"/>
        <w:jc w:val="both"/>
      </w:pPr>
      <w:r>
        <w:t>развитие читательской культуры обучающихся, их интеллектуальных, творческих способностей, навыков устной, письменной речи;</w:t>
      </w:r>
    </w:p>
    <w:p w:rsidR="00C86223" w:rsidRDefault="00C86223">
      <w:pPr>
        <w:pStyle w:val="ConsPlusNormal"/>
        <w:spacing w:before="220"/>
        <w:ind w:firstLine="540"/>
        <w:jc w:val="both"/>
      </w:pPr>
      <w:r>
        <w:t>освоение знаний о родном (якутском) фольклоре и литературе: о выдающихся произведениях устного народного творчества и литературы, их духовно-нравственном и эстетическом значении, истории ее зарождения и этапах развития;</w:t>
      </w:r>
    </w:p>
    <w:p w:rsidR="00C86223" w:rsidRDefault="00C86223">
      <w:pPr>
        <w:pStyle w:val="ConsPlusNormal"/>
        <w:spacing w:before="220"/>
        <w:ind w:firstLine="540"/>
        <w:jc w:val="both"/>
      </w:pPr>
      <w:r>
        <w:t>овладение умениями творческого чтения и анализа художественного произведения, навыками сопоставлять произведения родной и литератур народов России, умениями привлечения необходимых знаний по теории и истории литературы, умением выявлять в них общечеловеческое содержание и этнически, культурно обусловленные различия.</w:t>
      </w:r>
    </w:p>
    <w:p w:rsidR="00C86223" w:rsidRDefault="00C86223">
      <w:pPr>
        <w:pStyle w:val="ConsPlusNormal"/>
        <w:spacing w:before="220"/>
        <w:ind w:firstLine="540"/>
        <w:jc w:val="both"/>
      </w:pPr>
      <w:r>
        <w:t>95.5.8. Общее число часов, рекомендованных для изучения родной (якутской) литературы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95.6. Содержание обучения в 10 классе.</w:t>
      </w:r>
    </w:p>
    <w:p w:rsidR="00C86223" w:rsidRDefault="00C86223">
      <w:pPr>
        <w:pStyle w:val="ConsPlusNormal"/>
        <w:spacing w:before="220"/>
        <w:ind w:firstLine="540"/>
        <w:jc w:val="both"/>
      </w:pPr>
      <w:r>
        <w:t>95.6.1. Устное народное творчество.</w:t>
      </w:r>
    </w:p>
    <w:p w:rsidR="00C86223" w:rsidRDefault="00C86223">
      <w:pPr>
        <w:pStyle w:val="ConsPlusNormal"/>
        <w:spacing w:before="220"/>
        <w:ind w:firstLine="540"/>
        <w:jc w:val="both"/>
      </w:pPr>
      <w:r>
        <w:t>95.6.1.1. Якутские народные песни.</w:t>
      </w:r>
    </w:p>
    <w:p w:rsidR="00C86223" w:rsidRDefault="00C86223">
      <w:pPr>
        <w:pStyle w:val="ConsPlusNormal"/>
        <w:spacing w:before="220"/>
        <w:ind w:firstLine="540"/>
        <w:jc w:val="both"/>
      </w:pPr>
      <w:r>
        <w:t>Отражение духовной жизни народа, его мировосприятие, мифология, отношение к ценностям жизни, критерии оценки человеческого достоинства.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95.6.1.2. Олонхо.</w:t>
      </w:r>
    </w:p>
    <w:p w:rsidR="00C86223" w:rsidRDefault="00C86223">
      <w:pPr>
        <w:pStyle w:val="ConsPlusNormal"/>
        <w:spacing w:before="220"/>
        <w:ind w:firstLine="540"/>
        <w:jc w:val="both"/>
      </w:pPr>
      <w:r>
        <w:t xml:space="preserve">Эпос древнего происхождения, вершинное достижение фольклора. Идейное содержание. Художественные особенности. Основные элементы системы изобразительных средств якутской </w:t>
      </w:r>
      <w:r>
        <w:lastRenderedPageBreak/>
        <w:t>литературы в олонхо.</w:t>
      </w:r>
    </w:p>
    <w:p w:rsidR="00C86223" w:rsidRDefault="00C86223">
      <w:pPr>
        <w:pStyle w:val="ConsPlusNormal"/>
        <w:spacing w:before="220"/>
        <w:ind w:firstLine="540"/>
        <w:jc w:val="both"/>
      </w:pPr>
      <w:r>
        <w:t>95.6.1.3. П.А. Ойунский.</w:t>
      </w:r>
    </w:p>
    <w:p w:rsidR="00C86223" w:rsidRDefault="00C86223">
      <w:pPr>
        <w:pStyle w:val="ConsPlusNormal"/>
        <w:spacing w:before="220"/>
        <w:ind w:firstLine="540"/>
        <w:jc w:val="both"/>
      </w:pPr>
      <w:r>
        <w:t>"Дьулуруйар Ньургун Боотур" ("Нюргун Ботур Стремительный").</w:t>
      </w:r>
    </w:p>
    <w:p w:rsidR="00C86223" w:rsidRDefault="00C86223">
      <w:pPr>
        <w:pStyle w:val="ConsPlusNormal"/>
        <w:spacing w:before="220"/>
        <w:ind w:firstLine="540"/>
        <w:jc w:val="both"/>
      </w:pPr>
      <w:r>
        <w:t>95.6.1.4. Д.М. Говоров.</w:t>
      </w:r>
    </w:p>
    <w:p w:rsidR="00C86223" w:rsidRDefault="00C86223">
      <w:pPr>
        <w:pStyle w:val="ConsPlusNormal"/>
        <w:spacing w:before="220"/>
        <w:ind w:firstLine="540"/>
        <w:jc w:val="both"/>
      </w:pPr>
      <w:r>
        <w:t>Ознакомление с творчеством земляка - народного певца, олонхосута.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95.6.2. Якутская художественная литература.</w:t>
      </w:r>
    </w:p>
    <w:p w:rsidR="00C86223" w:rsidRDefault="00C86223">
      <w:pPr>
        <w:pStyle w:val="ConsPlusNormal"/>
        <w:spacing w:before="220"/>
        <w:ind w:firstLine="540"/>
        <w:jc w:val="both"/>
      </w:pPr>
      <w:r>
        <w:t>Пробуждение общественного сознания. Появление местных газет и журналов. Живая связь с богатыми фольклорными традициями. Стремление к освоению художественных форм русской культуры.</w:t>
      </w:r>
    </w:p>
    <w:p w:rsidR="00C86223" w:rsidRDefault="00C86223">
      <w:pPr>
        <w:pStyle w:val="ConsPlusNormal"/>
        <w:spacing w:before="220"/>
        <w:ind w:firstLine="540"/>
        <w:jc w:val="both"/>
      </w:pPr>
      <w:r>
        <w:t>95.6.2.1. Основоположники якутской литературы.</w:t>
      </w:r>
    </w:p>
    <w:p w:rsidR="00C86223" w:rsidRDefault="00C86223">
      <w:pPr>
        <w:pStyle w:val="ConsPlusNormal"/>
        <w:spacing w:before="220"/>
        <w:ind w:firstLine="540"/>
        <w:jc w:val="both"/>
      </w:pPr>
      <w:r>
        <w:t>Художественное наследие А.Е. Кулаковского-Ексекюлях - начало истории якутской литературы XX века. Создатель новой литературной традиции: произведения с общественно-политическими идеями, социально-философскими мыслями.</w:t>
      </w:r>
    </w:p>
    <w:p w:rsidR="00C86223" w:rsidRDefault="00C86223">
      <w:pPr>
        <w:pStyle w:val="ConsPlusNormal"/>
        <w:spacing w:before="220"/>
        <w:ind w:firstLine="540"/>
        <w:jc w:val="both"/>
      </w:pPr>
      <w:r>
        <w:t>95.6.2.2. А.Е.-Е. Кулаковский.</w:t>
      </w:r>
    </w:p>
    <w:p w:rsidR="00C86223" w:rsidRDefault="00C86223">
      <w:pPr>
        <w:pStyle w:val="ConsPlusNormal"/>
        <w:spacing w:before="220"/>
        <w:ind w:firstLine="540"/>
        <w:jc w:val="both"/>
      </w:pPr>
      <w:r>
        <w:t>"Ойуун тyyлэ" ("Сон шамана"). "Саха интеллигенциятыгар сурук" ("Письмо якутской интеллигенции"),</w:t>
      </w:r>
    </w:p>
    <w:p w:rsidR="00C86223" w:rsidRDefault="00C86223">
      <w:pPr>
        <w:pStyle w:val="ConsPlusNormal"/>
        <w:spacing w:before="220"/>
        <w:ind w:firstLine="540"/>
        <w:jc w:val="both"/>
      </w:pPr>
      <w:r>
        <w:t>"Ырыаhыт" ("Певец"), "Сайын кэлиитэ" ("Наступление лета"),</w:t>
      </w:r>
    </w:p>
    <w:p w:rsidR="00C86223" w:rsidRDefault="00C86223">
      <w:pPr>
        <w:pStyle w:val="ConsPlusNormal"/>
        <w:spacing w:before="220"/>
        <w:ind w:firstLine="540"/>
        <w:jc w:val="both"/>
      </w:pPr>
      <w:r>
        <w:t>95.6.2.3. В.В.-К. Никифоров.</w:t>
      </w:r>
    </w:p>
    <w:p w:rsidR="00C86223" w:rsidRDefault="00C86223">
      <w:pPr>
        <w:pStyle w:val="ConsPlusNormal"/>
        <w:spacing w:before="220"/>
        <w:ind w:firstLine="540"/>
        <w:jc w:val="both"/>
      </w:pPr>
      <w:r>
        <w:t>"Манчаары" ("Манчары").</w:t>
      </w:r>
    </w:p>
    <w:p w:rsidR="00C86223" w:rsidRDefault="00C86223">
      <w:pPr>
        <w:pStyle w:val="ConsPlusNormal"/>
        <w:spacing w:before="220"/>
        <w:ind w:firstLine="540"/>
        <w:jc w:val="both"/>
      </w:pPr>
      <w:r>
        <w:t>95.6.2.4. А.И.-А. Софронов.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95.6.2.5. Н.Д. Неустроев.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95.6.3. Якутская литература 1920 - 1930 годов.</w:t>
      </w:r>
    </w:p>
    <w:p w:rsidR="00C86223" w:rsidRDefault="00C86223">
      <w:pPr>
        <w:pStyle w:val="ConsPlusNormal"/>
        <w:spacing w:before="220"/>
        <w:ind w:firstLine="540"/>
        <w:jc w:val="both"/>
      </w:pPr>
      <w:r>
        <w:t>Влияние творчества первых якутских писателей в развитии национальной художественной литературы. Художественное преломление событий, связанных со строительством новой жизни, помогло ее ускоренному становлению. Пропаганда новых идей в поэзии и драматургии. Сохранение идеи критического реализма в прозе. Начало нового этапа истории якутской художественной литературы. Формирование норм якутского литературного языка.</w:t>
      </w:r>
    </w:p>
    <w:p w:rsidR="00C86223" w:rsidRDefault="00C86223">
      <w:pPr>
        <w:pStyle w:val="ConsPlusNormal"/>
        <w:spacing w:before="220"/>
        <w:ind w:firstLine="540"/>
        <w:jc w:val="both"/>
      </w:pPr>
      <w:r>
        <w:t>95.6.3.1. П.А. Ойунский.</w:t>
      </w:r>
    </w:p>
    <w:p w:rsidR="00C86223" w:rsidRDefault="00C86223">
      <w:pPr>
        <w:pStyle w:val="ConsPlusNormal"/>
        <w:spacing w:before="220"/>
        <w:ind w:firstLine="540"/>
        <w:jc w:val="both"/>
      </w:pPr>
      <w:r>
        <w:t>"Артыаллар, уруйдаан!" ("Прославьте, артели!"). "Харачаас" ("Харачас"). "Бу уоттаах бакаалы" ("За счастье, за любовь!"). "Бассабыык" ("Большевик").</w:t>
      </w:r>
    </w:p>
    <w:p w:rsidR="00C86223" w:rsidRDefault="00C86223">
      <w:pPr>
        <w:pStyle w:val="ConsPlusNormal"/>
        <w:spacing w:before="220"/>
        <w:ind w:firstLine="540"/>
        <w:jc w:val="both"/>
      </w:pPr>
      <w:r>
        <w:t>95.6.3.2. А.А.-К. Иванов.</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95.6.3.3. К.О. Гаврилов.</w:t>
      </w:r>
    </w:p>
    <w:p w:rsidR="00C86223" w:rsidRDefault="00C86223">
      <w:pPr>
        <w:pStyle w:val="ConsPlusNormal"/>
        <w:spacing w:before="220"/>
        <w:ind w:firstLine="540"/>
        <w:jc w:val="both"/>
      </w:pPr>
      <w:r>
        <w:t>"Кэччэгэйтэн кэлтэгэй хамыйахтаах басыhар" ("У скупца черпают щербатой ложкой"). "Идэhэ" ("Убоина").</w:t>
      </w:r>
    </w:p>
    <w:p w:rsidR="00C86223" w:rsidRDefault="00C86223">
      <w:pPr>
        <w:pStyle w:val="ConsPlusNormal"/>
        <w:spacing w:before="220"/>
        <w:ind w:firstLine="540"/>
        <w:jc w:val="both"/>
      </w:pPr>
      <w:r>
        <w:t>95.6.3.4. С.С.-Э.Э. Яковлев.</w:t>
      </w:r>
    </w:p>
    <w:p w:rsidR="00C86223" w:rsidRDefault="00C86223">
      <w:pPr>
        <w:pStyle w:val="ConsPlusNormal"/>
        <w:spacing w:before="220"/>
        <w:ind w:firstLine="540"/>
        <w:jc w:val="both"/>
      </w:pPr>
      <w:r>
        <w:t>"Маарыкчаан ыччаттара" ("Молодежь Марыкчана").</w:t>
      </w:r>
    </w:p>
    <w:p w:rsidR="00C86223" w:rsidRDefault="00C86223">
      <w:pPr>
        <w:pStyle w:val="ConsPlusNormal"/>
        <w:spacing w:before="220"/>
        <w:ind w:firstLine="540"/>
        <w:jc w:val="both"/>
      </w:pPr>
      <w:r>
        <w:t>95.6.3.5. Г.В.-А.С. Баишев.</w:t>
      </w:r>
    </w:p>
    <w:p w:rsidR="00C86223" w:rsidRDefault="00C86223">
      <w:pPr>
        <w:pStyle w:val="ConsPlusNormal"/>
        <w:spacing w:before="220"/>
        <w:ind w:firstLine="540"/>
        <w:jc w:val="both"/>
      </w:pPr>
      <w:r>
        <w:t>"Хамначчыттар ырыалара" ("Песнь бедняков"), "Тайара" ("Тайара"). "Хайалар" ("Горы"). "Таас yрэхтэр" ("Каменные речки").</w:t>
      </w:r>
    </w:p>
    <w:p w:rsidR="00C86223" w:rsidRDefault="00C86223">
      <w:pPr>
        <w:pStyle w:val="ConsPlusNormal"/>
        <w:spacing w:before="220"/>
        <w:ind w:firstLine="540"/>
        <w:jc w:val="both"/>
      </w:pPr>
      <w:r>
        <w:t>95.6.3.6. Н.Е.-А.А. Мординов.</w:t>
      </w:r>
    </w:p>
    <w:p w:rsidR="00C86223" w:rsidRDefault="00C86223">
      <w:pPr>
        <w:pStyle w:val="ConsPlusNormal"/>
        <w:spacing w:before="220"/>
        <w:ind w:firstLine="540"/>
        <w:jc w:val="both"/>
      </w:pPr>
      <w:r>
        <w:t>"Сааскы кэм" ("Весенняя пора"). Человек и художественное произведение.</w:t>
      </w:r>
    </w:p>
    <w:p w:rsidR="00C86223" w:rsidRDefault="00C86223">
      <w:pPr>
        <w:pStyle w:val="ConsPlusNormal"/>
        <w:spacing w:before="220"/>
        <w:ind w:firstLine="540"/>
        <w:jc w:val="both"/>
      </w:pPr>
      <w:r>
        <w:t>95.6.3.7. Д.К.-С.О. Сивцев.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95.6.3.8. В.М.-К.У. Новиков.</w:t>
      </w:r>
    </w:p>
    <w:p w:rsidR="00C86223" w:rsidRDefault="00C86223">
      <w:pPr>
        <w:pStyle w:val="ConsPlusNormal"/>
        <w:spacing w:before="220"/>
        <w:ind w:firstLine="540"/>
        <w:jc w:val="both"/>
      </w:pPr>
      <w:r>
        <w:t>"Ымыы уонна Налбьhах" ("Ымы и Налбысах"). "Лоокууттуун кэпсэтии" ("Разговор с Локутом").</w:t>
      </w:r>
    </w:p>
    <w:p w:rsidR="00C86223" w:rsidRDefault="00C86223">
      <w:pPr>
        <w:pStyle w:val="ConsPlusNormal"/>
        <w:spacing w:before="220"/>
        <w:ind w:firstLine="540"/>
        <w:jc w:val="both"/>
      </w:pPr>
      <w:r>
        <w:t>95.6.3.9. С.Р.-Э. Кулачиков.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95.6.4. Якутская литература 1940 - 1950 годов.</w:t>
      </w:r>
    </w:p>
    <w:p w:rsidR="00C86223" w:rsidRDefault="00C86223">
      <w:pPr>
        <w:pStyle w:val="ConsPlusNormal"/>
        <w:spacing w:before="220"/>
        <w:ind w:firstLine="540"/>
        <w:jc w:val="both"/>
      </w:pPr>
      <w:r>
        <w:t>Публицистическая, пейзажная и медиативная лирика. От якутских народных песен к "литературной" песне. Социально-бытовая драма и лирическая комедия. Жанрово-тематическое многообразие прозы.</w:t>
      </w:r>
    </w:p>
    <w:p w:rsidR="00C86223" w:rsidRDefault="00C86223">
      <w:pPr>
        <w:pStyle w:val="ConsPlusNormal"/>
        <w:spacing w:before="220"/>
        <w:ind w:firstLine="540"/>
        <w:jc w:val="both"/>
      </w:pPr>
      <w:r>
        <w:t>Стремление к исследованию жизни и творчества классиков литературы. Обращение к жанру романа. Начало всероссийского признания якутской литературы. Перевод крупных жанров прозы и поэзии с русского языка на якутский язык.</w:t>
      </w:r>
    </w:p>
    <w:p w:rsidR="00C86223" w:rsidRDefault="00C86223">
      <w:pPr>
        <w:pStyle w:val="ConsPlusNormal"/>
        <w:spacing w:before="220"/>
        <w:ind w:firstLine="540"/>
        <w:jc w:val="both"/>
      </w:pPr>
      <w:r>
        <w:t>95.6.4.1. И.Д.-Ч. Винокуров.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95.6.4.2. Н.М.-Ч. Заболоцкий.</w:t>
      </w:r>
    </w:p>
    <w:p w:rsidR="00C86223" w:rsidRDefault="00C86223">
      <w:pPr>
        <w:pStyle w:val="ConsPlusNormal"/>
        <w:spacing w:before="220"/>
        <w:ind w:firstLine="540"/>
        <w:jc w:val="both"/>
      </w:pPr>
      <w:r>
        <w:t>"Мааппа" ("Марфа"), "Эксээмэн иннинэ" ("Перед экзаменом").</w:t>
      </w:r>
    </w:p>
    <w:p w:rsidR="00C86223" w:rsidRDefault="00C86223">
      <w:pPr>
        <w:pStyle w:val="ConsPlusNormal"/>
        <w:spacing w:before="220"/>
        <w:ind w:firstLine="540"/>
        <w:jc w:val="both"/>
      </w:pPr>
      <w:r>
        <w:t>95.6.4.3. Е.С.-Т.Б. Сивцев.</w:t>
      </w:r>
    </w:p>
    <w:p w:rsidR="00C86223" w:rsidRDefault="00C86223">
      <w:pPr>
        <w:pStyle w:val="ConsPlusNormal"/>
        <w:spacing w:before="220"/>
        <w:ind w:firstLine="540"/>
        <w:jc w:val="both"/>
      </w:pPr>
      <w:r>
        <w:t>"Уолан Эрилик" ("Молодой Эрилик"). "Мааппа ырыата" ("Песня Марфы").</w:t>
      </w:r>
    </w:p>
    <w:p w:rsidR="00C86223" w:rsidRDefault="00C86223">
      <w:pPr>
        <w:pStyle w:val="ConsPlusNormal"/>
        <w:spacing w:before="220"/>
        <w:ind w:firstLine="540"/>
        <w:jc w:val="both"/>
      </w:pPr>
      <w:r>
        <w:t>95.6.4.4. С.П. Ефремов.</w:t>
      </w:r>
    </w:p>
    <w:p w:rsidR="00C86223" w:rsidRDefault="00C86223">
      <w:pPr>
        <w:pStyle w:val="ConsPlusNormal"/>
        <w:spacing w:before="220"/>
        <w:ind w:firstLine="540"/>
        <w:jc w:val="both"/>
      </w:pPr>
      <w:r>
        <w:t>"Куорат кыыhа" ("Городская девушка").</w:t>
      </w:r>
    </w:p>
    <w:p w:rsidR="00C86223" w:rsidRDefault="00C86223">
      <w:pPr>
        <w:pStyle w:val="ConsPlusNormal"/>
        <w:spacing w:before="220"/>
        <w:ind w:firstLine="540"/>
        <w:jc w:val="both"/>
      </w:pPr>
      <w:r>
        <w:lastRenderedPageBreak/>
        <w:t>95.6.4.5. И.Е.-А. Слепцов.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95.6.5. Литература народов Севера.</w:t>
      </w:r>
    </w:p>
    <w:p w:rsidR="00C86223" w:rsidRDefault="00C86223">
      <w:pPr>
        <w:pStyle w:val="ConsPlusNormal"/>
        <w:spacing w:before="220"/>
        <w:ind w:firstLine="540"/>
        <w:jc w:val="both"/>
      </w:pPr>
      <w:r>
        <w:t>Просветительская работа советской власти в районах Крайнего Севера. Зачинатели и основоположники литературы народов Крайнего Севера: юкагирской - Тэки Одулок, эвенской - Н. Тарабукин, эвенкийской - поэты А. Платонов, П. Алексеев в 30-е годы XX века. 60-е годы: второй этап в истории литератур Севера в творчестве С. Курилова, Улуро Адо, В. Лебедева, А. Кривошапкина, Пл. Ламутского и другие.</w:t>
      </w:r>
    </w:p>
    <w:p w:rsidR="00C86223" w:rsidRDefault="00C86223">
      <w:pPr>
        <w:pStyle w:val="ConsPlusNormal"/>
        <w:spacing w:before="220"/>
        <w:ind w:firstLine="540"/>
        <w:jc w:val="both"/>
      </w:pPr>
      <w:r>
        <w:t>Развитие крупных жанров прозы. Фольклорные традиции. Особый путь юкагирской литературы.</w:t>
      </w:r>
    </w:p>
    <w:p w:rsidR="00C86223" w:rsidRDefault="00C86223">
      <w:pPr>
        <w:pStyle w:val="ConsPlusNormal"/>
        <w:spacing w:before="220"/>
        <w:ind w:firstLine="540"/>
        <w:jc w:val="both"/>
      </w:pPr>
      <w:r>
        <w:t>95.6.5.1. Н.И.-Т.О. Спиридонов.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95.6.5.2. Н.С. Тарабукин.</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95.6.5.3 С.Н. Курилов.</w:t>
      </w:r>
    </w:p>
    <w:p w:rsidR="00C86223" w:rsidRDefault="00C86223">
      <w:pPr>
        <w:pStyle w:val="ConsPlusNormal"/>
        <w:spacing w:before="220"/>
        <w:ind w:firstLine="540"/>
        <w:jc w:val="both"/>
      </w:pPr>
      <w:r>
        <w:t>"Ханидуо уонна Халерха" ("Ханидуо и Халерха").</w:t>
      </w:r>
    </w:p>
    <w:p w:rsidR="00C86223" w:rsidRDefault="00C86223">
      <w:pPr>
        <w:pStyle w:val="ConsPlusNormal"/>
        <w:spacing w:before="220"/>
        <w:ind w:firstLine="540"/>
        <w:jc w:val="both"/>
      </w:pPr>
      <w:r>
        <w:t>95.6.5.4. П.А.-Л. Степанов.</w:t>
      </w:r>
    </w:p>
    <w:p w:rsidR="00C86223" w:rsidRDefault="00C86223">
      <w:pPr>
        <w:pStyle w:val="ConsPlusNormal"/>
        <w:spacing w:before="220"/>
        <w:ind w:firstLine="540"/>
        <w:jc w:val="both"/>
      </w:pPr>
      <w:r>
        <w:t>"Сир иччитэ" ("Дух земли").</w:t>
      </w:r>
    </w:p>
    <w:p w:rsidR="00C86223" w:rsidRDefault="00C86223">
      <w:pPr>
        <w:pStyle w:val="ConsPlusNormal"/>
        <w:ind w:firstLine="540"/>
        <w:jc w:val="both"/>
      </w:pPr>
    </w:p>
    <w:p w:rsidR="00C86223" w:rsidRDefault="00C86223">
      <w:pPr>
        <w:pStyle w:val="ConsPlusTitle"/>
        <w:ind w:firstLine="540"/>
        <w:jc w:val="both"/>
        <w:outlineLvl w:val="3"/>
      </w:pPr>
      <w:r>
        <w:t>95.7. Содержание обучения в 11 классе.</w:t>
      </w:r>
    </w:p>
    <w:p w:rsidR="00C86223" w:rsidRDefault="00C86223">
      <w:pPr>
        <w:pStyle w:val="ConsPlusNormal"/>
        <w:spacing w:before="220"/>
        <w:ind w:firstLine="540"/>
        <w:jc w:val="both"/>
      </w:pPr>
      <w:r>
        <w:t>95.7.1. Якутская литература в годы Великой Отечественной войны.</w:t>
      </w:r>
    </w:p>
    <w:p w:rsidR="00C86223" w:rsidRDefault="00C86223">
      <w:pPr>
        <w:pStyle w:val="ConsPlusNormal"/>
        <w:spacing w:before="220"/>
        <w:ind w:firstLine="540"/>
        <w:jc w:val="both"/>
      </w:pPr>
      <w:r>
        <w:t>Главная тема в литературном творчестве - патриотизм. Изображение фронтовых сражений и героического труда якутян в тылу, духовного единства, сплоченности народов нашей страны. Писатели - участники войны. Их фронтовые впечатления, психологизм, раскрытие социально-нравственных истоков подвига советского народа.</w:t>
      </w:r>
    </w:p>
    <w:p w:rsidR="00C86223" w:rsidRDefault="00C86223">
      <w:pPr>
        <w:pStyle w:val="ConsPlusNormal"/>
        <w:spacing w:before="220"/>
        <w:ind w:firstLine="540"/>
        <w:jc w:val="both"/>
      </w:pPr>
      <w:r>
        <w:t>95.7.1.1. С.С.-Б. Васильев.</w:t>
      </w:r>
    </w:p>
    <w:p w:rsidR="00C86223" w:rsidRDefault="00C86223">
      <w:pPr>
        <w:pStyle w:val="ConsPlusNormal"/>
        <w:spacing w:before="220"/>
        <w:ind w:firstLine="540"/>
        <w:jc w:val="both"/>
      </w:pPr>
      <w:r>
        <w:t>"Бырастыылаhыы" ("Прощание"). "Уруй, эйиэхэ" ("Слава тебе").</w:t>
      </w:r>
    </w:p>
    <w:p w:rsidR="00C86223" w:rsidRDefault="00C86223">
      <w:pPr>
        <w:pStyle w:val="ConsPlusNormal"/>
        <w:spacing w:before="220"/>
        <w:ind w:firstLine="540"/>
        <w:jc w:val="both"/>
      </w:pPr>
      <w:r>
        <w:t>95.7.1.2. Г.И.-Д.Д. Макаров.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95.7.1.3. М.И.-М.Х. Кузьмин.</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95.7.1.4. Н.Г.-Н.Я. Золотарев.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95.7.2. Якутская литература в 1960 - 1980 годы.</w:t>
      </w:r>
    </w:p>
    <w:p w:rsidR="00C86223" w:rsidRDefault="00C86223">
      <w:pPr>
        <w:pStyle w:val="ConsPlusNormal"/>
        <w:spacing w:before="220"/>
        <w:ind w:firstLine="540"/>
        <w:jc w:val="both"/>
      </w:pPr>
      <w:r>
        <w:lastRenderedPageBreak/>
        <w:t>Выход избранных произведений ранее запрещенных писателей.</w:t>
      </w:r>
    </w:p>
    <w:p w:rsidR="00C86223" w:rsidRDefault="00C86223">
      <w:pPr>
        <w:pStyle w:val="ConsPlusNormal"/>
        <w:spacing w:before="220"/>
        <w:ind w:firstLine="540"/>
        <w:jc w:val="both"/>
      </w:pPr>
      <w:r>
        <w:t>Расцвет философской, пейзажной лирики. Развивается литература для детей. Тема революции и Гражданской войны. Поиск новых типов главных героев. Проблема защиты культуры и окружающей среды.</w:t>
      </w:r>
    </w:p>
    <w:p w:rsidR="00C86223" w:rsidRDefault="00C86223">
      <w:pPr>
        <w:pStyle w:val="ConsPlusNormal"/>
        <w:spacing w:before="220"/>
        <w:ind w:firstLine="540"/>
        <w:jc w:val="both"/>
      </w:pPr>
      <w:r>
        <w:t>95.7.2.1. С.П. Данилов.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95.7.2.2. С.П. Данилов.</w:t>
      </w:r>
    </w:p>
    <w:p w:rsidR="00C86223" w:rsidRDefault="00C86223">
      <w:pPr>
        <w:pStyle w:val="ConsPlusNormal"/>
        <w:spacing w:before="220"/>
        <w:ind w:firstLine="540"/>
        <w:jc w:val="both"/>
      </w:pPr>
      <w:r>
        <w:t>"Сyрэх тэбэрин тухары" ("Бьется сердце").</w:t>
      </w:r>
    </w:p>
    <w:p w:rsidR="00C86223" w:rsidRDefault="00C86223">
      <w:pPr>
        <w:pStyle w:val="ConsPlusNormal"/>
        <w:spacing w:before="220"/>
        <w:ind w:firstLine="540"/>
        <w:jc w:val="both"/>
      </w:pPr>
      <w:r>
        <w:t>95.7.2.3. Н.А. Габышев.</w:t>
      </w:r>
    </w:p>
    <w:p w:rsidR="00C86223" w:rsidRDefault="00C86223">
      <w:pPr>
        <w:pStyle w:val="ConsPlusNormal"/>
        <w:spacing w:before="220"/>
        <w:ind w:firstLine="540"/>
        <w:jc w:val="both"/>
      </w:pPr>
      <w:r>
        <w:t>"Таптыыр харахпынан..." ("С любовью...").</w:t>
      </w:r>
    </w:p>
    <w:p w:rsidR="00C86223" w:rsidRDefault="00C86223">
      <w:pPr>
        <w:pStyle w:val="ConsPlusNormal"/>
        <w:spacing w:before="220"/>
        <w:ind w:firstLine="540"/>
        <w:jc w:val="both"/>
      </w:pPr>
      <w:r>
        <w:t>95.7.2.4. Л.А. Попов.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95.7.2.5. И.М.-К. Гоголев.</w:t>
      </w:r>
    </w:p>
    <w:p w:rsidR="00C86223" w:rsidRDefault="00C86223">
      <w:pPr>
        <w:pStyle w:val="ConsPlusNormal"/>
        <w:spacing w:before="220"/>
        <w:ind w:firstLine="540"/>
        <w:jc w:val="both"/>
      </w:pPr>
      <w:r>
        <w:t>"Кyн хайата" ("Гора солнца"). "Мин эйигин таптыыбын" ("Я вас люблю").</w:t>
      </w:r>
    </w:p>
    <w:p w:rsidR="00C86223" w:rsidRDefault="00C86223">
      <w:pPr>
        <w:pStyle w:val="ConsPlusNormal"/>
        <w:spacing w:before="220"/>
        <w:ind w:firstLine="540"/>
        <w:jc w:val="both"/>
      </w:pPr>
      <w:r>
        <w:t>95.7.2.6. В.С.-Д. Яковлев.</w:t>
      </w:r>
    </w:p>
    <w:p w:rsidR="00C86223" w:rsidRDefault="00C86223">
      <w:pPr>
        <w:pStyle w:val="ConsPlusNormal"/>
        <w:spacing w:before="220"/>
        <w:ind w:firstLine="540"/>
        <w:jc w:val="both"/>
      </w:pPr>
      <w:r>
        <w:t>"Дьикти саас" ("Дивная весна"). "Тыгын Дархан" ("Тыгын Дархан").</w:t>
      </w:r>
    </w:p>
    <w:p w:rsidR="00C86223" w:rsidRDefault="00C86223">
      <w:pPr>
        <w:pStyle w:val="ConsPlusNormal"/>
        <w:spacing w:before="220"/>
        <w:ind w:firstLine="540"/>
        <w:jc w:val="both"/>
      </w:pPr>
      <w:r>
        <w:t>95.7.2.7. М.Д. Ефимов.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95.7.2.8. Н.А. Лугинов.</w:t>
      </w:r>
    </w:p>
    <w:p w:rsidR="00C86223" w:rsidRDefault="00C86223">
      <w:pPr>
        <w:pStyle w:val="ConsPlusNormal"/>
        <w:spacing w:before="220"/>
        <w:ind w:firstLine="540"/>
        <w:jc w:val="both"/>
      </w:pPr>
      <w:r>
        <w:t>"Алампа, Алампа..." ("Алампа, Алампа..."). "Yрдyк арыылар" ("Высокие острова").</w:t>
      </w:r>
    </w:p>
    <w:p w:rsidR="00C86223" w:rsidRDefault="00C86223">
      <w:pPr>
        <w:pStyle w:val="ConsPlusNormal"/>
        <w:spacing w:before="220"/>
        <w:ind w:firstLine="540"/>
        <w:jc w:val="both"/>
      </w:pPr>
      <w:r>
        <w:t>95.7.2.9. Р.А. Кулаковский.</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95.7.2.10. Н.И. Харлампьева.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95.7.2.11. А.Г.-С.К. Старостин.</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95.7.2.12. П.Н. Харитонов.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95.7.3. Литература народов Севера.</w:t>
      </w:r>
    </w:p>
    <w:p w:rsidR="00C86223" w:rsidRDefault="00C86223">
      <w:pPr>
        <w:pStyle w:val="ConsPlusNormal"/>
        <w:spacing w:before="220"/>
        <w:ind w:firstLine="540"/>
        <w:jc w:val="both"/>
      </w:pPr>
      <w:r>
        <w:t xml:space="preserve">Просветительская работа советской власти в районах Крайнего Севера. Зачинатели и основоположники литературы народов Крайнего Севера: юкагирской - Тэки Одулок, эвенской - Н. Тарабукин, эвенкийской - поэты А. Платонов, П. Алексеев в 30-е годы XX века. 60-е годы: второй этап </w:t>
      </w:r>
      <w:r>
        <w:lastRenderedPageBreak/>
        <w:t>в истории литератур Севера в творчестве С. Курилова, Г. Курилова-Улуро Адо, В. Лебедева, А. Кривошапкина, Пл. Ламутского и другие.</w:t>
      </w:r>
    </w:p>
    <w:p w:rsidR="00C86223" w:rsidRDefault="00C86223">
      <w:pPr>
        <w:pStyle w:val="ConsPlusNormal"/>
        <w:spacing w:before="220"/>
        <w:ind w:firstLine="540"/>
        <w:jc w:val="both"/>
      </w:pPr>
      <w:r>
        <w:t>Развитие крупных жанров прозы. Фольклорные традиции. Особый путь юкагирской литературы.</w:t>
      </w:r>
    </w:p>
    <w:p w:rsidR="00C86223" w:rsidRDefault="00C86223">
      <w:pPr>
        <w:pStyle w:val="ConsPlusNormal"/>
        <w:spacing w:before="220"/>
        <w:ind w:firstLine="540"/>
        <w:jc w:val="both"/>
      </w:pPr>
      <w:r>
        <w:t>95.7.3.1. С.Н. Курилов.</w:t>
      </w:r>
    </w:p>
    <w:p w:rsidR="00C86223" w:rsidRDefault="00C86223">
      <w:pPr>
        <w:pStyle w:val="ConsPlusNormal"/>
        <w:spacing w:before="220"/>
        <w:ind w:firstLine="540"/>
        <w:jc w:val="both"/>
      </w:pPr>
      <w:r>
        <w:t>"Новые люди".</w:t>
      </w:r>
    </w:p>
    <w:p w:rsidR="00C86223" w:rsidRDefault="00C86223">
      <w:pPr>
        <w:pStyle w:val="ConsPlusNormal"/>
        <w:spacing w:before="220"/>
        <w:ind w:firstLine="540"/>
        <w:jc w:val="both"/>
      </w:pPr>
      <w:r>
        <w:t>95.7.3.2. А.В. Кривошапкин.</w:t>
      </w:r>
    </w:p>
    <w:p w:rsidR="00C86223" w:rsidRDefault="00C86223">
      <w:pPr>
        <w:pStyle w:val="ConsPlusNormal"/>
        <w:spacing w:before="220"/>
        <w:ind w:firstLine="540"/>
        <w:jc w:val="both"/>
      </w:pPr>
      <w:r>
        <w:t>"Детства мои олени".</w:t>
      </w:r>
    </w:p>
    <w:p w:rsidR="00C86223" w:rsidRDefault="00C86223">
      <w:pPr>
        <w:pStyle w:val="ConsPlusNormal"/>
        <w:spacing w:before="220"/>
        <w:ind w:firstLine="540"/>
        <w:jc w:val="both"/>
      </w:pPr>
      <w:r>
        <w:t>95.7.3.3. В.Д. Лебедев.</w:t>
      </w:r>
    </w:p>
    <w:p w:rsidR="00C86223" w:rsidRDefault="00C86223">
      <w:pPr>
        <w:pStyle w:val="ConsPlusNormal"/>
        <w:spacing w:before="220"/>
        <w:ind w:firstLine="540"/>
        <w:jc w:val="both"/>
      </w:pPr>
      <w:r>
        <w:t>"Олень". "Зимний день". "Радость охотника".</w:t>
      </w:r>
    </w:p>
    <w:p w:rsidR="00C86223" w:rsidRDefault="00C86223">
      <w:pPr>
        <w:pStyle w:val="ConsPlusNormal"/>
        <w:spacing w:before="220"/>
        <w:ind w:firstLine="540"/>
        <w:jc w:val="both"/>
      </w:pPr>
      <w:r>
        <w:t>95.7.3.4. Г.И.-К. Варламова.</w:t>
      </w:r>
    </w:p>
    <w:p w:rsidR="00C86223" w:rsidRDefault="00C86223">
      <w:pPr>
        <w:pStyle w:val="ConsPlusNormal"/>
        <w:spacing w:before="220"/>
        <w:ind w:firstLine="540"/>
        <w:jc w:val="both"/>
      </w:pPr>
      <w:r>
        <w:t>"Маленькая Америка".</w:t>
      </w:r>
    </w:p>
    <w:p w:rsidR="00C86223" w:rsidRDefault="00C86223">
      <w:pPr>
        <w:pStyle w:val="ConsPlusNormal"/>
        <w:ind w:firstLine="540"/>
        <w:jc w:val="both"/>
      </w:pPr>
    </w:p>
    <w:p w:rsidR="00C86223" w:rsidRDefault="00C86223">
      <w:pPr>
        <w:pStyle w:val="ConsPlusTitle"/>
        <w:ind w:firstLine="540"/>
        <w:jc w:val="both"/>
        <w:outlineLvl w:val="3"/>
      </w:pPr>
      <w:r>
        <w:t>95.8. Планируемые результаты освоения программы по родной (якутской) литературе на уровне среднего общего образования.</w:t>
      </w:r>
    </w:p>
    <w:p w:rsidR="00C86223" w:rsidRDefault="00C86223">
      <w:pPr>
        <w:pStyle w:val="ConsPlusNormal"/>
        <w:spacing w:before="220"/>
        <w:ind w:firstLine="540"/>
        <w:jc w:val="both"/>
      </w:pPr>
      <w:r>
        <w:t>95.8.1. В результате изучения родной (якутской) литературы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C86223" w:rsidRDefault="00C86223">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(якутской) литературы;</w:t>
      </w:r>
    </w:p>
    <w:p w:rsidR="00C86223" w:rsidRDefault="00C86223">
      <w:pPr>
        <w:pStyle w:val="ConsPlusNormal"/>
        <w:spacing w:before="220"/>
        <w:ind w:firstLine="540"/>
        <w:jc w:val="both"/>
      </w:pPr>
      <w:r>
        <w:t>готовность к разнообразной совместной деятельности, стремление к взаимопониманию и взаимопомощи, в том числе с использованием примеров из литературы;</w:t>
      </w:r>
    </w:p>
    <w:p w:rsidR="00C86223" w:rsidRDefault="00C86223">
      <w:pPr>
        <w:pStyle w:val="ConsPlusNormal"/>
        <w:spacing w:before="220"/>
        <w:ind w:firstLine="540"/>
        <w:jc w:val="both"/>
      </w:pPr>
      <w:r>
        <w:t>активное участие в школьном самоуправлении, готовность к участию в гуманитарной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(якутского) языка и родной (якутской) литературы, истории, культуры Российской</w:t>
      </w:r>
    </w:p>
    <w:p w:rsidR="00C86223" w:rsidRDefault="00C86223">
      <w:pPr>
        <w:pStyle w:val="ConsPlusNormal"/>
        <w:spacing w:before="220"/>
        <w:ind w:firstLine="540"/>
        <w:jc w:val="both"/>
      </w:pPr>
      <w:r>
        <w:t>Федерации, своего края в контексте изучения произведений якутской литературы, а также русской (взаимосвязанное обучение якутской и русской литературы) и зарубежной литературы;</w:t>
      </w:r>
    </w:p>
    <w:p w:rsidR="00C86223" w:rsidRDefault="00C86223">
      <w:pPr>
        <w:pStyle w:val="ConsPlusNormal"/>
        <w:spacing w:before="220"/>
        <w:ind w:firstLine="540"/>
        <w:jc w:val="both"/>
      </w:pPr>
      <w:r>
        <w:t xml:space="preserve">ценностное отношение к достижениям своей Родины - России, к науке, искусству, спорту, </w:t>
      </w:r>
      <w:r>
        <w:lastRenderedPageBreak/>
        <w:t>технологиям, боевым подвигам и трудовым достижениям народа, в том числе отраженным в художественных произведениях;</w:t>
      </w:r>
    </w:p>
    <w:p w:rsidR="00C86223" w:rsidRDefault="00C86223">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якутской литературе;</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86223" w:rsidRDefault="00C86223">
      <w:pPr>
        <w:pStyle w:val="ConsPlusNormal"/>
        <w:spacing w:before="220"/>
        <w:ind w:firstLine="540"/>
        <w:jc w:val="both"/>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C86223" w:rsidRDefault="00C86223">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86223" w:rsidRDefault="00C86223">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C86223" w:rsidRDefault="00C86223">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C86223" w:rsidRDefault="00C86223">
      <w:pPr>
        <w:pStyle w:val="ConsPlusNormal"/>
        <w:spacing w:before="220"/>
        <w:ind w:firstLine="540"/>
        <w:jc w:val="both"/>
      </w:pPr>
      <w:r>
        <w:t>стремление к самовыражению в разных видах искусства;</w:t>
      </w:r>
    </w:p>
    <w:p w:rsidR="00C86223" w:rsidRDefault="00C86223">
      <w:pPr>
        <w:pStyle w:val="ConsPlusNormal"/>
        <w:spacing w:before="220"/>
        <w:ind w:firstLine="540"/>
        <w:jc w:val="both"/>
      </w:pPr>
      <w:r>
        <w:t>5) физического воспитания, формирования культуры здоровья и эмоционального благополучия:</w:t>
      </w:r>
    </w:p>
    <w:p w:rsidR="00C86223" w:rsidRDefault="00C86223">
      <w:pPr>
        <w:pStyle w:val="ConsPlusNormal"/>
        <w:spacing w:before="220"/>
        <w:ind w:firstLine="540"/>
        <w:jc w:val="both"/>
      </w:pPr>
      <w: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86223" w:rsidRDefault="00C86223">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C86223" w:rsidRDefault="00C86223">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C86223" w:rsidRDefault="00C86223">
      <w:pPr>
        <w:pStyle w:val="ConsPlusNormal"/>
        <w:spacing w:before="220"/>
        <w:ind w:firstLine="540"/>
        <w:jc w:val="both"/>
      </w:pPr>
      <w: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w:t>
      </w:r>
      <w:r>
        <w:lastRenderedPageBreak/>
        <w:t>самостоятельно выполнять такого рода деятельность;</w:t>
      </w:r>
    </w:p>
    <w:p w:rsidR="00C86223" w:rsidRDefault="00C86223">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C86223" w:rsidRDefault="00C86223">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C86223" w:rsidRDefault="00C86223">
      <w:pPr>
        <w:pStyle w:val="ConsPlusNormal"/>
        <w:spacing w:before="220"/>
        <w:ind w:firstLine="540"/>
        <w:jc w:val="both"/>
      </w:pPr>
      <w:r>
        <w:t>готовность адаптироваться в профессиональной среде; уважение к труду и результатам трудовой деятельности, в том числе при изучении произведений якутского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86223" w:rsidRDefault="00C86223">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C86223" w:rsidRDefault="00C86223">
      <w:pPr>
        <w:pStyle w:val="ConsPlusNormal"/>
        <w:spacing w:before="220"/>
        <w:ind w:firstLine="540"/>
        <w:jc w:val="both"/>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C86223" w:rsidRDefault="00C86223">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C86223" w:rsidRDefault="00C86223">
      <w:pPr>
        <w:pStyle w:val="ConsPlusNormal"/>
        <w:spacing w:before="220"/>
        <w:ind w:firstLine="540"/>
        <w:jc w:val="both"/>
      </w:pPr>
      <w:r>
        <w:t>овладение языковой и читательской культурой как средством познания мира;</w:t>
      </w:r>
    </w:p>
    <w:p w:rsidR="00C86223" w:rsidRDefault="00C86223">
      <w:pPr>
        <w:pStyle w:val="ConsPlusNormal"/>
        <w:spacing w:before="220"/>
        <w:ind w:firstLine="540"/>
        <w:jc w:val="both"/>
      </w:pPr>
      <w:r>
        <w:t>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86223" w:rsidRDefault="00C86223">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C86223" w:rsidRDefault="00C86223">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C86223" w:rsidRDefault="00C86223">
      <w:pPr>
        <w:pStyle w:val="ConsPlusNormal"/>
        <w:spacing w:before="220"/>
        <w:ind w:firstLine="540"/>
        <w:jc w:val="both"/>
      </w:pPr>
      <w:r>
        <w:t xml:space="preserve">способность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w:t>
      </w:r>
      <w:r>
        <w:lastRenderedPageBreak/>
        <w:t>осознавать в совместной деятельности новые знания, навыки и компетенции из опыта других;</w:t>
      </w:r>
    </w:p>
    <w:p w:rsidR="00C86223" w:rsidRDefault="00C86223">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w:t>
      </w:r>
    </w:p>
    <w:p w:rsidR="00C86223" w:rsidRDefault="00C86223">
      <w:pPr>
        <w:pStyle w:val="ConsPlusNormal"/>
        <w:spacing w:before="220"/>
        <w:ind w:firstLine="540"/>
        <w:jc w:val="both"/>
      </w:pPr>
      <w:r>
        <w:t>умение оперировать основными понятиями, терминами и представлениями в области концепции устойчивого развития;</w:t>
      </w:r>
    </w:p>
    <w:p w:rsidR="00C86223" w:rsidRDefault="00C86223">
      <w:pPr>
        <w:pStyle w:val="ConsPlusNormal"/>
        <w:spacing w:before="220"/>
        <w:ind w:firstLine="540"/>
        <w:jc w:val="both"/>
      </w:pPr>
      <w:r>
        <w:t>умение анализировать и выявлять взаимосвязи природы, общества и экономики;</w:t>
      </w:r>
    </w:p>
    <w:p w:rsidR="00C86223" w:rsidRDefault="00C86223">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C86223" w:rsidRDefault="00C86223">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86223" w:rsidRDefault="00C86223">
      <w:pPr>
        <w:pStyle w:val="ConsPlusNormal"/>
        <w:spacing w:before="220"/>
        <w:ind w:firstLine="540"/>
        <w:jc w:val="both"/>
      </w:pPr>
      <w:r>
        <w:t>95.8.2.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C86223" w:rsidRDefault="00C86223">
      <w:pPr>
        <w:pStyle w:val="ConsPlusNormal"/>
        <w:spacing w:before="220"/>
        <w:ind w:firstLine="540"/>
        <w:jc w:val="both"/>
      </w:pPr>
      <w:r>
        <w:t>95.8.3. В результате изучения родной (якутской)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86223" w:rsidRDefault="00C86223">
      <w:pPr>
        <w:pStyle w:val="ConsPlusNormal"/>
        <w:spacing w:before="220"/>
        <w:ind w:firstLine="540"/>
        <w:jc w:val="both"/>
      </w:pPr>
      <w:r>
        <w:t>95.8.3.1.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C86223" w:rsidRDefault="00C86223">
      <w:pPr>
        <w:pStyle w:val="ConsPlusNormal"/>
        <w:spacing w:before="220"/>
        <w:ind w:firstLine="540"/>
        <w:jc w:val="both"/>
      </w:pPr>
      <w: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w:t>
      </w:r>
      <w:r>
        <w:lastRenderedPageBreak/>
        <w:t>определять критерии проводимого анализа;</w:t>
      </w:r>
    </w:p>
    <w:p w:rsidR="00C86223" w:rsidRDefault="00C86223">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C86223" w:rsidRDefault="00C86223">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C86223" w:rsidRDefault="00C86223">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C86223" w:rsidRDefault="00C86223">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C86223" w:rsidRDefault="00C86223">
      <w:pPr>
        <w:pStyle w:val="ConsPlusNormal"/>
        <w:spacing w:before="220"/>
        <w:ind w:firstLine="540"/>
        <w:jc w:val="both"/>
      </w:pPr>
      <w:r>
        <w:t>95.8.3.2. У обучающегося будут сформированы научно-исследовательские способности как часть познавательных универсальных учебных действий:</w:t>
      </w:r>
    </w:p>
    <w:p w:rsidR="00C86223" w:rsidRDefault="00C86223">
      <w:pPr>
        <w:pStyle w:val="ConsPlusNormal"/>
        <w:spacing w:before="220"/>
        <w:ind w:firstLine="540"/>
        <w:jc w:val="both"/>
      </w:pPr>
      <w:r>
        <w:t>использовать вопросы как исследовательский инструмент познания в литературном образовании;</w:t>
      </w:r>
    </w:p>
    <w:p w:rsidR="00C86223" w:rsidRDefault="00C86223">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86223" w:rsidRDefault="00C86223">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C86223" w:rsidRDefault="00C86223">
      <w:pPr>
        <w:pStyle w:val="ConsPlusNormal"/>
        <w:spacing w:before="220"/>
        <w:ind w:firstLine="540"/>
        <w:jc w:val="both"/>
      </w:pPr>
      <w:r>
        <w:t>проводить исследование по разработанному проекту: определение обоснованности выдвинутой гипотезы, результатов анализа научной литературы и поисково-аналитического процесса анализа литературных материалов;</w:t>
      </w:r>
    </w:p>
    <w:p w:rsidR="00C86223" w:rsidRDefault="00C86223">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C86223" w:rsidRDefault="00C86223">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w:t>
      </w:r>
    </w:p>
    <w:p w:rsidR="00C86223" w:rsidRDefault="00C86223">
      <w:pPr>
        <w:pStyle w:val="ConsPlusNormal"/>
        <w:spacing w:before="220"/>
        <w:ind w:firstLine="540"/>
        <w:jc w:val="both"/>
      </w:pPr>
      <w:r>
        <w:t>владеть инструментами оценки достоверности полученных выводов и обобщений;</w:t>
      </w:r>
    </w:p>
    <w:p w:rsidR="00C86223" w:rsidRDefault="00C86223">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86223" w:rsidRDefault="00C86223">
      <w:pPr>
        <w:pStyle w:val="ConsPlusNormal"/>
        <w:spacing w:before="220"/>
        <w:ind w:firstLine="540"/>
        <w:jc w:val="both"/>
      </w:pPr>
      <w:r>
        <w:t>95.8.3.3.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C86223" w:rsidRDefault="00C86223">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C86223" w:rsidRDefault="00C86223">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C86223" w:rsidRDefault="00C86223">
      <w:pPr>
        <w:pStyle w:val="ConsPlusNormal"/>
        <w:spacing w:before="220"/>
        <w:ind w:firstLine="540"/>
        <w:jc w:val="both"/>
      </w:pPr>
      <w: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86223" w:rsidRDefault="00C86223">
      <w:pPr>
        <w:pStyle w:val="ConsPlusNormal"/>
        <w:spacing w:before="22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C86223" w:rsidRDefault="00C86223">
      <w:pPr>
        <w:pStyle w:val="ConsPlusNormal"/>
        <w:spacing w:before="220"/>
        <w:ind w:firstLine="540"/>
        <w:jc w:val="both"/>
      </w:pPr>
      <w:r>
        <w:t>95.8.3.4.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C86223" w:rsidRDefault="00C86223">
      <w:pPr>
        <w:pStyle w:val="ConsPlusNormal"/>
        <w:spacing w:before="22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86223" w:rsidRDefault="00C86223">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C86223" w:rsidRDefault="00C86223">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C86223" w:rsidRDefault="00C86223">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86223" w:rsidRDefault="00C86223">
      <w:pPr>
        <w:pStyle w:val="ConsPlusNormal"/>
        <w:spacing w:before="220"/>
        <w:ind w:firstLine="540"/>
        <w:jc w:val="both"/>
      </w:pPr>
      <w:r>
        <w:t>95.8.3.5.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C86223" w:rsidRDefault="00C86223">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C86223" w:rsidRDefault="00C86223">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86223" w:rsidRDefault="00C86223">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C86223" w:rsidRDefault="00C86223">
      <w:pPr>
        <w:pStyle w:val="ConsPlusNormal"/>
        <w:spacing w:before="220"/>
        <w:ind w:firstLine="540"/>
        <w:jc w:val="both"/>
      </w:pPr>
      <w:r>
        <w:t>делать выбор и брать ответственность за решение.</w:t>
      </w:r>
    </w:p>
    <w:p w:rsidR="00C86223" w:rsidRDefault="00C86223">
      <w:pPr>
        <w:pStyle w:val="ConsPlusNormal"/>
        <w:spacing w:before="220"/>
        <w:ind w:firstLine="540"/>
        <w:jc w:val="both"/>
      </w:pPr>
      <w:r>
        <w:t>95.8.3.6.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владеть способами самоконтроля, самомотивации и рефлексии в литературном образовании;</w:t>
      </w:r>
    </w:p>
    <w:p w:rsidR="00C86223" w:rsidRDefault="00C86223">
      <w:pPr>
        <w:pStyle w:val="ConsPlusNormal"/>
        <w:spacing w:before="220"/>
        <w:ind w:firstLine="540"/>
        <w:jc w:val="both"/>
      </w:pPr>
      <w:r>
        <w:lastRenderedPageBreak/>
        <w:t>давать оценку учебной ситуации и предлагать план ее изменения;</w:t>
      </w:r>
    </w:p>
    <w:p w:rsidR="00C86223" w:rsidRDefault="00C86223">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86223" w:rsidRDefault="00C86223">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C86223" w:rsidRDefault="00C86223">
      <w:pPr>
        <w:pStyle w:val="ConsPlusNormal"/>
        <w:spacing w:before="220"/>
        <w:ind w:firstLine="540"/>
        <w:jc w:val="both"/>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86223" w:rsidRDefault="00C86223">
      <w:pPr>
        <w:pStyle w:val="ConsPlusNormal"/>
        <w:spacing w:before="220"/>
        <w:ind w:firstLine="540"/>
        <w:jc w:val="both"/>
      </w:pPr>
      <w:r>
        <w:t>различать, называть и управлять собственными эмоциями и эмоциями других;</w:t>
      </w:r>
    </w:p>
    <w:p w:rsidR="00C86223" w:rsidRDefault="00C86223">
      <w:pPr>
        <w:pStyle w:val="ConsPlusNormal"/>
        <w:spacing w:before="220"/>
        <w:ind w:firstLine="540"/>
        <w:jc w:val="both"/>
      </w:pPr>
      <w:r>
        <w:t>выявлять и анализировать причины эмоций;</w:t>
      </w:r>
    </w:p>
    <w:p w:rsidR="00C86223" w:rsidRDefault="00C86223">
      <w:pPr>
        <w:pStyle w:val="ConsPlusNormal"/>
        <w:spacing w:before="220"/>
        <w:ind w:firstLine="540"/>
        <w:jc w:val="both"/>
      </w:pPr>
      <w:r>
        <w:t>ставить себя на место другого человека, понимать мотивы и намерения другого, анализируя примеры из художественной литературы;</w:t>
      </w:r>
    </w:p>
    <w:p w:rsidR="00C86223" w:rsidRDefault="00C86223">
      <w:pPr>
        <w:pStyle w:val="ConsPlusNormal"/>
        <w:spacing w:before="220"/>
        <w:ind w:firstLine="540"/>
        <w:jc w:val="both"/>
      </w:pPr>
      <w:r>
        <w:t>регулировать способ выражения своих эмоций;</w:t>
      </w:r>
    </w:p>
    <w:p w:rsidR="00C86223" w:rsidRDefault="00C86223">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w:t>
      </w:r>
    </w:p>
    <w:p w:rsidR="00C86223" w:rsidRDefault="00C86223">
      <w:pPr>
        <w:pStyle w:val="ConsPlusNormal"/>
        <w:spacing w:before="220"/>
        <w:ind w:firstLine="540"/>
        <w:jc w:val="both"/>
      </w:pPr>
      <w:r>
        <w:t>признавать свое право на ошибку и такое же право другого;</w:t>
      </w:r>
    </w:p>
    <w:p w:rsidR="00C86223" w:rsidRDefault="00C86223">
      <w:pPr>
        <w:pStyle w:val="ConsPlusNormal"/>
        <w:spacing w:before="220"/>
        <w:ind w:firstLine="540"/>
        <w:jc w:val="both"/>
      </w:pPr>
      <w:r>
        <w:t>принимать себя и других, не осуждая;</w:t>
      </w:r>
    </w:p>
    <w:p w:rsidR="00C86223" w:rsidRDefault="00C86223">
      <w:pPr>
        <w:pStyle w:val="ConsPlusNormal"/>
        <w:spacing w:before="220"/>
        <w:ind w:firstLine="540"/>
        <w:jc w:val="both"/>
      </w:pPr>
      <w:r>
        <w:t>проявлять открытость себе и другим;</w:t>
      </w:r>
    </w:p>
    <w:p w:rsidR="00C86223" w:rsidRDefault="00C86223">
      <w:pPr>
        <w:pStyle w:val="ConsPlusNormal"/>
        <w:spacing w:before="220"/>
        <w:ind w:firstLine="540"/>
        <w:jc w:val="both"/>
      </w:pPr>
      <w:r>
        <w:t>осознавать невозможность контролировать все вокруг.</w:t>
      </w:r>
    </w:p>
    <w:p w:rsidR="00C86223" w:rsidRDefault="00C86223">
      <w:pPr>
        <w:pStyle w:val="ConsPlusNormal"/>
        <w:spacing w:before="220"/>
        <w:ind w:firstLine="540"/>
        <w:jc w:val="both"/>
      </w:pPr>
      <w:r>
        <w:t>95.8.3.7.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(якутской) литературы, обосновывать необходимость применения групповых форм взаимодействия при решении поставленной задачи;</w:t>
      </w:r>
    </w:p>
    <w:p w:rsidR="00C86223" w:rsidRDefault="00C86223">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86223" w:rsidRDefault="00C86223">
      <w:pPr>
        <w:pStyle w:val="ConsPlusNormal"/>
        <w:spacing w:before="220"/>
        <w:ind w:firstLine="540"/>
        <w:jc w:val="both"/>
      </w:pPr>
      <w:r>
        <w:t>обобщать мнения нескольких людей, проявлять готовность руководить, выполнять поручения, подчиняться;</w:t>
      </w:r>
    </w:p>
    <w:p w:rsidR="00C86223" w:rsidRDefault="00C86223">
      <w:pPr>
        <w:pStyle w:val="ConsPlusNormal"/>
        <w:spacing w:before="220"/>
        <w:ind w:firstLine="540"/>
        <w:jc w:val="both"/>
      </w:pPr>
      <w:r>
        <w:t>планировать организацию совместной работы на уроке родной (якутской) литературы,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86223" w:rsidRDefault="00C86223">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86223" w:rsidRDefault="00C86223">
      <w:pPr>
        <w:pStyle w:val="ConsPlusNormal"/>
        <w:spacing w:before="220"/>
        <w:ind w:firstLine="540"/>
        <w:jc w:val="both"/>
      </w:pPr>
      <w:r>
        <w:t>оценивать качество своего вклада в общий результат по критериям, сформулированным участниками взаимодействия на литературных занятиях;</w:t>
      </w:r>
    </w:p>
    <w:p w:rsidR="00C86223" w:rsidRDefault="00C86223">
      <w:pPr>
        <w:pStyle w:val="ConsPlusNormal"/>
        <w:spacing w:before="220"/>
        <w:ind w:firstLine="540"/>
        <w:jc w:val="both"/>
      </w:pPr>
      <w: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C86223" w:rsidRDefault="00C86223">
      <w:pPr>
        <w:pStyle w:val="ConsPlusNormal"/>
        <w:spacing w:before="220"/>
        <w:ind w:firstLine="540"/>
        <w:jc w:val="both"/>
      </w:pPr>
      <w:r>
        <w:t>95.8.4. Предметные результаты изучения родной (якутской) литературы. К концу обучения в 10 классе обучающийся научится:</w:t>
      </w:r>
    </w:p>
    <w:p w:rsidR="00C86223" w:rsidRDefault="00C86223">
      <w:pPr>
        <w:pStyle w:val="ConsPlusNormal"/>
        <w:spacing w:before="220"/>
        <w:ind w:firstLine="540"/>
        <w:jc w:val="both"/>
      </w:pPr>
      <w:r>
        <w:t>выявлять авторскую позицию, оценивать и сопоставлять, выделять и формулировать, характеризовать и определять, выразительно читать и владеть различными видами пересказа, строить устные и письменные высказывания, диалоги, понимать чужую точку зрения и аргументировать, отстаивать свою;</w:t>
      </w:r>
    </w:p>
    <w:p w:rsidR="00C86223" w:rsidRDefault="00C86223">
      <w:pPr>
        <w:pStyle w:val="ConsPlusNormal"/>
        <w:spacing w:before="220"/>
        <w:ind w:firstLine="540"/>
        <w:jc w:val="both"/>
      </w:pPr>
      <w:r>
        <w:t>писать изложения с элементами сочинения, отзывы о самостоятельно прочитанных произведениях, сочинения;</w:t>
      </w:r>
    </w:p>
    <w:p w:rsidR="00C86223" w:rsidRDefault="00C86223">
      <w:pPr>
        <w:pStyle w:val="ConsPlusNormal"/>
        <w:spacing w:before="220"/>
        <w:ind w:firstLine="540"/>
        <w:jc w:val="both"/>
      </w:pPr>
      <w:r>
        <w:t>понимать литературу как явление национальной и мировой культуры, как средство сохранения и передачи нравственных ценностей и традиций народа;</w:t>
      </w:r>
    </w:p>
    <w:p w:rsidR="00C86223" w:rsidRDefault="00C86223">
      <w:pPr>
        <w:pStyle w:val="ConsPlusNormal"/>
        <w:spacing w:before="220"/>
        <w:ind w:firstLine="540"/>
        <w:jc w:val="both"/>
      </w:pPr>
      <w:r>
        <w:t>анализировать литературное произведение;</w:t>
      </w:r>
    </w:p>
    <w:p w:rsidR="00C86223" w:rsidRDefault="00C86223">
      <w:pPr>
        <w:pStyle w:val="ConsPlusNormal"/>
        <w:spacing w:before="220"/>
        <w:ind w:firstLine="540"/>
        <w:jc w:val="both"/>
      </w:pPr>
      <w:r>
        <w:t>понимать связи литературных произведений с эпохой их написания, определять его принадлежность к одному из литературных родов и жанров;</w:t>
      </w:r>
    </w:p>
    <w:p w:rsidR="00C86223" w:rsidRDefault="00C86223">
      <w:pPr>
        <w:pStyle w:val="ConsPlusNormal"/>
        <w:spacing w:before="220"/>
        <w:ind w:firstLine="540"/>
        <w:jc w:val="both"/>
      </w:pPr>
      <w:r>
        <w:t>понимать и формулировать тему, идею, характер героев;</w:t>
      </w:r>
    </w:p>
    <w:p w:rsidR="00C86223" w:rsidRDefault="00C86223">
      <w:pPr>
        <w:pStyle w:val="ConsPlusNormal"/>
        <w:spacing w:before="220"/>
        <w:ind w:firstLine="540"/>
        <w:jc w:val="both"/>
      </w:pPr>
      <w:r>
        <w:t>сопоставлять героев одного или нескольких произведений;</w:t>
      </w:r>
    </w:p>
    <w:p w:rsidR="00C86223" w:rsidRDefault="00C86223">
      <w:pPr>
        <w:pStyle w:val="ConsPlusNormal"/>
        <w:spacing w:before="220"/>
        <w:ind w:firstLine="540"/>
        <w:jc w:val="both"/>
      </w:pPr>
      <w:r>
        <w:t>определять в произведении сюжет, композицию, изобразительно-выразительные средства языка;</w:t>
      </w:r>
    </w:p>
    <w:p w:rsidR="00C86223" w:rsidRDefault="00C86223">
      <w:pPr>
        <w:pStyle w:val="ConsPlusNormal"/>
        <w:spacing w:before="220"/>
        <w:ind w:firstLine="540"/>
        <w:jc w:val="both"/>
      </w:pPr>
      <w:r>
        <w:t>понимать их роль в раскрытии идейно-художественного содержания произведения;</w:t>
      </w:r>
    </w:p>
    <w:p w:rsidR="00C86223" w:rsidRDefault="00C86223">
      <w:pPr>
        <w:pStyle w:val="ConsPlusNormal"/>
        <w:spacing w:before="220"/>
        <w:ind w:firstLine="540"/>
        <w:jc w:val="both"/>
      </w:pPr>
      <w:r>
        <w:t>использовать литературные термины при художественном анализе;</w:t>
      </w:r>
    </w:p>
    <w:p w:rsidR="00C86223" w:rsidRDefault="00C86223">
      <w:pPr>
        <w:pStyle w:val="ConsPlusNormal"/>
        <w:spacing w:before="220"/>
        <w:ind w:firstLine="540"/>
        <w:jc w:val="both"/>
      </w:pPr>
      <w:r>
        <w:t>писать сочинения на темы, связанные с тематикой и проблематикой изученных произведений, создавать творческие работы на литературные и общекультурные темы.</w:t>
      </w:r>
    </w:p>
    <w:p w:rsidR="00C86223" w:rsidRDefault="00C86223">
      <w:pPr>
        <w:pStyle w:val="ConsPlusNormal"/>
        <w:spacing w:before="220"/>
        <w:ind w:firstLine="540"/>
        <w:jc w:val="both"/>
      </w:pPr>
      <w:r>
        <w:t>95.8.5. Предметные результаты изучения родной (якутской) литературы. К концу обучения в 11 классе обучающийся научится:</w:t>
      </w:r>
    </w:p>
    <w:p w:rsidR="00C86223" w:rsidRDefault="00C86223">
      <w:pPr>
        <w:pStyle w:val="ConsPlusNormal"/>
        <w:spacing w:before="220"/>
        <w:ind w:firstLine="540"/>
        <w:jc w:val="both"/>
      </w:pPr>
      <w:r>
        <w:t>грамотно определять в произведении сюжет, композицию, изобразительно-выразительные средства языка, понимать их роль в раскрытии идейно-художественного содержания произведения;</w:t>
      </w:r>
    </w:p>
    <w:p w:rsidR="00C86223" w:rsidRDefault="00C86223">
      <w:pPr>
        <w:pStyle w:val="ConsPlusNormal"/>
        <w:spacing w:before="220"/>
        <w:ind w:firstLine="540"/>
        <w:jc w:val="both"/>
      </w:pPr>
      <w:r>
        <w:t>анализировать тему, идею, характер героев, позицию автора, сопоставлять героев одного или нескольких произведений;</w:t>
      </w:r>
    </w:p>
    <w:p w:rsidR="00C86223" w:rsidRDefault="00C86223">
      <w:pPr>
        <w:pStyle w:val="ConsPlusNormal"/>
        <w:spacing w:before="220"/>
        <w:ind w:firstLine="540"/>
        <w:jc w:val="both"/>
      </w:pPr>
      <w:r>
        <w:t>выделять проблематику произведения, подбирать аргументы для подтверждения собственной гипотезы, выделять характерные причинно-следственные связи в устных и письменных высказываниях, формулировать выводы;</w:t>
      </w:r>
    </w:p>
    <w:p w:rsidR="00C86223" w:rsidRDefault="00C86223">
      <w:pPr>
        <w:pStyle w:val="ConsPlusNormal"/>
        <w:spacing w:before="220"/>
        <w:ind w:firstLine="540"/>
        <w:jc w:val="both"/>
      </w:pPr>
      <w:r>
        <w:t>самостоятельно организовать собственную творческую деятельность, работать с разными источниками информации, находить ее, анализировать, использовать в самостоятельной деятельности;</w:t>
      </w:r>
    </w:p>
    <w:p w:rsidR="00C86223" w:rsidRDefault="00C86223">
      <w:pPr>
        <w:pStyle w:val="ConsPlusNormal"/>
        <w:spacing w:before="220"/>
        <w:ind w:firstLine="540"/>
        <w:jc w:val="both"/>
      </w:pPr>
      <w:r>
        <w:t>понимать связи литературных произведений с эпохой их написания;</w:t>
      </w:r>
    </w:p>
    <w:p w:rsidR="00C86223" w:rsidRDefault="00C86223">
      <w:pPr>
        <w:pStyle w:val="ConsPlusNormal"/>
        <w:spacing w:before="220"/>
        <w:ind w:firstLine="540"/>
        <w:jc w:val="both"/>
      </w:pPr>
      <w:r>
        <w:lastRenderedPageBreak/>
        <w:t>определять его принадлежность к одному из литературных родов и жанров;</w:t>
      </w:r>
    </w:p>
    <w:p w:rsidR="00C86223" w:rsidRDefault="00C86223">
      <w:pPr>
        <w:pStyle w:val="ConsPlusNormal"/>
        <w:spacing w:before="220"/>
        <w:ind w:firstLine="540"/>
        <w:jc w:val="both"/>
      </w:pPr>
      <w:r>
        <w:t>использовать литературные термины при анализе, писать сочинения на темы, связанные с тематикой и проблематикой изученных произведений, создавать творческие работы на литературные и общекультурные темы;</w:t>
      </w:r>
    </w:p>
    <w:p w:rsidR="00C86223" w:rsidRDefault="00C86223">
      <w:pPr>
        <w:pStyle w:val="ConsPlusNormal"/>
        <w:spacing w:before="220"/>
        <w:ind w:firstLine="540"/>
        <w:jc w:val="both"/>
      </w:pPr>
      <w:r>
        <w:t>писать исследовательские проекты, связанные с историей родной (якутской) литературы и проблематикой изученных произведений;</w:t>
      </w:r>
    </w:p>
    <w:p w:rsidR="00C86223" w:rsidRDefault="00C86223">
      <w:pPr>
        <w:pStyle w:val="ConsPlusNormal"/>
        <w:spacing w:before="220"/>
        <w:ind w:firstLine="540"/>
        <w:jc w:val="both"/>
      </w:pPr>
      <w:r>
        <w:t>создавать творческие работы на литературные и общекультурные темы.</w:t>
      </w:r>
    </w:p>
    <w:p w:rsidR="00C86223" w:rsidRDefault="00C86223">
      <w:pPr>
        <w:pStyle w:val="ConsPlusNormal"/>
        <w:ind w:firstLine="540"/>
        <w:jc w:val="both"/>
      </w:pPr>
    </w:p>
    <w:p w:rsidR="00C86223" w:rsidRDefault="00C86223">
      <w:pPr>
        <w:pStyle w:val="ConsPlusTitle"/>
        <w:ind w:firstLine="540"/>
        <w:jc w:val="both"/>
        <w:outlineLvl w:val="2"/>
      </w:pPr>
      <w:r>
        <w:t>96. Федеральная рабочая программа по учебному предмету "Иностранный (английский) язык (базовый уровень)".</w:t>
      </w:r>
    </w:p>
    <w:p w:rsidR="00C86223" w:rsidRDefault="00C86223">
      <w:pPr>
        <w:pStyle w:val="ConsPlusNormal"/>
        <w:spacing w:before="220"/>
        <w:ind w:firstLine="540"/>
        <w:jc w:val="both"/>
      </w:pPr>
      <w:r>
        <w:t>96.1.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C86223" w:rsidRDefault="00C86223">
      <w:pPr>
        <w:pStyle w:val="ConsPlusNormal"/>
        <w:spacing w:before="220"/>
        <w:ind w:firstLine="540"/>
        <w:jc w:val="both"/>
      </w:pPr>
      <w:r>
        <w:t>96.2.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96.3.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96.4.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96.5. Пояснительная записка.</w:t>
      </w:r>
    </w:p>
    <w:p w:rsidR="00C86223" w:rsidRDefault="00C86223">
      <w:pPr>
        <w:pStyle w:val="ConsPlusNormal"/>
        <w:spacing w:before="220"/>
        <w:ind w:firstLine="540"/>
        <w:jc w:val="both"/>
      </w:pPr>
      <w:r>
        <w:t xml:space="preserve">96.5.1. Программа по английскому языку (базовый уровень) на уровне среднего общего образования разработана на основе </w:t>
      </w:r>
      <w:hyperlink r:id="rId1101">
        <w:r>
          <w:rPr>
            <w:color w:val="0000FF"/>
          </w:rPr>
          <w:t>ФГОС СОО</w:t>
        </w:r>
      </w:hyperlink>
      <w:r>
        <w:t>.</w:t>
      </w:r>
    </w:p>
    <w:p w:rsidR="00C86223" w:rsidRDefault="00C86223">
      <w:pPr>
        <w:pStyle w:val="ConsPlusNormal"/>
        <w:spacing w:before="220"/>
        <w:ind w:firstLine="540"/>
        <w:jc w:val="both"/>
      </w:pPr>
      <w:r>
        <w:t>96.5.2. Программа по английскому языку является ориентиром для составления рабочих программ по предмету: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96.5.3.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10 - 11 классах, а также с учетом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w:t>
      </w:r>
      <w:r>
        <w:lastRenderedPageBreak/>
        <w:t>также возрастными психологическими особенностями обучающихся 16 - 17 лет.</w:t>
      </w:r>
    </w:p>
    <w:p w:rsidR="00C86223" w:rsidRDefault="00C86223">
      <w:pPr>
        <w:pStyle w:val="ConsPlusNormal"/>
        <w:spacing w:before="220"/>
        <w:ind w:firstLine="540"/>
        <w:jc w:val="both"/>
      </w:pPr>
      <w:r>
        <w:t>96.5.4. Личностные, метапредметные и предметные результаты представлены в программе по английскому языку с учетом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96.5.5.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96.5.6.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96.5.7.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96.5.8.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96.5.9.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96.5.10.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96.5.11.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 xml:space="preserve">речевая компетенция - развитие коммуникативных умений в четырех основных видах </w:t>
      </w:r>
      <w:r>
        <w:lastRenderedPageBreak/>
        <w:t>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96.5.12.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96.5.13.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96.5.14.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w:t>
      </w:r>
      <w:hyperlink r:id="rId1102">
        <w:r>
          <w:rPr>
            <w:color w:val="0000FF"/>
          </w:rPr>
          <w:t>ФГОС СОО</w:t>
        </w:r>
      </w:hyperlink>
      <w:r>
        <w:t>.</w:t>
      </w:r>
    </w:p>
    <w:p w:rsidR="00C86223" w:rsidRDefault="00C86223">
      <w:pPr>
        <w:pStyle w:val="ConsPlusNormal"/>
        <w:spacing w:before="220"/>
        <w:ind w:firstLine="540"/>
        <w:jc w:val="both"/>
      </w:pPr>
      <w:r>
        <w:t>96.5.15. 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C86223" w:rsidRDefault="00C86223">
      <w:pPr>
        <w:pStyle w:val="ConsPlusNormal"/>
        <w:spacing w:before="220"/>
        <w:ind w:firstLine="540"/>
        <w:jc w:val="both"/>
      </w:pPr>
      <w:r>
        <w:t>96.5.16.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C86223" w:rsidRDefault="00C86223">
      <w:pPr>
        <w:pStyle w:val="ConsPlusNormal"/>
        <w:spacing w:before="220"/>
        <w:ind w:firstLine="540"/>
        <w:jc w:val="both"/>
      </w:pPr>
      <w:r>
        <w:t xml:space="preserve">96.5.17.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w:t>
      </w:r>
      <w:r>
        <w:lastRenderedPageBreak/>
        <w:t>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ind w:firstLine="540"/>
        <w:jc w:val="both"/>
      </w:pPr>
    </w:p>
    <w:p w:rsidR="00C86223" w:rsidRDefault="00C86223">
      <w:pPr>
        <w:pStyle w:val="ConsPlusTitle"/>
        <w:ind w:firstLine="540"/>
        <w:jc w:val="both"/>
        <w:outlineLvl w:val="3"/>
      </w:pPr>
      <w:r>
        <w:t>96.6. Содержание обучения в 10 классе.</w:t>
      </w:r>
    </w:p>
    <w:p w:rsidR="00C86223" w:rsidRDefault="00C86223">
      <w:pPr>
        <w:pStyle w:val="ConsPlusNormal"/>
        <w:spacing w:before="220"/>
        <w:ind w:firstLine="540"/>
        <w:jc w:val="both"/>
      </w:pPr>
      <w:r>
        <w:t>96.6.1.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Туризм. Виды отдыха. Путешествия по России и зарубежным странам.</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p w:rsidR="00C86223" w:rsidRDefault="00C86223">
      <w:pPr>
        <w:pStyle w:val="ConsPlusNormal"/>
        <w:spacing w:before="220"/>
        <w:ind w:firstLine="540"/>
        <w:jc w:val="both"/>
      </w:pPr>
      <w:r>
        <w:t>96.6.1.1.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lastRenderedPageBreak/>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- 8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C86223" w:rsidRDefault="00C86223">
      <w:pPr>
        <w:pStyle w:val="ConsPlusNormal"/>
        <w:spacing w:before="220"/>
        <w:ind w:firstLine="540"/>
        <w:jc w:val="both"/>
      </w:pPr>
      <w:r>
        <w:t>Объем монологического высказывания - до 14 фраз.</w:t>
      </w:r>
    </w:p>
    <w:p w:rsidR="00C86223" w:rsidRDefault="00C86223">
      <w:pPr>
        <w:pStyle w:val="ConsPlusNormal"/>
        <w:spacing w:before="220"/>
        <w:ind w:firstLine="540"/>
        <w:jc w:val="both"/>
      </w:pPr>
      <w:r>
        <w:t>96.6.1.2.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lastRenderedPageBreak/>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2,5 минуты.</w:t>
      </w:r>
    </w:p>
    <w:p w:rsidR="00C86223" w:rsidRDefault="00C86223">
      <w:pPr>
        <w:pStyle w:val="ConsPlusNormal"/>
        <w:spacing w:before="220"/>
        <w:ind w:firstLine="540"/>
        <w:jc w:val="both"/>
      </w:pPr>
      <w:r>
        <w:t>96.6.1.3.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- 500 - 700 слов.</w:t>
      </w:r>
    </w:p>
    <w:p w:rsidR="00C86223" w:rsidRDefault="00C86223">
      <w:pPr>
        <w:pStyle w:val="ConsPlusNormal"/>
        <w:spacing w:before="220"/>
        <w:ind w:firstLine="540"/>
        <w:jc w:val="both"/>
      </w:pPr>
      <w:r>
        <w:t>96.6.1.4.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 xml:space="preserve">заполнение анкет и формуляров в соответствии с нормами, принятыми в стране/странах </w:t>
      </w:r>
      <w:r>
        <w:lastRenderedPageBreak/>
        <w:t>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130 слов;</w:t>
      </w:r>
    </w:p>
    <w:p w:rsidR="00C86223" w:rsidRDefault="00C86223">
      <w:pPr>
        <w:pStyle w:val="ConsPlusNormal"/>
        <w:spacing w:before="220"/>
        <w:ind w:firstLine="540"/>
        <w:jc w:val="both"/>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объем письменного высказывания - до 150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t>96.6.2. Языковые знания и навыки.</w:t>
      </w:r>
    </w:p>
    <w:p w:rsidR="00C86223" w:rsidRDefault="00C86223">
      <w:pPr>
        <w:pStyle w:val="ConsPlusNormal"/>
        <w:spacing w:before="220"/>
        <w:ind w:firstLine="540"/>
        <w:jc w:val="both"/>
      </w:pPr>
      <w:r>
        <w:t>96.6.2.1.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96.6.2.2.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96.6.2.3. Лексическая сторона речи.</w:t>
      </w:r>
    </w:p>
    <w:p w:rsidR="00C86223" w:rsidRDefault="00C86223">
      <w:pPr>
        <w:pStyle w:val="ConsPlusNormal"/>
        <w:spacing w:before="220"/>
        <w:ind w:firstLine="540"/>
        <w:jc w:val="both"/>
      </w:pPr>
      <w: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w:t>
      </w:r>
      <w:r>
        <w:lastRenderedPageBreak/>
        <w:t>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 аффиксация:</w:t>
      </w:r>
    </w:p>
    <w:p w:rsidR="00C86223" w:rsidRDefault="00C86223">
      <w:pPr>
        <w:pStyle w:val="ConsPlusNormal"/>
        <w:spacing w:before="220"/>
        <w:ind w:firstLine="540"/>
        <w:jc w:val="both"/>
      </w:pPr>
      <w:r>
        <w:t>образование глаголов при помощи префиксов dis-, mis-, re-, over-, under- и суффикса -ise/-ize;</w:t>
      </w:r>
    </w:p>
    <w:p w:rsidR="00C86223" w:rsidRDefault="00C86223">
      <w:pPr>
        <w:pStyle w:val="ConsPlusNormal"/>
        <w:spacing w:before="220"/>
        <w:ind w:firstLine="540"/>
        <w:jc w:val="both"/>
      </w:pPr>
      <w:r>
        <w:t>образование имен существительных при помощи префиксов un-, in-/im- и суффиксов -ance/-ence, -er/-or, -ing, -ist, -ity, -ment, -ness, -sion/-tion, -ship;</w:t>
      </w:r>
    </w:p>
    <w:p w:rsidR="00C86223" w:rsidRDefault="00C86223">
      <w:pPr>
        <w:pStyle w:val="ConsPlusNormal"/>
        <w:spacing w:before="220"/>
        <w:ind w:firstLine="540"/>
        <w:jc w:val="both"/>
      </w:pPr>
      <w:r>
        <w:t>образование имен прилагательных при помощи префиксов un-, in-/im-, inter-, non- и суффиксов -able/-ible, -al, -ed, -ese, -ful, -ian/-an, -ing, -ish, -ive, -less, -ly, -ous, -y;</w:t>
      </w:r>
    </w:p>
    <w:p w:rsidR="00C86223" w:rsidRDefault="00C86223">
      <w:pPr>
        <w:pStyle w:val="ConsPlusNormal"/>
        <w:spacing w:before="220"/>
        <w:ind w:firstLine="540"/>
        <w:jc w:val="both"/>
      </w:pPr>
      <w:r>
        <w:t>образование наречий при помощи префиксов un-, in-/im- и суффикса -ly;</w:t>
      </w:r>
    </w:p>
    <w:p w:rsidR="00C86223" w:rsidRDefault="00C86223">
      <w:pPr>
        <w:pStyle w:val="ConsPlusNormal"/>
        <w:spacing w:before="220"/>
        <w:ind w:firstLine="540"/>
        <w:jc w:val="both"/>
      </w:pPr>
      <w:r>
        <w:t>образование числительных при помощи суффиксов -teen, -ty, -th;</w:t>
      </w:r>
    </w:p>
    <w:p w:rsidR="00C86223" w:rsidRDefault="00C86223">
      <w:pPr>
        <w:pStyle w:val="ConsPlusNormal"/>
        <w:spacing w:before="220"/>
        <w:ind w:firstLine="540"/>
        <w:jc w:val="both"/>
      </w:pPr>
      <w:r>
        <w:t>словосложение:</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(football);</w:t>
      </w:r>
    </w:p>
    <w:p w:rsidR="00C86223" w:rsidRDefault="00C86223">
      <w:pPr>
        <w:pStyle w:val="ConsPlusNormal"/>
        <w:spacing w:before="220"/>
        <w:ind w:firstLine="540"/>
        <w:jc w:val="both"/>
      </w:pPr>
      <w:r>
        <w:t>образование сложных существительных путем соединения основы прилагательного с основой существительного (blackboard);</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с предлогом (father-in-law);</w:t>
      </w:r>
    </w:p>
    <w:p w:rsidR="00C86223" w:rsidRDefault="00C86223">
      <w:pPr>
        <w:pStyle w:val="ConsPlusNormal"/>
        <w:spacing w:before="220"/>
        <w:ind w:firstLine="540"/>
        <w:jc w:val="both"/>
      </w:pPr>
      <w:r>
        <w:t>образование сложных прилагательных путем соединения основы прилагательного/числительного с основой существительного с добавлением</w:t>
      </w:r>
    </w:p>
    <w:p w:rsidR="00C86223" w:rsidRDefault="00C86223">
      <w:pPr>
        <w:pStyle w:val="ConsPlusNormal"/>
        <w:spacing w:before="220"/>
        <w:ind w:firstLine="540"/>
        <w:jc w:val="both"/>
      </w:pPr>
      <w:r>
        <w:t>суффикса -ed (blue-eyed, eight-legged);</w:t>
      </w:r>
    </w:p>
    <w:p w:rsidR="00C86223" w:rsidRDefault="00C86223">
      <w:pPr>
        <w:pStyle w:val="ConsPlusNormal"/>
        <w:spacing w:before="220"/>
        <w:ind w:firstLine="540"/>
        <w:jc w:val="both"/>
      </w:pPr>
      <w:r>
        <w:t>образование сложных прилагательных путем соединения наречия с основой причастия II (well-behaved);</w:t>
      </w:r>
    </w:p>
    <w:p w:rsidR="00C86223" w:rsidRDefault="00C86223">
      <w:pPr>
        <w:pStyle w:val="ConsPlusNormal"/>
        <w:spacing w:before="220"/>
        <w:ind w:firstLine="540"/>
        <w:jc w:val="both"/>
      </w:pPr>
      <w:r>
        <w:t>образование сложных прилагательных путем соединения основы прилагательного с основой причастия I (nice-looking);</w:t>
      </w:r>
    </w:p>
    <w:p w:rsidR="00C86223" w:rsidRDefault="00C86223">
      <w:pPr>
        <w:pStyle w:val="ConsPlusNormal"/>
        <w:spacing w:before="220"/>
        <w:ind w:firstLine="540"/>
        <w:jc w:val="both"/>
      </w:pPr>
      <w:r>
        <w:t>конверсия:</w:t>
      </w:r>
    </w:p>
    <w:p w:rsidR="00C86223" w:rsidRDefault="00C86223">
      <w:pPr>
        <w:pStyle w:val="ConsPlusNormal"/>
        <w:spacing w:before="220"/>
        <w:ind w:firstLine="540"/>
        <w:jc w:val="both"/>
      </w:pPr>
      <w:r>
        <w:t>образование имен существительных от неопределенной формы глаголов (to run - a run);</w:t>
      </w:r>
    </w:p>
    <w:p w:rsidR="00C86223" w:rsidRDefault="00C86223">
      <w:pPr>
        <w:pStyle w:val="ConsPlusNormal"/>
        <w:spacing w:before="220"/>
        <w:ind w:firstLine="540"/>
        <w:jc w:val="both"/>
      </w:pPr>
      <w:r>
        <w:t>образование имен существительных от имен прилагательных (rich people - the rich);</w:t>
      </w:r>
    </w:p>
    <w:p w:rsidR="00C86223" w:rsidRDefault="00C86223">
      <w:pPr>
        <w:pStyle w:val="ConsPlusNormal"/>
        <w:spacing w:before="220"/>
        <w:ind w:firstLine="540"/>
        <w:jc w:val="both"/>
      </w:pPr>
      <w:r>
        <w:t>образование глаголов от имен существительных (a hand - to hand);</w:t>
      </w:r>
    </w:p>
    <w:p w:rsidR="00C86223" w:rsidRDefault="00C86223">
      <w:pPr>
        <w:pStyle w:val="ConsPlusNormal"/>
        <w:spacing w:before="220"/>
        <w:ind w:firstLine="540"/>
        <w:jc w:val="both"/>
      </w:pPr>
      <w:r>
        <w:t>образование глаголов от имен прилагательных (cool - to cool).</w:t>
      </w:r>
    </w:p>
    <w:p w:rsidR="00C86223" w:rsidRDefault="00C86223">
      <w:pPr>
        <w:pStyle w:val="ConsPlusNormal"/>
        <w:spacing w:before="220"/>
        <w:ind w:firstLine="540"/>
        <w:jc w:val="both"/>
      </w:pPr>
      <w:r>
        <w:t>Имена прилагательные на -ed и -ing (excited - exciting).</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 xml:space="preserve">Различные средства связи для обеспечения целостности и логичности устного/письменного </w:t>
      </w:r>
      <w:r>
        <w:lastRenderedPageBreak/>
        <w:t>высказывания.</w:t>
      </w:r>
    </w:p>
    <w:p w:rsidR="00C86223" w:rsidRDefault="00C86223">
      <w:pPr>
        <w:pStyle w:val="ConsPlusNormal"/>
        <w:spacing w:before="220"/>
        <w:ind w:firstLine="540"/>
        <w:jc w:val="both"/>
      </w:pPr>
      <w:r>
        <w:t>96.6.2.4.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 (He looks/seems/feels happy.).</w:t>
      </w:r>
    </w:p>
    <w:p w:rsidR="00C86223" w:rsidRDefault="00C86223">
      <w:pPr>
        <w:pStyle w:val="ConsPlusNormal"/>
        <w:spacing w:before="220"/>
        <w:ind w:firstLine="540"/>
        <w:jc w:val="both"/>
      </w:pPr>
      <w:r>
        <w:t>Предложения со сложным дополнением - Complex Object (I want you to help me. I saw her cross/crossing the road. I want to have my hair cut.).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 to do smth.</w:t>
      </w:r>
    </w:p>
    <w:p w:rsidR="00C86223" w:rsidRDefault="00C86223">
      <w:pPr>
        <w:pStyle w:val="ConsPlusNormal"/>
        <w:spacing w:before="220"/>
        <w:ind w:firstLine="540"/>
        <w:jc w:val="both"/>
      </w:pPr>
      <w:r>
        <w:lastRenderedPageBreak/>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I prefer, I'd prefer, I'd rather prefer, выражающие предпочтение, а также конструкции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образованные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цвет - происхождение).</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по и производные последнего (nobody, nothing и другие).</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t>96.6.3.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C86223" w:rsidRDefault="00C86223">
      <w:pPr>
        <w:pStyle w:val="ConsPlusNormal"/>
        <w:spacing w:before="220"/>
        <w:ind w:firstLine="540"/>
        <w:jc w:val="both"/>
      </w:pPr>
      <w:r>
        <w:lastRenderedPageBreak/>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английском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p w:rsidR="00C86223" w:rsidRDefault="00C86223">
      <w:pPr>
        <w:pStyle w:val="ConsPlusNormal"/>
        <w:spacing w:before="220"/>
        <w:ind w:firstLine="540"/>
        <w:jc w:val="both"/>
      </w:pPr>
      <w:r>
        <w:t>96.6.4.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96.7. Содержание обучения в 11 классе.</w:t>
      </w:r>
    </w:p>
    <w:p w:rsidR="00C86223" w:rsidRDefault="00C86223">
      <w:pPr>
        <w:pStyle w:val="ConsPlusNormal"/>
        <w:spacing w:before="220"/>
        <w:ind w:firstLine="540"/>
        <w:jc w:val="both"/>
      </w:pPr>
      <w:r>
        <w:t>96.7.1.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lastRenderedPageBreak/>
        <w:t>Туризм. Виды отдыха. Экотуризм. Путешествия по России и зарубежным странам.</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другие.</w:t>
      </w:r>
    </w:p>
    <w:p w:rsidR="00C86223" w:rsidRDefault="00C86223">
      <w:pPr>
        <w:pStyle w:val="ConsPlusNormal"/>
        <w:spacing w:before="220"/>
        <w:ind w:firstLine="540"/>
        <w:jc w:val="both"/>
      </w:pPr>
      <w:r>
        <w:t>96.7.1.1.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lastRenderedPageBreak/>
        <w:t>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(или) без их использования.</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96.7.1.2.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соответствовать пороговому уровню (B1 -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минуты.</w:t>
      </w:r>
    </w:p>
    <w:p w:rsidR="00C86223" w:rsidRDefault="00C86223">
      <w:pPr>
        <w:pStyle w:val="ConsPlusNormal"/>
        <w:spacing w:before="220"/>
        <w:ind w:firstLine="540"/>
        <w:jc w:val="both"/>
      </w:pPr>
      <w:r>
        <w:t>96.7.1.3.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w:t>
      </w:r>
      <w:r>
        <w:lastRenderedPageBreak/>
        <w:t>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других)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пороговому уровню (B1 -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до 600 - 800 слов.</w:t>
      </w:r>
    </w:p>
    <w:p w:rsidR="00C86223" w:rsidRDefault="00C86223">
      <w:pPr>
        <w:pStyle w:val="ConsPlusNormal"/>
        <w:spacing w:before="220"/>
        <w:ind w:firstLine="540"/>
        <w:jc w:val="both"/>
      </w:pPr>
      <w:r>
        <w:t>96.7.1.4.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96.7.2. Языковые знания и навыки.</w:t>
      </w:r>
    </w:p>
    <w:p w:rsidR="00C86223" w:rsidRDefault="00C86223">
      <w:pPr>
        <w:pStyle w:val="ConsPlusNormal"/>
        <w:spacing w:before="220"/>
        <w:ind w:firstLine="540"/>
        <w:jc w:val="both"/>
      </w:pPr>
      <w:r>
        <w:t>96.7.2.1.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lastRenderedPageBreak/>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96.7.2.2.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96.7.2.3.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 аффиксация:</w:t>
      </w:r>
    </w:p>
    <w:p w:rsidR="00C86223" w:rsidRDefault="00C86223">
      <w:pPr>
        <w:pStyle w:val="ConsPlusNormal"/>
        <w:spacing w:before="220"/>
        <w:ind w:firstLine="540"/>
        <w:jc w:val="both"/>
      </w:pPr>
      <w:r>
        <w:t>образование глаголов при помощи префиксов dis-, mis-, re-, over-, under- и суффиксов -ise/-ize, -en;</w:t>
      </w:r>
    </w:p>
    <w:p w:rsidR="00C86223" w:rsidRDefault="00C86223">
      <w:pPr>
        <w:pStyle w:val="ConsPlusNormal"/>
        <w:spacing w:before="220"/>
        <w:ind w:firstLine="540"/>
        <w:jc w:val="both"/>
      </w:pPr>
      <w:r>
        <w:t>образование имен существительных при помощи префиксов un-, in-/im-, il-/ir- и суффиксов -ance/-ence, -er/-or, -ing, -ist, -ity, -ment, -ness, -sion/-tion, -ship;</w:t>
      </w:r>
    </w:p>
    <w:p w:rsidR="00C86223" w:rsidRDefault="00C86223">
      <w:pPr>
        <w:pStyle w:val="ConsPlusNormal"/>
        <w:spacing w:before="220"/>
        <w:ind w:firstLine="540"/>
        <w:jc w:val="both"/>
      </w:pPr>
      <w:r>
        <w:t>образование имен прилагательных при помощи префиксов un-, in-/im-, il-/ir-, inter-, non-, post-, pre- и суффиксов -able/-ible, -al, -ed, -ese, -ful, -ian/-an, -ical, -ing, -ish, -ive, -less, -ly, -ous, -y;</w:t>
      </w:r>
    </w:p>
    <w:p w:rsidR="00C86223" w:rsidRDefault="00C86223">
      <w:pPr>
        <w:pStyle w:val="ConsPlusNormal"/>
        <w:spacing w:before="220"/>
        <w:ind w:firstLine="540"/>
        <w:jc w:val="both"/>
      </w:pPr>
      <w:r>
        <w:t>образование наречий при помощи префиксов un-, in-/im-, il-/ir- и суффикса -ly;</w:t>
      </w:r>
    </w:p>
    <w:p w:rsidR="00C86223" w:rsidRDefault="00C86223">
      <w:pPr>
        <w:pStyle w:val="ConsPlusNormal"/>
        <w:spacing w:before="220"/>
        <w:ind w:firstLine="540"/>
        <w:jc w:val="both"/>
      </w:pPr>
      <w:r>
        <w:t>образование числительных при помощи суффиксов -teen, -ty, -th;</w:t>
      </w:r>
    </w:p>
    <w:p w:rsidR="00C86223" w:rsidRDefault="00C86223">
      <w:pPr>
        <w:pStyle w:val="ConsPlusNormal"/>
        <w:spacing w:before="220"/>
        <w:ind w:firstLine="540"/>
        <w:jc w:val="both"/>
      </w:pPr>
      <w:r>
        <w:t>словосложение:</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(football);</w:t>
      </w:r>
    </w:p>
    <w:p w:rsidR="00C86223" w:rsidRDefault="00C86223">
      <w:pPr>
        <w:pStyle w:val="ConsPlusNormal"/>
        <w:spacing w:before="220"/>
        <w:ind w:firstLine="540"/>
        <w:jc w:val="both"/>
      </w:pPr>
      <w:r>
        <w:t>образование сложных существительных путем соединения основы прилагательного с основой существительного (blue-bell);</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с предлогом (father-in-law);</w:t>
      </w:r>
    </w:p>
    <w:p w:rsidR="00C86223" w:rsidRDefault="00C86223">
      <w:pPr>
        <w:pStyle w:val="ConsPlusNormal"/>
        <w:spacing w:before="220"/>
        <w:ind w:firstLine="540"/>
        <w:jc w:val="both"/>
      </w:pPr>
      <w:r>
        <w:lastRenderedPageBreak/>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p w:rsidR="00C86223" w:rsidRDefault="00C86223">
      <w:pPr>
        <w:pStyle w:val="ConsPlusNormal"/>
        <w:spacing w:before="220"/>
        <w:ind w:firstLine="540"/>
        <w:jc w:val="both"/>
      </w:pPr>
      <w:r>
        <w:t>образование сложных прилагательных путем соединения наречия с основой причастия II (well-behaved);</w:t>
      </w:r>
    </w:p>
    <w:p w:rsidR="00C86223" w:rsidRDefault="00C86223">
      <w:pPr>
        <w:pStyle w:val="ConsPlusNormal"/>
        <w:spacing w:before="220"/>
        <w:ind w:firstLine="540"/>
        <w:jc w:val="both"/>
      </w:pPr>
      <w:r>
        <w:t>образование сложных прилагательных путем соединения основы прилагательного с основой причастия I (nice-looking); конверсия:</w:t>
      </w:r>
    </w:p>
    <w:p w:rsidR="00C86223" w:rsidRDefault="00C86223">
      <w:pPr>
        <w:pStyle w:val="ConsPlusNormal"/>
        <w:spacing w:before="220"/>
        <w:ind w:firstLine="540"/>
        <w:jc w:val="both"/>
      </w:pPr>
      <w:r>
        <w:t>образование образование имен существительных от неопределенной формы глаголов (to run - a run);</w:t>
      </w:r>
    </w:p>
    <w:p w:rsidR="00C86223" w:rsidRDefault="00C86223">
      <w:pPr>
        <w:pStyle w:val="ConsPlusNormal"/>
        <w:spacing w:before="220"/>
        <w:ind w:firstLine="540"/>
        <w:jc w:val="both"/>
      </w:pPr>
      <w:r>
        <w:t>образование имен существительных от прилагательных (rich people - the rich);</w:t>
      </w:r>
    </w:p>
    <w:p w:rsidR="00C86223" w:rsidRDefault="00C86223">
      <w:pPr>
        <w:pStyle w:val="ConsPlusNormal"/>
        <w:spacing w:before="220"/>
        <w:ind w:firstLine="540"/>
        <w:jc w:val="both"/>
      </w:pPr>
      <w:r>
        <w:t>образование глаголов от имен существительных (a hand - to hand);</w:t>
      </w:r>
    </w:p>
    <w:p w:rsidR="00C86223" w:rsidRDefault="00C86223">
      <w:pPr>
        <w:pStyle w:val="ConsPlusNormal"/>
        <w:spacing w:before="220"/>
        <w:ind w:firstLine="540"/>
        <w:jc w:val="both"/>
      </w:pPr>
      <w:r>
        <w:t>образование глаголов от имен прилагательных (cool - to cool).</w:t>
      </w:r>
    </w:p>
    <w:p w:rsidR="00C86223" w:rsidRDefault="00C86223">
      <w:pPr>
        <w:pStyle w:val="ConsPlusNormal"/>
        <w:spacing w:before="220"/>
        <w:ind w:firstLine="540"/>
        <w:jc w:val="both"/>
      </w:pPr>
      <w:r>
        <w:t>Имена прилагательные на -ed и -ing (excited - exciting).</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96.7.2.4.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 (He looks/seems/feels happy.).</w:t>
      </w:r>
    </w:p>
    <w:p w:rsidR="00C86223" w:rsidRDefault="00C86223">
      <w:pPr>
        <w:pStyle w:val="ConsPlusNormal"/>
        <w:spacing w:before="220"/>
        <w:ind w:firstLine="540"/>
        <w:jc w:val="both"/>
      </w:pPr>
      <w:r>
        <w:t>Предложения со сложным подлежащим - Complex Subject.</w:t>
      </w:r>
    </w:p>
    <w:p w:rsidR="00C86223" w:rsidRDefault="00C86223">
      <w:pPr>
        <w:pStyle w:val="ConsPlusNormal"/>
        <w:spacing w:before="220"/>
        <w:ind w:firstLine="540"/>
        <w:jc w:val="both"/>
      </w:pPr>
      <w:r>
        <w:t>Предложения со сложным дополнением - Complex Object (I want you to help me. I saw her cross/crossing the road. I want to have my hair cut.).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lastRenderedPageBreak/>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 to do smth.</w:t>
      </w:r>
    </w:p>
    <w:p w:rsidR="00C86223" w:rsidRDefault="00C86223">
      <w:pPr>
        <w:pStyle w:val="ConsPlusNormal"/>
        <w:spacing w:before="220"/>
        <w:ind w:firstLine="540"/>
        <w:jc w:val="both"/>
      </w:pPr>
      <w:r>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I prefer, I'd prefer, I'd rather prefer, выражающие предпочтение, а также конструкции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lastRenderedPageBreak/>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цвет - происхождение).</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попе, по и производные последнего (nobody, nothing и другие).</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t>96.7.3.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английском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p w:rsidR="00C86223" w:rsidRDefault="00C86223">
      <w:pPr>
        <w:pStyle w:val="ConsPlusNormal"/>
        <w:spacing w:before="220"/>
        <w:ind w:firstLine="540"/>
        <w:jc w:val="both"/>
      </w:pPr>
      <w:r>
        <w:t>96.7.4.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96.8. Планируемые результаты освоения программы по английскому языку на уровне среднего общего образования.</w:t>
      </w:r>
    </w:p>
    <w:p w:rsidR="00C86223" w:rsidRDefault="00C86223">
      <w:pPr>
        <w:pStyle w:val="ConsPlusNormal"/>
        <w:spacing w:before="220"/>
        <w:ind w:firstLine="540"/>
        <w:jc w:val="both"/>
      </w:pPr>
      <w:r>
        <w:lastRenderedPageBreak/>
        <w:t>96.8.1.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96.8.2.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96.8.3. 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w:t>
      </w:r>
    </w:p>
    <w:p w:rsidR="00C86223" w:rsidRDefault="00C86223">
      <w:pPr>
        <w:pStyle w:val="ConsPlusNormal"/>
        <w:spacing w:before="220"/>
        <w:ind w:firstLine="540"/>
        <w:jc w:val="both"/>
      </w:pPr>
      <w:r>
        <w:t>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lastRenderedPageBreak/>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C86223" w:rsidRDefault="00C86223">
      <w:pPr>
        <w:pStyle w:val="ConsPlusNormal"/>
        <w:spacing w:before="220"/>
        <w:ind w:firstLine="540"/>
        <w:jc w:val="both"/>
      </w:pPr>
      <w:r>
        <w:t>96.8.4.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96.8.5.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96.8.5.1.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 xml:space="preserve">устанавливать существенный признак или основания для сравнения, классификации и </w:t>
      </w:r>
      <w:r>
        <w:lastRenderedPageBreak/>
        <w:t>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(английского)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96.8.5.2.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w:t>
      </w:r>
    </w:p>
    <w:p w:rsidR="00C86223" w:rsidRDefault="00C86223">
      <w:pPr>
        <w:pStyle w:val="ConsPlusNormal"/>
        <w:spacing w:before="220"/>
        <w:ind w:firstLine="540"/>
        <w:jc w:val="both"/>
      </w:pPr>
      <w:r>
        <w:t>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альтернативных решений.</w:t>
      </w:r>
    </w:p>
    <w:p w:rsidR="00C86223" w:rsidRDefault="00C86223">
      <w:pPr>
        <w:pStyle w:val="ConsPlusNormal"/>
        <w:spacing w:before="220"/>
        <w:ind w:firstLine="540"/>
        <w:jc w:val="both"/>
      </w:pPr>
      <w:r>
        <w:t>96.8.5.3.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(английском)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96.8.5.4.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w:t>
      </w:r>
    </w:p>
    <w:p w:rsidR="00C86223" w:rsidRDefault="00C86223">
      <w:pPr>
        <w:pStyle w:val="ConsPlusNormal"/>
        <w:spacing w:before="220"/>
        <w:ind w:firstLine="540"/>
        <w:jc w:val="both"/>
      </w:pPr>
      <w:r>
        <w:t>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96.8.5.5.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96.8.5.6.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lastRenderedPageBreak/>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(английском) языке выполняемой коммуникативной задаче;</w:t>
      </w:r>
    </w:p>
    <w:p w:rsidR="00C86223" w:rsidRDefault="00C86223">
      <w:pPr>
        <w:pStyle w:val="ConsPlusNormal"/>
        <w:spacing w:before="220"/>
        <w:ind w:firstLine="540"/>
        <w:jc w:val="both"/>
      </w:pPr>
      <w:r>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96.8.5.7.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96.8.6.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96.8.7. Предметные результаты освоения программы по английскому языку. К концу 10 класса обучающийся научится:</w:t>
      </w:r>
    </w:p>
    <w:p w:rsidR="00C86223" w:rsidRDefault="00C86223">
      <w:pPr>
        <w:pStyle w:val="ConsPlusNormal"/>
        <w:spacing w:before="220"/>
        <w:ind w:firstLine="540"/>
        <w:jc w:val="both"/>
      </w:pPr>
      <w:r>
        <w:t>владеть основными видами речевой деятельности: говорение:</w:t>
      </w:r>
    </w:p>
    <w:p w:rsidR="00C86223" w:rsidRDefault="00C86223">
      <w:pPr>
        <w:pStyle w:val="ConsPlusNormal"/>
        <w:spacing w:before="220"/>
        <w:ind w:firstLine="5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lastRenderedPageBreak/>
        <w:t>излагать основное содержание прочитанного/прослушанного текста с выражением своего отношения (объем монологического высказывания - до 14 фраз);</w:t>
      </w:r>
    </w:p>
    <w:p w:rsidR="00C86223" w:rsidRDefault="00C86223">
      <w:pPr>
        <w:pStyle w:val="ConsPlusNormal"/>
        <w:spacing w:before="220"/>
        <w:ind w:firstLine="540"/>
        <w:jc w:val="both"/>
      </w:pPr>
      <w:r>
        <w:t>устно излагать результаты выполненной проектной работы (объем - до 14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- 500 - 700 слов);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и другие)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130 слов);</w:t>
      </w:r>
    </w:p>
    <w:p w:rsidR="00C86223" w:rsidRDefault="00C86223">
      <w:pPr>
        <w:pStyle w:val="ConsPlusNormal"/>
        <w:spacing w:before="220"/>
        <w:ind w:firstLine="540"/>
        <w:jc w:val="both"/>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150 слов);</w:t>
      </w:r>
    </w:p>
    <w:p w:rsidR="00C86223" w:rsidRDefault="00C86223">
      <w:pPr>
        <w:pStyle w:val="ConsPlusNormal"/>
        <w:spacing w:before="220"/>
        <w:ind w:firstLine="540"/>
        <w:jc w:val="both"/>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C86223" w:rsidRDefault="00C86223">
      <w:pPr>
        <w:pStyle w:val="ConsPlusNormal"/>
        <w:spacing w:before="220"/>
        <w:ind w:firstLine="540"/>
        <w:jc w:val="both"/>
      </w:pPr>
      <w: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lastRenderedPageBreak/>
        <w:t>владеть пунктуационными навыками:</w:t>
      </w:r>
    </w:p>
    <w:p w:rsidR="00C86223" w:rsidRDefault="00C86223">
      <w:pPr>
        <w:pStyle w:val="ConsPlusNormal"/>
        <w:spacing w:before="220"/>
        <w:ind w:firstLine="540"/>
        <w:jc w:val="both"/>
      </w:pPr>
      <w:r>
        <w:t>использовать запятую при перечислении, обращении и при выделении вводных слов;</w:t>
      </w:r>
    </w:p>
    <w:p w:rsidR="00C86223" w:rsidRDefault="00C86223">
      <w:pPr>
        <w:pStyle w:val="ConsPlusNormal"/>
        <w:spacing w:before="220"/>
        <w:ind w:firstLine="540"/>
        <w:jc w:val="both"/>
      </w:pPr>
      <w:r>
        <w:t>апостроф, точку, вопросительный и восклицательный знаки;</w:t>
      </w:r>
    </w:p>
    <w:p w:rsidR="00C86223" w:rsidRDefault="00C86223">
      <w:pPr>
        <w:pStyle w:val="ConsPlusNormal"/>
        <w:spacing w:before="220"/>
        <w:ind w:firstLine="540"/>
        <w:jc w:val="both"/>
      </w:pPr>
      <w:r>
        <w:t>не ставить точку после заголовка;</w:t>
      </w:r>
    </w:p>
    <w:p w:rsidR="00C86223" w:rsidRDefault="00C86223">
      <w:pPr>
        <w:pStyle w:val="ConsPlusNormal"/>
        <w:spacing w:before="220"/>
        <w:ind w:firstLine="540"/>
        <w:jc w:val="both"/>
      </w:pPr>
      <w:r>
        <w:t>пунктуационно правильно оформлять прямую речь;</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p w:rsidR="00C86223" w:rsidRDefault="00C86223">
      <w:pPr>
        <w:pStyle w:val="ConsPlusNormal"/>
        <w:spacing w:before="220"/>
        <w:ind w:firstLine="540"/>
        <w:jc w:val="both"/>
      </w:pPr>
      <w:r>
        <w:t>имена существительные при помощи префиксов un-, in-/im- и суффиксов -ance/-ence, -er/-or, -ing, -ist, -ity, -ment, -ness, -sion/-tion, -ship;</w:t>
      </w:r>
    </w:p>
    <w:p w:rsidR="00C86223" w:rsidRDefault="00C86223">
      <w:pPr>
        <w:pStyle w:val="ConsPlusNormal"/>
        <w:spacing w:before="220"/>
        <w:ind w:firstLine="540"/>
        <w:jc w:val="both"/>
      </w:pPr>
      <w:r>
        <w:t>имена прилагательные при помощи префиксов un-, in-/im-, inter-, non- и суффиксов -able/-ible, -al, -ed, -ese, -ful, -ian/-an, -ing, -ish, -ive, -less, -ly, -ous, -y; наречия при помощи префиксов un-, in-/im-, и суффикса -ly;</w:t>
      </w:r>
    </w:p>
    <w:p w:rsidR="00C86223" w:rsidRDefault="00C86223">
      <w:pPr>
        <w:pStyle w:val="ConsPlusNormal"/>
        <w:spacing w:before="220"/>
        <w:ind w:firstLine="540"/>
        <w:jc w:val="both"/>
      </w:pPr>
      <w:r>
        <w:t>числительные при помощи суффиксов -teen, -ty, -th;</w:t>
      </w:r>
    </w:p>
    <w:p w:rsidR="00C86223" w:rsidRDefault="00C86223">
      <w:pPr>
        <w:pStyle w:val="ConsPlusNormal"/>
        <w:spacing w:before="220"/>
        <w:ind w:firstLine="540"/>
        <w:jc w:val="both"/>
      </w:pPr>
      <w:r>
        <w:t>с использованием словосложения:</w:t>
      </w:r>
    </w:p>
    <w:p w:rsidR="00C86223" w:rsidRDefault="00C86223">
      <w:pPr>
        <w:pStyle w:val="ConsPlusNormal"/>
        <w:spacing w:before="220"/>
        <w:ind w:firstLine="540"/>
        <w:jc w:val="both"/>
      </w:pPr>
      <w:r>
        <w:t>сложные существительные путем соединения основ существительных (football);</w:t>
      </w:r>
    </w:p>
    <w:p w:rsidR="00C86223" w:rsidRDefault="00C86223">
      <w:pPr>
        <w:pStyle w:val="ConsPlusNormal"/>
        <w:spacing w:before="220"/>
        <w:ind w:firstLine="540"/>
        <w:jc w:val="both"/>
      </w:pPr>
      <w:r>
        <w:t>сложные существительные путем соединения основы прилагательного с основой существительного (bluebell);</w:t>
      </w:r>
    </w:p>
    <w:p w:rsidR="00C86223" w:rsidRDefault="00C86223">
      <w:pPr>
        <w:pStyle w:val="ConsPlusNormal"/>
        <w:spacing w:before="220"/>
        <w:ind w:firstLine="540"/>
        <w:jc w:val="both"/>
      </w:pPr>
      <w:r>
        <w:t>сложные существительные путем соединения основ существительных с предлогом (father-in-law);</w:t>
      </w:r>
    </w:p>
    <w:p w:rsidR="00C86223" w:rsidRDefault="00C86223">
      <w:pPr>
        <w:pStyle w:val="ConsPlusNormal"/>
        <w:spacing w:before="220"/>
        <w:ind w:firstLine="540"/>
        <w:jc w:val="both"/>
      </w:pPr>
      <w:r>
        <w:t>сложные прилагательные путем соединения основы прилагательного/числительного с основой существительного с добавлением суффикса -ed (blue-eyed, eight-legged);</w:t>
      </w:r>
    </w:p>
    <w:p w:rsidR="00C86223" w:rsidRDefault="00C86223">
      <w:pPr>
        <w:pStyle w:val="ConsPlusNormal"/>
        <w:spacing w:before="220"/>
        <w:ind w:firstLine="540"/>
        <w:jc w:val="both"/>
      </w:pPr>
      <w:r>
        <w:t>сложных прилагательные путем соединения наречия с основой причастия II (well-behaved);</w:t>
      </w:r>
    </w:p>
    <w:p w:rsidR="00C86223" w:rsidRDefault="00C86223">
      <w:pPr>
        <w:pStyle w:val="ConsPlusNormal"/>
        <w:spacing w:before="220"/>
        <w:ind w:firstLine="540"/>
        <w:jc w:val="both"/>
      </w:pPr>
      <w:r>
        <w:t>сложные прилагательные путем соединения основы прилагательного с основой причастия I (nice-looking);</w:t>
      </w:r>
    </w:p>
    <w:p w:rsidR="00C86223" w:rsidRDefault="00C86223">
      <w:pPr>
        <w:pStyle w:val="ConsPlusNormal"/>
        <w:spacing w:before="220"/>
        <w:ind w:firstLine="540"/>
        <w:jc w:val="both"/>
      </w:pPr>
      <w:r>
        <w:t>с использованием конверсии:</w:t>
      </w:r>
    </w:p>
    <w:p w:rsidR="00C86223" w:rsidRDefault="00C86223">
      <w:pPr>
        <w:pStyle w:val="ConsPlusNormal"/>
        <w:spacing w:before="220"/>
        <w:ind w:firstLine="540"/>
        <w:jc w:val="both"/>
      </w:pPr>
      <w:r>
        <w:t>образование имен существительных от неопределенных форм глаголов (to run - a run);</w:t>
      </w:r>
    </w:p>
    <w:p w:rsidR="00C86223" w:rsidRDefault="00C86223">
      <w:pPr>
        <w:pStyle w:val="ConsPlusNormal"/>
        <w:spacing w:before="220"/>
        <w:ind w:firstLine="540"/>
        <w:jc w:val="both"/>
      </w:pPr>
      <w:r>
        <w:t>имен существительных от прилагательных (rich people - the rich);</w:t>
      </w:r>
    </w:p>
    <w:p w:rsidR="00C86223" w:rsidRDefault="00C86223">
      <w:pPr>
        <w:pStyle w:val="ConsPlusNormal"/>
        <w:spacing w:before="220"/>
        <w:ind w:firstLine="540"/>
        <w:jc w:val="both"/>
      </w:pPr>
      <w:r>
        <w:t>глаголов от имен существительных (a hand - to hand);</w:t>
      </w:r>
    </w:p>
    <w:p w:rsidR="00C86223" w:rsidRDefault="00C86223">
      <w:pPr>
        <w:pStyle w:val="ConsPlusNormal"/>
        <w:spacing w:before="220"/>
        <w:ind w:firstLine="540"/>
        <w:jc w:val="both"/>
      </w:pPr>
      <w:r>
        <w:t>глаголов от имен прилагательных (cool - to cool);</w:t>
      </w:r>
    </w:p>
    <w:p w:rsidR="00C86223" w:rsidRDefault="00C86223">
      <w:pPr>
        <w:pStyle w:val="ConsPlusNormal"/>
        <w:spacing w:before="220"/>
        <w:ind w:firstLine="540"/>
        <w:jc w:val="both"/>
      </w:pPr>
      <w:r>
        <w:lastRenderedPageBreak/>
        <w:t>распознавать и употреблять в устной и письменной речи имена прилагательные на -ed и -ing (excited - exciting);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C86223" w:rsidRDefault="00C86223">
      <w:pPr>
        <w:pStyle w:val="ConsPlusNormal"/>
        <w:spacing w:before="220"/>
        <w:ind w:firstLine="540"/>
        <w:jc w:val="both"/>
      </w:pPr>
      <w:r>
        <w:t>распознавать и употреблять в устной и письменной речи: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w:t>
      </w:r>
    </w:p>
    <w:p w:rsidR="00C86223" w:rsidRDefault="00C86223">
      <w:pPr>
        <w:pStyle w:val="ConsPlusNormal"/>
        <w:spacing w:before="220"/>
        <w:ind w:firstLine="540"/>
        <w:jc w:val="both"/>
      </w:pPr>
      <w:r>
        <w:t>предложения со сложным дополнением - Complex Object;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 to do smth;</w:t>
      </w:r>
    </w:p>
    <w:p w:rsidR="00C86223" w:rsidRDefault="00C86223">
      <w:pPr>
        <w:pStyle w:val="ConsPlusNormal"/>
        <w:spacing w:before="220"/>
        <w:ind w:firstLine="540"/>
        <w:jc w:val="both"/>
      </w:pPr>
      <w:r>
        <w:lastRenderedPageBreak/>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I prefer, I'd prefer, I'd rather prefer, выражающие предпочтение, а также конструкций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цвет - происхождение);</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C86223" w:rsidRDefault="00C86223">
      <w:pPr>
        <w:pStyle w:val="ConsPlusNormal"/>
        <w:spacing w:before="220"/>
        <w:ind w:firstLine="540"/>
        <w:jc w:val="both"/>
      </w:pPr>
      <w:r>
        <w:t>неопределенные местоимения и их производные, отрицательные местоимения none, по и производные последнего (nobody, nothing, и другие);</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t>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w:t>
      </w:r>
    </w:p>
    <w:p w:rsidR="00C86223" w:rsidRDefault="00C86223">
      <w:pPr>
        <w:pStyle w:val="ConsPlusNormal"/>
        <w:spacing w:before="220"/>
        <w:ind w:firstLine="540"/>
        <w:jc w:val="both"/>
      </w:pPr>
      <w:r>
        <w:t>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w:t>
      </w:r>
    </w:p>
    <w:p w:rsidR="00C86223" w:rsidRDefault="00C86223">
      <w:pPr>
        <w:pStyle w:val="ConsPlusNormal"/>
        <w:spacing w:before="220"/>
        <w:ind w:firstLine="540"/>
        <w:jc w:val="both"/>
      </w:pPr>
      <w:r>
        <w:t>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w:t>
      </w:r>
    </w:p>
    <w:p w:rsidR="00C86223" w:rsidRDefault="00C86223">
      <w:pPr>
        <w:pStyle w:val="ConsPlusNormal"/>
        <w:spacing w:before="220"/>
        <w:ind w:firstLine="540"/>
        <w:jc w:val="both"/>
      </w:pPr>
      <w:r>
        <w:t>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сети Интернет.</w:t>
      </w:r>
    </w:p>
    <w:p w:rsidR="00C86223" w:rsidRDefault="00C86223">
      <w:pPr>
        <w:pStyle w:val="ConsPlusNormal"/>
        <w:spacing w:before="220"/>
        <w:ind w:firstLine="540"/>
        <w:jc w:val="both"/>
      </w:pPr>
      <w:r>
        <w:t>96.8.8. Предметные результаты освоения программы по английскому языку. К концу 11 класса обучающийся научится:</w:t>
      </w:r>
    </w:p>
    <w:p w:rsidR="00C86223" w:rsidRDefault="00C86223">
      <w:pPr>
        <w:pStyle w:val="ConsPlusNormal"/>
        <w:spacing w:before="220"/>
        <w:ind w:firstLine="540"/>
        <w:jc w:val="both"/>
      </w:pPr>
      <w:r>
        <w:t>владеть основными видами речевой деятельности: говорение:</w:t>
      </w:r>
    </w:p>
    <w:p w:rsidR="00C86223" w:rsidRDefault="00C86223">
      <w:pPr>
        <w:pStyle w:val="ConsPlusNormal"/>
        <w:spacing w:before="220"/>
        <w:ind w:firstLine="5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- 14 - 15 фраз);</w:t>
      </w:r>
    </w:p>
    <w:p w:rsidR="00C86223" w:rsidRDefault="00C86223">
      <w:pPr>
        <w:pStyle w:val="ConsPlusNormal"/>
        <w:spacing w:before="220"/>
        <w:ind w:firstLine="540"/>
        <w:jc w:val="both"/>
      </w:pPr>
      <w:r>
        <w:lastRenderedPageBreak/>
        <w:t>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до 600 - 800 слов);</w:t>
      </w:r>
    </w:p>
    <w:p w:rsidR="00C86223" w:rsidRDefault="00C86223">
      <w:pPr>
        <w:pStyle w:val="ConsPlusNormal"/>
        <w:spacing w:before="220"/>
        <w:ind w:firstLine="540"/>
        <w:jc w:val="both"/>
      </w:pPr>
      <w:r>
        <w:t>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140 слов);</w:t>
      </w:r>
    </w:p>
    <w:p w:rsidR="00C86223" w:rsidRDefault="00C86223">
      <w:pPr>
        <w:pStyle w:val="ConsPlusNormal"/>
        <w:spacing w:before="220"/>
        <w:ind w:firstLine="540"/>
        <w:jc w:val="both"/>
      </w:pPr>
      <w: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(объем высказывания - до 180 слов);</w:t>
      </w:r>
    </w:p>
    <w:p w:rsidR="00C86223" w:rsidRDefault="00C86223">
      <w:pPr>
        <w:pStyle w:val="ConsPlusNormal"/>
        <w:spacing w:before="220"/>
        <w:ind w:firstLine="540"/>
        <w:jc w:val="both"/>
      </w:pPr>
      <w:r>
        <w:t>заполнять таблицу, кратко фиксируя содержание</w:t>
      </w:r>
    </w:p>
    <w:p w:rsidR="00C86223" w:rsidRDefault="00C86223">
      <w:pPr>
        <w:pStyle w:val="ConsPlusNormal"/>
        <w:spacing w:before="220"/>
        <w:ind w:firstLine="540"/>
        <w:jc w:val="both"/>
      </w:pPr>
      <w:r>
        <w:t>прочитанного/прослушанного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C86223" w:rsidRDefault="00C86223">
      <w:pPr>
        <w:pStyle w:val="ConsPlusNormal"/>
        <w:spacing w:before="220"/>
        <w:ind w:firstLine="540"/>
        <w:jc w:val="both"/>
      </w:pPr>
      <w: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w:t>
      </w:r>
    </w:p>
    <w:p w:rsidR="00C86223" w:rsidRDefault="00C86223">
      <w:pPr>
        <w:pStyle w:val="ConsPlusNormal"/>
        <w:spacing w:before="220"/>
        <w:ind w:firstLine="540"/>
        <w:jc w:val="both"/>
      </w:pPr>
      <w:r>
        <w:t>апостроф, точку, вопросительный и восклицательный знаки;</w:t>
      </w:r>
    </w:p>
    <w:p w:rsidR="00C86223" w:rsidRDefault="00C86223">
      <w:pPr>
        <w:pStyle w:val="ConsPlusNormal"/>
        <w:spacing w:before="220"/>
        <w:ind w:firstLine="540"/>
        <w:jc w:val="both"/>
      </w:pPr>
      <w:r>
        <w:lastRenderedPageBreak/>
        <w:t>не ставить точку после заголовка;</w:t>
      </w:r>
    </w:p>
    <w:p w:rsidR="00C86223" w:rsidRDefault="00C86223">
      <w:pPr>
        <w:pStyle w:val="ConsPlusNormal"/>
        <w:spacing w:before="220"/>
        <w:ind w:firstLine="540"/>
        <w:jc w:val="both"/>
      </w:pPr>
      <w:r>
        <w:t>пунктуационно правильно оформлять прямую речь;</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распознавать в устной речи и письменном тексте 1500 лексических единиц (слов, фразовых глаголов, словосочетаний, речевых клише, средств логической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родственные слова, образованные с использованием аффиксации:</w:t>
      </w:r>
    </w:p>
    <w:p w:rsidR="00C86223" w:rsidRDefault="00C86223">
      <w:pPr>
        <w:pStyle w:val="ConsPlusNormal"/>
        <w:spacing w:before="220"/>
        <w:ind w:firstLine="540"/>
        <w:jc w:val="both"/>
      </w:pPr>
      <w:r>
        <w:t>глаголы при помощи префиксов dis-, mis-, re-, over-, under- и суффиксов -ise/-ize, -en;</w:t>
      </w:r>
    </w:p>
    <w:p w:rsidR="00C86223" w:rsidRDefault="00C86223">
      <w:pPr>
        <w:pStyle w:val="ConsPlusNormal"/>
        <w:spacing w:before="220"/>
        <w:ind w:firstLine="540"/>
        <w:jc w:val="both"/>
      </w:pPr>
      <w:r>
        <w:t>имена существительные при помощи префиксов un-, in-/im-, il-/ir- и суффиксов -ance/-ence, -er/-or, -ing, -ist, -ity, -ment, -ness, -sion/-tion, -ship;</w:t>
      </w:r>
    </w:p>
    <w:p w:rsidR="00C86223" w:rsidRDefault="00C86223">
      <w:pPr>
        <w:pStyle w:val="ConsPlusNormal"/>
        <w:spacing w:before="220"/>
        <w:ind w:firstLine="540"/>
        <w:jc w:val="both"/>
      </w:pPr>
      <w:r>
        <w:t>имена прилагательные при помощи префиксов un-, in-/im-, il-/ir-, inter-, non-, post-, pre- и суффиксов -able/-ible, -al, -ed, -ese, -fill, -ian/ -an, -ical, -ing, -ish, -ive, -less, -ly, -ous, -y;</w:t>
      </w:r>
    </w:p>
    <w:p w:rsidR="00C86223" w:rsidRDefault="00C86223">
      <w:pPr>
        <w:pStyle w:val="ConsPlusNormal"/>
        <w:spacing w:before="220"/>
        <w:ind w:firstLine="540"/>
        <w:jc w:val="both"/>
      </w:pPr>
      <w:r>
        <w:t>наречия при помощи префиксов un-, in-/im-, il-/ir- и суффикса -ly;</w:t>
      </w:r>
    </w:p>
    <w:p w:rsidR="00C86223" w:rsidRDefault="00C86223">
      <w:pPr>
        <w:pStyle w:val="ConsPlusNormal"/>
        <w:spacing w:before="220"/>
        <w:ind w:firstLine="540"/>
        <w:jc w:val="both"/>
      </w:pPr>
      <w:r>
        <w:t>числительные при помощи суффиксов -teen, -ty, -th;</w:t>
      </w:r>
    </w:p>
    <w:p w:rsidR="00C86223" w:rsidRDefault="00C86223">
      <w:pPr>
        <w:pStyle w:val="ConsPlusNormal"/>
        <w:spacing w:before="220"/>
        <w:ind w:firstLine="540"/>
        <w:jc w:val="both"/>
      </w:pPr>
      <w:r>
        <w:t>с использованием словосложения:</w:t>
      </w:r>
    </w:p>
    <w:p w:rsidR="00C86223" w:rsidRDefault="00C86223">
      <w:pPr>
        <w:pStyle w:val="ConsPlusNormal"/>
        <w:spacing w:before="220"/>
        <w:ind w:firstLine="540"/>
        <w:jc w:val="both"/>
      </w:pPr>
      <w:r>
        <w:t>сложные существительные путем соединения основ существительных (football);</w:t>
      </w:r>
    </w:p>
    <w:p w:rsidR="00C86223" w:rsidRDefault="00C86223">
      <w:pPr>
        <w:pStyle w:val="ConsPlusNormal"/>
        <w:spacing w:before="220"/>
        <w:ind w:firstLine="540"/>
        <w:jc w:val="both"/>
      </w:pPr>
      <w:r>
        <w:t>сложные существительные путем соединения основы прилагательного с основой существительного (bluebell);</w:t>
      </w:r>
    </w:p>
    <w:p w:rsidR="00C86223" w:rsidRDefault="00C86223">
      <w:pPr>
        <w:pStyle w:val="ConsPlusNormal"/>
        <w:spacing w:before="220"/>
        <w:ind w:firstLine="540"/>
        <w:jc w:val="both"/>
      </w:pPr>
      <w:r>
        <w:t>сложные существительные путем соединения основ существительных с предлогом (father-in-law);</w:t>
      </w:r>
    </w:p>
    <w:p w:rsidR="00C86223" w:rsidRDefault="00C86223">
      <w:pPr>
        <w:pStyle w:val="ConsPlusNormal"/>
        <w:spacing w:before="220"/>
        <w:ind w:firstLine="540"/>
        <w:jc w:val="both"/>
      </w:pPr>
      <w:r>
        <w:t>сложные прилагательные путем соединения основы</w:t>
      </w:r>
    </w:p>
    <w:p w:rsidR="00C86223" w:rsidRDefault="00C86223">
      <w:pPr>
        <w:pStyle w:val="ConsPlusNormal"/>
        <w:spacing w:before="220"/>
        <w:ind w:firstLine="540"/>
        <w:jc w:val="both"/>
      </w:pPr>
      <w:r>
        <w:t>прилагательного/числительного с основой существительного с добавлением суффикса -ed (blue-eyed, eight-legged);</w:t>
      </w:r>
    </w:p>
    <w:p w:rsidR="00C86223" w:rsidRDefault="00C86223">
      <w:pPr>
        <w:pStyle w:val="ConsPlusNormal"/>
        <w:spacing w:before="220"/>
        <w:ind w:firstLine="540"/>
        <w:jc w:val="both"/>
      </w:pPr>
      <w:r>
        <w:t>сложные прилагательные путем соединения наречия с основой причастия II (well-behaved);</w:t>
      </w:r>
    </w:p>
    <w:p w:rsidR="00C86223" w:rsidRDefault="00C86223">
      <w:pPr>
        <w:pStyle w:val="ConsPlusNormal"/>
        <w:spacing w:before="220"/>
        <w:ind w:firstLine="540"/>
        <w:jc w:val="both"/>
      </w:pPr>
      <w:r>
        <w:t>сложные прилагательные путем соединения основы прилагательного с основой причастия I (nice-looking);</w:t>
      </w:r>
    </w:p>
    <w:p w:rsidR="00C86223" w:rsidRDefault="00C86223">
      <w:pPr>
        <w:pStyle w:val="ConsPlusNormal"/>
        <w:spacing w:before="220"/>
        <w:ind w:firstLine="540"/>
        <w:jc w:val="both"/>
      </w:pPr>
      <w:r>
        <w:t>с использованием конверсии:</w:t>
      </w:r>
    </w:p>
    <w:p w:rsidR="00C86223" w:rsidRDefault="00C86223">
      <w:pPr>
        <w:pStyle w:val="ConsPlusNormal"/>
        <w:spacing w:before="220"/>
        <w:ind w:firstLine="540"/>
        <w:jc w:val="both"/>
      </w:pPr>
      <w:r>
        <w:t>образование имен существительных от неопределенных форм глаголов (to run - a run);</w:t>
      </w:r>
    </w:p>
    <w:p w:rsidR="00C86223" w:rsidRDefault="00C86223">
      <w:pPr>
        <w:pStyle w:val="ConsPlusNormal"/>
        <w:spacing w:before="220"/>
        <w:ind w:firstLine="540"/>
        <w:jc w:val="both"/>
      </w:pPr>
      <w:r>
        <w:t>имен существительных от прилагательных (rich people - the rich);</w:t>
      </w:r>
    </w:p>
    <w:p w:rsidR="00C86223" w:rsidRDefault="00C86223">
      <w:pPr>
        <w:pStyle w:val="ConsPlusNormal"/>
        <w:spacing w:before="220"/>
        <w:ind w:firstLine="540"/>
        <w:jc w:val="both"/>
      </w:pPr>
      <w:r>
        <w:t>глаголов от имен существительных (a hand - to hand);</w:t>
      </w:r>
    </w:p>
    <w:p w:rsidR="00C86223" w:rsidRDefault="00C86223">
      <w:pPr>
        <w:pStyle w:val="ConsPlusNormal"/>
        <w:spacing w:before="220"/>
        <w:ind w:firstLine="540"/>
        <w:jc w:val="both"/>
      </w:pPr>
      <w:r>
        <w:t>глаголов от имен прилагательных (cool - to cool);</w:t>
      </w:r>
    </w:p>
    <w:p w:rsidR="00C86223" w:rsidRDefault="00C86223">
      <w:pPr>
        <w:pStyle w:val="ConsPlusNormal"/>
        <w:spacing w:before="220"/>
        <w:ind w:firstLine="540"/>
        <w:jc w:val="both"/>
      </w:pPr>
      <w:r>
        <w:lastRenderedPageBreak/>
        <w:t>распознавать и употреблять в устной и письменной речи имена прилагательные на -ed и -ing (excited - exciting);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w:t>
      </w:r>
    </w:p>
    <w:p w:rsidR="00C86223" w:rsidRDefault="00C86223">
      <w:pPr>
        <w:pStyle w:val="ConsPlusNormal"/>
        <w:spacing w:before="220"/>
        <w:ind w:firstLine="540"/>
        <w:jc w:val="both"/>
      </w:pPr>
      <w:r>
        <w:t>предложения со сложным подлежащим - Complex Subject;</w:t>
      </w:r>
    </w:p>
    <w:p w:rsidR="00C86223" w:rsidRDefault="00C86223">
      <w:pPr>
        <w:pStyle w:val="ConsPlusNormal"/>
        <w:spacing w:before="220"/>
        <w:ind w:firstLine="540"/>
        <w:jc w:val="both"/>
      </w:pPr>
      <w:r>
        <w:t>предложения со сложным дополнением - Complex Object;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w:t>
      </w:r>
    </w:p>
    <w:p w:rsidR="00C86223" w:rsidRDefault="00C86223">
      <w:pPr>
        <w:pStyle w:val="ConsPlusNormal"/>
        <w:spacing w:before="220"/>
        <w:ind w:firstLine="540"/>
        <w:jc w:val="both"/>
      </w:pPr>
      <w:r>
        <w:t>конструкции с глаголами на -mg: to love/hate doing smth;</w:t>
      </w:r>
    </w:p>
    <w:p w:rsidR="00C86223" w:rsidRDefault="00C86223">
      <w:pPr>
        <w:pStyle w:val="ConsPlusNormal"/>
        <w:spacing w:before="220"/>
        <w:ind w:firstLine="540"/>
        <w:jc w:val="both"/>
      </w:pPr>
      <w:r>
        <w:lastRenderedPageBreak/>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 to do smth;</w:t>
      </w:r>
    </w:p>
    <w:p w:rsidR="00C86223" w:rsidRDefault="00C86223">
      <w:pPr>
        <w:pStyle w:val="ConsPlusNormal"/>
        <w:spacing w:before="220"/>
        <w:ind w:firstLine="540"/>
        <w:jc w:val="both"/>
      </w:pPr>
      <w:r>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I prefer, I'd prefer, I'd rather prefer, выражающие предпочтение, а также конструкций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w:t>
      </w:r>
    </w:p>
    <w:p w:rsidR="00C86223" w:rsidRDefault="00C86223">
      <w:pPr>
        <w:pStyle w:val="ConsPlusNormal"/>
        <w:spacing w:before="220"/>
        <w:ind w:firstLine="540"/>
        <w:jc w:val="both"/>
      </w:pPr>
      <w:r>
        <w:t>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цвет - происхождение);</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C86223" w:rsidRDefault="00C86223">
      <w:pPr>
        <w:pStyle w:val="ConsPlusNormal"/>
        <w:spacing w:before="220"/>
        <w:ind w:firstLine="540"/>
        <w:jc w:val="both"/>
      </w:pPr>
      <w:r>
        <w:t>неопределенные местоимения и их производные, отрицательные местоимения попе, по и производные последнего (nobody, nothing, и другие);</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lastRenderedPageBreak/>
        <w:t>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w:t>
      </w:r>
    </w:p>
    <w:p w:rsidR="00C86223" w:rsidRDefault="00C86223">
      <w:pPr>
        <w:pStyle w:val="ConsPlusNormal"/>
        <w:spacing w:before="220"/>
        <w:ind w:firstLine="540"/>
        <w:jc w:val="both"/>
      </w:pPr>
      <w:r>
        <w:t>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97. Федеральная рабочая программа по учебному предмету "Английский язык" (углубленный уровень).</w:t>
      </w:r>
    </w:p>
    <w:p w:rsidR="00C86223" w:rsidRDefault="00C86223">
      <w:pPr>
        <w:pStyle w:val="ConsPlusNormal"/>
        <w:spacing w:before="220"/>
        <w:ind w:firstLine="540"/>
        <w:jc w:val="both"/>
      </w:pPr>
      <w:r>
        <w:t>97.1. Федеральная рабочая программа по учебному предмету "Английский язык" (углубленный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C86223" w:rsidRDefault="00C86223">
      <w:pPr>
        <w:pStyle w:val="ConsPlusNormal"/>
        <w:spacing w:before="220"/>
        <w:ind w:firstLine="540"/>
        <w:jc w:val="both"/>
      </w:pPr>
      <w:r>
        <w:t>97.2.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97.3.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lastRenderedPageBreak/>
        <w:t>97.4.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97.5. Пояснительная записка.</w:t>
      </w:r>
    </w:p>
    <w:p w:rsidR="00C86223" w:rsidRDefault="00C86223">
      <w:pPr>
        <w:pStyle w:val="ConsPlusNormal"/>
        <w:spacing w:before="220"/>
        <w:ind w:firstLine="540"/>
        <w:jc w:val="both"/>
      </w:pPr>
      <w:r>
        <w:t xml:space="preserve">97.5.1. 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103">
        <w:r>
          <w:rPr>
            <w:color w:val="0000FF"/>
          </w:rPr>
          <w:t>ФГОС СОО</w:t>
        </w:r>
      </w:hyperlink>
      <w:r>
        <w:t xml:space="preserve"> с учетом распределенных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86223" w:rsidRDefault="00C86223">
      <w:pPr>
        <w:pStyle w:val="ConsPlusNormal"/>
        <w:spacing w:before="220"/>
        <w:ind w:firstLine="540"/>
        <w:jc w:val="both"/>
      </w:pPr>
      <w:r>
        <w:t>97.5.2. Иностранный язык в общеобразовательной школе изучается на двух уровнях: базовом и углубленном. Названные уровни имеют общее содержательное ядро, что позволяет реализовывать углубленное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C86223" w:rsidRDefault="00C86223">
      <w:pPr>
        <w:pStyle w:val="ConsPlusNormal"/>
        <w:spacing w:before="220"/>
        <w:ind w:firstLine="540"/>
        <w:jc w:val="both"/>
      </w:pPr>
      <w:r>
        <w:t>97.5.3. Углубленный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определенного объема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углубленный уровень позволяет не только более детально изучить содержание курса базового уровня, но и овладеть большим объемом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C86223" w:rsidRDefault="00C86223">
      <w:pPr>
        <w:pStyle w:val="ConsPlusNormal"/>
        <w:spacing w:before="220"/>
        <w:ind w:firstLine="540"/>
        <w:jc w:val="both"/>
      </w:pPr>
      <w:r>
        <w:t>97.5.4. Федеральная рабочая программа для углубленного уровня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углубленном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97.5.5. Федеральная рабочая программа для углубленного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английского языка с содержанием других учебных предметов, изучаемых в 10 - 11 классах, а также с учетом возрастных особенностей обучающихся. В программе по английскому языку на уровне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программах начального общего и основного общего образования, что обеспечивает преемственность между уровнями общего образования по английскому языку. При этом содержание программы по английскому языку на уровне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w:t>
      </w:r>
      <w:r>
        <w:lastRenderedPageBreak/>
        <w:t>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97.5.6. Личностные, метапредметные и предметные результаты представлены в программе с учетом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97.5.7.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97.5.8.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97.5.9.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97.5.10.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97.5.11. Возрастание значимости владения иностранными языками приводит к переосмыслению целей и содержания обучения предмету на углубленном уровне.</w:t>
      </w:r>
    </w:p>
    <w:p w:rsidR="00C86223" w:rsidRDefault="00C86223">
      <w:pPr>
        <w:pStyle w:val="ConsPlusNormal"/>
        <w:spacing w:before="220"/>
        <w:ind w:firstLine="540"/>
        <w:jc w:val="both"/>
      </w:pPr>
      <w:r>
        <w:t>97.5.12.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97.5.13. 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lastRenderedPageBreak/>
        <w:t>речевая компетенция - развитие на углубленном уровне коммуникативных умений в четырех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признается важнейшей компетенцией в плане владения иностранным языком;</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w:t>
      </w:r>
    </w:p>
    <w:p w:rsidR="00C86223" w:rsidRDefault="00C86223">
      <w:pPr>
        <w:pStyle w:val="ConsPlusNormal"/>
        <w:spacing w:before="220"/>
        <w:ind w:firstLine="540"/>
        <w:jc w:val="both"/>
      </w:pPr>
      <w:r>
        <w:t>освоение знаний о языковых явлениях английского языка, разных способах выражения мысли в родном и английском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w:t>
      </w:r>
    </w:p>
    <w:p w:rsidR="00C86223" w:rsidRDefault="00C86223">
      <w:pPr>
        <w:pStyle w:val="ConsPlusNormal"/>
        <w:spacing w:before="220"/>
        <w:ind w:firstLine="540"/>
        <w:jc w:val="both"/>
      </w:pPr>
      <w:r>
        <w:t>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97.5.14.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97.5.15.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углубленном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97.5.16.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104">
        <w:r>
          <w:rPr>
            <w:color w:val="0000FF"/>
          </w:rPr>
          <w:t>ФГОС СОО</w:t>
        </w:r>
      </w:hyperlink>
      <w:r>
        <w:t>.</w:t>
      </w:r>
    </w:p>
    <w:p w:rsidR="00C86223" w:rsidRDefault="00C86223">
      <w:pPr>
        <w:pStyle w:val="ConsPlusNormal"/>
        <w:spacing w:before="220"/>
        <w:ind w:firstLine="540"/>
        <w:jc w:val="both"/>
      </w:pPr>
      <w:r>
        <w:t>97.5.17. Общее число часов, рекомендованных для углубленного изучения иностранного языка - 340 часов: в 10 классе - 170 часов (5 часов в неделю), в 11 классе - 170 часа (5 часов в неделю).</w:t>
      </w:r>
    </w:p>
    <w:p w:rsidR="00C86223" w:rsidRDefault="00C86223">
      <w:pPr>
        <w:pStyle w:val="ConsPlusNormal"/>
        <w:spacing w:before="220"/>
        <w:ind w:firstLine="540"/>
        <w:jc w:val="both"/>
      </w:pPr>
      <w:r>
        <w:t>97.5.18.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rsidR="00C86223" w:rsidRDefault="00C86223">
      <w:pPr>
        <w:pStyle w:val="ConsPlusNormal"/>
        <w:spacing w:before="220"/>
        <w:ind w:firstLine="540"/>
        <w:jc w:val="both"/>
      </w:pPr>
      <w:r>
        <w:lastRenderedPageBreak/>
        <w:t>97.5.19. Достижение уровня владения иностранным (английским)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формах как с носителями английского языка, так и с представителями других стран, использующими данный язык как средство общения. Владение английским языком на уровне, превышающим пороговый,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97.5.20. Углубленный уровень нацелен на расширение знаний обучающихся в других предметных областях средствами учебного предмета "Иностранный (английский) язык" с целью подготовки к последующему профессиональному образованию. Углубленный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w:t>
      </w:r>
    </w:p>
    <w:p w:rsidR="00C86223" w:rsidRDefault="00C86223">
      <w:pPr>
        <w:pStyle w:val="ConsPlusNormal"/>
        <w:spacing w:before="220"/>
        <w:ind w:firstLine="540"/>
        <w:jc w:val="both"/>
      </w:pPr>
      <w:r>
        <w:t>97.5.21. Программа состоит из четырех разделов: пояснительная записка; содержание учебного предмета "Иностранный (английский) язык. Углубленный уровень" по годам обучения (10 и 11 классы); планируемые результаты (личностные и метапредметные результаты изучения учебного предмета "Иностранный (английский) язык. Углубленный уровень" на уровне среднего общего образования; предметные результаты по английскому языку по годам обучения (10 и 11 классы).</w:t>
      </w:r>
    </w:p>
    <w:p w:rsidR="00C86223" w:rsidRDefault="00C86223">
      <w:pPr>
        <w:pStyle w:val="ConsPlusNormal"/>
        <w:ind w:firstLine="540"/>
        <w:jc w:val="both"/>
      </w:pPr>
    </w:p>
    <w:p w:rsidR="00C86223" w:rsidRDefault="00C86223">
      <w:pPr>
        <w:pStyle w:val="ConsPlusTitle"/>
        <w:ind w:firstLine="540"/>
        <w:jc w:val="both"/>
        <w:outlineLvl w:val="3"/>
      </w:pPr>
      <w:r>
        <w:t>97.6. Содержание обучения в 10 классе.</w:t>
      </w:r>
    </w:p>
    <w:p w:rsidR="00C86223" w:rsidRDefault="00C86223">
      <w:pPr>
        <w:pStyle w:val="ConsPlusNormal"/>
        <w:spacing w:before="220"/>
        <w:ind w:firstLine="540"/>
        <w:jc w:val="both"/>
      </w:pPr>
      <w:r>
        <w:t>97.6.1.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w:t>
      </w:r>
    </w:p>
    <w:p w:rsidR="00C86223" w:rsidRDefault="00C86223">
      <w:pPr>
        <w:pStyle w:val="ConsPlusNormal"/>
        <w:spacing w:before="220"/>
        <w:ind w:firstLine="540"/>
        <w:jc w:val="both"/>
      </w:pPr>
      <w:r>
        <w:t>мода.</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lastRenderedPageBreak/>
        <w:t>Туризм. Виды отдыха. Путешествия по России и зарубежным странам. Виртуальные путешествия.</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p w:rsidR="00C86223" w:rsidRDefault="00C86223">
      <w:pPr>
        <w:pStyle w:val="ConsPlusNormal"/>
        <w:spacing w:before="220"/>
        <w:ind w:firstLine="540"/>
        <w:jc w:val="both"/>
      </w:pPr>
      <w:r>
        <w:t>97.6.1.1.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w:t>
      </w:r>
    </w:p>
    <w:p w:rsidR="00C86223" w:rsidRDefault="00C86223">
      <w:pPr>
        <w:pStyle w:val="ConsPlusNormal"/>
        <w:spacing w:before="220"/>
        <w:ind w:firstLine="540"/>
        <w:jc w:val="both"/>
      </w:pPr>
      <w:r>
        <w:t>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свое приглашение;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rsidR="00C86223" w:rsidRDefault="00C86223">
      <w:pPr>
        <w:pStyle w:val="ConsPlusNormal"/>
        <w:spacing w:before="220"/>
        <w:ind w:firstLine="540"/>
        <w:jc w:val="both"/>
      </w:pPr>
      <w: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 xml:space="preserve">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w:t>
      </w:r>
      <w:r>
        <w:lastRenderedPageBreak/>
        <w:t>содержания речи 10 класса с использованием речевых ситуаций, иллюстраций, фотографий, таблиц, диаграмм, схем и (или) без их использования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 (или) без их использования.</w:t>
      </w:r>
    </w:p>
    <w:p w:rsidR="00C86223" w:rsidRDefault="00C86223">
      <w:pPr>
        <w:pStyle w:val="ConsPlusNormal"/>
        <w:spacing w:before="220"/>
        <w:ind w:firstLine="540"/>
        <w:jc w:val="both"/>
      </w:pPr>
      <w:r>
        <w:t>Объем монологического высказывания - до 16 фраз.</w:t>
      </w:r>
    </w:p>
    <w:p w:rsidR="00C86223" w:rsidRDefault="00C86223">
      <w:pPr>
        <w:pStyle w:val="ConsPlusNormal"/>
        <w:spacing w:before="220"/>
        <w:ind w:firstLine="540"/>
        <w:jc w:val="both"/>
      </w:pPr>
      <w:r>
        <w:t>97.6.1.2.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w:t>
      </w:r>
      <w:r>
        <w:lastRenderedPageBreak/>
        <w:t>лекция.</w:t>
      </w:r>
    </w:p>
    <w:p w:rsidR="00C86223" w:rsidRDefault="00C86223">
      <w:pPr>
        <w:pStyle w:val="ConsPlusNormal"/>
        <w:spacing w:before="220"/>
        <w:ind w:firstLine="540"/>
        <w:jc w:val="both"/>
      </w:pPr>
      <w:r>
        <w:t>Время звучания текста/текстов для аудирования - до 3 минут.</w:t>
      </w:r>
    </w:p>
    <w:p w:rsidR="00C86223" w:rsidRDefault="00C86223">
      <w:pPr>
        <w:pStyle w:val="ConsPlusNormal"/>
        <w:spacing w:before="220"/>
        <w:ind w:firstLine="540"/>
        <w:jc w:val="both"/>
      </w:pPr>
      <w:r>
        <w:t>97.6.1.3.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схем, инфографики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- 700 - 800 слов.</w:t>
      </w:r>
    </w:p>
    <w:p w:rsidR="00C86223" w:rsidRDefault="00C86223">
      <w:pPr>
        <w:pStyle w:val="ConsPlusNormal"/>
        <w:spacing w:before="220"/>
        <w:ind w:firstLine="540"/>
        <w:jc w:val="both"/>
      </w:pPr>
      <w:r>
        <w:t>97.6.1.4.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Объем сообщения - до 140 слов;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140 слов;</w:t>
      </w:r>
    </w:p>
    <w:p w:rsidR="00C86223" w:rsidRDefault="00C86223">
      <w:pPr>
        <w:pStyle w:val="ConsPlusNormal"/>
        <w:spacing w:before="220"/>
        <w:ind w:firstLine="540"/>
        <w:jc w:val="both"/>
      </w:pPr>
      <w:r>
        <w:lastRenderedPageBreak/>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Объем письменного высказывания - до 160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97.6.1.5.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97.6.2. Языковые знания и навыки.</w:t>
      </w:r>
    </w:p>
    <w:p w:rsidR="00C86223" w:rsidRDefault="00C86223">
      <w:pPr>
        <w:pStyle w:val="ConsPlusNormal"/>
        <w:spacing w:before="220"/>
        <w:ind w:firstLine="540"/>
        <w:jc w:val="both"/>
      </w:pPr>
      <w:r>
        <w:t>97.6.2.1.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C86223" w:rsidRDefault="00C86223">
      <w:pPr>
        <w:pStyle w:val="ConsPlusNormal"/>
        <w:spacing w:before="220"/>
        <w:ind w:firstLine="540"/>
        <w:jc w:val="both"/>
      </w:pPr>
      <w:r>
        <w:t>Объем текста для чтения вслух - до 160 слов.</w:t>
      </w:r>
    </w:p>
    <w:p w:rsidR="00C86223" w:rsidRDefault="00C86223">
      <w:pPr>
        <w:pStyle w:val="ConsPlusNormal"/>
        <w:spacing w:before="220"/>
        <w:ind w:firstLine="540"/>
        <w:jc w:val="both"/>
      </w:pPr>
      <w:r>
        <w:t>97.6.2.2.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 xml:space="preserve">Пунктуационно правильное оформление электронного сообщения личного характера в </w:t>
      </w:r>
      <w:r>
        <w:lastRenderedPageBreak/>
        <w:t>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C86223" w:rsidRDefault="00C86223">
      <w:pPr>
        <w:pStyle w:val="ConsPlusNormal"/>
        <w:spacing w:before="220"/>
        <w:ind w:firstLine="540"/>
        <w:jc w:val="both"/>
      </w:pPr>
      <w:r>
        <w:t>97.6.2.3.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 аффиксация:</w:t>
      </w:r>
    </w:p>
    <w:p w:rsidR="00C86223" w:rsidRDefault="00C86223">
      <w:pPr>
        <w:pStyle w:val="ConsPlusNormal"/>
        <w:spacing w:before="220"/>
        <w:ind w:firstLine="540"/>
        <w:jc w:val="both"/>
      </w:pPr>
      <w:r>
        <w:t>образование глаголов при помощи префиксов dis-, mis-, re-, over-, under и суффикса -ise/-ize;</w:t>
      </w:r>
    </w:p>
    <w:p w:rsidR="00C86223" w:rsidRDefault="00C86223">
      <w:pPr>
        <w:pStyle w:val="ConsPlusNormal"/>
        <w:spacing w:before="220"/>
        <w:ind w:firstLine="540"/>
        <w:jc w:val="both"/>
      </w:pPr>
      <w:r>
        <w:t>образование имен существительных при помощи префиксов un-, in-/im-, il-/ir- и суффиксов -ance/-ence, -er/-or, -ing, -ism, -ist, -ity, -ment, -ness, -sion/-tion-, -ship;</w:t>
      </w:r>
    </w:p>
    <w:p w:rsidR="00C86223" w:rsidRDefault="00C86223">
      <w:pPr>
        <w:pStyle w:val="ConsPlusNormal"/>
        <w:spacing w:before="220"/>
        <w:ind w:firstLine="540"/>
        <w:jc w:val="both"/>
      </w:pPr>
      <w:r>
        <w:t>образование имен прилагательных при помощи префиксов un-, in-/im-, il-/ir-, inter-, non-, post-, pre-, super- и суффиксов -able/-ible, -al, -ed, -ese, -ful, -ian/-an, -ic, - ical, -ing, -ish -ive, -less, -ly, -ous, -y;</w:t>
      </w:r>
    </w:p>
    <w:p w:rsidR="00C86223" w:rsidRDefault="00C86223">
      <w:pPr>
        <w:pStyle w:val="ConsPlusNormal"/>
        <w:spacing w:before="220"/>
        <w:ind w:firstLine="540"/>
        <w:jc w:val="both"/>
      </w:pPr>
      <w:r>
        <w:t>образование наречий при помощи префиксов un-, in-/im-, il-/ir- и суффикса -ly;</w:t>
      </w:r>
    </w:p>
    <w:p w:rsidR="00C86223" w:rsidRDefault="00C86223">
      <w:pPr>
        <w:pStyle w:val="ConsPlusNormal"/>
        <w:spacing w:before="220"/>
        <w:ind w:firstLine="540"/>
        <w:jc w:val="both"/>
      </w:pPr>
      <w:r>
        <w:t>образование числительных при помощи суффиксов -teen, -ty, -th;</w:t>
      </w:r>
    </w:p>
    <w:p w:rsidR="00C86223" w:rsidRDefault="00C86223">
      <w:pPr>
        <w:pStyle w:val="ConsPlusNormal"/>
        <w:spacing w:before="220"/>
        <w:ind w:firstLine="540"/>
        <w:jc w:val="both"/>
      </w:pPr>
      <w:r>
        <w:t>б) словосложение:</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(football);</w:t>
      </w:r>
    </w:p>
    <w:p w:rsidR="00C86223" w:rsidRDefault="00C86223">
      <w:pPr>
        <w:pStyle w:val="ConsPlusNormal"/>
        <w:spacing w:before="220"/>
        <w:ind w:firstLine="540"/>
        <w:jc w:val="both"/>
      </w:pPr>
      <w:r>
        <w:t>образование сложных существительных путем соединения основы прилагательного с основой существительного (blackboard);</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с предлогом (father-in-law);</w:t>
      </w:r>
    </w:p>
    <w:p w:rsidR="00C86223" w:rsidRDefault="00C86223">
      <w:pPr>
        <w:pStyle w:val="ConsPlusNormal"/>
        <w:spacing w:before="220"/>
        <w:ind w:firstLine="540"/>
        <w:jc w:val="both"/>
      </w:pPr>
      <w: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p w:rsidR="00C86223" w:rsidRDefault="00C86223">
      <w:pPr>
        <w:pStyle w:val="ConsPlusNormal"/>
        <w:spacing w:before="220"/>
        <w:ind w:firstLine="540"/>
        <w:jc w:val="both"/>
      </w:pPr>
      <w:r>
        <w:t>образование сложных прилагательных путем соединения наречия с основой причастия II (well-behaved);</w:t>
      </w:r>
    </w:p>
    <w:p w:rsidR="00C86223" w:rsidRDefault="00C86223">
      <w:pPr>
        <w:pStyle w:val="ConsPlusNormal"/>
        <w:spacing w:before="220"/>
        <w:ind w:firstLine="540"/>
        <w:jc w:val="both"/>
      </w:pPr>
      <w:r>
        <w:t>образование сложных прилагательных путем соединения основы прилагательного с основой причастия I (nice-looking);</w:t>
      </w:r>
    </w:p>
    <w:p w:rsidR="00C86223" w:rsidRDefault="00C86223">
      <w:pPr>
        <w:pStyle w:val="ConsPlusNormal"/>
        <w:spacing w:before="220"/>
        <w:ind w:firstLine="540"/>
        <w:jc w:val="both"/>
      </w:pPr>
      <w:r>
        <w:lastRenderedPageBreak/>
        <w:t>в) конверсия:</w:t>
      </w:r>
    </w:p>
    <w:p w:rsidR="00C86223" w:rsidRDefault="00C86223">
      <w:pPr>
        <w:pStyle w:val="ConsPlusNormal"/>
        <w:spacing w:before="220"/>
        <w:ind w:firstLine="540"/>
        <w:jc w:val="both"/>
      </w:pPr>
      <w:r>
        <w:t>образование имен существительных от неопределенных форм глаголов (to run - a run);</w:t>
      </w:r>
    </w:p>
    <w:p w:rsidR="00C86223" w:rsidRDefault="00C86223">
      <w:pPr>
        <w:pStyle w:val="ConsPlusNormal"/>
        <w:spacing w:before="220"/>
        <w:ind w:firstLine="540"/>
        <w:jc w:val="both"/>
      </w:pPr>
      <w:r>
        <w:t>образование имен существительных от имен прилагательных (rich people - the rich);</w:t>
      </w:r>
    </w:p>
    <w:p w:rsidR="00C86223" w:rsidRDefault="00C86223">
      <w:pPr>
        <w:pStyle w:val="ConsPlusNormal"/>
        <w:spacing w:before="220"/>
        <w:ind w:firstLine="540"/>
        <w:jc w:val="both"/>
      </w:pPr>
      <w:r>
        <w:t>образование глаголов от имен существительных (a hand - to hand);</w:t>
      </w:r>
    </w:p>
    <w:p w:rsidR="00C86223" w:rsidRDefault="00C86223">
      <w:pPr>
        <w:pStyle w:val="ConsPlusNormal"/>
        <w:spacing w:before="220"/>
        <w:ind w:firstLine="540"/>
        <w:jc w:val="both"/>
      </w:pPr>
      <w:r>
        <w:t>образование глаголов от имен прилагательных (cool - to cool).</w:t>
      </w:r>
    </w:p>
    <w:p w:rsidR="00C86223" w:rsidRDefault="00C86223">
      <w:pPr>
        <w:pStyle w:val="ConsPlusNormal"/>
        <w:spacing w:before="220"/>
        <w:ind w:firstLine="540"/>
        <w:jc w:val="both"/>
      </w:pPr>
      <w:r>
        <w:t>Имена прилагательные на -ed и -ing (excited - exciting).</w:t>
      </w:r>
    </w:p>
    <w:p w:rsidR="00C86223" w:rsidRDefault="00C86223">
      <w:pPr>
        <w:pStyle w:val="ConsPlusNormal"/>
        <w:spacing w:before="220"/>
        <w:ind w:firstLine="540"/>
        <w:jc w:val="both"/>
      </w:pPr>
      <w:r>
        <w:t>Многозначные лексические единицы. Наиболее частотные фразовые глаголы. Синонимы. Антонимы. Омонимы.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97.6.2.4.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 (He looks/seems/feels happy.).</w:t>
      </w:r>
    </w:p>
    <w:p w:rsidR="00C86223" w:rsidRDefault="00C86223">
      <w:pPr>
        <w:pStyle w:val="ConsPlusNormal"/>
        <w:spacing w:before="220"/>
        <w:ind w:firstLine="540"/>
        <w:jc w:val="both"/>
      </w:pPr>
      <w:r>
        <w:t>Предложения со сложным дополнением - Complex Object (I want you to help me. I saw her cross/crossing the road. I want to have my hair cut.)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О, Conditional I) и с глаголами в сослагательном наклонении (Conditional II и Conditional III).</w:t>
      </w:r>
    </w:p>
    <w:p w:rsidR="00C86223" w:rsidRDefault="00C86223">
      <w:pPr>
        <w:pStyle w:val="ConsPlusNormal"/>
        <w:spacing w:before="220"/>
        <w:ind w:firstLine="540"/>
        <w:jc w:val="both"/>
      </w:pPr>
      <w:r>
        <w:t>Инверсия с конструкциями hardly (ever) ... when, no sooner ... that, if only ...; в условных предложениях (If) ... should ... do.</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w:t>
      </w:r>
      <w:r>
        <w:lastRenderedPageBreak/>
        <w:t>разделительный вопросы в Present/Past/Future Simple Tense; Present/Past/Future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 ...</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 to do smth.</w:t>
      </w:r>
    </w:p>
    <w:p w:rsidR="00C86223" w:rsidRDefault="00C86223">
      <w:pPr>
        <w:pStyle w:val="ConsPlusNormal"/>
        <w:spacing w:before="220"/>
        <w:ind w:firstLine="540"/>
        <w:jc w:val="both"/>
      </w:pPr>
      <w:r>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I prefer, I'd prefer, I'd rather prefer, выражающих предпочтение,</w:t>
      </w:r>
    </w:p>
    <w:p w:rsidR="00C86223" w:rsidRDefault="00C86223">
      <w:pPr>
        <w:pStyle w:val="ConsPlusNormal"/>
        <w:spacing w:before="220"/>
        <w:ind w:firstLine="540"/>
        <w:jc w:val="both"/>
      </w:pPr>
      <w:r>
        <w:t>а также конструкций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 ought to).</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форма - цвет - происхождение - материал).</w:t>
      </w:r>
    </w:p>
    <w:p w:rsidR="00C86223" w:rsidRDefault="00C86223">
      <w:pPr>
        <w:pStyle w:val="ConsPlusNormal"/>
        <w:spacing w:before="220"/>
        <w:ind w:firstLine="540"/>
        <w:jc w:val="both"/>
      </w:pPr>
      <w:r>
        <w:lastRenderedPageBreak/>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по и производные последнего (nobody,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t>97.6.3.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английском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w:t>
      </w:r>
    </w:p>
    <w:p w:rsidR="00C86223" w:rsidRDefault="00C86223">
      <w:pPr>
        <w:pStyle w:val="ConsPlusNormal"/>
        <w:spacing w:before="220"/>
        <w:ind w:firstLine="540"/>
        <w:jc w:val="both"/>
      </w:pPr>
      <w:r>
        <w:t>97.6.4.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97.7. Содержание обучения в 11 классе.</w:t>
      </w:r>
    </w:p>
    <w:p w:rsidR="00C86223" w:rsidRDefault="00C86223">
      <w:pPr>
        <w:pStyle w:val="ConsPlusNormal"/>
        <w:spacing w:before="220"/>
        <w:ind w:firstLine="540"/>
        <w:jc w:val="both"/>
      </w:pPr>
      <w:r>
        <w:t>97.7.1.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 xml:space="preserve">Повседневная жизнь семьи. Межличностные отношения в семье, с друзьями и знакомыми. </w:t>
      </w:r>
      <w:r>
        <w:lastRenderedPageBreak/>
        <w:t>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rsidR="00C86223" w:rsidRDefault="00C86223">
      <w:pPr>
        <w:pStyle w:val="ConsPlusNormal"/>
        <w:spacing w:before="220"/>
        <w:ind w:firstLine="540"/>
        <w:jc w:val="both"/>
      </w:pPr>
      <w:r>
        <w:t>Современный мир профессий. Проблема выбора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Экотуризм. Путешествия по России и зарубежным странам. Виртуальные путешествия.</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Средства массовой информации: пресса, телевидение, радио, Интернет, социальные сети.</w:t>
      </w:r>
    </w:p>
    <w:p w:rsidR="00C86223" w:rsidRDefault="00C86223">
      <w:pPr>
        <w:pStyle w:val="ConsPlusNormal"/>
        <w:spacing w:before="220"/>
        <w:ind w:firstLine="540"/>
        <w:jc w:val="both"/>
      </w:pPr>
      <w:r>
        <w:t>Технический прогресс: перспективы и последствия. Современные средства коммуникации.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C86223" w:rsidRDefault="00C86223">
      <w:pPr>
        <w:pStyle w:val="ConsPlusNormal"/>
        <w:spacing w:before="220"/>
        <w:ind w:firstLine="540"/>
        <w:jc w:val="both"/>
      </w:pPr>
      <w:r>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w:t>
      </w:r>
    </w:p>
    <w:p w:rsidR="00C86223" w:rsidRDefault="00C86223">
      <w:pPr>
        <w:pStyle w:val="ConsPlusNormal"/>
        <w:spacing w:before="220"/>
        <w:ind w:firstLine="540"/>
        <w:jc w:val="both"/>
      </w:pPr>
      <w:r>
        <w:t>97.7.1.1. Говорение.</w:t>
      </w:r>
    </w:p>
    <w:p w:rsidR="00C86223" w:rsidRDefault="00C86223">
      <w:pPr>
        <w:pStyle w:val="ConsPlusNormal"/>
        <w:spacing w:before="220"/>
        <w:ind w:firstLine="540"/>
        <w:jc w:val="both"/>
      </w:pPr>
      <w: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w:t>
      </w:r>
      <w:r>
        <w:lastRenderedPageBreak/>
        <w:t>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w:t>
      </w:r>
    </w:p>
    <w:p w:rsidR="00C86223" w:rsidRDefault="00C86223">
      <w:pPr>
        <w:pStyle w:val="ConsPlusNormal"/>
        <w:spacing w:before="220"/>
        <w:ind w:firstLine="540"/>
        <w:jc w:val="both"/>
      </w:pPr>
      <w:r>
        <w:t>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 (или) без их использования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w:t>
      </w:r>
    </w:p>
    <w:p w:rsidR="00C86223" w:rsidRDefault="00C86223">
      <w:pPr>
        <w:pStyle w:val="ConsPlusNormal"/>
        <w:spacing w:before="220"/>
        <w:ind w:firstLine="540"/>
        <w:jc w:val="both"/>
      </w:pPr>
      <w:r>
        <w:t>рассуждение (с изложением своего мнения и краткой аргументацией);</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 (или) без их использования.</w:t>
      </w:r>
    </w:p>
    <w:p w:rsidR="00C86223" w:rsidRDefault="00C86223">
      <w:pPr>
        <w:pStyle w:val="ConsPlusNormal"/>
        <w:spacing w:before="220"/>
        <w:ind w:firstLine="540"/>
        <w:jc w:val="both"/>
      </w:pPr>
      <w:r>
        <w:t>Объем монологического высказывания - 17 - 18 фраз.</w:t>
      </w:r>
    </w:p>
    <w:p w:rsidR="00C86223" w:rsidRDefault="00C86223">
      <w:pPr>
        <w:pStyle w:val="ConsPlusNormal"/>
        <w:spacing w:before="220"/>
        <w:ind w:firstLine="540"/>
        <w:jc w:val="both"/>
      </w:pPr>
      <w:r>
        <w:t>97.7.1.2. Аудирование.</w:t>
      </w:r>
    </w:p>
    <w:p w:rsidR="00C86223" w:rsidRDefault="00C86223">
      <w:pPr>
        <w:pStyle w:val="ConsPlusNormal"/>
        <w:spacing w:before="220"/>
        <w:ind w:firstLine="540"/>
        <w:jc w:val="both"/>
      </w:pPr>
      <w:r>
        <w:lastRenderedPageBreak/>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86223" w:rsidRDefault="00C86223">
      <w:pPr>
        <w:pStyle w:val="ConsPlusNormal"/>
        <w:spacing w:before="220"/>
        <w:ind w:firstLine="540"/>
        <w:jc w:val="both"/>
      </w:pPr>
      <w:r>
        <w:t>Языковая сложность текстов для аудирования должна соответствовать уровню, превышающему пороговый (B1+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3,5 минуты.</w:t>
      </w:r>
    </w:p>
    <w:p w:rsidR="00C86223" w:rsidRDefault="00C86223">
      <w:pPr>
        <w:pStyle w:val="ConsPlusNormal"/>
        <w:spacing w:before="220"/>
        <w:ind w:firstLine="540"/>
        <w:jc w:val="both"/>
      </w:pPr>
      <w:r>
        <w:t>97.7.1.3.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lastRenderedPageBreak/>
        <w:t>Чтение несплошных текстов (таблиц, диаграмм, графиков, схем, инфографики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уровню, превышающему пороговый (B1+ по общеевропейской шкале).</w:t>
      </w:r>
    </w:p>
    <w:p w:rsidR="00C86223" w:rsidRDefault="00C86223">
      <w:pPr>
        <w:pStyle w:val="ConsPlusNormal"/>
        <w:spacing w:before="220"/>
        <w:ind w:firstLine="540"/>
        <w:jc w:val="both"/>
      </w:pPr>
      <w:r>
        <w:t>Объем текста/текстов для чтения - 700 - 900 слов.</w:t>
      </w:r>
    </w:p>
    <w:p w:rsidR="00C86223" w:rsidRDefault="00C86223">
      <w:pPr>
        <w:pStyle w:val="ConsPlusNormal"/>
        <w:spacing w:before="220"/>
        <w:ind w:firstLine="540"/>
        <w:jc w:val="both"/>
      </w:pPr>
      <w:r>
        <w:t>97.7.1.4.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резюме (CV), письма - обращения о приеме на работу (application letter) с сообщением основных сведений о себе в соответствии с нормами речевого этикета, принятыми в стране/странах изучаемого языка. Объем письма - до 140 слов;</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Объем сообщения - до 140 слов;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180 слов;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 (или) без использования образца.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комментирование предложенной информации, высказывания, пословицы, цитаты с выражением и аргументацией своего мнения. Объем - до 250 слов;</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97.7.1.5.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английского языка на русский аутентичных текстов научно-</w:t>
      </w:r>
      <w:r>
        <w:lastRenderedPageBreak/>
        <w:t>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97.7.2. Языковые знания и навыки.</w:t>
      </w:r>
    </w:p>
    <w:p w:rsidR="00C86223" w:rsidRDefault="00C86223">
      <w:pPr>
        <w:pStyle w:val="ConsPlusNormal"/>
        <w:spacing w:before="220"/>
        <w:ind w:firstLine="540"/>
        <w:jc w:val="both"/>
      </w:pPr>
      <w:r>
        <w:t>97.7.2.1.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C86223" w:rsidRDefault="00C86223">
      <w:pPr>
        <w:pStyle w:val="ConsPlusNormal"/>
        <w:spacing w:before="220"/>
        <w:ind w:firstLine="540"/>
        <w:jc w:val="both"/>
      </w:pPr>
      <w:r>
        <w:t>Объем текста для чтения вслух - до 170 слов.</w:t>
      </w:r>
    </w:p>
    <w:p w:rsidR="00C86223" w:rsidRDefault="00C86223">
      <w:pPr>
        <w:pStyle w:val="ConsPlusNormal"/>
        <w:spacing w:before="220"/>
        <w:ind w:firstLine="540"/>
        <w:jc w:val="both"/>
      </w:pPr>
      <w:r>
        <w:t>97.7.2.2.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86223" w:rsidRDefault="00C86223">
      <w:pPr>
        <w:pStyle w:val="ConsPlusNormal"/>
        <w:spacing w:before="220"/>
        <w:ind w:firstLine="540"/>
        <w:jc w:val="both"/>
      </w:pPr>
      <w:r>
        <w:t>97.7.2.3.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Объем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w:t>
      </w:r>
    </w:p>
    <w:p w:rsidR="00C86223" w:rsidRDefault="00C86223">
      <w:pPr>
        <w:pStyle w:val="ConsPlusNormal"/>
        <w:spacing w:before="220"/>
        <w:ind w:firstLine="540"/>
        <w:jc w:val="both"/>
      </w:pPr>
      <w:r>
        <w:lastRenderedPageBreak/>
        <w:t>образование глаголов при помощи префиксов dis-, mis-, re-, over-, under- и суффиксов -ise/-ize, -en;</w:t>
      </w:r>
    </w:p>
    <w:p w:rsidR="00C86223" w:rsidRDefault="00C86223">
      <w:pPr>
        <w:pStyle w:val="ConsPlusNormal"/>
        <w:spacing w:before="220"/>
        <w:ind w:firstLine="540"/>
        <w:jc w:val="both"/>
      </w:pPr>
      <w:r>
        <w:t>образование имен существительных при помощи префиксов un-, in-/im-, il-/ir- и суффиксов -ance/-ence, -er/-or, -ing, -ism, -ist, -ity, -ment, -ness, -sion/-tion, -ship;</w:t>
      </w:r>
    </w:p>
    <w:p w:rsidR="00C86223" w:rsidRDefault="00C86223">
      <w:pPr>
        <w:pStyle w:val="ConsPlusNormal"/>
        <w:spacing w:before="220"/>
        <w:ind w:firstLine="540"/>
        <w:jc w:val="both"/>
      </w:pPr>
      <w:r>
        <w:t>образование имен прилагательных при помощи префиксов un-, il-/ir-, in-/im-, inter-, non-, post-, pre-, super- и суффиксов -able/-ible, -al, -ed, -ese, -ful, -ian/-an, -ic, - ical, -ing, -ish, -ive, -less, -ly, -ous, -y;</w:t>
      </w:r>
    </w:p>
    <w:p w:rsidR="00C86223" w:rsidRDefault="00C86223">
      <w:pPr>
        <w:pStyle w:val="ConsPlusNormal"/>
        <w:spacing w:before="220"/>
        <w:ind w:firstLine="540"/>
        <w:jc w:val="both"/>
      </w:pPr>
      <w:r>
        <w:t>образование наречий при помощи префиксов un-, in-/im-, il-/ir- и суффикса -ly;</w:t>
      </w:r>
    </w:p>
    <w:p w:rsidR="00C86223" w:rsidRDefault="00C86223">
      <w:pPr>
        <w:pStyle w:val="ConsPlusNormal"/>
        <w:spacing w:before="220"/>
        <w:ind w:firstLine="540"/>
        <w:jc w:val="both"/>
      </w:pPr>
      <w:r>
        <w:t>образование числительных при помощи суффиксов -teen, -ty, -th;</w:t>
      </w:r>
    </w:p>
    <w:p w:rsidR="00C86223" w:rsidRDefault="00C86223">
      <w:pPr>
        <w:pStyle w:val="ConsPlusNormal"/>
        <w:spacing w:before="220"/>
        <w:ind w:firstLine="540"/>
        <w:jc w:val="both"/>
      </w:pPr>
      <w:r>
        <w:t>словосложение:</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(football);</w:t>
      </w:r>
    </w:p>
    <w:p w:rsidR="00C86223" w:rsidRDefault="00C86223">
      <w:pPr>
        <w:pStyle w:val="ConsPlusNormal"/>
        <w:spacing w:before="220"/>
        <w:ind w:firstLine="540"/>
        <w:jc w:val="both"/>
      </w:pPr>
      <w:r>
        <w:t>образование сложных существительных путем соединения основы прилагательного с основой существительного (bluebell);</w:t>
      </w:r>
    </w:p>
    <w:p w:rsidR="00C86223" w:rsidRDefault="00C86223">
      <w:pPr>
        <w:pStyle w:val="ConsPlusNormal"/>
        <w:spacing w:before="220"/>
        <w:ind w:firstLine="540"/>
        <w:jc w:val="both"/>
      </w:pPr>
      <w:r>
        <w:t>образование сложных существительных путем соединения основ существительных с предлогом (father-in-law);</w:t>
      </w:r>
    </w:p>
    <w:p w:rsidR="00C86223" w:rsidRDefault="00C86223">
      <w:pPr>
        <w:pStyle w:val="ConsPlusNormal"/>
        <w:spacing w:before="220"/>
        <w:ind w:firstLine="540"/>
        <w:jc w:val="both"/>
      </w:pPr>
      <w: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p w:rsidR="00C86223" w:rsidRDefault="00C86223">
      <w:pPr>
        <w:pStyle w:val="ConsPlusNormal"/>
        <w:spacing w:before="220"/>
        <w:ind w:firstLine="540"/>
        <w:jc w:val="both"/>
      </w:pPr>
      <w:r>
        <w:t>образование сложных прилагательных путем соединения наречия с основой причастия II (well-behaved);</w:t>
      </w:r>
    </w:p>
    <w:p w:rsidR="00C86223" w:rsidRDefault="00C86223">
      <w:pPr>
        <w:pStyle w:val="ConsPlusNormal"/>
        <w:spacing w:before="220"/>
        <w:ind w:firstLine="540"/>
        <w:jc w:val="both"/>
      </w:pPr>
      <w:r>
        <w:t>образование сложных прилагательных путем соединения основы прилагательного с основой причастия I (nice-looking);</w:t>
      </w:r>
    </w:p>
    <w:p w:rsidR="00C86223" w:rsidRDefault="00C86223">
      <w:pPr>
        <w:pStyle w:val="ConsPlusNormal"/>
        <w:spacing w:before="220"/>
        <w:ind w:firstLine="540"/>
        <w:jc w:val="both"/>
      </w:pPr>
      <w:r>
        <w:t>конверсия:</w:t>
      </w:r>
    </w:p>
    <w:p w:rsidR="00C86223" w:rsidRDefault="00C86223">
      <w:pPr>
        <w:pStyle w:val="ConsPlusNormal"/>
        <w:spacing w:before="220"/>
        <w:ind w:firstLine="540"/>
        <w:jc w:val="both"/>
      </w:pPr>
      <w:r>
        <w:t>образование имен существительных от неопределенных форм глаголов (to run - a run);</w:t>
      </w:r>
    </w:p>
    <w:p w:rsidR="00C86223" w:rsidRDefault="00C86223">
      <w:pPr>
        <w:pStyle w:val="ConsPlusNormal"/>
        <w:spacing w:before="220"/>
        <w:ind w:firstLine="540"/>
        <w:jc w:val="both"/>
      </w:pPr>
      <w:r>
        <w:t>образование имен существительных от имен прилагательных (rich people - the rich);</w:t>
      </w:r>
    </w:p>
    <w:p w:rsidR="00C86223" w:rsidRDefault="00C86223">
      <w:pPr>
        <w:pStyle w:val="ConsPlusNormal"/>
        <w:spacing w:before="220"/>
        <w:ind w:firstLine="540"/>
        <w:jc w:val="both"/>
      </w:pPr>
      <w:r>
        <w:t>образование глаголов от имен существительных (a hand - to hand);</w:t>
      </w:r>
    </w:p>
    <w:p w:rsidR="00C86223" w:rsidRDefault="00C86223">
      <w:pPr>
        <w:pStyle w:val="ConsPlusNormal"/>
        <w:spacing w:before="220"/>
        <w:ind w:firstLine="540"/>
        <w:jc w:val="both"/>
      </w:pPr>
      <w:r>
        <w:t>образование глаголов от имен прилагательных (cool - to cool).</w:t>
      </w:r>
    </w:p>
    <w:p w:rsidR="00C86223" w:rsidRDefault="00C86223">
      <w:pPr>
        <w:pStyle w:val="ConsPlusNormal"/>
        <w:spacing w:before="220"/>
        <w:ind w:firstLine="540"/>
        <w:jc w:val="both"/>
      </w:pPr>
      <w:r>
        <w:t>Имена прилагательные на -ed и -ing (excited - exciting).</w:t>
      </w:r>
    </w:p>
    <w:p w:rsidR="00C86223" w:rsidRDefault="00C86223">
      <w:pPr>
        <w:pStyle w:val="ConsPlusNormal"/>
        <w:spacing w:before="220"/>
        <w:ind w:firstLine="540"/>
        <w:jc w:val="both"/>
      </w:pPr>
      <w:r>
        <w:t>Многозначные лексические единицы. Наиболее частотные фразовые глаголы. Синонимы. Антонимы. Омонимы. Интернациональные слова. Сокращения и аббревиатуры. Идиомы. Пословицы. Элементы деловой лексики.</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97.7.2.4.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86223" w:rsidRDefault="00C86223">
      <w:pPr>
        <w:pStyle w:val="ConsPlusNormal"/>
        <w:spacing w:before="220"/>
        <w:ind w:firstLine="540"/>
        <w:jc w:val="both"/>
      </w:pPr>
      <w:r>
        <w:lastRenderedPageBreak/>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 (He looks/seems/feels happy.).</w:t>
      </w:r>
    </w:p>
    <w:p w:rsidR="00C86223" w:rsidRDefault="00C86223">
      <w:pPr>
        <w:pStyle w:val="ConsPlusNormal"/>
        <w:spacing w:before="220"/>
        <w:ind w:firstLine="540"/>
        <w:jc w:val="both"/>
      </w:pPr>
      <w:r>
        <w:t>Предложения со сложным дополнением - Complex Object (I want you to help me. I saw her cross/crossing the road. I want to have my hair cut.)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 и Conditional III).</w:t>
      </w:r>
    </w:p>
    <w:p w:rsidR="00C86223" w:rsidRDefault="00C86223">
      <w:pPr>
        <w:pStyle w:val="ConsPlusNormal"/>
        <w:spacing w:before="220"/>
        <w:ind w:firstLine="540"/>
        <w:jc w:val="both"/>
      </w:pPr>
      <w:r>
        <w:t>Инверсия с конструкциями hardly (ever) ... when, no sooner ... that, if only ...; в условных предложениях (If) ... should do.</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Present/Past/Future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 ...</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to do smth.</w:t>
      </w:r>
    </w:p>
    <w:p w:rsidR="00C86223" w:rsidRDefault="00C86223">
      <w:pPr>
        <w:pStyle w:val="ConsPlusNormal"/>
        <w:spacing w:before="220"/>
        <w:ind w:firstLine="540"/>
        <w:jc w:val="both"/>
      </w:pPr>
      <w:r>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lastRenderedPageBreak/>
        <w:t>Конструкции I prefer, I'd prefer, I'd rather prefer, выражающих предпочтение, а также конструкций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 ought to).</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форма - цвет - происхождение - материал).</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по и производные последнего (nobody,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t>97.7.3.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осуществлять различные виды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rsidR="00C86223" w:rsidRDefault="00C86223">
      <w:pPr>
        <w:pStyle w:val="ConsPlusNormal"/>
        <w:spacing w:before="220"/>
        <w:ind w:firstLine="540"/>
        <w:jc w:val="both"/>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w:t>
      </w:r>
      <w:r>
        <w:lastRenderedPageBreak/>
        <w:t>истории, литературное наследие, национальные и популярные праздники, проведение досуга, сфера обслуживания, этикетные особенности общения.</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английском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C86223" w:rsidRDefault="00C86223">
      <w:pPr>
        <w:pStyle w:val="ConsPlusNormal"/>
        <w:spacing w:before="220"/>
        <w:ind w:firstLine="540"/>
        <w:jc w:val="both"/>
      </w:pPr>
      <w:r>
        <w:t>97.7.4.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97.8. Планируемые результаты освоения программы по английскому языку на уровне среднего общего образования.</w:t>
      </w:r>
    </w:p>
    <w:p w:rsidR="00C86223" w:rsidRDefault="00C86223">
      <w:pPr>
        <w:pStyle w:val="ConsPlusNormal"/>
        <w:spacing w:before="220"/>
        <w:ind w:firstLine="540"/>
        <w:jc w:val="both"/>
      </w:pPr>
      <w:r>
        <w:t>97.8.1.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97.8.2. 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97.8.3. 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w:t>
      </w:r>
    </w:p>
    <w:p w:rsidR="00C86223" w:rsidRDefault="00C86223">
      <w:pPr>
        <w:pStyle w:val="ConsPlusNormal"/>
        <w:spacing w:before="220"/>
        <w:ind w:firstLine="540"/>
        <w:jc w:val="both"/>
      </w:pPr>
      <w:r>
        <w:t>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w:t>
      </w:r>
    </w:p>
    <w:p w:rsidR="00C86223" w:rsidRDefault="00C86223">
      <w:pPr>
        <w:pStyle w:val="ConsPlusNormal"/>
        <w:spacing w:before="220"/>
        <w:ind w:firstLine="540"/>
        <w:jc w:val="both"/>
      </w:pPr>
      <w:r>
        <w:t>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lastRenderedPageBreak/>
        <w:t>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иностранного языка;</w:t>
      </w:r>
    </w:p>
    <w:p w:rsidR="00C86223" w:rsidRDefault="00C86223">
      <w:pPr>
        <w:pStyle w:val="ConsPlusNormal"/>
        <w:spacing w:before="220"/>
        <w:ind w:firstLine="540"/>
        <w:jc w:val="both"/>
      </w:pPr>
      <w:r>
        <w:t>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w:t>
      </w:r>
    </w:p>
    <w:p w:rsidR="00C86223" w:rsidRDefault="00C86223">
      <w:pPr>
        <w:pStyle w:val="ConsPlusNormal"/>
        <w:spacing w:before="220"/>
        <w:ind w:firstLine="540"/>
        <w:jc w:val="both"/>
      </w:pPr>
      <w:r>
        <w:t>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C86223" w:rsidRDefault="00C86223">
      <w:pPr>
        <w:pStyle w:val="ConsPlusNormal"/>
        <w:spacing w:before="220"/>
        <w:ind w:firstLine="540"/>
        <w:jc w:val="both"/>
      </w:pPr>
      <w:r>
        <w:t xml:space="preserve">97.8.4. 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w:t>
      </w:r>
      <w:r>
        <w:lastRenderedPageBreak/>
        <w:t>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97.8.5. В результате изучения программы по иностранному (английскому) на уровне среднего общего образования у обучающихся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97.8.5.1.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(английского)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97.8.5.2.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 xml:space="preserve">осуществлять различные виды деятельности по получению нового знания, его </w:t>
      </w:r>
      <w:r>
        <w:lastRenderedPageBreak/>
        <w:t>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97.8.5.3.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том числе на иностранном (английском)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97.8.5.4.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общение:</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 xml:space="preserve">распознавать невербальные средства общения, понимать значение социальных знаков, </w:t>
      </w:r>
      <w:r>
        <w:lastRenderedPageBreak/>
        <w:t>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иностранном (английском) языке;</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97.8.5.5.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97.8.5.6. У обучающегося будут сформированы умения самоконтроля, эмоционального интеллекта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(английском) языке выполняемой коммуникативной задаче;</w:t>
      </w:r>
    </w:p>
    <w:p w:rsidR="00C86223" w:rsidRDefault="00C86223">
      <w:pPr>
        <w:pStyle w:val="ConsPlusNormal"/>
        <w:spacing w:before="220"/>
        <w:ind w:firstLine="540"/>
        <w:jc w:val="both"/>
      </w:pPr>
      <w:r>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97.8.5.7.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lastRenderedPageBreak/>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w:t>
      </w:r>
    </w:p>
    <w:p w:rsidR="00C86223" w:rsidRDefault="00C86223">
      <w:pPr>
        <w:pStyle w:val="ConsPlusNormal"/>
        <w:spacing w:before="220"/>
        <w:ind w:firstLine="540"/>
        <w:jc w:val="both"/>
      </w:pPr>
      <w:r>
        <w:t>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97.8.6. Предметные результаты освоения программы по иностранному (английскому языку) на уровне среднего общего образования.</w:t>
      </w:r>
    </w:p>
    <w:p w:rsidR="00C86223" w:rsidRDefault="00C86223">
      <w:pPr>
        <w:pStyle w:val="ConsPlusNormal"/>
        <w:spacing w:before="220"/>
        <w:ind w:firstLine="540"/>
        <w:jc w:val="both"/>
      </w:pPr>
      <w:r>
        <w:t>97.8.6.1. Предметные результаты по английскому языку (углубленный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ее составляющих - речевой, языковой, социокультурной, компенсаторной и метапредметной.</w:t>
      </w:r>
    </w:p>
    <w:p w:rsidR="00C86223" w:rsidRDefault="00C86223">
      <w:pPr>
        <w:pStyle w:val="ConsPlusNormal"/>
        <w:spacing w:before="220"/>
        <w:ind w:firstLine="540"/>
        <w:jc w:val="both"/>
      </w:pPr>
      <w:r>
        <w:t>К концу 10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(объем монологического высказывания - до 16 фраз); устно излагать результаты выполненной проектной работы (объем - до 16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- 700 - 800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rsidR="00C86223" w:rsidRDefault="00C86223">
      <w:pPr>
        <w:pStyle w:val="ConsPlusNormal"/>
        <w:spacing w:before="220"/>
        <w:ind w:firstLine="540"/>
        <w:jc w:val="both"/>
      </w:pPr>
      <w:r>
        <w:t xml:space="preserve">письменная речь: заполнять анкеты и формуляры, сообщая о себе основные сведения, в </w:t>
      </w:r>
      <w:r>
        <w:lastRenderedPageBreak/>
        <w:t>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140 слов); создавать письменные высказывания на основе плана, иллюстрации/иллюстраций и/или прочитанного/прослушанного текста с использованием и (или) без использования образца (объем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"Мое мнение", "За и против" (объем высказывания - до 250 слов); 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C86223" w:rsidRDefault="00C86223">
      <w:pPr>
        <w:pStyle w:val="ConsPlusNormal"/>
        <w:spacing w:before="220"/>
        <w:ind w:firstLine="540"/>
        <w:jc w:val="both"/>
      </w:pPr>
      <w:r>
        <w:t>3) распознавать в устной речи и письменном тексте 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имена существительные при помощи префиксов un-, in-/im- и суффиксов -ance/-ence, -er/-or, -ing, -ist, -ity, -ment, -ness, - sion/-tion, -ship; имена прилагательные при помощи префиксов un-, in-/im-, inter-, non- и суффиксов -able/-ible, -al, -ed, -ese, -ful, -ian/-an, -ing, -ish, -ive, -less, -ly, -ous, - у; наречия при помощи префиксов un-, in-/im-, и суффикса -ly; числительные при помощи суффиксов -teen, -ty, -th);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 сложные прилагательные путем соединения основы прилагательного/числительного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w:t>
      </w:r>
      <w:r>
        <w:lastRenderedPageBreak/>
        <w:t>глаголов от имен прилагательных (cool - to cool);</w:t>
      </w:r>
    </w:p>
    <w:p w:rsidR="00C86223" w:rsidRDefault="00C86223">
      <w:pPr>
        <w:pStyle w:val="ConsPlusNormal"/>
        <w:spacing w:before="220"/>
        <w:ind w:firstLine="540"/>
        <w:jc w:val="both"/>
      </w:pPr>
      <w:r>
        <w:t>распознавать и употреблять в устной и письменной речи имена прилагательные на -ed и -ing (excited - exciting);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4) знать и понимать особенности структуры простых и сложных предложений и различных коммуникативных типов предложений английского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w:t>
      </w:r>
    </w:p>
    <w:p w:rsidR="00C86223" w:rsidRDefault="00C86223">
      <w:pPr>
        <w:pStyle w:val="ConsPlusNormal"/>
        <w:spacing w:before="220"/>
        <w:ind w:firstLine="540"/>
        <w:jc w:val="both"/>
      </w:pPr>
      <w:r>
        <w:t>предложения со сложным дополнением - Complex Object;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 и Conditional III);</w:t>
      </w:r>
    </w:p>
    <w:p w:rsidR="00C86223" w:rsidRDefault="00C86223">
      <w:pPr>
        <w:pStyle w:val="ConsPlusNormal"/>
        <w:spacing w:before="220"/>
        <w:ind w:firstLine="540"/>
        <w:jc w:val="both"/>
      </w:pPr>
      <w:r>
        <w:t>инверсию с конструкциями hardly (ever) ... when, no sooner ... that, if only ...;</w:t>
      </w:r>
    </w:p>
    <w:p w:rsidR="00C86223" w:rsidRDefault="00C86223">
      <w:pPr>
        <w:pStyle w:val="ConsPlusNormal"/>
        <w:spacing w:before="220"/>
        <w:ind w:firstLine="540"/>
        <w:jc w:val="both"/>
      </w:pPr>
      <w:r>
        <w:t>в условных предложениях (If) ... should do;</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 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w:t>
      </w:r>
    </w:p>
    <w:p w:rsidR="00C86223" w:rsidRDefault="00C86223">
      <w:pPr>
        <w:pStyle w:val="ConsPlusNormal"/>
        <w:spacing w:before="220"/>
        <w:ind w:firstLine="540"/>
        <w:jc w:val="both"/>
      </w:pPr>
      <w:r>
        <w:lastRenderedPageBreak/>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 to do smth;</w:t>
      </w:r>
    </w:p>
    <w:p w:rsidR="00C86223" w:rsidRDefault="00C86223">
      <w:pPr>
        <w:pStyle w:val="ConsPlusNormal"/>
        <w:spacing w:before="220"/>
        <w:ind w:firstLine="540"/>
        <w:jc w:val="both"/>
      </w:pPr>
      <w:r>
        <w:t>конструкция used to + инфинитив глагола; конструкции be/get used to smth; be/get used to doing smth; конструкции I prefer, I'd prefer, I'd rather prefer, выражающие предпочтение, а также конструкции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 ought to);</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цвет - происхождение);</w:t>
      </w:r>
    </w:p>
    <w:p w:rsidR="00C86223" w:rsidRDefault="00C86223">
      <w:pPr>
        <w:pStyle w:val="ConsPlusNormal"/>
        <w:spacing w:before="220"/>
        <w:ind w:firstLine="540"/>
        <w:jc w:val="both"/>
      </w:pPr>
      <w:r>
        <w:t>слова, выражающие количество (many/much, little/a little; few/a few; a lot of);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по и производные последнего (nobody,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t>5) владеть социокультурными знаниями и умениями:</w:t>
      </w:r>
    </w:p>
    <w:p w:rsidR="00C86223" w:rsidRDefault="00C86223">
      <w:pPr>
        <w:pStyle w:val="ConsPlusNormal"/>
        <w:spacing w:before="220"/>
        <w:ind w:firstLine="540"/>
        <w:jc w:val="both"/>
      </w:pPr>
      <w:r>
        <w:t xml:space="preserve">знать/понимать речевые различия в ситуациях официального и неофициального общения в </w:t>
      </w:r>
      <w:r>
        <w:lastRenderedPageBreak/>
        <w:t>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spacing w:before="220"/>
        <w:ind w:firstLine="540"/>
        <w:jc w:val="both"/>
      </w:pPr>
      <w:r>
        <w:t>К концу 11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(объем монологического высказывания - 17 - 18 фраз); устно излагать результаты выполненной проектной работы (объем - 17 - 18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rsidR="00C86223" w:rsidRDefault="00C86223">
      <w:pPr>
        <w:pStyle w:val="ConsPlusNormal"/>
        <w:spacing w:before="220"/>
        <w:ind w:firstLine="540"/>
        <w:jc w:val="both"/>
      </w:pPr>
      <w:r>
        <w:t xml:space="preserve">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w:t>
      </w:r>
      <w:r>
        <w:lastRenderedPageBreak/>
        <w:t>нужной/интересующей/запрашиваемой информации, с полным пониманием прочитанного (объем текста/текстов для чтения - 700 - 900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 - обращение о приеме на работу (application letter)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(объем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"Мое мнение", "За и против" (объем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C86223" w:rsidRDefault="00C86223">
      <w:pPr>
        <w:pStyle w:val="ConsPlusNormal"/>
        <w:spacing w:before="220"/>
        <w:ind w:firstLine="540"/>
        <w:jc w:val="both"/>
      </w:pPr>
      <w:r>
        <w:t>3) распознавать в устной речи и письменном тексте 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 имена существительные при помощи префиксов un-, in-/im-, il-/ir- и суффиксов -ance/-ence, -er/-or, -ing, -ist, - ity, -ment, -ness, -sion/-tion, -ship; имена прилагательные при помощи префиксов un-, in-/im-, il-/ir- inter-, non-, post-, pre-, super- и суффиксов -able/-ible, -al, -ed, -ese, -ful, - ian/-an, -ing, -ish, -ive, -less, -ly, -ous, -у; наречия при помощи префиксов un-, in-/im-, il-/ir- и суффикса -ly; числительные при помощи суффиксов -teen, -ty, -th);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 law); сложные прилагательные путем соединения основы </w:t>
      </w:r>
      <w:r>
        <w:lastRenderedPageBreak/>
        <w:t>прилагательного/числительного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p w:rsidR="00C86223" w:rsidRDefault="00C86223">
      <w:pPr>
        <w:pStyle w:val="ConsPlusNormal"/>
        <w:spacing w:before="220"/>
        <w:ind w:firstLine="540"/>
        <w:jc w:val="both"/>
      </w:pPr>
      <w:r>
        <w:t>распознавать и употреблять в устной и письменной речи имена прилагательные на -ed и -ing (excited - exciting);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4) 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w:t>
      </w:r>
    </w:p>
    <w:p w:rsidR="00C86223" w:rsidRDefault="00C86223">
      <w:pPr>
        <w:pStyle w:val="ConsPlusNormal"/>
        <w:spacing w:before="220"/>
        <w:ind w:firstLine="540"/>
        <w:jc w:val="both"/>
      </w:pPr>
      <w:r>
        <w:t>предложения со сложным дополнением - Complex Object;</w:t>
      </w:r>
    </w:p>
    <w:p w:rsidR="00C86223" w:rsidRDefault="00C86223">
      <w:pPr>
        <w:pStyle w:val="ConsPlusNormal"/>
        <w:spacing w:before="220"/>
        <w:ind w:firstLine="540"/>
        <w:jc w:val="both"/>
      </w:pPr>
      <w:r>
        <w:t>предложения со сложным подлежащим - Complex Subject;</w:t>
      </w:r>
    </w:p>
    <w:p w:rsidR="00C86223" w:rsidRDefault="00C86223">
      <w:pPr>
        <w:pStyle w:val="ConsPlusNormal"/>
        <w:spacing w:before="220"/>
        <w:ind w:firstLine="540"/>
        <w:jc w:val="both"/>
      </w:pPr>
      <w:r>
        <w:t>инверсию с конструкциями hardly (ever) ... when, no sooner ... that, if only ...;</w:t>
      </w:r>
    </w:p>
    <w:p w:rsidR="00C86223" w:rsidRDefault="00C86223">
      <w:pPr>
        <w:pStyle w:val="ConsPlusNormal"/>
        <w:spacing w:before="220"/>
        <w:ind w:firstLine="540"/>
        <w:jc w:val="both"/>
      </w:pPr>
      <w:r>
        <w:t>в условных предложениях (If) ... should do;</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определительными придаточными с союзными словами who, which, that;</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 и Conditional III);</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C86223" w:rsidRDefault="00C86223">
      <w:pPr>
        <w:pStyle w:val="ConsPlusNormal"/>
        <w:spacing w:before="220"/>
        <w:ind w:firstLine="540"/>
        <w:jc w:val="both"/>
      </w:pPr>
      <w:r>
        <w:t xml:space="preserve">повествовательные, вопросительные и побудительные предложения в косвенной речи в </w:t>
      </w:r>
      <w:r>
        <w:lastRenderedPageBreak/>
        <w:t>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 предложения с конструкциями as ... as, not so ... as; both ... and ..., either ... or, neither ... nor;</w:t>
      </w:r>
    </w:p>
    <w:p w:rsidR="00C86223" w:rsidRDefault="00C86223">
      <w:pPr>
        <w:pStyle w:val="ConsPlusNormal"/>
        <w:spacing w:before="220"/>
        <w:ind w:firstLine="540"/>
        <w:jc w:val="both"/>
      </w:pPr>
      <w:r>
        <w:t>предложения с I wish;</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 (разница в значении to stop doing smth и to stop to do smth);</w:t>
      </w:r>
    </w:p>
    <w:p w:rsidR="00C86223" w:rsidRDefault="00C86223">
      <w:pPr>
        <w:pStyle w:val="ConsPlusNormal"/>
        <w:spacing w:before="220"/>
        <w:ind w:firstLine="540"/>
        <w:jc w:val="both"/>
      </w:pPr>
      <w:r>
        <w:t>конструкция It takes me ... to do smth;</w:t>
      </w:r>
    </w:p>
    <w:p w:rsidR="00C86223" w:rsidRDefault="00C86223">
      <w:pPr>
        <w:pStyle w:val="ConsPlusNormal"/>
        <w:spacing w:before="220"/>
        <w:ind w:firstLine="540"/>
        <w:jc w:val="both"/>
      </w:pPr>
      <w:r>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1 prefer, I'd prefer, I'd rather prefer, выражающие предпочтение, а также конструкции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 ought to);</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притяжательный падеж имен существительных;</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порядок следования нескольких прилагательных (мнение - размер - возраст - цвет - происхождение);</w:t>
      </w:r>
    </w:p>
    <w:p w:rsidR="00C86223" w:rsidRDefault="00C86223">
      <w:pPr>
        <w:pStyle w:val="ConsPlusNormal"/>
        <w:spacing w:before="220"/>
        <w:ind w:firstLine="540"/>
        <w:jc w:val="both"/>
      </w:pPr>
      <w:r>
        <w:t xml:space="preserve">слова, выражающие количество (many/much, little/a little; few/a few; a lot of);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по и производные последнего </w:t>
      </w:r>
      <w:r>
        <w:lastRenderedPageBreak/>
        <w:t>(nobody,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с глаголами в страдательном залоге;</w:t>
      </w:r>
    </w:p>
    <w:p w:rsidR="00C86223" w:rsidRDefault="00C86223">
      <w:pPr>
        <w:pStyle w:val="ConsPlusNormal"/>
        <w:spacing w:before="220"/>
        <w:ind w:firstLine="540"/>
        <w:jc w:val="both"/>
      </w:pPr>
      <w:r>
        <w:t>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ind w:firstLine="540"/>
        <w:jc w:val="both"/>
      </w:pPr>
    </w:p>
    <w:p w:rsidR="00C86223" w:rsidRDefault="00C86223">
      <w:pPr>
        <w:pStyle w:val="ConsPlusTitle"/>
        <w:ind w:firstLine="540"/>
        <w:jc w:val="both"/>
        <w:outlineLvl w:val="2"/>
      </w:pPr>
      <w:r>
        <w:t>98. Федеральная рабочая программа по учебному предмету "Иностранный (немецкий) язык (базовый уровень)".</w:t>
      </w:r>
    </w:p>
    <w:p w:rsidR="00C86223" w:rsidRDefault="00C86223">
      <w:pPr>
        <w:pStyle w:val="ConsPlusNormal"/>
        <w:spacing w:before="220"/>
        <w:ind w:firstLine="540"/>
        <w:jc w:val="both"/>
      </w:pPr>
      <w:r>
        <w:t>98.1. Федеральная рабочая программа по учебному предмету "Иностранный (немецкий) язык (базовый уровень)" (предметная область "Иностранные языки") (далее соответственно - программа по немецкому языку, немецкий язык) включает пояснительную записку, содержание обучения, планируемые результаты освоения программы по немецкому языку.</w:t>
      </w:r>
    </w:p>
    <w:p w:rsidR="00C86223" w:rsidRDefault="00C86223">
      <w:pPr>
        <w:pStyle w:val="ConsPlusNormal"/>
        <w:spacing w:before="220"/>
        <w:ind w:firstLine="540"/>
        <w:jc w:val="both"/>
      </w:pPr>
      <w:r>
        <w:t>98.2. Пояснительная записка отражает общие цели и задачи изучения немецкого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98.3. В программе по немецкому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98.4. Планируемые результаты освоения программы по немецкому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98.5. Пояснительная записка.</w:t>
      </w:r>
    </w:p>
    <w:p w:rsidR="00C86223" w:rsidRDefault="00C86223">
      <w:pPr>
        <w:pStyle w:val="ConsPlusNormal"/>
        <w:spacing w:before="220"/>
        <w:ind w:firstLine="540"/>
        <w:jc w:val="both"/>
      </w:pPr>
      <w:r>
        <w:t xml:space="preserve">98.5.1. Программа по немецкому языку на уровне среднего общего образования разработана </w:t>
      </w:r>
      <w:r>
        <w:lastRenderedPageBreak/>
        <w:t xml:space="preserve">на основе требований к результатам освоения основной образовательной программы среднего общего образования, представленных в </w:t>
      </w:r>
      <w:hyperlink r:id="rId1105">
        <w:r>
          <w:rPr>
            <w:color w:val="0000FF"/>
          </w:rPr>
          <w:t>ФГОС СОО</w:t>
        </w:r>
      </w:hyperlink>
      <w:r>
        <w:t>.</w:t>
      </w:r>
    </w:p>
    <w:p w:rsidR="00C86223" w:rsidRDefault="00C86223">
      <w:pPr>
        <w:pStyle w:val="ConsPlusNormal"/>
        <w:spacing w:before="220"/>
        <w:ind w:firstLine="540"/>
        <w:jc w:val="both"/>
      </w:pPr>
      <w:r>
        <w:t>98.5.2. Программа по немецкому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(немецкий) язык (базовый уровень)"; определяет инвариантную (обязательную) часть содержания учебного курса по немецкому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98.5.3. 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немецкого языка, исходя из его лингвистических особенностей и структуры родного (русского) языка обучающихся, межпредметных связей иностранного (немецкого) языка с содержанием других учебных предметов, изучаемых в 10 - 11 классах, а также с учетом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по немецкому языку начального общего и основного общего образования, что обеспечивает преемственность между уровнями общего образования по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98.5.4. Личностные, метапредметные и предметные результаты представлены в программе с учетом особенностей преподавания немецкого языка на базовом уровне среднего общего образования на основе отечественных методических традиций построения учебного курса немецкого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98.5.5. Учебному предмету "Иностранный (немецкий)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98.5.6.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 xml:space="preserve">98.5.7.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w:t>
      </w:r>
      <w:r>
        <w:lastRenderedPageBreak/>
        <w:t>общеобразовательной организации.</w:t>
      </w:r>
    </w:p>
    <w:p w:rsidR="00C86223" w:rsidRDefault="00C86223">
      <w:pPr>
        <w:pStyle w:val="ConsPlusNormal"/>
        <w:spacing w:before="220"/>
        <w:ind w:firstLine="540"/>
        <w:jc w:val="both"/>
      </w:pPr>
      <w:r>
        <w:t>98.5.8.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98.5.9.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98.5.10.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98.5.11. 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на родном и немецком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98.5.12.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 xml:space="preserve">98.5.13.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w:t>
      </w:r>
      <w:r>
        <w:lastRenderedPageBreak/>
        <w:t>подходов предполагает возможность реализовать поставленные цели иноязычного образования уровня среднего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98.5.14.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106">
        <w:r>
          <w:rPr>
            <w:color w:val="0000FF"/>
          </w:rPr>
          <w:t>ФГОС СОО</w:t>
        </w:r>
      </w:hyperlink>
      <w:r>
        <w:t>.</w:t>
      </w:r>
    </w:p>
    <w:p w:rsidR="00C86223" w:rsidRDefault="00C86223">
      <w:pPr>
        <w:pStyle w:val="ConsPlusNormal"/>
        <w:spacing w:before="220"/>
        <w:ind w:firstLine="540"/>
        <w:jc w:val="both"/>
      </w:pPr>
      <w:r>
        <w:t>98.5.15. Общее число часов, рекомендованных для изучения "Иностранного (немецкого) языка (базовый уровень)" - 204 часа: в 10 классе - 102 часа (3 часа в неделю), в 11 классе - 102 часа (3 часа в неделю).</w:t>
      </w:r>
    </w:p>
    <w:p w:rsidR="00C86223" w:rsidRDefault="00C86223">
      <w:pPr>
        <w:pStyle w:val="ConsPlusNormal"/>
        <w:spacing w:before="220"/>
        <w:ind w:firstLine="540"/>
        <w:jc w:val="both"/>
      </w:pPr>
      <w:r>
        <w:t>98.5.16.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(немецком) языке в разных формах (устно и письменно, непосредственно и опосредованно, в том числе через Интернет) на пороговом уровне.</w:t>
      </w:r>
    </w:p>
    <w:p w:rsidR="00C86223" w:rsidRDefault="00C86223">
      <w:pPr>
        <w:pStyle w:val="ConsPlusNormal"/>
        <w:spacing w:before="220"/>
        <w:ind w:firstLine="540"/>
        <w:jc w:val="both"/>
      </w:pPr>
      <w:r>
        <w:t>98.5.17. Базовый (пороговый) уровень усвоения учебного предмета "Иностранный (немецкий) язык (базовый уровень)"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(немецким) языком позволяет выпускникам российской школы использовать его для общения в устной и письменной форме как с носителями изучаемого иностранного (немецкого) языка, так и с представителями других стран, использующими данный язык как средство общения. Кроме того, пороговый уровень владения иностранным (немецким) языком позволяет использовать иностранный (немецкий)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98.5.18. Программа по немецкому языку состоит из трех разделов:</w:t>
      </w:r>
    </w:p>
    <w:p w:rsidR="00C86223" w:rsidRDefault="00C86223">
      <w:pPr>
        <w:pStyle w:val="ConsPlusNormal"/>
        <w:spacing w:before="220"/>
        <w:ind w:firstLine="540"/>
        <w:jc w:val="both"/>
      </w:pPr>
      <w:r>
        <w:t>1) пояснительная записка;</w:t>
      </w:r>
    </w:p>
    <w:p w:rsidR="00C86223" w:rsidRDefault="00C86223">
      <w:pPr>
        <w:pStyle w:val="ConsPlusNormal"/>
        <w:spacing w:before="220"/>
        <w:ind w:firstLine="540"/>
        <w:jc w:val="both"/>
      </w:pPr>
      <w:r>
        <w:t>2) планируемые результаты (личностные и метапредметные результаты изучения учебного предмета "Иностранный (немецкий) язык (базовый уровень)" на уровне среднего общего образования; предметные результаты по немецкому языку по годам обучения (10 и 11 классы);</w:t>
      </w:r>
    </w:p>
    <w:p w:rsidR="00C86223" w:rsidRDefault="00C86223">
      <w:pPr>
        <w:pStyle w:val="ConsPlusNormal"/>
        <w:spacing w:before="220"/>
        <w:ind w:firstLine="540"/>
        <w:jc w:val="both"/>
      </w:pPr>
      <w:r>
        <w:t>3) содержание учебного предмета "Иностранный (немецкий) язык. Базовый уровень" для уровня среднего общего образования по годам обучения (10 и 11 классы).</w:t>
      </w:r>
    </w:p>
    <w:p w:rsidR="00C86223" w:rsidRDefault="00C86223">
      <w:pPr>
        <w:pStyle w:val="ConsPlusNormal"/>
        <w:ind w:firstLine="540"/>
        <w:jc w:val="both"/>
      </w:pPr>
    </w:p>
    <w:p w:rsidR="00C86223" w:rsidRDefault="00C86223">
      <w:pPr>
        <w:pStyle w:val="ConsPlusTitle"/>
        <w:ind w:firstLine="540"/>
        <w:jc w:val="both"/>
        <w:outlineLvl w:val="3"/>
      </w:pPr>
      <w:r>
        <w:t>98.6. Содержание обучения в 10 классе.</w:t>
      </w:r>
    </w:p>
    <w:p w:rsidR="00C86223" w:rsidRDefault="00C86223">
      <w:pPr>
        <w:pStyle w:val="ConsPlusNormal"/>
        <w:spacing w:before="220"/>
        <w:ind w:firstLine="540"/>
        <w:jc w:val="both"/>
      </w:pPr>
      <w:r>
        <w:t>98.6.1.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lastRenderedPageBreak/>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Туризм. Виды отдыха. Путешествия по России и зарубежным странам.</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98.6.1.1.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 - 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lastRenderedPageBreak/>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- 8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до 14 фраз.</w:t>
      </w:r>
    </w:p>
    <w:p w:rsidR="00C86223" w:rsidRDefault="00C86223">
      <w:pPr>
        <w:pStyle w:val="ConsPlusNormal"/>
        <w:spacing w:before="220"/>
        <w:ind w:firstLine="540"/>
        <w:jc w:val="both"/>
      </w:pPr>
      <w:r>
        <w:t>98.6.1.2.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t>98.6.1.3. Смысловое чтение.</w:t>
      </w:r>
    </w:p>
    <w:p w:rsidR="00C86223" w:rsidRDefault="00C86223">
      <w:pPr>
        <w:pStyle w:val="ConsPlusNormal"/>
        <w:spacing w:before="220"/>
        <w:ind w:firstLine="540"/>
        <w:jc w:val="both"/>
      </w:pPr>
      <w: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w:t>
      </w:r>
      <w: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- 500 - 700 слов.</w:t>
      </w:r>
    </w:p>
    <w:p w:rsidR="00C86223" w:rsidRDefault="00C86223">
      <w:pPr>
        <w:pStyle w:val="ConsPlusNormal"/>
        <w:spacing w:before="220"/>
        <w:ind w:firstLine="540"/>
        <w:jc w:val="both"/>
      </w:pPr>
      <w:r>
        <w:t>98.6.1.4.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130 слов;</w:t>
      </w:r>
    </w:p>
    <w:p w:rsidR="00C86223" w:rsidRDefault="00C86223">
      <w:pPr>
        <w:pStyle w:val="ConsPlusNormal"/>
        <w:spacing w:before="220"/>
        <w:ind w:firstLine="540"/>
        <w:jc w:val="both"/>
      </w:pPr>
      <w:r>
        <w:t>создание небольшого письменного высказывания (рассказа, сочинения и так далее) на основе плана, иллюстрации, таблицы, диаграммы и/или прочитанного/прослушанного текста с использованием образца. Объем письменного высказывания - до 150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t>98.6.2. Языковые знания и навыки.</w:t>
      </w:r>
    </w:p>
    <w:p w:rsidR="00C86223" w:rsidRDefault="00C86223">
      <w:pPr>
        <w:pStyle w:val="ConsPlusNormal"/>
        <w:spacing w:before="220"/>
        <w:ind w:firstLine="540"/>
        <w:jc w:val="both"/>
      </w:pPr>
      <w:r>
        <w:lastRenderedPageBreak/>
        <w:t>98.6.2.1.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98.6.2.2.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C86223" w:rsidRDefault="00C86223">
      <w:pPr>
        <w:pStyle w:val="ConsPlusNormal"/>
        <w:spacing w:before="220"/>
        <w:ind w:firstLine="540"/>
        <w:jc w:val="both"/>
      </w:pPr>
      <w:r>
        <w:t>98.6.2.3.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t xml:space="preserve">имен существительных при помощи суффиксов -er, -ler, -in, -chen, -keit, -heit, -ung, -schaft, -ion, -e, </w:t>
      </w:r>
      <w:r>
        <w:rPr>
          <w:noProof/>
          <w:position w:val="-4"/>
        </w:rPr>
        <w:drawing>
          <wp:inline distT="0" distB="0" distL="0" distR="0">
            <wp:extent cx="325120" cy="199390"/>
            <wp:effectExtent l="0" t="0" r="0" b="0"/>
            <wp:docPr id="1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7"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 прилагательных при помощи суффиксов -ig, -lich, -isch, -los;</w:t>
      </w:r>
    </w:p>
    <w:p w:rsidR="00C86223" w:rsidRDefault="00C86223">
      <w:pPr>
        <w:pStyle w:val="ConsPlusNormal"/>
        <w:spacing w:before="220"/>
        <w:ind w:firstLine="540"/>
        <w:jc w:val="both"/>
      </w:pPr>
      <w:r>
        <w:t>имен существительных, имен прилагательных, наречий при помощи отрицательного префикса un- (</w:t>
      </w:r>
      <w:r>
        <w:rPr>
          <w:noProof/>
          <w:position w:val="-6"/>
        </w:rPr>
        <w:drawing>
          <wp:inline distT="0" distB="0" distL="0" distR="0">
            <wp:extent cx="848995" cy="220345"/>
            <wp:effectExtent l="0" t="0" r="0" b="0"/>
            <wp:docPr id="1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8"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das </w:t>
      </w:r>
      <w:r>
        <w:rPr>
          <w:noProof/>
          <w:position w:val="-6"/>
        </w:rPr>
        <w:drawing>
          <wp:inline distT="0" distB="0" distL="0" distR="0">
            <wp:extent cx="639445" cy="220345"/>
            <wp:effectExtent l="0" t="0" r="0" b="0"/>
            <wp:docPr id="1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9"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числительных при помощи суффиксов -zehn, -zig, </w:t>
      </w:r>
      <w:r>
        <w:rPr>
          <w:noProof/>
          <w:position w:val="-6"/>
        </w:rPr>
        <w:drawing>
          <wp:inline distT="0" distB="0" distL="0" distR="0">
            <wp:extent cx="325120" cy="220345"/>
            <wp:effectExtent l="0" t="0" r="0" b="0"/>
            <wp:docPr id="1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0"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lastRenderedPageBreak/>
        <w:t>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(der Wintersport, das Klassenzimmer);</w:t>
      </w:r>
    </w:p>
    <w:p w:rsidR="00C86223" w:rsidRDefault="00C86223">
      <w:pPr>
        <w:pStyle w:val="ConsPlusNormal"/>
        <w:spacing w:before="220"/>
        <w:ind w:firstLine="540"/>
        <w:jc w:val="both"/>
      </w:pPr>
      <w:r>
        <w:t>сложных существительных путем соединения основы глагола и основы существительного (der Schreibtisch);</w:t>
      </w:r>
    </w:p>
    <w:p w:rsidR="00C86223" w:rsidRDefault="00C86223">
      <w:pPr>
        <w:pStyle w:val="ConsPlusNormal"/>
        <w:spacing w:before="220"/>
        <w:ind w:firstLine="540"/>
        <w:jc w:val="both"/>
      </w:pPr>
      <w:r>
        <w:t>сложных существительных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сложных прилагательных путем соединения основ прилагательных (dunkelblau).</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имен существительных от неопределенной формы глагола (das Lesen);</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имен существительных от прилагательных (das Beste, der Deutsche, die Bekannte).</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98.6.2.4.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C86223" w:rsidRDefault="00C86223">
      <w:pPr>
        <w:pStyle w:val="ConsPlusNormal"/>
        <w:spacing w:before="220"/>
        <w:ind w:firstLine="540"/>
        <w:jc w:val="both"/>
      </w:pPr>
      <w:r>
        <w:t>Предложения с безличным местоимением es (Es ist 4 Uhr. Es regnet. Es ist interessant.).</w:t>
      </w:r>
    </w:p>
    <w:p w:rsidR="00C86223" w:rsidRDefault="00C86223">
      <w:pPr>
        <w:pStyle w:val="ConsPlusNormal"/>
        <w:spacing w:before="220"/>
        <w:ind w:firstLine="540"/>
        <w:jc w:val="both"/>
      </w:pPr>
      <w:r>
        <w:t>Предложения с конструкцией es gibt (Es gibt einen Park neben der Schule.).</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w:t>
      </w:r>
    </w:p>
    <w:p w:rsidR="00C86223" w:rsidRDefault="00C86223">
      <w:pPr>
        <w:pStyle w:val="ConsPlusNormal"/>
        <w:spacing w:before="220"/>
        <w:ind w:firstLine="540"/>
        <w:jc w:val="both"/>
      </w:pPr>
      <w:r>
        <w:t>Предложения с глаголами, требующими употребления после них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sondem, denn, nicht nur... sondem auch, наречиями deshalb, darum, trotzdem.</w:t>
      </w:r>
    </w:p>
    <w:p w:rsidR="00C86223" w:rsidRDefault="00C86223">
      <w:pPr>
        <w:pStyle w:val="ConsPlusNormal"/>
        <w:spacing w:before="220"/>
        <w:ind w:firstLine="540"/>
        <w:jc w:val="both"/>
      </w:pPr>
      <w:r>
        <w:t>Сложноподчиненные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lastRenderedPageBreak/>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1"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и других.</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 xml:space="preserve">Побудительные предложения в утвердительной (Gib mir bitte eine Tasse Kaffee!) и отрицательной (Macht keinen </w:t>
      </w:r>
      <w:r>
        <w:rPr>
          <w:noProof/>
          <w:position w:val="-4"/>
        </w:rPr>
        <w:drawing>
          <wp:inline distT="0" distB="0" distL="0" distR="0">
            <wp:extent cx="419100" cy="199390"/>
            <wp:effectExtent l="0" t="0" r="0" b="0"/>
            <wp:docPr id="1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сочетания </w:t>
      </w:r>
      <w:r>
        <w:rPr>
          <w:noProof/>
          <w:position w:val="-4"/>
        </w:rPr>
        <w:drawing>
          <wp:inline distT="0" distB="0" distL="0" distR="0">
            <wp:extent cx="471805" cy="199390"/>
            <wp:effectExtent l="0" t="0" r="0" b="0"/>
            <wp:docPr id="1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Infinitiv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8"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9"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неопределенная форма глагола в страдательном залоге с модальными глаголами.</w:t>
      </w:r>
    </w:p>
    <w:p w:rsidR="00C86223" w:rsidRDefault="00C86223">
      <w:pPr>
        <w:pStyle w:val="ConsPlusNormal"/>
        <w:spacing w:before="220"/>
        <w:ind w:firstLine="540"/>
        <w:jc w:val="both"/>
      </w:pPr>
      <w:r>
        <w:t>Наиболее распространенные глаголы с управлением и местоименные наречия (worauf, wozu и тому подобных, darauf, dazu и тому подобное).</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другие);</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t xml:space="preserve">Количественные и порядковые числительные, числительные для обозначения дат и больших </w:t>
      </w:r>
      <w:r>
        <w:lastRenderedPageBreak/>
        <w:t>чисел.</w:t>
      </w:r>
    </w:p>
    <w:p w:rsidR="00C86223" w:rsidRDefault="00C86223">
      <w:pPr>
        <w:pStyle w:val="ConsPlusNormal"/>
        <w:spacing w:before="220"/>
        <w:ind w:firstLine="540"/>
        <w:jc w:val="both"/>
      </w:pPr>
      <w: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C86223" w:rsidRDefault="00C86223">
      <w:pPr>
        <w:pStyle w:val="ConsPlusNormal"/>
        <w:spacing w:before="220"/>
        <w:ind w:firstLine="540"/>
        <w:jc w:val="both"/>
      </w:pPr>
      <w:r>
        <w:t>98.6.3.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немецком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98.6.4.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98.7. Содержание обучения в 11 классе.</w:t>
      </w:r>
    </w:p>
    <w:p w:rsidR="00C86223" w:rsidRDefault="00C86223">
      <w:pPr>
        <w:pStyle w:val="ConsPlusNormal"/>
        <w:spacing w:before="220"/>
        <w:ind w:firstLine="540"/>
        <w:jc w:val="both"/>
      </w:pPr>
      <w:r>
        <w:t>98.7.1.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lastRenderedPageBreak/>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Туризм. Виды отдыха. Экотуризм. Путешествия по России и зарубежным странам.</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98.7.1.1.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w:t>
      </w:r>
    </w:p>
    <w:p w:rsidR="00C86223" w:rsidRDefault="00C86223">
      <w:pPr>
        <w:pStyle w:val="ConsPlusNormal"/>
        <w:spacing w:before="220"/>
        <w:ind w:firstLine="540"/>
        <w:jc w:val="both"/>
      </w:pPr>
      <w:r>
        <w:t>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 xml:space="preserve">Названные умения диалогической речи совершенствуются в стандартных ситуациях </w:t>
      </w:r>
      <w:r>
        <w:lastRenderedPageBreak/>
        <w:t>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98.7.1.2.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w:t>
      </w:r>
    </w:p>
    <w:p w:rsidR="00C86223" w:rsidRDefault="00C86223">
      <w:pPr>
        <w:pStyle w:val="ConsPlusNormal"/>
        <w:spacing w:before="220"/>
        <w:ind w:firstLine="540"/>
        <w:jc w:val="both"/>
      </w:pPr>
      <w:r>
        <w:t>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соответствовать пороговому уровню (В1 -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t>98.7.1.3. Смысловое чтение.</w:t>
      </w:r>
    </w:p>
    <w:p w:rsidR="00C86223" w:rsidRDefault="00C86223">
      <w:pPr>
        <w:pStyle w:val="ConsPlusNormal"/>
        <w:spacing w:before="220"/>
        <w:ind w:firstLine="540"/>
        <w:jc w:val="both"/>
      </w:pPr>
      <w:r>
        <w:t xml:space="preserve">Развитие умений читать про себя и понимать с использованием языковой и контекстуальной </w:t>
      </w:r>
      <w:r>
        <w:lastRenderedPageBreak/>
        <w:t>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пороговому уровню (В1 -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- 600 - 800 слов.</w:t>
      </w:r>
    </w:p>
    <w:p w:rsidR="00C86223" w:rsidRDefault="00C86223">
      <w:pPr>
        <w:pStyle w:val="ConsPlusNormal"/>
        <w:spacing w:before="220"/>
        <w:ind w:firstLine="540"/>
        <w:jc w:val="both"/>
      </w:pPr>
      <w:r>
        <w:t>98.7.1.4.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так далее)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 xml:space="preserve">письменное предоставление результатов выполненной проектной работы, в том числе в </w:t>
      </w:r>
      <w:r>
        <w:lastRenderedPageBreak/>
        <w:t>форме презентации. Объем - до 180 слов.</w:t>
      </w:r>
    </w:p>
    <w:p w:rsidR="00C86223" w:rsidRDefault="00C86223">
      <w:pPr>
        <w:pStyle w:val="ConsPlusNormal"/>
        <w:spacing w:before="220"/>
        <w:ind w:firstLine="540"/>
        <w:jc w:val="both"/>
      </w:pPr>
      <w:r>
        <w:t>98.7.2. Языковые знания и навыки.</w:t>
      </w:r>
    </w:p>
    <w:p w:rsidR="00C86223" w:rsidRDefault="00C86223">
      <w:pPr>
        <w:pStyle w:val="ConsPlusNormal"/>
        <w:spacing w:before="220"/>
        <w:ind w:firstLine="540"/>
        <w:jc w:val="both"/>
      </w:pPr>
      <w:r>
        <w:t>98.7.2.1.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98.7.2.2.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C86223" w:rsidRDefault="00C86223">
      <w:pPr>
        <w:pStyle w:val="ConsPlusNormal"/>
        <w:spacing w:before="220"/>
        <w:ind w:firstLine="540"/>
        <w:jc w:val="both"/>
      </w:pPr>
      <w:r>
        <w:t>98.7.2.3.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t xml:space="preserve">имен существительных при помощи суффиксов -er, -ler, -in, -chen, -keit, -heit, - ung, -schaft, -ion, -e, </w:t>
      </w:r>
      <w:r>
        <w:rPr>
          <w:noProof/>
          <w:position w:val="-4"/>
        </w:rPr>
        <w:drawing>
          <wp:inline distT="0" distB="0" distL="0" distR="0">
            <wp:extent cx="325120" cy="199390"/>
            <wp:effectExtent l="0" t="0" r="0" b="0"/>
            <wp:docPr id="1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0"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 прилагательных при помощи суффиксов -ig, -lich, -isch, -los;</w:t>
      </w:r>
    </w:p>
    <w:p w:rsidR="00C86223" w:rsidRDefault="00C86223">
      <w:pPr>
        <w:pStyle w:val="ConsPlusNormal"/>
        <w:spacing w:before="220"/>
        <w:ind w:firstLine="540"/>
        <w:jc w:val="both"/>
      </w:pPr>
      <w:r>
        <w:t xml:space="preserve">имен существительных, имен прилагательных, наречий при помощи отрицательного </w:t>
      </w:r>
      <w:r>
        <w:lastRenderedPageBreak/>
        <w:t>префикса un- (</w:t>
      </w:r>
      <w:r>
        <w:rPr>
          <w:noProof/>
          <w:position w:val="-6"/>
        </w:rPr>
        <w:drawing>
          <wp:inline distT="0" distB="0" distL="0" distR="0">
            <wp:extent cx="848995" cy="220345"/>
            <wp:effectExtent l="0" t="0" r="0" b="0"/>
            <wp:docPr id="1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8"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das </w:t>
      </w:r>
      <w:r>
        <w:rPr>
          <w:noProof/>
          <w:position w:val="-6"/>
        </w:rPr>
        <w:drawing>
          <wp:inline distT="0" distB="0" distL="0" distR="0">
            <wp:extent cx="639445" cy="220345"/>
            <wp:effectExtent l="0" t="0" r="0" b="0"/>
            <wp:docPr id="1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1"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числительных при помощи суффиксов -zehn, -zig, </w:t>
      </w:r>
      <w:r>
        <w:rPr>
          <w:noProof/>
          <w:position w:val="-6"/>
        </w:rPr>
        <w:drawing>
          <wp:inline distT="0" distB="0" distL="0" distR="0">
            <wp:extent cx="325120" cy="220345"/>
            <wp:effectExtent l="0" t="0" r="0" b="0"/>
            <wp:docPr id="1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0"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(der Wintersport, das Klassenzimmer);</w:t>
      </w:r>
    </w:p>
    <w:p w:rsidR="00C86223" w:rsidRDefault="00C86223">
      <w:pPr>
        <w:pStyle w:val="ConsPlusNormal"/>
        <w:spacing w:before="220"/>
        <w:ind w:firstLine="540"/>
        <w:jc w:val="both"/>
      </w:pPr>
      <w:r>
        <w:t>сложных существительных путем соединения основы глагола и основы существительного (der Schreibtisch);</w:t>
      </w:r>
    </w:p>
    <w:p w:rsidR="00C86223" w:rsidRDefault="00C86223">
      <w:pPr>
        <w:pStyle w:val="ConsPlusNormal"/>
        <w:spacing w:before="220"/>
        <w:ind w:firstLine="540"/>
        <w:jc w:val="both"/>
      </w:pPr>
      <w:r>
        <w:t>сложных существительных путем соединения основы прилагательного иосновы существительного (die Kleinstadt);</w:t>
      </w:r>
    </w:p>
    <w:p w:rsidR="00C86223" w:rsidRDefault="00C86223">
      <w:pPr>
        <w:pStyle w:val="ConsPlusNormal"/>
        <w:spacing w:before="220"/>
        <w:ind w:firstLine="540"/>
        <w:jc w:val="both"/>
      </w:pPr>
      <w:r>
        <w:t>сложных прилагательных путем соединения основ прилагательных (dunkelblau).</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имен существительных от неопределенной формы глагола (das Lesen);</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имен существительных от прилагательных (das Beste, der Deutsche, die Bekannte).</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98.7.2.4.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C86223" w:rsidRDefault="00C86223">
      <w:pPr>
        <w:pStyle w:val="ConsPlusNormal"/>
        <w:spacing w:before="220"/>
        <w:ind w:firstLine="540"/>
        <w:jc w:val="both"/>
      </w:pPr>
      <w:r>
        <w:t>Предложения с безличным местоимением es (Es ist 4 Uhr. Es regnet. Es ist interessant.).</w:t>
      </w:r>
    </w:p>
    <w:p w:rsidR="00C86223" w:rsidRDefault="00C86223">
      <w:pPr>
        <w:pStyle w:val="ConsPlusNormal"/>
        <w:spacing w:before="220"/>
        <w:ind w:firstLine="540"/>
        <w:jc w:val="both"/>
      </w:pPr>
      <w:r>
        <w:t>Предложения с конструкцией es gibt (Es gibt einen Park neben der Schule.).</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w:t>
      </w:r>
    </w:p>
    <w:p w:rsidR="00C86223" w:rsidRDefault="00C86223">
      <w:pPr>
        <w:pStyle w:val="ConsPlusNormal"/>
        <w:spacing w:before="220"/>
        <w:ind w:firstLine="540"/>
        <w:jc w:val="both"/>
      </w:pPr>
      <w:r>
        <w:t>Предложения с глаголами, требующие употребления после них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sondem, denn, nicht nur... sondem auch, наречиями deshalb, darum, trotzdem.</w:t>
      </w:r>
    </w:p>
    <w:p w:rsidR="00C86223" w:rsidRDefault="00C86223">
      <w:pPr>
        <w:pStyle w:val="ConsPlusNormal"/>
        <w:spacing w:before="220"/>
        <w:ind w:firstLine="540"/>
        <w:jc w:val="both"/>
      </w:pPr>
      <w:r>
        <w:t xml:space="preserve">Сложноподчиненные предложения: дополнительные - с союзами dass, ob и других.; причины </w:t>
      </w:r>
      <w:r>
        <w:lastRenderedPageBreak/>
        <w:t>- с союзами wenn, da; условия - с союзом wenn; времени - с союзами wenn, als, nachdem; цели - с союзом damit; определительные с относительными местоимениями die, der, das; уступки - с союзом obwohl.</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2"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и других.</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 xml:space="preserve">Побудительные предложения в утвердительной (Gib mir bitte eine Tasse Kaffee!) и отрицательной (Macht keinen </w:t>
      </w:r>
      <w:r>
        <w:rPr>
          <w:noProof/>
          <w:position w:val="-4"/>
        </w:rPr>
        <w:drawing>
          <wp:inline distT="0" distB="0" distL="0" distR="0">
            <wp:extent cx="419100" cy="199390"/>
            <wp:effectExtent l="0" t="0" r="0" b="0"/>
            <wp:docPr id="1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4"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5"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сочетания </w:t>
      </w:r>
      <w:r>
        <w:rPr>
          <w:noProof/>
          <w:position w:val="-4"/>
        </w:rPr>
        <w:drawing>
          <wp:inline distT="0" distB="0" distL="0" distR="0">
            <wp:extent cx="471805" cy="199390"/>
            <wp:effectExtent l="0" t="0" r="0" b="0"/>
            <wp:docPr id="1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Infmitiv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неопределенная форма глагола в страдательном залоге с модальными глаголами.</w:t>
      </w:r>
    </w:p>
    <w:p w:rsidR="00C86223" w:rsidRDefault="00C86223">
      <w:pPr>
        <w:pStyle w:val="ConsPlusNormal"/>
        <w:spacing w:before="220"/>
        <w:ind w:firstLine="540"/>
        <w:jc w:val="both"/>
      </w:pPr>
      <w:r>
        <w:t>Наиболее распространенные глаголы с управлением и местоименные наречия (worauf, wozu и тому подобных, darauf, dazu и тому подобных).</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lastRenderedPageBreak/>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других).</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C86223" w:rsidRDefault="00C86223">
      <w:pPr>
        <w:pStyle w:val="ConsPlusNormal"/>
        <w:spacing w:before="220"/>
        <w:ind w:firstLine="540"/>
        <w:jc w:val="both"/>
      </w:pPr>
      <w:r>
        <w:t>98.7.3.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немецком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98.7.4.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98.8. Планируемые результаты освоения программы по "Иностранному (немецкому) языку (базовый уровень)" на уровне среднего общего образования.</w:t>
      </w:r>
    </w:p>
    <w:p w:rsidR="00C86223" w:rsidRDefault="00C86223">
      <w:pPr>
        <w:pStyle w:val="ConsPlusNormal"/>
        <w:spacing w:before="220"/>
        <w:ind w:firstLine="540"/>
        <w:jc w:val="both"/>
      </w:pPr>
      <w:r>
        <w:t xml:space="preserve">98.8.1.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w:t>
      </w:r>
      <w:r>
        <w:lastRenderedPageBreak/>
        <w:t>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98.8.2. Личностные результаты освоения обучающимися Программы по немецкому языку среднего общего образования по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98.8.3. В результате изучения немецкого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lastRenderedPageBreak/>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(немецкого)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lastRenderedPageBreak/>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(немецкого) языка.</w:t>
      </w:r>
    </w:p>
    <w:p w:rsidR="00C86223" w:rsidRDefault="00C86223">
      <w:pPr>
        <w:pStyle w:val="ConsPlusNormal"/>
        <w:spacing w:before="220"/>
        <w:ind w:firstLine="540"/>
        <w:jc w:val="both"/>
      </w:pPr>
      <w:r>
        <w:t>98.8.4. В процессе достижения личностных результатов освоения обучающимися Программы по немецкому языку среднего общего образования по иностранному (немецкому)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98.8.5. 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Овладение универсальными учебными познавательными действиями:</w:t>
      </w:r>
    </w:p>
    <w:p w:rsidR="00C86223" w:rsidRDefault="00C86223">
      <w:pPr>
        <w:pStyle w:val="ConsPlusNormal"/>
        <w:spacing w:before="220"/>
        <w:ind w:firstLine="540"/>
        <w:jc w:val="both"/>
      </w:pPr>
      <w:r>
        <w:t>98.8.5.1.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lastRenderedPageBreak/>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(немецкого)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98.8.5.2.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альтернативных решений.</w:t>
      </w:r>
    </w:p>
    <w:p w:rsidR="00C86223" w:rsidRDefault="00C86223">
      <w:pPr>
        <w:pStyle w:val="ConsPlusNormal"/>
        <w:spacing w:before="220"/>
        <w:ind w:firstLine="540"/>
        <w:jc w:val="both"/>
      </w:pPr>
      <w:r>
        <w:t>98.8.5.3.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lastRenderedPageBreak/>
        <w:t>создавать тексты на иностранном (немецком)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98.8.5.4.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числена иностранном (немецком) языке; 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98.8.5.5.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98.8.5.6.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lastRenderedPageBreak/>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98.8.5.7.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(немецком) языке выполняемой коммуникативной задаче; 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98.8.6. Предметные результаты по учебному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98.8.7. К концу обучения в 10 классе обучающийся получит следующие предметные результаты по отдельным темам программы по немецкому языку:</w:t>
      </w:r>
    </w:p>
    <w:p w:rsidR="00C86223" w:rsidRDefault="00C86223">
      <w:pPr>
        <w:pStyle w:val="ConsPlusNormal"/>
        <w:spacing w:before="220"/>
        <w:ind w:firstLine="540"/>
        <w:jc w:val="both"/>
      </w:pPr>
      <w:r>
        <w:t>98.8.7.1.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(объем монологического высказывания - до 14 фраз);</w:t>
      </w:r>
    </w:p>
    <w:p w:rsidR="00C86223" w:rsidRDefault="00C86223">
      <w:pPr>
        <w:pStyle w:val="ConsPlusNormal"/>
        <w:spacing w:before="220"/>
        <w:ind w:firstLine="540"/>
        <w:jc w:val="both"/>
      </w:pPr>
      <w:r>
        <w:t>устно излагать результаты выполненной проектной работы (объем - до 14 фраз);</w:t>
      </w:r>
    </w:p>
    <w:p w:rsidR="00C86223" w:rsidRDefault="00C86223">
      <w:pPr>
        <w:pStyle w:val="ConsPlusNormal"/>
        <w:spacing w:before="220"/>
        <w:ind w:firstLine="540"/>
        <w:jc w:val="both"/>
      </w:pPr>
      <w:r>
        <w:lastRenderedPageBreak/>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- 500 - 700 слов); 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130 слов);</w:t>
      </w:r>
    </w:p>
    <w:p w:rsidR="00C86223" w:rsidRDefault="00C86223">
      <w:pPr>
        <w:pStyle w:val="ConsPlusNormal"/>
        <w:spacing w:before="220"/>
        <w:ind w:firstLine="540"/>
        <w:jc w:val="both"/>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150 слов);</w:t>
      </w:r>
    </w:p>
    <w:p w:rsidR="00C86223" w:rsidRDefault="00C86223">
      <w:pPr>
        <w:pStyle w:val="ConsPlusNormal"/>
        <w:spacing w:before="220"/>
        <w:ind w:firstLine="540"/>
        <w:jc w:val="both"/>
      </w:pPr>
      <w:r>
        <w:t>заполнять таблицу, кратко фиксируя содержание прочитанного/ прослушанного текста или 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98.8.7.2.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98.8.7.3. Распознавать в устной речи и письменном тексте 1400 лексических единиц (слов,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w:t>
      </w:r>
      <w:r>
        <w:lastRenderedPageBreak/>
        <w:t xml:space="preserve">keit, -heit, -ung, -schaft, -ion, -e, </w:t>
      </w:r>
      <w:r>
        <w:rPr>
          <w:noProof/>
          <w:position w:val="-4"/>
        </w:rPr>
        <w:drawing>
          <wp:inline distT="0" distB="0" distL="0" distR="0">
            <wp:extent cx="325120" cy="199390"/>
            <wp:effectExtent l="0" t="0" r="0" b="0"/>
            <wp:docPr id="1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прилагательные при помощи суффиксов -ig, -lich, -isch, -los;</w:t>
      </w:r>
    </w:p>
    <w:p w:rsidR="00C86223" w:rsidRDefault="00C86223">
      <w:pPr>
        <w:pStyle w:val="ConsPlusNormal"/>
        <w:spacing w:before="220"/>
        <w:ind w:firstLine="540"/>
        <w:jc w:val="both"/>
      </w:pPr>
      <w:r>
        <w:t>имена существительные, имена прилагательные и наречия при помощи префикса un-;</w:t>
      </w:r>
    </w:p>
    <w:p w:rsidR="00C86223" w:rsidRDefault="00C86223">
      <w:pPr>
        <w:pStyle w:val="ConsPlusNormal"/>
        <w:spacing w:before="220"/>
        <w:ind w:firstLine="540"/>
        <w:jc w:val="both"/>
      </w:pPr>
      <w:r>
        <w:t xml:space="preserve">числительные при помощи суффиксов -zehn, -zig, </w:t>
      </w:r>
      <w:r>
        <w:rPr>
          <w:noProof/>
          <w:position w:val="-6"/>
        </w:rPr>
        <w:drawing>
          <wp:inline distT="0" distB="0" distL="0" distR="0">
            <wp:extent cx="325120" cy="220345"/>
            <wp:effectExtent l="0" t="0" r="0" b="0"/>
            <wp:docPr id="1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t>с использованием словосложения (сложные существительные путем соединения основ существительных (der Wintersport, das Klassenzimmer);</w:t>
      </w:r>
    </w:p>
    <w:p w:rsidR="00C86223" w:rsidRDefault="00C86223">
      <w:pPr>
        <w:pStyle w:val="ConsPlusNormal"/>
        <w:spacing w:before="220"/>
        <w:ind w:firstLine="540"/>
        <w:jc w:val="both"/>
      </w:pPr>
      <w:r>
        <w:t>сложные существительные путем соединения основы глагола с основой существительного (der Schreibtisch);</w:t>
      </w:r>
    </w:p>
    <w:p w:rsidR="00C86223" w:rsidRDefault="00C86223">
      <w:pPr>
        <w:pStyle w:val="ConsPlusNormal"/>
        <w:spacing w:before="220"/>
        <w:ind w:firstLine="540"/>
        <w:jc w:val="both"/>
      </w:pPr>
      <w:r>
        <w:t>сложные существительные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сложные прилагательные путем соединения основ прилагательных (dunkelblau);</w:t>
      </w:r>
    </w:p>
    <w:p w:rsidR="00C86223" w:rsidRDefault="00C86223">
      <w:pPr>
        <w:pStyle w:val="ConsPlusNormal"/>
        <w:spacing w:before="220"/>
        <w:ind w:firstLine="540"/>
        <w:jc w:val="both"/>
      </w:pPr>
      <w:r>
        <w:t>с использованием конверсии (образование имен существительных от неопределенных форм глаголов (lesen - das Lesen);</w:t>
      </w:r>
    </w:p>
    <w:p w:rsidR="00C86223" w:rsidRDefault="00C86223">
      <w:pPr>
        <w:pStyle w:val="ConsPlusNormal"/>
        <w:spacing w:before="220"/>
        <w:ind w:firstLine="540"/>
        <w:jc w:val="both"/>
      </w:pPr>
      <w:r>
        <w:t>имен существительных от прилагательных (das Beste, der Deutsche, die Bekannte);</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98.8.7.4. Знать и понимать особенности структуры простых и сложных предложений и различных коммуникативных типов предложений немецкого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с безличным местоимением es;</w:t>
      </w:r>
    </w:p>
    <w:p w:rsidR="00C86223" w:rsidRDefault="00C86223">
      <w:pPr>
        <w:pStyle w:val="ConsPlusNormal"/>
        <w:spacing w:before="220"/>
        <w:ind w:firstLine="540"/>
        <w:jc w:val="both"/>
      </w:pPr>
      <w:r>
        <w:t>предложения с конструкцией es gibt;</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w:t>
      </w:r>
    </w:p>
    <w:p w:rsidR="00C86223" w:rsidRDefault="00C86223">
      <w:pPr>
        <w:pStyle w:val="ConsPlusNormal"/>
        <w:spacing w:before="220"/>
        <w:ind w:firstLine="540"/>
        <w:jc w:val="both"/>
      </w:pPr>
      <w:r>
        <w:t>предложения с глаголами, требующие употребления после них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sondem, denn, nicht nur... sondem auch, наречиями deshalb, darum, trotzdem;</w:t>
      </w:r>
    </w:p>
    <w:p w:rsidR="00C86223" w:rsidRDefault="00C86223">
      <w:pPr>
        <w:pStyle w:val="ConsPlusNormal"/>
        <w:spacing w:before="220"/>
        <w:ind w:firstLine="540"/>
        <w:jc w:val="both"/>
      </w:pPr>
      <w:r>
        <w:t>сложноподчиненные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w:t>
      </w:r>
    </w:p>
    <w:p w:rsidR="00C86223" w:rsidRDefault="00C86223">
      <w:pPr>
        <w:pStyle w:val="ConsPlusNormal"/>
        <w:spacing w:before="220"/>
        <w:ind w:firstLine="540"/>
        <w:jc w:val="both"/>
      </w:pPr>
      <w:r>
        <w:lastRenderedPageBreak/>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побудительные предложения в утвердительной и отрицательной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сочетания </w:t>
      </w:r>
      <w:r>
        <w:rPr>
          <w:noProof/>
          <w:position w:val="-4"/>
        </w:rPr>
        <w:drawing>
          <wp:inline distT="0" distB="0" distL="0" distR="0">
            <wp:extent cx="471805" cy="199390"/>
            <wp:effectExtent l="0" t="0" r="0" b="0"/>
            <wp:docPr id="1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Infinitiv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наиболее распространенные глаголы с управлением и местоименные наречия (worauf, wozu и тому подобных, darauf, dazu и тому подобных);</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других);</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lastRenderedPageBreak/>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предлоги места, направления, времени; предлоги, управляющие дательным падежом;</w:t>
      </w:r>
    </w:p>
    <w:p w:rsidR="00C86223" w:rsidRDefault="00C86223">
      <w:pPr>
        <w:pStyle w:val="ConsPlusNormal"/>
        <w:spacing w:before="220"/>
        <w:ind w:firstLine="540"/>
        <w:jc w:val="both"/>
      </w:pPr>
      <w:r>
        <w:t>предлоги, управляющие винительным падежом;</w:t>
      </w:r>
    </w:p>
    <w:p w:rsidR="00C86223" w:rsidRDefault="00C86223">
      <w:pPr>
        <w:pStyle w:val="ConsPlusNormal"/>
        <w:spacing w:before="220"/>
        <w:ind w:firstLine="540"/>
        <w:jc w:val="both"/>
      </w:pPr>
      <w:r>
        <w:t>предлоги, управляющие и дательным (место), и винительным (направление) падежом.</w:t>
      </w:r>
    </w:p>
    <w:p w:rsidR="00C86223" w:rsidRDefault="00C86223">
      <w:pPr>
        <w:pStyle w:val="ConsPlusNormal"/>
        <w:spacing w:before="220"/>
        <w:ind w:firstLine="540"/>
        <w:jc w:val="both"/>
      </w:pPr>
      <w:r>
        <w:t>98.8.7.5.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t>98.8.7.6.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98.8.7.7.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98.8.8. К концу обучения в 11 классе обучающийся получит следующие предметные результаты по отдельным темам программы по немецкому языку:</w:t>
      </w:r>
    </w:p>
    <w:p w:rsidR="00C86223" w:rsidRDefault="00C86223">
      <w:pPr>
        <w:pStyle w:val="ConsPlusNormal"/>
        <w:spacing w:before="220"/>
        <w:ind w:firstLine="540"/>
        <w:jc w:val="both"/>
      </w:pPr>
      <w:r>
        <w:t>98.8.8.1. Владеть основными видами речевой деятельности: говорение: вести разные виды диалога (диалог-этикетного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w:t>
      </w:r>
      <w:r>
        <w:lastRenderedPageBreak/>
        <w:t>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- 14 - 15 фраз);</w:t>
      </w:r>
    </w:p>
    <w:p w:rsidR="00C86223" w:rsidRDefault="00C86223">
      <w:pPr>
        <w:pStyle w:val="ConsPlusNormal"/>
        <w:spacing w:before="220"/>
        <w:ind w:firstLine="540"/>
        <w:jc w:val="both"/>
      </w:pPr>
      <w:r>
        <w:t>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- 600 - 800 слов);</w:t>
      </w:r>
    </w:p>
    <w:p w:rsidR="00C86223" w:rsidRDefault="00C86223">
      <w:pPr>
        <w:pStyle w:val="ConsPlusNormal"/>
        <w:spacing w:before="220"/>
        <w:ind w:firstLine="540"/>
        <w:jc w:val="both"/>
      </w:pPr>
      <w:r>
        <w:t>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(объем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98.8.8.2.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и обращении; точку, вопросительный и восклицательный знаки;</w:t>
      </w:r>
    </w:p>
    <w:p w:rsidR="00C86223" w:rsidRDefault="00C86223">
      <w:pPr>
        <w:pStyle w:val="ConsPlusNormal"/>
        <w:spacing w:before="220"/>
        <w:ind w:firstLine="540"/>
        <w:jc w:val="both"/>
      </w:pPr>
      <w:r>
        <w:t>не ставить точку после заголовка;</w:t>
      </w:r>
    </w:p>
    <w:p w:rsidR="00C86223" w:rsidRDefault="00C86223">
      <w:pPr>
        <w:pStyle w:val="ConsPlusNormal"/>
        <w:spacing w:before="220"/>
        <w:ind w:firstLine="540"/>
        <w:jc w:val="both"/>
      </w:pPr>
      <w:r>
        <w:t>пунктуационно правильно оформлять прямую речь;</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 xml:space="preserve">98.8.8.3. Распознавать в устной речи и письменном тексте 1500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w:t>
      </w:r>
      <w:r>
        <w:lastRenderedPageBreak/>
        <w:t>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w:t>
      </w:r>
      <w:r>
        <w:rPr>
          <w:noProof/>
          <w:position w:val="-4"/>
        </w:rPr>
        <w:drawing>
          <wp:inline distT="0" distB="0" distL="0" distR="0">
            <wp:extent cx="325120" cy="199390"/>
            <wp:effectExtent l="0" t="0" r="0" b="0"/>
            <wp:docPr id="1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прилагательные при помощи суффиксов -ig, -lich, -isch, -los;</w:t>
      </w:r>
    </w:p>
    <w:p w:rsidR="00C86223" w:rsidRDefault="00C86223">
      <w:pPr>
        <w:pStyle w:val="ConsPlusNormal"/>
        <w:spacing w:before="220"/>
        <w:ind w:firstLine="540"/>
        <w:jc w:val="both"/>
      </w:pPr>
      <w:r>
        <w:t>имена существительные, имена прилагательные и наречия при помощи префикса un-;</w:t>
      </w:r>
    </w:p>
    <w:p w:rsidR="00C86223" w:rsidRDefault="00C86223">
      <w:pPr>
        <w:pStyle w:val="ConsPlusNormal"/>
        <w:spacing w:before="220"/>
        <w:ind w:firstLine="540"/>
        <w:jc w:val="both"/>
      </w:pPr>
      <w:r>
        <w:t xml:space="preserve">числительные при помощи суффиксов -zehn, -zig, </w:t>
      </w:r>
      <w:r>
        <w:rPr>
          <w:noProof/>
          <w:position w:val="-6"/>
        </w:rPr>
        <w:drawing>
          <wp:inline distT="0" distB="0" distL="0" distR="0">
            <wp:extent cx="325120" cy="220345"/>
            <wp:effectExtent l="0" t="0" r="0" b="0"/>
            <wp:docPr id="1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t>с использованием словосложения (сложные существительные путем соединения основ существительных (der Wintersport, das Klassenzimmer);</w:t>
      </w:r>
    </w:p>
    <w:p w:rsidR="00C86223" w:rsidRDefault="00C86223">
      <w:pPr>
        <w:pStyle w:val="ConsPlusNormal"/>
        <w:spacing w:before="220"/>
        <w:ind w:firstLine="540"/>
        <w:jc w:val="both"/>
      </w:pPr>
      <w:r>
        <w:t>сложные существительные путем соединения основы глагола с основой существительного (der Schreibtisch);</w:t>
      </w:r>
    </w:p>
    <w:p w:rsidR="00C86223" w:rsidRDefault="00C86223">
      <w:pPr>
        <w:pStyle w:val="ConsPlusNormal"/>
        <w:spacing w:before="220"/>
        <w:ind w:firstLine="540"/>
        <w:jc w:val="both"/>
      </w:pPr>
      <w:r>
        <w:t>сложные существительные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сложные прилагательные путем соединения основ прилагательных (dunkelblau);</w:t>
      </w:r>
    </w:p>
    <w:p w:rsidR="00C86223" w:rsidRDefault="00C86223">
      <w:pPr>
        <w:pStyle w:val="ConsPlusNormal"/>
        <w:spacing w:before="220"/>
        <w:ind w:firstLine="540"/>
        <w:jc w:val="both"/>
      </w:pPr>
      <w:r>
        <w:t>с использованием конверсии (образование имен существительных от неопределенных форм глаголов (lesen - das Lesen);</w:t>
      </w:r>
    </w:p>
    <w:p w:rsidR="00C86223" w:rsidRDefault="00C86223">
      <w:pPr>
        <w:pStyle w:val="ConsPlusNormal"/>
        <w:spacing w:before="220"/>
        <w:ind w:firstLine="540"/>
        <w:jc w:val="both"/>
      </w:pPr>
      <w:r>
        <w:t>имен существительных от прилагательных (das Beste, der Deutsche, die Bekannte);</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98.8.8.4. Знать и понимать особенности структуры простых и сложных предложений и различных коммуникативных типов предложений немецкого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с безличным местоимением es;</w:t>
      </w:r>
    </w:p>
    <w:p w:rsidR="00C86223" w:rsidRDefault="00C86223">
      <w:pPr>
        <w:pStyle w:val="ConsPlusNormal"/>
        <w:spacing w:before="220"/>
        <w:ind w:firstLine="540"/>
        <w:jc w:val="both"/>
      </w:pPr>
      <w:r>
        <w:t>предложения с конструкцией es gibt;</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w:t>
      </w:r>
    </w:p>
    <w:p w:rsidR="00C86223" w:rsidRDefault="00C86223">
      <w:pPr>
        <w:pStyle w:val="ConsPlusNormal"/>
        <w:spacing w:before="220"/>
        <w:ind w:firstLine="540"/>
        <w:jc w:val="both"/>
      </w:pPr>
      <w:r>
        <w:t>предложения с глаголами, требующие употребления после них частицы zu и инфинитива;</w:t>
      </w:r>
    </w:p>
    <w:p w:rsidR="00C86223" w:rsidRDefault="00C86223">
      <w:pPr>
        <w:pStyle w:val="ConsPlusNormal"/>
        <w:spacing w:before="220"/>
        <w:ind w:firstLine="540"/>
        <w:jc w:val="both"/>
      </w:pPr>
      <w:r>
        <w:t xml:space="preserve">сложносочиненные предложения с сочинительными союзами und, aber, oder, sondem, denn, </w:t>
      </w:r>
      <w:r>
        <w:lastRenderedPageBreak/>
        <w:t>nicht nur... sondem auch, наречиями deshalb, darum, trotzdem;</w:t>
      </w:r>
    </w:p>
    <w:p w:rsidR="00C86223" w:rsidRDefault="00C86223">
      <w:pPr>
        <w:pStyle w:val="ConsPlusNormal"/>
        <w:spacing w:before="220"/>
        <w:ind w:firstLine="540"/>
        <w:jc w:val="both"/>
      </w:pPr>
      <w:r>
        <w:t>сложноподчиненные предложения: дополнительные - с союзами dass, ob и других; причины - с союзами weil, da; условия - с союзом wenn;</w:t>
      </w:r>
    </w:p>
    <w:p w:rsidR="00C86223" w:rsidRDefault="00C86223">
      <w:pPr>
        <w:pStyle w:val="ConsPlusNormal"/>
        <w:spacing w:before="220"/>
        <w:ind w:firstLine="540"/>
        <w:jc w:val="both"/>
      </w:pPr>
      <w:r>
        <w:t>времени - с союзами wenn, als, nachdem;</w:t>
      </w:r>
    </w:p>
    <w:p w:rsidR="00C86223" w:rsidRDefault="00C86223">
      <w:pPr>
        <w:pStyle w:val="ConsPlusNormal"/>
        <w:spacing w:before="220"/>
        <w:ind w:firstLine="540"/>
        <w:jc w:val="both"/>
      </w:pPr>
      <w:r>
        <w:t>цели - с союзом damit;</w:t>
      </w:r>
    </w:p>
    <w:p w:rsidR="00C86223" w:rsidRDefault="00C86223">
      <w:pPr>
        <w:pStyle w:val="ConsPlusNormal"/>
        <w:spacing w:before="220"/>
        <w:ind w:firstLine="540"/>
        <w:jc w:val="both"/>
      </w:pPr>
      <w:r>
        <w:t>определительные с относительными местоимениями die, der, das;</w:t>
      </w:r>
    </w:p>
    <w:p w:rsidR="00C86223" w:rsidRDefault="00C86223">
      <w:pPr>
        <w:pStyle w:val="ConsPlusNormal"/>
        <w:spacing w:before="220"/>
        <w:ind w:firstLine="540"/>
        <w:jc w:val="both"/>
      </w:pPr>
      <w:r>
        <w:t>уступки - с союзом obwohl;</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и других;</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побудительные предложения в утвердительной и отрицательной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сочетания </w:t>
      </w:r>
      <w:r>
        <w:rPr>
          <w:noProof/>
          <w:position w:val="-4"/>
        </w:rPr>
        <w:drawing>
          <wp:inline distT="0" distB="0" distL="0" distR="0">
            <wp:extent cx="471805" cy="199390"/>
            <wp:effectExtent l="0" t="0" r="0" b="0"/>
            <wp:docPr id="1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Infinitiv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наиболее распространенные глаголы с управлением и местоименные наречия (worauf, wozu и тому подобные, darauf, dazu и тому подобные);</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t xml:space="preserve">имена прилагательные в положительной, сравнительной и превосходной степенях </w:t>
      </w:r>
      <w:r>
        <w:lastRenderedPageBreak/>
        <w:t>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другие);</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C86223" w:rsidRDefault="00C86223">
      <w:pPr>
        <w:pStyle w:val="ConsPlusNormal"/>
        <w:spacing w:before="220"/>
        <w:ind w:firstLine="540"/>
        <w:jc w:val="both"/>
      </w:pPr>
      <w:r>
        <w:t>98.8.8.5.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98.8.8.6.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w:t>
      </w:r>
    </w:p>
    <w:p w:rsidR="00C86223" w:rsidRDefault="00C86223">
      <w:pPr>
        <w:pStyle w:val="ConsPlusNormal"/>
        <w:spacing w:before="220"/>
        <w:ind w:firstLine="540"/>
        <w:jc w:val="both"/>
      </w:pPr>
      <w:r>
        <w:t>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98.8.8.7.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ind w:firstLine="540"/>
        <w:jc w:val="both"/>
      </w:pPr>
    </w:p>
    <w:p w:rsidR="00C86223" w:rsidRDefault="00C86223">
      <w:pPr>
        <w:pStyle w:val="ConsPlusTitle"/>
        <w:ind w:firstLine="540"/>
        <w:jc w:val="both"/>
        <w:outlineLvl w:val="2"/>
      </w:pPr>
      <w:r>
        <w:t>99. Федеральная рабочая программа по учебному предмету "Иностранный (немецкий) язык (углубленный уровень)".</w:t>
      </w:r>
    </w:p>
    <w:p w:rsidR="00C86223" w:rsidRDefault="00C86223">
      <w:pPr>
        <w:pStyle w:val="ConsPlusNormal"/>
        <w:spacing w:before="220"/>
        <w:ind w:firstLine="540"/>
        <w:jc w:val="both"/>
      </w:pPr>
      <w:r>
        <w:lastRenderedPageBreak/>
        <w:t>99.1. Федеральная рабочая программа по учебному предмету "Иностранный (немецкий) язык (углубленный уровень)" (предметная область "Иностранные языки") (далее соответственно - программа по немецкому языку, немецкий язык) включает пояснительную записку, содержание обучения, планируемые результаты освоения программы по немецкому языку.</w:t>
      </w:r>
    </w:p>
    <w:p w:rsidR="00C86223" w:rsidRDefault="00C86223">
      <w:pPr>
        <w:pStyle w:val="ConsPlusNormal"/>
        <w:spacing w:before="220"/>
        <w:ind w:firstLine="540"/>
        <w:jc w:val="both"/>
      </w:pPr>
      <w:r>
        <w:t>99.2. Пояснительная записка отражает общие цели и задачи изучения немецкого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99.3. В программе по немецкому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99.4. Планируемые результаты освоения программы по немецкому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99.5. Пояснительная записка.</w:t>
      </w:r>
    </w:p>
    <w:p w:rsidR="00C86223" w:rsidRDefault="00C86223">
      <w:pPr>
        <w:pStyle w:val="ConsPlusNormal"/>
        <w:spacing w:before="220"/>
        <w:ind w:firstLine="540"/>
        <w:jc w:val="both"/>
      </w:pPr>
      <w:r>
        <w:t xml:space="preserve">99.5.1. 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134">
        <w:r>
          <w:rPr>
            <w:color w:val="0000FF"/>
          </w:rPr>
          <w:t>ФГОС СОО</w:t>
        </w:r>
      </w:hyperlink>
      <w:r>
        <w:t>.</w:t>
      </w:r>
    </w:p>
    <w:p w:rsidR="00C86223" w:rsidRDefault="00C86223">
      <w:pPr>
        <w:pStyle w:val="ConsPlusNormal"/>
        <w:spacing w:before="220"/>
        <w:ind w:firstLine="540"/>
        <w:jc w:val="both"/>
      </w:pPr>
      <w:r>
        <w:t>99.5.2. Иностранный язык в общеобразовательной организации изучается на двух уровнях: базовом и углубленном. Названные уровни имеют общее содержательное ядро, что позволяет реализовывать углубленное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C86223" w:rsidRDefault="00C86223">
      <w:pPr>
        <w:pStyle w:val="ConsPlusNormal"/>
        <w:spacing w:before="220"/>
        <w:ind w:firstLine="540"/>
        <w:jc w:val="both"/>
      </w:pPr>
      <w:r>
        <w:t>99.5.3. Углубленный уровень усвоения учебного предмета "Иностранный (немецкий) язык (углубленный уровень)"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определенного объема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углубленный уровень позволяет не только более детально изучить содержание курса базового уровня, но и овладеть большим объемом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C86223" w:rsidRDefault="00C86223">
      <w:pPr>
        <w:pStyle w:val="ConsPlusNormal"/>
        <w:spacing w:before="220"/>
        <w:ind w:firstLine="540"/>
        <w:jc w:val="both"/>
      </w:pPr>
      <w:r>
        <w:t>99.5.4. Программа по немецкому языку для углубленного уровня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углубленном уровне средствами учебного предмета "Иностранный (немецкий) язык (углубленный уровень)" определяет инвариантную (обязательную) часть содержания учебного курса по немецкому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99.5.5. Программа по немецкому языку для углубленного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w:t>
      </w:r>
      <w:r>
        <w:lastRenderedPageBreak/>
        <w:t>особенности изучения немецкого языка, исходя из его лингвистических особенностей и структуры родного (русского) языка обучающихся, межпредметных связей немецкого языка с содержанием других учебных предметов, изучаемых в 10 - 11 классах, а также с учетом возрастных особенностей обучающихся. В рабочей программе для уровня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программах по немецкому языку начального общего и основного общего образования, что обеспечивает преемственность между уровнями общего образования по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99.5.6. Личностные, метапредметные и предметные результаты представлены в программе с учетом особенностей преподавания немецкого языка в на уровне среднего общего образования на углубленном уровне на основе отечественных методических традиций построения школьного курса немецкого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99.5.7. Учебному предмету "Иностранный (немецкий) язык (углубленный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99.5.8.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99.5.9.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99.5.10.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99.5.11. Возрастание значимости владения иностранными языками приводит к переосмыслению целей и содержания обучения предмету на углубленном уровне.</w:t>
      </w:r>
    </w:p>
    <w:p w:rsidR="00C86223" w:rsidRDefault="00C86223">
      <w:pPr>
        <w:pStyle w:val="ConsPlusNormal"/>
        <w:spacing w:before="220"/>
        <w:ind w:firstLine="540"/>
        <w:jc w:val="both"/>
      </w:pPr>
      <w:r>
        <w:t xml:space="preserve">99.5.12.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w:t>
      </w:r>
      <w:r>
        <w:lastRenderedPageBreak/>
        <w:t>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99.5.13. 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на углубленном уровне коммуникативных умений в четырех основных видах речевой деятельности (говорении, аудировании, чтении, письменной речи), а также формирование умения перевода с иностранного (немецкого) на родной язык (как разновидность языкового посредничества), которое признается важнейшей компетенцией в плане владения иностранным языком;</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в родном и немецком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99.5.14.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99.5.15.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углубленном уровне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99.5.16.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135">
        <w:r>
          <w:rPr>
            <w:color w:val="0000FF"/>
          </w:rPr>
          <w:t>ФГОС СОО</w:t>
        </w:r>
      </w:hyperlink>
      <w:r>
        <w:t>.</w:t>
      </w:r>
    </w:p>
    <w:p w:rsidR="00C86223" w:rsidRDefault="00C86223">
      <w:pPr>
        <w:pStyle w:val="ConsPlusNormal"/>
        <w:spacing w:before="220"/>
        <w:ind w:firstLine="540"/>
        <w:jc w:val="both"/>
      </w:pPr>
      <w:r>
        <w:lastRenderedPageBreak/>
        <w:t>99.5.17. Общее число часов, рекомендованных для изучения немецкого языка - 340 часов: в 10 классе - 170 часов (5 часов в неделю), в 11 классе - 170 часов (5 часов в неделю).</w:t>
      </w:r>
    </w:p>
    <w:p w:rsidR="00C86223" w:rsidRDefault="00C86223">
      <w:pPr>
        <w:pStyle w:val="ConsPlusNormal"/>
        <w:spacing w:before="220"/>
        <w:ind w:firstLine="540"/>
        <w:jc w:val="both"/>
      </w:pPr>
      <w:r>
        <w:t>99.5.18.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(немецком)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rsidR="00C86223" w:rsidRDefault="00C86223">
      <w:pPr>
        <w:pStyle w:val="ConsPlusNormal"/>
        <w:spacing w:before="220"/>
        <w:ind w:firstLine="540"/>
        <w:jc w:val="both"/>
      </w:pPr>
      <w:r>
        <w:t>99.5.19. Достижение уровня владения иностранным (немецким)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форме как с носителями немецкого языка, так и с представителями других стран, использующими данный язык как средство общения. Кроме того, владение немецким языком на уровне, превышающем пороговый, позволяет использовать иностранный (немецкий)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99.5.20. Углубленный уровень нацелен на расширение знаний обучающихся в других предметных областях средствами учебного предмета "Иностранный (немецкий) язык (углубленный уровень)" с целью подготовки к последующему профессиональному образованию. Углубленный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w:t>
      </w:r>
    </w:p>
    <w:p w:rsidR="00C86223" w:rsidRDefault="00C86223">
      <w:pPr>
        <w:pStyle w:val="ConsPlusNormal"/>
        <w:spacing w:before="220"/>
        <w:ind w:firstLine="540"/>
        <w:jc w:val="both"/>
      </w:pPr>
      <w:r>
        <w:t>99.5.21. Программа по немецкому языку состоит из четырех разделов:</w:t>
      </w:r>
    </w:p>
    <w:p w:rsidR="00C86223" w:rsidRDefault="00C86223">
      <w:pPr>
        <w:pStyle w:val="ConsPlusNormal"/>
        <w:spacing w:before="220"/>
        <w:ind w:firstLine="540"/>
        <w:jc w:val="both"/>
      </w:pPr>
      <w:r>
        <w:t>1) пояснительная записка;</w:t>
      </w:r>
    </w:p>
    <w:p w:rsidR="00C86223" w:rsidRDefault="00C86223">
      <w:pPr>
        <w:pStyle w:val="ConsPlusNormal"/>
        <w:spacing w:before="220"/>
        <w:ind w:firstLine="540"/>
        <w:jc w:val="both"/>
      </w:pPr>
      <w:r>
        <w:t>2) содержание учебного предмета "Иностранный (немецкий) язык (углубленный уровень)" по годам обучения (10 и 11 классы);</w:t>
      </w:r>
    </w:p>
    <w:p w:rsidR="00C86223" w:rsidRDefault="00C86223">
      <w:pPr>
        <w:pStyle w:val="ConsPlusNormal"/>
        <w:spacing w:before="220"/>
        <w:ind w:firstLine="540"/>
        <w:jc w:val="both"/>
      </w:pPr>
      <w:r>
        <w:t>3) планируемые результаты (личностные и метапредметные результаты изучения учебного предмета "Иностранный (немецкий) язык (углубленный уровень)" на уровне среднего общего образования; предметные результаты по немецкому языку по годам обучения (10 и 11 классы);</w:t>
      </w:r>
    </w:p>
    <w:p w:rsidR="00C86223" w:rsidRDefault="00C86223">
      <w:pPr>
        <w:pStyle w:val="ConsPlusNormal"/>
        <w:spacing w:before="220"/>
        <w:ind w:firstLine="540"/>
        <w:jc w:val="both"/>
      </w:pPr>
      <w:r>
        <w:t>4) тематическое планирование по годам обучения (10 и 11 классы).</w:t>
      </w:r>
    </w:p>
    <w:p w:rsidR="00C86223" w:rsidRDefault="00C86223">
      <w:pPr>
        <w:pStyle w:val="ConsPlusNormal"/>
        <w:ind w:firstLine="540"/>
        <w:jc w:val="both"/>
      </w:pPr>
    </w:p>
    <w:p w:rsidR="00C86223" w:rsidRDefault="00C86223">
      <w:pPr>
        <w:pStyle w:val="ConsPlusTitle"/>
        <w:ind w:firstLine="540"/>
        <w:jc w:val="both"/>
        <w:outlineLvl w:val="3"/>
      </w:pPr>
      <w:r>
        <w:t>99.6. Содержание обучения в 10 классе.</w:t>
      </w:r>
    </w:p>
    <w:p w:rsidR="00C86223" w:rsidRDefault="00C86223">
      <w:pPr>
        <w:pStyle w:val="ConsPlusNormal"/>
        <w:spacing w:before="220"/>
        <w:ind w:firstLine="540"/>
        <w:jc w:val="both"/>
      </w:pPr>
      <w:r>
        <w:t>99.6.1.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 xml:space="preserve">Школьное образование, школьная жизнь, школьные праздники. Переписка с зарубежными </w:t>
      </w:r>
      <w:r>
        <w:lastRenderedPageBreak/>
        <w:t>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социальные сети.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Путешествия по России и зарубежным странам. Виртуальные путешествия.</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99.6.1.1.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 - расспрос, диалог - обмен мнениями; комбинированный диалог, включающий разные виды диалогов); умений вести полилог, в том числе форме дискуссии:</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аргументируя свое приглашение;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 - 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lastRenderedPageBreak/>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выражать эмоциональную поддержку собеседнику;</w:t>
      </w:r>
    </w:p>
    <w:p w:rsidR="00C86223" w:rsidRDefault="00C86223">
      <w:pPr>
        <w:pStyle w:val="ConsPlusNormal"/>
        <w:spacing w:before="220"/>
        <w:ind w:firstLine="540"/>
        <w:jc w:val="both"/>
      </w:pPr>
      <w: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 без использованием их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до 16 фраз.</w:t>
      </w:r>
    </w:p>
    <w:p w:rsidR="00C86223" w:rsidRDefault="00C86223">
      <w:pPr>
        <w:pStyle w:val="ConsPlusNormal"/>
        <w:spacing w:before="220"/>
        <w:ind w:firstLine="540"/>
        <w:jc w:val="both"/>
      </w:pPr>
      <w:r>
        <w:t>99.6.1.2.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 xml:space="preserve">Аудирование с пониманием нужной/интересующей/запрашиваемой информации </w:t>
      </w:r>
      <w:r>
        <w:lastRenderedPageBreak/>
        <w:t>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86223" w:rsidRDefault="00C86223">
      <w:pPr>
        <w:pStyle w:val="ConsPlusNormal"/>
        <w:spacing w:before="220"/>
        <w:ind w:firstLine="540"/>
        <w:jc w:val="both"/>
      </w:pPr>
      <w:r>
        <w:t>Время звучания текста/текстов для аудирования - до 3 минут.</w:t>
      </w:r>
    </w:p>
    <w:p w:rsidR="00C86223" w:rsidRDefault="00C86223">
      <w:pPr>
        <w:pStyle w:val="ConsPlusNormal"/>
        <w:spacing w:before="220"/>
        <w:ind w:firstLine="540"/>
        <w:jc w:val="both"/>
      </w:pPr>
      <w:r>
        <w:t>99.6.1.3.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схем, инфографики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- 700 - 800 слов.</w:t>
      </w:r>
    </w:p>
    <w:p w:rsidR="00C86223" w:rsidRDefault="00C86223">
      <w:pPr>
        <w:pStyle w:val="ConsPlusNormal"/>
        <w:spacing w:before="220"/>
        <w:ind w:firstLine="540"/>
        <w:jc w:val="both"/>
      </w:pPr>
      <w:r>
        <w:t>99.6.1.4.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lastRenderedPageBreak/>
        <w:t>написание резюме с сообщением основных сведений о себе в соответствии с нормами речевого,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Объем сообщения - до 140 слов;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140 слов;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рецензии, статьи и так далее) на основе плана, иллюстрации/иллюстраций и/или прочитанного/прослушанного текста с использованием или без использования образца. Объем письменного высказывания - до 160 слов;</w:t>
      </w:r>
    </w:p>
    <w:p w:rsidR="00C86223" w:rsidRDefault="00C86223">
      <w:pPr>
        <w:pStyle w:val="ConsPlusNormal"/>
        <w:spacing w:before="220"/>
        <w:ind w:firstLine="540"/>
        <w:jc w:val="both"/>
      </w:pPr>
      <w:r>
        <w:t>заполнение таблицы: краткая фиксация содержания прочитанного/ 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99.6.1.5.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пути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немецкого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99.6.2. Языковые знания и навыки.</w:t>
      </w:r>
    </w:p>
    <w:p w:rsidR="00C86223" w:rsidRDefault="00C86223">
      <w:pPr>
        <w:pStyle w:val="ConsPlusNormal"/>
        <w:spacing w:before="220"/>
        <w:ind w:firstLine="540"/>
        <w:jc w:val="both"/>
      </w:pPr>
      <w:r>
        <w:t>99.6.2.1.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160 слов.</w:t>
      </w:r>
    </w:p>
    <w:p w:rsidR="00C86223" w:rsidRDefault="00C86223">
      <w:pPr>
        <w:pStyle w:val="ConsPlusNormal"/>
        <w:spacing w:before="220"/>
        <w:ind w:firstLine="540"/>
        <w:jc w:val="both"/>
      </w:pPr>
      <w:r>
        <w:t>99.6.2.2.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 xml:space="preserve">Правильная расстановка знаков препинания в письменных высказываниях: запятой при </w:t>
      </w:r>
      <w:r>
        <w:lastRenderedPageBreak/>
        <w:t>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C86223" w:rsidRDefault="00C86223">
      <w:pPr>
        <w:pStyle w:val="ConsPlusNormal"/>
        <w:spacing w:before="220"/>
        <w:ind w:firstLine="540"/>
        <w:jc w:val="both"/>
      </w:pPr>
      <w: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C86223" w:rsidRDefault="00C86223">
      <w:pPr>
        <w:pStyle w:val="ConsPlusNormal"/>
        <w:spacing w:before="220"/>
        <w:ind w:firstLine="540"/>
        <w:jc w:val="both"/>
      </w:pPr>
      <w:r>
        <w:t>99.6.2.3.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t xml:space="preserve">имен существительных при помощи суффиксов -er, -ler, -in, -chen, -keit, -heit, -ung, -schafi, -ion, -e, </w:t>
      </w:r>
      <w:r>
        <w:rPr>
          <w:noProof/>
          <w:position w:val="-4"/>
        </w:rPr>
        <w:drawing>
          <wp:inline distT="0" distB="0" distL="0" distR="0">
            <wp:extent cx="325120" cy="199390"/>
            <wp:effectExtent l="0" t="0" r="0" b="0"/>
            <wp:docPr id="1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6"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-nis, -tum;</w:t>
      </w:r>
    </w:p>
    <w:p w:rsidR="00C86223" w:rsidRDefault="00C86223">
      <w:pPr>
        <w:pStyle w:val="ConsPlusNormal"/>
        <w:spacing w:before="220"/>
        <w:ind w:firstLine="540"/>
        <w:jc w:val="both"/>
      </w:pPr>
      <w:r>
        <w:t>имен прилагательных при помощи суффиксов -ig, -lich, -isch, -los, -bar, -er, -sam;</w:t>
      </w:r>
    </w:p>
    <w:p w:rsidR="00C86223" w:rsidRDefault="00C86223">
      <w:pPr>
        <w:pStyle w:val="ConsPlusNormal"/>
        <w:spacing w:before="220"/>
        <w:ind w:firstLine="540"/>
        <w:jc w:val="both"/>
      </w:pPr>
      <w:r>
        <w:t>имен существительных, имен прилагательных, наречий при помощи отрицательного префикса un- (</w:t>
      </w:r>
      <w:r>
        <w:rPr>
          <w:noProof/>
          <w:position w:val="-6"/>
        </w:rPr>
        <w:drawing>
          <wp:inline distT="0" distB="0" distL="0" distR="0">
            <wp:extent cx="848995" cy="220345"/>
            <wp:effectExtent l="0" t="0" r="0" b="0"/>
            <wp:docPr id="1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8"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das </w:t>
      </w:r>
      <w:r>
        <w:rPr>
          <w:noProof/>
          <w:position w:val="-6"/>
        </w:rPr>
        <w:drawing>
          <wp:inline distT="0" distB="0" distL="0" distR="0">
            <wp:extent cx="639445" cy="220345"/>
            <wp:effectExtent l="0" t="0" r="0" b="0"/>
            <wp:docPr id="1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7"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глаголов при помощи суффикса -ier;</w:t>
      </w:r>
    </w:p>
    <w:p w:rsidR="00C86223" w:rsidRDefault="00C86223">
      <w:pPr>
        <w:pStyle w:val="ConsPlusNormal"/>
        <w:spacing w:before="220"/>
        <w:ind w:firstLine="540"/>
        <w:jc w:val="both"/>
      </w:pPr>
      <w:r>
        <w:t xml:space="preserve">числительных при помощи суффиксов -zehn, -zig, </w:t>
      </w:r>
      <w:r>
        <w:rPr>
          <w:noProof/>
          <w:position w:val="-6"/>
        </w:rPr>
        <w:drawing>
          <wp:inline distT="0" distB="0" distL="0" distR="0">
            <wp:extent cx="325120" cy="220345"/>
            <wp:effectExtent l="0" t="0" r="0" b="0"/>
            <wp:docPr id="1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(der Wintersport, das Klassenzimmer);</w:t>
      </w:r>
    </w:p>
    <w:p w:rsidR="00C86223" w:rsidRDefault="00C86223">
      <w:pPr>
        <w:pStyle w:val="ConsPlusNormal"/>
        <w:spacing w:before="220"/>
        <w:ind w:firstLine="540"/>
        <w:jc w:val="both"/>
      </w:pPr>
      <w:r>
        <w:t>сложных существительных путем соединения основы глагола и основы существительного (der Schreibtisch);</w:t>
      </w:r>
    </w:p>
    <w:p w:rsidR="00C86223" w:rsidRDefault="00C86223">
      <w:pPr>
        <w:pStyle w:val="ConsPlusNormal"/>
        <w:spacing w:before="220"/>
        <w:ind w:firstLine="540"/>
        <w:jc w:val="both"/>
      </w:pPr>
      <w:r>
        <w:t>сложных существительных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сложных прилагательных путем соединения основ прилагательных (dunkelblau);</w:t>
      </w:r>
    </w:p>
    <w:p w:rsidR="00C86223" w:rsidRDefault="00C86223">
      <w:pPr>
        <w:pStyle w:val="ConsPlusNormal"/>
        <w:spacing w:before="220"/>
        <w:ind w:firstLine="540"/>
        <w:jc w:val="both"/>
      </w:pPr>
      <w:r>
        <w:lastRenderedPageBreak/>
        <w:t>конверсия: образование</w:t>
      </w:r>
    </w:p>
    <w:p w:rsidR="00C86223" w:rsidRDefault="00C86223">
      <w:pPr>
        <w:pStyle w:val="ConsPlusNormal"/>
        <w:spacing w:before="220"/>
        <w:ind w:firstLine="540"/>
        <w:jc w:val="both"/>
      </w:pPr>
      <w:r>
        <w:t>имен существительных от неопределенной формы глагола (das Lesen);</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 xml:space="preserve">имен существительных от прилагательных и причастий (das Beste, die Bekannte, der Deutsche, der Verwandte, das </w:t>
      </w:r>
      <w:r>
        <w:rPr>
          <w:noProof/>
          <w:position w:val="-4"/>
        </w:rPr>
        <w:drawing>
          <wp:inline distT="0" distB="0" distL="0" distR="0">
            <wp:extent cx="408940" cy="199390"/>
            <wp:effectExtent l="0" t="0" r="0" b="0"/>
            <wp:docPr id="1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8"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Многозначные лексические единицы. Синонимы. Антонимы. Омонимы.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99.6.2.4.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C86223" w:rsidRDefault="00C86223">
      <w:pPr>
        <w:pStyle w:val="ConsPlusNormal"/>
        <w:spacing w:before="220"/>
        <w:ind w:firstLine="540"/>
        <w:jc w:val="both"/>
      </w:pPr>
      <w:r>
        <w:t>Предложения с безличным местоимением es (Es ist 4 Uhr. Es regnet. Es ist interessant.).</w:t>
      </w:r>
    </w:p>
    <w:p w:rsidR="00C86223" w:rsidRDefault="00C86223">
      <w:pPr>
        <w:pStyle w:val="ConsPlusNormal"/>
        <w:spacing w:before="220"/>
        <w:ind w:firstLine="540"/>
        <w:jc w:val="both"/>
      </w:pPr>
      <w:r>
        <w:t>Предложения с конструкцией es gibt (Es gibt einen Park neben der Schule.).</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w:t>
      </w:r>
    </w:p>
    <w:p w:rsidR="00C86223" w:rsidRDefault="00C86223">
      <w:pPr>
        <w:pStyle w:val="ConsPlusNormal"/>
        <w:spacing w:before="220"/>
        <w:ind w:firstLine="540"/>
        <w:jc w:val="both"/>
      </w:pPr>
      <w:r>
        <w:t>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sondem, denn, nicht nur... sondern auch, entweder... oder, наречиями deshalb, darum, trotzdem, deswegen.</w:t>
      </w:r>
    </w:p>
    <w:p w:rsidR="00C86223" w:rsidRDefault="00C86223">
      <w:pPr>
        <w:pStyle w:val="ConsPlusNormal"/>
        <w:spacing w:before="220"/>
        <w:ind w:firstLine="540"/>
        <w:jc w:val="both"/>
      </w:pPr>
      <w:r>
        <w:t>Сложноподчиненные предложения: дополнительные - с союзами dass, ob и другие; причины - с союзами weil, da; условия - с союзом wenn; времени - с союзами wenn, als, nachdem, seit(dem), bis; цели - с союзом damit; определительные - с относительными местоимениями die, der, das; уступки - с союзом obwohl; следствия - с союзом sodass (so... dass).</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w:t>
      </w:r>
      <w:r>
        <w:rPr>
          <w:noProof/>
          <w:position w:val="-6"/>
        </w:rPr>
        <w:drawing>
          <wp:inline distT="0" distB="0" distL="0" distR="0">
            <wp:extent cx="786130" cy="220345"/>
            <wp:effectExtent l="0" t="0" r="0" b="0"/>
            <wp:docPr id="1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9" cstate="print">
                      <a:extLst>
                        <a:ext uri="{28A0092B-C50C-407E-A947-70E740481C1C}">
                          <a14:useLocalDpi xmlns:a14="http://schemas.microsoft.com/office/drawing/2010/main" val="0"/>
                        </a:ext>
                      </a:extLst>
                    </a:blip>
                    <a:srcRect/>
                    <a:stretch>
                      <a:fillRect/>
                    </a:stretch>
                  </pic:blipFill>
                  <pic:spPr bwMode="auto">
                    <a:xfrm>
                      <a:off x="0" y="0"/>
                      <a:ext cx="786130" cy="220345"/>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 xml:space="preserve">Побудительные предложения в утвердительной (Gib mir bitte eine Tasse Kaffee!) и отрицательной (Macht keinen </w:t>
      </w:r>
      <w:r>
        <w:rPr>
          <w:noProof/>
          <w:position w:val="-4"/>
        </w:rPr>
        <w:drawing>
          <wp:inline distT="0" distB="0" distL="0" distR="0">
            <wp:extent cx="419100" cy="199390"/>
            <wp:effectExtent l="0" t="0" r="0" b="0"/>
            <wp:docPr id="1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0"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форме во 2-м лице единственного числа и множественного </w:t>
      </w:r>
      <w:r>
        <w:lastRenderedPageBreak/>
        <w:t>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сочетание </w:t>
      </w:r>
      <w:r>
        <w:rPr>
          <w:noProof/>
          <w:position w:val="-4"/>
        </w:rPr>
        <w:drawing>
          <wp:inline distT="0" distB="0" distL="0" distR="0">
            <wp:extent cx="471805" cy="199390"/>
            <wp:effectExtent l="0" t="0" r="0" b="0"/>
            <wp:docPr id="1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Infinitiv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неопределенная форма глагола в страдательном залоге с модальными глаголами.</w:t>
      </w:r>
    </w:p>
    <w:p w:rsidR="00C86223" w:rsidRDefault="00C86223">
      <w:pPr>
        <w:pStyle w:val="ConsPlusNormal"/>
        <w:spacing w:before="220"/>
        <w:ind w:firstLine="540"/>
        <w:jc w:val="both"/>
      </w:pPr>
      <w:r>
        <w:t>Наиболее распространенные глаголы с управлением и местоименные наречия (worauf, wozu и тому подобные, darauf, dazu и тому подобные).</w:t>
      </w:r>
    </w:p>
    <w:p w:rsidR="00C86223" w:rsidRDefault="00C86223">
      <w:pPr>
        <w:pStyle w:val="ConsPlusNormal"/>
        <w:spacing w:before="220"/>
        <w:ind w:firstLine="540"/>
        <w:jc w:val="both"/>
      </w:pPr>
      <w:r>
        <w:t>Причастия I и II в качестве определений, в том числе распространенных.</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другие.)</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 xml:space="preserve">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 предлоги, управляющие родительным падежом (trotz, wegen, </w:t>
      </w:r>
      <w:r>
        <w:rPr>
          <w:noProof/>
          <w:position w:val="-4"/>
        </w:rPr>
        <w:drawing>
          <wp:inline distT="0" distB="0" distL="0" distR="0">
            <wp:extent cx="628650" cy="199390"/>
            <wp:effectExtent l="0" t="0" r="0" b="0"/>
            <wp:docPr id="1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lastRenderedPageBreak/>
        <w:t>99.6.3.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речи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немецком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99.6.4.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99.7. Содержание обучения в 11 классе.</w:t>
      </w:r>
    </w:p>
    <w:p w:rsidR="00C86223" w:rsidRDefault="00C86223">
      <w:pPr>
        <w:pStyle w:val="ConsPlusNormal"/>
        <w:spacing w:before="220"/>
        <w:ind w:firstLine="540"/>
        <w:jc w:val="both"/>
      </w:pPr>
      <w:r>
        <w:t>99.7.1.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rsidR="00C86223" w:rsidRDefault="00C86223">
      <w:pPr>
        <w:pStyle w:val="ConsPlusNormal"/>
        <w:spacing w:before="220"/>
        <w:ind w:firstLine="540"/>
        <w:jc w:val="both"/>
      </w:pPr>
      <w:r>
        <w:t xml:space="preserve">Современный мир профессий. Проблема выбора профессии. Альтернативы в продолжении </w:t>
      </w:r>
      <w:r>
        <w:lastRenderedPageBreak/>
        <w:t>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Экотуризм. Путешествия по России и зарубежным странам. Виртуальные путешествия.</w:t>
      </w:r>
    </w:p>
    <w:p w:rsidR="00C86223" w:rsidRDefault="00C86223">
      <w:pPr>
        <w:pStyle w:val="ConsPlusNormal"/>
        <w:spacing w:before="220"/>
        <w:ind w:firstLine="540"/>
        <w:jc w:val="both"/>
      </w:pPr>
      <w:r>
        <w:t>Вселенная и человек. Природа. Проблемы экологии. Защита окружающей среды. Условия проживания в городской/сельской местности.</w:t>
      </w:r>
    </w:p>
    <w:p w:rsidR="00C86223" w:rsidRDefault="00C86223">
      <w:pPr>
        <w:pStyle w:val="ConsPlusNormal"/>
        <w:spacing w:before="220"/>
        <w:ind w:firstLine="540"/>
        <w:jc w:val="both"/>
      </w:pPr>
      <w:r>
        <w:t>Средства массовой информации: пресса, телевидение, радио, Интернет, социальные сети и так далее.</w:t>
      </w:r>
    </w:p>
    <w:p w:rsidR="00C86223" w:rsidRDefault="00C86223">
      <w:pPr>
        <w:pStyle w:val="ConsPlusNormal"/>
        <w:spacing w:before="220"/>
        <w:ind w:firstLine="540"/>
        <w:jc w:val="both"/>
      </w:pPr>
      <w:r>
        <w:t>Технический прогресс: перспективы и последствия. Современные средства коммуникации.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99.7.1.1. Говорение.</w:t>
      </w:r>
    </w:p>
    <w:p w:rsidR="00C86223" w:rsidRDefault="00C86223">
      <w:pPr>
        <w:pStyle w:val="ConsPlusNormal"/>
        <w:spacing w:before="220"/>
        <w:ind w:firstLine="540"/>
        <w:jc w:val="both"/>
      </w:pPr>
      <w: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 - расспрос, диалог - обмен мнениями; комбинированный диалог, включающий разные виды диалогов); умений вести полилог, в том числе форме дискуссию:</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 xml:space="preserve">диалог - 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r>
        <w:lastRenderedPageBreak/>
        <w:t>брать/давать интервью;</w:t>
      </w:r>
    </w:p>
    <w:p w:rsidR="00C86223" w:rsidRDefault="00C86223">
      <w:pPr>
        <w:pStyle w:val="ConsPlusNormal"/>
        <w:spacing w:before="220"/>
        <w:ind w:firstLine="540"/>
        <w:jc w:val="both"/>
      </w:pPr>
      <w:r>
        <w:t>диалог - обмен мнениями: выражать свою точку мнения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выражать эмоциональную поддержку собеседнику, в том числе с помощью комплиментов;</w:t>
      </w:r>
    </w:p>
    <w:p w:rsidR="00C86223" w:rsidRDefault="00C86223">
      <w:pPr>
        <w:pStyle w:val="ConsPlusNormal"/>
        <w:spacing w:before="220"/>
        <w:ind w:firstLine="540"/>
        <w:jc w:val="both"/>
      </w:pPr>
      <w:r>
        <w:t>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 без использования их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 рассуждение (с изложением своего мнения и краткой аргументацией). 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- 17 - 18 фраз.</w:t>
      </w:r>
    </w:p>
    <w:p w:rsidR="00C86223" w:rsidRDefault="00C86223">
      <w:pPr>
        <w:pStyle w:val="ConsPlusNormal"/>
        <w:spacing w:before="220"/>
        <w:ind w:firstLine="540"/>
        <w:jc w:val="both"/>
      </w:pPr>
      <w:r>
        <w:t>99.7.1.2.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lastRenderedPageBreak/>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86223" w:rsidRDefault="00C86223">
      <w:pPr>
        <w:pStyle w:val="ConsPlusNormal"/>
        <w:spacing w:before="220"/>
        <w:ind w:firstLine="540"/>
        <w:jc w:val="both"/>
      </w:pPr>
      <w:r>
        <w:t>Языковая сложность текстов для аудирования должна соответствовать уровню, превышающему пороговый (В1 +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3,5 минут.</w:t>
      </w:r>
    </w:p>
    <w:p w:rsidR="00C86223" w:rsidRDefault="00C86223">
      <w:pPr>
        <w:pStyle w:val="ConsPlusNormal"/>
        <w:spacing w:before="220"/>
        <w:ind w:firstLine="540"/>
        <w:jc w:val="both"/>
      </w:pPr>
      <w:r>
        <w:t>99.7.1.3.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схем, инфографики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уровню, превышающему пороговый (В1 + по общеевропейской шкале).</w:t>
      </w:r>
    </w:p>
    <w:p w:rsidR="00C86223" w:rsidRDefault="00C86223">
      <w:pPr>
        <w:pStyle w:val="ConsPlusNormal"/>
        <w:spacing w:before="220"/>
        <w:ind w:firstLine="540"/>
        <w:jc w:val="both"/>
      </w:pPr>
      <w:r>
        <w:t>Объем текста/текстов для чтения - 700 - 900 слов.</w:t>
      </w:r>
    </w:p>
    <w:p w:rsidR="00C86223" w:rsidRDefault="00C86223">
      <w:pPr>
        <w:pStyle w:val="ConsPlusNormal"/>
        <w:spacing w:before="220"/>
        <w:ind w:firstLine="540"/>
        <w:jc w:val="both"/>
      </w:pPr>
      <w:r>
        <w:lastRenderedPageBreak/>
        <w:t>99.7.1.4.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резюме, письма-обращения о приеме на работу с сообщением основных сведений о себе в соответствии с нормами речевого, принятыми в стране/странах изучаемого языка.</w:t>
      </w:r>
    </w:p>
    <w:p w:rsidR="00C86223" w:rsidRDefault="00C86223">
      <w:pPr>
        <w:pStyle w:val="ConsPlusNormal"/>
        <w:spacing w:before="220"/>
        <w:ind w:firstLine="540"/>
        <w:jc w:val="both"/>
      </w:pPr>
      <w:r>
        <w:t>Объем письма - до 140 слов;</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Объем сообщения - до 180 слов;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w:t>
      </w:r>
    </w:p>
    <w:p w:rsidR="00C86223" w:rsidRDefault="00C86223">
      <w:pPr>
        <w:pStyle w:val="ConsPlusNormal"/>
        <w:spacing w:before="220"/>
        <w:ind w:firstLine="540"/>
        <w:jc w:val="both"/>
      </w:pPr>
      <w:r>
        <w:t>Объем официального (делового) письма - до 180 слов;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рецензии, статьи и так далее) на основе плана, иллюстрации/иллюстраций и/или прочитанного/прослушанного текста с использованием и без использования образца.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комментирование предложенной информации, высказывания, пословицы, цитаты с выражением и аргументацией своего мнения. Объем - до 250 слов;</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99.7.1.5.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пути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немецкого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99.7.2. Языковые знания и навыки.</w:t>
      </w:r>
    </w:p>
    <w:p w:rsidR="00C86223" w:rsidRDefault="00C86223">
      <w:pPr>
        <w:pStyle w:val="ConsPlusNormal"/>
        <w:spacing w:before="220"/>
        <w:ind w:firstLine="540"/>
        <w:jc w:val="both"/>
      </w:pPr>
      <w:r>
        <w:t>99.7.2.1. 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w:t>
      </w:r>
      <w:r>
        <w:lastRenderedPageBreak/>
        <w:t>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при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170 слов.</w:t>
      </w:r>
    </w:p>
    <w:p w:rsidR="00C86223" w:rsidRDefault="00C86223">
      <w:pPr>
        <w:pStyle w:val="ConsPlusNormal"/>
        <w:spacing w:before="220"/>
        <w:ind w:firstLine="540"/>
        <w:jc w:val="both"/>
      </w:pPr>
      <w:r>
        <w:t>99.7.2.2.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C86223" w:rsidRDefault="00C86223">
      <w:pPr>
        <w:pStyle w:val="ConsPlusNormal"/>
        <w:spacing w:before="220"/>
        <w:ind w:firstLine="540"/>
        <w:jc w:val="both"/>
      </w:pPr>
      <w: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86223" w:rsidRDefault="00C86223">
      <w:pPr>
        <w:pStyle w:val="ConsPlusNormal"/>
        <w:spacing w:before="220"/>
        <w:ind w:firstLine="540"/>
        <w:jc w:val="both"/>
      </w:pPr>
      <w:r>
        <w:t>99.7.2.3.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Объем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t>имен существительных при помощи суффиксов -er, -ler, -in, -chen, -keit, -heit, -ung, -schaft, -ion, -e, -itat, -nis, -tum;</w:t>
      </w:r>
    </w:p>
    <w:p w:rsidR="00C86223" w:rsidRDefault="00C86223">
      <w:pPr>
        <w:pStyle w:val="ConsPlusNormal"/>
        <w:spacing w:before="220"/>
        <w:ind w:firstLine="540"/>
        <w:jc w:val="both"/>
      </w:pPr>
      <w:r>
        <w:t>имен прилагательных при помощи суффиксов -ig, -lich, -isch, -los, -bar, -er, -sam;</w:t>
      </w:r>
    </w:p>
    <w:p w:rsidR="00C86223" w:rsidRDefault="00C86223">
      <w:pPr>
        <w:pStyle w:val="ConsPlusNormal"/>
        <w:spacing w:before="220"/>
        <w:ind w:firstLine="540"/>
        <w:jc w:val="both"/>
      </w:pPr>
      <w:r>
        <w:t>имен существительных, имен прилагательных, наречий при помощи отрицательного префикса un- (</w:t>
      </w:r>
      <w:r>
        <w:rPr>
          <w:noProof/>
          <w:position w:val="-6"/>
        </w:rPr>
        <w:drawing>
          <wp:inline distT="0" distB="0" distL="0" distR="0">
            <wp:extent cx="848995" cy="220345"/>
            <wp:effectExtent l="0" t="0" r="0" b="0"/>
            <wp:docPr id="1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2"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t xml:space="preserve">, das </w:t>
      </w:r>
      <w:r>
        <w:rPr>
          <w:noProof/>
          <w:position w:val="-6"/>
        </w:rPr>
        <w:drawing>
          <wp:inline distT="0" distB="0" distL="0" distR="0">
            <wp:extent cx="639445" cy="220345"/>
            <wp:effectExtent l="0" t="0" r="0" b="0"/>
            <wp:docPr id="1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глаголов при помощи суффикса -ier;</w:t>
      </w:r>
    </w:p>
    <w:p w:rsidR="00C86223" w:rsidRDefault="00C86223">
      <w:pPr>
        <w:pStyle w:val="ConsPlusNormal"/>
        <w:spacing w:before="220"/>
        <w:ind w:firstLine="540"/>
        <w:jc w:val="both"/>
      </w:pPr>
      <w:r>
        <w:lastRenderedPageBreak/>
        <w:t>числительных при помощи суффиксов -zehn, -zig, -</w:t>
      </w:r>
      <w:r>
        <w:rPr>
          <w:noProof/>
          <w:position w:val="-6"/>
        </w:rPr>
        <w:drawing>
          <wp:inline distT="0" distB="0" distL="0" distR="0">
            <wp:extent cx="262255" cy="220345"/>
            <wp:effectExtent l="0" t="0" r="0" b="0"/>
            <wp:docPr id="1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4"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t>словосложение: образование сложных существительных путем соединения основ существительных (der Wintersport, das Klassenzimmer);</w:t>
      </w:r>
    </w:p>
    <w:p w:rsidR="00C86223" w:rsidRDefault="00C86223">
      <w:pPr>
        <w:pStyle w:val="ConsPlusNormal"/>
        <w:spacing w:before="220"/>
        <w:ind w:firstLine="540"/>
        <w:jc w:val="both"/>
      </w:pPr>
      <w:r>
        <w:t>сложных существительных путем соединения основы глагола и основы существительного (der Schreibtisch);</w:t>
      </w:r>
    </w:p>
    <w:p w:rsidR="00C86223" w:rsidRDefault="00C86223">
      <w:pPr>
        <w:pStyle w:val="ConsPlusNormal"/>
        <w:spacing w:before="220"/>
        <w:ind w:firstLine="540"/>
        <w:jc w:val="both"/>
      </w:pPr>
      <w:r>
        <w:t>сложных существительных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сложных прилагательных путем соединения основ прилагательных (dunkelblau);</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имен существительных от неопределенной формы глагола (das Lesen);</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 xml:space="preserve">имен существительных от прилагательных и причастий (das Beste, die Bekannte, der Deutsche, der Verwandte, das </w:t>
      </w:r>
      <w:r>
        <w:rPr>
          <w:noProof/>
          <w:position w:val="-4"/>
        </w:rPr>
        <w:drawing>
          <wp:inline distT="0" distB="0" distL="0" distR="0">
            <wp:extent cx="408940" cy="199390"/>
            <wp:effectExtent l="0" t="0" r="0" b="0"/>
            <wp:docPr id="1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5"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Многозначные лексические единицы. Синонимы. Антонимы. Омонимы. Интернациональные слова. Сокращения и аббревиатуры. Идиомы. Пословицы. Элементы деловой лексики.</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99.7.2.4.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C86223" w:rsidRDefault="00C86223">
      <w:pPr>
        <w:pStyle w:val="ConsPlusNormal"/>
        <w:spacing w:before="220"/>
        <w:ind w:firstLine="540"/>
        <w:jc w:val="both"/>
      </w:pPr>
      <w:r>
        <w:t>Предложения с безличным местоимением es (Es ist 4 Uhr. Es regnet. Es ist interessant.).</w:t>
      </w:r>
    </w:p>
    <w:p w:rsidR="00C86223" w:rsidRDefault="00C86223">
      <w:pPr>
        <w:pStyle w:val="ConsPlusNormal"/>
        <w:spacing w:before="220"/>
        <w:ind w:firstLine="540"/>
        <w:jc w:val="both"/>
      </w:pPr>
      <w:r>
        <w:t>Предложения с конструкцией es gibt (Es gibt einen Park neben der Schule.).</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 (an)statt... zu.</w:t>
      </w:r>
    </w:p>
    <w:p w:rsidR="00C86223" w:rsidRDefault="00C86223">
      <w:pPr>
        <w:pStyle w:val="ConsPlusNormal"/>
        <w:spacing w:before="220"/>
        <w:ind w:firstLine="540"/>
        <w:jc w:val="both"/>
      </w:pPr>
      <w:r>
        <w:t>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sondem, denn, наречиями deshalb, darum, trotzdem, deswegen, двойными союзами nicht nur... sondem auch, weder... noch, sowohl... als auch, entweder... oder, bald... bald.</w:t>
      </w:r>
    </w:p>
    <w:p w:rsidR="00C86223" w:rsidRDefault="00C86223">
      <w:pPr>
        <w:pStyle w:val="ConsPlusNormal"/>
        <w:spacing w:before="220"/>
        <w:ind w:firstLine="540"/>
        <w:jc w:val="both"/>
      </w:pPr>
      <w:r>
        <w:t>Сложноподчиненные предложения: дополнительные - с союзами dass, ob и другие;</w:t>
      </w:r>
    </w:p>
    <w:p w:rsidR="00C86223" w:rsidRDefault="00C86223">
      <w:pPr>
        <w:pStyle w:val="ConsPlusNormal"/>
        <w:spacing w:before="220"/>
        <w:ind w:firstLine="540"/>
        <w:jc w:val="both"/>
      </w:pPr>
      <w:r>
        <w:t>причины - с союзами weil, da;</w:t>
      </w:r>
    </w:p>
    <w:p w:rsidR="00C86223" w:rsidRDefault="00C86223">
      <w:pPr>
        <w:pStyle w:val="ConsPlusNormal"/>
        <w:spacing w:before="220"/>
        <w:ind w:firstLine="540"/>
        <w:jc w:val="both"/>
      </w:pPr>
      <w:r>
        <w:lastRenderedPageBreak/>
        <w:t>условия - с союзом wenn; времени - с союзами wenn, als, nachdem, seit(dem), bis, bevor; цели - с союзом damit;</w:t>
      </w:r>
    </w:p>
    <w:p w:rsidR="00C86223" w:rsidRDefault="00C86223">
      <w:pPr>
        <w:pStyle w:val="ConsPlusNormal"/>
        <w:spacing w:before="220"/>
        <w:ind w:firstLine="540"/>
        <w:jc w:val="both"/>
      </w:pPr>
      <w:r>
        <w:t>определительные с относительными местоимениями die, der, das;</w:t>
      </w:r>
    </w:p>
    <w:p w:rsidR="00C86223" w:rsidRDefault="00C86223">
      <w:pPr>
        <w:pStyle w:val="ConsPlusNormal"/>
        <w:spacing w:before="220"/>
        <w:ind w:firstLine="540"/>
        <w:jc w:val="both"/>
      </w:pPr>
      <w:r>
        <w:t>уступки - с союзом obwohl;</w:t>
      </w:r>
    </w:p>
    <w:p w:rsidR="00C86223" w:rsidRDefault="00C86223">
      <w:pPr>
        <w:pStyle w:val="ConsPlusNormal"/>
        <w:spacing w:before="220"/>
        <w:ind w:firstLine="540"/>
        <w:jc w:val="both"/>
      </w:pPr>
      <w:r>
        <w:t>сравнительные - с союзами je... desto;</w:t>
      </w:r>
    </w:p>
    <w:p w:rsidR="00C86223" w:rsidRDefault="00C86223">
      <w:pPr>
        <w:pStyle w:val="ConsPlusNormal"/>
        <w:spacing w:before="220"/>
        <w:ind w:firstLine="540"/>
        <w:jc w:val="both"/>
      </w:pPr>
      <w:r>
        <w:t>модальные - с союзом indem; следствия - с союзом sodass (so... dass).</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 xml:space="preserve">Сложноподчиненные придаточные предложения с использованием местоименных наречий </w:t>
      </w:r>
      <w:r>
        <w:rPr>
          <w:noProof/>
          <w:position w:val="-4"/>
        </w:rPr>
        <w:drawing>
          <wp:inline distT="0" distB="0" distL="0" distR="0">
            <wp:extent cx="618490" cy="199390"/>
            <wp:effectExtent l="0" t="0" r="0" b="0"/>
            <wp:docPr id="1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6"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 xml:space="preserve">, </w:t>
      </w:r>
      <w:r>
        <w:rPr>
          <w:noProof/>
          <w:position w:val="-4"/>
        </w:rPr>
        <w:drawing>
          <wp:inline distT="0" distB="0" distL="0" distR="0">
            <wp:extent cx="461010" cy="199390"/>
            <wp:effectExtent l="0" t="0" r="0" b="0"/>
            <wp:docPr id="1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7"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woran и другие.</w:t>
      </w:r>
    </w:p>
    <w:p w:rsidR="00C86223" w:rsidRDefault="00C86223">
      <w:pPr>
        <w:pStyle w:val="ConsPlusNormal"/>
        <w:spacing w:before="220"/>
        <w:ind w:firstLine="540"/>
        <w:jc w:val="both"/>
      </w:pPr>
      <w:r>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8"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9"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и других.</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 xml:space="preserve">Побудительные предложения в утвердительной (Gib mir bitte eine Tasse Kaffee!) и отрицательной (Macht keinen </w:t>
      </w:r>
      <w:r>
        <w:rPr>
          <w:noProof/>
          <w:position w:val="-4"/>
        </w:rPr>
        <w:drawing>
          <wp:inline distT="0" distB="0" distL="0" distR="0">
            <wp:extent cx="419100" cy="199390"/>
            <wp:effectExtent l="0" t="0" r="0" b="0"/>
            <wp:docPr id="1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2"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форме во 2-м л. ед. ч. и мн. ч.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сочетание </w:t>
      </w:r>
      <w:r>
        <w:rPr>
          <w:noProof/>
          <w:position w:val="-4"/>
        </w:rPr>
        <w:drawing>
          <wp:inline distT="0" distB="0" distL="0" distR="0">
            <wp:extent cx="471805" cy="199390"/>
            <wp:effectExtent l="0" t="0" r="0" b="0"/>
            <wp:docPr id="1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5"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Infinitiv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неопределенная форма глагола в страдательном залоге с модальными глаголами.</w:t>
      </w:r>
    </w:p>
    <w:p w:rsidR="00C86223" w:rsidRDefault="00C86223">
      <w:pPr>
        <w:pStyle w:val="ConsPlusNormal"/>
        <w:spacing w:before="220"/>
        <w:ind w:firstLine="540"/>
        <w:jc w:val="both"/>
      </w:pPr>
      <w:r>
        <w:t>Наиболее распространенные глаголы с управлением и местоименные наречия (worauf, wozu и тому подобные, darauf, dazu и тому подобные).</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lastRenderedPageBreak/>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другие).</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 xml:space="preserve">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 предлоги, управляющие родительным падежом (trotz, wegen, </w:t>
      </w:r>
      <w:r>
        <w:rPr>
          <w:noProof/>
          <w:position w:val="-4"/>
        </w:rPr>
        <w:drawing>
          <wp:inline distT="0" distB="0" distL="0" distR="0">
            <wp:extent cx="628650" cy="199390"/>
            <wp:effectExtent l="0" t="0" r="0" b="0"/>
            <wp:docPr id="1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99.7.3.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речи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немецком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C86223" w:rsidRDefault="00C86223">
      <w:pPr>
        <w:pStyle w:val="ConsPlusNormal"/>
        <w:spacing w:before="220"/>
        <w:ind w:firstLine="540"/>
        <w:jc w:val="both"/>
      </w:pPr>
      <w:r>
        <w:t>99.7.4.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w:t>
      </w:r>
    </w:p>
    <w:p w:rsidR="00C86223" w:rsidRDefault="00C86223">
      <w:pPr>
        <w:pStyle w:val="ConsPlusNormal"/>
        <w:spacing w:before="220"/>
        <w:ind w:firstLine="540"/>
        <w:jc w:val="both"/>
      </w:pPr>
      <w:r>
        <w:t>при чтении и аудировании - языковую и контекстуальную догадку.</w:t>
      </w:r>
    </w:p>
    <w:p w:rsidR="00C86223" w:rsidRDefault="00C86223">
      <w:pPr>
        <w:pStyle w:val="ConsPlusNormal"/>
        <w:spacing w:before="220"/>
        <w:ind w:firstLine="540"/>
        <w:jc w:val="both"/>
      </w:pPr>
      <w:r>
        <w:t xml:space="preserve">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lastRenderedPageBreak/>
        <w:t>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99.8. Планируемые результаты освоения программы по немецкому языку на уровне среднего общего образования.</w:t>
      </w:r>
    </w:p>
    <w:p w:rsidR="00C86223" w:rsidRDefault="00C86223">
      <w:pPr>
        <w:pStyle w:val="ConsPlusNormal"/>
        <w:spacing w:before="220"/>
        <w:ind w:firstLine="540"/>
        <w:jc w:val="both"/>
      </w:pPr>
      <w:r>
        <w:t>99.8.1.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99.8.2. Личностные результаты освоения обучающимися рабочей программы среднего общего образования по иностранному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99.8.3. В результате изучения немецкого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w:t>
      </w:r>
    </w:p>
    <w:p w:rsidR="00C86223" w:rsidRDefault="00C86223">
      <w:pPr>
        <w:pStyle w:val="ConsPlusNormal"/>
        <w:spacing w:before="220"/>
        <w:ind w:firstLine="540"/>
        <w:jc w:val="both"/>
      </w:pPr>
      <w:r>
        <w:t xml:space="preserve">достижениям России и страны/стран изучаемого языка в науке, искусстве, спорте, </w:t>
      </w:r>
      <w:r>
        <w:lastRenderedPageBreak/>
        <w:t>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C86223" w:rsidRDefault="00C86223">
      <w:pPr>
        <w:pStyle w:val="ConsPlusNormal"/>
        <w:spacing w:before="220"/>
        <w:ind w:firstLine="540"/>
        <w:jc w:val="both"/>
      </w:pPr>
      <w:r>
        <w:lastRenderedPageBreak/>
        <w:t>готовность и способность к образованию и самообразованию на протяжении всей жизни, в том числе с использованием иностранного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C86223" w:rsidRDefault="00C86223">
      <w:pPr>
        <w:pStyle w:val="ConsPlusNormal"/>
        <w:spacing w:before="220"/>
        <w:ind w:firstLine="540"/>
        <w:jc w:val="both"/>
      </w:pPr>
      <w:r>
        <w:t>99.8.4. В процессе достижения личностных результатов освоения обучающимися рабочей программы среднего общего образования по иностранному (немецкому)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 xml:space="preserve">99.8.5. 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Овладение универсальными учебными познавательными </w:t>
      </w:r>
      <w:r>
        <w:lastRenderedPageBreak/>
        <w:t>действиями:</w:t>
      </w:r>
    </w:p>
    <w:p w:rsidR="00C86223" w:rsidRDefault="00C86223">
      <w:pPr>
        <w:pStyle w:val="ConsPlusNormal"/>
        <w:spacing w:before="220"/>
        <w:ind w:firstLine="540"/>
        <w:jc w:val="both"/>
      </w:pPr>
      <w:r>
        <w:t>99.8.5.1.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(немецкого)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99.8.5.2.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(немецкого) языка, навыками разрешения проблем;</w:t>
      </w:r>
    </w:p>
    <w:p w:rsidR="00C86223" w:rsidRDefault="00C86223">
      <w:pPr>
        <w:pStyle w:val="ConsPlusNormal"/>
        <w:spacing w:before="220"/>
        <w:ind w:firstLine="540"/>
        <w:jc w:val="both"/>
      </w:pPr>
      <w:r>
        <w:t>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lastRenderedPageBreak/>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99.8.5.3.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том числе на иностранном (немецком) языке, в различных форматах с учетом назначения информации и целевой аудитории, выбирая оптимальную форму представления и визуализации (сплошной/составной текст, таблица, схема, диаграмма);</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99.8.5.4.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иностранном (немецком) языке;</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99.8.5.5.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lastRenderedPageBreak/>
        <w:t>Овладение универсальными регулятивными действиями:</w:t>
      </w:r>
    </w:p>
    <w:p w:rsidR="00C86223" w:rsidRDefault="00C86223">
      <w:pPr>
        <w:pStyle w:val="ConsPlusNormal"/>
        <w:spacing w:before="220"/>
        <w:ind w:firstLine="540"/>
        <w:jc w:val="both"/>
      </w:pPr>
      <w:r>
        <w:t>99.8.5.6.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 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99.8.5.7.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(немецком) языке выполняемой коммуникативной задаче;</w:t>
      </w:r>
    </w:p>
    <w:p w:rsidR="00C86223" w:rsidRDefault="00C86223">
      <w:pPr>
        <w:pStyle w:val="ConsPlusNormal"/>
        <w:spacing w:before="220"/>
        <w:ind w:firstLine="540"/>
        <w:jc w:val="both"/>
      </w:pPr>
      <w:r>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99.8.6. Предметные результаты по учебному "Иностранный (немецкий) язык (углубленный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99.8.7. К концу обучения в 10 классе обучающийся получит следующие предметные результаты по отдельным темам программы по немецкому языку:</w:t>
      </w:r>
    </w:p>
    <w:p w:rsidR="00C86223" w:rsidRDefault="00C86223">
      <w:pPr>
        <w:pStyle w:val="ConsPlusNormal"/>
        <w:spacing w:before="220"/>
        <w:ind w:firstLine="540"/>
        <w:jc w:val="both"/>
      </w:pPr>
      <w:r>
        <w:t>99.8.7.1. Владеть основными видами речевой деятельности: говорение:</w:t>
      </w:r>
    </w:p>
    <w:p w:rsidR="00C86223" w:rsidRDefault="00C86223">
      <w:pPr>
        <w:pStyle w:val="ConsPlusNormal"/>
        <w:spacing w:before="220"/>
        <w:ind w:firstLine="540"/>
        <w:jc w:val="both"/>
      </w:pPr>
      <w:r>
        <w:t xml:space="preserve">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w:t>
      </w:r>
      <w:r>
        <w:lastRenderedPageBreak/>
        <w:t>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(объем монологического высказывания - до 16 фраз);</w:t>
      </w:r>
    </w:p>
    <w:p w:rsidR="00C86223" w:rsidRDefault="00C86223">
      <w:pPr>
        <w:pStyle w:val="ConsPlusNormal"/>
        <w:spacing w:before="220"/>
        <w:ind w:firstLine="540"/>
        <w:jc w:val="both"/>
      </w:pPr>
      <w:r>
        <w:t>устно излагать результаты выполненной проектной работы (объем - до 16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- 700 - 800 слов);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140 слов);</w:t>
      </w:r>
    </w:p>
    <w:p w:rsidR="00C86223" w:rsidRDefault="00C86223">
      <w:pPr>
        <w:pStyle w:val="ConsPlusNormal"/>
        <w:spacing w:before="220"/>
        <w:ind w:firstLine="540"/>
        <w:jc w:val="both"/>
      </w:pPr>
      <w:r>
        <w:t>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140 слов);</w:t>
      </w:r>
    </w:p>
    <w:p w:rsidR="00C86223" w:rsidRDefault="00C86223">
      <w:pPr>
        <w:pStyle w:val="ConsPlusNormal"/>
        <w:spacing w:before="220"/>
        <w:ind w:firstLine="540"/>
        <w:jc w:val="both"/>
      </w:pPr>
      <w:r>
        <w:t>создавать письменные высказывания на основе плана, иллюстрации/иллюстраций и/или прочитанного/прослушанного текста с использованием и без использованием образца (объем высказывания - до 160 слов);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типа "Мое мнение", "За и против" (объем высказывания - до 250 слов);</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немецкого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99.8.7.2. Владеть фонетическими навыками:</w:t>
      </w:r>
    </w:p>
    <w:p w:rsidR="00C86223" w:rsidRDefault="00C86223">
      <w:pPr>
        <w:pStyle w:val="ConsPlusNormal"/>
        <w:spacing w:before="220"/>
        <w:ind w:firstLine="540"/>
        <w:jc w:val="both"/>
      </w:pPr>
      <w:r>
        <w:lastRenderedPageBreak/>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w:t>
      </w:r>
    </w:p>
    <w:p w:rsidR="00C86223" w:rsidRDefault="00C86223">
      <w:pPr>
        <w:pStyle w:val="ConsPlusNormal"/>
        <w:spacing w:before="220"/>
        <w:ind w:firstLine="540"/>
        <w:jc w:val="both"/>
      </w:pPr>
      <w:r>
        <w:t>пунктуационно правильно оформлять прямую речь; пунктуационно правильно оформлять электронное сообщение личного характера, официального (делового) письма, в том числе электронного.</w:t>
      </w:r>
    </w:p>
    <w:p w:rsidR="00C86223" w:rsidRDefault="00C86223">
      <w:pPr>
        <w:pStyle w:val="ConsPlusNormal"/>
        <w:spacing w:before="220"/>
        <w:ind w:firstLine="540"/>
        <w:jc w:val="both"/>
      </w:pPr>
      <w:r>
        <w:t>99.8.7.3. Распознавать в устной речи и письменном тексте 1550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w:t>
      </w:r>
      <w:r>
        <w:rPr>
          <w:noProof/>
          <w:position w:val="-4"/>
        </w:rPr>
        <w:drawing>
          <wp:inline distT="0" distB="0" distL="0" distR="0">
            <wp:extent cx="262255" cy="199390"/>
            <wp:effectExtent l="0" t="0" r="0" b="0"/>
            <wp:docPr id="1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9"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-nis, -tum;</w:t>
      </w:r>
    </w:p>
    <w:p w:rsidR="00C86223" w:rsidRDefault="00C86223">
      <w:pPr>
        <w:pStyle w:val="ConsPlusNormal"/>
        <w:spacing w:before="220"/>
        <w:ind w:firstLine="540"/>
        <w:jc w:val="both"/>
      </w:pPr>
      <w:r>
        <w:t>имена прилагательные при помощи суффиксов -ig, -lich, -isch, -los, -bar, -er, -sam;</w:t>
      </w:r>
    </w:p>
    <w:p w:rsidR="00C86223" w:rsidRDefault="00C86223">
      <w:pPr>
        <w:pStyle w:val="ConsPlusNormal"/>
        <w:spacing w:before="220"/>
        <w:ind w:firstLine="540"/>
        <w:jc w:val="both"/>
      </w:pPr>
      <w:r>
        <w:t>имена существительные, имена прилагательные и наречия при помощи префикса un-;</w:t>
      </w:r>
    </w:p>
    <w:p w:rsidR="00C86223" w:rsidRDefault="00C86223">
      <w:pPr>
        <w:pStyle w:val="ConsPlusNormal"/>
        <w:spacing w:before="220"/>
        <w:ind w:firstLine="540"/>
        <w:jc w:val="both"/>
      </w:pPr>
      <w:r>
        <w:t>глаголы при помощи суффикса -ier;</w:t>
      </w:r>
    </w:p>
    <w:p w:rsidR="00C86223" w:rsidRDefault="00C86223">
      <w:pPr>
        <w:pStyle w:val="ConsPlusNormal"/>
        <w:spacing w:before="220"/>
        <w:ind w:firstLine="540"/>
        <w:jc w:val="both"/>
      </w:pPr>
      <w:r>
        <w:t>числительные при помощи суффиксов -zehn, -zig, -</w:t>
      </w:r>
      <w:r>
        <w:rPr>
          <w:noProof/>
          <w:position w:val="-6"/>
        </w:rPr>
        <w:drawing>
          <wp:inline distT="0" distB="0" distL="0" distR="0">
            <wp:extent cx="262255" cy="220345"/>
            <wp:effectExtent l="0" t="0" r="0" b="0"/>
            <wp:docPr id="1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0"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-te, -ste); с использованием словосложения (сложные существительные путем соединения основ существительных (der Wintersport, das Klassenzimmer);</w:t>
      </w:r>
    </w:p>
    <w:p w:rsidR="00C86223" w:rsidRDefault="00C86223">
      <w:pPr>
        <w:pStyle w:val="ConsPlusNormal"/>
        <w:spacing w:before="220"/>
        <w:ind w:firstLine="540"/>
        <w:jc w:val="both"/>
      </w:pPr>
      <w:r>
        <w:t>сложные существительные путем соединения основы глагола с основой существительного (der Schreibtisch);</w:t>
      </w:r>
    </w:p>
    <w:p w:rsidR="00C86223" w:rsidRDefault="00C86223">
      <w:pPr>
        <w:pStyle w:val="ConsPlusNormal"/>
        <w:spacing w:before="220"/>
        <w:ind w:firstLine="540"/>
        <w:jc w:val="both"/>
      </w:pPr>
      <w:r>
        <w:t>сложные существительные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сложные прилагательные путем соединения основ прилагательных (dunkelblau);</w:t>
      </w:r>
    </w:p>
    <w:p w:rsidR="00C86223" w:rsidRDefault="00C86223">
      <w:pPr>
        <w:pStyle w:val="ConsPlusNormal"/>
        <w:spacing w:before="220"/>
        <w:ind w:firstLine="540"/>
        <w:jc w:val="both"/>
      </w:pPr>
      <w:r>
        <w:t>с использованием конверсии (образование имен существительных от неопределенных форм глаголов (lesen - das Lesen);</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 xml:space="preserve">имен существительных от имен прилагательных и причастий (das Beste, die Bekannte, der Deutsche, der Vervandte, das </w:t>
      </w:r>
      <w:r>
        <w:rPr>
          <w:noProof/>
          <w:position w:val="-4"/>
        </w:rPr>
        <w:drawing>
          <wp:inline distT="0" distB="0" distL="0" distR="0">
            <wp:extent cx="408940" cy="199390"/>
            <wp:effectExtent l="0" t="0" r="0" b="0"/>
            <wp:docPr id="1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1"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распознавать и употреблять в устной и письменной речи изученные многозначные лексические единицы, синонимы, антонимы, омонимы, интернациональные слова; сокращения и </w:t>
      </w:r>
      <w:r>
        <w:lastRenderedPageBreak/>
        <w:t>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99.8.7.4. Знать и понимать особенности структуры простых и сложных предложений и различных коммуникативных типов предложений немецкого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с безличным местоимением es;</w:t>
      </w:r>
    </w:p>
    <w:p w:rsidR="00C86223" w:rsidRDefault="00C86223">
      <w:pPr>
        <w:pStyle w:val="ConsPlusNormal"/>
        <w:spacing w:before="220"/>
        <w:ind w:firstLine="540"/>
        <w:jc w:val="both"/>
      </w:pPr>
      <w:r>
        <w:t>предложения с конструкцией es gibt;</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w:t>
      </w:r>
    </w:p>
    <w:p w:rsidR="00C86223" w:rsidRDefault="00C86223">
      <w:pPr>
        <w:pStyle w:val="ConsPlusNormal"/>
        <w:spacing w:before="220"/>
        <w:ind w:firstLine="540"/>
        <w:jc w:val="both"/>
      </w:pPr>
      <w:r>
        <w:t>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sondem, denn, nicht nur... sondem auch, entweder... oder, наречиями deshalb, darum, trotzdem, deswegen;</w:t>
      </w:r>
    </w:p>
    <w:p w:rsidR="00C86223" w:rsidRDefault="00C86223">
      <w:pPr>
        <w:pStyle w:val="ConsPlusNormal"/>
        <w:spacing w:before="220"/>
        <w:ind w:firstLine="540"/>
        <w:jc w:val="both"/>
      </w:pPr>
      <w:r>
        <w:t>сложноподчиненные предложения: дополнительные - с союзами dass, ob и другими; причины - с союзами weil, da; условия - с союзом wenn; времени - с союзами wenn, als, nachdem, seit(dem), bis; цели - с союзом damit; определительные с относительными местоимениями die, der, das; уступки - с союзом obwohl; следствия - с союзом sodass (so... dass);</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побудительные предложения в утвердительной и отрицательной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4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t>
      </w:r>
      <w:r>
        <w:lastRenderedPageBreak/>
        <w:t xml:space="preserve">сочетания </w:t>
      </w:r>
      <w:r>
        <w:rPr>
          <w:noProof/>
          <w:position w:val="-4"/>
        </w:rPr>
        <w:drawing>
          <wp:inline distT="0" distB="0" distL="0" distR="0">
            <wp:extent cx="471805" cy="199390"/>
            <wp:effectExtent l="0" t="0" r="0" b="0"/>
            <wp:docPr id="1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Infmitiv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4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4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4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Prateritum;</w:t>
      </w:r>
    </w:p>
    <w:p w:rsidR="00C86223" w:rsidRDefault="00C86223">
      <w:pPr>
        <w:pStyle w:val="ConsPlusNormal"/>
        <w:spacing w:before="220"/>
        <w:ind w:firstLine="540"/>
        <w:jc w:val="both"/>
      </w:pPr>
      <w:r>
        <w:t>наиболее распространенные глаголы с управлением и местоименные наречия (worauf, wozu и тому подобные, darauf, dazu и тому подобные);</w:t>
      </w:r>
    </w:p>
    <w:p w:rsidR="00C86223" w:rsidRDefault="00C86223">
      <w:pPr>
        <w:pStyle w:val="ConsPlusNormal"/>
        <w:spacing w:before="220"/>
        <w:ind w:firstLine="540"/>
        <w:jc w:val="both"/>
      </w:pPr>
      <w:r>
        <w:t>причастия I и II в качестве определений, в том числе распространенных;</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другие);</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 xml:space="preserve">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 предлоги, управляющие родительным падежом (trotz, wegen, </w:t>
      </w:r>
      <w:r>
        <w:rPr>
          <w:noProof/>
          <w:position w:val="-4"/>
        </w:rPr>
        <w:drawing>
          <wp:inline distT="0" distB="0" distL="0" distR="0">
            <wp:extent cx="628650" cy="199390"/>
            <wp:effectExtent l="0" t="0" r="0" b="0"/>
            <wp:docPr id="1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99.8.7.5.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 так далее);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lastRenderedPageBreak/>
        <w:t>99.8.7.6.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w:t>
      </w:r>
    </w:p>
    <w:p w:rsidR="00C86223" w:rsidRDefault="00C86223">
      <w:pPr>
        <w:pStyle w:val="ConsPlusNormal"/>
        <w:spacing w:before="220"/>
        <w:ind w:firstLine="540"/>
        <w:jc w:val="both"/>
      </w:pPr>
      <w:r>
        <w:t>при говорении и письме - описание/перифраз/толкование;</w:t>
      </w:r>
    </w:p>
    <w:p w:rsidR="00C86223" w:rsidRDefault="00C86223">
      <w:pPr>
        <w:pStyle w:val="ConsPlusNormal"/>
        <w:spacing w:before="220"/>
        <w:ind w:firstLine="540"/>
        <w:jc w:val="both"/>
      </w:pPr>
      <w:r>
        <w:t>при чтении и аудировании - языковую и контекстуальную догадку.</w:t>
      </w:r>
    </w:p>
    <w:p w:rsidR="00C86223" w:rsidRDefault="00C86223">
      <w:pPr>
        <w:pStyle w:val="ConsPlusNormal"/>
        <w:spacing w:before="220"/>
        <w:ind w:firstLine="540"/>
        <w:jc w:val="both"/>
      </w:pPr>
      <w:r>
        <w:t>99.8.7.7.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информационно-коммуникативных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99.8.8. К концу обучения в 11 классе обучающийся получит следующие предметные результаты по отдельным темам программы по немецкому языку:</w:t>
      </w:r>
    </w:p>
    <w:p w:rsidR="00C86223" w:rsidRDefault="00C86223">
      <w:pPr>
        <w:pStyle w:val="ConsPlusNormal"/>
        <w:spacing w:before="220"/>
        <w:ind w:firstLine="540"/>
        <w:jc w:val="both"/>
      </w:pPr>
      <w:r>
        <w:t>99.8.8.1. Владеть основными видами речевой деятельности:</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(объем монологического высказывания - 17 - 18 фраз);</w:t>
      </w:r>
    </w:p>
    <w:p w:rsidR="00C86223" w:rsidRDefault="00C86223">
      <w:pPr>
        <w:pStyle w:val="ConsPlusNormal"/>
        <w:spacing w:before="220"/>
        <w:ind w:firstLine="540"/>
        <w:jc w:val="both"/>
      </w:pPr>
      <w:r>
        <w:t>устно излагать результаты выполненной проектной работы (объем - 17 - 18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с полным пониманием (время звучания текста/текстов для аудирования - до 3,5 минут);</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lastRenderedPageBreak/>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- 700 - 900 слов); 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схемы, инфографика и так далее)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письмо - обращение о приеме на работу с сообщением основных сведений о себе в соответствии с нормами, принятыми в стране/странах изучаемого языка (объем - 140 слов);</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180 слов);</w:t>
      </w:r>
    </w:p>
    <w:p w:rsidR="00C86223" w:rsidRDefault="00C86223">
      <w:pPr>
        <w:pStyle w:val="ConsPlusNormal"/>
        <w:spacing w:before="220"/>
        <w:ind w:firstLine="540"/>
        <w:jc w:val="both"/>
      </w:pPr>
      <w:r>
        <w:t>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180 слов);</w:t>
      </w:r>
    </w:p>
    <w:p w:rsidR="00C86223" w:rsidRDefault="00C86223">
      <w:pPr>
        <w:pStyle w:val="ConsPlusNormal"/>
        <w:spacing w:before="220"/>
        <w:ind w:firstLine="540"/>
        <w:jc w:val="both"/>
      </w:pPr>
      <w:r>
        <w:t>создавать письменные высказывания на основе плана, иллюстрации/иллюстраций и/или прочитанного/прослушанного текста с использованием или без использованием образца (объем высказывания - до 180 слов);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w:t>
      </w:r>
    </w:p>
    <w:p w:rsidR="00C86223" w:rsidRDefault="00C86223">
      <w:pPr>
        <w:pStyle w:val="ConsPlusNormal"/>
        <w:spacing w:before="220"/>
        <w:ind w:firstLine="540"/>
        <w:jc w:val="both"/>
      </w:pPr>
      <w:r>
        <w:t>создавать письменное высказывание с элементами рассуждения на основе таблицы, графика, диаграммы типа "Мое мнение", "За и против" (объем высказывания - до 250 слов);</w:t>
      </w:r>
    </w:p>
    <w:p w:rsidR="00C86223" w:rsidRDefault="00C86223">
      <w:pPr>
        <w:pStyle w:val="ConsPlusNormal"/>
        <w:spacing w:before="220"/>
        <w:ind w:firstLine="540"/>
        <w:jc w:val="both"/>
      </w:pPr>
      <w:r>
        <w:t>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немецкого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99.8.8.2.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 xml:space="preserve">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w:t>
      </w:r>
      <w:r>
        <w:lastRenderedPageBreak/>
        <w:t>правильно оформлять прямую речь;</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 официального (делового) письма, в том числе электронного.</w:t>
      </w:r>
    </w:p>
    <w:p w:rsidR="00C86223" w:rsidRDefault="00C86223">
      <w:pPr>
        <w:pStyle w:val="ConsPlusNormal"/>
        <w:spacing w:before="220"/>
        <w:ind w:firstLine="540"/>
        <w:jc w:val="both"/>
      </w:pPr>
      <w:r>
        <w:t>99.8.8.3. Распознавать в устной речи и письменном тексте 1650 лексических единиц (слов,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w:t>
      </w:r>
      <w:r>
        <w:rPr>
          <w:noProof/>
          <w:position w:val="-4"/>
        </w:rPr>
        <w:drawing>
          <wp:inline distT="0" distB="0" distL="0" distR="0">
            <wp:extent cx="262255" cy="199390"/>
            <wp:effectExtent l="0" t="0" r="0" b="0"/>
            <wp:docPr id="1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-nis, -tum;</w:t>
      </w:r>
    </w:p>
    <w:p w:rsidR="00C86223" w:rsidRDefault="00C86223">
      <w:pPr>
        <w:pStyle w:val="ConsPlusNormal"/>
        <w:spacing w:before="220"/>
        <w:ind w:firstLine="540"/>
        <w:jc w:val="both"/>
      </w:pPr>
      <w:r>
        <w:t>имена прилагательные при помощи суффиксов -ig, -lich, -isch, -los, -bar, -er, -sam;</w:t>
      </w:r>
    </w:p>
    <w:p w:rsidR="00C86223" w:rsidRDefault="00C86223">
      <w:pPr>
        <w:pStyle w:val="ConsPlusNormal"/>
        <w:spacing w:before="220"/>
        <w:ind w:firstLine="540"/>
        <w:jc w:val="both"/>
      </w:pPr>
      <w:r>
        <w:t>имена существительные, имена прилагательные и наречия при помощи префикса un-;</w:t>
      </w:r>
    </w:p>
    <w:p w:rsidR="00C86223" w:rsidRDefault="00C86223">
      <w:pPr>
        <w:pStyle w:val="ConsPlusNormal"/>
        <w:spacing w:before="220"/>
        <w:ind w:firstLine="540"/>
        <w:jc w:val="both"/>
      </w:pPr>
      <w:r>
        <w:t>глаголы при помощи суффикса -ier;</w:t>
      </w:r>
    </w:p>
    <w:p w:rsidR="00C86223" w:rsidRDefault="00C86223">
      <w:pPr>
        <w:pStyle w:val="ConsPlusNormal"/>
        <w:spacing w:before="220"/>
        <w:ind w:firstLine="540"/>
        <w:jc w:val="both"/>
      </w:pPr>
      <w:r>
        <w:t>числительные при помощи суффиксов -zehn, -zig, -</w:t>
      </w:r>
      <w:r>
        <w:rPr>
          <w:noProof/>
          <w:position w:val="-6"/>
        </w:rPr>
        <w:drawing>
          <wp:inline distT="0" distB="0" distL="0" distR="0">
            <wp:extent cx="262255" cy="220345"/>
            <wp:effectExtent l="0" t="0" r="0" b="0"/>
            <wp:docPr id="1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7"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-te, -ste); с использованием словосложения (сложные существительные путем соединения основ существительных (der Wintersport, das Klassenzimmer);</w:t>
      </w:r>
    </w:p>
    <w:p w:rsidR="00C86223" w:rsidRDefault="00C86223">
      <w:pPr>
        <w:pStyle w:val="ConsPlusNormal"/>
        <w:spacing w:before="220"/>
        <w:ind w:firstLine="540"/>
        <w:jc w:val="both"/>
      </w:pPr>
      <w:r>
        <w:t>сложные существительные путем соединения основы глагола с основой существительного (der Schreibtisch);</w:t>
      </w:r>
    </w:p>
    <w:p w:rsidR="00C86223" w:rsidRDefault="00C86223">
      <w:pPr>
        <w:pStyle w:val="ConsPlusNormal"/>
        <w:spacing w:before="220"/>
        <w:ind w:firstLine="540"/>
        <w:jc w:val="both"/>
      </w:pPr>
      <w:r>
        <w:t>сложные существительные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сложные прилагательные путем соединения основ прилагательных (dunkelblau);</w:t>
      </w:r>
    </w:p>
    <w:p w:rsidR="00C86223" w:rsidRDefault="00C86223">
      <w:pPr>
        <w:pStyle w:val="ConsPlusNormal"/>
        <w:spacing w:before="220"/>
        <w:ind w:firstLine="540"/>
        <w:jc w:val="both"/>
      </w:pPr>
      <w:r>
        <w:t>с использованием конверсии (образование имен существительных от неопределенных форм глаголов (lesen - das Lesen);</w:t>
      </w:r>
    </w:p>
    <w:p w:rsidR="00C86223" w:rsidRDefault="00C86223">
      <w:pPr>
        <w:pStyle w:val="ConsPlusNormal"/>
        <w:spacing w:before="220"/>
        <w:ind w:firstLine="540"/>
        <w:jc w:val="both"/>
      </w:pPr>
      <w:r>
        <w:t>существительных от основы глагола без изменения корневой гласной (der Anfang);</w:t>
      </w:r>
    </w:p>
    <w:p w:rsidR="00C86223" w:rsidRDefault="00C86223">
      <w:pPr>
        <w:pStyle w:val="ConsPlusNormal"/>
        <w:spacing w:before="220"/>
        <w:ind w:firstLine="540"/>
        <w:jc w:val="both"/>
      </w:pPr>
      <w:r>
        <w:t>существительных от основы глагола с изменением корневой гласной (der Sprung);</w:t>
      </w:r>
    </w:p>
    <w:p w:rsidR="00C86223" w:rsidRDefault="00C86223">
      <w:pPr>
        <w:pStyle w:val="ConsPlusNormal"/>
        <w:spacing w:before="220"/>
        <w:ind w:firstLine="540"/>
        <w:jc w:val="both"/>
      </w:pPr>
      <w:r>
        <w:t xml:space="preserve">существительных от прилагательных и причастий (das Beste, die Bekannte, der Deutsche, der Verwandte, das </w:t>
      </w:r>
      <w:r>
        <w:rPr>
          <w:noProof/>
          <w:position w:val="-4"/>
        </w:rPr>
        <w:drawing>
          <wp:inline distT="0" distB="0" distL="0" distR="0">
            <wp:extent cx="408940" cy="199390"/>
            <wp:effectExtent l="0" t="0" r="0" b="0"/>
            <wp:docPr id="1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8"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99.8.8.4. Знать и понимать особенности структуры простых и сложных предложений и различных коммуникативных типов предложений немецкого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с безличным местоимением es;</w:t>
      </w:r>
    </w:p>
    <w:p w:rsidR="00C86223" w:rsidRDefault="00C86223">
      <w:pPr>
        <w:pStyle w:val="ConsPlusNormal"/>
        <w:spacing w:before="220"/>
        <w:ind w:firstLine="540"/>
        <w:jc w:val="both"/>
      </w:pPr>
      <w:r>
        <w:lastRenderedPageBreak/>
        <w:t>предложения с конструкцией es gibt;</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zu, (an)statt... zu; 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sondem, denn, наречиями deshalb, darum, trotzdem, deswegen, двойными союзами nicht nur... sondem auch, weder... noch, sowohl... als auch, entweder... oder, bald... bald;</w:t>
      </w:r>
    </w:p>
    <w:p w:rsidR="00C86223" w:rsidRDefault="00C86223">
      <w:pPr>
        <w:pStyle w:val="ConsPlusNormal"/>
        <w:spacing w:before="220"/>
        <w:ind w:firstLine="540"/>
        <w:jc w:val="both"/>
      </w:pPr>
      <w:r>
        <w:t>сложноподчиненные предложения: дополнительные - с союзами dass, ob и другие; причины - с союзами weil, da; условия - с союзом wenn; времени - с союзами wenn, als, nachdem, seit(dem), bis, bevor; цели - с союзом damit; определительные с относительными местоимениями die, der, das; уступки - с союзом obwohl; сравнительные - с союзами je... desto; модальные - с союзом indem; следствия - с союзом sodass (so... dass);</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 xml:space="preserve">сложноподчиненные придаточные предложения с использованием местоименных наречий </w:t>
      </w:r>
      <w:r>
        <w:rPr>
          <w:noProof/>
          <w:position w:val="-4"/>
        </w:rPr>
        <w:drawing>
          <wp:inline distT="0" distB="0" distL="0" distR="0">
            <wp:extent cx="618490" cy="199390"/>
            <wp:effectExtent l="0" t="0" r="0" b="0"/>
            <wp:docPr id="1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618490" cy="199390"/>
                    </a:xfrm>
                    <a:prstGeom prst="rect">
                      <a:avLst/>
                    </a:prstGeom>
                    <a:noFill/>
                    <a:ln>
                      <a:noFill/>
                    </a:ln>
                  </pic:spPr>
                </pic:pic>
              </a:graphicData>
            </a:graphic>
          </wp:inline>
        </w:drawing>
      </w:r>
      <w:r>
        <w:t xml:space="preserve">, </w:t>
      </w:r>
      <w:r>
        <w:rPr>
          <w:noProof/>
          <w:position w:val="-4"/>
        </w:rPr>
        <w:drawing>
          <wp:inline distT="0" distB="0" distL="0" distR="0">
            <wp:extent cx="461010" cy="199390"/>
            <wp:effectExtent l="0" t="0" r="0" b="0"/>
            <wp:docPr id="1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woran и других;</w:t>
      </w:r>
    </w:p>
    <w:p w:rsidR="00C86223" w:rsidRDefault="00C86223">
      <w:pPr>
        <w:pStyle w:val="ConsPlusNormal"/>
        <w:spacing w:before="220"/>
        <w:ind w:firstLine="540"/>
        <w:jc w:val="both"/>
      </w:pPr>
      <w:r>
        <w:t xml:space="preserve">средства связи в тексте для обеспечения его целостности, в том числе с помощью наречий zuerst, dann, danach, </w:t>
      </w:r>
      <w:r>
        <w:rPr>
          <w:noProof/>
          <w:position w:val="-5"/>
        </w:rPr>
        <w:drawing>
          <wp:inline distT="0" distB="0" distL="0" distR="0">
            <wp:extent cx="450850" cy="209550"/>
            <wp:effectExtent l="0" t="0" r="0" b="0"/>
            <wp:docPr id="14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1" cstate="print">
                      <a:extLst>
                        <a:ext uri="{28A0092B-C50C-407E-A947-70E740481C1C}">
                          <a14:useLocalDpi xmlns:a14="http://schemas.microsoft.com/office/drawing/2010/main" val="0"/>
                        </a:ext>
                      </a:extLst>
                    </a:blip>
                    <a:srcRect/>
                    <a:stretch>
                      <a:fillRect/>
                    </a:stretch>
                  </pic:blipFill>
                  <pic:spPr bwMode="auto">
                    <a:xfrm>
                      <a:off x="0" y="0"/>
                      <a:ext cx="450850" cy="20955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2"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xml:space="preserve"> и других;</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побудительные предложения в утвердительной и отрицательной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страдательного залога (</w:t>
      </w:r>
      <w:r>
        <w:rPr>
          <w:noProof/>
          <w:position w:val="-4"/>
        </w:rPr>
        <w:drawing>
          <wp:inline distT="0" distB="0" distL="0" distR="0">
            <wp:extent cx="555625" cy="199390"/>
            <wp:effectExtent l="0" t="0" r="0" b="0"/>
            <wp:docPr id="14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видовременная глагольная форма действительного залога 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4"/>
        </w:rPr>
        <w:drawing>
          <wp:inline distT="0" distB="0" distL="0" distR="0">
            <wp:extent cx="555625" cy="199390"/>
            <wp:effectExtent l="0" t="0" r="0" b="0"/>
            <wp:docPr id="1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5"/>
        </w:rPr>
        <w:drawing>
          <wp:inline distT="0" distB="0" distL="0" distR="0">
            <wp:extent cx="513715" cy="209550"/>
            <wp:effectExtent l="0" t="0" r="0" b="0"/>
            <wp:docPr id="1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сочетания </w:t>
      </w:r>
      <w:r>
        <w:rPr>
          <w:noProof/>
          <w:position w:val="-4"/>
        </w:rPr>
        <w:drawing>
          <wp:inline distT="0" distB="0" distL="0" distR="0">
            <wp:extent cx="471805" cy="199390"/>
            <wp:effectExtent l="0" t="0" r="0" b="0"/>
            <wp:docPr id="1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3"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Infinitiv для выражения вежливой просьбы, желания, в придаточных предложениях условия с wenn (Konjunktiv </w:t>
      </w:r>
      <w:r>
        <w:rPr>
          <w:noProof/>
          <w:position w:val="-4"/>
        </w:rPr>
        <w:drawing>
          <wp:inline distT="0" distB="0" distL="0" distR="0">
            <wp:extent cx="765175" cy="199390"/>
            <wp:effectExtent l="0" t="0" r="0" b="0"/>
            <wp:docPr id="1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4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3"/>
        </w:rPr>
        <w:drawing>
          <wp:inline distT="0" distB="0" distL="0" distR="0">
            <wp:extent cx="555625" cy="178435"/>
            <wp:effectExtent l="0" t="0" r="0" b="0"/>
            <wp:docPr id="14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555625" cy="178435"/>
                    </a:xfrm>
                    <a:prstGeom prst="rect">
                      <a:avLst/>
                    </a:prstGeom>
                    <a:noFill/>
                    <a:ln>
                      <a:noFill/>
                    </a:ln>
                  </pic:spPr>
                </pic:pic>
              </a:graphicData>
            </a:graphic>
          </wp:inline>
        </w:drawing>
      </w:r>
      <w:r>
        <w:t xml:space="preserve">, </w:t>
      </w:r>
      <w:r>
        <w:rPr>
          <w:noProof/>
          <w:position w:val="-4"/>
        </w:rPr>
        <w:drawing>
          <wp:inline distT="0" distB="0" distL="0" distR="0">
            <wp:extent cx="492760" cy="199390"/>
            <wp:effectExtent l="0" t="0" r="0" b="0"/>
            <wp:docPr id="1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492760" cy="199390"/>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4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наиболее распространенные глаголы с управлением и местоименные наречия (worauf, wozu </w:t>
      </w:r>
      <w:r>
        <w:lastRenderedPageBreak/>
        <w:t>и тому подобное, darauf, dazu и тому подобное);</w:t>
      </w:r>
    </w:p>
    <w:p w:rsidR="00C86223" w:rsidRDefault="00C86223">
      <w:pPr>
        <w:pStyle w:val="ConsPlusNormal"/>
        <w:spacing w:before="220"/>
        <w:ind w:firstLine="540"/>
        <w:jc w:val="both"/>
      </w:pPr>
      <w:r>
        <w:t>причастия I и II в качестве определений, в том числе распространенных;</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склонение имен существительных в единственном и множественном числе;</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неопределенные местоимения (jemand, niemand, alle, viel, etwas и другие);</w:t>
      </w:r>
    </w:p>
    <w:p w:rsidR="00C86223" w:rsidRDefault="00C86223">
      <w:pPr>
        <w:pStyle w:val="ConsPlusNormal"/>
        <w:spacing w:before="220"/>
        <w:ind w:firstLine="540"/>
        <w:jc w:val="both"/>
      </w:pPr>
      <w:r>
        <w:t>способы выражения отрицания: kein, nicht, nichts,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 xml:space="preserve">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 предлоги, управляющие родительным падежом (trotz, wegen, </w:t>
      </w:r>
      <w:r>
        <w:rPr>
          <w:noProof/>
          <w:position w:val="-4"/>
        </w:rPr>
        <w:drawing>
          <wp:inline distT="0" distB="0" distL="0" distR="0">
            <wp:extent cx="628650" cy="199390"/>
            <wp:effectExtent l="0" t="0" r="0" b="0"/>
            <wp:docPr id="1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4"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99.8.8.5.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законодательная и исполнительная власть, система образования, здравоохранение,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99.8.8.6.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 xml:space="preserve">99.8.8.7.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w:t>
      </w:r>
      <w:r>
        <w:lastRenderedPageBreak/>
        <w:t>использованием материалов на немецком языке и применением информационно-коммуникативных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100. Федеральная рабочая программа по учебному предмету "Французский язык" (базовый уровень).</w:t>
      </w:r>
    </w:p>
    <w:p w:rsidR="00C86223" w:rsidRDefault="00C86223">
      <w:pPr>
        <w:pStyle w:val="ConsPlusNormal"/>
        <w:spacing w:before="220"/>
        <w:ind w:firstLine="540"/>
        <w:jc w:val="both"/>
      </w:pPr>
      <w:r>
        <w:t>100.1. Федеральная рабочая программа по учебному предмету "Французский язык" (базовый уровень) (предметная область "Иностранные языки") (далее соответственно - программа по французскому языку, французский язык) включает пояснительную записку, содержание обучения, планируемые результаты освоения программы по французскому языку.</w:t>
      </w:r>
    </w:p>
    <w:p w:rsidR="00C86223" w:rsidRDefault="00C86223">
      <w:pPr>
        <w:pStyle w:val="ConsPlusNormal"/>
        <w:spacing w:before="220"/>
        <w:ind w:firstLine="540"/>
        <w:jc w:val="both"/>
      </w:pPr>
      <w:r>
        <w:t>100.2. Пояснительная записка отражает общие цели и задачи изучения французского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100.3. В программе по французскому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100.4. Планируемые результаты освоения программы по иностранному (французскому) языку (базовый уровень),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100.5. Пояснительная записка.</w:t>
      </w:r>
    </w:p>
    <w:p w:rsidR="00C86223" w:rsidRDefault="00C86223">
      <w:pPr>
        <w:pStyle w:val="ConsPlusNormal"/>
        <w:spacing w:before="220"/>
        <w:ind w:firstLine="540"/>
        <w:jc w:val="both"/>
      </w:pPr>
      <w:r>
        <w:t xml:space="preserve">100.5.1. Программа по иностранному (французскому) языку (базовый уровень) на уровне среднего общего образования разработана на основе </w:t>
      </w:r>
      <w:hyperlink r:id="rId1175">
        <w:r>
          <w:rPr>
            <w:color w:val="0000FF"/>
          </w:rPr>
          <w:t>ФГОС СОО</w:t>
        </w:r>
      </w:hyperlink>
      <w:r>
        <w:t>, а также на основе федеральной рабочей программы воспитания.</w:t>
      </w:r>
    </w:p>
    <w:p w:rsidR="00C86223" w:rsidRDefault="00C86223">
      <w:pPr>
        <w:pStyle w:val="ConsPlusNormal"/>
        <w:spacing w:before="220"/>
        <w:ind w:firstLine="540"/>
        <w:jc w:val="both"/>
      </w:pPr>
      <w:r>
        <w:t>100.5.2. Программа по французскому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(французский) язык"; определяет инвариантную (обязательную) часть содержания учебного курса по французскому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100.5.3. Программа по французскому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французского языка, исходя из его лингвистических особенностей и структуры родного (русского) языка обучающихся, межпредметных связей французского языка с содержанием других учебных предметов, изучаемых в 10 - 11 классах, а также с учетом возрастных особенностей обучающихся. В рабочей программе по французскому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начального общего и основного общего образования, что обеспечивает преемственность между уровнями общего образования по французскому языку. При этом содержание программы по иностранному (французскому) языку (базовый уровень)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w:t>
      </w:r>
      <w:r>
        <w:lastRenderedPageBreak/>
        <w:t>обучающихся 16 - 17 лет.</w:t>
      </w:r>
    </w:p>
    <w:p w:rsidR="00C86223" w:rsidRDefault="00C86223">
      <w:pPr>
        <w:pStyle w:val="ConsPlusNormal"/>
        <w:spacing w:before="220"/>
        <w:ind w:firstLine="540"/>
        <w:jc w:val="both"/>
      </w:pPr>
      <w:r>
        <w:t>100.5.4. Личностные, метапредметные и предметные результаты представлены в программе с учетом особенностей преподавания французского языка на базовом уровне на основе отечественных методических традиций построения курса французского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100.5.5. Учебному предмету "Иностранный (французский)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100.5.6.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100.5.7.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100.5.8.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100.5.9.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100.5.10.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100.5.11. На прагматическом уровне целью иноязычного образования (базовый уровень владения французским языком) на уровне общего образования провозглашено развитие и совершенствование коммуникативной компетенции обучающихся, сформированной на предыдущих уровнях,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lastRenderedPageBreak/>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французского языка, разных способах выражения мысли в родном и французском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франкоговорящих стран в рамках тем и ситуаций общения, отвечающих опыту, интересам, психологическим особенностям обучающихся на уровне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французского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100.5.12.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компетенции, а также компетенцию личностного самосовершенствования.</w:t>
      </w:r>
    </w:p>
    <w:p w:rsidR="00C86223" w:rsidRDefault="00C86223">
      <w:pPr>
        <w:pStyle w:val="ConsPlusNormal"/>
        <w:spacing w:before="220"/>
        <w:ind w:firstLine="540"/>
        <w:jc w:val="both"/>
      </w:pPr>
      <w:r>
        <w:t>100.5.13.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100.5.14.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176">
        <w:r>
          <w:rPr>
            <w:color w:val="0000FF"/>
          </w:rPr>
          <w:t>ФГОС СОО</w:t>
        </w:r>
      </w:hyperlink>
      <w:r>
        <w:t>.</w:t>
      </w:r>
    </w:p>
    <w:p w:rsidR="00C86223" w:rsidRDefault="00C86223">
      <w:pPr>
        <w:pStyle w:val="ConsPlusNormal"/>
        <w:spacing w:before="220"/>
        <w:ind w:firstLine="540"/>
        <w:jc w:val="both"/>
      </w:pPr>
      <w:r>
        <w:t>100.5.15. Общее число часов, рекомендованных для изучения французского языка - 204 часа: в 10 классе - 102 часа (3 часа в неделю), в 11 классе - 102 часа (3 часа в неделю).</w:t>
      </w:r>
    </w:p>
    <w:p w:rsidR="00C86223" w:rsidRDefault="00C86223">
      <w:pPr>
        <w:pStyle w:val="ConsPlusNormal"/>
        <w:spacing w:before="220"/>
        <w:ind w:firstLine="540"/>
        <w:jc w:val="both"/>
      </w:pPr>
      <w:r>
        <w:t>100.5.16.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(французском) языке в разных формах (устно и письменно, непосредственно и опосредованно, в том числе через Интернет) на пороговом уровне, что соответствует градации общеевропейских компетенций.</w:t>
      </w:r>
    </w:p>
    <w:p w:rsidR="00C86223" w:rsidRDefault="00C86223">
      <w:pPr>
        <w:pStyle w:val="ConsPlusNormal"/>
        <w:spacing w:before="220"/>
        <w:ind w:firstLine="540"/>
        <w:jc w:val="both"/>
      </w:pPr>
      <w:r>
        <w:t xml:space="preserve">100.5.17. Базовый (пороговый) уровень усвоения учебного предмета "Иностранный (французский)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о языке как средстве межличностного и межкультурного общения, в частности. Достижение порогового уровня владения иностранным (французским) языком позволяет выпускникам российской школы использовать его для общения в устной и письменной форме как с носителями изучаемого иностранного (французского) языка, так и с представителями других стран, </w:t>
      </w:r>
      <w:r>
        <w:lastRenderedPageBreak/>
        <w:t>использующими данный язык как средство общения. Пороговый уровень владения иностранным (французским) языком позволяет использовать иностранный (французский) язык (базовый уровень)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100.5.18. Программа по иностранному (французскому) языку (базовый уровень) состоит из разделов:</w:t>
      </w:r>
    </w:p>
    <w:p w:rsidR="00C86223" w:rsidRDefault="00C86223">
      <w:pPr>
        <w:pStyle w:val="ConsPlusNormal"/>
        <w:spacing w:before="220"/>
        <w:ind w:firstLine="540"/>
        <w:jc w:val="both"/>
      </w:pPr>
      <w:r>
        <w:t>пояснительная записка; содержание учебного предмета "Иностранный (французский) язык. Базовый уровень" по годам обучения (10 и 11 классы); планируемые результаты (личностные и метапредметные результаты изучения учебного предмета "Иностранный (французский) язык. Базовый уровень" на уровне среднего общего образования; предметные результаты по французскому языку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t>100.6. Содержание обучения в 10 классе.</w:t>
      </w:r>
    </w:p>
    <w:p w:rsidR="00C86223" w:rsidRDefault="00C86223">
      <w:pPr>
        <w:pStyle w:val="ConsPlusNormal"/>
        <w:spacing w:before="220"/>
        <w:ind w:firstLine="540"/>
        <w:jc w:val="both"/>
      </w:pPr>
      <w:r>
        <w:t>100.6.1. Коммуникативные умения.</w:t>
      </w:r>
    </w:p>
    <w:p w:rsidR="00C86223" w:rsidRDefault="00C86223">
      <w:pPr>
        <w:pStyle w:val="ConsPlusNormal"/>
        <w:spacing w:before="220"/>
        <w:ind w:firstLine="540"/>
        <w:jc w:val="both"/>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Туризм. Виды отдыха. Путешествия по России и зарубежным странам.</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lastRenderedPageBreak/>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100.6.2. Виды речевой деятельности.</w:t>
      </w:r>
    </w:p>
    <w:p w:rsidR="00C86223" w:rsidRDefault="00C86223">
      <w:pPr>
        <w:pStyle w:val="ConsPlusNormal"/>
        <w:spacing w:before="220"/>
        <w:ind w:firstLine="540"/>
        <w:jc w:val="both"/>
      </w:pPr>
      <w:r>
        <w:t>100.6.2.1.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Для ведения названных видов диалогов необходимо развитие и совершенствование следующих умений:</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дать совет и принять/не принять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развиваются/совершенствуются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и с использованием, при необходимости уточнения и переспроса собеседника.</w:t>
      </w:r>
    </w:p>
    <w:p w:rsidR="00C86223" w:rsidRDefault="00C86223">
      <w:pPr>
        <w:pStyle w:val="ConsPlusNormal"/>
        <w:spacing w:before="220"/>
        <w:ind w:firstLine="540"/>
        <w:jc w:val="both"/>
      </w:pPr>
      <w:r>
        <w:t>Объем диалога - 8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 xml:space="preserve">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или </w:t>
      </w:r>
      <w:r>
        <w:lastRenderedPageBreak/>
        <w:t>без использования их.</w:t>
      </w:r>
    </w:p>
    <w:p w:rsidR="00C86223" w:rsidRDefault="00C86223">
      <w:pPr>
        <w:pStyle w:val="ConsPlusNormal"/>
        <w:spacing w:before="220"/>
        <w:ind w:firstLine="540"/>
        <w:jc w:val="both"/>
      </w:pPr>
      <w:r>
        <w:t>Объем монологического высказывания - до 14 фраз.</w:t>
      </w:r>
    </w:p>
    <w:p w:rsidR="00C86223" w:rsidRDefault="00C86223">
      <w:pPr>
        <w:pStyle w:val="ConsPlusNormal"/>
        <w:spacing w:before="220"/>
        <w:ind w:firstLine="540"/>
        <w:jc w:val="both"/>
      </w:pPr>
      <w:r>
        <w:t>100.6.2.2.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2,5 мин.</w:t>
      </w:r>
    </w:p>
    <w:p w:rsidR="00C86223" w:rsidRDefault="00C86223">
      <w:pPr>
        <w:pStyle w:val="ConsPlusNormal"/>
        <w:spacing w:before="220"/>
        <w:ind w:firstLine="540"/>
        <w:jc w:val="both"/>
      </w:pPr>
      <w:r>
        <w:t>100.6.2.3.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lastRenderedPageBreak/>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- 500 - 700 слов.</w:t>
      </w:r>
    </w:p>
    <w:p w:rsidR="00C86223" w:rsidRDefault="00C86223">
      <w:pPr>
        <w:pStyle w:val="ConsPlusNormal"/>
        <w:spacing w:before="220"/>
        <w:ind w:firstLine="540"/>
        <w:jc w:val="both"/>
      </w:pPr>
      <w:r>
        <w:t>100.6.2.4.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130 слов;</w:t>
      </w:r>
    </w:p>
    <w:p w:rsidR="00C86223" w:rsidRDefault="00C86223">
      <w:pPr>
        <w:pStyle w:val="ConsPlusNormal"/>
        <w:spacing w:before="220"/>
        <w:ind w:firstLine="540"/>
        <w:jc w:val="both"/>
      </w:pPr>
      <w:r>
        <w:t>создание небольшого письменного высказывания (рассказа, сочинения и так далее) на основе плана, иллюстрации, таблицы, диаграммы и/или прочитанного/прослушанного текста с использованием образца. Объем письменного высказывания - до 150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t>100.6.3. Языковые знания и навыки.</w:t>
      </w:r>
    </w:p>
    <w:p w:rsidR="00C86223" w:rsidRDefault="00C86223">
      <w:pPr>
        <w:pStyle w:val="ConsPlusNormal"/>
        <w:spacing w:before="220"/>
        <w:ind w:firstLine="540"/>
        <w:jc w:val="both"/>
      </w:pPr>
      <w:r>
        <w:t>100.6.3.1. 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 </w:t>
      </w:r>
      <w:r>
        <w:rPr>
          <w:noProof/>
          <w:position w:val="-4"/>
        </w:rPr>
        <w:drawing>
          <wp:inline distT="0" distB="0" distL="0" distR="0">
            <wp:extent cx="974725" cy="199390"/>
            <wp:effectExtent l="0" t="0" r="0" b="0"/>
            <wp:docPr id="1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7"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100.6.3.2.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 xml:space="preserve">Пунктуационно правильное оформление прямой речи в соответствии с нормами изучаемого </w:t>
      </w:r>
      <w:r>
        <w:lastRenderedPageBreak/>
        <w:t>языка: использование 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100.6.3.3.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Объем составляет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 аффиксация: образование</w:t>
      </w:r>
    </w:p>
    <w:p w:rsidR="00C86223" w:rsidRDefault="00C86223">
      <w:pPr>
        <w:pStyle w:val="ConsPlusNormal"/>
        <w:spacing w:before="220"/>
        <w:ind w:firstLine="540"/>
        <w:jc w:val="both"/>
      </w:pPr>
      <w:r>
        <w:t xml:space="preserve">глаголов при помощи префиксов </w:t>
      </w:r>
      <w:r>
        <w:rPr>
          <w:noProof/>
          <w:position w:val="-4"/>
        </w:rPr>
        <w:drawing>
          <wp:inline distT="0" distB="0" distL="0" distR="0">
            <wp:extent cx="209550" cy="199390"/>
            <wp:effectExtent l="0" t="0" r="0" b="0"/>
            <wp:docPr id="1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8"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-/des-/dis-, re-/</w:t>
      </w:r>
      <w:r>
        <w:rPr>
          <w:noProof/>
          <w:position w:val="-4"/>
        </w:rPr>
        <w:drawing>
          <wp:inline distT="0" distB="0" distL="0" distR="0">
            <wp:extent cx="178435" cy="199390"/>
            <wp:effectExtent l="0" t="0" r="0" b="0"/>
            <wp:docPr id="1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9"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en-/em-, </w:t>
      </w:r>
      <w:r>
        <w:rPr>
          <w:noProof/>
          <w:position w:val="-6"/>
        </w:rPr>
        <w:drawing>
          <wp:inline distT="0" distB="0" distL="0" distR="0">
            <wp:extent cx="262255" cy="220345"/>
            <wp:effectExtent l="0" t="0" r="0" b="0"/>
            <wp:docPr id="1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0"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а-;</w:t>
      </w:r>
    </w:p>
    <w:p w:rsidR="00C86223" w:rsidRDefault="00C86223">
      <w:pPr>
        <w:pStyle w:val="ConsPlusNormal"/>
        <w:spacing w:before="220"/>
        <w:ind w:firstLine="540"/>
        <w:jc w:val="both"/>
      </w:pPr>
      <w:r>
        <w:t xml:space="preserve">имен существительных при помощи префиксов in-, im-, il-, ir-, </w:t>
      </w:r>
      <w:r>
        <w:rPr>
          <w:noProof/>
          <w:position w:val="-4"/>
        </w:rPr>
        <w:drawing>
          <wp:inline distT="0" distB="0" distL="0" distR="0">
            <wp:extent cx="251460" cy="199390"/>
            <wp:effectExtent l="0" t="0" r="0" b="0"/>
            <wp:docPr id="1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xml:space="preserve"> и суффиксов -ence/-ance, -esse, -ure, -issement, -age, -issage, -er/-</w:t>
      </w:r>
      <w:r>
        <w:rPr>
          <w:noProof/>
          <w:position w:val="-4"/>
        </w:rPr>
        <w:drawing>
          <wp:inline distT="0" distB="0" distL="0" distR="0">
            <wp:extent cx="251460" cy="199390"/>
            <wp:effectExtent l="0" t="0" r="0" b="0"/>
            <wp:docPr id="1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-eur/-euse, -ien/-ienne, -aire, -erie, -ette, -ique, -iste, -isme, -tion/-ation/-ion, -oir/-oire, -</w:t>
      </w:r>
      <w:r>
        <w:rPr>
          <w:noProof/>
          <w:position w:val="-4"/>
        </w:rPr>
        <w:drawing>
          <wp:inline distT="0" distB="0" distL="0" distR="0">
            <wp:extent cx="178435" cy="199390"/>
            <wp:effectExtent l="0" t="0" r="0" b="0"/>
            <wp:docPr id="1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-ment, -ise;</w:t>
      </w:r>
    </w:p>
    <w:p w:rsidR="00C86223" w:rsidRDefault="00C86223">
      <w:pPr>
        <w:pStyle w:val="ConsPlusNormal"/>
        <w:spacing w:before="220"/>
        <w:ind w:firstLine="540"/>
        <w:jc w:val="both"/>
      </w:pPr>
      <w:r>
        <w:t xml:space="preserve">имен прилагательных при помощи префиксов in-, im-, il-, ir-, </w:t>
      </w:r>
      <w:r>
        <w:rPr>
          <w:noProof/>
          <w:position w:val="-4"/>
        </w:rPr>
        <w:drawing>
          <wp:inline distT="0" distB="0" distL="0" distR="0">
            <wp:extent cx="251460" cy="199390"/>
            <wp:effectExtent l="0" t="0" r="0" b="0"/>
            <wp:docPr id="14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inter и суффиксов -el/-elle, -al/-ale, -eux/-euse, -ien/ ienne, -ain/-aine, -ais/-aise, -ois/-oise, -ile, -il/-ille, -able/-ible, -atif/-ative, -ique, -ant/-ante;</w:t>
      </w:r>
    </w:p>
    <w:p w:rsidR="00C86223" w:rsidRDefault="00C86223">
      <w:pPr>
        <w:pStyle w:val="ConsPlusNormal"/>
        <w:spacing w:before="220"/>
        <w:ind w:firstLine="540"/>
        <w:jc w:val="both"/>
      </w:pPr>
      <w:r>
        <w:t>наречий при помощи префиксов in-/im- и суффиксов -ment, -emment/-amment;</w:t>
      </w:r>
    </w:p>
    <w:p w:rsidR="00C86223" w:rsidRDefault="00C86223">
      <w:pPr>
        <w:pStyle w:val="ConsPlusNormal"/>
        <w:spacing w:before="220"/>
        <w:ind w:firstLine="540"/>
        <w:jc w:val="both"/>
      </w:pPr>
      <w:r>
        <w:t>числительных при помощи суффиксов -ier/-</w:t>
      </w:r>
      <w:r>
        <w:rPr>
          <w:noProof/>
          <w:position w:val="-4"/>
        </w:rPr>
        <w:drawing>
          <wp:inline distT="0" distB="0" distL="0" distR="0">
            <wp:extent cx="293370" cy="199390"/>
            <wp:effectExtent l="0" t="0" r="0" b="0"/>
            <wp:docPr id="14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4"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4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5"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б) 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(porte-</w:t>
      </w:r>
      <w:r>
        <w:rPr>
          <w:noProof/>
          <w:position w:val="-4"/>
        </w:rPr>
        <w:drawing>
          <wp:inline distT="0" distB="0" distL="0" distR="0">
            <wp:extent cx="513715" cy="199390"/>
            <wp:effectExtent l="0" t="0" r="0" b="0"/>
            <wp:docPr id="1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6"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1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7"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сложных существительных путем соединения основы/основ существительного с предлогом (sac-</w:t>
      </w:r>
      <w:r>
        <w:rPr>
          <w:noProof/>
          <w:position w:val="-4"/>
        </w:rPr>
        <w:drawing>
          <wp:inline distT="0" distB="0" distL="0" distR="0">
            <wp:extent cx="136525" cy="199390"/>
            <wp:effectExtent l="0" t="0" r="0" b="0"/>
            <wp:docPr id="1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8"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w:t>
      </w:r>
    </w:p>
    <w:p w:rsidR="00C86223" w:rsidRDefault="00C86223">
      <w:pPr>
        <w:pStyle w:val="ConsPlusNormal"/>
        <w:spacing w:before="220"/>
        <w:ind w:firstLine="540"/>
        <w:jc w:val="both"/>
      </w:pPr>
      <w:r>
        <w:t>сложных существительных путем соединения глагола с местоимением (rendez-vous);</w:t>
      </w:r>
    </w:p>
    <w:p w:rsidR="00C86223" w:rsidRDefault="00C86223">
      <w:pPr>
        <w:pStyle w:val="ConsPlusNormal"/>
        <w:spacing w:before="220"/>
        <w:ind w:firstLine="540"/>
        <w:jc w:val="both"/>
      </w:pPr>
      <w:r>
        <w:t>сложных существительных путем соединения наречия с основой глагола (couche-tard);</w:t>
      </w:r>
    </w:p>
    <w:p w:rsidR="00C86223" w:rsidRDefault="00C86223">
      <w:pPr>
        <w:pStyle w:val="ConsPlusNormal"/>
        <w:spacing w:before="220"/>
        <w:ind w:firstLine="540"/>
        <w:jc w:val="both"/>
      </w:pPr>
      <w:r>
        <w:t>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в) конверсия: образование</w:t>
      </w:r>
    </w:p>
    <w:p w:rsidR="00C86223" w:rsidRDefault="00C86223">
      <w:pPr>
        <w:pStyle w:val="ConsPlusNormal"/>
        <w:spacing w:before="220"/>
        <w:ind w:firstLine="540"/>
        <w:jc w:val="both"/>
      </w:pPr>
      <w:r>
        <w:lastRenderedPageBreak/>
        <w:t xml:space="preserve">имен существительных от неопределенной формы глаголов (lever un lever, </w:t>
      </w:r>
      <w:r>
        <w:rPr>
          <w:noProof/>
          <w:position w:val="-6"/>
        </w:rPr>
        <w:drawing>
          <wp:inline distT="0" distB="0" distL="0" distR="0">
            <wp:extent cx="628650" cy="220345"/>
            <wp:effectExtent l="0" t="0" r="0" b="0"/>
            <wp:docPr id="1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9"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un </w:t>
      </w:r>
      <w:r>
        <w:rPr>
          <w:noProof/>
          <w:position w:val="-6"/>
        </w:rPr>
        <w:drawing>
          <wp:inline distT="0" distB="0" distL="0" distR="0">
            <wp:extent cx="628650" cy="220345"/>
            <wp:effectExtent l="0" t="0" r="0" b="0"/>
            <wp:docPr id="14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9"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un rouge </w:t>
      </w:r>
      <w:r>
        <w:rPr>
          <w:noProof/>
          <w:position w:val="-4"/>
        </w:rPr>
        <w:drawing>
          <wp:inline distT="0" distB="0" distL="0" distR="0">
            <wp:extent cx="555625" cy="199390"/>
            <wp:effectExtent l="0" t="0" r="0" b="0"/>
            <wp:docPr id="1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petit c'est mon petit););</w:t>
      </w:r>
    </w:p>
    <w:p w:rsidR="00C86223" w:rsidRDefault="00C86223">
      <w:pPr>
        <w:pStyle w:val="ConsPlusNormal"/>
        <w:spacing w:before="220"/>
        <w:ind w:firstLine="540"/>
        <w:jc w:val="both"/>
      </w:pPr>
      <w:r>
        <w:t xml:space="preserve">имен прилагательных от имен существительных (une orange les gants orange, le </w:t>
      </w:r>
      <w:r>
        <w:rPr>
          <w:noProof/>
          <w:position w:val="-4"/>
        </w:rPr>
        <w:drawing>
          <wp:inline distT="0" distB="0" distL="0" distR="0">
            <wp:extent cx="544830" cy="199390"/>
            <wp:effectExtent l="0" t="0" r="0" b="0"/>
            <wp:docPr id="1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une </w:t>
      </w:r>
      <w:r>
        <w:rPr>
          <w:noProof/>
          <w:position w:val="-4"/>
        </w:rPr>
        <w:drawing>
          <wp:inline distT="0" distB="0" distL="0" distR="0">
            <wp:extent cx="450850" cy="199390"/>
            <wp:effectExtent l="0" t="0" r="0" b="0"/>
            <wp:docPr id="1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высказывания.</w:t>
      </w:r>
    </w:p>
    <w:p w:rsidR="00C86223" w:rsidRDefault="00C86223">
      <w:pPr>
        <w:pStyle w:val="ConsPlusNormal"/>
        <w:spacing w:before="220"/>
        <w:ind w:firstLine="540"/>
        <w:jc w:val="both"/>
      </w:pPr>
      <w:r>
        <w:t>100.6.3.4. Грамматическая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побудительные (в утвердительной и отрицательной форме).</w:t>
      </w:r>
    </w:p>
    <w:p w:rsidR="00C86223" w:rsidRDefault="00C86223">
      <w:pPr>
        <w:pStyle w:val="ConsPlusNormal"/>
        <w:spacing w:before="220"/>
        <w:ind w:firstLine="540"/>
        <w:jc w:val="both"/>
      </w:pPr>
      <w:r>
        <w:t>Предложения простые нераспространенные, в том числе с оборотами c'est и ce sont, и распространенные,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1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3"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1047750" cy="220345"/>
            <wp:effectExtent l="0" t="0" r="0" b="0"/>
            <wp:docPr id="1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4" cstate="print">
                      <a:extLst>
                        <a:ext uri="{28A0092B-C50C-407E-A947-70E740481C1C}">
                          <a14:useLocalDpi xmlns:a14="http://schemas.microsoft.com/office/drawing/2010/main" val="0"/>
                        </a:ext>
                      </a:extLst>
                    </a:blip>
                    <a:srcRect/>
                    <a:stretch>
                      <a:fillRect/>
                    </a:stretch>
                  </pic:blipFill>
                  <pic:spPr bwMode="auto">
                    <a:xfrm>
                      <a:off x="0" y="0"/>
                      <a:ext cx="1047750" cy="220345"/>
                    </a:xfrm>
                    <a:prstGeom prst="rect">
                      <a:avLst/>
                    </a:prstGeom>
                    <a:noFill/>
                    <a:ln>
                      <a:noFill/>
                    </a:ln>
                  </pic:spPr>
                </pic:pic>
              </a:graphicData>
            </a:graphic>
          </wp:inline>
        </w:drawing>
      </w:r>
      <w:r>
        <w:t xml:space="preserve">, </w:t>
      </w:r>
      <w:r>
        <w:rPr>
          <w:noProof/>
          <w:position w:val="-6"/>
        </w:rPr>
        <w:drawing>
          <wp:inline distT="0" distB="0" distL="0" distR="0">
            <wp:extent cx="1173480" cy="220345"/>
            <wp:effectExtent l="0" t="0" r="0" b="0"/>
            <wp:docPr id="15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5" cstate="print">
                      <a:extLst>
                        <a:ext uri="{28A0092B-C50C-407E-A947-70E740481C1C}">
                          <a14:useLocalDpi xmlns:a14="http://schemas.microsoft.com/office/drawing/2010/main" val="0"/>
                        </a:ext>
                      </a:extLst>
                    </a:blip>
                    <a:srcRect/>
                    <a:stretch>
                      <a:fillRect/>
                    </a:stretch>
                  </pic:blipFill>
                  <pic:spPr bwMode="auto">
                    <a:xfrm>
                      <a:off x="0" y="0"/>
                      <a:ext cx="1173480" cy="220345"/>
                    </a:xfrm>
                    <a:prstGeom prst="rect">
                      <a:avLst/>
                    </a:prstGeom>
                    <a:noFill/>
                    <a:ln>
                      <a:noFill/>
                    </a:ln>
                  </pic:spPr>
                </pic:pic>
              </a:graphicData>
            </a:graphic>
          </wp:inline>
        </w:drawing>
      </w:r>
      <w:r>
        <w:t>, futur immediat, imparfait, plus-que-parfait.</w:t>
      </w:r>
    </w:p>
    <w:p w:rsidR="00C86223" w:rsidRDefault="00C86223">
      <w:pPr>
        <w:pStyle w:val="ConsPlusNormal"/>
        <w:spacing w:before="220"/>
        <w:ind w:firstLine="540"/>
        <w:jc w:val="both"/>
      </w:pPr>
      <w:r>
        <w:t>Временная форма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Косвенная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Средства текстовой связи для обеспечения целостности текста.</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6"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544830" cy="220345"/>
            <wp:effectExtent l="0" t="0" r="0" b="0"/>
            <wp:docPr id="1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3"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w:t>
      </w:r>
      <w:r>
        <w:lastRenderedPageBreak/>
        <w:t>для выражения пожелания, предложения, вежливого вопроса и долженствования и в сложноподчиненном предложении с обстоятельственным придаточным условием для выражения гипотезы при наличии нереального условия.</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419100" cy="220345"/>
            <wp:effectExtent l="0" t="0" r="0" b="0"/>
            <wp:docPr id="1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15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3"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другие; il est certain, il est </w:t>
      </w:r>
      <w:r>
        <w:rPr>
          <w:noProof/>
          <w:position w:val="-4"/>
        </w:rPr>
        <w:drawing>
          <wp:inline distT="0" distB="0" distL="0" distR="0">
            <wp:extent cx="262255" cy="199390"/>
            <wp:effectExtent l="0" t="0" r="0" b="0"/>
            <wp:docPr id="1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8"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5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9"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Глаголы в страдательном залоге forme passive; предлоги par и de, используемые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15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3"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 два местоимения-дополнения при глаголе (II le lui dit. И me le donne.).</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1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1"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quelqu'un/quelques-uns, tel/tels/telle/telles.</w:t>
      </w:r>
    </w:p>
    <w:p w:rsidR="00C86223" w:rsidRDefault="00C86223">
      <w:pPr>
        <w:pStyle w:val="ConsPlusNormal"/>
        <w:spacing w:before="220"/>
        <w:ind w:firstLine="540"/>
        <w:jc w:val="both"/>
      </w:pPr>
      <w:r>
        <w:t xml:space="preserve">Простые относительные местоимения qui, que, dont, on и сложные относительные местоимения lequel, lesquels, laquelle, lesquelles и их производные с предлогами </w:t>
      </w:r>
      <w:r>
        <w:rPr>
          <w:noProof/>
          <w:position w:val="-4"/>
        </w:rPr>
        <w:drawing>
          <wp:inline distT="0" distB="0" distL="0" distR="0">
            <wp:extent cx="136525" cy="199390"/>
            <wp:effectExtent l="0" t="0" r="0" b="0"/>
            <wp:docPr id="1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2"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так далее.</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100.6.4. Социокультурные знания и умения.</w:t>
      </w:r>
    </w:p>
    <w:p w:rsidR="00C86223" w:rsidRDefault="00C86223">
      <w:pPr>
        <w:pStyle w:val="ConsPlusNormal"/>
        <w:spacing w:before="220"/>
        <w:ind w:firstLine="540"/>
        <w:jc w:val="both"/>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w:t>
      </w:r>
      <w:r>
        <w:lastRenderedPageBreak/>
        <w:t>социокультурных элементов речевого поведенческого этикета во франкоязычной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французском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100.6.5.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100.7. Содержание обучения в 11 классе.</w:t>
      </w:r>
    </w:p>
    <w:p w:rsidR="00C86223" w:rsidRDefault="00C86223">
      <w:pPr>
        <w:pStyle w:val="ConsPlusNormal"/>
        <w:spacing w:before="220"/>
        <w:ind w:firstLine="540"/>
        <w:jc w:val="both"/>
      </w:pPr>
      <w:r>
        <w:t>100.7.1.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lastRenderedPageBreak/>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Туризм. Виды отдыха. Экотуризм. Путешествия по России и зарубежным странам.</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100.7.2. Виды речевой деятельности.</w:t>
      </w:r>
    </w:p>
    <w:p w:rsidR="00C86223" w:rsidRDefault="00C86223">
      <w:pPr>
        <w:pStyle w:val="ConsPlusNormal"/>
        <w:spacing w:before="220"/>
        <w:ind w:firstLine="540"/>
        <w:jc w:val="both"/>
      </w:pPr>
      <w:r>
        <w:t>100.7.2.1.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составляет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lastRenderedPageBreak/>
        <w:t>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100.7.2.2.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соответствовать пороговому уровню (В1 -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w:t>
      </w:r>
    </w:p>
    <w:p w:rsidR="00C86223" w:rsidRDefault="00C86223">
      <w:pPr>
        <w:pStyle w:val="ConsPlusNormal"/>
        <w:spacing w:before="220"/>
        <w:ind w:firstLine="540"/>
        <w:jc w:val="both"/>
      </w:pPr>
      <w:r>
        <w:t>100.7.2.3.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lastRenderedPageBreak/>
        <w:t>Чтение с пониманием нужной/интересующей/запрашиваемой информации предполагает умение находить в прочитанном тексте и понимать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пороговому уровню (В1 -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- 600 - 800 слов.</w:t>
      </w:r>
    </w:p>
    <w:p w:rsidR="00C86223" w:rsidRDefault="00C86223">
      <w:pPr>
        <w:pStyle w:val="ConsPlusNormal"/>
        <w:spacing w:before="220"/>
        <w:ind w:firstLine="540"/>
        <w:jc w:val="both"/>
      </w:pPr>
      <w:r>
        <w:t>100.7.2.4.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так далее)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100.7.3. Языковые знания и навыки.</w:t>
      </w:r>
    </w:p>
    <w:p w:rsidR="00C86223" w:rsidRDefault="00C86223">
      <w:pPr>
        <w:pStyle w:val="ConsPlusNormal"/>
        <w:spacing w:before="220"/>
        <w:ind w:firstLine="540"/>
        <w:jc w:val="both"/>
      </w:pPr>
      <w:r>
        <w:t>100.7.3.1. 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 </w:t>
      </w:r>
      <w:r>
        <w:rPr>
          <w:noProof/>
          <w:position w:val="-4"/>
        </w:rPr>
        <w:drawing>
          <wp:inline distT="0" distB="0" distL="0" distR="0">
            <wp:extent cx="974725" cy="199390"/>
            <wp:effectExtent l="0" t="0" r="0" b="0"/>
            <wp:docPr id="1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7"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w:t>
      </w:r>
    </w:p>
    <w:p w:rsidR="00C86223" w:rsidRDefault="00C86223">
      <w:pPr>
        <w:pStyle w:val="ConsPlusNormal"/>
        <w:spacing w:before="220"/>
        <w:ind w:firstLine="540"/>
        <w:jc w:val="both"/>
      </w:pPr>
      <w:r>
        <w:t xml:space="preserve">Чтение вслух аутентичных текстов, построенных в основном на изученном языковом </w:t>
      </w:r>
      <w:r>
        <w:lastRenderedPageBreak/>
        <w:t>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100.7.3.2.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 и тире перед словами автора после прямой речи, 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100.7.3.3.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Объем составляет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 аффиксация: образование глаголов при помощи префиксов re-/</w:t>
      </w:r>
      <w:r>
        <w:rPr>
          <w:noProof/>
          <w:position w:val="-4"/>
        </w:rPr>
        <w:drawing>
          <wp:inline distT="0" distB="0" distL="0" distR="0">
            <wp:extent cx="178435" cy="199390"/>
            <wp:effectExtent l="0" t="0" r="0" b="0"/>
            <wp:docPr id="15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3"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w:t>
      </w:r>
      <w:r>
        <w:rPr>
          <w:noProof/>
          <w:position w:val="-4"/>
        </w:rPr>
        <w:drawing>
          <wp:inline distT="0" distB="0" distL="0" distR="0">
            <wp:extent cx="209550" cy="199390"/>
            <wp:effectExtent l="0" t="0" r="0" b="0"/>
            <wp:docPr id="15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4"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 xml:space="preserve">-/des-/dis-, </w:t>
      </w:r>
      <w:r>
        <w:rPr>
          <w:noProof/>
          <w:position w:val="-6"/>
        </w:rPr>
        <w:drawing>
          <wp:inline distT="0" distB="0" distL="0" distR="0">
            <wp:extent cx="262255" cy="220345"/>
            <wp:effectExtent l="0" t="0" r="0" b="0"/>
            <wp:docPr id="1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5"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a-, sur-, sous-, en-/em-;</w:t>
      </w:r>
    </w:p>
    <w:p w:rsidR="00C86223" w:rsidRDefault="00C86223">
      <w:pPr>
        <w:pStyle w:val="ConsPlusNormal"/>
        <w:spacing w:before="220"/>
        <w:ind w:firstLine="540"/>
        <w:jc w:val="both"/>
      </w:pPr>
      <w:r>
        <w:t>имен существительных при помощи суффиксов -ade, -er/-</w:t>
      </w:r>
      <w:r>
        <w:rPr>
          <w:noProof/>
          <w:position w:val="-4"/>
        </w:rPr>
        <w:drawing>
          <wp:inline distT="0" distB="0" distL="0" distR="0">
            <wp:extent cx="251460" cy="199390"/>
            <wp:effectExtent l="0" t="0" r="0" b="0"/>
            <wp:docPr id="1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-eur/-euse, -teur/ -trice, -ain/-aine, -ien/-ienne, -ais/-aise, -ois/ -oise, -ence/-ance, -aire, -erie, -ette, -ique, -iste, -isme, -tion/ -ation/-ion, -ture, -oir/-oire, -</w:t>
      </w:r>
      <w:r>
        <w:rPr>
          <w:noProof/>
          <w:position w:val="-4"/>
        </w:rPr>
        <w:drawing>
          <wp:inline distT="0" distB="0" distL="0" distR="0">
            <wp:extent cx="178435" cy="199390"/>
            <wp:effectExtent l="0" t="0" r="0" b="0"/>
            <wp:docPr id="1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7"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-esse, -ure, -ment, -issement, -ise, -age, -issage;</w:t>
      </w:r>
    </w:p>
    <w:p w:rsidR="00C86223" w:rsidRDefault="00C86223">
      <w:pPr>
        <w:pStyle w:val="ConsPlusNormal"/>
        <w:spacing w:before="220"/>
        <w:ind w:firstLine="540"/>
        <w:jc w:val="both"/>
      </w:pPr>
      <w:r>
        <w:t>имен прилагательных при помощи префиксов inter-/in-/im и суффиксов -el/-elle, -al/-ale, -eux/-euse, -ien/-ienne, -ain/ -aine, -ais/-aise, -ois/-oise, -ile, -il/-ille, -able/-ible, -eau/-elle, -aire, -atif/-ative, -ique, -ant/-ante;</w:t>
      </w:r>
    </w:p>
    <w:p w:rsidR="00C86223" w:rsidRDefault="00C86223">
      <w:pPr>
        <w:pStyle w:val="ConsPlusNormal"/>
        <w:spacing w:before="220"/>
        <w:ind w:firstLine="540"/>
        <w:jc w:val="both"/>
      </w:pPr>
      <w:r>
        <w:t xml:space="preserve">наречий при помощи префиксов in-/im и суффиксов -ment, -emment/-amment; имен существительных и прилагательных при помощи отрицательных префиксов in-, im-, il-, ir-, </w:t>
      </w:r>
      <w:r>
        <w:rPr>
          <w:noProof/>
          <w:position w:val="-4"/>
        </w:rPr>
        <w:drawing>
          <wp:inline distT="0" distB="0" distL="0" distR="0">
            <wp:extent cx="251460" cy="199390"/>
            <wp:effectExtent l="0" t="0" r="0" b="0"/>
            <wp:docPr id="1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8"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числительных при помощи суффиксов -ier/-</w:t>
      </w:r>
      <w:r>
        <w:rPr>
          <w:noProof/>
          <w:position w:val="-4"/>
        </w:rPr>
        <w:drawing>
          <wp:inline distT="0" distB="0" distL="0" distR="0">
            <wp:extent cx="293370" cy="199390"/>
            <wp:effectExtent l="0" t="0" r="0" b="0"/>
            <wp:docPr id="1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9"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0"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б) словосложение: образование сложных существительных путем соединения основ существительных (porte-</w:t>
      </w:r>
      <w:r>
        <w:rPr>
          <w:noProof/>
          <w:position w:val="-4"/>
        </w:rPr>
        <w:drawing>
          <wp:inline distT="0" distB="0" distL="0" distR="0">
            <wp:extent cx="513715" cy="199390"/>
            <wp:effectExtent l="0" t="0" r="0" b="0"/>
            <wp:docPr id="1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1"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lastRenderedPageBreak/>
        <w:t>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1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2"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сложных существительных путем соединения основы/основ существительного с предлогом (sac-</w:t>
      </w:r>
      <w:r>
        <w:rPr>
          <w:noProof/>
          <w:position w:val="-4"/>
        </w:rPr>
        <w:drawing>
          <wp:inline distT="0" distB="0" distL="0" distR="0">
            <wp:extent cx="136525" cy="199390"/>
            <wp:effectExtent l="0" t="0" r="0" b="0"/>
            <wp:docPr id="15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w:t>
      </w:r>
    </w:p>
    <w:p w:rsidR="00C86223" w:rsidRDefault="00C86223">
      <w:pPr>
        <w:pStyle w:val="ConsPlusNormal"/>
        <w:spacing w:before="220"/>
        <w:ind w:firstLine="540"/>
        <w:jc w:val="both"/>
      </w:pPr>
      <w:r>
        <w:t>сложных существительных путем соединения основы глагола с местоимением (rendez-vous);</w:t>
      </w:r>
    </w:p>
    <w:p w:rsidR="00C86223" w:rsidRDefault="00C86223">
      <w:pPr>
        <w:pStyle w:val="ConsPlusNormal"/>
        <w:spacing w:before="220"/>
        <w:ind w:firstLine="540"/>
        <w:jc w:val="both"/>
      </w:pPr>
      <w:r>
        <w:t>сложных существительных путем соединения наречия с основой глагола (couche-tard);</w:t>
      </w:r>
    </w:p>
    <w:p w:rsidR="00C86223" w:rsidRDefault="00C86223">
      <w:pPr>
        <w:pStyle w:val="ConsPlusNormal"/>
        <w:spacing w:before="220"/>
        <w:ind w:firstLine="540"/>
        <w:jc w:val="both"/>
      </w:pPr>
      <w:r>
        <w:t>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 xml:space="preserve">в) конверсия: образование имен существительных от неопределенной формы глаголов (lever un lever, </w:t>
      </w:r>
      <w:r>
        <w:rPr>
          <w:noProof/>
          <w:position w:val="-6"/>
        </w:rPr>
        <w:drawing>
          <wp:inline distT="0" distB="0" distL="0" distR="0">
            <wp:extent cx="628650" cy="220345"/>
            <wp:effectExtent l="0" t="0" r="0" b="0"/>
            <wp:docPr id="15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4"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un </w:t>
      </w:r>
      <w:r>
        <w:rPr>
          <w:noProof/>
          <w:position w:val="-6"/>
        </w:rPr>
        <w:drawing>
          <wp:inline distT="0" distB="0" distL="0" distR="0">
            <wp:extent cx="628650" cy="220345"/>
            <wp:effectExtent l="0" t="0" r="0" b="0"/>
            <wp:docPr id="1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4"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 un rouge </w:t>
      </w:r>
      <w:r>
        <w:rPr>
          <w:noProof/>
          <w:position w:val="-4"/>
        </w:rPr>
        <w:drawing>
          <wp:inline distT="0" distB="0" distL="0" distR="0">
            <wp:extent cx="555625" cy="199390"/>
            <wp:effectExtent l="0" t="0" r="0" b="0"/>
            <wp:docPr id="1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5"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bleu le grand bleu</w:t>
      </w:r>
    </w:p>
    <w:p w:rsidR="00C86223" w:rsidRDefault="00C86223">
      <w:pPr>
        <w:pStyle w:val="ConsPlusNormal"/>
        <w:spacing w:before="220"/>
        <w:ind w:firstLine="540"/>
        <w:jc w:val="both"/>
      </w:pPr>
      <w:r>
        <w:t xml:space="preserve">имен прилагательных от имен существительных (une orange les gants orange, le </w:t>
      </w:r>
      <w:r>
        <w:rPr>
          <w:noProof/>
          <w:position w:val="-4"/>
        </w:rPr>
        <w:drawing>
          <wp:inline distT="0" distB="0" distL="0" distR="0">
            <wp:extent cx="544830" cy="199390"/>
            <wp:effectExtent l="0" t="0" r="0" b="0"/>
            <wp:docPr id="1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une </w:t>
      </w:r>
      <w:r>
        <w:rPr>
          <w:noProof/>
          <w:position w:val="-4"/>
        </w:rPr>
        <w:drawing>
          <wp:inline distT="0" distB="0" distL="0" distR="0">
            <wp:extent cx="450850" cy="199390"/>
            <wp:effectExtent l="0" t="0" r="0" b="0"/>
            <wp:docPr id="1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w:t>
      </w:r>
      <w:r>
        <w:rPr>
          <w:noProof/>
          <w:position w:val="-4"/>
        </w:rPr>
        <w:drawing>
          <wp:inline distT="0" distB="0" distL="0" distR="0">
            <wp:extent cx="544830" cy="199390"/>
            <wp:effectExtent l="0" t="0" r="0" b="0"/>
            <wp:docPr id="1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p>
    <w:p w:rsidR="00C86223" w:rsidRDefault="00C86223">
      <w:pPr>
        <w:pStyle w:val="ConsPlusNormal"/>
        <w:spacing w:before="220"/>
        <w:ind w:firstLine="540"/>
        <w:jc w:val="both"/>
      </w:pPr>
      <w:r>
        <w:t>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высказывания.</w:t>
      </w:r>
    </w:p>
    <w:p w:rsidR="00C86223" w:rsidRDefault="00C86223">
      <w:pPr>
        <w:pStyle w:val="ConsPlusNormal"/>
        <w:spacing w:before="220"/>
        <w:ind w:firstLine="540"/>
        <w:jc w:val="both"/>
      </w:pPr>
      <w:r>
        <w:t>100.7.3.4. Грамматическая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в том числе с оборотами c'est ce sont,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1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1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1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1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4"/>
        </w:rPr>
        <w:drawing>
          <wp:inline distT="0" distB="0" distL="0" distR="0">
            <wp:extent cx="681355" cy="199390"/>
            <wp:effectExtent l="0" t="0" r="0" b="0"/>
            <wp:docPr id="1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1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Временная форма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lastRenderedPageBreak/>
        <w:t>Косвенная речь в настоящем и прошедшем времени (в утвердительных и отрицательных повествовательных, вопросительных и побудительных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 xml:space="preserve">Различные средства текстовой связи для обеспечения целостности текста (certes, en effet, </w:t>
      </w:r>
      <w:r>
        <w:rPr>
          <w:noProof/>
          <w:position w:val="-4"/>
        </w:rPr>
        <w:drawing>
          <wp:inline distT="0" distB="0" distL="0" distR="0">
            <wp:extent cx="880110" cy="199390"/>
            <wp:effectExtent l="0" t="0" r="0" b="0"/>
            <wp:docPr id="1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surtout).</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5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544830" cy="220345"/>
            <wp:effectExtent l="0" t="0" r="0" b="0"/>
            <wp:docPr id="15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 временная форма cenditionnel </w:t>
      </w:r>
      <w:r>
        <w:rPr>
          <w:noProof/>
          <w:position w:val="-6"/>
        </w:rPr>
        <w:drawing>
          <wp:inline distT="0" distB="0" distL="0" distR="0">
            <wp:extent cx="419100" cy="220345"/>
            <wp:effectExtent l="0" t="0" r="0" b="0"/>
            <wp:docPr id="1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Способы выражения предположения в плане настоящего и прошедшего при наличии реального и нереального условия с помощью futur simple, cenditionnel </w:t>
      </w:r>
      <w:r>
        <w:rPr>
          <w:noProof/>
          <w:position w:val="-6"/>
        </w:rPr>
        <w:drawing>
          <wp:inline distT="0" distB="0" distL="0" distR="0">
            <wp:extent cx="544830" cy="220345"/>
            <wp:effectExtent l="0" t="0" r="0" b="0"/>
            <wp:docPr id="1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cenditionnel </w:t>
      </w:r>
      <w:r>
        <w:rPr>
          <w:noProof/>
          <w:position w:val="-6"/>
        </w:rPr>
        <w:drawing>
          <wp:inline distT="0" distB="0" distL="0" distR="0">
            <wp:extent cx="419100" cy="220345"/>
            <wp:effectExtent l="0" t="0" r="0" b="0"/>
            <wp:docPr id="1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1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другие; il est certain, il est </w:t>
      </w:r>
      <w:r>
        <w:rPr>
          <w:noProof/>
          <w:position w:val="-4"/>
        </w:rPr>
        <w:drawing>
          <wp:inline distT="0" distB="0" distL="0" distR="0">
            <wp:extent cx="262255" cy="199390"/>
            <wp:effectExtent l="0" t="0" r="0" b="0"/>
            <wp:docPr id="1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3"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1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сложноподчиненных предложениях в придаточных цели (с союзом pour que), в придаточных уступительных (с союзом bien que).</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419100" cy="220345"/>
            <wp:effectExtent l="0" t="0" r="0" b="0"/>
            <wp:docPr id="1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Неличные формы глагола (infmitif, </w:t>
      </w:r>
      <w:r>
        <w:rPr>
          <w:noProof/>
          <w:position w:val="-6"/>
        </w:rPr>
        <w:drawing>
          <wp:inline distT="0" distB="0" distL="0" distR="0">
            <wp:extent cx="639445" cy="220345"/>
            <wp:effectExtent l="0" t="0" r="0" b="0"/>
            <wp:docPr id="15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нулевой, неопределенный,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 два местоимения-дополнения при глаголе (II le lui dit. II me le donne.).</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1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personne, aucun(e), certain(e)(s), </w:t>
      </w:r>
      <w:r>
        <w:lastRenderedPageBreak/>
        <w:t>quelqu'un/quelques-uns, tel/tels/telle/telles</w:t>
      </w:r>
    </w:p>
    <w:p w:rsidR="00C86223" w:rsidRDefault="00C86223">
      <w:pPr>
        <w:pStyle w:val="ConsPlusNormal"/>
        <w:spacing w:before="220"/>
        <w:ind w:firstLine="540"/>
        <w:jc w:val="both"/>
      </w:pPr>
      <w:r>
        <w:t>Простые относительные местоимения qui, que, dont, ощ, сложные относительные местоимения lequel, lesquels, laquelle, lesquelles и их производные с предлогами a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100.7.4.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французском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100.7.5.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100.8. Планируемые результаты освоения программы по иностранному (французскому) языку (базовый уровень) на уровне среднего общего образования.</w:t>
      </w:r>
    </w:p>
    <w:p w:rsidR="00C86223" w:rsidRDefault="00C86223">
      <w:pPr>
        <w:pStyle w:val="ConsPlusNormal"/>
        <w:spacing w:before="220"/>
        <w:ind w:firstLine="540"/>
        <w:jc w:val="both"/>
      </w:pPr>
      <w:r>
        <w:t xml:space="preserve">100.8.1.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w:t>
      </w:r>
      <w:r>
        <w:lastRenderedPageBreak/>
        <w:t>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100.8.2. Личностные результаты освоения обучающимися программы среднего общего образования по иностранному (французскому)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100.8.3. В результате изучения иностранного (французского) языка (базовый уровень)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C86223" w:rsidRDefault="00C86223">
      <w:pPr>
        <w:pStyle w:val="ConsPlusNormal"/>
        <w:spacing w:before="220"/>
        <w:ind w:firstLine="540"/>
        <w:jc w:val="both"/>
      </w:pPr>
      <w:r>
        <w:lastRenderedPageBreak/>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(французском)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(французского)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иностранного (французского)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(французского) языка.</w:t>
      </w:r>
    </w:p>
    <w:p w:rsidR="00C86223" w:rsidRDefault="00C86223">
      <w:pPr>
        <w:pStyle w:val="ConsPlusNormal"/>
        <w:spacing w:before="220"/>
        <w:ind w:firstLine="540"/>
        <w:jc w:val="both"/>
      </w:pPr>
      <w:r>
        <w:t>100.8.4. В процессе достижения личностных результатов освоения обучающимися рабочей программы по французскому языку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100.8.5. В результате изучения французского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Овладение универсальными учебными познавательными действиями:</w:t>
      </w:r>
    </w:p>
    <w:p w:rsidR="00C86223" w:rsidRDefault="00C86223">
      <w:pPr>
        <w:pStyle w:val="ConsPlusNormal"/>
        <w:spacing w:before="220"/>
        <w:ind w:firstLine="540"/>
        <w:jc w:val="both"/>
      </w:pPr>
      <w:r>
        <w:t>100.8.5.1.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(французского)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(французского) языка;</w:t>
      </w:r>
    </w:p>
    <w:p w:rsidR="00C86223" w:rsidRDefault="00C86223">
      <w:pPr>
        <w:pStyle w:val="ConsPlusNormal"/>
        <w:spacing w:before="220"/>
        <w:ind w:firstLine="540"/>
        <w:jc w:val="both"/>
      </w:pPr>
      <w:r>
        <w:lastRenderedPageBreak/>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100.8.5.2.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(французского)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100.8.5.3.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(французском)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(французском)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C86223" w:rsidRDefault="00C86223">
      <w:pPr>
        <w:pStyle w:val="ConsPlusNormal"/>
        <w:spacing w:before="220"/>
        <w:ind w:firstLine="540"/>
        <w:jc w:val="both"/>
      </w:pPr>
      <w:r>
        <w:lastRenderedPageBreak/>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100.8.5.4.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иностранном (французском) языке;</w:t>
      </w:r>
    </w:p>
    <w:p w:rsidR="00C86223" w:rsidRDefault="00C86223">
      <w:pPr>
        <w:pStyle w:val="ConsPlusNormal"/>
        <w:spacing w:before="220"/>
        <w:ind w:firstLine="540"/>
        <w:jc w:val="both"/>
      </w:pPr>
      <w:r>
        <w:t>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100.8.5.5.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для достижения этих целей: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Овладение универсальными регулятивными действиями:</w:t>
      </w:r>
    </w:p>
    <w:p w:rsidR="00C86223" w:rsidRDefault="00C86223">
      <w:pPr>
        <w:pStyle w:val="ConsPlusNormal"/>
        <w:spacing w:before="220"/>
        <w:ind w:firstLine="540"/>
        <w:jc w:val="both"/>
      </w:pPr>
      <w:r>
        <w:t>100.8.5.6.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100.8.5.7. У обучающегося будут сформированы умения самоконтроля, принятия себя и других как часть регулятивных универсальных учебных действий: 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(французском) языке выполняемой коммуникативной задаче;</w:t>
      </w:r>
    </w:p>
    <w:p w:rsidR="00C86223" w:rsidRDefault="00C86223">
      <w:pPr>
        <w:pStyle w:val="ConsPlusNormal"/>
        <w:spacing w:before="220"/>
        <w:ind w:firstLine="540"/>
        <w:jc w:val="both"/>
      </w:pPr>
      <w:r>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принятие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100.8.6. Предметные результаты по учебному предмету "Иностранный (французский)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и метапредметной.</w:t>
      </w:r>
    </w:p>
    <w:p w:rsidR="00C86223" w:rsidRDefault="00C86223">
      <w:pPr>
        <w:pStyle w:val="ConsPlusNormal"/>
        <w:spacing w:before="220"/>
        <w:ind w:firstLine="540"/>
        <w:jc w:val="both"/>
      </w:pPr>
      <w:r>
        <w:t>100.8.6.1. Предметные результаты изучения иностранного (французского) языка. К концу обучения в 10 классе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(объем монологического высказывания - до 14 фраз); устно излагать результаты выполненной проектной работы (объем - до 14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lastRenderedPageBreak/>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нужной/интересующей/запрашиваемои информации, с полным пониманием прочитанного (объем текста/текстов для чтения - 500 - 700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130 слов); 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50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 </w:t>
      </w:r>
      <w:r>
        <w:rPr>
          <w:noProof/>
          <w:position w:val="-4"/>
        </w:rPr>
        <w:drawing>
          <wp:inline distT="0" distB="0" distL="0" distR="0">
            <wp:extent cx="974725" cy="199390"/>
            <wp:effectExtent l="0" t="0" r="0" b="0"/>
            <wp:docPr id="15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7"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 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 глаголов при помощи префиксов </w:t>
      </w:r>
      <w:r>
        <w:rPr>
          <w:noProof/>
          <w:position w:val="-4"/>
        </w:rPr>
        <w:drawing>
          <wp:inline distT="0" distB="0" distL="0" distR="0">
            <wp:extent cx="209550" cy="199390"/>
            <wp:effectExtent l="0" t="0" r="0" b="0"/>
            <wp:docPr id="1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-/des-/dis-, re-/</w:t>
      </w:r>
      <w:r>
        <w:rPr>
          <w:noProof/>
          <w:position w:val="-4"/>
        </w:rPr>
        <w:drawing>
          <wp:inline distT="0" distB="0" distL="0" distR="0">
            <wp:extent cx="178435" cy="199390"/>
            <wp:effectExtent l="0" t="0" r="0" b="0"/>
            <wp:docPr id="1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en-/em-, </w:t>
      </w:r>
      <w:r>
        <w:rPr>
          <w:noProof/>
          <w:position w:val="-6"/>
        </w:rPr>
        <w:drawing>
          <wp:inline distT="0" distB="0" distL="0" distR="0">
            <wp:extent cx="262255" cy="220345"/>
            <wp:effectExtent l="0" t="0" r="0" b="0"/>
            <wp:docPr id="1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xml:space="preserve">-, a-; имен существительных при помощи префиксов in-, im-, il-, ir-, </w:t>
      </w:r>
      <w:r>
        <w:rPr>
          <w:noProof/>
          <w:position w:val="-4"/>
        </w:rPr>
        <w:drawing>
          <wp:inline distT="0" distB="0" distL="0" distR="0">
            <wp:extent cx="251460" cy="199390"/>
            <wp:effectExtent l="0" t="0" r="0" b="0"/>
            <wp:docPr id="1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xml:space="preserve"> и суффиксов -ence/-ance, -esse, -ure, -issement, -age, -issage, -er/-</w:t>
      </w:r>
      <w:r>
        <w:rPr>
          <w:noProof/>
          <w:position w:val="-4"/>
        </w:rPr>
        <w:drawing>
          <wp:inline distT="0" distB="0" distL="0" distR="0">
            <wp:extent cx="251460" cy="199390"/>
            <wp:effectExtent l="0" t="0" r="0" b="0"/>
            <wp:docPr id="15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-eur/-euse, -ien/-ienne, -aire, -erie, -ette, -ique, -iste, -isme, -tion/-ation/-ion, -oir/-oire, -</w:t>
      </w:r>
      <w:r>
        <w:rPr>
          <w:noProof/>
          <w:position w:val="-4"/>
        </w:rPr>
        <w:drawing>
          <wp:inline distT="0" distB="0" distL="0" distR="0">
            <wp:extent cx="178435" cy="199390"/>
            <wp:effectExtent l="0" t="0" r="0" b="0"/>
            <wp:docPr id="1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-ment, -ise; имен прилагательных при помощи префиксов in-, im-, il-, ir-, me-, inter и суффиксов -el/-elle, -al/-ale, -eux/-euse, -ien/-ienne, -</w:t>
      </w:r>
      <w:r>
        <w:lastRenderedPageBreak/>
        <w:t>ain/-aine, -ais/-aise, -ois/-oise, -ile, -il/-ille, -able/ -ible, -atif/-ative, -ique, -ant/-ante; наречий при помощи префиксов in-/im и суффиксов -ment, -emment/-amment; числительных при помощи суффиксов -ier/-</w:t>
      </w:r>
      <w:r>
        <w:rPr>
          <w:noProof/>
          <w:position w:val="-4"/>
        </w:rPr>
        <w:drawing>
          <wp:inline distT="0" distB="0" distL="0" distR="0">
            <wp:extent cx="293370" cy="199390"/>
            <wp:effectExtent l="0" t="0" r="0" b="0"/>
            <wp:docPr id="15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слова, образованные с использованием словосложения: сложных существительных путем соединения основ существительных (porte-</w:t>
      </w:r>
      <w:r>
        <w:rPr>
          <w:noProof/>
          <w:position w:val="-4"/>
        </w:rPr>
        <w:drawing>
          <wp:inline distT="0" distB="0" distL="0" distR="0">
            <wp:extent cx="513715" cy="199390"/>
            <wp:effectExtent l="0" t="0" r="0" b="0"/>
            <wp:docPr id="1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1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сложных существительных путем соединения основы/основ существительного с предлогом (sac-</w:t>
      </w:r>
      <w:r>
        <w:rPr>
          <w:noProof/>
          <w:position w:val="-4"/>
        </w:rPr>
        <w:drawing>
          <wp:inline distT="0" distB="0" distL="0" distR="0">
            <wp:extent cx="136525" cy="199390"/>
            <wp:effectExtent l="0" t="0" r="0" b="0"/>
            <wp:docPr id="1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6"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 сложных существительных путем соединения глагола с местоимением (rendez-vous); сложных существительных путем соединения наречия с основой глагола (couche-tard); 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 xml:space="preserve">распознавать и употреблять в устной и письменной речи слова, образованные с использованием конверсии: имен существительных от неопределенной формы глаголов (lever un lever, </w:t>
      </w:r>
      <w:r>
        <w:rPr>
          <w:noProof/>
          <w:position w:val="-6"/>
        </w:rPr>
        <w:drawing>
          <wp:inline distT="0" distB="0" distL="0" distR="0">
            <wp:extent cx="628650" cy="220345"/>
            <wp:effectExtent l="0" t="0" r="0" b="0"/>
            <wp:docPr id="1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un </w:t>
      </w:r>
      <w:r>
        <w:rPr>
          <w:noProof/>
          <w:position w:val="-6"/>
        </w:rPr>
        <w:drawing>
          <wp:inline distT="0" distB="0" distL="0" distR="0">
            <wp:extent cx="628650" cy="220345"/>
            <wp:effectExtent l="0" t="0" r="0" b="0"/>
            <wp:docPr id="1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имен существительных от имен прилагательных (rouge un rouge </w:t>
      </w:r>
      <w:r>
        <w:rPr>
          <w:noProof/>
          <w:position w:val="-4"/>
        </w:rPr>
        <w:drawing>
          <wp:inline distT="0" distB="0" distL="0" distR="0">
            <wp:extent cx="555625" cy="199390"/>
            <wp:effectExtent l="0" t="0" r="0" b="0"/>
            <wp:docPr id="1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petit c'est mon petit);</w:t>
      </w:r>
    </w:p>
    <w:p w:rsidR="00C86223" w:rsidRDefault="00C86223">
      <w:pPr>
        <w:pStyle w:val="ConsPlusNormal"/>
        <w:spacing w:before="220"/>
        <w:ind w:firstLine="540"/>
        <w:jc w:val="both"/>
      </w:pPr>
      <w:r>
        <w:t xml:space="preserve">имен прилагательных от имен существительных (une orange les gants orange, le </w:t>
      </w:r>
      <w:r>
        <w:rPr>
          <w:noProof/>
          <w:position w:val="-4"/>
        </w:rPr>
        <w:drawing>
          <wp:inline distT="0" distB="0" distL="0" distR="0">
            <wp:extent cx="544830" cy="199390"/>
            <wp:effectExtent l="0" t="0" r="0" b="0"/>
            <wp:docPr id="1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une </w:t>
      </w:r>
      <w:r>
        <w:rPr>
          <w:noProof/>
          <w:position w:val="-4"/>
        </w:rPr>
        <w:drawing>
          <wp:inline distT="0" distB="0" distL="0" distR="0">
            <wp:extent cx="450850" cy="199390"/>
            <wp:effectExtent l="0" t="0" r="0" b="0"/>
            <wp:docPr id="1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Знать и понимать особенности структуры простых и сложных предложений и различных коммуникативных типов предложений французского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предложения простые нераспространенные, в том числе с оборотами c'est и ce sont, и распространенные, в том числе с несколькими обстоятельствами, следующими в определенном порядке; 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1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1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1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15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4"/>
        </w:rPr>
        <w:drawing>
          <wp:inline distT="0" distB="0" distL="0" distR="0">
            <wp:extent cx="681355" cy="199390"/>
            <wp:effectExtent l="0" t="0" r="0" b="0"/>
            <wp:docPr id="1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15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временную форму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lastRenderedPageBreak/>
        <w:t>повествовательные, вопросительные и побудительные предложения в косвенной речи в настоящем и прошедшем времени;</w:t>
      </w:r>
    </w:p>
    <w:p w:rsidR="00C86223" w:rsidRDefault="00C86223">
      <w:pPr>
        <w:pStyle w:val="ConsPlusNormal"/>
        <w:spacing w:before="220"/>
        <w:ind w:firstLine="540"/>
        <w:jc w:val="both"/>
      </w:pPr>
      <w:r>
        <w:t>согласование времен в рамках сложного предложения;</w:t>
      </w:r>
    </w:p>
    <w:p w:rsidR="00C86223" w:rsidRDefault="00C86223">
      <w:pPr>
        <w:pStyle w:val="ConsPlusNormal"/>
        <w:spacing w:before="220"/>
        <w:ind w:firstLine="540"/>
        <w:jc w:val="both"/>
      </w:pPr>
      <w:r>
        <w:t>косвенную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средства текстовой связи для обеспечения целостности текста; 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9"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544830" cy="220345"/>
            <wp:effectExtent l="0" t="0" r="0" b="0"/>
            <wp:docPr id="15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419100" cy="220345"/>
            <wp:effectExtent l="0" t="0" r="0" b="0"/>
            <wp:docPr id="1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временную форму subjonctif </w:t>
      </w:r>
      <w:r>
        <w:rPr>
          <w:noProof/>
          <w:position w:val="-6"/>
        </w:rPr>
        <w:drawing>
          <wp:inline distT="0" distB="0" distL="0" distR="0">
            <wp:extent cx="544830" cy="220345"/>
            <wp:effectExtent l="0" t="0" r="0" b="0"/>
            <wp:docPr id="1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другие;</w:t>
      </w:r>
    </w:p>
    <w:p w:rsidR="00C86223" w:rsidRDefault="00C86223">
      <w:pPr>
        <w:pStyle w:val="ConsPlusNormal"/>
        <w:spacing w:before="220"/>
        <w:ind w:firstLine="540"/>
        <w:jc w:val="both"/>
      </w:pPr>
      <w:r>
        <w:t xml:space="preserve">il est certain, il est </w:t>
      </w:r>
      <w:r>
        <w:rPr>
          <w:noProof/>
          <w:position w:val="-4"/>
        </w:rPr>
        <w:drawing>
          <wp:inline distT="0" distB="0" distL="0" distR="0">
            <wp:extent cx="262255" cy="199390"/>
            <wp:effectExtent l="0" t="0" r="0" b="0"/>
            <wp:docPr id="1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0"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1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2"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 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 личные местоимения в функции прямых и косвенных дополнений; ударные и безударные формы личных местоимений; 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15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3"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quelqu'un/quelques-uns, tel/tels/telle/telles;</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1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4"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относительные местоимения lequel, lesquels, laquelle, lesquelles и их производные с предлогами a и de;</w:t>
      </w:r>
    </w:p>
    <w:p w:rsidR="00C86223" w:rsidRDefault="00C86223">
      <w:pPr>
        <w:pStyle w:val="ConsPlusNormal"/>
        <w:spacing w:before="220"/>
        <w:ind w:firstLine="540"/>
        <w:jc w:val="both"/>
      </w:pPr>
      <w:r>
        <w:lastRenderedPageBreak/>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так далее;</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 два местоимения-дополнения при глаголе (II le lui dit. II me le donne.);</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систему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(французском)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иностранным (французским)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(французские)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иностранном (французском) языке и применением информационно-коммуникативных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100.8.6.2. Предметные результаты изучения иностранного (французского) языка. К концу обучения в 11 классе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w:t>
      </w:r>
      <w:r>
        <w:lastRenderedPageBreak/>
        <w:t>15 фраз);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- 600 - 800 слов); 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(объем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 </w:t>
      </w:r>
      <w:r>
        <w:rPr>
          <w:noProof/>
          <w:position w:val="-4"/>
        </w:rPr>
        <w:drawing>
          <wp:inline distT="0" distB="0" distL="0" distR="0">
            <wp:extent cx="974725" cy="199390"/>
            <wp:effectExtent l="0" t="0" r="0" b="0"/>
            <wp:docPr id="1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5"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w:t>
      </w:r>
    </w:p>
    <w:p w:rsidR="00C86223" w:rsidRDefault="00C86223">
      <w:pPr>
        <w:pStyle w:val="ConsPlusNormal"/>
        <w:spacing w:before="220"/>
        <w:ind w:firstLine="540"/>
        <w:jc w:val="both"/>
      </w:pPr>
      <w:r>
        <w:t>глаголов при помощи префиксов re-/</w:t>
      </w:r>
      <w:r>
        <w:rPr>
          <w:noProof/>
          <w:position w:val="-4"/>
        </w:rPr>
        <w:drawing>
          <wp:inline distT="0" distB="0" distL="0" distR="0">
            <wp:extent cx="178435" cy="199390"/>
            <wp:effectExtent l="0" t="0" r="0" b="0"/>
            <wp:docPr id="15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w:t>
      </w:r>
      <w:r>
        <w:rPr>
          <w:noProof/>
          <w:position w:val="-4"/>
        </w:rPr>
        <w:drawing>
          <wp:inline distT="0" distB="0" distL="0" distR="0">
            <wp:extent cx="209550" cy="199390"/>
            <wp:effectExtent l="0" t="0" r="0" b="0"/>
            <wp:docPr id="15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 xml:space="preserve">-/des-/dis-, </w:t>
      </w:r>
      <w:r>
        <w:rPr>
          <w:noProof/>
          <w:position w:val="-6"/>
        </w:rPr>
        <w:drawing>
          <wp:inline distT="0" distB="0" distL="0" distR="0">
            <wp:extent cx="262255" cy="220345"/>
            <wp:effectExtent l="0" t="0" r="0" b="0"/>
            <wp:docPr id="15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a-, sur-, sous-, en-/em-;</w:t>
      </w:r>
    </w:p>
    <w:p w:rsidR="00C86223" w:rsidRDefault="00C86223">
      <w:pPr>
        <w:pStyle w:val="ConsPlusNormal"/>
        <w:spacing w:before="220"/>
        <w:ind w:firstLine="540"/>
        <w:jc w:val="both"/>
      </w:pPr>
      <w:r>
        <w:t>имен существительных при помощи суффиксов -ade, -er/-</w:t>
      </w:r>
      <w:r>
        <w:rPr>
          <w:noProof/>
          <w:position w:val="-4"/>
        </w:rPr>
        <w:drawing>
          <wp:inline distT="0" distB="0" distL="0" distR="0">
            <wp:extent cx="251460" cy="199390"/>
            <wp:effectExtent l="0" t="0" r="0" b="0"/>
            <wp:docPr id="15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-eur/-euse, -teur/-trice, -ain/-aine, -ien/-ienne, -ais/-aise, -ois/-oise, -ence/-ance, -aire, -erie, -ette, -ique, -iste, -isme, -tion/-ation/-ion, -ture, -oir/-oire, -</w:t>
      </w:r>
      <w:r>
        <w:rPr>
          <w:noProof/>
          <w:position w:val="-4"/>
        </w:rPr>
        <w:drawing>
          <wp:inline distT="0" distB="0" distL="0" distR="0">
            <wp:extent cx="178435" cy="199390"/>
            <wp:effectExtent l="0" t="0" r="0" b="0"/>
            <wp:docPr id="15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-esse, -ure, -ment, -issement, -ise, -age, -issage;</w:t>
      </w:r>
    </w:p>
    <w:p w:rsidR="00C86223" w:rsidRDefault="00C86223">
      <w:pPr>
        <w:pStyle w:val="ConsPlusNormal"/>
        <w:spacing w:before="220"/>
        <w:ind w:firstLine="540"/>
        <w:jc w:val="both"/>
      </w:pPr>
      <w:r>
        <w:t>имен прилагательных при помощи префиксов inter-/in-/ im и суффиксов -el/-elle, -al/-ale, -eux/-</w:t>
      </w:r>
      <w:r>
        <w:lastRenderedPageBreak/>
        <w:t>euse, -ien/-ienne, -ain/-aine, -ais/-aise, -ois/-oise, -ile, -il/-ille, -able/-ible, -eau/-elle, -aire, -atif/-ative, -ique, -ant/-ante;</w:t>
      </w:r>
    </w:p>
    <w:p w:rsidR="00C86223" w:rsidRDefault="00C86223">
      <w:pPr>
        <w:pStyle w:val="ConsPlusNormal"/>
        <w:spacing w:before="220"/>
        <w:ind w:firstLine="540"/>
        <w:jc w:val="both"/>
      </w:pPr>
      <w:r>
        <w:t>наречий при помощи префиксов in-/im- и суффиксов -ment, -emment/-amment;</w:t>
      </w:r>
    </w:p>
    <w:p w:rsidR="00C86223" w:rsidRDefault="00C86223">
      <w:pPr>
        <w:pStyle w:val="ConsPlusNormal"/>
        <w:spacing w:before="220"/>
        <w:ind w:firstLine="540"/>
        <w:jc w:val="both"/>
      </w:pPr>
      <w:r>
        <w:t xml:space="preserve">имен существительных и прилагательных при помощи отрицательных префиксов in-, im-, il-, ir-, </w:t>
      </w:r>
      <w:r>
        <w:rPr>
          <w:noProof/>
          <w:position w:val="-4"/>
        </w:rPr>
        <w:drawing>
          <wp:inline distT="0" distB="0" distL="0" distR="0">
            <wp:extent cx="251460" cy="199390"/>
            <wp:effectExtent l="0" t="0" r="0" b="0"/>
            <wp:docPr id="15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числительных при помощи суффиксов - ier/-</w:t>
      </w:r>
      <w:r>
        <w:rPr>
          <w:noProof/>
          <w:position w:val="-4"/>
        </w:rPr>
        <w:drawing>
          <wp:inline distT="0" distB="0" distL="0" distR="0">
            <wp:extent cx="293370" cy="199390"/>
            <wp:effectExtent l="0" t="0" r="0" b="0"/>
            <wp:docPr id="15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5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слова, образованные с использованием словосложения: сложных существительных путем соединения основ существительных (porte-</w:t>
      </w:r>
      <w:r>
        <w:rPr>
          <w:noProof/>
          <w:position w:val="-4"/>
        </w:rPr>
        <w:drawing>
          <wp:inline distT="0" distB="0" distL="0" distR="0">
            <wp:extent cx="513715" cy="199390"/>
            <wp:effectExtent l="0" t="0" r="0" b="0"/>
            <wp:docPr id="15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 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1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сложных существительных путем соединения основы/основ существительного с предлогом (sac-</w:t>
      </w:r>
      <w:r>
        <w:rPr>
          <w:noProof/>
          <w:position w:val="-4"/>
        </w:rPr>
        <w:drawing>
          <wp:inline distT="0" distB="0" distL="0" distR="0">
            <wp:extent cx="136525" cy="199390"/>
            <wp:effectExtent l="0" t="0" r="0" b="0"/>
            <wp:docPr id="15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6"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 сложных существительных путем соединения глагола с местоимением (rendez-vous); сложных существительных путем соединения наречия с основой глагола (couche-tard); 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 xml:space="preserve">распознавать и употреблять в устной и письменной речи слова, образованные с использованием конверсии: имен существительных от неопределенной формы глаголов (lever un lever, </w:t>
      </w:r>
      <w:r>
        <w:rPr>
          <w:noProof/>
          <w:position w:val="-6"/>
        </w:rPr>
        <w:drawing>
          <wp:inline distT="0" distB="0" distL="0" distR="0">
            <wp:extent cx="628650" cy="220345"/>
            <wp:effectExtent l="0" t="0" r="0" b="0"/>
            <wp:docPr id="16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un </w:t>
      </w:r>
      <w:r>
        <w:rPr>
          <w:noProof/>
          <w:position w:val="-6"/>
        </w:rPr>
        <w:drawing>
          <wp:inline distT="0" distB="0" distL="0" distR="0">
            <wp:extent cx="628650" cy="220345"/>
            <wp:effectExtent l="0" t="0" r="0" b="0"/>
            <wp:docPr id="16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имен существительных от имен прилагательных (rouge un rouge </w:t>
      </w:r>
      <w:r>
        <w:rPr>
          <w:noProof/>
          <w:position w:val="-4"/>
        </w:rPr>
        <w:drawing>
          <wp:inline distT="0" distB="0" distL="0" distR="0">
            <wp:extent cx="555625" cy="199390"/>
            <wp:effectExtent l="0" t="0" r="0" b="0"/>
            <wp:docPr id="16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bleu le grand bleu); имен прилагательных от имен существительных (une orange les gants orange, le </w:t>
      </w:r>
      <w:r>
        <w:rPr>
          <w:noProof/>
          <w:position w:val="-4"/>
        </w:rPr>
        <w:drawing>
          <wp:inline distT="0" distB="0" distL="0" distR="0">
            <wp:extent cx="544830" cy="199390"/>
            <wp:effectExtent l="0" t="0" r="0" b="0"/>
            <wp:docPr id="16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une </w:t>
      </w:r>
      <w:r>
        <w:rPr>
          <w:noProof/>
          <w:position w:val="-4"/>
        </w:rPr>
        <w:drawing>
          <wp:inline distT="0" distB="0" distL="0" distR="0">
            <wp:extent cx="450850" cy="199390"/>
            <wp:effectExtent l="0" t="0" r="0" b="0"/>
            <wp:docPr id="16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6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Знать и понимать особенности структуры простых и сложных предложений и различных коммуникативных типов предложений французского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предложения простые нераспространенные, в том числе с оборотами c'est и ce sont, и распространенные,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lastRenderedPageBreak/>
        <w:t xml:space="preserve">основные временные формы изъявительного наклонения </w:t>
      </w:r>
      <w:r>
        <w:rPr>
          <w:noProof/>
          <w:position w:val="-6"/>
        </w:rPr>
        <w:drawing>
          <wp:inline distT="0" distB="0" distL="0" distR="0">
            <wp:extent cx="544830" cy="220345"/>
            <wp:effectExtent l="0" t="0" r="0" b="0"/>
            <wp:docPr id="16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1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16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16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4"/>
        </w:rPr>
        <w:drawing>
          <wp:inline distT="0" distB="0" distL="0" distR="0">
            <wp:extent cx="681355" cy="199390"/>
            <wp:effectExtent l="0" t="0" r="0" b="0"/>
            <wp:docPr id="16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16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временная форма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косвенную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средства текстовой связи для обеспечения целостности текста;</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6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6"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544830" cy="220345"/>
            <wp:effectExtent l="0" t="0" r="0" b="0"/>
            <wp:docPr id="16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 временную форму условного наклонения conditionnel </w:t>
      </w:r>
      <w:r>
        <w:rPr>
          <w:noProof/>
          <w:position w:val="-6"/>
        </w:rPr>
        <w:drawing>
          <wp:inline distT="0" distB="0" distL="0" distR="0">
            <wp:extent cx="419100" cy="220345"/>
            <wp:effectExtent l="0" t="0" r="0" b="0"/>
            <wp:docPr id="16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временную форму subjonctif </w:t>
      </w:r>
      <w:r>
        <w:rPr>
          <w:noProof/>
          <w:position w:val="-6"/>
        </w:rPr>
        <w:drawing>
          <wp:inline distT="0" distB="0" distL="0" distR="0">
            <wp:extent cx="544830" cy="220345"/>
            <wp:effectExtent l="0" t="0" r="0" b="0"/>
            <wp:docPr id="16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другие; il est certain, il est </w:t>
      </w:r>
      <w:r>
        <w:rPr>
          <w:noProof/>
          <w:position w:val="-4"/>
        </w:rPr>
        <w:drawing>
          <wp:inline distT="0" distB="0" distL="0" distR="0">
            <wp:extent cx="262255" cy="199390"/>
            <wp:effectExtent l="0" t="0" r="0" b="0"/>
            <wp:docPr id="16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7"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8"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(infmitif, </w:t>
      </w:r>
      <w:r>
        <w:rPr>
          <w:noProof/>
          <w:position w:val="-6"/>
        </w:rPr>
        <w:drawing>
          <wp:inline distT="0" distB="0" distL="0" distR="0">
            <wp:extent cx="639445" cy="220345"/>
            <wp:effectExtent l="0" t="0" r="0" b="0"/>
            <wp:docPr id="16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9"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6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6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 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w:t>
      </w:r>
    </w:p>
    <w:p w:rsidR="00C86223" w:rsidRDefault="00C86223">
      <w:pPr>
        <w:pStyle w:val="ConsPlusNormal"/>
        <w:spacing w:before="220"/>
        <w:ind w:firstLine="540"/>
        <w:jc w:val="both"/>
      </w:pPr>
      <w:r>
        <w:t>ударные и безударные формы личных местоимений; 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16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0"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quelqu'un/quelques-uns, tel/tels/telle/telles;</w:t>
      </w:r>
    </w:p>
    <w:p w:rsidR="00C86223" w:rsidRDefault="00C86223">
      <w:pPr>
        <w:pStyle w:val="ConsPlusNormal"/>
        <w:spacing w:before="220"/>
        <w:ind w:firstLine="540"/>
        <w:jc w:val="both"/>
      </w:pPr>
      <w:r>
        <w:lastRenderedPageBreak/>
        <w:t>простые относительные местоимения qui, que, dont, ой и сложные относительные местоимения lequel, lesquels, laquelle, lesquelles и их производные с предлогами a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так далее;</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 два местоимения-дополнения при глаголе (II le lui dit. И me le donne.);</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французском языке и применением информационно-коммуникативных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101. Федеральная рабочая программа по учебному предмету "Французский язык" (углубленный уровень).</w:t>
      </w:r>
    </w:p>
    <w:p w:rsidR="00C86223" w:rsidRDefault="00C86223">
      <w:pPr>
        <w:pStyle w:val="ConsPlusNormal"/>
        <w:spacing w:before="220"/>
        <w:ind w:firstLine="540"/>
        <w:jc w:val="both"/>
      </w:pPr>
      <w:r>
        <w:t>101.1. Федеральная рабочая программа по учебному предмету "Французский язык" (углубленный уровень) (предметная область "Иностранные языки") (далее соответственно - программа по иностранному (французскому) языку (углубленный уровень), французский язык) включает пояснительную записку, содержание обучения, планируемые результаты освоения программы по иностранному (французскому) языку (углубленный уровень).</w:t>
      </w:r>
    </w:p>
    <w:p w:rsidR="00C86223" w:rsidRDefault="00C86223">
      <w:pPr>
        <w:pStyle w:val="ConsPlusNormal"/>
        <w:spacing w:before="220"/>
        <w:ind w:firstLine="540"/>
        <w:jc w:val="both"/>
      </w:pPr>
      <w:r>
        <w:t>101.2. Пояснительная записка отражает общие цели и задачи изучения французского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 xml:space="preserve">101.3. В программе по французскому языку раскрываются содержательные линии, которые предлагаются для обязательного изучения в каждом классе на уровне среднего общего </w:t>
      </w:r>
      <w:r>
        <w:lastRenderedPageBreak/>
        <w:t>образования.</w:t>
      </w:r>
    </w:p>
    <w:p w:rsidR="00C86223" w:rsidRDefault="00C86223">
      <w:pPr>
        <w:pStyle w:val="ConsPlusNormal"/>
        <w:spacing w:before="220"/>
        <w:ind w:firstLine="540"/>
        <w:jc w:val="both"/>
      </w:pPr>
      <w:r>
        <w:t>101.4. Планируемые результаты освоения программы по (иностранному) французскому языку углубленный уровень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101.5. Пояснительная записка.</w:t>
      </w:r>
    </w:p>
    <w:p w:rsidR="00C86223" w:rsidRDefault="00C86223">
      <w:pPr>
        <w:pStyle w:val="ConsPlusNormal"/>
        <w:spacing w:before="220"/>
        <w:ind w:firstLine="540"/>
        <w:jc w:val="both"/>
      </w:pPr>
      <w:r>
        <w:t xml:space="preserve">101.5.1. Программа по иностранному (французскому) языку (углубленный уровень) на уровне среднего общего образования разработана на основе </w:t>
      </w:r>
      <w:hyperlink r:id="rId1251">
        <w:r>
          <w:rPr>
            <w:color w:val="0000FF"/>
          </w:rPr>
          <w:t>ФГОС СОО</w:t>
        </w:r>
      </w:hyperlink>
      <w:r>
        <w:t>, а также на основе федеральной рабочей программы воспитания.</w:t>
      </w:r>
    </w:p>
    <w:p w:rsidR="00C86223" w:rsidRDefault="00C86223">
      <w:pPr>
        <w:pStyle w:val="ConsPlusNormal"/>
        <w:spacing w:before="220"/>
        <w:ind w:firstLine="540"/>
        <w:jc w:val="both"/>
      </w:pPr>
      <w:r>
        <w:t>101.5.2. Иностранный язык на уровне среднего общего образования изучается на двух уровнях: базовом и углубленном. Названные уровни имеют общее содержательное ядро, что позволяет реализовывать углубленное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C86223" w:rsidRDefault="00C86223">
      <w:pPr>
        <w:pStyle w:val="ConsPlusNormal"/>
        <w:spacing w:before="220"/>
        <w:ind w:firstLine="540"/>
        <w:jc w:val="both"/>
      </w:pPr>
      <w:r>
        <w:t>101.5.3. Углубленный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определенного объема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Углубленный уровень позволяет не только более детально изучить содержание курса базового уровня, но и овладеть большим объемом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C86223" w:rsidRDefault="00C86223">
      <w:pPr>
        <w:pStyle w:val="ConsPlusNormal"/>
        <w:spacing w:before="220"/>
        <w:ind w:firstLine="540"/>
        <w:jc w:val="both"/>
      </w:pPr>
      <w:r>
        <w:t>101.5.4. Рабочая программа по иностранному (французскому) языку для углубленного уровня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углубленном уровне средствами учебного предмета "Иностранный (французский) язык"; определяет инвариантную (обязательную) часть содержания учебного курса по иностранному (французскому) языку (углубленный уровень)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101.5.5. Рабочая программа по иностранному (французскому) языку для углубленного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французского языка, исходя из его лингвистических особенностей и структуры родного (русского) языка обучающихся, межпредметных связей французского языка с содержанием других общеобразовательных предметов, изучаемых в 10 - 11 классах, а также с учетом возрастных особенностей обучающихся. В рабочей программе по иностранному (французскому) языку для уровня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рабочих программах начального общего и основного общего образования, что обеспечивает преемственность между уровнями общего образования по иностранному (французскому) языку. При этом содержание рабочей программы по иностранному (французскому) среднего общего образования имеет особенности, обусловленные задачами развития, обучения и воспитания обучающихся заданными </w:t>
      </w:r>
      <w:r>
        <w:lastRenderedPageBreak/>
        <w:t>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101.5.6. Личностные, метапредметные и предметные результаты представлены в программе с учетом особенностей преподавания французского языка на уровне среднего общего образования на углубленном уровне на основе отечественных методических традиций построения школьного курса французского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101.5.7. Учебному предмету "Иностранный (французский)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101.5.8.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101.5.9.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101.5.10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101.5.11. Возрастание значимости владения иностранными языками приводит к переосмыслению целей и содержания обучения предмету на углубленном уровне.</w:t>
      </w:r>
    </w:p>
    <w:p w:rsidR="00C86223" w:rsidRDefault="00C86223">
      <w:pPr>
        <w:pStyle w:val="ConsPlusNormal"/>
        <w:spacing w:before="220"/>
        <w:ind w:firstLine="540"/>
        <w:jc w:val="both"/>
      </w:pPr>
      <w:r>
        <w:t>101.5.12.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101.5.13. На прагматическом уровне целью иноязычного образования на уровне общего образования провозглашено развитие и совершенствование коммуникативной компетенции обучающихся, сформированной на предыдущих уровнях,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lastRenderedPageBreak/>
        <w:t>речевая компетенция - развитие на углубленном уровне коммуникативных умений в четырех основных видах речевой деятельности (говорении, аудировании, чтении, письменной речи), а также формирование умения перевода с иностранного (французского) на родной язык (как разновидность языкового посредничества), которое признается важнейшей компетенцией в плане владения иностранным языком;</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французского языка, разных способах выражения мысли в родном и французском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франкоговорящих стран в рамках тем и ситуаций общения, отвечающих опыту, интересам, психологическим особенностям обучающихся на уровне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французского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101.5.14.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компетенции и компетенцию личностного самосовершенствования.</w:t>
      </w:r>
    </w:p>
    <w:p w:rsidR="00C86223" w:rsidRDefault="00C86223">
      <w:pPr>
        <w:pStyle w:val="ConsPlusNormal"/>
        <w:spacing w:before="220"/>
        <w:ind w:firstLine="540"/>
        <w:jc w:val="both"/>
      </w:pPr>
      <w:r>
        <w:t>101.5.15.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общего образования, добиться достижения планируемых результатов на углубленном уровне в рамках содержания обучения, отобранного для данном уровне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101.5.16.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252">
        <w:r>
          <w:rPr>
            <w:color w:val="0000FF"/>
          </w:rPr>
          <w:t>ФГОС СОО</w:t>
        </w:r>
      </w:hyperlink>
      <w:r>
        <w:t>.</w:t>
      </w:r>
    </w:p>
    <w:p w:rsidR="00C86223" w:rsidRDefault="00C86223">
      <w:pPr>
        <w:pStyle w:val="ConsPlusNormal"/>
        <w:spacing w:before="220"/>
        <w:ind w:firstLine="540"/>
        <w:jc w:val="both"/>
      </w:pPr>
      <w:r>
        <w:t>101.5.17. Общее число часов, рекомендованных для изучения французского языка на углубленном уровне - 340 часов: в 10 классе - 170 часов (5 часов в неделю), в 11 классе - 170 часов (5 часов в неделю).</w:t>
      </w:r>
    </w:p>
    <w:p w:rsidR="00C86223" w:rsidRDefault="00C86223">
      <w:pPr>
        <w:pStyle w:val="ConsPlusNormal"/>
        <w:spacing w:before="220"/>
        <w:ind w:firstLine="540"/>
        <w:jc w:val="both"/>
      </w:pPr>
      <w:r>
        <w:t>101.5.18.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(французском)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rsidR="00C86223" w:rsidRDefault="00C86223">
      <w:pPr>
        <w:pStyle w:val="ConsPlusNormal"/>
        <w:spacing w:before="220"/>
        <w:ind w:firstLine="540"/>
        <w:jc w:val="both"/>
      </w:pPr>
      <w:r>
        <w:t xml:space="preserve">101.5.19. Достижение уровня владения иностранным (французским) языком, превышающего </w:t>
      </w:r>
      <w:r>
        <w:lastRenderedPageBreak/>
        <w:t>пороговый, позволяет выпускникам российской школы использовать его для общения, в том числе для делового общения в рамках выбранного профиля, в устной и письменной форме как с носителями изучаемого иностранного (французского) языка, так и с представителями других стран, использующими данный язык как средство общения. Кроме того, владение иностранным (французским) языком на уровне, превышающем пороговый, позволяет использовать иностранный (французский)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101.5.20. Углубленный уровень нацелен на расширение знаний обучающихся в других предметных областях средствами предмета "Иностранный (французский) язык" с целью подготовки к последующему профессиональному образованию. Углубленный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w:t>
      </w:r>
    </w:p>
    <w:p w:rsidR="00C86223" w:rsidRDefault="00C86223">
      <w:pPr>
        <w:pStyle w:val="ConsPlusNormal"/>
        <w:spacing w:before="220"/>
        <w:ind w:firstLine="540"/>
        <w:jc w:val="both"/>
      </w:pPr>
      <w:r>
        <w:t>101.5.21. Рабочая программа по иностранному (французскому) языку (углубленный уровень) состоит из разделов: пояснительная записка; содержание учебного предмета "Иностранный (французский) язык. Углубленный уровень" по годам обучения (10 и 11 классы); планируемые результаты (личностные и метапредметные результаты изучения учебного предмета "Иностранный (французский) язык. Углубленный уровень" на уровне среднего общего образования; предметные результаты по иностранному (французскому) языку (углубленный уровень)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t>101.6. Содержание обучения в 10 классе.</w:t>
      </w:r>
    </w:p>
    <w:p w:rsidR="00C86223" w:rsidRDefault="00C86223">
      <w:pPr>
        <w:pStyle w:val="ConsPlusNormal"/>
        <w:spacing w:before="220"/>
        <w:ind w:firstLine="540"/>
        <w:jc w:val="both"/>
      </w:pPr>
      <w:r>
        <w:t>101.6.1.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w:t>
      </w:r>
    </w:p>
    <w:p w:rsidR="00C86223" w:rsidRDefault="00C86223">
      <w:pPr>
        <w:pStyle w:val="ConsPlusNormal"/>
        <w:spacing w:before="220"/>
        <w:ind w:firstLine="540"/>
        <w:jc w:val="both"/>
      </w:pPr>
      <w:r>
        <w:t>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социальные сети.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lastRenderedPageBreak/>
        <w:t>Туризм. Виды отдыха. Путешествия по России и зарубежным странам. Виртуальные путешествия.</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101.6.2. Виды речевой деятельности.</w:t>
      </w:r>
    </w:p>
    <w:p w:rsidR="00C86223" w:rsidRDefault="00C86223">
      <w:pPr>
        <w:pStyle w:val="ConsPlusNormal"/>
        <w:spacing w:before="220"/>
        <w:ind w:firstLine="540"/>
        <w:jc w:val="both"/>
      </w:pPr>
      <w:r>
        <w:t>101.6.2.1.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свое приглашение;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выражать эмоциональную поддержку собеседнику;</w:t>
      </w:r>
    </w:p>
    <w:p w:rsidR="00C86223" w:rsidRDefault="00C86223">
      <w:pPr>
        <w:pStyle w:val="ConsPlusNormal"/>
        <w:spacing w:before="220"/>
        <w:ind w:firstLine="540"/>
        <w:jc w:val="both"/>
      </w:pPr>
      <w:r>
        <w:t>полилог: запрашивать информацию и обмениваться ею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 xml:space="preserve">Названные умения диалогической речи, включая умение вести полилог, развиваются в </w:t>
      </w:r>
      <w:r>
        <w:lastRenderedPageBreak/>
        <w:t>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 без использования их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развиваются в рамках тематического содержания речи 10 класса с использованием ключевые слова, план и/или иллюстрации, фотографии, таблицы, диаграммы, схемы, инфографику и без опоры;</w:t>
      </w:r>
    </w:p>
    <w:p w:rsidR="00C86223" w:rsidRDefault="00C86223">
      <w:pPr>
        <w:pStyle w:val="ConsPlusNormal"/>
        <w:spacing w:before="220"/>
        <w:ind w:firstLine="540"/>
        <w:jc w:val="both"/>
      </w:pPr>
      <w:r>
        <w:t>пересказ основного содержания прочитанного/прослушанного текста без использования плана, ключевых слов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до 16 фраз.</w:t>
      </w:r>
    </w:p>
    <w:p w:rsidR="00C86223" w:rsidRDefault="00C86223">
      <w:pPr>
        <w:pStyle w:val="ConsPlusNormal"/>
        <w:spacing w:before="220"/>
        <w:ind w:firstLine="540"/>
        <w:jc w:val="both"/>
      </w:pPr>
      <w:r>
        <w:t>101.6.2.2.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86223" w:rsidRDefault="00C86223">
      <w:pPr>
        <w:pStyle w:val="ConsPlusNormal"/>
        <w:spacing w:before="220"/>
        <w:ind w:firstLine="540"/>
        <w:jc w:val="both"/>
      </w:pPr>
      <w:r>
        <w:lastRenderedPageBreak/>
        <w:t>Время звучания текста/текстов для аудирования - до 3 мин.</w:t>
      </w:r>
    </w:p>
    <w:p w:rsidR="00C86223" w:rsidRDefault="00C86223">
      <w:pPr>
        <w:pStyle w:val="ConsPlusNormal"/>
        <w:spacing w:before="220"/>
        <w:ind w:firstLine="540"/>
        <w:jc w:val="both"/>
      </w:pPr>
      <w:r>
        <w:t>101.6.2.3.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схем, инфографики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- 700 - 800 слов.</w:t>
      </w:r>
    </w:p>
    <w:p w:rsidR="00C86223" w:rsidRDefault="00C86223">
      <w:pPr>
        <w:pStyle w:val="ConsPlusNormal"/>
        <w:spacing w:before="220"/>
        <w:ind w:firstLine="540"/>
        <w:jc w:val="both"/>
      </w:pPr>
      <w:r>
        <w:t>101.6.2.4.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Объем сообщения - до 140 слов;</w:t>
      </w:r>
    </w:p>
    <w:p w:rsidR="00C86223" w:rsidRDefault="00C86223">
      <w:pPr>
        <w:pStyle w:val="ConsPlusNormal"/>
        <w:spacing w:before="220"/>
        <w:ind w:firstLine="540"/>
        <w:jc w:val="both"/>
      </w:pPr>
      <w:r>
        <w:t>написание официального (делового) письма, в том числе и электронного,</w:t>
      </w:r>
    </w:p>
    <w:p w:rsidR="00C86223" w:rsidRDefault="00C86223">
      <w:pPr>
        <w:pStyle w:val="ConsPlusNormal"/>
        <w:spacing w:before="220"/>
        <w:ind w:firstLine="540"/>
        <w:jc w:val="both"/>
      </w:pPr>
      <w:r>
        <w:t>в соответствии с нормами официального общения, принятыми в стране/странах изучаемого языка. Объем официального (делового) письма - до 140 слов;</w:t>
      </w:r>
    </w:p>
    <w:p w:rsidR="00C86223" w:rsidRDefault="00C86223">
      <w:pPr>
        <w:pStyle w:val="ConsPlusNormal"/>
        <w:spacing w:before="220"/>
        <w:ind w:firstLine="540"/>
        <w:jc w:val="both"/>
      </w:pPr>
      <w:r>
        <w:t xml:space="preserve">создание небольшого письменного высказывания ("в том числе аннотации, рассказа, </w:t>
      </w:r>
      <w:r>
        <w:lastRenderedPageBreak/>
        <w:t>рецензии, статьи и так далее) на основе плана, иллюстрации/иллюстраций и/или прочитанного/прослушанного текста с использованием или без использования образца. Объем письменного высказывания - до 160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представление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101.6.2.5.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французского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101.6.3. Языковые знания и навыки.</w:t>
      </w:r>
    </w:p>
    <w:p w:rsidR="00C86223" w:rsidRDefault="00C86223">
      <w:pPr>
        <w:pStyle w:val="ConsPlusNormal"/>
        <w:spacing w:before="220"/>
        <w:ind w:firstLine="540"/>
        <w:jc w:val="both"/>
      </w:pPr>
      <w:r>
        <w:t>101.6.3.1. 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произнесение слов с соблюдением правильного ударения и фраз/предложений с соблюдением основных ритмико-интонационных особенностей, в том числе правил </w:t>
      </w:r>
      <w:r>
        <w:rPr>
          <w:noProof/>
          <w:position w:val="-4"/>
        </w:rPr>
        <w:drawing>
          <wp:inline distT="0" distB="0" distL="0" distR="0">
            <wp:extent cx="974725" cy="199390"/>
            <wp:effectExtent l="0" t="0" r="0" b="0"/>
            <wp:docPr id="16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3"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160 слов.</w:t>
      </w:r>
    </w:p>
    <w:p w:rsidR="00C86223" w:rsidRDefault="00C86223">
      <w:pPr>
        <w:pStyle w:val="ConsPlusNormal"/>
        <w:spacing w:before="220"/>
        <w:ind w:firstLine="540"/>
        <w:jc w:val="both"/>
      </w:pPr>
      <w:r>
        <w:t>101.6.3.2.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 xml:space="preserve">Пунктуационно правильное оформление прямой речи в соответствии с нормами изучаемого языка: использование запятой и тире перед словами автора после прямой речи/двоеточия после </w:t>
      </w:r>
      <w:r>
        <w:lastRenderedPageBreak/>
        <w:t>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86223" w:rsidRDefault="00C86223">
      <w:pPr>
        <w:pStyle w:val="ConsPlusNormal"/>
        <w:spacing w:before="220"/>
        <w:ind w:firstLine="540"/>
        <w:jc w:val="both"/>
      </w:pPr>
      <w:r>
        <w:t>101.6.3.3.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 xml:space="preserve">а) аффиксация: образование глаголов при помощи префиксов </w:t>
      </w:r>
      <w:r>
        <w:rPr>
          <w:noProof/>
          <w:position w:val="-4"/>
        </w:rPr>
        <w:drawing>
          <wp:inline distT="0" distB="0" distL="0" distR="0">
            <wp:extent cx="209550" cy="199390"/>
            <wp:effectExtent l="0" t="0" r="0" b="0"/>
            <wp:docPr id="16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-/des-/dis-, re-/</w:t>
      </w:r>
      <w:r>
        <w:rPr>
          <w:noProof/>
          <w:position w:val="-4"/>
        </w:rPr>
        <w:drawing>
          <wp:inline distT="0" distB="0" distL="0" distR="0">
            <wp:extent cx="178435" cy="199390"/>
            <wp:effectExtent l="0" t="0" r="0" b="0"/>
            <wp:docPr id="16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имен существительных при помощи префиксов in-, im-, </w:t>
      </w:r>
      <w:r>
        <w:rPr>
          <w:noProof/>
          <w:position w:val="-4"/>
        </w:rPr>
        <w:drawing>
          <wp:inline distT="0" distB="0" distL="0" distR="0">
            <wp:extent cx="251460" cy="199390"/>
            <wp:effectExtent l="0" t="0" r="0" b="0"/>
            <wp:docPr id="16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и суффиксов - ence/-ance, -esse, -ure, -issement, -age, -issage, -er/-ere, -eur/-euse, -ien/-ienne, -aire, -erie, -ette;</w:t>
      </w:r>
    </w:p>
    <w:p w:rsidR="00C86223" w:rsidRDefault="00C86223">
      <w:pPr>
        <w:pStyle w:val="ConsPlusNormal"/>
        <w:spacing w:before="220"/>
        <w:ind w:firstLine="540"/>
        <w:jc w:val="both"/>
      </w:pPr>
      <w:r>
        <w:t xml:space="preserve">имен прилагательных при помощи префиксов inter-, in-, im-, </w:t>
      </w:r>
      <w:r>
        <w:rPr>
          <w:noProof/>
          <w:position w:val="-4"/>
        </w:rPr>
        <w:drawing>
          <wp:inline distT="0" distB="0" distL="0" distR="0">
            <wp:extent cx="251460" cy="199390"/>
            <wp:effectExtent l="0" t="0" r="0" b="0"/>
            <wp:docPr id="16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и суффиксов -el/-elle, -al/-ale, -ien/-ienne, -ile, -il/-ille, -able/-ible, -atif/-ative, -ique, -ant/ante;</w:t>
      </w:r>
    </w:p>
    <w:p w:rsidR="00C86223" w:rsidRDefault="00C86223">
      <w:pPr>
        <w:pStyle w:val="ConsPlusNormal"/>
        <w:spacing w:before="220"/>
        <w:ind w:firstLine="540"/>
        <w:jc w:val="both"/>
      </w:pPr>
      <w:r>
        <w:t>наречий при помощи префиксов in-/im- и суффиксов -ment, -emment/-amment; числительных при помощи суффиксов -ier/-</w:t>
      </w:r>
      <w:r>
        <w:rPr>
          <w:noProof/>
          <w:position w:val="-4"/>
        </w:rPr>
        <w:drawing>
          <wp:inline distT="0" distB="0" distL="0" distR="0">
            <wp:extent cx="293370" cy="199390"/>
            <wp:effectExtent l="0" t="0" r="0" b="0"/>
            <wp:docPr id="16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6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б) словосложение: образование сложных существительных путем соединения основ существительных (porte-</w:t>
      </w:r>
      <w:r>
        <w:rPr>
          <w:noProof/>
          <w:position w:val="-4"/>
        </w:rPr>
        <w:drawing>
          <wp:inline distT="0" distB="0" distL="0" distR="0">
            <wp:extent cx="513715" cy="199390"/>
            <wp:effectExtent l="0" t="0" r="0" b="0"/>
            <wp:docPr id="16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 прилагательного с основой существительного (</w:t>
      </w:r>
      <w:r>
        <w:rPr>
          <w:noProof/>
          <w:position w:val="-6"/>
        </w:rPr>
        <w:drawing>
          <wp:inline distT="0" distB="0" distL="0" distR="0">
            <wp:extent cx="681355" cy="220345"/>
            <wp:effectExtent l="0" t="0" r="0" b="0"/>
            <wp:docPr id="16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основы/основ существительного с предлогом (sac-</w:t>
      </w:r>
      <w:r>
        <w:rPr>
          <w:noProof/>
          <w:position w:val="-4"/>
        </w:rPr>
        <w:drawing>
          <wp:inline distT="0" distB="0" distL="0" distR="0">
            <wp:extent cx="136525" cy="199390"/>
            <wp:effectExtent l="0" t="0" r="0" b="0"/>
            <wp:docPr id="16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6"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w:t>
      </w:r>
    </w:p>
    <w:p w:rsidR="00C86223" w:rsidRDefault="00C86223">
      <w:pPr>
        <w:pStyle w:val="ConsPlusNormal"/>
        <w:spacing w:before="220"/>
        <w:ind w:firstLine="540"/>
        <w:jc w:val="both"/>
      </w:pPr>
      <w:r>
        <w:t>глагола с местоимением (rendez-vous); наречия с основой глагола (couche-tard);</w:t>
      </w:r>
    </w:p>
    <w:p w:rsidR="00C86223" w:rsidRDefault="00C86223">
      <w:pPr>
        <w:pStyle w:val="ConsPlusNormal"/>
        <w:spacing w:before="220"/>
        <w:ind w:firstLine="540"/>
        <w:jc w:val="both"/>
      </w:pPr>
      <w:r>
        <w:t>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в) конверсия: образование</w:t>
      </w:r>
    </w:p>
    <w:p w:rsidR="00C86223" w:rsidRDefault="00C86223">
      <w:pPr>
        <w:pStyle w:val="ConsPlusNormal"/>
        <w:spacing w:before="220"/>
        <w:ind w:firstLine="540"/>
        <w:jc w:val="both"/>
      </w:pPr>
      <w:r>
        <w:t xml:space="preserve">имен существительных от неопределенной формы глаголов (lever - un lever, </w:t>
      </w:r>
      <w:r>
        <w:rPr>
          <w:noProof/>
          <w:position w:val="-6"/>
        </w:rPr>
        <w:drawing>
          <wp:inline distT="0" distB="0" distL="0" distR="0">
            <wp:extent cx="628650" cy="220345"/>
            <wp:effectExtent l="0" t="0" r="0" b="0"/>
            <wp:docPr id="16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16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un rouge </w:t>
      </w:r>
      <w:r>
        <w:rPr>
          <w:noProof/>
          <w:position w:val="-4"/>
        </w:rPr>
        <w:drawing>
          <wp:inline distT="0" distB="0" distL="0" distR="0">
            <wp:extent cx="555625" cy="199390"/>
            <wp:effectExtent l="0" t="0" r="0" b="0"/>
            <wp:docPr id="16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bleu - le grand bleu);</w:t>
      </w:r>
    </w:p>
    <w:p w:rsidR="00C86223" w:rsidRDefault="00C86223">
      <w:pPr>
        <w:pStyle w:val="ConsPlusNormal"/>
        <w:spacing w:before="220"/>
        <w:ind w:firstLine="540"/>
        <w:jc w:val="both"/>
      </w:pPr>
      <w:r>
        <w:t xml:space="preserve">имен прилагательных от имен существительных (une orange - les gants orange, le </w:t>
      </w:r>
      <w:r>
        <w:rPr>
          <w:noProof/>
          <w:position w:val="-4"/>
        </w:rPr>
        <w:drawing>
          <wp:inline distT="0" distB="0" distL="0" distR="0">
            <wp:extent cx="544830" cy="199390"/>
            <wp:effectExtent l="0" t="0" r="0" b="0"/>
            <wp:docPr id="16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une </w:t>
      </w:r>
      <w:r>
        <w:rPr>
          <w:noProof/>
          <w:position w:val="-4"/>
        </w:rPr>
        <w:drawing>
          <wp:inline distT="0" distB="0" distL="0" distR="0">
            <wp:extent cx="450850" cy="199390"/>
            <wp:effectExtent l="0" t="0" r="0" b="0"/>
            <wp:docPr id="16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6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lastRenderedPageBreak/>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101.6.3.4.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французского языка.</w:t>
      </w:r>
    </w:p>
    <w:p w:rsidR="00C86223" w:rsidRDefault="00C86223">
      <w:pPr>
        <w:pStyle w:val="ConsPlusNormal"/>
        <w:spacing w:before="220"/>
        <w:ind w:firstLine="540"/>
        <w:jc w:val="both"/>
      </w:pPr>
      <w:r>
        <w:t>Предложения повествовательные (утвердительные, отрицательные), вопросительные (общий, специальный, альтернативный, разделительный вопросы с прямым порядком слов и инверсией, с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предложения, в том числе с оборотами c'est - ce sont,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16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16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16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16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4"/>
        </w:rPr>
        <w:drawing>
          <wp:inline distT="0" distB="0" distL="0" distR="0">
            <wp:extent cx="681355" cy="199390"/>
            <wp:effectExtent l="0" t="0" r="0" b="0"/>
            <wp:docPr id="16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16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Временная форма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Согласование времен в рамках сложного предложения в плане настоящего и прошлого.</w:t>
      </w:r>
    </w:p>
    <w:p w:rsidR="00C86223" w:rsidRDefault="00C86223">
      <w:pPr>
        <w:pStyle w:val="ConsPlusNormal"/>
        <w:spacing w:before="220"/>
        <w:ind w:firstLine="540"/>
        <w:jc w:val="both"/>
      </w:pPr>
      <w:r>
        <w:t>Косвенная речь в настоящем и прошедшем времени (утвердительных и отрицательных повествовательных предложений).</w:t>
      </w:r>
    </w:p>
    <w:p w:rsidR="00C86223" w:rsidRDefault="00C86223">
      <w:pPr>
        <w:pStyle w:val="ConsPlusNormal"/>
        <w:spacing w:before="220"/>
        <w:ind w:firstLine="540"/>
        <w:jc w:val="both"/>
      </w:pPr>
      <w:r>
        <w:t>Различные средства текстовой связи для обеспечения целостности текста.</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6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4"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544830" cy="220345"/>
            <wp:effectExtent l="0" t="0" r="0" b="0"/>
            <wp:docPr id="16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условием для выражения гипотезы при наличии нереального условия.</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16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w:t>
      </w:r>
    </w:p>
    <w:p w:rsidR="00C86223" w:rsidRDefault="00C86223">
      <w:pPr>
        <w:pStyle w:val="ConsPlusNormal"/>
        <w:spacing w:before="220"/>
        <w:ind w:firstLine="540"/>
        <w:jc w:val="both"/>
      </w:pPr>
      <w:r>
        <w:lastRenderedPageBreak/>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 два местоимения-дополнения при глаголе (Il le lui dit. Il me le donne.).</w:t>
      </w:r>
    </w:p>
    <w:p w:rsidR="00C86223" w:rsidRDefault="00C86223">
      <w:pPr>
        <w:pStyle w:val="ConsPlusNormal"/>
        <w:spacing w:before="220"/>
        <w:ind w:firstLine="540"/>
        <w:jc w:val="both"/>
      </w:pPr>
      <w:r>
        <w:t>Ударные и безударные формы личных местоимений.</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16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5"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quelqu'un/quelques-uns, tel/tels/telle/telles.</w:t>
      </w:r>
    </w:p>
    <w:p w:rsidR="00C86223" w:rsidRDefault="00C86223">
      <w:pPr>
        <w:pStyle w:val="ConsPlusNormal"/>
        <w:spacing w:before="220"/>
        <w:ind w:firstLine="540"/>
        <w:jc w:val="both"/>
      </w:pPr>
      <w:r>
        <w:t xml:space="preserve">Относительные местоимения простые qui, que, dont, </w:t>
      </w:r>
      <w:r>
        <w:rPr>
          <w:noProof/>
          <w:position w:val="-4"/>
        </w:rPr>
        <w:drawing>
          <wp:inline distT="0" distB="0" distL="0" distR="0">
            <wp:extent cx="220345" cy="199390"/>
            <wp:effectExtent l="0" t="0" r="0" b="0"/>
            <wp:docPr id="16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6"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lequel, lesquels, laquelle, lesquelles и их производные с предлогами </w:t>
      </w:r>
      <w:r>
        <w:rPr>
          <w:noProof/>
          <w:position w:val="-4"/>
        </w:rPr>
        <w:drawing>
          <wp:inline distT="0" distB="0" distL="0" distR="0">
            <wp:extent cx="136525" cy="199390"/>
            <wp:effectExtent l="0" t="0" r="0" b="0"/>
            <wp:docPr id="16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7"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так далее.</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101.6.4.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речи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французском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lastRenderedPageBreak/>
        <w:t>101.6.5.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101.7. Содержание обучения в 11 классе.</w:t>
      </w:r>
    </w:p>
    <w:p w:rsidR="00C86223" w:rsidRDefault="00C86223">
      <w:pPr>
        <w:pStyle w:val="ConsPlusNormal"/>
        <w:spacing w:before="220"/>
        <w:ind w:firstLine="540"/>
        <w:jc w:val="both"/>
      </w:pPr>
      <w:r>
        <w:t>101.7.1.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rsidR="00C86223" w:rsidRDefault="00C86223">
      <w:pPr>
        <w:pStyle w:val="ConsPlusNormal"/>
        <w:spacing w:before="220"/>
        <w:ind w:firstLine="540"/>
        <w:jc w:val="both"/>
      </w:pPr>
      <w:r>
        <w:t>Современный мир профессий. Проблема выбора профессии. Альтернативы в продолжении образования. 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ЭкоТуризм. Путешествия по России и зарубежным странам. Виртуальные путешествия.</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Современные средства массовой информации (пресса, телевидение, Интернет, социальные сети и так далее).</w:t>
      </w:r>
    </w:p>
    <w:p w:rsidR="00C86223" w:rsidRDefault="00C86223">
      <w:pPr>
        <w:pStyle w:val="ConsPlusNormal"/>
        <w:spacing w:before="220"/>
        <w:ind w:firstLine="540"/>
        <w:jc w:val="both"/>
      </w:pPr>
      <w:r>
        <w:t>Технический прогресс: перспективы и последствия. Современные средства коммуникации.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lastRenderedPageBreak/>
        <w:t>Родная страна и страна/страны изучаемого языка: географическое положение, столица, крупные города, регионы; государственное устройство, законодательная и исполнительная власть;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C86223" w:rsidRDefault="00C86223">
      <w:pPr>
        <w:pStyle w:val="ConsPlusNormal"/>
        <w:spacing w:before="220"/>
        <w:ind w:firstLine="540"/>
        <w:jc w:val="both"/>
      </w:pPr>
      <w:r>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101.7.2. Виды речевой деятельности.</w:t>
      </w:r>
    </w:p>
    <w:p w:rsidR="00C86223" w:rsidRDefault="00C86223">
      <w:pPr>
        <w:pStyle w:val="ConsPlusNormal"/>
        <w:spacing w:before="220"/>
        <w:ind w:firstLine="540"/>
        <w:jc w:val="both"/>
      </w:pPr>
      <w:r>
        <w:t>101.7.2.1. Говорение.</w:t>
      </w:r>
    </w:p>
    <w:p w:rsidR="00C86223" w:rsidRDefault="00C86223">
      <w:pPr>
        <w:pStyle w:val="ConsPlusNormal"/>
        <w:spacing w:before="220"/>
        <w:ind w:firstLine="540"/>
        <w:jc w:val="both"/>
      </w:pPr>
      <w:r>
        <w:t>Развитие коммуникативных умений диалогической речи: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w:t>
      </w:r>
    </w:p>
    <w:p w:rsidR="00C86223" w:rsidRDefault="00C86223">
      <w:pPr>
        <w:pStyle w:val="ConsPlusNormal"/>
        <w:spacing w:before="220"/>
        <w:ind w:firstLine="540"/>
        <w:jc w:val="both"/>
      </w:pPr>
      <w:r>
        <w:t>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выражать эмоциональную поддержку собеседнику, в том числе с помощью комплиментов;</w:t>
      </w:r>
    </w:p>
    <w:p w:rsidR="00C86223" w:rsidRDefault="00C86223">
      <w:pPr>
        <w:pStyle w:val="ConsPlusNormal"/>
        <w:spacing w:before="220"/>
        <w:ind w:firstLine="540"/>
        <w:jc w:val="both"/>
      </w:pPr>
      <w:r>
        <w:t>полилог: запрашивать информацию и обмениваться 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умение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 без их использования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 xml:space="preserve">создание устных связных монологических высказываний с использованием основных </w:t>
      </w:r>
      <w:r>
        <w:lastRenderedPageBreak/>
        <w:t>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 рассуждение (с изложением своего мнения и краткой аргументацией). 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- 17 - 18 фраз.</w:t>
      </w:r>
    </w:p>
    <w:p w:rsidR="00C86223" w:rsidRDefault="00C86223">
      <w:pPr>
        <w:pStyle w:val="ConsPlusNormal"/>
        <w:spacing w:before="220"/>
        <w:ind w:firstLine="540"/>
        <w:jc w:val="both"/>
      </w:pPr>
      <w:r>
        <w:t>101.7.2.2.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86223" w:rsidRDefault="00C86223">
      <w:pPr>
        <w:pStyle w:val="ConsPlusNormal"/>
        <w:spacing w:before="220"/>
        <w:ind w:firstLine="540"/>
        <w:jc w:val="both"/>
      </w:pPr>
      <w:r>
        <w:t>Языковая сложность текстов для аудирования должна соответствовать уровню, превышающему пороговый (B1 +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3,5 мин.</w:t>
      </w:r>
    </w:p>
    <w:p w:rsidR="00C86223" w:rsidRDefault="00C86223">
      <w:pPr>
        <w:pStyle w:val="ConsPlusNormal"/>
        <w:spacing w:before="220"/>
        <w:ind w:firstLine="540"/>
        <w:jc w:val="both"/>
      </w:pPr>
      <w:r>
        <w:t>101.7.2.3. Смысловое чтение.</w:t>
      </w:r>
    </w:p>
    <w:p w:rsidR="00C86223" w:rsidRDefault="00C86223">
      <w:pPr>
        <w:pStyle w:val="ConsPlusNormal"/>
        <w:spacing w:before="220"/>
        <w:ind w:firstLine="540"/>
        <w:jc w:val="both"/>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lastRenderedPageBreak/>
        <w:t>нужной/интересующей/запрашиваемой информации; с полным и точным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схем, инфографики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уровню, превышающему пороговый (B1+ по общеевропейской шкале).</w:t>
      </w:r>
    </w:p>
    <w:p w:rsidR="00C86223" w:rsidRDefault="00C86223">
      <w:pPr>
        <w:pStyle w:val="ConsPlusNormal"/>
        <w:spacing w:before="220"/>
        <w:ind w:firstLine="540"/>
        <w:jc w:val="both"/>
      </w:pPr>
      <w:r>
        <w:t>Объем текста/текстов для чтения - 700 - 900 слов.</w:t>
      </w:r>
    </w:p>
    <w:p w:rsidR="00C86223" w:rsidRDefault="00C86223">
      <w:pPr>
        <w:pStyle w:val="ConsPlusNormal"/>
        <w:spacing w:before="220"/>
        <w:ind w:firstLine="540"/>
        <w:jc w:val="both"/>
      </w:pPr>
      <w:r>
        <w:t>101.7.2.4.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резюме (CV), мотивационного письма (Lettre de motivation) для приема на учебу/работу с сообщением основных сведений о себе в соответствии с нормами речевого этикета, принятыми в стране/странах изучаемого языка. Объем письма - до 140 слов;</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Объем сообщения - до 140 слов;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180 слов;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рецензии, статьи и так далее) на основе плана, иллюстрации/иллюстраций и/или прочитанного/прослушанного текста с использованием и без использования образца. Объем письменного высказывания - до 180 слов;</w:t>
      </w:r>
    </w:p>
    <w:p w:rsidR="00C86223" w:rsidRDefault="00C86223">
      <w:pPr>
        <w:pStyle w:val="ConsPlusNormal"/>
        <w:spacing w:before="220"/>
        <w:ind w:firstLine="540"/>
        <w:jc w:val="both"/>
      </w:pPr>
      <w:r>
        <w:lastRenderedPageBreak/>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комментирование предложенной информации, высказывания, пословицы, цитаты с выражением и аргументацией своего мнения. Объем - до 250 слов;</w:t>
      </w:r>
    </w:p>
    <w:p w:rsidR="00C86223" w:rsidRDefault="00C86223">
      <w:pPr>
        <w:pStyle w:val="ConsPlusNormal"/>
        <w:spacing w:before="220"/>
        <w:ind w:firstLine="540"/>
        <w:jc w:val="both"/>
      </w:pPr>
      <w:r>
        <w:t>письменное представление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101.7.2.5.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французского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101.7.3. Языковые знания и навыки.</w:t>
      </w:r>
    </w:p>
    <w:p w:rsidR="00C86223" w:rsidRDefault="00C86223">
      <w:pPr>
        <w:pStyle w:val="ConsPlusNormal"/>
        <w:spacing w:before="220"/>
        <w:ind w:firstLine="540"/>
        <w:jc w:val="both"/>
      </w:pPr>
      <w:r>
        <w:t>101.7.3.1. 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произнесение слов с соблюдением правильного ударения и фраз/предложений с соблюдением основных ритмико-интонационных особенностей, в том числе правил </w:t>
      </w:r>
      <w:r>
        <w:rPr>
          <w:noProof/>
          <w:position w:val="-4"/>
        </w:rPr>
        <w:drawing>
          <wp:inline distT="0" distB="0" distL="0" distR="0">
            <wp:extent cx="974725" cy="199390"/>
            <wp:effectExtent l="0" t="0" r="0" b="0"/>
            <wp:docPr id="16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8"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170 слов.</w:t>
      </w:r>
    </w:p>
    <w:p w:rsidR="00C86223" w:rsidRDefault="00C86223">
      <w:pPr>
        <w:pStyle w:val="ConsPlusNormal"/>
        <w:spacing w:before="220"/>
        <w:ind w:firstLine="540"/>
        <w:jc w:val="both"/>
      </w:pPr>
      <w:r>
        <w:t>101.7.3.2.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(использование запятой при перечислении, обращении и при выделении вводных слов;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 и тире перед словами автора после прямой речи/двоеточия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lastRenderedPageBreak/>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86223" w:rsidRDefault="00C86223">
      <w:pPr>
        <w:pStyle w:val="ConsPlusNormal"/>
        <w:spacing w:before="220"/>
        <w:ind w:firstLine="540"/>
        <w:jc w:val="both"/>
      </w:pPr>
      <w:r>
        <w:t>101.7.3.3.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Объем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 аффиксация: образование</w:t>
      </w:r>
    </w:p>
    <w:p w:rsidR="00C86223" w:rsidRDefault="00C86223">
      <w:pPr>
        <w:pStyle w:val="ConsPlusNormal"/>
        <w:spacing w:before="220"/>
        <w:ind w:firstLine="540"/>
        <w:jc w:val="both"/>
      </w:pPr>
      <w:r>
        <w:t>глаголов при помощи префиксов re-/</w:t>
      </w:r>
      <w:r>
        <w:rPr>
          <w:noProof/>
          <w:position w:val="-4"/>
        </w:rPr>
        <w:drawing>
          <wp:inline distT="0" distB="0" distL="0" distR="0">
            <wp:extent cx="178435" cy="199390"/>
            <wp:effectExtent l="0" t="0" r="0" b="0"/>
            <wp:docPr id="16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w:t>
      </w:r>
      <w:r>
        <w:rPr>
          <w:noProof/>
          <w:position w:val="-4"/>
        </w:rPr>
        <w:drawing>
          <wp:inline distT="0" distB="0" distL="0" distR="0">
            <wp:extent cx="209550" cy="199390"/>
            <wp:effectExtent l="0" t="0" r="0" b="0"/>
            <wp:docPr id="16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 xml:space="preserve">-/des-/dis-, </w:t>
      </w:r>
      <w:r>
        <w:rPr>
          <w:noProof/>
          <w:position w:val="-6"/>
        </w:rPr>
        <w:drawing>
          <wp:inline distT="0" distB="0" distL="0" distR="0">
            <wp:extent cx="262255" cy="220345"/>
            <wp:effectExtent l="0" t="0" r="0" b="0"/>
            <wp:docPr id="16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9"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a-, sur-, sous-, en-/em-;</w:t>
      </w:r>
    </w:p>
    <w:p w:rsidR="00C86223" w:rsidRDefault="00C86223">
      <w:pPr>
        <w:pStyle w:val="ConsPlusNormal"/>
        <w:spacing w:before="220"/>
        <w:ind w:firstLine="540"/>
        <w:jc w:val="both"/>
      </w:pPr>
      <w:r>
        <w:t>имен существительных при помощи суффиксов -ade, -er/</w:t>
      </w:r>
      <w:r>
        <w:rPr>
          <w:noProof/>
          <w:position w:val="-4"/>
        </w:rPr>
        <w:drawing>
          <wp:inline distT="0" distB="0" distL="0" distR="0">
            <wp:extent cx="346075" cy="199390"/>
            <wp:effectExtent l="0" t="0" r="0" b="0"/>
            <wp:docPr id="16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0" cstate="print">
                      <a:extLst>
                        <a:ext uri="{28A0092B-C50C-407E-A947-70E740481C1C}">
                          <a14:useLocalDpi xmlns:a14="http://schemas.microsoft.com/office/drawing/2010/main" val="0"/>
                        </a:ext>
                      </a:extLst>
                    </a:blip>
                    <a:srcRect/>
                    <a:stretch>
                      <a:fillRect/>
                    </a:stretch>
                  </pic:blipFill>
                  <pic:spPr bwMode="auto">
                    <a:xfrm>
                      <a:off x="0" y="0"/>
                      <a:ext cx="346075" cy="199390"/>
                    </a:xfrm>
                    <a:prstGeom prst="rect">
                      <a:avLst/>
                    </a:prstGeom>
                    <a:noFill/>
                    <a:ln>
                      <a:noFill/>
                    </a:ln>
                  </pic:spPr>
                </pic:pic>
              </a:graphicData>
            </a:graphic>
          </wp:inline>
        </w:drawing>
      </w:r>
      <w:r>
        <w:t>, -eur/-euse, -teur/-trice, -ain/-aine, -ien/-ienne, -ais/-aise, -ois/-oise, -ence/-ance, -aire, -erie, -ette, -ique, -iste, -isme, -tion/-ation/-ion, -ture, -oir/-oire, -</w:t>
      </w:r>
      <w:r>
        <w:rPr>
          <w:noProof/>
          <w:position w:val="-4"/>
        </w:rPr>
        <w:drawing>
          <wp:inline distT="0" distB="0" distL="0" distR="0">
            <wp:extent cx="178435" cy="199390"/>
            <wp:effectExtent l="0" t="0" r="0" b="0"/>
            <wp:docPr id="16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1"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-esse, -ure, -ment, -issement, -ise, -age, -issage;</w:t>
      </w:r>
    </w:p>
    <w:p w:rsidR="00C86223" w:rsidRDefault="00C86223">
      <w:pPr>
        <w:pStyle w:val="ConsPlusNormal"/>
        <w:spacing w:before="220"/>
        <w:ind w:firstLine="540"/>
        <w:jc w:val="both"/>
      </w:pPr>
      <w:r>
        <w:t>имен прилагательных при помощи префиксов inter-/in-/im и суффиксов -el/-elle, -al/-ale, -eux/-euse, -ien/-ienne, -ain/-aine, -ais/-aise, -ois/-oise, -ile, -il/-ille, -able/-ible, -eau/-elle, -aire, -atif/-ative, -ique, -ant/-ante;</w:t>
      </w:r>
    </w:p>
    <w:p w:rsidR="00C86223" w:rsidRDefault="00C86223">
      <w:pPr>
        <w:pStyle w:val="ConsPlusNormal"/>
        <w:spacing w:before="220"/>
        <w:ind w:firstLine="540"/>
        <w:jc w:val="both"/>
      </w:pPr>
      <w:r>
        <w:t>наречий при помощи префиксов in-/im- и суффиксов -ment, -emment/-amment;</w:t>
      </w:r>
    </w:p>
    <w:p w:rsidR="00C86223" w:rsidRDefault="00C86223">
      <w:pPr>
        <w:pStyle w:val="ConsPlusNormal"/>
        <w:spacing w:before="220"/>
        <w:ind w:firstLine="540"/>
        <w:jc w:val="both"/>
      </w:pPr>
      <w:r>
        <w:t xml:space="preserve">имен существительных и имен прилагательных при помощи отрицательных префиксов in-, im- il-, ir-, </w:t>
      </w:r>
      <w:r>
        <w:rPr>
          <w:noProof/>
          <w:position w:val="-4"/>
        </w:rPr>
        <w:drawing>
          <wp:inline distT="0" distB="0" distL="0" distR="0">
            <wp:extent cx="251460" cy="199390"/>
            <wp:effectExtent l="0" t="0" r="0" b="0"/>
            <wp:docPr id="16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числительных при помощи суффиксов -ier/-</w:t>
      </w:r>
      <w:r>
        <w:rPr>
          <w:noProof/>
          <w:position w:val="-4"/>
        </w:rPr>
        <w:drawing>
          <wp:inline distT="0" distB="0" distL="0" distR="0">
            <wp:extent cx="293370" cy="199390"/>
            <wp:effectExtent l="0" t="0" r="0" b="0"/>
            <wp:docPr id="16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6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б) словосложение: образование сложных существительных путем соединения основ существительных (porte-</w:t>
      </w:r>
      <w:r>
        <w:rPr>
          <w:noProof/>
          <w:position w:val="-4"/>
        </w:rPr>
        <w:drawing>
          <wp:inline distT="0" distB="0" distL="0" distR="0">
            <wp:extent cx="513715" cy="199390"/>
            <wp:effectExtent l="0" t="0" r="0" b="0"/>
            <wp:docPr id="16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 прилагательного с основой существительного (</w:t>
      </w:r>
      <w:r>
        <w:rPr>
          <w:noProof/>
          <w:position w:val="-6"/>
        </w:rPr>
        <w:drawing>
          <wp:inline distT="0" distB="0" distL="0" distR="0">
            <wp:extent cx="681355" cy="220345"/>
            <wp:effectExtent l="0" t="0" r="0" b="0"/>
            <wp:docPr id="16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основы/основ существительного с предлогом (sac-</w:t>
      </w:r>
      <w:r>
        <w:rPr>
          <w:noProof/>
          <w:position w:val="-4"/>
        </w:rPr>
        <w:drawing>
          <wp:inline distT="0" distB="0" distL="0" distR="0">
            <wp:extent cx="136525" cy="199390"/>
            <wp:effectExtent l="0" t="0" r="0" b="0"/>
            <wp:docPr id="16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6"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w:t>
      </w:r>
    </w:p>
    <w:p w:rsidR="00C86223" w:rsidRDefault="00C86223">
      <w:pPr>
        <w:pStyle w:val="ConsPlusNormal"/>
        <w:spacing w:before="220"/>
        <w:ind w:firstLine="540"/>
        <w:jc w:val="both"/>
      </w:pPr>
      <w:r>
        <w:t>глагола с местоимением (rendez-vous);</w:t>
      </w:r>
    </w:p>
    <w:p w:rsidR="00C86223" w:rsidRDefault="00C86223">
      <w:pPr>
        <w:pStyle w:val="ConsPlusNormal"/>
        <w:spacing w:before="220"/>
        <w:ind w:firstLine="540"/>
        <w:jc w:val="both"/>
      </w:pPr>
      <w:r>
        <w:t>наречия с основой глагола (couche-tard);</w:t>
      </w:r>
    </w:p>
    <w:p w:rsidR="00C86223" w:rsidRDefault="00C86223">
      <w:pPr>
        <w:pStyle w:val="ConsPlusNormal"/>
        <w:spacing w:before="220"/>
        <w:ind w:firstLine="540"/>
        <w:jc w:val="both"/>
      </w:pPr>
      <w:r>
        <w:t>существительного с основой глагола (passe-temps);</w:t>
      </w:r>
    </w:p>
    <w:p w:rsidR="00C86223" w:rsidRDefault="00C86223">
      <w:pPr>
        <w:pStyle w:val="ConsPlusNormal"/>
        <w:spacing w:before="220"/>
        <w:ind w:firstLine="540"/>
        <w:jc w:val="both"/>
      </w:pPr>
      <w:r>
        <w:t>в) конверсия: образование</w:t>
      </w:r>
    </w:p>
    <w:p w:rsidR="00C86223" w:rsidRDefault="00C86223">
      <w:pPr>
        <w:pStyle w:val="ConsPlusNormal"/>
        <w:spacing w:before="220"/>
        <w:ind w:firstLine="540"/>
        <w:jc w:val="both"/>
      </w:pPr>
      <w:r>
        <w:t xml:space="preserve">имен существительных от неопределенной формы глаголов (lever - un lever, </w:t>
      </w:r>
      <w:r>
        <w:rPr>
          <w:noProof/>
          <w:position w:val="-6"/>
        </w:rPr>
        <w:drawing>
          <wp:inline distT="0" distB="0" distL="0" distR="0">
            <wp:extent cx="628650" cy="220345"/>
            <wp:effectExtent l="0" t="0" r="0" b="0"/>
            <wp:docPr id="16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16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 un rouge </w:t>
      </w:r>
      <w:r>
        <w:rPr>
          <w:noProof/>
          <w:position w:val="-4"/>
        </w:rPr>
        <w:drawing>
          <wp:inline distT="0" distB="0" distL="0" distR="0">
            <wp:extent cx="555625" cy="199390"/>
            <wp:effectExtent l="0" t="0" r="0" b="0"/>
            <wp:docPr id="16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bleu - le grand </w:t>
      </w:r>
      <w:r>
        <w:lastRenderedPageBreak/>
        <w:t>bleu);</w:t>
      </w:r>
    </w:p>
    <w:p w:rsidR="00C86223" w:rsidRDefault="00C86223">
      <w:pPr>
        <w:pStyle w:val="ConsPlusNormal"/>
        <w:spacing w:before="220"/>
        <w:ind w:firstLine="540"/>
        <w:jc w:val="both"/>
      </w:pPr>
      <w:r>
        <w:t xml:space="preserve">имен прилагательных от имен существительных (une orange - les gants orange, le </w:t>
      </w:r>
      <w:r>
        <w:rPr>
          <w:noProof/>
          <w:position w:val="-4"/>
        </w:rPr>
        <w:drawing>
          <wp:inline distT="0" distB="0" distL="0" distR="0">
            <wp:extent cx="544830" cy="199390"/>
            <wp:effectExtent l="0" t="0" r="0" b="0"/>
            <wp:docPr id="16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une </w:t>
      </w:r>
      <w:r>
        <w:rPr>
          <w:noProof/>
          <w:position w:val="-4"/>
        </w:rPr>
        <w:drawing>
          <wp:inline distT="0" distB="0" distL="0" distR="0">
            <wp:extent cx="450850" cy="199390"/>
            <wp:effectExtent l="0" t="0" r="0" b="0"/>
            <wp:docPr id="16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6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Многозначные лексические единицы. Синонимы. Антонимы. Омонимы. Интернациональные слова. Сокращения и аббревиатуры. Идиомы. Пословицы. Элементы деловой лексики.</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101.7.3.4.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французского языка.</w:t>
      </w:r>
    </w:p>
    <w:p w:rsidR="00C86223" w:rsidRDefault="00C86223">
      <w:pPr>
        <w:pStyle w:val="ConsPlusNormal"/>
        <w:spacing w:before="220"/>
        <w:ind w:firstLine="540"/>
        <w:jc w:val="both"/>
      </w:pPr>
      <w:r>
        <w:t>Предложения повествовательные (утвердительные, отрицательные), вопросительные (общий, специальный, альтернативный, разделительный вопросы с прямым порядком слов и инверсией, с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предложения, в том числе с оборотами c'est - ce sont,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16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16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16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16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4"/>
        </w:rPr>
        <w:drawing>
          <wp:inline distT="0" distB="0" distL="0" distR="0">
            <wp:extent cx="681355" cy="199390"/>
            <wp:effectExtent l="0" t="0" r="0" b="0"/>
            <wp:docPr id="16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16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Временная форма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Согласование времен в рамках сложного предложения в плане настоящего и прошлого.</w:t>
      </w:r>
    </w:p>
    <w:p w:rsidR="00C86223" w:rsidRDefault="00C86223">
      <w:pPr>
        <w:pStyle w:val="ConsPlusNormal"/>
        <w:spacing w:before="220"/>
        <w:ind w:firstLine="540"/>
        <w:jc w:val="both"/>
      </w:pPr>
      <w:r>
        <w:t>Косвенная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 xml:space="preserve">Средства текстовой связи для обеспечения целостности текста (certes, en effet, </w:t>
      </w:r>
      <w:r>
        <w:rPr>
          <w:noProof/>
          <w:position w:val="-4"/>
        </w:rPr>
        <w:drawing>
          <wp:inline distT="0" distB="0" distL="0" distR="0">
            <wp:extent cx="880110" cy="199390"/>
            <wp:effectExtent l="0" t="0" r="0" b="0"/>
            <wp:docPr id="16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surtout).</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6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3"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544830" cy="220345"/>
            <wp:effectExtent l="0" t="0" r="0" b="0"/>
            <wp:docPr id="16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w:t>
      </w:r>
      <w:r>
        <w:lastRenderedPageBreak/>
        <w:t>сложноподчиненном предложении с обстоятельственным придаточным условия для выражения гипотезы при наличии нереального условия.</w:t>
      </w:r>
    </w:p>
    <w:p w:rsidR="00C86223" w:rsidRDefault="00C86223">
      <w:pPr>
        <w:pStyle w:val="ConsPlusNormal"/>
        <w:spacing w:before="220"/>
        <w:ind w:firstLine="540"/>
        <w:jc w:val="both"/>
      </w:pPr>
      <w:r>
        <w:t xml:space="preserve">Временная форма conditionnel </w:t>
      </w:r>
      <w:r>
        <w:rPr>
          <w:noProof/>
          <w:position w:val="-6"/>
        </w:rPr>
        <w:drawing>
          <wp:inline distT="0" distB="0" distL="0" distR="0">
            <wp:extent cx="419100" cy="220345"/>
            <wp:effectExtent l="0" t="0" r="0" b="0"/>
            <wp:docPr id="16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Способы выражения предположения в плане настоящего и прошедшего при наличии реального и нереального условия с помощью futur simple, conditionnel </w:t>
      </w:r>
      <w:r>
        <w:rPr>
          <w:noProof/>
          <w:position w:val="-6"/>
        </w:rPr>
        <w:drawing>
          <wp:inline distT="0" distB="0" distL="0" distR="0">
            <wp:extent cx="544830" cy="220345"/>
            <wp:effectExtent l="0" t="0" r="0" b="0"/>
            <wp:docPr id="16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conditionnel </w:t>
      </w:r>
      <w:r>
        <w:rPr>
          <w:noProof/>
          <w:position w:val="-6"/>
        </w:rPr>
        <w:drawing>
          <wp:inline distT="0" distB="0" distL="0" distR="0">
            <wp:extent cx="419100" cy="220345"/>
            <wp:effectExtent l="0" t="0" r="0" b="0"/>
            <wp:docPr id="16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16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другими; il est certain, il est </w:t>
      </w:r>
      <w:r>
        <w:rPr>
          <w:noProof/>
          <w:position w:val="-4"/>
        </w:rPr>
        <w:drawing>
          <wp:inline distT="0" distB="0" distL="0" distR="0">
            <wp:extent cx="262255" cy="199390"/>
            <wp:effectExtent l="0" t="0" r="0" b="0"/>
            <wp:docPr id="16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4"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6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5"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другими).</w:t>
      </w:r>
    </w:p>
    <w:p w:rsidR="00C86223" w:rsidRDefault="00C86223">
      <w:pPr>
        <w:pStyle w:val="ConsPlusNormal"/>
        <w:spacing w:before="220"/>
        <w:ind w:firstLine="540"/>
        <w:jc w:val="both"/>
      </w:pPr>
      <w:r>
        <w:t xml:space="preserve">Временная форма сослагательного наклонения subjonctif </w:t>
      </w:r>
      <w:r>
        <w:rPr>
          <w:noProof/>
          <w:position w:val="-6"/>
        </w:rPr>
        <w:drawing>
          <wp:inline distT="0" distB="0" distL="0" distR="0">
            <wp:extent cx="544830" cy="220345"/>
            <wp:effectExtent l="0" t="0" r="0" b="0"/>
            <wp:docPr id="16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сложноподчиненных предложениях в придаточных цели (с союзом pour que), в придаточных уступительных (с союзом bien que).</w:t>
      </w:r>
    </w:p>
    <w:p w:rsidR="00C86223" w:rsidRDefault="00C86223">
      <w:pPr>
        <w:pStyle w:val="ConsPlusNormal"/>
        <w:spacing w:before="220"/>
        <w:ind w:firstLine="540"/>
        <w:jc w:val="both"/>
      </w:pPr>
      <w:r>
        <w:t xml:space="preserve">Употребление в устной и письменной речи временных форм subjonctif </w:t>
      </w:r>
      <w:r>
        <w:rPr>
          <w:noProof/>
          <w:position w:val="-6"/>
        </w:rPr>
        <w:drawing>
          <wp:inline distT="0" distB="0" distL="0" distR="0">
            <wp:extent cx="419100" cy="220345"/>
            <wp:effectExtent l="0" t="0" r="0" b="0"/>
            <wp:docPr id="16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16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6"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6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6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нулевой, неопределенный,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 Два местоимения-дополнения при глаголе (Nous voulons te l'expliquer. Dis le-moi!).</w:t>
      </w:r>
    </w:p>
    <w:p w:rsidR="00C86223" w:rsidRDefault="00C86223">
      <w:pPr>
        <w:pStyle w:val="ConsPlusNormal"/>
        <w:spacing w:before="220"/>
        <w:ind w:firstLine="540"/>
        <w:jc w:val="both"/>
      </w:pPr>
      <w:r>
        <w:t>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16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7"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quelqu'un/quelques-uns, tel/tels/telle/telles.</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16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8"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относительные местоимения lequel, lesquels, laquelle, lesquelles и их производные с предлогами </w:t>
      </w:r>
      <w:r>
        <w:rPr>
          <w:noProof/>
          <w:position w:val="-4"/>
        </w:rPr>
        <w:drawing>
          <wp:inline distT="0" distB="0" distL="0" distR="0">
            <wp:extent cx="136525" cy="199390"/>
            <wp:effectExtent l="0" t="0" r="0" b="0"/>
            <wp:docPr id="16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9"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так далее.</w:t>
      </w:r>
    </w:p>
    <w:p w:rsidR="00C86223" w:rsidRDefault="00C86223">
      <w:pPr>
        <w:pStyle w:val="ConsPlusNormal"/>
        <w:spacing w:before="220"/>
        <w:ind w:firstLine="540"/>
        <w:jc w:val="both"/>
      </w:pPr>
      <w:r>
        <w:lastRenderedPageBreak/>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101.7.4.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речи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законодательная и исполнительная власть,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французском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101.7.5.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101.8. Планируемые результаты освоения программы по иностранному (французскому) языку (углубленный уровень) среднего общего образования.</w:t>
      </w:r>
    </w:p>
    <w:p w:rsidR="00C86223" w:rsidRDefault="00C86223">
      <w:pPr>
        <w:pStyle w:val="ConsPlusNormal"/>
        <w:spacing w:before="220"/>
        <w:ind w:firstLine="540"/>
        <w:jc w:val="both"/>
      </w:pPr>
      <w:r>
        <w:t>101.8.1.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 xml:space="preserve">101.8.2. Личностные результаты освоения обучающимися рабочей программы среднего </w:t>
      </w:r>
      <w:r>
        <w:lastRenderedPageBreak/>
        <w:t>общего образования по иностранному (французскому)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101.8.3. В результате изучения иностранного (французского) языка (углубленный уровень)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 xml:space="preserve">ответственное отношение к своим родителям, созданию семьи на основе осознанного </w:t>
      </w:r>
      <w:r>
        <w:lastRenderedPageBreak/>
        <w:t>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(французском)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иностранного (французского) языка (углубленный);</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 xml:space="preserve">умение прогнозировать неблагоприятные экологические последствия предпринимаемых </w:t>
      </w:r>
      <w:r>
        <w:lastRenderedPageBreak/>
        <w:t>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C86223" w:rsidRDefault="00C86223">
      <w:pPr>
        <w:pStyle w:val="ConsPlusNormal"/>
        <w:spacing w:before="220"/>
        <w:ind w:firstLine="540"/>
        <w:jc w:val="both"/>
      </w:pPr>
      <w:r>
        <w:t>101.8.4. В процессе достижения личностных результатов освоения обучающимися рабочей программы среднего общего образования по иностранному (французскому)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101.8.5. В результате изучения французского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Овладение универсальными учебными познавательными действиями:</w:t>
      </w:r>
    </w:p>
    <w:p w:rsidR="00C86223" w:rsidRDefault="00C86223">
      <w:pPr>
        <w:pStyle w:val="ConsPlusNormal"/>
        <w:spacing w:before="220"/>
        <w:ind w:firstLine="540"/>
        <w:jc w:val="both"/>
      </w:pPr>
      <w:r>
        <w:t>101.8.5.1.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(французского)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(французского) языка;</w:t>
      </w:r>
    </w:p>
    <w:p w:rsidR="00C86223" w:rsidRDefault="00C86223">
      <w:pPr>
        <w:pStyle w:val="ConsPlusNormal"/>
        <w:spacing w:before="220"/>
        <w:ind w:firstLine="540"/>
        <w:jc w:val="both"/>
      </w:pPr>
      <w:r>
        <w:lastRenderedPageBreak/>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101.8.5.2.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(французского)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101.8.5.3.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(французском)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том числе на иностранном (французском)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C86223" w:rsidRDefault="00C86223">
      <w:pPr>
        <w:pStyle w:val="ConsPlusNormal"/>
        <w:spacing w:before="220"/>
        <w:ind w:firstLine="540"/>
        <w:jc w:val="both"/>
      </w:pPr>
      <w:r>
        <w:lastRenderedPageBreak/>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101.8.5.4.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коммуникацию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иностранном (французском) языке; 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101.8.5.5.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достижению этих целей: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101.8.5.6.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lastRenderedPageBreak/>
        <w:t>101.8.5.7.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(французском) языке выполняемой коммуникативной задаче;</w:t>
      </w:r>
    </w:p>
    <w:p w:rsidR="00C86223" w:rsidRDefault="00C86223">
      <w:pPr>
        <w:pStyle w:val="ConsPlusNormal"/>
        <w:spacing w:before="220"/>
        <w:ind w:firstLine="540"/>
        <w:jc w:val="both"/>
      </w:pPr>
      <w:r>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Предметные результаты по французскому языку (углубленный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ее составляющих - речевой, языковой, социокультурной, компенсаторной и метапредметной.</w:t>
      </w:r>
    </w:p>
    <w:p w:rsidR="00C86223" w:rsidRDefault="00C86223">
      <w:pPr>
        <w:pStyle w:val="ConsPlusNormal"/>
        <w:spacing w:before="220"/>
        <w:ind w:firstLine="540"/>
        <w:jc w:val="both"/>
      </w:pPr>
      <w:r>
        <w:t>101.8.6. Предметные результаты изучения иностранного (французского) языка (углубленный уровень). К концу обучения в 10 классе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w:t>
      </w:r>
    </w:p>
    <w:p w:rsidR="00C86223" w:rsidRDefault="00C86223">
      <w:pPr>
        <w:pStyle w:val="ConsPlusNormal"/>
        <w:spacing w:before="220"/>
        <w:ind w:firstLine="540"/>
        <w:jc w:val="both"/>
      </w:pPr>
      <w:r>
        <w:t>создавать сообщения в связи с прочитанным/прослушанным текстом с выражением своего отношения (объем монологического высказывания - до 16 фраз);</w:t>
      </w:r>
    </w:p>
    <w:p w:rsidR="00C86223" w:rsidRDefault="00C86223">
      <w:pPr>
        <w:pStyle w:val="ConsPlusNormal"/>
        <w:spacing w:before="220"/>
        <w:ind w:firstLine="540"/>
        <w:jc w:val="both"/>
      </w:pPr>
      <w:r>
        <w:lastRenderedPageBreak/>
        <w:t>устно излагать результаты выполненной проектной работы (объем - до 16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- 700 - 800 слов);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схемы, инфографики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140 слов);</w:t>
      </w:r>
    </w:p>
    <w:p w:rsidR="00C86223" w:rsidRDefault="00C86223">
      <w:pPr>
        <w:pStyle w:val="ConsPlusNormal"/>
        <w:spacing w:before="220"/>
        <w:ind w:firstLine="540"/>
        <w:jc w:val="both"/>
      </w:pPr>
      <w:r>
        <w:t>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140 слов);</w:t>
      </w:r>
    </w:p>
    <w:p w:rsidR="00C86223" w:rsidRDefault="00C86223">
      <w:pPr>
        <w:pStyle w:val="ConsPlusNormal"/>
        <w:spacing w:before="220"/>
        <w:ind w:firstLine="540"/>
        <w:jc w:val="both"/>
      </w:pPr>
      <w:r>
        <w:t>создавать письменные высказывания на основе плана, иллюстрации/иллюстраций и/или прочитанного/прослушанного текста с использованием и без использования образца (объем высказывания - до 160 слов);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w:t>
      </w:r>
    </w:p>
    <w:p w:rsidR="00C86223" w:rsidRDefault="00C86223">
      <w:pPr>
        <w:pStyle w:val="ConsPlusNormal"/>
        <w:spacing w:before="220"/>
        <w:ind w:firstLine="540"/>
        <w:jc w:val="both"/>
      </w:pPr>
      <w:r>
        <w:t>создавать письменное высказывание с элементами рассуждения на основе таблицы, графика, диаграммы и письменное высказывание типа "Мое мнение", "За и против" (объем высказывания - до 250 слов);</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французского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Владеть фонетическими навыками:</w:t>
      </w:r>
    </w:p>
    <w:p w:rsidR="00C86223" w:rsidRDefault="00C86223">
      <w:pPr>
        <w:pStyle w:val="ConsPlusNormal"/>
        <w:spacing w:before="220"/>
        <w:ind w:firstLine="540"/>
        <w:jc w:val="both"/>
      </w:pPr>
      <w:r>
        <w:lastRenderedPageBreak/>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 </w:t>
      </w:r>
      <w:r>
        <w:rPr>
          <w:noProof/>
          <w:position w:val="-4"/>
        </w:rPr>
        <w:drawing>
          <wp:inline distT="0" distB="0" distL="0" distR="0">
            <wp:extent cx="974725" cy="199390"/>
            <wp:effectExtent l="0" t="0" r="0" b="0"/>
            <wp:docPr id="16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0"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 выразительно читать вслух небольшие тексты объемом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C86223" w:rsidRDefault="00C86223">
      <w:pPr>
        <w:pStyle w:val="ConsPlusNormal"/>
        <w:spacing w:before="220"/>
        <w:ind w:firstLine="540"/>
        <w:jc w:val="both"/>
      </w:pPr>
      <w:r>
        <w:t>Распознавать в устной речи и письменном тексте 1550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w:t>
      </w:r>
    </w:p>
    <w:p w:rsidR="00C86223" w:rsidRDefault="00C86223">
      <w:pPr>
        <w:pStyle w:val="ConsPlusNormal"/>
        <w:spacing w:before="220"/>
        <w:ind w:firstLine="540"/>
        <w:jc w:val="both"/>
      </w:pPr>
      <w:r>
        <w:t xml:space="preserve">глаголов при помощи префиксов </w:t>
      </w:r>
      <w:r>
        <w:rPr>
          <w:noProof/>
          <w:position w:val="-4"/>
        </w:rPr>
        <w:drawing>
          <wp:inline distT="0" distB="0" distL="0" distR="0">
            <wp:extent cx="209550" cy="199390"/>
            <wp:effectExtent l="0" t="0" r="0" b="0"/>
            <wp:docPr id="16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-/des-/dis-, re-/</w:t>
      </w:r>
      <w:r>
        <w:rPr>
          <w:noProof/>
          <w:position w:val="-4"/>
        </w:rPr>
        <w:drawing>
          <wp:inline distT="0" distB="0" distL="0" distR="0">
            <wp:extent cx="178435" cy="199390"/>
            <wp:effectExtent l="0" t="0" r="0" b="0"/>
            <wp:docPr id="16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en-/em-, </w:t>
      </w:r>
      <w:r>
        <w:rPr>
          <w:noProof/>
          <w:position w:val="-6"/>
        </w:rPr>
        <w:drawing>
          <wp:inline distT="0" distB="0" distL="0" distR="0">
            <wp:extent cx="262255" cy="220345"/>
            <wp:effectExtent l="0" t="0" r="0" b="0"/>
            <wp:docPr id="16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9"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a-;</w:t>
      </w:r>
    </w:p>
    <w:p w:rsidR="00C86223" w:rsidRDefault="00C86223">
      <w:pPr>
        <w:pStyle w:val="ConsPlusNormal"/>
        <w:spacing w:before="220"/>
        <w:ind w:firstLine="540"/>
        <w:jc w:val="both"/>
      </w:pPr>
      <w:r>
        <w:t xml:space="preserve">имен существительных при помощи префиксов in-, im-, il-, ir-, </w:t>
      </w:r>
      <w:r>
        <w:rPr>
          <w:noProof/>
          <w:position w:val="-4"/>
        </w:rPr>
        <w:drawing>
          <wp:inline distT="0" distB="0" distL="0" distR="0">
            <wp:extent cx="251460" cy="199390"/>
            <wp:effectExtent l="0" t="0" r="0" b="0"/>
            <wp:docPr id="16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и суффиксов -ence/-ance, -esse, -ure, -issement, -age, -issage, -er/-</w:t>
      </w:r>
      <w:r>
        <w:rPr>
          <w:noProof/>
          <w:position w:val="-4"/>
        </w:rPr>
        <w:drawing>
          <wp:inline distT="0" distB="0" distL="0" distR="0">
            <wp:extent cx="251460" cy="199390"/>
            <wp:effectExtent l="0" t="0" r="0" b="0"/>
            <wp:docPr id="16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1"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-eur/-euse, -ien/-ienne, -aire, -erie, -ette, -ique, -iste, -isme, -tion/-ation/-ion, -oir/-oire, -</w:t>
      </w:r>
      <w:r>
        <w:rPr>
          <w:noProof/>
          <w:position w:val="-4"/>
        </w:rPr>
        <w:drawing>
          <wp:inline distT="0" distB="0" distL="0" distR="0">
            <wp:extent cx="178435" cy="199390"/>
            <wp:effectExtent l="0" t="0" r="0" b="0"/>
            <wp:docPr id="16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1"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 ment, -ise;</w:t>
      </w:r>
    </w:p>
    <w:p w:rsidR="00C86223" w:rsidRDefault="00C86223">
      <w:pPr>
        <w:pStyle w:val="ConsPlusNormal"/>
        <w:spacing w:before="220"/>
        <w:ind w:firstLine="540"/>
        <w:jc w:val="both"/>
      </w:pPr>
      <w:r>
        <w:t xml:space="preserve">имен прилагательных при помощи префиксов in-, im-, il-, ir-, </w:t>
      </w:r>
      <w:r>
        <w:rPr>
          <w:noProof/>
          <w:position w:val="-4"/>
        </w:rPr>
        <w:drawing>
          <wp:inline distT="0" distB="0" distL="0" distR="0">
            <wp:extent cx="251460" cy="199390"/>
            <wp:effectExtent l="0" t="0" r="0" b="0"/>
            <wp:docPr id="16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inter- и суффиксов -el/-elle, -al/-ale, -eux/-euse, -ien/-ienne, -ain/-aine, -ais/-aise, -ois/-oise, -ile, -il/-ille, -able/-ible, -atif/-ative, -ique, -ant/-ante;</w:t>
      </w:r>
    </w:p>
    <w:p w:rsidR="00C86223" w:rsidRDefault="00C86223">
      <w:pPr>
        <w:pStyle w:val="ConsPlusNormal"/>
        <w:spacing w:before="220"/>
        <w:ind w:firstLine="540"/>
        <w:jc w:val="both"/>
      </w:pPr>
      <w:r>
        <w:t>наречий при помощи префиксов in-/im- и суффиксов -ment, -emment/-amment;</w:t>
      </w:r>
    </w:p>
    <w:p w:rsidR="00C86223" w:rsidRDefault="00C86223">
      <w:pPr>
        <w:pStyle w:val="ConsPlusNormal"/>
        <w:spacing w:before="220"/>
        <w:ind w:firstLine="540"/>
        <w:jc w:val="both"/>
      </w:pPr>
      <w:r>
        <w:t>числительных при помощи суффиксов -ier/-</w:t>
      </w:r>
      <w:r>
        <w:rPr>
          <w:noProof/>
          <w:position w:val="-4"/>
        </w:rPr>
        <w:drawing>
          <wp:inline distT="0" distB="0" distL="0" distR="0">
            <wp:extent cx="293370" cy="199390"/>
            <wp:effectExtent l="0" t="0" r="0" b="0"/>
            <wp:docPr id="16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7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слова, образованные с использованием словосложения:</w:t>
      </w:r>
    </w:p>
    <w:p w:rsidR="00C86223" w:rsidRDefault="00C86223">
      <w:pPr>
        <w:pStyle w:val="ConsPlusNormal"/>
        <w:spacing w:before="220"/>
        <w:ind w:firstLine="540"/>
        <w:jc w:val="both"/>
      </w:pPr>
      <w:r>
        <w:t>сложные существительные путем соединения основ существительных (porte-</w:t>
      </w:r>
      <w:r>
        <w:rPr>
          <w:noProof/>
          <w:position w:val="-4"/>
        </w:rPr>
        <w:drawing>
          <wp:inline distT="0" distB="0" distL="0" distR="0">
            <wp:extent cx="513715" cy="199390"/>
            <wp:effectExtent l="0" t="0" r="0" b="0"/>
            <wp:docPr id="17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 прилагательного с основой существительного (</w:t>
      </w:r>
      <w:r>
        <w:rPr>
          <w:noProof/>
          <w:position w:val="-6"/>
        </w:rPr>
        <w:drawing>
          <wp:inline distT="0" distB="0" distL="0" distR="0">
            <wp:extent cx="681355" cy="220345"/>
            <wp:effectExtent l="0" t="0" r="0" b="0"/>
            <wp:docPr id="17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основы/основ существительного с предлогом (sac-</w:t>
      </w:r>
      <w:r>
        <w:rPr>
          <w:noProof/>
          <w:position w:val="-4"/>
        </w:rPr>
        <w:drawing>
          <wp:inline distT="0" distB="0" distL="0" distR="0">
            <wp:extent cx="136525" cy="199390"/>
            <wp:effectExtent l="0" t="0" r="0" b="0"/>
            <wp:docPr id="17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6"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w:t>
      </w:r>
    </w:p>
    <w:p w:rsidR="00C86223" w:rsidRDefault="00C86223">
      <w:pPr>
        <w:pStyle w:val="ConsPlusNormal"/>
        <w:spacing w:before="220"/>
        <w:ind w:firstLine="540"/>
        <w:jc w:val="both"/>
      </w:pPr>
      <w:r>
        <w:t>глагола с местоимением (rendez-vous);</w:t>
      </w:r>
    </w:p>
    <w:p w:rsidR="00C86223" w:rsidRDefault="00C86223">
      <w:pPr>
        <w:pStyle w:val="ConsPlusNormal"/>
        <w:spacing w:before="220"/>
        <w:ind w:firstLine="540"/>
        <w:jc w:val="both"/>
      </w:pPr>
      <w:r>
        <w:t>наречия с основой глагола (couche-tard);</w:t>
      </w:r>
    </w:p>
    <w:p w:rsidR="00C86223" w:rsidRDefault="00C86223">
      <w:pPr>
        <w:pStyle w:val="ConsPlusNormal"/>
        <w:spacing w:before="220"/>
        <w:ind w:firstLine="540"/>
        <w:jc w:val="both"/>
      </w:pPr>
      <w:r>
        <w:t>существительного с основой глагола (passe-temps);</w:t>
      </w:r>
    </w:p>
    <w:p w:rsidR="00C86223" w:rsidRDefault="00C86223">
      <w:pPr>
        <w:pStyle w:val="ConsPlusNormal"/>
        <w:spacing w:before="220"/>
        <w:ind w:firstLine="540"/>
        <w:jc w:val="both"/>
      </w:pPr>
      <w:r>
        <w:t>распознавать и употреблять в устной и письменной речи слова, образованные с использованием конверсии:</w:t>
      </w:r>
    </w:p>
    <w:p w:rsidR="00C86223" w:rsidRDefault="00C86223">
      <w:pPr>
        <w:pStyle w:val="ConsPlusNormal"/>
        <w:spacing w:before="220"/>
        <w:ind w:firstLine="540"/>
        <w:jc w:val="both"/>
      </w:pPr>
      <w:r>
        <w:lastRenderedPageBreak/>
        <w:t xml:space="preserve">имен существительных от неопределенной формы глаголов (lever - un lever, </w:t>
      </w:r>
      <w:r>
        <w:rPr>
          <w:noProof/>
          <w:position w:val="-6"/>
        </w:rPr>
        <w:drawing>
          <wp:inline distT="0" distB="0" distL="0" distR="0">
            <wp:extent cx="628650" cy="220345"/>
            <wp:effectExtent l="0" t="0" r="0" b="0"/>
            <wp:docPr id="17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17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 un rouge </w:t>
      </w:r>
      <w:r>
        <w:rPr>
          <w:noProof/>
          <w:position w:val="-4"/>
        </w:rPr>
        <w:drawing>
          <wp:inline distT="0" distB="0" distL="0" distR="0">
            <wp:extent cx="555625" cy="199390"/>
            <wp:effectExtent l="0" t="0" r="0" b="0"/>
            <wp:docPr id="1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petit - c'est mon petit);</w:t>
      </w:r>
    </w:p>
    <w:p w:rsidR="00C86223" w:rsidRDefault="00C86223">
      <w:pPr>
        <w:pStyle w:val="ConsPlusNormal"/>
        <w:spacing w:before="220"/>
        <w:ind w:firstLine="540"/>
        <w:jc w:val="both"/>
      </w:pPr>
      <w:r>
        <w:t xml:space="preserve">имен прилагательных от имен существительных (une orange - les gants orange, le </w:t>
      </w:r>
      <w:r>
        <w:rPr>
          <w:noProof/>
          <w:position w:val="-4"/>
        </w:rPr>
        <w:drawing>
          <wp:inline distT="0" distB="0" distL="0" distR="0">
            <wp:extent cx="544830" cy="199390"/>
            <wp:effectExtent l="0" t="0" r="0" b="0"/>
            <wp:docPr id="17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une </w:t>
      </w:r>
      <w:r>
        <w:rPr>
          <w:noProof/>
          <w:position w:val="-4"/>
        </w:rPr>
        <w:drawing>
          <wp:inline distT="0" distB="0" distL="0" distR="0">
            <wp:extent cx="450850" cy="199390"/>
            <wp:effectExtent l="0" t="0" r="0" b="0"/>
            <wp:docPr id="17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7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Знать и понимать особенности структуры простых и сложных предложений и различных коммуникативных типов предложений французского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предложения простые нераспространенные, в том числе с оборотами c'est и ce sont, и распространенные,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1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2"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17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3"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17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4"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17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3"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4"/>
        </w:rPr>
        <w:drawing>
          <wp:inline distT="0" distB="0" distL="0" distR="0">
            <wp:extent cx="681355" cy="199390"/>
            <wp:effectExtent l="0" t="0" r="0" b="0"/>
            <wp:docPr id="17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5"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17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5"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временную форму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w:t>
      </w:r>
    </w:p>
    <w:p w:rsidR="00C86223" w:rsidRDefault="00C86223">
      <w:pPr>
        <w:pStyle w:val="ConsPlusNormal"/>
        <w:spacing w:before="220"/>
        <w:ind w:firstLine="540"/>
        <w:jc w:val="both"/>
      </w:pPr>
      <w:r>
        <w:t>согласование времен в рамках сложного предложения;</w:t>
      </w:r>
    </w:p>
    <w:p w:rsidR="00C86223" w:rsidRDefault="00C86223">
      <w:pPr>
        <w:pStyle w:val="ConsPlusNormal"/>
        <w:spacing w:before="220"/>
        <w:ind w:firstLine="540"/>
        <w:jc w:val="both"/>
      </w:pPr>
      <w:r>
        <w:t>косвенную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lastRenderedPageBreak/>
        <w:t>средства текстовой связи для обеспечения целостности текста;</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7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6"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544830" cy="220345"/>
            <wp:effectExtent l="0" t="0" r="0" b="0"/>
            <wp:docPr id="17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2"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419100" cy="220345"/>
            <wp:effectExtent l="0" t="0" r="0" b="0"/>
            <wp:docPr id="17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3"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временную форму subjonctif present правильных и неправильных глаголов; 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другими; il est certain, il est </w:t>
      </w:r>
      <w:r>
        <w:rPr>
          <w:noProof/>
          <w:position w:val="-4"/>
        </w:rPr>
        <w:drawing>
          <wp:inline distT="0" distB="0" distL="0" distR="0">
            <wp:extent cx="262255" cy="199390"/>
            <wp:effectExtent l="0" t="0" r="0" b="0"/>
            <wp:docPr id="17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7"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7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8"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другими);</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17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9"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7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2"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7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3"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 два местоимения-дополнения при глаголе (II le lui dit. II me le donne.);</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17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quelqu'un/quelques-uns, tel/tels/telle/telles;</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17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1"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относительные местоимения lequel, lesquels, laquelle, lesquelles и их производные с предлогами </w:t>
      </w:r>
      <w:r>
        <w:rPr>
          <w:noProof/>
          <w:position w:val="-4"/>
        </w:rPr>
        <w:drawing>
          <wp:inline distT="0" distB="0" distL="0" distR="0">
            <wp:extent cx="136525" cy="199390"/>
            <wp:effectExtent l="0" t="0" r="0" b="0"/>
            <wp:docPr id="17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2"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так далее;</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lastRenderedPageBreak/>
        <w:t>предлоги места, времени, направления.</w:t>
      </w:r>
    </w:p>
    <w:p w:rsidR="00C86223" w:rsidRDefault="00C86223">
      <w:pPr>
        <w:pStyle w:val="ConsPlusNormal"/>
        <w:spacing w:before="220"/>
        <w:ind w:firstLine="540"/>
        <w:jc w:val="both"/>
      </w:pPr>
      <w:r>
        <w:t>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 так далее);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французском языке и применением информационно-коммуникативных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Предметные результаты изучения иностранного (французского) языка (углубленный уровень). К концу обучения в 11 классе обучающийся научится:</w:t>
      </w:r>
    </w:p>
    <w:p w:rsidR="00C86223" w:rsidRDefault="00C86223">
      <w:pPr>
        <w:pStyle w:val="ConsPlusNormal"/>
        <w:spacing w:before="220"/>
        <w:ind w:firstLine="540"/>
        <w:jc w:val="both"/>
      </w:pPr>
      <w:r>
        <w:t>Владеть основными видами речевой деятельности:</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 xml:space="preserve">создавать устные связные монологические высказывания (описание/характеристика, </w:t>
      </w:r>
      <w:r>
        <w:lastRenderedPageBreak/>
        <w:t>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w:t>
      </w:r>
    </w:p>
    <w:p w:rsidR="00C86223" w:rsidRDefault="00C86223">
      <w:pPr>
        <w:pStyle w:val="ConsPlusNormal"/>
        <w:spacing w:before="220"/>
        <w:ind w:firstLine="540"/>
        <w:jc w:val="both"/>
      </w:pPr>
      <w:r>
        <w:t>создавать сообщения в связи с прочитанным/прослушанным текстом с выражением своего отношения (объем монологического высказывания - 17 - 18 фраз);</w:t>
      </w:r>
    </w:p>
    <w:p w:rsidR="00C86223" w:rsidRDefault="00C86223">
      <w:pPr>
        <w:pStyle w:val="ConsPlusNormal"/>
        <w:spacing w:before="220"/>
        <w:ind w:firstLine="540"/>
        <w:jc w:val="both"/>
      </w:pPr>
      <w:r>
        <w:t>устно излагать результаты выполненной проектной работы (объем - 17 - 18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- 700 - 900 слов);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схемы, инфографики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письмо-обращение о приеме на работу/учебу (Lettre de motivation) с сообщением основных сведений о себе в соответствии с нормами, принятыми в стране/странах изучаемого языка (объем письма-обращения - до 140 слов);</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140 слов);</w:t>
      </w:r>
    </w:p>
    <w:p w:rsidR="00C86223" w:rsidRDefault="00C86223">
      <w:pPr>
        <w:pStyle w:val="ConsPlusNormal"/>
        <w:spacing w:before="220"/>
        <w:ind w:firstLine="540"/>
        <w:jc w:val="both"/>
      </w:pPr>
      <w:r>
        <w:t>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180 слов);</w:t>
      </w:r>
    </w:p>
    <w:p w:rsidR="00C86223" w:rsidRDefault="00C86223">
      <w:pPr>
        <w:pStyle w:val="ConsPlusNormal"/>
        <w:spacing w:before="220"/>
        <w:ind w:firstLine="540"/>
        <w:jc w:val="both"/>
      </w:pPr>
      <w:r>
        <w:t>создавать письменные высказывания на основе плана, иллюстрации/иллюстраций и/или прочитанного/прослушанного текста с использованием или без использования образца (объем высказывания - до 180 слов);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w:t>
      </w:r>
    </w:p>
    <w:p w:rsidR="00C86223" w:rsidRDefault="00C86223">
      <w:pPr>
        <w:pStyle w:val="ConsPlusNormal"/>
        <w:spacing w:before="220"/>
        <w:ind w:firstLine="540"/>
        <w:jc w:val="both"/>
      </w:pPr>
      <w:r>
        <w:t xml:space="preserve">создавать письменное высказывание с элементами рассуждения на основе таблицы, графика, </w:t>
      </w:r>
      <w:r>
        <w:lastRenderedPageBreak/>
        <w:t>диаграммы и письменное высказывание типа "Мое мнение", "За и против" (объем высказывания - до 250 слов);</w:t>
      </w:r>
    </w:p>
    <w:p w:rsidR="00C86223" w:rsidRDefault="00C86223">
      <w:pPr>
        <w:pStyle w:val="ConsPlusNormal"/>
        <w:spacing w:before="220"/>
        <w:ind w:firstLine="540"/>
        <w:jc w:val="both"/>
      </w:pPr>
      <w:r>
        <w:t>письменно комментировать предложенную информацию, высказывания, пословицы, цитаты с выражением и аргументацией своего мнения (объем - до 250 слов);</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w:t>
      </w:r>
    </w:p>
    <w:p w:rsidR="00C86223" w:rsidRDefault="00C86223">
      <w:pPr>
        <w:pStyle w:val="ConsPlusNormal"/>
        <w:spacing w:before="220"/>
        <w:ind w:firstLine="540"/>
        <w:jc w:val="both"/>
      </w:pPr>
      <w:r>
        <w:t>делать письменный перевод с французского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Владеть фонетическими навыками:</w:t>
      </w:r>
    </w:p>
    <w:p w:rsidR="00C86223" w:rsidRDefault="00C86223">
      <w:pPr>
        <w:pStyle w:val="ConsPlusNormal"/>
        <w:spacing w:before="220"/>
        <w:ind w:firstLine="540"/>
        <w:jc w:val="both"/>
      </w:pPr>
      <w:r>
        <w:t xml:space="preserve">различать на слух, без ошибок, ведущих к сбою в коммуникации, произносить слова с соблюдением правильного ударения и фразы/предложения с соблюдением основных ритмико-интонационных особенностей, в том числе правил </w:t>
      </w:r>
      <w:r>
        <w:rPr>
          <w:noProof/>
          <w:position w:val="-4"/>
        </w:rPr>
        <w:drawing>
          <wp:inline distT="0" distB="0" distL="0" distR="0">
            <wp:extent cx="974725" cy="199390"/>
            <wp:effectExtent l="0" t="0" r="0" b="0"/>
            <wp:docPr id="1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3"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 выразительно читать вслух небольшие тексты объемом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официального (делового) письма, в том числе электронного.</w:t>
      </w:r>
    </w:p>
    <w:p w:rsidR="00C86223" w:rsidRDefault="00C86223">
      <w:pPr>
        <w:pStyle w:val="ConsPlusNormal"/>
        <w:spacing w:before="220"/>
        <w:ind w:firstLine="540"/>
        <w:jc w:val="both"/>
      </w:pPr>
      <w:r>
        <w:t>Распознавать в устной речи и письменном тексте 1650 лексических единиц (слов,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w:t>
      </w:r>
    </w:p>
    <w:p w:rsidR="00C86223" w:rsidRDefault="00C86223">
      <w:pPr>
        <w:pStyle w:val="ConsPlusNormal"/>
        <w:spacing w:before="220"/>
        <w:ind w:firstLine="540"/>
        <w:jc w:val="both"/>
      </w:pPr>
      <w:r>
        <w:t>глаголов при помощи префиксов re-/</w:t>
      </w:r>
      <w:r>
        <w:rPr>
          <w:noProof/>
          <w:position w:val="-4"/>
        </w:rPr>
        <w:drawing>
          <wp:inline distT="0" distB="0" distL="0" distR="0">
            <wp:extent cx="241300" cy="199390"/>
            <wp:effectExtent l="0" t="0" r="0" b="0"/>
            <wp:docPr id="17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4"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xml:space="preserve">/r-/res-, </w:t>
      </w:r>
      <w:r>
        <w:rPr>
          <w:noProof/>
          <w:position w:val="-4"/>
        </w:rPr>
        <w:drawing>
          <wp:inline distT="0" distB="0" distL="0" distR="0">
            <wp:extent cx="262255" cy="199390"/>
            <wp:effectExtent l="0" t="0" r="0" b="0"/>
            <wp:docPr id="1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5"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/des-/dis-, </w:t>
      </w:r>
      <w:r>
        <w:rPr>
          <w:noProof/>
          <w:position w:val="-6"/>
        </w:rPr>
        <w:drawing>
          <wp:inline distT="0" distB="0" distL="0" distR="0">
            <wp:extent cx="325120" cy="220345"/>
            <wp:effectExtent l="0" t="0" r="0" b="0"/>
            <wp:docPr id="17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6"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a-, sur-, sous-, en-/em-;</w:t>
      </w:r>
    </w:p>
    <w:p w:rsidR="00C86223" w:rsidRDefault="00C86223">
      <w:pPr>
        <w:pStyle w:val="ConsPlusNormal"/>
        <w:spacing w:before="220"/>
        <w:ind w:firstLine="540"/>
        <w:jc w:val="both"/>
      </w:pPr>
      <w:r>
        <w:t>имен существительных при помощи суффиксов -ade, -er/</w:t>
      </w:r>
      <w:r>
        <w:rPr>
          <w:noProof/>
          <w:position w:val="-4"/>
        </w:rPr>
        <w:drawing>
          <wp:inline distT="0" distB="0" distL="0" distR="0">
            <wp:extent cx="304165" cy="199390"/>
            <wp:effectExtent l="0" t="0" r="0" b="0"/>
            <wp:docPr id="1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7"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xml:space="preserve">, -eur/-euse, -teur/-trice, -ain/-aine, -ien/-ienne, -ais/-aise, -ois/-oise, -ence/-ance, -aire, -erie, -ette, -ique, -iste, -isme, -tion/-ation/-ion, -ture, -oir/-oire, </w:t>
      </w:r>
      <w:r>
        <w:rPr>
          <w:noProof/>
          <w:position w:val="-4"/>
        </w:rPr>
        <w:drawing>
          <wp:inline distT="0" distB="0" distL="0" distR="0">
            <wp:extent cx="220345" cy="199390"/>
            <wp:effectExtent l="0" t="0" r="0" b="0"/>
            <wp:docPr id="17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8"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-ude, -aison, -esse, -ure, -ment, -issement, -ise, -age, -issage;</w:t>
      </w:r>
    </w:p>
    <w:p w:rsidR="00C86223" w:rsidRDefault="00C86223">
      <w:pPr>
        <w:pStyle w:val="ConsPlusNormal"/>
        <w:spacing w:before="220"/>
        <w:ind w:firstLine="540"/>
        <w:jc w:val="both"/>
      </w:pPr>
      <w:r>
        <w:t>имен прилагательных при помощи префиксов inter-/in-/im- и суффиксов -el/- elle, -al/-ale, -eux/-euse, -ien/-ienne, -ain/-aine, -ais/-aise, -ois/-oise, -ile, -il/-ille, -able/- ible, -eau/-elle, -aire, -atif/-ative, -ique, -ant/-ante;</w:t>
      </w:r>
    </w:p>
    <w:p w:rsidR="00C86223" w:rsidRDefault="00C86223">
      <w:pPr>
        <w:pStyle w:val="ConsPlusNormal"/>
        <w:spacing w:before="220"/>
        <w:ind w:firstLine="540"/>
        <w:jc w:val="both"/>
      </w:pPr>
      <w:r>
        <w:t xml:space="preserve">наречий при помощи префиксов in-/im- и суффиксов -ment, -emment/-amment; имен существительных и имен прилагательных при помощи отрицательных префиксов in-, im- il-, ir-, </w:t>
      </w:r>
      <w:r>
        <w:rPr>
          <w:noProof/>
          <w:position w:val="-4"/>
        </w:rPr>
        <w:drawing>
          <wp:inline distT="0" distB="0" distL="0" distR="0">
            <wp:extent cx="304165" cy="199390"/>
            <wp:effectExtent l="0" t="0" r="0" b="0"/>
            <wp:docPr id="17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9"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числительных при помощи суффиксов -ier/</w:t>
      </w:r>
      <w:r>
        <w:rPr>
          <w:noProof/>
          <w:position w:val="-4"/>
        </w:rPr>
        <w:drawing>
          <wp:inline distT="0" distB="0" distL="0" distR="0">
            <wp:extent cx="346075" cy="199390"/>
            <wp:effectExtent l="0" t="0" r="0" b="0"/>
            <wp:docPr id="17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0" cstate="print">
                      <a:extLst>
                        <a:ext uri="{28A0092B-C50C-407E-A947-70E740481C1C}">
                          <a14:useLocalDpi xmlns:a14="http://schemas.microsoft.com/office/drawing/2010/main" val="0"/>
                        </a:ext>
                      </a:extLst>
                    </a:blip>
                    <a:srcRect/>
                    <a:stretch>
                      <a:fillRect/>
                    </a:stretch>
                  </pic:blipFill>
                  <pic:spPr bwMode="auto">
                    <a:xfrm>
                      <a:off x="0" y="0"/>
                      <a:ext cx="346075" cy="199390"/>
                    </a:xfrm>
                    <a:prstGeom prst="rect">
                      <a:avLst/>
                    </a:prstGeom>
                    <a:noFill/>
                    <a:ln>
                      <a:noFill/>
                    </a:ln>
                  </pic:spPr>
                </pic:pic>
              </a:graphicData>
            </a:graphic>
          </wp:inline>
        </w:drawing>
      </w:r>
      <w:r>
        <w:t xml:space="preserve">, </w:t>
      </w:r>
      <w:r>
        <w:rPr>
          <w:noProof/>
          <w:position w:val="-4"/>
        </w:rPr>
        <w:drawing>
          <wp:inline distT="0" distB="0" distL="0" distR="0">
            <wp:extent cx="429895" cy="199390"/>
            <wp:effectExtent l="0" t="0" r="0" b="0"/>
            <wp:docPr id="1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1"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lastRenderedPageBreak/>
        <w:t>распознавать и употреблять в устной и письменной речи слова, образованные с использованием словосложения:</w:t>
      </w:r>
    </w:p>
    <w:p w:rsidR="00C86223" w:rsidRDefault="00C86223">
      <w:pPr>
        <w:pStyle w:val="ConsPlusNormal"/>
        <w:spacing w:before="220"/>
        <w:ind w:firstLine="540"/>
        <w:jc w:val="both"/>
      </w:pPr>
      <w:r>
        <w:t>сложные существительные путем соединения основ существительных (</w:t>
      </w:r>
      <w:r>
        <w:rPr>
          <w:noProof/>
          <w:position w:val="-6"/>
        </w:rPr>
        <w:drawing>
          <wp:inline distT="0" distB="0" distL="0" distR="0">
            <wp:extent cx="911860" cy="220345"/>
            <wp:effectExtent l="0" t="0" r="0" b="0"/>
            <wp:docPr id="17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2" cstate="print">
                      <a:extLst>
                        <a:ext uri="{28A0092B-C50C-407E-A947-70E740481C1C}">
                          <a14:useLocalDpi xmlns:a14="http://schemas.microsoft.com/office/drawing/2010/main" val="0"/>
                        </a:ext>
                      </a:extLst>
                    </a:blip>
                    <a:srcRect/>
                    <a:stretch>
                      <a:fillRect/>
                    </a:stretch>
                  </pic:blipFill>
                  <pic:spPr bwMode="auto">
                    <a:xfrm>
                      <a:off x="0" y="0"/>
                      <a:ext cx="91186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 прилагательного с основой существительного (</w:t>
      </w:r>
      <w:r>
        <w:rPr>
          <w:noProof/>
          <w:position w:val="-6"/>
        </w:rPr>
        <w:drawing>
          <wp:inline distT="0" distB="0" distL="0" distR="0">
            <wp:extent cx="681355" cy="220345"/>
            <wp:effectExtent l="0" t="0" r="0" b="0"/>
            <wp:docPr id="17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3"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основы/основ существительного с предлогом (sac-</w:t>
      </w:r>
      <w:r>
        <w:rPr>
          <w:noProof/>
          <w:position w:val="-4"/>
        </w:rPr>
        <w:drawing>
          <wp:inline distT="0" distB="0" distL="0" distR="0">
            <wp:extent cx="136525" cy="199390"/>
            <wp:effectExtent l="0" t="0" r="0" b="0"/>
            <wp:docPr id="17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4"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-dos, sous-sol);</w:t>
      </w:r>
    </w:p>
    <w:p w:rsidR="00C86223" w:rsidRDefault="00C86223">
      <w:pPr>
        <w:pStyle w:val="ConsPlusNormal"/>
        <w:spacing w:before="220"/>
        <w:ind w:firstLine="540"/>
        <w:jc w:val="both"/>
      </w:pPr>
      <w:r>
        <w:t>глагола с местоимением (rendez-vous);</w:t>
      </w:r>
    </w:p>
    <w:p w:rsidR="00C86223" w:rsidRDefault="00C86223">
      <w:pPr>
        <w:pStyle w:val="ConsPlusNormal"/>
        <w:spacing w:before="220"/>
        <w:ind w:firstLine="540"/>
        <w:jc w:val="both"/>
      </w:pPr>
      <w:r>
        <w:t>наречия с основой глагола (couche-tard);</w:t>
      </w:r>
    </w:p>
    <w:p w:rsidR="00C86223" w:rsidRDefault="00C86223">
      <w:pPr>
        <w:pStyle w:val="ConsPlusNormal"/>
        <w:spacing w:before="220"/>
        <w:ind w:firstLine="540"/>
        <w:jc w:val="both"/>
      </w:pPr>
      <w:r>
        <w:t>существительного с основой глагола (passe-temps);</w:t>
      </w:r>
    </w:p>
    <w:p w:rsidR="00C86223" w:rsidRDefault="00C86223">
      <w:pPr>
        <w:pStyle w:val="ConsPlusNormal"/>
        <w:spacing w:before="220"/>
        <w:ind w:firstLine="540"/>
        <w:jc w:val="both"/>
      </w:pPr>
      <w:r>
        <w:t>распознавать и употреблять в устной и письменной речи слова, образованные с использованием конверсии:</w:t>
      </w:r>
    </w:p>
    <w:p w:rsidR="00C86223" w:rsidRDefault="00C86223">
      <w:pPr>
        <w:pStyle w:val="ConsPlusNormal"/>
        <w:spacing w:before="220"/>
        <w:ind w:firstLine="540"/>
        <w:jc w:val="both"/>
      </w:pPr>
      <w:r>
        <w:t xml:space="preserve">имен существительных от неопределенной формы глаголов (lever - un lever, </w:t>
      </w:r>
      <w:r>
        <w:rPr>
          <w:noProof/>
          <w:position w:val="-6"/>
        </w:rPr>
        <w:drawing>
          <wp:inline distT="0" distB="0" distL="0" distR="0">
            <wp:extent cx="628650" cy="220345"/>
            <wp:effectExtent l="0" t="0" r="0" b="0"/>
            <wp:docPr id="1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5"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17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5"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 un rouge </w:t>
      </w:r>
      <w:r>
        <w:rPr>
          <w:noProof/>
          <w:position w:val="-4"/>
        </w:rPr>
        <w:drawing>
          <wp:inline distT="0" distB="0" distL="0" distR="0">
            <wp:extent cx="136525" cy="199390"/>
            <wp:effectExtent l="0" t="0" r="0" b="0"/>
            <wp:docPr id="17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4"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w:t>
      </w:r>
      <w:r>
        <w:rPr>
          <w:noProof/>
          <w:position w:val="-4"/>
        </w:rPr>
        <w:drawing>
          <wp:inline distT="0" distB="0" distL="0" distR="0">
            <wp:extent cx="450850" cy="199390"/>
            <wp:effectExtent l="0" t="0" r="0" b="0"/>
            <wp:docPr id="17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6"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bleu - le grand bleu);</w:t>
      </w:r>
    </w:p>
    <w:p w:rsidR="00C86223" w:rsidRDefault="00C86223">
      <w:pPr>
        <w:pStyle w:val="ConsPlusNormal"/>
        <w:spacing w:before="220"/>
        <w:ind w:firstLine="540"/>
        <w:jc w:val="both"/>
      </w:pPr>
      <w:r>
        <w:t xml:space="preserve">имен прилагательных от имен существительных (une orange - les gants orange, le </w:t>
      </w:r>
      <w:r>
        <w:rPr>
          <w:noProof/>
          <w:position w:val="-4"/>
        </w:rPr>
        <w:drawing>
          <wp:inline distT="0" distB="0" distL="0" distR="0">
            <wp:extent cx="544830" cy="199390"/>
            <wp:effectExtent l="0" t="0" r="0" b="0"/>
            <wp:docPr id="17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7"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 une </w:t>
      </w:r>
      <w:r>
        <w:rPr>
          <w:noProof/>
          <w:position w:val="-4"/>
        </w:rPr>
        <w:drawing>
          <wp:inline distT="0" distB="0" distL="0" distR="0">
            <wp:extent cx="974725" cy="199390"/>
            <wp:effectExtent l="0" t="0" r="0" b="0"/>
            <wp:docPr id="1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8"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Знать и понимать особенности структуры простых и сложных предложений и различных коммуникативных типов предложений французского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повествовательные (утвердительные, отрицательные), вопросительные (общий, специальный, альтернативный, разделительный вопросы с прямым порядком слов и инверсией, с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предложения, в том числе с оборотами c'est - ce sont,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 xml:space="preserve">сложноподчиненные предложения с подчинительными союзами si, que, quand, parce que, </w:t>
      </w:r>
      <w:r>
        <w:lastRenderedPageBreak/>
        <w:t>puisque, car, comme;</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временную форму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согласование времен в рамках сложного предложения в плане настоящего и прошлого;</w:t>
      </w:r>
    </w:p>
    <w:p w:rsidR="00C86223" w:rsidRDefault="00C86223">
      <w:pPr>
        <w:pStyle w:val="ConsPlusNormal"/>
        <w:spacing w:before="220"/>
        <w:ind w:firstLine="540"/>
        <w:jc w:val="both"/>
      </w:pPr>
      <w:r>
        <w:t>косвенную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 xml:space="preserve">средства текстовой связи для обеспечения целостности текста (certes, en effet, </w:t>
      </w:r>
      <w:r>
        <w:rPr>
          <w:noProof/>
          <w:position w:val="-4"/>
        </w:rPr>
        <w:drawing>
          <wp:inline distT="0" distB="0" distL="0" distR="0">
            <wp:extent cx="880110" cy="199390"/>
            <wp:effectExtent l="0" t="0" r="0" b="0"/>
            <wp:docPr id="17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9"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surtout);</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17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0"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544830" cy="220345"/>
            <wp:effectExtent l="0" t="0" r="0" b="0"/>
            <wp:docPr id="17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w:t>
      </w:r>
    </w:p>
    <w:p w:rsidR="00C86223" w:rsidRDefault="00C86223">
      <w:pPr>
        <w:pStyle w:val="ConsPlusNormal"/>
        <w:spacing w:before="220"/>
        <w:ind w:firstLine="540"/>
        <w:jc w:val="both"/>
      </w:pPr>
      <w:r>
        <w:t>и долженствования и в сложноподчиненном предложении с обстоятельственным придаточным условия для выражения гипотезы при наличии нереального условия;</w:t>
      </w:r>
    </w:p>
    <w:p w:rsidR="00C86223" w:rsidRDefault="00C86223">
      <w:pPr>
        <w:pStyle w:val="ConsPlusNormal"/>
        <w:spacing w:before="220"/>
        <w:ind w:firstLine="540"/>
        <w:jc w:val="both"/>
      </w:pPr>
      <w:r>
        <w:t xml:space="preserve">временную форму conditionnel </w:t>
      </w:r>
      <w:r>
        <w:rPr>
          <w:noProof/>
          <w:position w:val="-6"/>
        </w:rPr>
        <w:drawing>
          <wp:inline distT="0" distB="0" distL="0" distR="0">
            <wp:extent cx="419100" cy="220345"/>
            <wp:effectExtent l="0" t="0" r="0" b="0"/>
            <wp:docPr id="17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2"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способы выражения предположения в плане настоящего и прошедшего при наличии реального и нереального условия с помощью futur simple, conditionnel </w:t>
      </w:r>
      <w:r>
        <w:rPr>
          <w:noProof/>
          <w:position w:val="-6"/>
        </w:rPr>
        <w:drawing>
          <wp:inline distT="0" distB="0" distL="0" distR="0">
            <wp:extent cx="544830" cy="220345"/>
            <wp:effectExtent l="0" t="0" r="0" b="0"/>
            <wp:docPr id="17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conditionnel </w:t>
      </w:r>
      <w:r>
        <w:rPr>
          <w:noProof/>
          <w:position w:val="-6"/>
        </w:rPr>
        <w:drawing>
          <wp:inline distT="0" distB="0" distL="0" distR="0">
            <wp:extent cx="419100" cy="220345"/>
            <wp:effectExtent l="0" t="0" r="0" b="0"/>
            <wp:docPr id="17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2"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временную форму subjonctif </w:t>
      </w:r>
      <w:r>
        <w:rPr>
          <w:noProof/>
          <w:position w:val="-6"/>
        </w:rPr>
        <w:drawing>
          <wp:inline distT="0" distB="0" distL="0" distR="0">
            <wp:extent cx="544830" cy="220345"/>
            <wp:effectExtent l="0" t="0" r="0" b="0"/>
            <wp:docPr id="1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другими; il est certain, il est </w:t>
      </w:r>
      <w:r>
        <w:rPr>
          <w:noProof/>
          <w:position w:val="-4"/>
        </w:rPr>
        <w:drawing>
          <wp:inline distT="0" distB="0" distL="0" distR="0">
            <wp:extent cx="262255" cy="199390"/>
            <wp:effectExtent l="0" t="0" r="0" b="0"/>
            <wp:docPr id="17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3"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4"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другими);</w:t>
      </w:r>
    </w:p>
    <w:p w:rsidR="00C86223" w:rsidRDefault="00C86223">
      <w:pPr>
        <w:pStyle w:val="ConsPlusNormal"/>
        <w:spacing w:before="220"/>
        <w:ind w:firstLine="540"/>
        <w:jc w:val="both"/>
      </w:pPr>
      <w:r>
        <w:t xml:space="preserve">временную форму сослагательного наклонения subjonctif </w:t>
      </w:r>
      <w:r>
        <w:rPr>
          <w:noProof/>
          <w:position w:val="-6"/>
        </w:rPr>
        <w:drawing>
          <wp:inline distT="0" distB="0" distL="0" distR="0">
            <wp:extent cx="544830" cy="220345"/>
            <wp:effectExtent l="0" t="0" r="0" b="0"/>
            <wp:docPr id="17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сложноподчиненных предложениях в придаточных цели (с союзом pour que), в придаточных уступительных (с союзом bien que);</w:t>
      </w:r>
    </w:p>
    <w:p w:rsidR="00C86223" w:rsidRDefault="00C86223">
      <w:pPr>
        <w:pStyle w:val="ConsPlusNormal"/>
        <w:spacing w:before="220"/>
        <w:ind w:firstLine="540"/>
        <w:jc w:val="both"/>
      </w:pPr>
      <w:r>
        <w:t xml:space="preserve">употребление в устной и письменной речи временных форм subjonctif </w:t>
      </w:r>
      <w:r>
        <w:rPr>
          <w:noProof/>
          <w:position w:val="-6"/>
        </w:rPr>
        <w:drawing>
          <wp:inline distT="0" distB="0" distL="0" distR="0">
            <wp:extent cx="419100" cy="220345"/>
            <wp:effectExtent l="0" t="0" r="0" b="0"/>
            <wp:docPr id="17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2"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1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5"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7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7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2"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нулевой, неопределенный, частичный, слитный артикли;</w:t>
      </w:r>
    </w:p>
    <w:p w:rsidR="00C86223" w:rsidRDefault="00C86223">
      <w:pPr>
        <w:pStyle w:val="ConsPlusNormal"/>
        <w:spacing w:before="220"/>
        <w:ind w:firstLine="540"/>
        <w:jc w:val="both"/>
      </w:pPr>
      <w:r>
        <w:lastRenderedPageBreak/>
        <w:t>указательные и притяжательные прилагательные;</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 личные местоимения в функции прямых и косвенных дополнений; ударные и безударные формы личных местоимений; два местоимения-дополнения при глаголе (Nous voulons te l'expliquer. Je le lui dis. Dis le-moi!); наречия en и y;</w:t>
      </w:r>
    </w:p>
    <w:p w:rsidR="00C86223" w:rsidRDefault="00C86223">
      <w:pPr>
        <w:pStyle w:val="ConsPlusNormal"/>
        <w:spacing w:before="220"/>
        <w:ind w:firstLine="540"/>
        <w:jc w:val="both"/>
      </w:pPr>
      <w:r>
        <w:t>неопределенные местоимения on, tout, meme, personne, aucun(e), certain(e)(s), quelqu'un/quelques-uns, tel/tels/telle/telles;</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17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6"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относительные местоимения lequel, lesquels, laquelle, lesquelles и их производных с предлогами </w:t>
      </w:r>
      <w:r>
        <w:rPr>
          <w:noProof/>
          <w:position w:val="-4"/>
        </w:rPr>
        <w:drawing>
          <wp:inline distT="0" distB="0" distL="0" distR="0">
            <wp:extent cx="136525" cy="199390"/>
            <wp:effectExtent l="0" t="0" r="0" b="0"/>
            <wp:docPr id="17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7"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так далее;</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 так далее);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 xml:space="preserve">использовать иноязычные словари и справочники, в том числе информационно-справочные </w:t>
      </w:r>
      <w:r>
        <w:lastRenderedPageBreak/>
        <w:t>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французском языке и применением информационно-коммуникативных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102. Федеральная рабочая программа по учебному предмету "Иностранный (испанский) язык (базовый уровень)".</w:t>
      </w:r>
    </w:p>
    <w:p w:rsidR="00C86223" w:rsidRDefault="00C86223">
      <w:pPr>
        <w:pStyle w:val="ConsPlusNormal"/>
        <w:spacing w:before="220"/>
        <w:ind w:firstLine="540"/>
        <w:jc w:val="both"/>
      </w:pPr>
      <w:r>
        <w:t>102.1. Федеральная рабочая программа по учебному предмету "Иностранный (испанский) язык (базовый уровень)" (предметная область "Иностранные языки") (далее соответственно - программа по испанскому языку, испанский язык) включает пояснительную записку, содержание обучения, планируемые результаты освоения программы по испанскому языку.</w:t>
      </w:r>
    </w:p>
    <w:p w:rsidR="00C86223" w:rsidRDefault="00C86223">
      <w:pPr>
        <w:pStyle w:val="ConsPlusNormal"/>
        <w:spacing w:before="220"/>
        <w:ind w:firstLine="540"/>
        <w:jc w:val="both"/>
      </w:pPr>
      <w:r>
        <w:t>102.2. Пояснительная записка отражает общие цели и задачи изучения испанского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102.3. В программе по испанскому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102.4. Планируемые результаты освоения программы по испанскому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102.5. Пояснительная записка.</w:t>
      </w:r>
    </w:p>
    <w:p w:rsidR="00C86223" w:rsidRDefault="00C86223">
      <w:pPr>
        <w:pStyle w:val="ConsPlusNormal"/>
        <w:spacing w:before="220"/>
        <w:ind w:firstLine="540"/>
        <w:jc w:val="both"/>
      </w:pPr>
      <w:r>
        <w:t xml:space="preserve">102.5.1. Программа по испанскому языку на уровне среднего общего образования разработана на основе </w:t>
      </w:r>
      <w:hyperlink r:id="rId1308">
        <w:r>
          <w:rPr>
            <w:color w:val="0000FF"/>
          </w:rPr>
          <w:t>ФГОС СОО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86223" w:rsidRDefault="00C86223">
      <w:pPr>
        <w:pStyle w:val="ConsPlusNormal"/>
        <w:spacing w:before="220"/>
        <w:ind w:firstLine="540"/>
        <w:jc w:val="both"/>
      </w:pPr>
      <w:r>
        <w:t>102.5.2. Программа по испанскому языку является ориентиром для составления рабочих программ: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(испанский) язык"; определяет инвариантную (обязательную) часть содержания учебного курса по испанскому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102.5.3. Программа по испанскому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испанского языка, исходя из его лингвистических особенностей и структуры родного (русского) языка обучающихся, межпредметных связей испанского языка с содержанием других учебных предметов, изучаемых в 10 - 11 классах, а также с учетом возрастных особенностей обучающихся. В программе по испанскому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по испанскому языку начального общего и основного общего образования, что обеспечивает преемственность между </w:t>
      </w:r>
      <w:r>
        <w:lastRenderedPageBreak/>
        <w:t>уровнями общего образования по испанскому языку. При этом содержание программы по испанскому языку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102.5.4. Личностные, метапредметные и предметные результаты представлены в программе с учетом особенностей преподавания испанского языка уровня среднего общего образования на базовом уровне на основе отечественных методических традиций построения школьного курса испанского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102.5.5. Учебному предмету "Иностранный (испанский)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102.5.6.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102.5.7.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102.5.8.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102.5.9.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102.5.10.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 xml:space="preserve">102.5.11. На прагматическом уровне целью иноязычного образования (базовый уровень </w:t>
      </w:r>
      <w:r>
        <w:lastRenderedPageBreak/>
        <w:t>владения испанским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испанского языка, разных способах выражения мысли в родном и испанском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испаноговорящих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испанского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C86223" w:rsidRDefault="00C86223">
      <w:pPr>
        <w:pStyle w:val="ConsPlusNormal"/>
        <w:spacing w:before="220"/>
        <w:ind w:firstLine="540"/>
        <w:jc w:val="both"/>
      </w:pPr>
      <w:r>
        <w:t>102.5.12.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102.5.13.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данном уровне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102.5.14.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309">
        <w:r>
          <w:rPr>
            <w:color w:val="0000FF"/>
          </w:rPr>
          <w:t>ФГОС СОО</w:t>
        </w:r>
      </w:hyperlink>
      <w:r>
        <w:t>.</w:t>
      </w:r>
    </w:p>
    <w:p w:rsidR="00C86223" w:rsidRDefault="00C86223">
      <w:pPr>
        <w:pStyle w:val="ConsPlusNormal"/>
        <w:spacing w:before="220"/>
        <w:ind w:firstLine="540"/>
        <w:jc w:val="both"/>
      </w:pPr>
      <w:r>
        <w:t>102.5.15. Общее число часов, рекомендованных для изучения иностранного языка - 204 часа: в 10 классе - 102 часа (3 часа в неделю), в 11 классе - 102 часа (3 часа в неделю).</w:t>
      </w:r>
    </w:p>
    <w:p w:rsidR="00C86223" w:rsidRDefault="00C86223">
      <w:pPr>
        <w:pStyle w:val="ConsPlusNormal"/>
        <w:spacing w:before="220"/>
        <w:ind w:firstLine="540"/>
        <w:jc w:val="both"/>
      </w:pPr>
      <w:r>
        <w:t>102.5.16.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(испанском) языке в разных формах (устно и письменно, непосредственно и опосредованно, в том числе через Интернет) на пороговом уровне.</w:t>
      </w:r>
    </w:p>
    <w:p w:rsidR="00C86223" w:rsidRDefault="00C86223">
      <w:pPr>
        <w:pStyle w:val="ConsPlusNormal"/>
        <w:spacing w:before="220"/>
        <w:ind w:firstLine="540"/>
        <w:jc w:val="both"/>
      </w:pPr>
      <w:r>
        <w:t xml:space="preserve">102.5.17. Базовый (пороговый) уровень усвоения учебного предмета "Иностранный (испанский) язык" ориентирован на создание общеобразовательной и общекультурной подготовки, на формирование целостных представлений, обучающихся о мире, общечеловеческих </w:t>
      </w:r>
      <w:r>
        <w:lastRenderedPageBreak/>
        <w:t>ценностях, важности общения с целью достижения взаимопонимания в целом и языке как средстве межличностного и межкультурного общения, в частности. Достижение порогового уровня владения иностранным (испанским) языком позволяет выпускникам российской школы использовать его для общения в устной и письменной формах как с носителями изучаемого иностранного (испанского) языка, так и с представителями других стран, использующими данный язык как средство общения. Кроме того, пороговый уровень владения иностранным (испанским) языком позволяет использовать иностранный (испанский)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102.5.18. Программа по испанскому языку состоит из трех разделов: пояснительная записка; содержание учебного предмета "Иностранный (испанский) язык. Базовый уровень" для данном уровне общего образования по годам обучения (10 и 11 классы); планируемые результаты (личностные и метапредметные результаты изучения учебного предмета "Иностранный (испанский) язык. Базовый уровень" на уровне среднего общего образования; предметные результаты по испанскому языку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t>102.6. Содержание обучения в 10 классе.</w:t>
      </w:r>
    </w:p>
    <w:p w:rsidR="00C86223" w:rsidRDefault="00C86223">
      <w:pPr>
        <w:pStyle w:val="ConsPlusNormal"/>
        <w:spacing w:before="220"/>
        <w:ind w:firstLine="540"/>
        <w:jc w:val="both"/>
      </w:pPr>
      <w:r>
        <w:t>102.6.1.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Туризм. Виды отдыха. Путешествия по России и зарубежным странам.</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w:t>
      </w:r>
    </w:p>
    <w:p w:rsidR="00C86223" w:rsidRDefault="00C86223">
      <w:pPr>
        <w:pStyle w:val="ConsPlusNormal"/>
        <w:spacing w:before="220"/>
        <w:ind w:firstLine="540"/>
        <w:jc w:val="both"/>
      </w:pPr>
      <w:r>
        <w:t xml:space="preserve">Родная страна и страна/страны изучаемого языка: географическое положение, столицы и </w:t>
      </w:r>
      <w:r>
        <w:lastRenderedPageBreak/>
        <w:t>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102.6.2. Виды речевой деятельности.</w:t>
      </w:r>
    </w:p>
    <w:p w:rsidR="00C86223" w:rsidRDefault="00C86223">
      <w:pPr>
        <w:pStyle w:val="ConsPlusNormal"/>
        <w:spacing w:before="220"/>
        <w:ind w:firstLine="540"/>
        <w:jc w:val="both"/>
      </w:pPr>
      <w:r>
        <w:t>102.6.2.1.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Указанные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- 8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 xml:space="preserve">Данные умения монологической речи развиваются в рамках тематического содержания речи </w:t>
      </w:r>
      <w:r>
        <w:lastRenderedPageBreak/>
        <w:t>десятиклассника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до 14 фраз.</w:t>
      </w:r>
    </w:p>
    <w:p w:rsidR="00C86223" w:rsidRDefault="00C86223">
      <w:pPr>
        <w:pStyle w:val="ConsPlusNormal"/>
        <w:spacing w:before="220"/>
        <w:ind w:firstLine="540"/>
        <w:jc w:val="both"/>
      </w:pPr>
      <w:r>
        <w:t>102.6.2.2.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t>102.6.2.3.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формах;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 xml:space="preserve">Чтение несплошных текстов (таблиц, диаграмм, графиков и так далее) и понимание </w:t>
      </w:r>
      <w:r>
        <w:lastRenderedPageBreak/>
        <w:t>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- 500 - 700 слов.</w:t>
      </w:r>
    </w:p>
    <w:p w:rsidR="00C86223" w:rsidRDefault="00C86223">
      <w:pPr>
        <w:pStyle w:val="ConsPlusNormal"/>
        <w:spacing w:before="220"/>
        <w:ind w:firstLine="540"/>
        <w:jc w:val="both"/>
      </w:pPr>
      <w:r>
        <w:t>102.6.2.4.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130 слов;</w:t>
      </w:r>
    </w:p>
    <w:p w:rsidR="00C86223" w:rsidRDefault="00C86223">
      <w:pPr>
        <w:pStyle w:val="ConsPlusNormal"/>
        <w:spacing w:before="220"/>
        <w:ind w:firstLine="540"/>
        <w:jc w:val="both"/>
      </w:pPr>
      <w:r>
        <w:t>создание небольшого письменного высказывания (рассказа, сочинения и так далее) на основе плана, иллюстрации, таблицы, диаграммы и/или прочитанного/прослушанного текста с использованием образца. Объем письменного высказывания - до 150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представление результатов выполненной проектной работы, в том числе в форме презентации. Объем - до 150 слов.</w:t>
      </w:r>
    </w:p>
    <w:p w:rsidR="00C86223" w:rsidRDefault="00C86223">
      <w:pPr>
        <w:pStyle w:val="ConsPlusNormal"/>
        <w:spacing w:before="220"/>
        <w:ind w:firstLine="540"/>
        <w:jc w:val="both"/>
      </w:pPr>
      <w:r>
        <w:t>102.6.3. Языковые знания и навыки.</w:t>
      </w:r>
    </w:p>
    <w:p w:rsidR="00C86223" w:rsidRDefault="00C86223">
      <w:pPr>
        <w:pStyle w:val="ConsPlusNormal"/>
        <w:spacing w:before="220"/>
        <w:ind w:firstLine="540"/>
        <w:jc w:val="both"/>
      </w:pPr>
      <w:r>
        <w:t>102.6.3.1.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в служебных словах.</w:t>
      </w:r>
    </w:p>
    <w:p w:rsidR="00C86223" w:rsidRDefault="00C86223">
      <w:pPr>
        <w:pStyle w:val="ConsPlusNormal"/>
        <w:spacing w:before="220"/>
        <w:ind w:firstLine="540"/>
        <w:jc w:val="both"/>
      </w:pPr>
      <w:r>
        <w:t>Соблюдение норм произношения: отсутствие редукции гласных звуков в безударном положении, отсутствие смягчения согласных звуков перед гласными; соблюдение фонетического сцепления и связное произношение слов внутри ритмических групп.</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140 слов.</w:t>
      </w:r>
    </w:p>
    <w:p w:rsidR="00C86223" w:rsidRDefault="00C86223">
      <w:pPr>
        <w:pStyle w:val="ConsPlusNormal"/>
        <w:spacing w:before="220"/>
        <w:ind w:firstLine="540"/>
        <w:jc w:val="both"/>
      </w:pPr>
      <w:r>
        <w:t>102.6.3.2. Орфография и пунктуация.</w:t>
      </w:r>
    </w:p>
    <w:p w:rsidR="00C86223" w:rsidRDefault="00C86223">
      <w:pPr>
        <w:pStyle w:val="ConsPlusNormal"/>
        <w:spacing w:before="220"/>
        <w:ind w:firstLine="540"/>
        <w:jc w:val="both"/>
      </w:pPr>
      <w:r>
        <w:t>Правильное написание изученных слов с соблюдением правил графического ударения.</w:t>
      </w:r>
    </w:p>
    <w:p w:rsidR="00C86223" w:rsidRDefault="00C86223">
      <w:pPr>
        <w:pStyle w:val="ConsPlusNormal"/>
        <w:spacing w:before="220"/>
        <w:ind w:firstLine="540"/>
        <w:jc w:val="both"/>
      </w:pPr>
      <w:r>
        <w:lastRenderedPageBreak/>
        <w:t>Правильная расстановка знаков препинания в письменных высказываниях: запятая при перечислении и при выделении вводных слов; точка в конце предложения, вопросительный и восклицательный знаки в начале и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использование тире для выделения слов автора,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изучаемого языка, оформление электронного сообщения личного характера: постановка запятой перед обращением и после завершающей фразы, двоеточия после обращения/выделение обращения восклицательными знаками; постановка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102.6.3.3.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десятиклассника,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Объем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 глаголов при помощи префиксов re-, de-/des-/dis-, pro-, en(rn)-, a-, trans-/tras-, pre-, co(n)- и суффиксов -ar/-ecer/-ear/-izar;</w:t>
      </w:r>
    </w:p>
    <w:p w:rsidR="00C86223" w:rsidRDefault="00C86223">
      <w:pPr>
        <w:pStyle w:val="ConsPlusNormal"/>
        <w:spacing w:before="220"/>
        <w:ind w:firstLine="540"/>
        <w:jc w:val="both"/>
      </w:pPr>
      <w:r>
        <w:t xml:space="preserve">имен существительных при помощи префиксов ante-, de-/des-/dis-, ex-, in-/im-/i- перед согласными "l", "r", vice-, super-, pre- и суффиксов -dor/-tor-/or, -ista, </w:t>
      </w:r>
      <w:r>
        <w:rPr>
          <w:noProof/>
          <w:position w:val="-4"/>
        </w:rPr>
        <w:drawing>
          <wp:inline distT="0" distB="0" distL="0" distR="0">
            <wp:extent cx="786130" cy="199390"/>
            <wp:effectExtent l="0" t="0" r="0" b="0"/>
            <wp:docPr id="17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0" cstate="print">
                      <a:extLst>
                        <a:ext uri="{28A0092B-C50C-407E-A947-70E740481C1C}">
                          <a14:useLocalDpi xmlns:a14="http://schemas.microsoft.com/office/drawing/2010/main" val="0"/>
                        </a:ext>
                      </a:extLst>
                    </a:blip>
                    <a:srcRect/>
                    <a:stretch>
                      <a:fillRect/>
                    </a:stretch>
                  </pic:blipFill>
                  <pic:spPr bwMode="auto">
                    <a:xfrm>
                      <a:off x="0" y="0"/>
                      <a:ext cx="786130" cy="199390"/>
                    </a:xfrm>
                    <a:prstGeom prst="rect">
                      <a:avLst/>
                    </a:prstGeom>
                    <a:noFill/>
                    <a:ln>
                      <a:noFill/>
                    </a:ln>
                  </pic:spPr>
                </pic:pic>
              </a:graphicData>
            </a:graphic>
          </wp:inline>
        </w:drawing>
      </w:r>
      <w:r>
        <w:t xml:space="preserve">, -dad/-tad, -eria, -ero, -ito/-illo, </w:t>
      </w:r>
      <w:r>
        <w:rPr>
          <w:noProof/>
          <w:position w:val="-4"/>
        </w:rPr>
        <w:drawing>
          <wp:inline distT="0" distB="0" distL="0" distR="0">
            <wp:extent cx="283210" cy="199390"/>
            <wp:effectExtent l="0" t="0" r="0" b="0"/>
            <wp:docPr id="1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1"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-ta/-isa, -ismo, -miento, -azo, -a/-o/-e;</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наречий при помощи суффикса -mente;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количественных числительных от 16 до 29 (</w:t>
      </w:r>
      <w:r>
        <w:rPr>
          <w:noProof/>
          <w:position w:val="-4"/>
        </w:rPr>
        <w:drawing>
          <wp:inline distT="0" distB="0" distL="0" distR="0">
            <wp:extent cx="628650" cy="199390"/>
            <wp:effectExtent l="0" t="0" r="0" b="0"/>
            <wp:docPr id="17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veintinueve) и разряда сотен (seiscientos);</w:t>
      </w:r>
    </w:p>
    <w:p w:rsidR="00C86223" w:rsidRDefault="00C86223">
      <w:pPr>
        <w:pStyle w:val="ConsPlusNormal"/>
        <w:spacing w:before="220"/>
        <w:ind w:firstLine="540"/>
        <w:jc w:val="both"/>
      </w:pPr>
      <w:r>
        <w:t>порядковых числительных от 11 до 29 (</w:t>
      </w:r>
      <w:r>
        <w:rPr>
          <w:noProof/>
          <w:position w:val="-4"/>
        </w:rPr>
        <w:drawing>
          <wp:inline distT="0" distB="0" distL="0" distR="0">
            <wp:extent cx="712470" cy="199390"/>
            <wp:effectExtent l="0" t="0" r="0" b="0"/>
            <wp:docPr id="1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vigesimonoveno);</w:t>
      </w:r>
    </w:p>
    <w:p w:rsidR="00C86223" w:rsidRDefault="00C86223">
      <w:pPr>
        <w:pStyle w:val="ConsPlusNormal"/>
        <w:spacing w:before="220"/>
        <w:ind w:firstLine="540"/>
        <w:jc w:val="both"/>
      </w:pPr>
      <w:r>
        <w:t>существительных путем соединения основ глагола и существительного (rascacielos);</w:t>
      </w:r>
    </w:p>
    <w:p w:rsidR="00C86223" w:rsidRDefault="00C86223">
      <w:pPr>
        <w:pStyle w:val="ConsPlusNormal"/>
        <w:spacing w:before="220"/>
        <w:ind w:firstLine="540"/>
        <w:jc w:val="both"/>
      </w:pPr>
      <w:r>
        <w:t>прилагательных путем соединения основ двух прилагательных (agridulce);</w:t>
      </w:r>
    </w:p>
    <w:p w:rsidR="00C86223" w:rsidRDefault="00C86223">
      <w:pPr>
        <w:pStyle w:val="ConsPlusNormal"/>
        <w:spacing w:before="220"/>
        <w:ind w:firstLine="540"/>
        <w:jc w:val="both"/>
      </w:pPr>
      <w:r>
        <w:t>конверсия: образование имен существительных с помощью определенного/неопределенного артикля мужского/женского рода (viejo - el/un viejo, vecino(-a) - la/una vecina) и с помощью нейтрального артикля lo (lo alto);</w:t>
      </w:r>
    </w:p>
    <w:p w:rsidR="00C86223" w:rsidRDefault="00C86223">
      <w:pPr>
        <w:pStyle w:val="ConsPlusNormal"/>
        <w:spacing w:before="220"/>
        <w:ind w:firstLine="540"/>
        <w:jc w:val="both"/>
      </w:pPr>
      <w:r>
        <w:t>имен существительных путем соединения определенного артикля и неопределенной формы глагола: el + infinitivo (poder - el poder).</w:t>
      </w:r>
    </w:p>
    <w:p w:rsidR="00C86223" w:rsidRDefault="00C86223">
      <w:pPr>
        <w:pStyle w:val="ConsPlusNormal"/>
        <w:spacing w:before="220"/>
        <w:ind w:firstLine="540"/>
        <w:jc w:val="both"/>
      </w:pPr>
      <w:r>
        <w:lastRenderedPageBreak/>
        <w:t>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102.6.3.4.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испанского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(Ayer vino a casa muy tarde).</w:t>
      </w:r>
    </w:p>
    <w:p w:rsidR="00C86223" w:rsidRDefault="00C86223">
      <w:pPr>
        <w:pStyle w:val="ConsPlusNormal"/>
        <w:spacing w:before="220"/>
        <w:ind w:firstLine="540"/>
        <w:jc w:val="both"/>
      </w:pPr>
      <w:r>
        <w:t>Предложения с безличным оборотом для описания погоды (Hoy hace buen tiempo).</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Предложения, содержащие глаголы-связки ser/estar (Rosa es enfermera./Hoy </w:t>
      </w:r>
      <w:r>
        <w:rPr>
          <w:noProof/>
          <w:position w:val="-4"/>
        </w:rPr>
        <w:drawing>
          <wp:inline distT="0" distB="0" distL="0" distR="0">
            <wp:extent cx="325120" cy="199390"/>
            <wp:effectExtent l="0" t="0" r="0" b="0"/>
            <wp:docPr id="17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4"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muy guapa).</w:t>
      </w:r>
    </w:p>
    <w:p w:rsidR="00C86223" w:rsidRDefault="00C86223">
      <w:pPr>
        <w:pStyle w:val="ConsPlusNormal"/>
        <w:spacing w:before="220"/>
        <w:ind w:firstLine="540"/>
        <w:jc w:val="both"/>
      </w:pPr>
      <w:r>
        <w:t>Предложения с конструкцией acusativo con infinitivo (La veo salir de casa. Escucho atentamente a la maestra explicar la regia).</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w:t>
      </w:r>
    </w:p>
    <w:p w:rsidR="00C86223" w:rsidRDefault="00C86223">
      <w:pPr>
        <w:pStyle w:val="ConsPlusNormal"/>
        <w:spacing w:before="220"/>
        <w:ind w:firstLine="540"/>
        <w:jc w:val="both"/>
      </w:pPr>
      <w:r>
        <w:t>Сложноподчиненные предложения: дополнительные, подлежащные, времени и цели, определительные, уступительные.</w:t>
      </w:r>
    </w:p>
    <w:p w:rsidR="00C86223" w:rsidRDefault="00C86223">
      <w:pPr>
        <w:pStyle w:val="ConsPlusNormal"/>
        <w:spacing w:before="220"/>
        <w:ind w:firstLine="540"/>
        <w:jc w:val="both"/>
      </w:pPr>
      <w:r>
        <w:t xml:space="preserve">Условные предложения реального типа (I) в плане настоящего и прошедшего времени (Si estudias, </w:t>
      </w:r>
      <w:r>
        <w:rPr>
          <w:noProof/>
          <w:position w:val="-6"/>
        </w:rPr>
        <w:drawing>
          <wp:inline distT="0" distB="0" distL="0" distR="0">
            <wp:extent cx="702310" cy="220345"/>
            <wp:effectExtent l="0" t="0" r="0" b="0"/>
            <wp:docPr id="17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5"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xml:space="preserve"> el examen. El maestro me dijo si yo estudiaba, </w:t>
      </w:r>
      <w:r>
        <w:rPr>
          <w:noProof/>
          <w:position w:val="-6"/>
        </w:rPr>
        <w:drawing>
          <wp:inline distT="0" distB="0" distL="0" distR="0">
            <wp:extent cx="681355" cy="220345"/>
            <wp:effectExtent l="0" t="0" r="0" b="0"/>
            <wp:docPr id="17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6"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xml:space="preserve"> el examen).</w:t>
      </w:r>
    </w:p>
    <w:p w:rsidR="00C86223" w:rsidRDefault="00C86223">
      <w:pPr>
        <w:pStyle w:val="ConsPlusNormal"/>
        <w:spacing w:before="220"/>
        <w:ind w:firstLine="540"/>
        <w:jc w:val="both"/>
      </w:pPr>
      <w:r>
        <w:t xml:space="preserve">Условные предложения нереального типа (II) в плане настоящего времени, в которых используются речевые конструкции с условным значением в процессе устного (Yo que tu) и письменного (Yo en tu lugar) общения (Yo que tu no </w:t>
      </w:r>
      <w:r>
        <w:rPr>
          <w:noProof/>
          <w:position w:val="-4"/>
        </w:rPr>
        <w:drawing>
          <wp:inline distT="0" distB="0" distL="0" distR="0">
            <wp:extent cx="283210" cy="199390"/>
            <wp:effectExtent l="0" t="0" r="0" b="0"/>
            <wp:docPr id="1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7"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a la fiesta).</w:t>
      </w:r>
    </w:p>
    <w:p w:rsidR="00C86223" w:rsidRDefault="00C86223">
      <w:pPr>
        <w:pStyle w:val="ConsPlusNormal"/>
        <w:spacing w:before="220"/>
        <w:ind w:firstLine="540"/>
        <w:jc w:val="both"/>
      </w:pPr>
      <w:r>
        <w:t>Побудительные предложения в утвердительной (</w:t>
      </w:r>
      <w:r>
        <w:rPr>
          <w:noProof/>
          <w:position w:val="-6"/>
        </w:rPr>
        <w:drawing>
          <wp:inline distT="0" distB="0" distL="0" distR="0">
            <wp:extent cx="796290" cy="220345"/>
            <wp:effectExtent l="0" t="0" r="0" b="0"/>
            <wp:docPr id="1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8"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alto!) и отрицательной (</w:t>
      </w:r>
      <w:r>
        <w:rPr>
          <w:noProof/>
          <w:position w:val="-6"/>
        </w:rPr>
        <w:drawing>
          <wp:inline distT="0" distB="0" distL="0" distR="0">
            <wp:extent cx="293370" cy="220345"/>
            <wp:effectExtent l="0" t="0" r="0" b="0"/>
            <wp:docPr id="1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9" cstate="print">
                      <a:extLst>
                        <a:ext uri="{28A0092B-C50C-407E-A947-70E740481C1C}">
                          <a14:useLocalDpi xmlns:a14="http://schemas.microsoft.com/office/drawing/2010/main" val="0"/>
                        </a:ext>
                      </a:extLst>
                    </a:blip>
                    <a:srcRect/>
                    <a:stretch>
                      <a:fillRect/>
                    </a:stretch>
                  </pic:blipFill>
                  <pic:spPr bwMode="auto">
                    <a:xfrm>
                      <a:off x="0" y="0"/>
                      <a:ext cx="293370" cy="220345"/>
                    </a:xfrm>
                    <a:prstGeom prst="rect">
                      <a:avLst/>
                    </a:prstGeom>
                    <a:noFill/>
                    <a:ln>
                      <a:noFill/>
                    </a:ln>
                  </pic:spPr>
                </pic:pic>
              </a:graphicData>
            </a:graphic>
          </wp:inline>
        </w:drawing>
      </w:r>
      <w:r>
        <w:t xml:space="preserve"> grites!) формах.</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в изученных временных формах действительного залога изъявительного и сослагательного наклонения; согласование времен в рамках сложного предложения в плане настоящего и прошедшего времени.</w:t>
      </w:r>
    </w:p>
    <w:p w:rsidR="00C86223" w:rsidRDefault="00C86223">
      <w:pPr>
        <w:pStyle w:val="ConsPlusNormal"/>
        <w:spacing w:before="220"/>
        <w:ind w:firstLine="540"/>
        <w:jc w:val="both"/>
      </w:pPr>
      <w:r>
        <w:t>Придаточные предложения (дополнительные, подлежащные, уступительные, определительные, времени и цели) с глаголом во временных формах сослагательного наклонения Presente de Subjuntivo и Imperfecto de Subjuntivo.</w:t>
      </w:r>
    </w:p>
    <w:p w:rsidR="00C86223" w:rsidRDefault="00C86223">
      <w:pPr>
        <w:pStyle w:val="ConsPlusNormal"/>
        <w:spacing w:before="220"/>
        <w:ind w:firstLine="540"/>
        <w:jc w:val="both"/>
      </w:pPr>
      <w:r>
        <w:lastRenderedPageBreak/>
        <w:t>Предложения с перифрастическими конструкциями:</w:t>
      </w:r>
    </w:p>
    <w:p w:rsidR="00C86223" w:rsidRDefault="00C86223">
      <w:pPr>
        <w:pStyle w:val="ConsPlusNormal"/>
        <w:spacing w:before="220"/>
        <w:ind w:firstLine="540"/>
        <w:jc w:val="both"/>
      </w:pPr>
      <w:r>
        <w:t>с инфинитивом: ir a + inf., tener que + inf., hay que + + inf., deber + inf., deber de + inf., acabar de + inf., terminar de + inf., empezar a + inf., volver a + inf.;</w:t>
      </w:r>
    </w:p>
    <w:p w:rsidR="00C86223" w:rsidRDefault="00C86223">
      <w:pPr>
        <w:pStyle w:val="ConsPlusNormal"/>
        <w:spacing w:before="220"/>
        <w:ind w:firstLine="540"/>
        <w:jc w:val="both"/>
      </w:pPr>
      <w:r>
        <w:t>с причастием: estar + participio;</w:t>
      </w:r>
    </w:p>
    <w:p w:rsidR="00C86223" w:rsidRDefault="00C86223">
      <w:pPr>
        <w:pStyle w:val="ConsPlusNormal"/>
        <w:spacing w:before="220"/>
        <w:ind w:firstLine="540"/>
        <w:jc w:val="both"/>
      </w:pPr>
      <w:r>
        <w:t>с герундием: estar + gerundio, seguir + gerundio.</w:t>
      </w:r>
    </w:p>
    <w:p w:rsidR="00C86223" w:rsidRDefault="00C86223">
      <w:pPr>
        <w:pStyle w:val="ConsPlusNormal"/>
        <w:spacing w:before="220"/>
        <w:ind w:firstLine="540"/>
        <w:jc w:val="both"/>
      </w:pPr>
      <w:r>
        <w:t xml:space="preserve">Инфинитив: простая (el infinitivo simple) и сложная (el infinitivo compuesto) формы инфинитива; конструкции с инфинитивом: al + inf., </w:t>
      </w:r>
      <w:r>
        <w:rPr>
          <w:noProof/>
          <w:position w:val="-6"/>
        </w:rPr>
        <w:drawing>
          <wp:inline distT="0" distB="0" distL="0" distR="0">
            <wp:extent cx="586740" cy="220345"/>
            <wp:effectExtent l="0" t="0" r="0" b="0"/>
            <wp:docPr id="17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0"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de + inf., antes de + inf. (Al abrir la puerta, </w:t>
      </w:r>
      <w:r>
        <w:rPr>
          <w:noProof/>
          <w:position w:val="-6"/>
        </w:rPr>
        <w:drawing>
          <wp:inline distT="0" distB="0" distL="0" distR="0">
            <wp:extent cx="838200" cy="220345"/>
            <wp:effectExtent l="0" t="0" r="0" b="0"/>
            <wp:docPr id="17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1"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t>. Al haber terminado el trabajo, pudo descansar. Antes de hacer la tarea de casa, suelo salir un poco).</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17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w:t>
      </w:r>
      <w:r>
        <w:rPr>
          <w:noProof/>
          <w:position w:val="-4"/>
        </w:rPr>
        <w:drawing>
          <wp:inline distT="0" distB="0" distL="0" distR="0">
            <wp:extent cx="628650" cy="199390"/>
            <wp:effectExtent l="0" t="0" r="0" b="0"/>
            <wp:docPr id="17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lndefmido, </w:t>
      </w:r>
      <w:r>
        <w:rPr>
          <w:noProof/>
          <w:position w:val="-4"/>
        </w:rPr>
        <w:drawing>
          <wp:inline distT="0" distB="0" distL="0" distR="0">
            <wp:extent cx="628650" cy="199390"/>
            <wp:effectExtent l="0" t="0" r="0" b="0"/>
            <wp:docPr id="17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w:t>
      </w:r>
    </w:p>
    <w:p w:rsidR="00C86223" w:rsidRDefault="00C86223">
      <w:pPr>
        <w:pStyle w:val="ConsPlusNormal"/>
        <w:spacing w:before="220"/>
        <w:ind w:firstLine="540"/>
        <w:jc w:val="both"/>
      </w:pPr>
      <w:r>
        <w:t>Правильные и неправильные глаголы в наиболее употребительных временных формах страдательного залога Presente de Indicativo и Preterito Indefinido.</w:t>
      </w:r>
    </w:p>
    <w:p w:rsidR="00C86223" w:rsidRDefault="00C86223">
      <w:pPr>
        <w:pStyle w:val="ConsPlusNormal"/>
        <w:spacing w:before="220"/>
        <w:ind w:firstLine="540"/>
        <w:jc w:val="both"/>
      </w:pPr>
      <w:r>
        <w:t xml:space="preserve">Глаголы в простом будущем времени Futuro Simple для выражения модального значения сомнения, возможности, предположения (Hoy Pablo no ha venido a las clases, </w:t>
      </w:r>
      <w:r>
        <w:rPr>
          <w:noProof/>
          <w:position w:val="-4"/>
        </w:rPr>
        <w:drawing>
          <wp:inline distT="0" distB="0" distL="0" distR="0">
            <wp:extent cx="450850" cy="199390"/>
            <wp:effectExtent l="0" t="0" r="0" b="0"/>
            <wp:docPr id="17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3"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enfermo).</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Правильные и неправильные глаголы в сослагательном наклонении Presente de Subjuntivo и Imperfecto de Subjuntivo.</w:t>
      </w:r>
    </w:p>
    <w:p w:rsidR="00C86223" w:rsidRDefault="00C86223">
      <w:pPr>
        <w:pStyle w:val="ConsPlusNormal"/>
        <w:spacing w:before="220"/>
        <w:ind w:firstLine="540"/>
        <w:jc w:val="both"/>
      </w:pPr>
      <w:r>
        <w:t xml:space="preserve">Возвратные, правильные и неправильные глаголы в положительной и отрицательной форме повелительного наклонения в формах </w:t>
      </w:r>
      <w:r>
        <w:rPr>
          <w:noProof/>
          <w:position w:val="-4"/>
        </w:rPr>
        <w:drawing>
          <wp:inline distT="0" distB="0" distL="0" distR="0">
            <wp:extent cx="199390" cy="199390"/>
            <wp:effectExtent l="0" t="0" r="0" b="0"/>
            <wp:docPr id="17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4"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vosotros, Usted, Ustedes (</w:t>
      </w:r>
      <w:r>
        <w:rPr>
          <w:noProof/>
          <w:position w:val="-6"/>
        </w:rPr>
        <w:drawing>
          <wp:inline distT="0" distB="0" distL="0" distR="0">
            <wp:extent cx="471805" cy="220345"/>
            <wp:effectExtent l="0" t="0" r="0" b="0"/>
            <wp:docPr id="17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el abrigo! </w:t>
      </w:r>
      <w:r>
        <w:rPr>
          <w:noProof/>
          <w:position w:val="-6"/>
        </w:rPr>
        <w:drawing>
          <wp:inline distT="0" distB="0" distL="0" distR="0">
            <wp:extent cx="293370" cy="220345"/>
            <wp:effectExtent l="0" t="0" r="0" b="0"/>
            <wp:docPr id="17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6" cstate="print">
                      <a:extLst>
                        <a:ext uri="{28A0092B-C50C-407E-A947-70E740481C1C}">
                          <a14:useLocalDpi xmlns:a14="http://schemas.microsoft.com/office/drawing/2010/main" val="0"/>
                        </a:ext>
                      </a:extLst>
                    </a:blip>
                    <a:srcRect/>
                    <a:stretch>
                      <a:fillRect/>
                    </a:stretch>
                  </pic:blipFill>
                  <pic:spPr bwMode="auto">
                    <a:xfrm>
                      <a:off x="0" y="0"/>
                      <a:ext cx="293370" cy="220345"/>
                    </a:xfrm>
                    <a:prstGeom prst="rect">
                      <a:avLst/>
                    </a:prstGeom>
                    <a:noFill/>
                    <a:ln>
                      <a:noFill/>
                    </a:ln>
                  </pic:spPr>
                </pic:pic>
              </a:graphicData>
            </a:graphic>
          </wp:inline>
        </w:drawing>
      </w:r>
      <w:r>
        <w:t xml:space="preserve"> te pongas el abrigo!).</w:t>
      </w:r>
    </w:p>
    <w:p w:rsidR="00C86223" w:rsidRDefault="00C86223">
      <w:pPr>
        <w:pStyle w:val="ConsPlusNormal"/>
        <w:spacing w:before="220"/>
        <w:ind w:firstLine="540"/>
        <w:jc w:val="both"/>
      </w:pPr>
      <w:r>
        <w:t xml:space="preserve">Глаголы в сослагательном наклонении (Subjuntivo) после модальных наречий tal vez, </w:t>
      </w:r>
      <w:r>
        <w:rPr>
          <w:noProof/>
          <w:position w:val="-6"/>
        </w:rPr>
        <w:drawing>
          <wp:inline distT="0" distB="0" distL="0" distR="0">
            <wp:extent cx="471805" cy="220345"/>
            <wp:effectExtent l="0" t="0" r="0" b="0"/>
            <wp:docPr id="1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7"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7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8"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союза que (Puede que tengas </w:t>
      </w:r>
      <w:r>
        <w:rPr>
          <w:noProof/>
          <w:position w:val="-4"/>
        </w:rPr>
        <w:drawing>
          <wp:inline distT="0" distB="0" distL="0" distR="0">
            <wp:extent cx="429895" cy="199390"/>
            <wp:effectExtent l="0" t="0" r="0" b="0"/>
            <wp:docPr id="17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t xml:space="preserve">. </w:t>
      </w:r>
      <w:r>
        <w:rPr>
          <w:noProof/>
          <w:position w:val="-6"/>
        </w:rPr>
        <w:drawing>
          <wp:inline distT="0" distB="0" distL="0" distR="0">
            <wp:extent cx="461010" cy="220345"/>
            <wp:effectExtent l="0" t="0" r="0" b="0"/>
            <wp:docPr id="1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0"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me comprenda!).</w:t>
      </w:r>
    </w:p>
    <w:p w:rsidR="00C86223" w:rsidRDefault="00C86223">
      <w:pPr>
        <w:pStyle w:val="ConsPlusNormal"/>
        <w:spacing w:before="220"/>
        <w:ind w:firstLine="540"/>
        <w:jc w:val="both"/>
      </w:pPr>
      <w:r>
        <w:t>Неличные формы глагола: инфинитив, герундий, причастие (Infinitivo, Gerundio, Participio).</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 (el lunes - los lunes).</w:t>
      </w:r>
    </w:p>
    <w:p w:rsidR="00C86223" w:rsidRDefault="00C86223">
      <w:pPr>
        <w:pStyle w:val="ConsPlusNormal"/>
        <w:spacing w:before="220"/>
        <w:ind w:firstLine="540"/>
        <w:jc w:val="both"/>
      </w:pPr>
      <w:r>
        <w:t>Имена существительные, имеющие форму только множественного числа (gafas, vacaciones, afueras).</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Имена прилагательные; постановка прилагательного до или после существительного (una gran persona/una ciudad grande; antiguos alumnos/edificios antiguos).</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и цели; предлог рог, употребляемый в страдательном залоге.</w:t>
      </w:r>
    </w:p>
    <w:p w:rsidR="00C86223" w:rsidRDefault="00C86223">
      <w:pPr>
        <w:pStyle w:val="ConsPlusNormal"/>
        <w:spacing w:before="220"/>
        <w:ind w:firstLine="540"/>
        <w:jc w:val="both"/>
      </w:pPr>
      <w:r>
        <w:t>102.6.4.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испаноязычной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письменной и устной речи наиболее употребительной тематической фоновой лексики и реалий родной страны и страны/стран изучаемого языка при изучении соответствующих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Испании и испаноязычных стран Латинской Америки.</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страны/страну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102.6.5.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языковая и контекстуальная догадка.</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102.7. Содержание обучения в 11 классе.</w:t>
      </w:r>
    </w:p>
    <w:p w:rsidR="00C86223" w:rsidRDefault="00C86223">
      <w:pPr>
        <w:pStyle w:val="ConsPlusNormal"/>
        <w:spacing w:before="220"/>
        <w:ind w:firstLine="540"/>
        <w:jc w:val="both"/>
      </w:pPr>
      <w:r>
        <w:t>102.7.1.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lastRenderedPageBreak/>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Туризм. Виды отдыха. Экотуризм. Путешествия по России и зарубежным странам.</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102.7.2. Виды речевой деятельности.</w:t>
      </w:r>
    </w:p>
    <w:p w:rsidR="00C86223" w:rsidRDefault="00C86223">
      <w:pPr>
        <w:pStyle w:val="ConsPlusNormal"/>
        <w:spacing w:before="220"/>
        <w:ind w:firstLine="540"/>
        <w:jc w:val="both"/>
      </w:pPr>
      <w:r>
        <w:t>102.7.2.1.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из позиции спрашивающего в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lastRenderedPageBreak/>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одиннадцатиклассников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совершенствуются в рамках тематического содержания речи с использованием ключевых слов, плана и/или иллюстраций, фотографий, таблиц, диаграмм, графиков или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и/или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102.7.2.2.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соответствовать пороговому уровню (B1 -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t>102.7.2.3. Смысловое чтение.</w:t>
      </w:r>
    </w:p>
    <w:p w:rsidR="00C86223" w:rsidRDefault="00C86223">
      <w:pPr>
        <w:pStyle w:val="ConsPlusNormal"/>
        <w:spacing w:before="220"/>
        <w:ind w:firstLine="540"/>
        <w:jc w:val="both"/>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w:t>
      </w:r>
      <w:r>
        <w:lastRenderedPageBreak/>
        <w:t>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формах;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пороговому уровню (B1 -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- 600 - 800 слов.</w:t>
      </w:r>
    </w:p>
    <w:p w:rsidR="00C86223" w:rsidRDefault="00C86223">
      <w:pPr>
        <w:pStyle w:val="ConsPlusNormal"/>
        <w:spacing w:before="220"/>
        <w:ind w:firstLine="540"/>
        <w:jc w:val="both"/>
      </w:pPr>
      <w:r>
        <w:t>102.7.2.4.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так далее.)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w:t>
      </w:r>
    </w:p>
    <w:p w:rsidR="00C86223" w:rsidRDefault="00C86223">
      <w:pPr>
        <w:pStyle w:val="ConsPlusNormal"/>
        <w:spacing w:before="220"/>
        <w:ind w:firstLine="540"/>
        <w:jc w:val="both"/>
      </w:pPr>
      <w:r>
        <w:t>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lastRenderedPageBreak/>
        <w:t>102.7.3. Языковые знания и навыки.</w:t>
      </w:r>
    </w:p>
    <w:p w:rsidR="00C86223" w:rsidRDefault="00C86223">
      <w:pPr>
        <w:pStyle w:val="ConsPlusNormal"/>
        <w:spacing w:before="220"/>
        <w:ind w:firstLine="540"/>
        <w:jc w:val="both"/>
      </w:pPr>
      <w:r>
        <w:t>102.7.3.1. Фонетическая сторона речи.</w:t>
      </w:r>
    </w:p>
    <w:p w:rsidR="00C86223" w:rsidRDefault="00C86223">
      <w:pPr>
        <w:pStyle w:val="ConsPlusNormal"/>
        <w:spacing w:before="220"/>
        <w:ind w:firstLine="540"/>
        <w:jc w:val="both"/>
      </w:pPr>
      <w:r>
        <w:t>Различение на слух (без фонематических ошибок, ведущих к сбою в коммуникации) произношение слов с соблюдением правильного ударения и фраз с соблюдением основных ритмико-интонационных особенностей, в том числе правила отсутствия фразового ударения в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C86223" w:rsidRDefault="00C86223">
      <w:pPr>
        <w:pStyle w:val="ConsPlusNormal"/>
        <w:spacing w:before="220"/>
        <w:ind w:firstLine="540"/>
        <w:jc w:val="both"/>
      </w:pPr>
      <w:r>
        <w:t>Объем текста для чтения вслух - до 150 слов.</w:t>
      </w:r>
    </w:p>
    <w:p w:rsidR="00C86223" w:rsidRDefault="00C86223">
      <w:pPr>
        <w:pStyle w:val="ConsPlusNormal"/>
        <w:spacing w:before="220"/>
        <w:ind w:firstLine="540"/>
        <w:jc w:val="both"/>
      </w:pPr>
      <w:r>
        <w:t>102.7.3.2. Орфография и пунктуация.</w:t>
      </w:r>
    </w:p>
    <w:p w:rsidR="00C86223" w:rsidRDefault="00C86223">
      <w:pPr>
        <w:pStyle w:val="ConsPlusNormal"/>
        <w:spacing w:before="220"/>
        <w:ind w:firstLine="540"/>
        <w:jc w:val="both"/>
      </w:pPr>
      <w:r>
        <w:t>Правильное написание изученных слов с соблюдением правил графического ударения.</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запятая при перечислении и при выделении вводных слов; точка в конце предложения, вопросительный, восклицательный знаки в начале и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использование тире для выделения слов автора,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изучаемого языка, оформление электронного сообщения личного характера: постановка запятой перед обращением и после завершающей фразы; двоеточия после обращения/выделение обращения восклицательными знаками; постановка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102.7.3.3.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одиннадцатиклассника,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t>глаголов при помощи префиксов re-, de-/des-/dis-, pro-, en(m)-, a-, trans-/tras-, pre-, co(n)-, contra- и суффиксов -ar/-ecer/-ear/-izar;</w:t>
      </w:r>
    </w:p>
    <w:p w:rsidR="00C86223" w:rsidRDefault="00C86223">
      <w:pPr>
        <w:pStyle w:val="ConsPlusNormal"/>
        <w:spacing w:before="220"/>
        <w:ind w:firstLine="540"/>
        <w:jc w:val="both"/>
      </w:pPr>
      <w:r>
        <w:t xml:space="preserve">имен существительных при помощи префиксов ante-, de-/des-/dis-, ex-, in-/im-/i- перед согласными "l", "r", vice-, super-, pre-, entre-, multi-, sub- и суффиксов -dor/-tor/-or, -ista, </w:t>
      </w:r>
      <w:r>
        <w:rPr>
          <w:noProof/>
          <w:position w:val="-4"/>
        </w:rPr>
        <w:drawing>
          <wp:inline distT="0" distB="0" distL="0" distR="0">
            <wp:extent cx="786130" cy="199390"/>
            <wp:effectExtent l="0" t="0" r="0" b="0"/>
            <wp:docPr id="17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1" cstate="print">
                      <a:extLst>
                        <a:ext uri="{28A0092B-C50C-407E-A947-70E740481C1C}">
                          <a14:useLocalDpi xmlns:a14="http://schemas.microsoft.com/office/drawing/2010/main" val="0"/>
                        </a:ext>
                      </a:extLst>
                    </a:blip>
                    <a:srcRect/>
                    <a:stretch>
                      <a:fillRect/>
                    </a:stretch>
                  </pic:blipFill>
                  <pic:spPr bwMode="auto">
                    <a:xfrm>
                      <a:off x="0" y="0"/>
                      <a:ext cx="786130" cy="199390"/>
                    </a:xfrm>
                    <a:prstGeom prst="rect">
                      <a:avLst/>
                    </a:prstGeom>
                    <a:noFill/>
                    <a:ln>
                      <a:noFill/>
                    </a:ln>
                  </pic:spPr>
                </pic:pic>
              </a:graphicData>
            </a:graphic>
          </wp:inline>
        </w:drawing>
      </w:r>
      <w:r>
        <w:lastRenderedPageBreak/>
        <w:t xml:space="preserve">, -dad/-tad </w:t>
      </w:r>
      <w:r>
        <w:rPr>
          <w:noProof/>
          <w:position w:val="-4"/>
        </w:rPr>
        <w:drawing>
          <wp:inline distT="0" distB="0" distL="0" distR="0">
            <wp:extent cx="367030" cy="199390"/>
            <wp:effectExtent l="0" t="0" r="0" b="0"/>
            <wp:docPr id="17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2" cstate="print">
                      <a:extLst>
                        <a:ext uri="{28A0092B-C50C-407E-A947-70E740481C1C}">
                          <a14:useLocalDpi xmlns:a14="http://schemas.microsoft.com/office/drawing/2010/main" val="0"/>
                        </a:ext>
                      </a:extLst>
                    </a:blip>
                    <a:srcRect/>
                    <a:stretch>
                      <a:fillRect/>
                    </a:stretch>
                  </pic:blipFill>
                  <pic:spPr bwMode="auto">
                    <a:xfrm>
                      <a:off x="0" y="0"/>
                      <a:ext cx="367030" cy="199390"/>
                    </a:xfrm>
                    <a:prstGeom prst="rect">
                      <a:avLst/>
                    </a:prstGeom>
                    <a:noFill/>
                    <a:ln>
                      <a:noFill/>
                    </a:ln>
                  </pic:spPr>
                </pic:pic>
              </a:graphicData>
            </a:graphic>
          </wp:inline>
        </w:drawing>
      </w:r>
      <w:r>
        <w:t xml:space="preserve">, -ero, -ito/-ilo, </w:t>
      </w:r>
      <w:r>
        <w:rPr>
          <w:noProof/>
          <w:position w:val="-4"/>
        </w:rPr>
        <w:drawing>
          <wp:inline distT="0" distB="0" distL="0" distR="0">
            <wp:extent cx="283210" cy="199390"/>
            <wp:effectExtent l="0" t="0" r="0" b="0"/>
            <wp:docPr id="17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-ta/-isa, -ismo, -miento, -azo, - a/-o/-e;</w:t>
      </w:r>
    </w:p>
    <w:p w:rsidR="00C86223" w:rsidRDefault="00C86223">
      <w:pPr>
        <w:pStyle w:val="ConsPlusNormal"/>
        <w:spacing w:before="220"/>
        <w:ind w:firstLine="540"/>
        <w:jc w:val="both"/>
      </w:pPr>
      <w:r>
        <w:t>имен прилагательных при помощи префиксов in-/im-/i- перед согласными "l", "r", de-/des-/dis-, inter-, bi-, poli-, sub-/super- и суффиксов -oso, -al, -isimo, -able/-ible, - ante/-iente, -es/-esa, -(i)ense, -ano/-eno, -ino(a), -eno(a);</w:t>
      </w:r>
    </w:p>
    <w:p w:rsidR="00C86223" w:rsidRDefault="00C86223">
      <w:pPr>
        <w:pStyle w:val="ConsPlusNormal"/>
        <w:spacing w:before="220"/>
        <w:ind w:firstLine="540"/>
        <w:jc w:val="both"/>
      </w:pPr>
      <w:r>
        <w:t>наречий при помощи суффикса -mente;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количественных числительных от 16 до 29 (</w:t>
      </w:r>
      <w:r>
        <w:rPr>
          <w:noProof/>
          <w:position w:val="-4"/>
        </w:rPr>
        <w:drawing>
          <wp:inline distT="0" distB="0" distL="0" distR="0">
            <wp:extent cx="628650" cy="199390"/>
            <wp:effectExtent l="0" t="0" r="0" b="0"/>
            <wp:docPr id="17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4"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veintinueve) и разряда сотен (seiscientos);</w:t>
      </w:r>
    </w:p>
    <w:p w:rsidR="00C86223" w:rsidRDefault="00C86223">
      <w:pPr>
        <w:pStyle w:val="ConsPlusNormal"/>
        <w:spacing w:before="220"/>
        <w:ind w:firstLine="540"/>
        <w:jc w:val="both"/>
      </w:pPr>
      <w:r>
        <w:t>порядковых числительных от 11 до 29 (</w:t>
      </w:r>
      <w:r>
        <w:rPr>
          <w:noProof/>
          <w:position w:val="-4"/>
        </w:rPr>
        <w:drawing>
          <wp:inline distT="0" distB="0" distL="0" distR="0">
            <wp:extent cx="712470" cy="199390"/>
            <wp:effectExtent l="0" t="0" r="0" b="0"/>
            <wp:docPr id="17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5"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vigesimonoveno);</w:t>
      </w:r>
    </w:p>
    <w:p w:rsidR="00C86223" w:rsidRDefault="00C86223">
      <w:pPr>
        <w:pStyle w:val="ConsPlusNormal"/>
        <w:spacing w:before="220"/>
        <w:ind w:firstLine="540"/>
        <w:jc w:val="both"/>
      </w:pPr>
      <w:r>
        <w:t>имен существительных путем соединения основ глагола и существительного (rascacielos);</w:t>
      </w:r>
    </w:p>
    <w:p w:rsidR="00C86223" w:rsidRDefault="00C86223">
      <w:pPr>
        <w:pStyle w:val="ConsPlusNormal"/>
        <w:spacing w:before="220"/>
        <w:ind w:firstLine="540"/>
        <w:jc w:val="both"/>
      </w:pPr>
      <w:r>
        <w:t>имен прилагательных путем соединения основ двух прилагательных (sordomudo, agridulce);</w:t>
      </w:r>
    </w:p>
    <w:p w:rsidR="00C86223" w:rsidRDefault="00C86223">
      <w:pPr>
        <w:pStyle w:val="ConsPlusNormal"/>
        <w:spacing w:before="220"/>
        <w:ind w:firstLine="540"/>
        <w:jc w:val="both"/>
      </w:pPr>
      <w:r>
        <w:t>имен прилагательных путем соединения основ существительного и прилагательного (pelirrojo, cabizbajo);</w:t>
      </w:r>
    </w:p>
    <w:p w:rsidR="00C86223" w:rsidRDefault="00C86223">
      <w:pPr>
        <w:pStyle w:val="ConsPlusNormal"/>
        <w:spacing w:before="220"/>
        <w:ind w:firstLine="540"/>
        <w:jc w:val="both"/>
      </w:pPr>
      <w:r>
        <w:t>конверсия: образование имен существительных от прилагательных с помощью определенного/неопределенного артикля мужского/женского рода (viejo - el/un viejo, vecino(-a) - la/una vecina) и с помощью нейтрального артикля lo (alto - lo alto);</w:t>
      </w:r>
    </w:p>
    <w:p w:rsidR="00C86223" w:rsidRDefault="00C86223">
      <w:pPr>
        <w:pStyle w:val="ConsPlusNormal"/>
        <w:spacing w:before="220"/>
        <w:ind w:firstLine="540"/>
        <w:jc w:val="both"/>
      </w:pPr>
      <w:r>
        <w:t>имен существительных путем соединения определенного артикля и неопределенной формы глагола: el + infinitivo (poder - el poder).</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102.7.3.4.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испанского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(Ayer vino a casa muy tarde).</w:t>
      </w:r>
    </w:p>
    <w:p w:rsidR="00C86223" w:rsidRDefault="00C86223">
      <w:pPr>
        <w:pStyle w:val="ConsPlusNormal"/>
        <w:spacing w:before="220"/>
        <w:ind w:firstLine="540"/>
        <w:jc w:val="both"/>
      </w:pPr>
      <w:r>
        <w:t>Предложения с безличным оборотом для описания погоды (Hoy hace buen tiempo).</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Предложения, содержащие глаголы-связки ser/estar (Rosa es enfermera. /Hoy </w:t>
      </w:r>
      <w:r>
        <w:rPr>
          <w:noProof/>
          <w:position w:val="-4"/>
        </w:rPr>
        <w:drawing>
          <wp:inline distT="0" distB="0" distL="0" distR="0">
            <wp:extent cx="325120" cy="199390"/>
            <wp:effectExtent l="0" t="0" r="0" b="0"/>
            <wp:docPr id="17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6"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muy guapa).</w:t>
      </w:r>
    </w:p>
    <w:p w:rsidR="00C86223" w:rsidRDefault="00C86223">
      <w:pPr>
        <w:pStyle w:val="ConsPlusNormal"/>
        <w:spacing w:before="220"/>
        <w:ind w:firstLine="540"/>
        <w:jc w:val="both"/>
      </w:pPr>
      <w:r>
        <w:t xml:space="preserve">Предложения с конструкцией acusativo con infinitivo (La veo salir de casa. Escucho atentamente </w:t>
      </w:r>
      <w:r>
        <w:lastRenderedPageBreak/>
        <w:t>a la maestra explicar la regia).</w:t>
      </w:r>
    </w:p>
    <w:p w:rsidR="00C86223" w:rsidRDefault="00C86223">
      <w:pPr>
        <w:pStyle w:val="ConsPlusNormal"/>
        <w:spacing w:before="220"/>
        <w:ind w:firstLine="540"/>
        <w:jc w:val="both"/>
      </w:pPr>
      <w:r>
        <w:t>Сложносочиненные предложения с сочинительными союзами у/е,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 como si.</w:t>
      </w:r>
    </w:p>
    <w:p w:rsidR="00C86223" w:rsidRDefault="00C86223">
      <w:pPr>
        <w:pStyle w:val="ConsPlusNormal"/>
        <w:spacing w:before="220"/>
        <w:ind w:firstLine="540"/>
        <w:jc w:val="both"/>
      </w:pPr>
      <w:r>
        <w:t>Сложноподчиненные предложения: дополнительные, подлежащные, времени и цели, определительные, уступительные, образа действия.</w:t>
      </w:r>
    </w:p>
    <w:p w:rsidR="00C86223" w:rsidRDefault="00C86223">
      <w:pPr>
        <w:pStyle w:val="ConsPlusNormal"/>
        <w:spacing w:before="220"/>
        <w:ind w:firstLine="540"/>
        <w:jc w:val="both"/>
      </w:pPr>
      <w:r>
        <w:t xml:space="preserve">Условные предложения реального типа (I) в плане настоящего и прошедшего (Si estudias, </w:t>
      </w:r>
      <w:r>
        <w:rPr>
          <w:noProof/>
          <w:position w:val="-6"/>
        </w:rPr>
        <w:drawing>
          <wp:inline distT="0" distB="0" distL="0" distR="0">
            <wp:extent cx="702310" cy="220345"/>
            <wp:effectExtent l="0" t="0" r="0" b="0"/>
            <wp:docPr id="17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7"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xml:space="preserve"> el examen. El maestro me dijo si yo estudiaba, </w:t>
      </w:r>
      <w:r>
        <w:rPr>
          <w:noProof/>
          <w:position w:val="-6"/>
        </w:rPr>
        <w:drawing>
          <wp:inline distT="0" distB="0" distL="0" distR="0">
            <wp:extent cx="681355" cy="220345"/>
            <wp:effectExtent l="0" t="0" r="0" b="0"/>
            <wp:docPr id="17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8"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xml:space="preserve"> el examen).</w:t>
      </w:r>
    </w:p>
    <w:p w:rsidR="00C86223" w:rsidRDefault="00C86223">
      <w:pPr>
        <w:pStyle w:val="ConsPlusNormal"/>
        <w:spacing w:before="220"/>
        <w:ind w:firstLine="540"/>
        <w:jc w:val="both"/>
      </w:pPr>
      <w:r>
        <w:t>Условные предложения нереального типа, в которых используются в процессе устного (Yo que tu) и письменного (Yo en tu lugar) общения речевые конструкции с условным значением.</w:t>
      </w:r>
    </w:p>
    <w:p w:rsidR="00C86223" w:rsidRDefault="00C86223">
      <w:pPr>
        <w:pStyle w:val="ConsPlusNormal"/>
        <w:spacing w:before="220"/>
        <w:ind w:firstLine="540"/>
        <w:jc w:val="both"/>
      </w:pPr>
      <w:r>
        <w:t>Условные предложения нереального типа (II, III) в плане настоящего и прошедшего.</w:t>
      </w:r>
    </w:p>
    <w:p w:rsidR="00C86223" w:rsidRDefault="00C86223">
      <w:pPr>
        <w:pStyle w:val="ConsPlusNormal"/>
        <w:spacing w:before="220"/>
        <w:ind w:firstLine="540"/>
        <w:jc w:val="both"/>
      </w:pPr>
      <w:r>
        <w:t>Побудительные предложения в утвердительной (</w:t>
      </w:r>
      <w:r>
        <w:rPr>
          <w:noProof/>
          <w:position w:val="-6"/>
        </w:rPr>
        <w:drawing>
          <wp:inline distT="0" distB="0" distL="0" distR="0">
            <wp:extent cx="796290" cy="220345"/>
            <wp:effectExtent l="0" t="0" r="0" b="0"/>
            <wp:docPr id="17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9"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alto!) и отрицательной (</w:t>
      </w:r>
      <w:r>
        <w:rPr>
          <w:noProof/>
          <w:position w:val="-6"/>
        </w:rPr>
        <w:drawing>
          <wp:inline distT="0" distB="0" distL="0" distR="0">
            <wp:extent cx="293370" cy="220345"/>
            <wp:effectExtent l="0" t="0" r="0" b="0"/>
            <wp:docPr id="17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0" cstate="print">
                      <a:extLst>
                        <a:ext uri="{28A0092B-C50C-407E-A947-70E740481C1C}">
                          <a14:useLocalDpi xmlns:a14="http://schemas.microsoft.com/office/drawing/2010/main" val="0"/>
                        </a:ext>
                      </a:extLst>
                    </a:blip>
                    <a:srcRect/>
                    <a:stretch>
                      <a:fillRect/>
                    </a:stretch>
                  </pic:blipFill>
                  <pic:spPr bwMode="auto">
                    <a:xfrm>
                      <a:off x="0" y="0"/>
                      <a:ext cx="293370" cy="220345"/>
                    </a:xfrm>
                    <a:prstGeom prst="rect">
                      <a:avLst/>
                    </a:prstGeom>
                    <a:noFill/>
                    <a:ln>
                      <a:noFill/>
                    </a:ln>
                  </pic:spPr>
                </pic:pic>
              </a:graphicData>
            </a:graphic>
          </wp:inline>
        </w:drawing>
      </w:r>
      <w:r>
        <w:t xml:space="preserve"> grites!) формах.</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 времени.</w:t>
      </w:r>
    </w:p>
    <w:p w:rsidR="00C86223" w:rsidRDefault="00C86223">
      <w:pPr>
        <w:pStyle w:val="ConsPlusNormal"/>
        <w:spacing w:before="220"/>
        <w:ind w:firstLine="540"/>
        <w:jc w:val="both"/>
      </w:pPr>
      <w:r>
        <w:t>Придаточные предложения (дополнительные, подлежащные, временные, целевые, уступительные, определительные, образа действия) с глаголами во временных формах сослагательного наклонения (Subjuntivo).</w:t>
      </w:r>
    </w:p>
    <w:p w:rsidR="00C86223" w:rsidRDefault="00C86223">
      <w:pPr>
        <w:pStyle w:val="ConsPlusNormal"/>
        <w:spacing w:before="220"/>
        <w:ind w:firstLine="540"/>
        <w:jc w:val="both"/>
      </w:pPr>
      <w:r>
        <w:t>Предложения с перифрастическими конструкциями</w:t>
      </w:r>
    </w:p>
    <w:p w:rsidR="00C86223" w:rsidRDefault="00C86223">
      <w:pPr>
        <w:pStyle w:val="ConsPlusNormal"/>
        <w:spacing w:before="220"/>
        <w:ind w:firstLine="540"/>
        <w:jc w:val="both"/>
      </w:pPr>
      <w:r>
        <w:t>с инфинитивом: ir a + inf., tener que + inf., hay que + + inf., deber + inf., acabar de + inf., terminar de + inf., deber de + inf., empezar a + inf., volver a + inf.;</w:t>
      </w:r>
    </w:p>
    <w:p w:rsidR="00C86223" w:rsidRDefault="00C86223">
      <w:pPr>
        <w:pStyle w:val="ConsPlusNormal"/>
        <w:spacing w:before="220"/>
        <w:ind w:firstLine="540"/>
        <w:jc w:val="both"/>
      </w:pPr>
      <w:r>
        <w:t>с причастием: estar + participio;</w:t>
      </w:r>
    </w:p>
    <w:p w:rsidR="00C86223" w:rsidRDefault="00C86223">
      <w:pPr>
        <w:pStyle w:val="ConsPlusNormal"/>
        <w:spacing w:before="220"/>
        <w:ind w:firstLine="540"/>
        <w:jc w:val="both"/>
      </w:pPr>
      <w:r>
        <w:t>с герундием: estar + gerundio, seguir/continuar + gerundio.</w:t>
      </w:r>
    </w:p>
    <w:p w:rsidR="00C86223" w:rsidRDefault="00C86223">
      <w:pPr>
        <w:pStyle w:val="ConsPlusNormal"/>
        <w:spacing w:before="220"/>
        <w:ind w:firstLine="540"/>
        <w:jc w:val="both"/>
      </w:pPr>
      <w:r>
        <w:t xml:space="preserve">Инфинитив: простая (el infinitivo simple) и сложная (el infinitivo compuesto) формы инфинитива; конструкции с инфинитивом: al + inf., despues de + inf., antes de + inf. (Al abrir la puerta, </w:t>
      </w:r>
      <w:r>
        <w:rPr>
          <w:noProof/>
          <w:position w:val="-6"/>
        </w:rPr>
        <w:drawing>
          <wp:inline distT="0" distB="0" distL="0" distR="0">
            <wp:extent cx="838200" cy="220345"/>
            <wp:effectExtent l="0" t="0" r="0" b="0"/>
            <wp:docPr id="17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1"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t>. Al haber terminado el trabajo, pudo descansar).</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17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w:t>
      </w:r>
      <w:r>
        <w:rPr>
          <w:noProof/>
          <w:position w:val="-4"/>
        </w:rPr>
        <w:drawing>
          <wp:inline distT="0" distB="0" distL="0" distR="0">
            <wp:extent cx="628650" cy="199390"/>
            <wp:effectExtent l="0" t="0" r="0" b="0"/>
            <wp:docPr id="17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Indefmido, </w:t>
      </w:r>
      <w:r>
        <w:rPr>
          <w:noProof/>
          <w:position w:val="-4"/>
        </w:rPr>
        <w:drawing>
          <wp:inline distT="0" distB="0" distL="0" distR="0">
            <wp:extent cx="628650" cy="199390"/>
            <wp:effectExtent l="0" t="0" r="0" b="0"/>
            <wp:docPr id="17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7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w:t>
      </w:r>
    </w:p>
    <w:p w:rsidR="00C86223" w:rsidRDefault="00C86223">
      <w:pPr>
        <w:pStyle w:val="ConsPlusNormal"/>
        <w:spacing w:before="220"/>
        <w:ind w:firstLine="540"/>
        <w:jc w:val="both"/>
      </w:pPr>
      <w:r>
        <w:t>Правильные и неправильные глаголы в наиболее употребительных временных формах страдательного залога.</w:t>
      </w:r>
    </w:p>
    <w:p w:rsidR="00C86223" w:rsidRDefault="00C86223">
      <w:pPr>
        <w:pStyle w:val="ConsPlusNormal"/>
        <w:spacing w:before="220"/>
        <w:ind w:firstLine="540"/>
        <w:jc w:val="both"/>
      </w:pPr>
      <w:r>
        <w:t xml:space="preserve">Глаголы в простом будущем времени Futuro Simple для выражения модального значения сомнения, возможности, предположения (Hoy Pablo no ha venido a las clases, </w:t>
      </w:r>
      <w:r>
        <w:rPr>
          <w:noProof/>
          <w:position w:val="-4"/>
        </w:rPr>
        <w:drawing>
          <wp:inline distT="0" distB="0" distL="0" distR="0">
            <wp:extent cx="450850" cy="199390"/>
            <wp:effectExtent l="0" t="0" r="0" b="0"/>
            <wp:docPr id="18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3"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enfermo).</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Правильные и неправильные глаголы во временах сослагательного наклонения: Presente de </w:t>
      </w:r>
      <w:r>
        <w:lastRenderedPageBreak/>
        <w:t xml:space="preserve">Subjuntivo, </w:t>
      </w:r>
      <w:r>
        <w:rPr>
          <w:noProof/>
          <w:position w:val="-4"/>
        </w:rPr>
        <w:drawing>
          <wp:inline distT="0" distB="0" distL="0" distR="0">
            <wp:extent cx="628650" cy="199390"/>
            <wp:effectExtent l="0" t="0" r="0" b="0"/>
            <wp:docPr id="1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de Subjuntivo, </w:t>
      </w:r>
      <w:r>
        <w:rPr>
          <w:noProof/>
          <w:position w:val="-4"/>
        </w:rPr>
        <w:drawing>
          <wp:inline distT="0" distB="0" distL="0" distR="0">
            <wp:extent cx="628650" cy="199390"/>
            <wp:effectExtent l="0" t="0" r="0" b="0"/>
            <wp:docPr id="1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w:t>
      </w:r>
      <w:r>
        <w:rPr>
          <w:noProof/>
          <w:position w:val="-4"/>
        </w:rPr>
        <w:drawing>
          <wp:inline distT="0" distB="0" distL="0" distR="0">
            <wp:extent cx="628650" cy="199390"/>
            <wp:effectExtent l="0" t="0" r="0" b="0"/>
            <wp:docPr id="18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de Subjuntivo.</w:t>
      </w:r>
    </w:p>
    <w:p w:rsidR="00C86223" w:rsidRDefault="00C86223">
      <w:pPr>
        <w:pStyle w:val="ConsPlusNormal"/>
        <w:spacing w:before="220"/>
        <w:ind w:firstLine="540"/>
        <w:jc w:val="both"/>
      </w:pPr>
      <w:r>
        <w:t xml:space="preserve">Возвратные, правильные и неправильные глаголы в положительной и отрицательной форме повелительного наклонения в формах </w:t>
      </w:r>
      <w:r>
        <w:rPr>
          <w:noProof/>
          <w:position w:val="-4"/>
        </w:rPr>
        <w:drawing>
          <wp:inline distT="0" distB="0" distL="0" distR="0">
            <wp:extent cx="199390" cy="199390"/>
            <wp:effectExtent l="0" t="0" r="0" b="0"/>
            <wp:docPr id="18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4"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vosotros, Usted, Ustedes.</w:t>
      </w:r>
    </w:p>
    <w:p w:rsidR="00C86223" w:rsidRDefault="00C86223">
      <w:pPr>
        <w:pStyle w:val="ConsPlusNormal"/>
        <w:spacing w:before="220"/>
        <w:ind w:firstLine="540"/>
        <w:jc w:val="both"/>
      </w:pPr>
      <w:r>
        <w:t xml:space="preserve">Глаголы в сослагательном наклонении (Subjuntivo) после модальных наречий tal vez, </w:t>
      </w:r>
      <w:r>
        <w:rPr>
          <w:noProof/>
          <w:position w:val="-6"/>
        </w:rPr>
        <w:drawing>
          <wp:inline distT="0" distB="0" distL="0" distR="0">
            <wp:extent cx="471805" cy="220345"/>
            <wp:effectExtent l="0" t="0" r="0" b="0"/>
            <wp:docPr id="18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5"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8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6"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 (el lunes - los lunes).</w:t>
      </w:r>
    </w:p>
    <w:p w:rsidR="00C86223" w:rsidRDefault="00C86223">
      <w:pPr>
        <w:pStyle w:val="ConsPlusNormal"/>
        <w:spacing w:before="220"/>
        <w:ind w:firstLine="540"/>
        <w:jc w:val="both"/>
      </w:pPr>
      <w:r>
        <w:t>Имена существительные, имеющие форму только множественного числа (gafas, vacaciones, afueras).</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Имена прилагательные и постановка прилагательного до или после существительного.</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и цели; предлог рог, употребляемый в страдательном залоге.</w:t>
      </w:r>
    </w:p>
    <w:p w:rsidR="00C86223" w:rsidRDefault="00C86223">
      <w:pPr>
        <w:pStyle w:val="ConsPlusNormal"/>
        <w:spacing w:before="220"/>
        <w:ind w:firstLine="540"/>
        <w:jc w:val="both"/>
      </w:pPr>
      <w:r>
        <w:t>102.7.4.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испаноязычной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испанском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 xml:space="preserve">Развитие умения представлять родную страну/малую родину и страны/страну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w:t>
      </w:r>
      <w:r>
        <w:lastRenderedPageBreak/>
        <w:t>спортсмены, актеры и так далее).</w:t>
      </w:r>
    </w:p>
    <w:p w:rsidR="00C86223" w:rsidRDefault="00C86223">
      <w:pPr>
        <w:pStyle w:val="ConsPlusNormal"/>
        <w:spacing w:before="220"/>
        <w:ind w:firstLine="540"/>
        <w:jc w:val="both"/>
      </w:pPr>
      <w:r>
        <w:t>102.7.5.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языковая и контекстуальная догадка.</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102.8. Планируемые результаты освоения программы по испанскому языку на уровне среднего общего образования.</w:t>
      </w:r>
    </w:p>
    <w:p w:rsidR="00C86223" w:rsidRDefault="00C86223">
      <w:pPr>
        <w:pStyle w:val="ConsPlusNormal"/>
        <w:spacing w:before="220"/>
        <w:ind w:firstLine="540"/>
        <w:jc w:val="both"/>
      </w:pPr>
      <w:r>
        <w:t>102.8.1.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102.8.2. Личностные результаты освоения обучающимися программы по испанскому языку среднего общего образования по иностранному (испанскому)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102.8.3. В результате изучения испанского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lastRenderedPageBreak/>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lastRenderedPageBreak/>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языка.</w:t>
      </w:r>
    </w:p>
    <w:p w:rsidR="00C86223" w:rsidRDefault="00C86223">
      <w:pPr>
        <w:pStyle w:val="ConsPlusNormal"/>
        <w:spacing w:before="220"/>
        <w:ind w:firstLine="540"/>
        <w:jc w:val="both"/>
      </w:pPr>
      <w:r>
        <w:t>102.8.4. В процессе достижения личностных результатов освоения обучающимися программы по испанскому языку среднего общего образования по иностранному (испанскому)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102.8.5. В результате изучения испанского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102.8.5.1.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(испанского)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102.8.5.2.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(испанского)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lastRenderedPageBreak/>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102.8.5.3.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(испанском)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(испанском)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102.8.5.4.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иностранном (испанском) языке; 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102.8.5.5.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lastRenderedPageBreak/>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102.8.5.6.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102.8.5.7.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(испанском) языке выполняемой коммуникативной задаче; 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102.8.6. Предметные результаты по испанскому языку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и метапредметной.</w:t>
      </w:r>
    </w:p>
    <w:p w:rsidR="00C86223" w:rsidRDefault="00C86223">
      <w:pPr>
        <w:pStyle w:val="ConsPlusNormal"/>
        <w:spacing w:before="220"/>
        <w:ind w:firstLine="540"/>
        <w:jc w:val="both"/>
      </w:pPr>
      <w:r>
        <w:t>102.8.7. К концу обучения в 10 классе обучающийся получит следующие предметные результаты по отдельным темам программы по испанскому языку:</w:t>
      </w:r>
    </w:p>
    <w:p w:rsidR="00C86223" w:rsidRDefault="00C86223">
      <w:pPr>
        <w:pStyle w:val="ConsPlusNormal"/>
        <w:spacing w:before="220"/>
        <w:ind w:firstLine="540"/>
        <w:jc w:val="both"/>
      </w:pPr>
      <w:r>
        <w:t>102.8.7.1. Владеть основными видами речевой деятельности:</w:t>
      </w:r>
    </w:p>
    <w:p w:rsidR="00C86223" w:rsidRDefault="00C86223">
      <w:pPr>
        <w:pStyle w:val="ConsPlusNormal"/>
        <w:spacing w:before="220"/>
        <w:ind w:firstLine="540"/>
        <w:jc w:val="both"/>
      </w:pPr>
      <w:r>
        <w:t xml:space="preserve">говорение: вести разные виды диалога (диалог этикетного характера, диалог-побуждение к </w:t>
      </w:r>
      <w:r>
        <w:lastRenderedPageBreak/>
        <w:t>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(объем монологического высказывания - до 14 фраз); устно излагать результаты выполненной проектной работы (объем - до 14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- 500 - 700 слов);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130 слов);</w:t>
      </w:r>
    </w:p>
    <w:p w:rsidR="00C86223" w:rsidRDefault="00C86223">
      <w:pPr>
        <w:pStyle w:val="ConsPlusNormal"/>
        <w:spacing w:before="220"/>
        <w:ind w:firstLine="540"/>
        <w:jc w:val="both"/>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150 слов);</w:t>
      </w:r>
    </w:p>
    <w:p w:rsidR="00C86223" w:rsidRDefault="00C86223">
      <w:pPr>
        <w:pStyle w:val="ConsPlusNormal"/>
        <w:spacing w:before="220"/>
        <w:ind w:firstLine="540"/>
        <w:jc w:val="both"/>
      </w:pPr>
      <w:r>
        <w:t>заполнять таблицу, кратко фиксируя содержание</w:t>
      </w:r>
    </w:p>
    <w:p w:rsidR="00C86223" w:rsidRDefault="00C86223">
      <w:pPr>
        <w:pStyle w:val="ConsPlusNormal"/>
        <w:spacing w:before="220"/>
        <w:ind w:firstLine="540"/>
        <w:jc w:val="both"/>
      </w:pPr>
      <w:r>
        <w:t>прочитанного/прослушанного текста или 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150 слов);</w:t>
      </w:r>
    </w:p>
    <w:p w:rsidR="00C86223" w:rsidRDefault="00C86223">
      <w:pPr>
        <w:pStyle w:val="ConsPlusNormal"/>
        <w:spacing w:before="220"/>
        <w:ind w:firstLine="540"/>
        <w:jc w:val="both"/>
      </w:pPr>
      <w:r>
        <w:t>102.8.7.2.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в служебных словах;</w:t>
      </w:r>
    </w:p>
    <w:p w:rsidR="00C86223" w:rsidRDefault="00C86223">
      <w:pPr>
        <w:pStyle w:val="ConsPlusNormal"/>
        <w:spacing w:before="220"/>
        <w:ind w:firstLine="540"/>
        <w:jc w:val="both"/>
      </w:pPr>
      <w:r>
        <w:t xml:space="preserve">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w:t>
      </w:r>
      <w:r>
        <w:lastRenderedPageBreak/>
        <w:t>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с соблюдением правил графического ударения;</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точку в конце предложения, вопросительный, восклицательный знаки в начале и в конце предложения, не ставить точку после заголовка; пунктуационно правильно оформлять прямую речь: использовать двоеточие после слов автора перед прямой речью, использовать тире для выделения слов автора, заключать прямую речь в кавычки;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102.8.7.3. Распознавать в устной речи и письменном тексте 1400 лексических единиц (слов, в том числе многозначных,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102.8.7.4. Знать и понимать особенности структуры простых и сложных предложений и различных коммуникативных типов предложений испанского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нераспространенные и распространенные простые предложения, в том числе</w:t>
      </w:r>
    </w:p>
    <w:p w:rsidR="00C86223" w:rsidRDefault="00C86223">
      <w:pPr>
        <w:pStyle w:val="ConsPlusNormal"/>
        <w:spacing w:before="220"/>
        <w:ind w:firstLine="540"/>
        <w:jc w:val="both"/>
      </w:pPr>
      <w:r>
        <w:t>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безличным оборотом для описания погоды;</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дополнения);</w:t>
      </w:r>
    </w:p>
    <w:p w:rsidR="00C86223" w:rsidRDefault="00C86223">
      <w:pPr>
        <w:pStyle w:val="ConsPlusNormal"/>
        <w:spacing w:before="220"/>
        <w:ind w:firstLine="540"/>
        <w:jc w:val="both"/>
      </w:pPr>
      <w:r>
        <w:t>предложения, содержащие глаголы-связки ser/estar; предложения с конструкцией acusativo con infinitivo;</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w:t>
      </w:r>
    </w:p>
    <w:p w:rsidR="00C86223" w:rsidRDefault="00C86223">
      <w:pPr>
        <w:pStyle w:val="ConsPlusNormal"/>
        <w:spacing w:before="220"/>
        <w:ind w:firstLine="540"/>
        <w:jc w:val="both"/>
      </w:pPr>
      <w:r>
        <w:t>сложноподчиненные предложения дополнительные, подлежащные, времени, цели, определительные, уступительные;</w:t>
      </w:r>
    </w:p>
    <w:p w:rsidR="00C86223" w:rsidRDefault="00C86223">
      <w:pPr>
        <w:pStyle w:val="ConsPlusNormal"/>
        <w:spacing w:before="220"/>
        <w:ind w:firstLine="540"/>
        <w:jc w:val="both"/>
      </w:pPr>
      <w:r>
        <w:t>условные предложения реального типа (I) в плане настоящего и прошедшего;</w:t>
      </w:r>
    </w:p>
    <w:p w:rsidR="00C86223" w:rsidRDefault="00C86223">
      <w:pPr>
        <w:pStyle w:val="ConsPlusNormal"/>
        <w:spacing w:before="220"/>
        <w:ind w:firstLine="540"/>
        <w:jc w:val="both"/>
      </w:pPr>
      <w:r>
        <w:t xml:space="preserve">условные предложения нереального типа (II) в плане настоящего, в которых используются речевые конструкции с условным значением в процессе устного (Yo que tu) и письменного (Yo en tu </w:t>
      </w:r>
      <w:r>
        <w:lastRenderedPageBreak/>
        <w:t>lugar) общения;</w:t>
      </w:r>
    </w:p>
    <w:p w:rsidR="00C86223" w:rsidRDefault="00C86223">
      <w:pPr>
        <w:pStyle w:val="ConsPlusNormal"/>
        <w:spacing w:before="220"/>
        <w:ind w:firstLine="540"/>
        <w:jc w:val="both"/>
      </w:pPr>
      <w:r>
        <w:t>побудительные предложения в утвердительной и отрицательной формах;</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t>придаточные предложения дополнительные, подлежащные, временные, целевые, уступительные, определительные, образа действия с глаголами во временах сослагательного наклонения Presente de Subjuntivo и Imperfecto de Subjuntivo;</w:t>
      </w:r>
    </w:p>
    <w:p w:rsidR="00C86223" w:rsidRDefault="00C86223">
      <w:pPr>
        <w:pStyle w:val="ConsPlusNormal"/>
        <w:spacing w:before="220"/>
        <w:ind w:firstLine="540"/>
        <w:jc w:val="both"/>
      </w:pPr>
      <w:r>
        <w:t>предложения с перифрастическими конструкциями ir a + + inf., tener que + inf., hay que + inf., deber + inf., deber de + inf., acabar de + inf., empezar a + inf., terminar de + inf., volver a + inf; estar + participio; estar + gerundio, seguir + + gerundio;</w:t>
      </w:r>
    </w:p>
    <w:p w:rsidR="00C86223" w:rsidRDefault="00C86223">
      <w:pPr>
        <w:pStyle w:val="ConsPlusNormal"/>
        <w:spacing w:before="220"/>
        <w:ind w:firstLine="540"/>
        <w:jc w:val="both"/>
      </w:pPr>
      <w:r>
        <w:t xml:space="preserve">предложения с простой и сложной формой инфинитива; конструкции с инфинитивом al + inf., </w:t>
      </w:r>
      <w:r>
        <w:rPr>
          <w:noProof/>
          <w:position w:val="-6"/>
        </w:rPr>
        <w:drawing>
          <wp:inline distT="0" distB="0" distL="0" distR="0">
            <wp:extent cx="586740" cy="220345"/>
            <wp:effectExtent l="0" t="0" r="0" b="0"/>
            <wp:docPr id="18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7"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de + inf., antes de + + inf.;</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18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w:t>
      </w:r>
      <w:r>
        <w:rPr>
          <w:noProof/>
          <w:position w:val="-4"/>
        </w:rPr>
        <w:drawing>
          <wp:inline distT="0" distB="0" distL="0" distR="0">
            <wp:extent cx="628650" cy="199390"/>
            <wp:effectExtent l="0" t="0" r="0" b="0"/>
            <wp:docPr id="18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Indefinido, </w:t>
      </w:r>
      <w:r>
        <w:rPr>
          <w:noProof/>
          <w:position w:val="-4"/>
        </w:rPr>
        <w:drawing>
          <wp:inline distT="0" distB="0" distL="0" distR="0">
            <wp:extent cx="628650" cy="199390"/>
            <wp:effectExtent l="0" t="0" r="0" b="0"/>
            <wp:docPr id="18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8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в наиболее употребительных временных формах страдательного залога (Presente de Indicativo, </w:t>
      </w:r>
      <w:r>
        <w:rPr>
          <w:noProof/>
          <w:position w:val="-4"/>
        </w:rPr>
        <w:drawing>
          <wp:inline distT="0" distB="0" distL="0" distR="0">
            <wp:extent cx="628650" cy="199390"/>
            <wp:effectExtent l="0" t="0" r="0" b="0"/>
            <wp:docPr id="18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Indefinido);</w:t>
      </w:r>
    </w:p>
    <w:p w:rsidR="00C86223" w:rsidRDefault="00C86223">
      <w:pPr>
        <w:pStyle w:val="ConsPlusNormal"/>
        <w:spacing w:before="220"/>
        <w:ind w:firstLine="540"/>
        <w:jc w:val="both"/>
      </w:pPr>
      <w:r>
        <w:t>глаголы в простом будущем времени Futuro Simple для выражения модального значения сомнения, возможности, предположения;</w:t>
      </w:r>
    </w:p>
    <w:p w:rsidR="00C86223" w:rsidRDefault="00C86223">
      <w:pPr>
        <w:pStyle w:val="ConsPlusNormal"/>
        <w:spacing w:before="220"/>
        <w:ind w:firstLine="540"/>
        <w:jc w:val="both"/>
      </w:pPr>
      <w:r>
        <w:t>глаголы в простом условном наклонении Condicional Simple в плане настоящего для выражения желаемого действия, вежливой просьбы, совета;</w:t>
      </w:r>
    </w:p>
    <w:p w:rsidR="00C86223" w:rsidRDefault="00C86223">
      <w:pPr>
        <w:pStyle w:val="ConsPlusNormal"/>
        <w:spacing w:before="220"/>
        <w:ind w:firstLine="540"/>
        <w:jc w:val="both"/>
      </w:pPr>
      <w:r>
        <w:t>глаголы (правильные и неправильные) во временных формах сослагательного наклонения Presente de Subjuntivo и Imperfecto de Subjuntivo;</w:t>
      </w:r>
    </w:p>
    <w:p w:rsidR="00C86223" w:rsidRDefault="00C86223">
      <w:pPr>
        <w:pStyle w:val="ConsPlusNormal"/>
        <w:spacing w:before="220"/>
        <w:ind w:firstLine="540"/>
        <w:jc w:val="both"/>
      </w:pPr>
      <w:r>
        <w:t>возвратные, правильные и неправильные глаголы в положительной и отрицательной форме повелительного наклонения;</w:t>
      </w:r>
    </w:p>
    <w:p w:rsidR="00C86223" w:rsidRDefault="00C86223">
      <w:pPr>
        <w:pStyle w:val="ConsPlusNormal"/>
        <w:spacing w:before="220"/>
        <w:ind w:firstLine="540"/>
        <w:jc w:val="both"/>
      </w:pPr>
      <w:r>
        <w:t xml:space="preserve">глаголы во временных формах сослагательного наклонения после модальных наречий tal vez, </w:t>
      </w:r>
      <w:r>
        <w:rPr>
          <w:noProof/>
          <w:position w:val="-6"/>
        </w:rPr>
        <w:drawing>
          <wp:inline distT="0" distB="0" distL="0" distR="0">
            <wp:extent cx="471805" cy="220345"/>
            <wp:effectExtent l="0" t="0" r="0" b="0"/>
            <wp:docPr id="1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9"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8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 (Infinitivo, Gerundio, Participio);</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имеющие форму только множественного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неисчисляемые имена существительные;</w:t>
      </w:r>
    </w:p>
    <w:p w:rsidR="00C86223" w:rsidRDefault="00C86223">
      <w:pPr>
        <w:pStyle w:val="ConsPlusNormal"/>
        <w:spacing w:before="220"/>
        <w:ind w:firstLine="540"/>
        <w:jc w:val="both"/>
      </w:pPr>
      <w:r>
        <w:t>имена прилагательные; прилагательные в положении до или после имен существительных;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и цели; предлог рог, употребляемый в страдательном залоге;</w:t>
      </w:r>
    </w:p>
    <w:p w:rsidR="00C86223" w:rsidRDefault="00C86223">
      <w:pPr>
        <w:pStyle w:val="ConsPlusNormal"/>
        <w:spacing w:before="220"/>
        <w:ind w:firstLine="540"/>
        <w:jc w:val="both"/>
      </w:pPr>
      <w:r>
        <w:t>102.8.7.5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102.8.7.6.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испанском языке и применением информационно-коммуникационных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102.8.8. К концу обучения в 11 классе обучающийся получит следующие предметные результаты по отдельным темам программы по испанского языку:</w:t>
      </w:r>
    </w:p>
    <w:p w:rsidR="00C86223" w:rsidRDefault="00C86223">
      <w:pPr>
        <w:pStyle w:val="ConsPlusNormal"/>
        <w:spacing w:before="220"/>
        <w:ind w:firstLine="540"/>
        <w:jc w:val="both"/>
      </w:pPr>
      <w:r>
        <w:t>102.8.8.1.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w:t>
      </w:r>
      <w:r>
        <w:lastRenderedPageBreak/>
        <w:t>15 фраз);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- 600 - 800 слов); 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(объем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102.8.8.2.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в служебных словах;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с соблюдением правил графического ударения;</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точку в конце предложения, вопросительный и восклицательный знаки в начале и в конце предложения;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102.8.8.3. 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 xml:space="preserve">распознавать и употреблять в устной и письменной речи различные средства связи для </w:t>
      </w:r>
      <w:r>
        <w:lastRenderedPageBreak/>
        <w:t>обеспечения целостности и логичности устного/письменного высказывания;</w:t>
      </w:r>
    </w:p>
    <w:p w:rsidR="00C86223" w:rsidRDefault="00C86223">
      <w:pPr>
        <w:pStyle w:val="ConsPlusNormal"/>
        <w:spacing w:before="220"/>
        <w:ind w:firstLine="540"/>
        <w:jc w:val="both"/>
      </w:pPr>
      <w:r>
        <w:t>102.8.8.4. Знать и понимать особенности структуры простых и сложных предложений и различных коммуникативных типов предложений испанского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безличным оборотом для описания погоды;</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дополнения);</w:t>
      </w:r>
    </w:p>
    <w:p w:rsidR="00C86223" w:rsidRDefault="00C86223">
      <w:pPr>
        <w:pStyle w:val="ConsPlusNormal"/>
        <w:spacing w:before="220"/>
        <w:ind w:firstLine="540"/>
        <w:jc w:val="both"/>
      </w:pPr>
      <w:r>
        <w:t>предложения, содержащие глаголы-связки ser/estar;</w:t>
      </w:r>
    </w:p>
    <w:p w:rsidR="00C86223" w:rsidRDefault="00C86223">
      <w:pPr>
        <w:pStyle w:val="ConsPlusNormal"/>
        <w:spacing w:before="220"/>
        <w:ind w:firstLine="540"/>
        <w:jc w:val="both"/>
      </w:pPr>
      <w:r>
        <w:t>предложения с конструкцией acusativo con infinitivo;</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 como si;</w:t>
      </w:r>
    </w:p>
    <w:p w:rsidR="00C86223" w:rsidRDefault="00C86223">
      <w:pPr>
        <w:pStyle w:val="ConsPlusNormal"/>
        <w:spacing w:before="220"/>
        <w:ind w:firstLine="540"/>
        <w:jc w:val="both"/>
      </w:pPr>
      <w:r>
        <w:t>сложноподчиненные предложения дополнительные, подлежащные, времени, цели, определительные, уступительные, образа действия;</w:t>
      </w:r>
    </w:p>
    <w:p w:rsidR="00C86223" w:rsidRDefault="00C86223">
      <w:pPr>
        <w:pStyle w:val="ConsPlusNormal"/>
        <w:spacing w:before="220"/>
        <w:ind w:firstLine="540"/>
        <w:jc w:val="both"/>
      </w:pPr>
      <w:r>
        <w:t>условные предложения реального типа (I) в плане настоящего и прошедшего времени;</w:t>
      </w:r>
    </w:p>
    <w:p w:rsidR="00C86223" w:rsidRDefault="00C86223">
      <w:pPr>
        <w:pStyle w:val="ConsPlusNormal"/>
        <w:spacing w:before="220"/>
        <w:ind w:firstLine="540"/>
        <w:jc w:val="both"/>
      </w:pPr>
      <w:r>
        <w:t xml:space="preserve">условные предложения нереального типа, в которых используются речевые конструкции с условным значением в процессе устного (Yo que </w:t>
      </w:r>
      <w:r>
        <w:rPr>
          <w:noProof/>
          <w:position w:val="-4"/>
        </w:rPr>
        <w:drawing>
          <wp:inline distT="0" distB="0" distL="0" distR="0">
            <wp:extent cx="199390" cy="199390"/>
            <wp:effectExtent l="0" t="0" r="0" b="0"/>
            <wp:docPr id="18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и письменного (Yo en tu lugar) общения;</w:t>
      </w:r>
    </w:p>
    <w:p w:rsidR="00C86223" w:rsidRDefault="00C86223">
      <w:pPr>
        <w:pStyle w:val="ConsPlusNormal"/>
        <w:spacing w:before="220"/>
        <w:ind w:firstLine="540"/>
        <w:jc w:val="both"/>
      </w:pPr>
      <w:r>
        <w:t>условные предложения нереального типа (II, III) в плане настоящего и прошедшего времени;</w:t>
      </w:r>
    </w:p>
    <w:p w:rsidR="00C86223" w:rsidRDefault="00C86223">
      <w:pPr>
        <w:pStyle w:val="ConsPlusNormal"/>
        <w:spacing w:before="220"/>
        <w:ind w:firstLine="540"/>
        <w:jc w:val="both"/>
      </w:pPr>
      <w:r>
        <w:t>побудительные предложения в утвердительной и отрицательной формах;</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 времени;</w:t>
      </w:r>
    </w:p>
    <w:p w:rsidR="00C86223" w:rsidRDefault="00C86223">
      <w:pPr>
        <w:pStyle w:val="ConsPlusNormal"/>
        <w:spacing w:before="220"/>
        <w:ind w:firstLine="540"/>
        <w:jc w:val="both"/>
      </w:pPr>
      <w:r>
        <w:t>придаточные предложения дополнительные, подлежащные, временные, целевые, уступительные, определительные, образа действия с глаголами во временных формах сослагательного наклонения (Subjuntivo);</w:t>
      </w:r>
    </w:p>
    <w:p w:rsidR="00C86223" w:rsidRDefault="00C86223">
      <w:pPr>
        <w:pStyle w:val="ConsPlusNormal"/>
        <w:spacing w:before="220"/>
        <w:ind w:firstLine="540"/>
        <w:jc w:val="both"/>
      </w:pPr>
      <w:r>
        <w:t>предложения с перифрастическими конструкциями ir a + + inf., tener que + inf., hay que + inf., deber + inf., deber de + inf., acabar de + inf., empezar a + inf., terminar de + inf., volver a + inf., estar + participio; estar + gerundio, seguir/continuar + gerundio;</w:t>
      </w:r>
    </w:p>
    <w:p w:rsidR="00C86223" w:rsidRDefault="00C86223">
      <w:pPr>
        <w:pStyle w:val="ConsPlusNormal"/>
        <w:spacing w:before="220"/>
        <w:ind w:firstLine="540"/>
        <w:jc w:val="both"/>
      </w:pPr>
      <w:r>
        <w:t xml:space="preserve">предложения с простой и сложной формой инфинитива; конструкции с инфинитивом al + inf., </w:t>
      </w:r>
      <w:r>
        <w:rPr>
          <w:noProof/>
          <w:position w:val="-6"/>
        </w:rPr>
        <w:drawing>
          <wp:inline distT="0" distB="0" distL="0" distR="0">
            <wp:extent cx="586740" cy="220345"/>
            <wp:effectExtent l="0" t="0" r="0" b="0"/>
            <wp:docPr id="18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2"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de + inf., antes de + inf.;</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18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w:t>
      </w:r>
      <w:r>
        <w:rPr>
          <w:noProof/>
          <w:position w:val="-4"/>
        </w:rPr>
        <w:drawing>
          <wp:inline distT="0" distB="0" distL="0" distR="0">
            <wp:extent cx="628650" cy="199390"/>
            <wp:effectExtent l="0" t="0" r="0" b="0"/>
            <wp:docPr id="18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Indefinido, </w:t>
      </w:r>
      <w:r>
        <w:rPr>
          <w:noProof/>
          <w:position w:val="-4"/>
        </w:rPr>
        <w:drawing>
          <wp:inline distT="0" distB="0" distL="0" distR="0">
            <wp:extent cx="628650" cy="199390"/>
            <wp:effectExtent l="0" t="0" r="0" b="0"/>
            <wp:docPr id="1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8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в наиболее употребительных временных формах страдательного залога;</w:t>
      </w:r>
    </w:p>
    <w:p w:rsidR="00C86223" w:rsidRDefault="00C86223">
      <w:pPr>
        <w:pStyle w:val="ConsPlusNormal"/>
        <w:spacing w:before="220"/>
        <w:ind w:firstLine="540"/>
        <w:jc w:val="both"/>
      </w:pPr>
      <w:r>
        <w:lastRenderedPageBreak/>
        <w:t>глаголы в простом будущем времени Futuro Simple для выражения модального значения сомнения, возможности, предположения;</w:t>
      </w:r>
    </w:p>
    <w:p w:rsidR="00C86223" w:rsidRDefault="00C86223">
      <w:pPr>
        <w:pStyle w:val="ConsPlusNormal"/>
        <w:spacing w:before="220"/>
        <w:ind w:firstLine="540"/>
        <w:jc w:val="both"/>
      </w:pPr>
      <w:r>
        <w:t>глаголы в простом условном наклонении Condicional Simple в плане настоящего для выражения желаемого действия, вежливой просьбы, совета;</w:t>
      </w:r>
    </w:p>
    <w:p w:rsidR="00C86223" w:rsidRDefault="00C86223">
      <w:pPr>
        <w:pStyle w:val="ConsPlusNormal"/>
        <w:spacing w:before="220"/>
        <w:ind w:firstLine="540"/>
        <w:jc w:val="both"/>
      </w:pPr>
      <w:r>
        <w:t xml:space="preserve">правильные и неправильные глаголы во временных формах сослагательного наклонения (Presente de Subjuntivo, Imperfecto de Subjuntivo, </w:t>
      </w:r>
      <w:r>
        <w:rPr>
          <w:noProof/>
          <w:position w:val="-4"/>
        </w:rPr>
        <w:drawing>
          <wp:inline distT="0" distB="0" distL="0" distR="0">
            <wp:extent cx="628650" cy="199390"/>
            <wp:effectExtent l="0" t="0" r="0" b="0"/>
            <wp:docPr id="18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Pluscuamperfecto de Subjuntivo);</w:t>
      </w:r>
    </w:p>
    <w:p w:rsidR="00C86223" w:rsidRDefault="00C86223">
      <w:pPr>
        <w:pStyle w:val="ConsPlusNormal"/>
        <w:spacing w:before="220"/>
        <w:ind w:firstLine="540"/>
        <w:jc w:val="both"/>
      </w:pPr>
      <w:r>
        <w:t>возвратные, правильные и неправильные глаголы в положительной и отрицательной форме повелительного наклонения;</w:t>
      </w:r>
    </w:p>
    <w:p w:rsidR="00C86223" w:rsidRDefault="00C86223">
      <w:pPr>
        <w:pStyle w:val="ConsPlusNormal"/>
        <w:spacing w:before="220"/>
        <w:ind w:firstLine="540"/>
        <w:jc w:val="both"/>
      </w:pPr>
      <w:r>
        <w:t xml:space="preserve">глаголы (правильные и неправильные) во временных формах сослагательного наклонения после модальных наречий tal vez, </w:t>
      </w:r>
      <w:r>
        <w:rPr>
          <w:noProof/>
          <w:position w:val="-6"/>
        </w:rPr>
        <w:drawing>
          <wp:inline distT="0" distB="0" distL="0" distR="0">
            <wp:extent cx="471805" cy="220345"/>
            <wp:effectExtent l="0" t="0" r="0" b="0"/>
            <wp:docPr id="18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4"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8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5"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имеющие форму только множественного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w:t>
      </w:r>
    </w:p>
    <w:p w:rsidR="00C86223" w:rsidRDefault="00C86223">
      <w:pPr>
        <w:pStyle w:val="ConsPlusNormal"/>
        <w:spacing w:before="220"/>
        <w:ind w:firstLine="540"/>
        <w:jc w:val="both"/>
      </w:pPr>
      <w:r>
        <w:t>имена прилагательные; прилагательные в положении до или после существительных;</w:t>
      </w:r>
    </w:p>
    <w:p w:rsidR="00C86223" w:rsidRDefault="00C86223">
      <w:pPr>
        <w:pStyle w:val="ConsPlusNormal"/>
        <w:spacing w:before="220"/>
        <w:ind w:firstLine="540"/>
        <w:jc w:val="both"/>
      </w:pPr>
      <w:r>
        <w:t>наречия времени, места, образа действия, наречия со значением количества, со значением неуверенности, вопросительные наречия;</w:t>
      </w:r>
    </w:p>
    <w:p w:rsidR="00C86223" w:rsidRDefault="00C86223">
      <w:pPr>
        <w:pStyle w:val="ConsPlusNormal"/>
        <w:spacing w:before="220"/>
        <w:ind w:firstLine="540"/>
        <w:jc w:val="both"/>
      </w:pPr>
      <w:r>
        <w:t>личные местоимения (ударные и безударные, выполняющие функцию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и цели; предлог рог, употребляемый в страдательном залоге.</w:t>
      </w:r>
    </w:p>
    <w:p w:rsidR="00C86223" w:rsidRDefault="00C86223">
      <w:pPr>
        <w:pStyle w:val="ConsPlusNormal"/>
        <w:spacing w:before="220"/>
        <w:ind w:firstLine="540"/>
        <w:jc w:val="both"/>
      </w:pPr>
      <w:r>
        <w:t>102.8.8.5.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 xml:space="preserve">102.8.8.6. Владеть компенсаторными умениями, позволяющими в случае сбоя </w:t>
      </w:r>
      <w:r>
        <w:lastRenderedPageBreak/>
        <w:t>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102.8.8.7.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испанском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103. Федеральная рабочая программа по учебному предмету "Иностранный (испанский) язык (углубленный уровень)".</w:t>
      </w:r>
    </w:p>
    <w:p w:rsidR="00C86223" w:rsidRDefault="00C86223">
      <w:pPr>
        <w:pStyle w:val="ConsPlusNormal"/>
        <w:spacing w:before="220"/>
        <w:ind w:firstLine="540"/>
        <w:jc w:val="both"/>
      </w:pPr>
      <w:r>
        <w:t>103.1. Федеральная рабочая программа по учебному предмету "Иностранный (испанский) язык (углубленный уровень)" (предметная область "Иностранные языки") (далее соответственно - программа по испанскому языку, испанский язык) включает пояснительную записку, содержание обучения, планируемые результаты освоения программы по испанскому языку.</w:t>
      </w:r>
    </w:p>
    <w:p w:rsidR="00C86223" w:rsidRDefault="00C86223">
      <w:pPr>
        <w:pStyle w:val="ConsPlusNormal"/>
        <w:spacing w:before="220"/>
        <w:ind w:firstLine="540"/>
        <w:jc w:val="both"/>
      </w:pPr>
      <w:r>
        <w:t>103.2. Пояснительная записка отражает общие цели и задачи изучения испанского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103.3. В программе по испанскому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103.4. Планируемые результаты освоения программы по испанскому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103.5. Пояснительная записка.</w:t>
      </w:r>
    </w:p>
    <w:p w:rsidR="00C86223" w:rsidRDefault="00C86223">
      <w:pPr>
        <w:pStyle w:val="ConsPlusNormal"/>
        <w:spacing w:before="220"/>
        <w:ind w:firstLine="540"/>
        <w:jc w:val="both"/>
      </w:pPr>
      <w:r>
        <w:t xml:space="preserve">103.5.1. Программа по испанскому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356">
        <w:r>
          <w:rPr>
            <w:color w:val="0000FF"/>
          </w:rPr>
          <w:t>ФГОС СОО</w:t>
        </w:r>
      </w:hyperlink>
      <w:r>
        <w:t>, а также на основе федеральной рабочей программы воспитания.</w:t>
      </w:r>
    </w:p>
    <w:p w:rsidR="00C86223" w:rsidRDefault="00C86223">
      <w:pPr>
        <w:pStyle w:val="ConsPlusNormal"/>
        <w:spacing w:before="220"/>
        <w:ind w:firstLine="540"/>
        <w:jc w:val="both"/>
      </w:pPr>
      <w:r>
        <w:t>103.5.2. Иностранный язык в общеобразовательной организации изучается на двух уровнях: базовом и углубленном. Названные уровни имеют общее содержательное ядро, что позволяет реализовывать углубленное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C86223" w:rsidRDefault="00C86223">
      <w:pPr>
        <w:pStyle w:val="ConsPlusNormal"/>
        <w:spacing w:before="220"/>
        <w:ind w:firstLine="540"/>
        <w:jc w:val="both"/>
      </w:pPr>
      <w:r>
        <w:t xml:space="preserve">103.5.3. Углубленный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определенного объема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углубленный уровень позволяет не только более детально изучить содержание курса базового уровня, но и овладеть большим </w:t>
      </w:r>
      <w:r>
        <w:lastRenderedPageBreak/>
        <w:t>объемом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C86223" w:rsidRDefault="00C86223">
      <w:pPr>
        <w:pStyle w:val="ConsPlusNormal"/>
        <w:spacing w:before="220"/>
        <w:ind w:firstLine="540"/>
        <w:jc w:val="both"/>
      </w:pPr>
      <w:r>
        <w:t>103.5.4. Программа по испанскому языку для углубленного уровня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углубленном уровне средствами учебного предмета "Иностранный (испанский) язык"; определяет инвариантную (обязательную) часть содержания учебного курса по испанскому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103.5.5. Программа по испанскому языку для углубленного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испанского языка, исходя из его лингвистических особенностей и структуры родного (русского) языка обучающихся, межпредметных связей испанского языка с содержанием других учебных предметов, изучаемых в 10 - 11 классах, а также с учетом возрастных особенностей обучающихся. В программе по испанскому языку для уровня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программах по испанскому языку начального общего и основного общего образования, что обеспечивает преемственность между уровнями общего образования по испанскому языку. При этом содержание программы по испанскому языку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103.5.6. Личностные, метапредметные и предметные результаты представлены в программе с учетом особенностей преподавания испанского языка на углубленном уровне на основе отечественных методических традиций построения школьного курса испанского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103.5.7. Учебному предмету "Иностранный (испанский) язык (углубленный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103.5.8.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103.5.9.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профессионального общения.</w:t>
      </w:r>
    </w:p>
    <w:p w:rsidR="00C86223" w:rsidRDefault="00C86223">
      <w:pPr>
        <w:pStyle w:val="ConsPlusNormal"/>
        <w:spacing w:before="220"/>
        <w:ind w:firstLine="540"/>
        <w:jc w:val="both"/>
      </w:pPr>
      <w:r>
        <w:lastRenderedPageBreak/>
        <w:t>Владение иностранным языком является преимуществом для достижения успеха в будущей профессии. Поэтому иностранный язык можно считать универсальным предметом, который привлекает внимание современного обучающегося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103.5.10. Возрастание значимости владения иностранными языками приводит к переосмыслению целей и содержания обучения предмету на углубленном уровне.</w:t>
      </w:r>
    </w:p>
    <w:p w:rsidR="00C86223" w:rsidRDefault="00C86223">
      <w:pPr>
        <w:pStyle w:val="ConsPlusNormal"/>
        <w:spacing w:before="220"/>
        <w:ind w:firstLine="540"/>
        <w:jc w:val="both"/>
      </w:pPr>
      <w:r>
        <w:t>103.5.11.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103.5.12. 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на углубленном уровне коммуникативных умений в четырех основных видах речевой деятельности (говорении, аудировании, чтении, письменной речи), а также формирование умения перевода с иностранного (испанского) на родной язык (как разновидность языкового посредничества), которое признается важнейшей компетенцией в плане владения иностранным языком;</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испанского языка, разных способах выражения мысли в родном и испанском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испаноговорящих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испанского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103.5.12.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103.5.14.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w:t>
      </w:r>
      <w:r>
        <w:lastRenderedPageBreak/>
        <w:t>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углубленном уровне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103.5.15.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357">
        <w:r>
          <w:rPr>
            <w:color w:val="0000FF"/>
          </w:rPr>
          <w:t>ФГОС СОО</w:t>
        </w:r>
      </w:hyperlink>
      <w:r>
        <w:t>.</w:t>
      </w:r>
    </w:p>
    <w:p w:rsidR="00C86223" w:rsidRDefault="00C86223">
      <w:pPr>
        <w:pStyle w:val="ConsPlusNormal"/>
        <w:spacing w:before="220"/>
        <w:ind w:firstLine="540"/>
        <w:jc w:val="both"/>
      </w:pPr>
      <w:r>
        <w:t>103.5.16. Общее число часов, рекомендованных для изучения Иностранного языка - 340 часов: в 10 классе - 170 часов (5 часов в неделю), в 11 классе - 170 часов (5 часов в неделю).</w:t>
      </w:r>
    </w:p>
    <w:p w:rsidR="00C86223" w:rsidRDefault="00C86223">
      <w:pPr>
        <w:pStyle w:val="ConsPlusNormal"/>
        <w:spacing w:before="220"/>
        <w:ind w:firstLine="540"/>
        <w:jc w:val="both"/>
      </w:pPr>
      <w:r>
        <w:t>103.5.17.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(испанском)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rsidR="00C86223" w:rsidRDefault="00C86223">
      <w:pPr>
        <w:pStyle w:val="ConsPlusNormal"/>
        <w:spacing w:before="220"/>
        <w:ind w:firstLine="540"/>
        <w:jc w:val="both"/>
      </w:pPr>
      <w:r>
        <w:t>103.5.18. Достижение уровня владения иностранным (испанским)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формах как с носителями изучаемого иностранного (испанского) языка, так и с представителями других стран, использующими данный язык как средство общения. Кроме того, владение иностранным (испанским) языком на уровне, превышающим пороговый, позволяет использовать иностранный (испанский)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103.5.19. Углубленный уровень нацелен на расширение знаний обучающихся в других предметных областях средствами предмета "Иностранный (испанский) язык" с целью подготовки к последующему профессиональному образованию. Углубленный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w:t>
      </w:r>
    </w:p>
    <w:p w:rsidR="00C86223" w:rsidRDefault="00C86223">
      <w:pPr>
        <w:pStyle w:val="ConsPlusNormal"/>
        <w:spacing w:before="220"/>
        <w:ind w:firstLine="540"/>
        <w:jc w:val="both"/>
      </w:pPr>
      <w:r>
        <w:t>103.5.20. Программа по испанскому языку состоит из трех разделов: пояснительная записка; содержание учебного предмета "Иностранный (испанский) язык. Углубленный уровень" по годам обучения (10 и 11 классы); планируемые результаты (личностные и метапредметные результаты изучения учебного предмета "Иностранный (испанский) язык. Углубленный уровень" на уровне среднего общего образования; предметные результаты по испанскому языку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t>103.6. Содержание обучения в 10 классе.</w:t>
      </w:r>
    </w:p>
    <w:p w:rsidR="00C86223" w:rsidRDefault="00C86223">
      <w:pPr>
        <w:pStyle w:val="ConsPlusNormal"/>
        <w:spacing w:before="220"/>
        <w:ind w:firstLine="540"/>
        <w:jc w:val="both"/>
      </w:pPr>
      <w:r>
        <w:t>103.6.1.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lastRenderedPageBreak/>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вузе, в профессиональном колледже,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социальные сети.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Путешествия по России и зарубежным странам. Виртуальные путешествия.</w:t>
      </w:r>
    </w:p>
    <w:p w:rsidR="00C86223" w:rsidRDefault="00C86223">
      <w:pPr>
        <w:pStyle w:val="ConsPlusNormal"/>
        <w:spacing w:before="220"/>
        <w:ind w:firstLine="540"/>
        <w:jc w:val="both"/>
      </w:pPr>
      <w:r>
        <w:t>Проблемы экологии. Защита окружающей среды. Стихийные бедствия. 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и и: географическое положение, столицы и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103.6.2. Виды речевой деятельности.</w:t>
      </w:r>
    </w:p>
    <w:p w:rsidR="00C86223" w:rsidRDefault="00C86223">
      <w:pPr>
        <w:pStyle w:val="ConsPlusNormal"/>
        <w:spacing w:before="220"/>
        <w:ind w:firstLine="540"/>
        <w:jc w:val="both"/>
      </w:pPr>
      <w:r>
        <w:t>103.6.2.1.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 xml:space="preserve">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w:t>
      </w:r>
      <w:r>
        <w:lastRenderedPageBreak/>
        <w:t>собеседника к совместной деятельности, аргументируя свое приглашение;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выражать эмоциональную поддержку собеседнику;</w:t>
      </w:r>
    </w:p>
    <w:p w:rsidR="00C86223" w:rsidRDefault="00C86223">
      <w:pPr>
        <w:pStyle w:val="ConsPlusNormal"/>
        <w:spacing w:before="220"/>
        <w:ind w:firstLine="540"/>
        <w:jc w:val="both"/>
      </w:pPr>
      <w: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 без использования их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до 16 фраз.</w:t>
      </w:r>
    </w:p>
    <w:p w:rsidR="00C86223" w:rsidRDefault="00C86223">
      <w:pPr>
        <w:pStyle w:val="ConsPlusNormal"/>
        <w:spacing w:before="220"/>
        <w:ind w:firstLine="540"/>
        <w:jc w:val="both"/>
      </w:pPr>
      <w:r>
        <w:t>103.6.2.2.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lastRenderedPageBreak/>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86223" w:rsidRDefault="00C86223">
      <w:pPr>
        <w:pStyle w:val="ConsPlusNormal"/>
        <w:spacing w:before="220"/>
        <w:ind w:firstLine="540"/>
        <w:jc w:val="both"/>
      </w:pPr>
      <w:r>
        <w:t>Время звучания текста/текстов для аудирования - до 3 минут.</w:t>
      </w:r>
    </w:p>
    <w:p w:rsidR="00C86223" w:rsidRDefault="00C86223">
      <w:pPr>
        <w:pStyle w:val="ConsPlusNormal"/>
        <w:spacing w:before="220"/>
        <w:ind w:firstLine="540"/>
        <w:jc w:val="both"/>
      </w:pPr>
      <w:r>
        <w:t>103.6.2.3.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схем, инфографики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- 700 - 800 слов.</w:t>
      </w:r>
    </w:p>
    <w:p w:rsidR="00C86223" w:rsidRDefault="00C86223">
      <w:pPr>
        <w:pStyle w:val="ConsPlusNormal"/>
        <w:spacing w:before="220"/>
        <w:ind w:firstLine="540"/>
        <w:jc w:val="both"/>
      </w:pPr>
      <w:r>
        <w:lastRenderedPageBreak/>
        <w:t>103.6.2.4.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Объем сообщения - до 140 слов;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140 слов;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рецензии, статьи и так далее) на основе плана, иллюстрации/иллюстраций и/или прочитанного/прослушанного текста с использованием или без использования образца. Объем письменного высказывания - до 160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103.6.2.5.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испанского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103.6.3. Языковые знания и навыки.</w:t>
      </w:r>
    </w:p>
    <w:p w:rsidR="00C86223" w:rsidRDefault="00C86223">
      <w:pPr>
        <w:pStyle w:val="ConsPlusNormal"/>
        <w:spacing w:before="220"/>
        <w:ind w:firstLine="540"/>
        <w:jc w:val="both"/>
      </w:pPr>
      <w:r>
        <w:t>103.6.3.1.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w:t>
      </w:r>
      <w:r>
        <w:lastRenderedPageBreak/>
        <w:t>популярного характера, рассказ, диалог (беседа), интервью. Объем текста для чтения вслух - до 160 слов.</w:t>
      </w:r>
    </w:p>
    <w:p w:rsidR="00C86223" w:rsidRDefault="00C86223">
      <w:pPr>
        <w:pStyle w:val="ConsPlusNormal"/>
        <w:spacing w:before="220"/>
        <w:ind w:firstLine="540"/>
        <w:jc w:val="both"/>
      </w:pPr>
      <w:r>
        <w:t>103.6.3.2. Орфография и пунктуация.</w:t>
      </w:r>
    </w:p>
    <w:p w:rsidR="00C86223" w:rsidRDefault="00C86223">
      <w:pPr>
        <w:pStyle w:val="ConsPlusNormal"/>
        <w:spacing w:before="220"/>
        <w:ind w:firstLine="540"/>
        <w:jc w:val="both"/>
      </w:pPr>
      <w:r>
        <w:t>Правильное написание изученных слов с соблюдением правил графического ударения.</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при выделении вводных слов; точки в конце предложения, вопросительного и восклицательного знака в начале и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тире для выделения слов автора, заключение прямой речи в кавычки.</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перед обращением и после завершающей фразы, двоеточия после обращения/выделение обращения восклицательными знаками; постановка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C86223" w:rsidRDefault="00C86223">
      <w:pPr>
        <w:pStyle w:val="ConsPlusNormal"/>
        <w:spacing w:before="220"/>
        <w:ind w:firstLine="540"/>
        <w:jc w:val="both"/>
      </w:pPr>
      <w:r>
        <w:t>103.6.3.3.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t>глаголов при помощи префиксов re-, de-/des-/dis-, pro-, en(rn)-, a-, trans-/tras-, pre-, co(n)-, contra-, inter- и суффиксов -ar/-ecer/-ear/-izar;</w:t>
      </w:r>
    </w:p>
    <w:p w:rsidR="00C86223" w:rsidRDefault="00C86223">
      <w:pPr>
        <w:pStyle w:val="ConsPlusNormal"/>
        <w:spacing w:before="220"/>
        <w:ind w:firstLine="540"/>
        <w:jc w:val="both"/>
      </w:pPr>
      <w:r>
        <w:t xml:space="preserve">имен существительных при помощи префиксов в ante-, ex-, vice-, super-, pre-, entre-, multi-, sub-, sin-, de-/des-/dis-, in-/im-/i- перед согласными "l", "r" и суффиксов -dor/-tor/-or, -ista, </w:t>
      </w:r>
      <w:r>
        <w:rPr>
          <w:noProof/>
          <w:position w:val="-4"/>
        </w:rPr>
        <w:drawing>
          <wp:inline distT="0" distB="0" distL="0" distR="0">
            <wp:extent cx="786130" cy="199390"/>
            <wp:effectExtent l="0" t="0" r="0" b="0"/>
            <wp:docPr id="1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8" cstate="print">
                      <a:extLst>
                        <a:ext uri="{28A0092B-C50C-407E-A947-70E740481C1C}">
                          <a14:useLocalDpi xmlns:a14="http://schemas.microsoft.com/office/drawing/2010/main" val="0"/>
                        </a:ext>
                      </a:extLst>
                    </a:blip>
                    <a:srcRect/>
                    <a:stretch>
                      <a:fillRect/>
                    </a:stretch>
                  </pic:blipFill>
                  <pic:spPr bwMode="auto">
                    <a:xfrm>
                      <a:off x="0" y="0"/>
                      <a:ext cx="786130" cy="199390"/>
                    </a:xfrm>
                    <a:prstGeom prst="rect">
                      <a:avLst/>
                    </a:prstGeom>
                    <a:noFill/>
                    <a:ln>
                      <a:noFill/>
                    </a:ln>
                  </pic:spPr>
                </pic:pic>
              </a:graphicData>
            </a:graphic>
          </wp:inline>
        </w:drawing>
      </w:r>
      <w:r>
        <w:t xml:space="preserve">, -icio/-icia, -dad/-tad, -eza, </w:t>
      </w:r>
      <w:r>
        <w:rPr>
          <w:noProof/>
          <w:position w:val="-4"/>
        </w:rPr>
        <w:drawing>
          <wp:inline distT="0" distB="0" distL="0" distR="0">
            <wp:extent cx="367030" cy="199390"/>
            <wp:effectExtent l="0" t="0" r="0" b="0"/>
            <wp:docPr id="18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9" cstate="print">
                      <a:extLst>
                        <a:ext uri="{28A0092B-C50C-407E-A947-70E740481C1C}">
                          <a14:useLocalDpi xmlns:a14="http://schemas.microsoft.com/office/drawing/2010/main" val="0"/>
                        </a:ext>
                      </a:extLst>
                    </a:blip>
                    <a:srcRect/>
                    <a:stretch>
                      <a:fillRect/>
                    </a:stretch>
                  </pic:blipFill>
                  <pic:spPr bwMode="auto">
                    <a:xfrm>
                      <a:off x="0" y="0"/>
                      <a:ext cx="367030" cy="199390"/>
                    </a:xfrm>
                    <a:prstGeom prst="rect">
                      <a:avLst/>
                    </a:prstGeom>
                    <a:noFill/>
                    <a:ln>
                      <a:noFill/>
                    </a:ln>
                  </pic:spPr>
                </pic:pic>
              </a:graphicData>
            </a:graphic>
          </wp:inline>
        </w:drawing>
      </w:r>
      <w:r>
        <w:t xml:space="preserve">, -ero, -ito/-illo, </w:t>
      </w:r>
      <w:r>
        <w:rPr>
          <w:noProof/>
          <w:position w:val="-4"/>
        </w:rPr>
        <w:drawing>
          <wp:inline distT="0" distB="0" distL="0" distR="0">
            <wp:extent cx="283210" cy="199390"/>
            <wp:effectExtent l="0" t="0" r="0" b="0"/>
            <wp:docPr id="18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0"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-ta/-isa, -ismo, -miento, -azo, -a/-o/-e, -dura, -ada, -ido, </w:t>
      </w:r>
      <w:r>
        <w:rPr>
          <w:noProof/>
          <w:position w:val="-4"/>
        </w:rPr>
        <w:drawing>
          <wp:inline distT="0" distB="0" distL="0" distR="0">
            <wp:extent cx="241300" cy="199390"/>
            <wp:effectExtent l="0" t="0" r="0" b="0"/>
            <wp:docPr id="18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1"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наречий при помощи суффикса -mente;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количественных числительных от 16 до 29 и разряд сотен;</w:t>
      </w:r>
    </w:p>
    <w:p w:rsidR="00C86223" w:rsidRDefault="00C86223">
      <w:pPr>
        <w:pStyle w:val="ConsPlusNormal"/>
        <w:spacing w:before="220"/>
        <w:ind w:firstLine="540"/>
        <w:jc w:val="both"/>
      </w:pPr>
      <w:r>
        <w:lastRenderedPageBreak/>
        <w:t>порядковых числительных от 11 до 29 (</w:t>
      </w:r>
      <w:r>
        <w:rPr>
          <w:noProof/>
          <w:position w:val="-4"/>
        </w:rPr>
        <w:drawing>
          <wp:inline distT="0" distB="0" distL="0" distR="0">
            <wp:extent cx="712470" cy="199390"/>
            <wp:effectExtent l="0" t="0" r="0" b="0"/>
            <wp:docPr id="1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2"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vigesimonoveno);</w:t>
      </w:r>
    </w:p>
    <w:p w:rsidR="00C86223" w:rsidRDefault="00C86223">
      <w:pPr>
        <w:pStyle w:val="ConsPlusNormal"/>
        <w:spacing w:before="220"/>
        <w:ind w:firstLine="540"/>
        <w:jc w:val="both"/>
      </w:pPr>
      <w:r>
        <w:t>имен существительных путем соединения основ глагола и существительного (rascacielos);</w:t>
      </w:r>
    </w:p>
    <w:p w:rsidR="00C86223" w:rsidRDefault="00C86223">
      <w:pPr>
        <w:pStyle w:val="ConsPlusNormal"/>
        <w:spacing w:before="220"/>
        <w:ind w:firstLine="540"/>
        <w:jc w:val="both"/>
      </w:pPr>
      <w:r>
        <w:t>имен существительных путем соединения основ двух существительных (bocacalle);</w:t>
      </w:r>
    </w:p>
    <w:p w:rsidR="00C86223" w:rsidRDefault="00C86223">
      <w:pPr>
        <w:pStyle w:val="ConsPlusNormal"/>
        <w:spacing w:before="220"/>
        <w:ind w:firstLine="540"/>
        <w:jc w:val="both"/>
      </w:pPr>
      <w:r>
        <w:t>имен существительных путем соединения основ прилагательного и существительного (medianoche);</w:t>
      </w:r>
    </w:p>
    <w:p w:rsidR="00C86223" w:rsidRDefault="00C86223">
      <w:pPr>
        <w:pStyle w:val="ConsPlusNormal"/>
        <w:spacing w:before="220"/>
        <w:ind w:firstLine="540"/>
        <w:jc w:val="both"/>
      </w:pPr>
      <w:r>
        <w:t>имен прилагательных путем соединения основ двух прилагательных (sordomudo);</w:t>
      </w:r>
    </w:p>
    <w:p w:rsidR="00C86223" w:rsidRDefault="00C86223">
      <w:pPr>
        <w:pStyle w:val="ConsPlusNormal"/>
        <w:spacing w:before="220"/>
        <w:ind w:firstLine="540"/>
        <w:jc w:val="both"/>
      </w:pPr>
      <w:r>
        <w:t>имен прилагательных путем соединения основ существительного и прилагательного (pelirrojo);</w:t>
      </w:r>
    </w:p>
    <w:p w:rsidR="00C86223" w:rsidRDefault="00C86223">
      <w:pPr>
        <w:pStyle w:val="ConsPlusNormal"/>
        <w:spacing w:before="220"/>
        <w:ind w:firstLine="540"/>
        <w:jc w:val="both"/>
      </w:pPr>
      <w:r>
        <w:t>конверсия: образование имен существительных путем соединения</w:t>
      </w:r>
    </w:p>
    <w:p w:rsidR="00C86223" w:rsidRDefault="00C86223">
      <w:pPr>
        <w:pStyle w:val="ConsPlusNormal"/>
        <w:spacing w:before="220"/>
        <w:ind w:firstLine="540"/>
        <w:jc w:val="both"/>
      </w:pPr>
      <w:r>
        <w:t>определенного/неопределенного артикля и прилагательного (viejo - el/un viejo);</w:t>
      </w:r>
    </w:p>
    <w:p w:rsidR="00C86223" w:rsidRDefault="00C86223">
      <w:pPr>
        <w:pStyle w:val="ConsPlusNormal"/>
        <w:spacing w:before="220"/>
        <w:ind w:firstLine="540"/>
        <w:jc w:val="both"/>
      </w:pPr>
      <w:r>
        <w:t>нейтрального артикля lo и прилагательного (alto - lo alto); определенного артикля и неопределенной формы глагола (poder - el poder); наречий от прилагательных в мужском роде единственного числа (</w:t>
      </w:r>
      <w:r>
        <w:rPr>
          <w:noProof/>
          <w:position w:val="-6"/>
        </w:rPr>
        <w:drawing>
          <wp:inline distT="0" distB="0" distL="0" distR="0">
            <wp:extent cx="471805" cy="220345"/>
            <wp:effectExtent l="0" t="0" r="0" b="0"/>
            <wp:docPr id="18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3"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 corren </w:t>
      </w:r>
      <w:r>
        <w:rPr>
          <w:noProof/>
          <w:position w:val="-6"/>
        </w:rPr>
        <w:drawing>
          <wp:inline distT="0" distB="0" distL="0" distR="0">
            <wp:extent cx="471805" cy="220345"/>
            <wp:effectExtent l="0" t="0" r="0" b="0"/>
            <wp:docPr id="18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3"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усечение: foto (</w:t>
      </w:r>
      <w:r>
        <w:rPr>
          <w:noProof/>
          <w:position w:val="-6"/>
        </w:rPr>
        <w:drawing>
          <wp:inline distT="0" distB="0" distL="0" distR="0">
            <wp:extent cx="712470" cy="220345"/>
            <wp:effectExtent l="0" t="0" r="0" b="0"/>
            <wp:docPr id="18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4" cstate="print">
                      <a:extLst>
                        <a:ext uri="{28A0092B-C50C-407E-A947-70E740481C1C}">
                          <a14:useLocalDpi xmlns:a14="http://schemas.microsoft.com/office/drawing/2010/main" val="0"/>
                        </a:ext>
                      </a:extLst>
                    </a:blip>
                    <a:srcRect/>
                    <a:stretch>
                      <a:fillRect/>
                    </a:stretch>
                  </pic:blipFill>
                  <pic:spPr bwMode="auto">
                    <a:xfrm>
                      <a:off x="0" y="0"/>
                      <a:ext cx="712470" cy="220345"/>
                    </a:xfrm>
                    <a:prstGeom prst="rect">
                      <a:avLst/>
                    </a:prstGeom>
                    <a:noFill/>
                    <a:ln>
                      <a:noFill/>
                    </a:ln>
                  </pic:spPr>
                </pic:pic>
              </a:graphicData>
            </a:graphic>
          </wp:inline>
        </w:drawing>
      </w:r>
      <w:r>
        <w:t>), peli (</w:t>
      </w:r>
      <w:r>
        <w:rPr>
          <w:noProof/>
          <w:position w:val="-6"/>
        </w:rPr>
        <w:drawing>
          <wp:inline distT="0" distB="0" distL="0" distR="0">
            <wp:extent cx="586740" cy="220345"/>
            <wp:effectExtent l="0" t="0" r="0" b="0"/>
            <wp:docPr id="18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5"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Многозначные лексические единицы. Наиболее частотные фразовые глаголы. 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103.6.3.4.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испанского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(Ayer vino a casa muy tarde.).</w:t>
      </w:r>
    </w:p>
    <w:p w:rsidR="00C86223" w:rsidRDefault="00C86223">
      <w:pPr>
        <w:pStyle w:val="ConsPlusNormal"/>
        <w:spacing w:before="220"/>
        <w:ind w:firstLine="540"/>
        <w:jc w:val="both"/>
      </w:pPr>
      <w:r>
        <w:t>Предложения с безличным оборотом для описания погоды (Hoy hace buen tiempo).</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содержащие глаголы-связки ser/estar.</w:t>
      </w:r>
    </w:p>
    <w:p w:rsidR="00C86223" w:rsidRDefault="00C86223">
      <w:pPr>
        <w:pStyle w:val="ConsPlusNormal"/>
        <w:spacing w:before="220"/>
        <w:ind w:firstLine="540"/>
        <w:jc w:val="both"/>
      </w:pPr>
      <w:r>
        <w:t>Предложения с конструкцией acusativo con infinitivo.</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 como si.</w:t>
      </w:r>
    </w:p>
    <w:p w:rsidR="00C86223" w:rsidRDefault="00C86223">
      <w:pPr>
        <w:pStyle w:val="ConsPlusNormal"/>
        <w:spacing w:before="220"/>
        <w:ind w:firstLine="540"/>
        <w:jc w:val="both"/>
      </w:pPr>
      <w:r>
        <w:lastRenderedPageBreak/>
        <w:t>Придаточные предложения (дополнительные, подлежащные, временные, уступительные, определительные, целевые, образа действия) с глаголом в сослагательном наклонении (Modo Subjuntivo).</w:t>
      </w:r>
    </w:p>
    <w:p w:rsidR="00C86223" w:rsidRDefault="00C86223">
      <w:pPr>
        <w:pStyle w:val="ConsPlusNormal"/>
        <w:spacing w:before="220"/>
        <w:ind w:firstLine="540"/>
        <w:jc w:val="both"/>
      </w:pPr>
      <w:r>
        <w:t>Условные предложения реального типа (I) в плане настоящего и прошедшего и условные предложения нереального типа (II, III).</w:t>
      </w:r>
    </w:p>
    <w:p w:rsidR="00C86223" w:rsidRDefault="00C86223">
      <w:pPr>
        <w:pStyle w:val="ConsPlusNormal"/>
        <w:spacing w:before="220"/>
        <w:ind w:firstLine="540"/>
        <w:jc w:val="both"/>
      </w:pPr>
      <w:r>
        <w:t xml:space="preserve">Условные предложения нереального типа (II, III), в которых используются речевые конструкции с условным значением в процессе устного (Yo que </w:t>
      </w:r>
      <w:r>
        <w:rPr>
          <w:noProof/>
          <w:position w:val="-4"/>
        </w:rPr>
        <w:drawing>
          <wp:inline distT="0" distB="0" distL="0" distR="0">
            <wp:extent cx="199390" cy="199390"/>
            <wp:effectExtent l="0" t="0" r="0" b="0"/>
            <wp:docPr id="1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6"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и письменного (Yo en tu lugar) общения.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t>Побудительные предложения в утвердительной (</w:t>
      </w:r>
      <w:r>
        <w:rPr>
          <w:noProof/>
          <w:position w:val="-6"/>
        </w:rPr>
        <w:drawing>
          <wp:inline distT="0" distB="0" distL="0" distR="0">
            <wp:extent cx="796290" cy="220345"/>
            <wp:effectExtent l="0" t="0" r="0" b="0"/>
            <wp:docPr id="18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7"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alto!) и отрицательной (</w:t>
      </w:r>
      <w:r>
        <w:rPr>
          <w:noProof/>
          <w:position w:val="-6"/>
        </w:rPr>
        <w:drawing>
          <wp:inline distT="0" distB="0" distL="0" distR="0">
            <wp:extent cx="293370" cy="220345"/>
            <wp:effectExtent l="0" t="0" r="0" b="0"/>
            <wp:docPr id="18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8" cstate="print">
                      <a:extLst>
                        <a:ext uri="{28A0092B-C50C-407E-A947-70E740481C1C}">
                          <a14:useLocalDpi xmlns:a14="http://schemas.microsoft.com/office/drawing/2010/main" val="0"/>
                        </a:ext>
                      </a:extLst>
                    </a:blip>
                    <a:srcRect/>
                    <a:stretch>
                      <a:fillRect/>
                    </a:stretch>
                  </pic:blipFill>
                  <pic:spPr bwMode="auto">
                    <a:xfrm>
                      <a:off x="0" y="0"/>
                      <a:ext cx="293370" cy="220345"/>
                    </a:xfrm>
                    <a:prstGeom prst="rect">
                      <a:avLst/>
                    </a:prstGeom>
                    <a:noFill/>
                    <a:ln>
                      <a:noFill/>
                    </a:ln>
                  </pic:spPr>
                </pic:pic>
              </a:graphicData>
            </a:graphic>
          </wp:inline>
        </w:drawing>
      </w:r>
      <w:r>
        <w:t xml:space="preserve"> grites!) формах.</w:t>
      </w:r>
    </w:p>
    <w:p w:rsidR="00C86223" w:rsidRDefault="00C86223">
      <w:pPr>
        <w:pStyle w:val="ConsPlusNormal"/>
        <w:spacing w:before="220"/>
        <w:ind w:firstLine="540"/>
        <w:jc w:val="both"/>
      </w:pPr>
      <w:r>
        <w:t>Предложения с перифрастическими конструкциями</w:t>
      </w:r>
    </w:p>
    <w:p w:rsidR="00C86223" w:rsidRDefault="00C86223">
      <w:pPr>
        <w:pStyle w:val="ConsPlusNormal"/>
        <w:spacing w:before="220"/>
        <w:ind w:firstLine="540"/>
        <w:jc w:val="both"/>
      </w:pPr>
      <w:r>
        <w:t>с инфинитивом: ir a + inf., tener que + inf., hay que + + inf., deber + inf., acabar de + inf., empezar a + inf., ponerse a + inf., terminar de + inf., deber de + inf., volver a + inf;</w:t>
      </w:r>
    </w:p>
    <w:p w:rsidR="00C86223" w:rsidRDefault="00C86223">
      <w:pPr>
        <w:pStyle w:val="ConsPlusNormal"/>
        <w:spacing w:before="220"/>
        <w:ind w:firstLine="540"/>
        <w:jc w:val="both"/>
      </w:pPr>
      <w:r>
        <w:t>с причастием: estar + participio;</w:t>
      </w:r>
    </w:p>
    <w:p w:rsidR="00C86223" w:rsidRDefault="00C86223">
      <w:pPr>
        <w:pStyle w:val="ConsPlusNormal"/>
        <w:spacing w:before="220"/>
        <w:ind w:firstLine="540"/>
        <w:jc w:val="both"/>
      </w:pPr>
      <w:r>
        <w:t>с герундием: estar + gerundio, seguir/continuar + ge-rundio.</w:t>
      </w:r>
    </w:p>
    <w:p w:rsidR="00C86223" w:rsidRDefault="00C86223">
      <w:pPr>
        <w:pStyle w:val="ConsPlusNormal"/>
        <w:spacing w:before="220"/>
        <w:ind w:firstLine="540"/>
        <w:jc w:val="both"/>
      </w:pPr>
      <w:r>
        <w:t>Инфинитив: простая (el infinitivo simple) и сложная (el infinitivo compuesto) формы инфинитива (Quiero ir a la fiesta/Estoy contenta de haber ido a la fiesta).</w:t>
      </w:r>
    </w:p>
    <w:p w:rsidR="00C86223" w:rsidRDefault="00C86223">
      <w:pPr>
        <w:pStyle w:val="ConsPlusNormal"/>
        <w:spacing w:before="220"/>
        <w:ind w:firstLine="540"/>
        <w:jc w:val="both"/>
      </w:pPr>
      <w:r>
        <w:t xml:space="preserve">Конструкции с инфинитивом: al + inf., </w:t>
      </w:r>
      <w:r>
        <w:rPr>
          <w:noProof/>
          <w:position w:val="-6"/>
        </w:rPr>
        <w:drawing>
          <wp:inline distT="0" distB="0" distL="0" distR="0">
            <wp:extent cx="586740" cy="220345"/>
            <wp:effectExtent l="0" t="0" r="0" b="0"/>
            <wp:docPr id="18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9"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de + inf., antes de + inf.</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1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w:t>
      </w:r>
      <w:r>
        <w:rPr>
          <w:noProof/>
          <w:position w:val="-4"/>
        </w:rPr>
        <w:drawing>
          <wp:inline distT="0" distB="0" distL="0" distR="0">
            <wp:extent cx="628650" cy="199390"/>
            <wp:effectExtent l="0" t="0" r="0" b="0"/>
            <wp:docPr id="18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Indefinido, </w:t>
      </w:r>
      <w:r>
        <w:rPr>
          <w:noProof/>
          <w:position w:val="-4"/>
        </w:rPr>
        <w:drawing>
          <wp:inline distT="0" distB="0" distL="0" distR="0">
            <wp:extent cx="628650" cy="199390"/>
            <wp:effectExtent l="0" t="0" r="0" b="0"/>
            <wp:docPr id="1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8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страдательного залога.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Глаголы в формах простого условного наклонения (Condicional Simple) с временным значением будущего в плане прошедшего; со значением нереального желаемого действия, вежливой просьбы, совета в плане настоящего; в модальном значении неуверенности, предположения в плане прошедшего времени (Cuando </w:t>
      </w:r>
      <w:r>
        <w:rPr>
          <w:noProof/>
          <w:position w:val="-6"/>
        </w:rPr>
        <w:drawing>
          <wp:inline distT="0" distB="0" distL="0" distR="0">
            <wp:extent cx="534670" cy="220345"/>
            <wp:effectExtent l="0" t="0" r="0" b="0"/>
            <wp:docPr id="18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1"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a casa, serian las doce de la noche.).</w:t>
      </w:r>
    </w:p>
    <w:p w:rsidR="00C86223" w:rsidRDefault="00C86223">
      <w:pPr>
        <w:pStyle w:val="ConsPlusNormal"/>
        <w:spacing w:before="220"/>
        <w:ind w:firstLine="540"/>
        <w:jc w:val="both"/>
      </w:pPr>
      <w:r>
        <w:t xml:space="preserve">Глаголы (правильные и неправильные) во временных формах сослагательного наклонения (Presente de Subjuntivo, </w:t>
      </w:r>
      <w:r>
        <w:rPr>
          <w:noProof/>
          <w:position w:val="-4"/>
        </w:rPr>
        <w:drawing>
          <wp:inline distT="0" distB="0" distL="0" distR="0">
            <wp:extent cx="628650" cy="199390"/>
            <wp:effectExtent l="0" t="0" r="0" b="0"/>
            <wp:docPr id="18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w:t>
      </w:r>
      <w:r>
        <w:rPr>
          <w:noProof/>
          <w:position w:val="-4"/>
        </w:rPr>
        <w:drawing>
          <wp:inline distT="0" distB="0" distL="0" distR="0">
            <wp:extent cx="628650" cy="199390"/>
            <wp:effectExtent l="0" t="0" r="0" b="0"/>
            <wp:docPr id="18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de Subjuntivo, </w:t>
      </w:r>
      <w:r>
        <w:rPr>
          <w:noProof/>
          <w:position w:val="-4"/>
        </w:rPr>
        <w:drawing>
          <wp:inline distT="0" distB="0" distL="0" distR="0">
            <wp:extent cx="628650" cy="199390"/>
            <wp:effectExtent l="0" t="0" r="0" b="0"/>
            <wp:docPr id="1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de Subjuntivo).</w:t>
      </w:r>
    </w:p>
    <w:p w:rsidR="00C86223" w:rsidRDefault="00C86223">
      <w:pPr>
        <w:pStyle w:val="ConsPlusNormal"/>
        <w:spacing w:before="220"/>
        <w:ind w:firstLine="540"/>
        <w:jc w:val="both"/>
      </w:pPr>
      <w:r>
        <w:t xml:space="preserve">Глаголы в формах сослагательного наклонения (Modo Subjuntivo) после модальных наречий tal vez, </w:t>
      </w:r>
      <w:r>
        <w:rPr>
          <w:noProof/>
          <w:position w:val="-6"/>
        </w:rPr>
        <w:drawing>
          <wp:inline distT="0" distB="0" distL="0" distR="0">
            <wp:extent cx="471805" cy="220345"/>
            <wp:effectExtent l="0" t="0" r="0" b="0"/>
            <wp:docPr id="1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2"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8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3"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 xml:space="preserve">Возвратные, правильные и неправильные глаголы в положительной и отрицательной форме повелительного наклонения в формах </w:t>
      </w:r>
      <w:r>
        <w:rPr>
          <w:noProof/>
          <w:position w:val="-4"/>
        </w:rPr>
        <w:drawing>
          <wp:inline distT="0" distB="0" distL="0" distR="0">
            <wp:extent cx="199390" cy="199390"/>
            <wp:effectExtent l="0" t="0" r="0" b="0"/>
            <wp:docPr id="18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4"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vosotros, Usted, Ustedes.</w:t>
      </w:r>
    </w:p>
    <w:p w:rsidR="00C86223" w:rsidRDefault="00C86223">
      <w:pPr>
        <w:pStyle w:val="ConsPlusNormal"/>
        <w:spacing w:before="220"/>
        <w:ind w:firstLine="540"/>
        <w:jc w:val="both"/>
      </w:pPr>
      <w:r>
        <w:t>Местоимение se для выражения безличности и пассивного залога.</w:t>
      </w:r>
    </w:p>
    <w:p w:rsidR="00C86223" w:rsidRDefault="00C86223">
      <w:pPr>
        <w:pStyle w:val="ConsPlusNormal"/>
        <w:spacing w:before="220"/>
        <w:ind w:firstLine="540"/>
        <w:jc w:val="both"/>
      </w:pPr>
      <w:r>
        <w:lastRenderedPageBreak/>
        <w:t>Неличные формы глагола: инфинитив, герундий, причастие (Infinitivo, Gerundio, Participio Pasado).</w:t>
      </w:r>
    </w:p>
    <w:p w:rsidR="00C86223" w:rsidRDefault="00C86223">
      <w:pPr>
        <w:pStyle w:val="ConsPlusNormal"/>
        <w:spacing w:before="220"/>
        <w:ind w:firstLine="540"/>
        <w:jc w:val="both"/>
      </w:pPr>
      <w:r>
        <w:t>Определенный/неопределенный артикль, отсутствие артикля, слитные формы al, del; артикль el/un с существительными женского рода, начинающимися на ударное a/ha; артикль перед именами собственными.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Согласование собирательных имен существительных с формой глагола в 3 л. единственного числа (</w:t>
      </w:r>
      <w:r>
        <w:rPr>
          <w:noProof/>
          <w:position w:val="-6"/>
        </w:rPr>
        <w:drawing>
          <wp:inline distT="0" distB="0" distL="0" distR="0">
            <wp:extent cx="387985" cy="220345"/>
            <wp:effectExtent l="0" t="0" r="0" b="0"/>
            <wp:docPr id="18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5" cstate="print">
                      <a:extLst>
                        <a:ext uri="{28A0092B-C50C-407E-A947-70E740481C1C}">
                          <a14:useLocalDpi xmlns:a14="http://schemas.microsoft.com/office/drawing/2010/main" val="0"/>
                        </a:ext>
                      </a:extLst>
                    </a:blip>
                    <a:srcRect/>
                    <a:stretch>
                      <a:fillRect/>
                    </a:stretch>
                  </pic:blipFill>
                  <pic:spPr bwMode="auto">
                    <a:xfrm>
                      <a:off x="0" y="0"/>
                      <a:ext cx="387985" cy="220345"/>
                    </a:xfrm>
                    <a:prstGeom prst="rect">
                      <a:avLst/>
                    </a:prstGeom>
                    <a:noFill/>
                    <a:ln>
                      <a:noFill/>
                    </a:ln>
                  </pic:spPr>
                </pic:pic>
              </a:graphicData>
            </a:graphic>
          </wp:inline>
        </w:drawing>
      </w:r>
      <w:r>
        <w:t xml:space="preserve"> la gente es muy amable).</w:t>
      </w:r>
    </w:p>
    <w:p w:rsidR="00C86223" w:rsidRDefault="00C86223">
      <w:pPr>
        <w:pStyle w:val="ConsPlusNormal"/>
        <w:spacing w:before="220"/>
        <w:ind w:firstLine="540"/>
        <w:jc w:val="both"/>
      </w:pPr>
      <w:r>
        <w:t>Неисчисляемые имена существительные.</w:t>
      </w:r>
    </w:p>
    <w:p w:rsidR="00C86223" w:rsidRDefault="00C86223">
      <w:pPr>
        <w:pStyle w:val="ConsPlusNormal"/>
        <w:spacing w:before="220"/>
        <w:ind w:firstLine="540"/>
        <w:jc w:val="both"/>
      </w:pPr>
      <w:r>
        <w:t>Имена прилагательные; положение прилагательного до или после существительного.</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Личные местоимения, ударные и безударные, выполняющие функцию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и цели; предлог рог, употребляемый в страдательном залоге.</w:t>
      </w:r>
    </w:p>
    <w:p w:rsidR="00C86223" w:rsidRDefault="00C86223">
      <w:pPr>
        <w:pStyle w:val="ConsPlusNormal"/>
        <w:spacing w:before="220"/>
        <w:ind w:firstLine="540"/>
        <w:jc w:val="both"/>
      </w:pPr>
      <w:r>
        <w:t>103.6.4.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законодательная и исполнительная власть,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Испании и испаноязычных стран Латинской Америки.</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lastRenderedPageBreak/>
        <w:t>103.6.5.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103.7. Содержание обучения в 11 классе.</w:t>
      </w:r>
    </w:p>
    <w:p w:rsidR="00C86223" w:rsidRDefault="00C86223">
      <w:pPr>
        <w:pStyle w:val="ConsPlusNormal"/>
        <w:spacing w:before="220"/>
        <w:ind w:firstLine="540"/>
        <w:jc w:val="both"/>
      </w:pPr>
      <w:r>
        <w:t>103.7.1.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в ситуациях официального и неофициального общения.</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rsidR="00C86223" w:rsidRDefault="00C86223">
      <w:pPr>
        <w:pStyle w:val="ConsPlusNormal"/>
        <w:spacing w:before="220"/>
        <w:ind w:firstLine="540"/>
        <w:jc w:val="both"/>
      </w:pPr>
      <w:r>
        <w:t>Современный мир профессий. Проблема выбора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Экотуризм. Путешествия по России и зарубежным странам. Виртуальные путешествия.</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Средства массовой информации: пресса, телевидение, радио, Интернет, социальные сети и так далее</w:t>
      </w:r>
    </w:p>
    <w:p w:rsidR="00C86223" w:rsidRDefault="00C86223">
      <w:pPr>
        <w:pStyle w:val="ConsPlusNormal"/>
        <w:spacing w:before="220"/>
        <w:ind w:firstLine="540"/>
        <w:jc w:val="both"/>
      </w:pPr>
      <w:r>
        <w:t>Технический прогресс: перспективы и последствия. Интернет-безопасность.</w:t>
      </w:r>
    </w:p>
    <w:p w:rsidR="00C86223" w:rsidRDefault="00C86223">
      <w:pPr>
        <w:pStyle w:val="ConsPlusNormal"/>
        <w:spacing w:before="220"/>
        <w:ind w:firstLine="540"/>
        <w:jc w:val="both"/>
      </w:pPr>
      <w:r>
        <w:lastRenderedPageBreak/>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государственное устройство, законодательная и исполнительная власть;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C86223" w:rsidRDefault="00C86223">
      <w:pPr>
        <w:pStyle w:val="ConsPlusNormal"/>
        <w:spacing w:before="220"/>
        <w:ind w:firstLine="540"/>
        <w:jc w:val="both"/>
      </w:pPr>
      <w:r>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так далее</w:t>
      </w:r>
    </w:p>
    <w:p w:rsidR="00C86223" w:rsidRDefault="00C86223">
      <w:pPr>
        <w:pStyle w:val="ConsPlusNormal"/>
        <w:spacing w:before="220"/>
        <w:ind w:firstLine="540"/>
        <w:jc w:val="both"/>
      </w:pPr>
      <w:r>
        <w:t>103.7.2. Виды речевой деятельности.</w:t>
      </w:r>
    </w:p>
    <w:p w:rsidR="00C86223" w:rsidRDefault="00C86223">
      <w:pPr>
        <w:pStyle w:val="ConsPlusNormal"/>
        <w:spacing w:before="220"/>
        <w:ind w:firstLine="540"/>
        <w:jc w:val="both"/>
      </w:pPr>
      <w:r>
        <w:t>103.7.2.1. Говорение.</w:t>
      </w:r>
    </w:p>
    <w:p w:rsidR="00C86223" w:rsidRDefault="00C86223">
      <w:pPr>
        <w:pStyle w:val="ConsPlusNormal"/>
        <w:spacing w:before="220"/>
        <w:ind w:firstLine="540"/>
        <w:jc w:val="both"/>
      </w:pPr>
      <w:r>
        <w:t>Развитие коммуникативных умений диалогической речи: умений вести разные виды диалога (диалог этикетного характера, диалог-побуждение к действию, диалог-обмен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поздравлять с праздником, выражать пожелания и вежливо реагировать на поздравление; выражать благодарность;</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выражать эмоциональную поддержку собеседнику, в том числе с помощью комплиментов;</w:t>
      </w:r>
    </w:p>
    <w:p w:rsidR="00C86223" w:rsidRDefault="00C86223">
      <w:pPr>
        <w:pStyle w:val="ConsPlusNormal"/>
        <w:spacing w:before="220"/>
        <w:ind w:firstLine="540"/>
        <w:jc w:val="both"/>
      </w:pPr>
      <w:r>
        <w:t>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 без использования их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до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lastRenderedPageBreak/>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(с изложением своего мнения и краткой аргументацией). Данные умения монологической речи развиваются в рамках тематического содержания речи 11 класса с использования ключевых слов, плана и/или иллюстраций, фотографий, таблиц, диаграмм, схем, инфографики или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- 17 - 18 фраз.</w:t>
      </w:r>
    </w:p>
    <w:p w:rsidR="00C86223" w:rsidRDefault="00C86223">
      <w:pPr>
        <w:pStyle w:val="ConsPlusNormal"/>
        <w:spacing w:before="220"/>
        <w:ind w:firstLine="540"/>
        <w:jc w:val="both"/>
      </w:pPr>
      <w:r>
        <w:t>103.7.2.2.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86223" w:rsidRDefault="00C86223">
      <w:pPr>
        <w:pStyle w:val="ConsPlusNormal"/>
        <w:spacing w:before="220"/>
        <w:ind w:firstLine="540"/>
        <w:jc w:val="both"/>
      </w:pPr>
      <w:r>
        <w:t>Языковая сложность текстов для аудирования должна соответствовать уровню, превышающему пороговый (B1 +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3,5 минут.</w:t>
      </w:r>
    </w:p>
    <w:p w:rsidR="00C86223" w:rsidRDefault="00C86223">
      <w:pPr>
        <w:pStyle w:val="ConsPlusNormal"/>
        <w:spacing w:before="220"/>
        <w:ind w:firstLine="540"/>
        <w:jc w:val="both"/>
      </w:pPr>
      <w:r>
        <w:t>103.7.2.3. Смысловое чтение.</w:t>
      </w:r>
    </w:p>
    <w:p w:rsidR="00C86223" w:rsidRDefault="00C86223">
      <w:pPr>
        <w:pStyle w:val="ConsPlusNormal"/>
        <w:spacing w:before="220"/>
        <w:ind w:firstLine="540"/>
        <w:jc w:val="both"/>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lastRenderedPageBreak/>
        <w:t>нужной/интересующей/запрашиваемой информации; с полным и точным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Чтение с полным пониманием содержания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схем, инфографики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соответствовать уровню, превышающему пороговый (B1 + по общеевропейской шкале).</w:t>
      </w:r>
    </w:p>
    <w:p w:rsidR="00C86223" w:rsidRDefault="00C86223">
      <w:pPr>
        <w:pStyle w:val="ConsPlusNormal"/>
        <w:spacing w:before="220"/>
        <w:ind w:firstLine="540"/>
        <w:jc w:val="both"/>
      </w:pPr>
      <w:r>
        <w:t>Объем текста/текстов для чтения - 700 - 900 слов.</w:t>
      </w:r>
    </w:p>
    <w:p w:rsidR="00C86223" w:rsidRDefault="00C86223">
      <w:pPr>
        <w:pStyle w:val="ConsPlusNormal"/>
        <w:spacing w:before="220"/>
        <w:ind w:firstLine="540"/>
        <w:jc w:val="both"/>
      </w:pPr>
      <w:r>
        <w:t>103.7.2.4.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написание резюме (CV), письма-обращения о приеме на работу (la carta de presentaciyn) с сообщением основных сведений о себе в соответствии с нормами речевого этикета, принятыми в стране/странах изучаемого языка. Объем письма - до 140 слов;</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Объем сообщения - до 140 слов;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180 слов;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рецензии, статьи и так далее) на основе плана, иллюстрации/иллюстраций, и/или прочитанного/прослушанного текста с использованием и без использования образца. Объем письменного высказывания - до 180 слов;</w:t>
      </w:r>
    </w:p>
    <w:p w:rsidR="00C86223" w:rsidRDefault="00C86223">
      <w:pPr>
        <w:pStyle w:val="ConsPlusNormal"/>
        <w:spacing w:before="220"/>
        <w:ind w:firstLine="540"/>
        <w:jc w:val="both"/>
      </w:pPr>
      <w:r>
        <w:lastRenderedPageBreak/>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p w:rsidR="00C86223" w:rsidRDefault="00C86223">
      <w:pPr>
        <w:pStyle w:val="ConsPlusNormal"/>
        <w:spacing w:before="220"/>
        <w:ind w:firstLine="540"/>
        <w:jc w:val="both"/>
      </w:pPr>
      <w:r>
        <w:t>письменное комментирование предложенной информации, высказывания, пословицы, цитаты с выражением и аргументацией своего мнения. Объем - до 250 слов.</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250 слов.</w:t>
      </w:r>
    </w:p>
    <w:p w:rsidR="00C86223" w:rsidRDefault="00C86223">
      <w:pPr>
        <w:pStyle w:val="ConsPlusNormal"/>
        <w:spacing w:before="220"/>
        <w:ind w:firstLine="540"/>
        <w:jc w:val="both"/>
      </w:pPr>
      <w:r>
        <w:t>103.7.2.5.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испанского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103.7.3. Языковые знания и навыки.</w:t>
      </w:r>
    </w:p>
    <w:p w:rsidR="00C86223" w:rsidRDefault="00C86223">
      <w:pPr>
        <w:pStyle w:val="ConsPlusNormal"/>
        <w:spacing w:before="220"/>
        <w:ind w:firstLine="540"/>
        <w:jc w:val="both"/>
      </w:pPr>
      <w:r>
        <w:t>103.7.3.1. Фонетическая сторона речи.</w:t>
      </w:r>
    </w:p>
    <w:p w:rsidR="00C86223" w:rsidRDefault="00C86223">
      <w:pPr>
        <w:pStyle w:val="ConsPlusNormal"/>
        <w:spacing w:before="220"/>
        <w:ind w:firstLine="540"/>
        <w:jc w:val="both"/>
      </w:pPr>
      <w:r>
        <w:t>Различение на слух (без фонематических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и обеспечивающее восприятие читаемого слушающими.</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170 слов.</w:t>
      </w:r>
    </w:p>
    <w:p w:rsidR="00C86223" w:rsidRDefault="00C86223">
      <w:pPr>
        <w:pStyle w:val="ConsPlusNormal"/>
        <w:spacing w:before="220"/>
        <w:ind w:firstLine="540"/>
        <w:jc w:val="both"/>
      </w:pPr>
      <w:r>
        <w:t>103.7.3.2. Орфография и пунктуация.</w:t>
      </w:r>
    </w:p>
    <w:p w:rsidR="00C86223" w:rsidRDefault="00C86223">
      <w:pPr>
        <w:pStyle w:val="ConsPlusNormal"/>
        <w:spacing w:before="220"/>
        <w:ind w:firstLine="540"/>
        <w:jc w:val="both"/>
      </w:pPr>
      <w:r>
        <w:t>Правильное написание изученных слов с соблюдением правил графического ударения.</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при выделении вводных слов; точки в конце предложения, вопросительного, восклицательного знака в начале и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использование тире для выделения слов автора,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перед обращением и после завершающей фразы, двоеточия после обращения/выделение обращения восклицательными знаками; постановка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lastRenderedPageBreak/>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86223" w:rsidRDefault="00C86223">
      <w:pPr>
        <w:pStyle w:val="ConsPlusNormal"/>
        <w:spacing w:before="220"/>
        <w:ind w:firstLine="540"/>
        <w:jc w:val="both"/>
      </w:pPr>
      <w:r>
        <w:t>103.7.3.3.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Объем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 аффиксация:</w:t>
      </w:r>
    </w:p>
    <w:p w:rsidR="00C86223" w:rsidRDefault="00C86223">
      <w:pPr>
        <w:pStyle w:val="ConsPlusNormal"/>
        <w:spacing w:before="220"/>
        <w:ind w:firstLine="540"/>
        <w:jc w:val="both"/>
      </w:pPr>
      <w:r>
        <w:t>образование глаголов при помощи префиксов re-, de-/des-/dis-, pro-, en(m)-, a-, trans-/tras-, pre-, co(n)-, contra- и суффиксов -ar/-ecer/-ear/-izar;</w:t>
      </w:r>
    </w:p>
    <w:p w:rsidR="00C86223" w:rsidRDefault="00C86223">
      <w:pPr>
        <w:pStyle w:val="ConsPlusNormal"/>
        <w:spacing w:before="220"/>
        <w:ind w:firstLine="540"/>
        <w:jc w:val="both"/>
      </w:pPr>
      <w:r>
        <w:t xml:space="preserve">имен существительных при помощи префиксов ante-, ex-, vice-, super-, pre-, entre-, multi-, sub-, sin-, de-/des-/dis-, in-/im-/i- перед согласными "l", "r" и суффиксов -dor/-tor/-or, -ista, </w:t>
      </w:r>
      <w:r>
        <w:rPr>
          <w:noProof/>
          <w:position w:val="-4"/>
        </w:rPr>
        <w:drawing>
          <wp:inline distT="0" distB="0" distL="0" distR="0">
            <wp:extent cx="786130" cy="199390"/>
            <wp:effectExtent l="0" t="0" r="0" b="0"/>
            <wp:docPr id="1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6" cstate="print">
                      <a:extLst>
                        <a:ext uri="{28A0092B-C50C-407E-A947-70E740481C1C}">
                          <a14:useLocalDpi xmlns:a14="http://schemas.microsoft.com/office/drawing/2010/main" val="0"/>
                        </a:ext>
                      </a:extLst>
                    </a:blip>
                    <a:srcRect/>
                    <a:stretch>
                      <a:fillRect/>
                    </a:stretch>
                  </pic:blipFill>
                  <pic:spPr bwMode="auto">
                    <a:xfrm>
                      <a:off x="0" y="0"/>
                      <a:ext cx="786130" cy="199390"/>
                    </a:xfrm>
                    <a:prstGeom prst="rect">
                      <a:avLst/>
                    </a:prstGeom>
                    <a:noFill/>
                    <a:ln>
                      <a:noFill/>
                    </a:ln>
                  </pic:spPr>
                </pic:pic>
              </a:graphicData>
            </a:graphic>
          </wp:inline>
        </w:drawing>
      </w:r>
      <w:r>
        <w:t xml:space="preserve">, -icio/-icia, -dad/-tad, -eza, </w:t>
      </w:r>
      <w:r>
        <w:rPr>
          <w:noProof/>
          <w:position w:val="-4"/>
        </w:rPr>
        <w:drawing>
          <wp:inline distT="0" distB="0" distL="0" distR="0">
            <wp:extent cx="367030" cy="199390"/>
            <wp:effectExtent l="0" t="0" r="0" b="0"/>
            <wp:docPr id="18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7" cstate="print">
                      <a:extLst>
                        <a:ext uri="{28A0092B-C50C-407E-A947-70E740481C1C}">
                          <a14:useLocalDpi xmlns:a14="http://schemas.microsoft.com/office/drawing/2010/main" val="0"/>
                        </a:ext>
                      </a:extLst>
                    </a:blip>
                    <a:srcRect/>
                    <a:stretch>
                      <a:fillRect/>
                    </a:stretch>
                  </pic:blipFill>
                  <pic:spPr bwMode="auto">
                    <a:xfrm>
                      <a:off x="0" y="0"/>
                      <a:ext cx="367030" cy="199390"/>
                    </a:xfrm>
                    <a:prstGeom prst="rect">
                      <a:avLst/>
                    </a:prstGeom>
                    <a:noFill/>
                    <a:ln>
                      <a:noFill/>
                    </a:ln>
                  </pic:spPr>
                </pic:pic>
              </a:graphicData>
            </a:graphic>
          </wp:inline>
        </w:drawing>
      </w:r>
      <w:r>
        <w:t xml:space="preserve">, -ero, -ito/-illo, </w:t>
      </w:r>
      <w:r>
        <w:rPr>
          <w:noProof/>
          <w:position w:val="-4"/>
        </w:rPr>
        <w:drawing>
          <wp:inline distT="0" distB="0" distL="0" distR="0">
            <wp:extent cx="283210" cy="199390"/>
            <wp:effectExtent l="0" t="0" r="0" b="0"/>
            <wp:docPr id="1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8"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-ta/-isa, -ismo, -miento, -azo, -a/-o/-e, -dura, -ido, -ada, </w:t>
      </w:r>
      <w:r>
        <w:rPr>
          <w:noProof/>
          <w:position w:val="-4"/>
        </w:rPr>
        <w:drawing>
          <wp:inline distT="0" distB="0" distL="0" distR="0">
            <wp:extent cx="241300" cy="199390"/>
            <wp:effectExtent l="0" t="0" r="0" b="0"/>
            <wp:docPr id="18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9"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наречий при помощи суффикса -mente;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количественных числительных от 16 до 29 и разряда сотен;</w:t>
      </w:r>
    </w:p>
    <w:p w:rsidR="00C86223" w:rsidRDefault="00C86223">
      <w:pPr>
        <w:pStyle w:val="ConsPlusNormal"/>
        <w:spacing w:before="220"/>
        <w:ind w:firstLine="540"/>
        <w:jc w:val="both"/>
      </w:pPr>
      <w:r>
        <w:t>порядковых числительных от 11 до 29;</w:t>
      </w:r>
    </w:p>
    <w:p w:rsidR="00C86223" w:rsidRDefault="00C86223">
      <w:pPr>
        <w:pStyle w:val="ConsPlusNormal"/>
        <w:spacing w:before="220"/>
        <w:ind w:firstLine="540"/>
        <w:jc w:val="both"/>
      </w:pPr>
      <w:r>
        <w:t>существительных путем соединения основ глагола и существительного (rascacielos);</w:t>
      </w:r>
    </w:p>
    <w:p w:rsidR="00C86223" w:rsidRDefault="00C86223">
      <w:pPr>
        <w:pStyle w:val="ConsPlusNormal"/>
        <w:spacing w:before="220"/>
        <w:ind w:firstLine="540"/>
        <w:jc w:val="both"/>
      </w:pPr>
      <w:r>
        <w:t>существительных путем соединения основ двух существительных (bocacalle);</w:t>
      </w:r>
    </w:p>
    <w:p w:rsidR="00C86223" w:rsidRDefault="00C86223">
      <w:pPr>
        <w:pStyle w:val="ConsPlusNormal"/>
        <w:spacing w:before="220"/>
        <w:ind w:firstLine="540"/>
        <w:jc w:val="both"/>
      </w:pPr>
      <w:r>
        <w:t>существительных путем соединения основ прилагательного и существительного (medianoche);</w:t>
      </w:r>
    </w:p>
    <w:p w:rsidR="00C86223" w:rsidRDefault="00C86223">
      <w:pPr>
        <w:pStyle w:val="ConsPlusNormal"/>
        <w:spacing w:before="220"/>
        <w:ind w:firstLine="540"/>
        <w:jc w:val="both"/>
      </w:pPr>
      <w:r>
        <w:t>прилагательных путем соединения основ двух прилагательных (sordomudo, agridulce);</w:t>
      </w:r>
    </w:p>
    <w:p w:rsidR="00C86223" w:rsidRDefault="00C86223">
      <w:pPr>
        <w:pStyle w:val="ConsPlusNormal"/>
        <w:spacing w:before="220"/>
        <w:ind w:firstLine="540"/>
        <w:jc w:val="both"/>
      </w:pPr>
      <w:r>
        <w:t>прилагательных путем соединения основ существительного и прилагательного (</w:t>
      </w:r>
      <w:r>
        <w:rPr>
          <w:noProof/>
          <w:position w:val="-6"/>
        </w:rPr>
        <w:drawing>
          <wp:inline distT="0" distB="0" distL="0" distR="0">
            <wp:extent cx="628650" cy="220345"/>
            <wp:effectExtent l="0" t="0" r="0" b="0"/>
            <wp:docPr id="18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0"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cabizbajo);</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имен существительных путем соединения определенного/неопределенного артикля и прилагательного (viejo - el/un viejo); нейтрального артикля lo и прилагательного (alto - lo alto); определенного артикля и неопределенной формы глагола (poder - el poder);</w:t>
      </w:r>
    </w:p>
    <w:p w:rsidR="00C86223" w:rsidRDefault="00C86223">
      <w:pPr>
        <w:pStyle w:val="ConsPlusNormal"/>
        <w:spacing w:before="220"/>
        <w:ind w:firstLine="540"/>
        <w:jc w:val="both"/>
      </w:pPr>
      <w:r>
        <w:t>наречий от прилагательных в м. р. ед. ч. (</w:t>
      </w:r>
      <w:r>
        <w:rPr>
          <w:noProof/>
          <w:position w:val="-6"/>
        </w:rPr>
        <w:drawing>
          <wp:inline distT="0" distB="0" distL="0" distR="0">
            <wp:extent cx="471805" cy="220345"/>
            <wp:effectExtent l="0" t="0" r="0" b="0"/>
            <wp:docPr id="18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1"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 corren </w:t>
      </w:r>
      <w:r>
        <w:rPr>
          <w:noProof/>
          <w:position w:val="-6"/>
        </w:rPr>
        <w:drawing>
          <wp:inline distT="0" distB="0" distL="0" distR="0">
            <wp:extent cx="471805" cy="220345"/>
            <wp:effectExtent l="0" t="0" r="0" b="0"/>
            <wp:docPr id="18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1"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lastRenderedPageBreak/>
        <w:t>усечение: foto (fotografia), peli (</w:t>
      </w:r>
      <w:r>
        <w:rPr>
          <w:noProof/>
          <w:position w:val="-6"/>
        </w:rPr>
        <w:drawing>
          <wp:inline distT="0" distB="0" distL="0" distR="0">
            <wp:extent cx="586740" cy="220345"/>
            <wp:effectExtent l="0" t="0" r="0" b="0"/>
            <wp:docPr id="18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2"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Многозначные лексические единицы. Синонимы. Антонимы. Омонимы. Интернациональные слова. Сокращения и аббревиатуры. Идиомы. Пословицы. Элементы деловой лексики.</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103.7.3.4. Грамматическая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(Ayer vino a casa muy tarde.).</w:t>
      </w:r>
    </w:p>
    <w:p w:rsidR="00C86223" w:rsidRDefault="00C86223">
      <w:pPr>
        <w:pStyle w:val="ConsPlusNormal"/>
        <w:spacing w:before="220"/>
        <w:ind w:firstLine="540"/>
        <w:jc w:val="both"/>
      </w:pPr>
      <w:r>
        <w:t>Предложения с безличным оборотом для описания погоды (Hoy hace buen tiempo.).</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дополнения) (Esta fruta la acabo de comprar en el mercado. A los ninos les gustan estos juguetes.).</w:t>
      </w:r>
    </w:p>
    <w:p w:rsidR="00C86223" w:rsidRDefault="00C86223">
      <w:pPr>
        <w:pStyle w:val="ConsPlusNormal"/>
        <w:spacing w:before="220"/>
        <w:ind w:firstLine="540"/>
        <w:jc w:val="both"/>
      </w:pPr>
      <w:r>
        <w:t>Предложения, содержащие глаголы-связки ser/estar.</w:t>
      </w:r>
    </w:p>
    <w:p w:rsidR="00C86223" w:rsidRDefault="00C86223">
      <w:pPr>
        <w:pStyle w:val="ConsPlusNormal"/>
        <w:spacing w:before="220"/>
        <w:ind w:firstLine="540"/>
        <w:jc w:val="both"/>
      </w:pPr>
      <w:r>
        <w:t>Предложения с конструкцией acusativo con infinitivo.</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 xml:space="preserve">Сложноподчиненные предложения с союзами que, porque, si, cuando, como, quien, cuyo, el/la que, mientras, antes de que, para que, aunque, sin que, como si, a </w:t>
      </w:r>
      <w:r>
        <w:rPr>
          <w:noProof/>
          <w:position w:val="-4"/>
        </w:rPr>
        <w:drawing>
          <wp:inline distT="0" distB="0" distL="0" distR="0">
            <wp:extent cx="681355" cy="199390"/>
            <wp:effectExtent l="0" t="0" r="0" b="0"/>
            <wp:docPr id="1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3"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de que, con tal de que, en caso de que, ya que, debido a que, puesto que.</w:t>
      </w:r>
    </w:p>
    <w:p w:rsidR="00C86223" w:rsidRDefault="00C86223">
      <w:pPr>
        <w:pStyle w:val="ConsPlusNormal"/>
        <w:spacing w:before="220"/>
        <w:ind w:firstLine="540"/>
        <w:jc w:val="both"/>
      </w:pPr>
      <w:r>
        <w:t>Сложноподчиненные предложения с придаточными: дополнительными, подлежащными, временными, уступительными, условными, определительными, образа действия, цели и причины, в которых сказуемое выражено глаголом в сослагательном (Modo Subjuntiyo)/изъявительном наклонении (Modo Indicativo).</w:t>
      </w:r>
    </w:p>
    <w:p w:rsidR="00C86223" w:rsidRDefault="00C86223">
      <w:pPr>
        <w:pStyle w:val="ConsPlusNormal"/>
        <w:spacing w:before="220"/>
        <w:ind w:firstLine="540"/>
        <w:jc w:val="both"/>
      </w:pPr>
      <w:r>
        <w:t>Условные предложения реального типа (I) в плане настоящего и прошедшего и условные предложения нереального типа (II, III, mixtas).</w:t>
      </w:r>
    </w:p>
    <w:p w:rsidR="00C86223" w:rsidRDefault="00C86223">
      <w:pPr>
        <w:pStyle w:val="ConsPlusNormal"/>
        <w:spacing w:before="220"/>
        <w:ind w:firstLine="540"/>
        <w:jc w:val="both"/>
      </w:pPr>
      <w:r>
        <w:t>Условные предложения нереального типа (II, III, mixtas), в которых используются речевые конструкции с условным значением в процессе устного (Yo en tu lugar) общения.</w:t>
      </w:r>
    </w:p>
    <w:p w:rsidR="00C86223" w:rsidRDefault="00C86223">
      <w:pPr>
        <w:pStyle w:val="ConsPlusNormal"/>
        <w:spacing w:before="220"/>
        <w:ind w:firstLine="540"/>
        <w:jc w:val="both"/>
      </w:pPr>
      <w:r>
        <w:t>Побудительные предложения в утвердительной (</w:t>
      </w:r>
      <w:r>
        <w:rPr>
          <w:noProof/>
          <w:position w:val="-6"/>
        </w:rPr>
        <w:drawing>
          <wp:inline distT="0" distB="0" distL="0" distR="0">
            <wp:extent cx="796290" cy="220345"/>
            <wp:effectExtent l="0" t="0" r="0" b="0"/>
            <wp:docPr id="18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4" cstate="print">
                      <a:extLst>
                        <a:ext uri="{28A0092B-C50C-407E-A947-70E740481C1C}">
                          <a14:useLocalDpi xmlns:a14="http://schemas.microsoft.com/office/drawing/2010/main" val="0"/>
                        </a:ext>
                      </a:extLst>
                    </a:blip>
                    <a:srcRect/>
                    <a:stretch>
                      <a:fillRect/>
                    </a:stretch>
                  </pic:blipFill>
                  <pic:spPr bwMode="auto">
                    <a:xfrm>
                      <a:off x="0" y="0"/>
                      <a:ext cx="796290" cy="220345"/>
                    </a:xfrm>
                    <a:prstGeom prst="rect">
                      <a:avLst/>
                    </a:prstGeom>
                    <a:noFill/>
                    <a:ln>
                      <a:noFill/>
                    </a:ln>
                  </pic:spPr>
                </pic:pic>
              </a:graphicData>
            </a:graphic>
          </wp:inline>
        </w:drawing>
      </w:r>
      <w:r>
        <w:t xml:space="preserve"> alto!) и отрицательной (</w:t>
      </w:r>
      <w:r>
        <w:rPr>
          <w:noProof/>
          <w:position w:val="-6"/>
        </w:rPr>
        <w:drawing>
          <wp:inline distT="0" distB="0" distL="0" distR="0">
            <wp:extent cx="293370" cy="220345"/>
            <wp:effectExtent l="0" t="0" r="0" b="0"/>
            <wp:docPr id="18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5" cstate="print">
                      <a:extLst>
                        <a:ext uri="{28A0092B-C50C-407E-A947-70E740481C1C}">
                          <a14:useLocalDpi xmlns:a14="http://schemas.microsoft.com/office/drawing/2010/main" val="0"/>
                        </a:ext>
                      </a:extLst>
                    </a:blip>
                    <a:srcRect/>
                    <a:stretch>
                      <a:fillRect/>
                    </a:stretch>
                  </pic:blipFill>
                  <pic:spPr bwMode="auto">
                    <a:xfrm>
                      <a:off x="0" y="0"/>
                      <a:ext cx="293370" cy="220345"/>
                    </a:xfrm>
                    <a:prstGeom prst="rect">
                      <a:avLst/>
                    </a:prstGeom>
                    <a:noFill/>
                    <a:ln>
                      <a:noFill/>
                    </a:ln>
                  </pic:spPr>
                </pic:pic>
              </a:graphicData>
            </a:graphic>
          </wp:inline>
        </w:drawing>
      </w:r>
      <w:r>
        <w:t xml:space="preserve"> grites!) формах.</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t>Предложения с перифрастическими конструкциями</w:t>
      </w:r>
    </w:p>
    <w:p w:rsidR="00C86223" w:rsidRDefault="00C86223">
      <w:pPr>
        <w:pStyle w:val="ConsPlusNormal"/>
        <w:spacing w:before="220"/>
        <w:ind w:firstLine="540"/>
        <w:jc w:val="both"/>
      </w:pPr>
      <w:r>
        <w:lastRenderedPageBreak/>
        <w:t>с инфинитивом: ir a + inf., tener que + inf., hay que + + inf., deber + inf., acabar de + inf., terminar de + inf., deber + inf., deber de + inf., empezar a + inf., ponerse a + + inf., echar(se) a + inf., romper a + inf., volver a + inf.;</w:t>
      </w:r>
    </w:p>
    <w:p w:rsidR="00C86223" w:rsidRDefault="00C86223">
      <w:pPr>
        <w:pStyle w:val="ConsPlusNormal"/>
        <w:spacing w:before="220"/>
        <w:ind w:firstLine="540"/>
        <w:jc w:val="both"/>
      </w:pPr>
      <w:r>
        <w:t>с причастием: estar + participio, tener + participio, quedarse + participio;</w:t>
      </w:r>
    </w:p>
    <w:p w:rsidR="00C86223" w:rsidRDefault="00C86223">
      <w:pPr>
        <w:pStyle w:val="ConsPlusNormal"/>
        <w:spacing w:before="220"/>
        <w:ind w:firstLine="540"/>
        <w:jc w:val="both"/>
      </w:pPr>
      <w:r>
        <w:t>с герундием: estar + gerundio, seguir/continuar + gerundio, ir + gerundio, llevar + gerundio.</w:t>
      </w:r>
    </w:p>
    <w:p w:rsidR="00C86223" w:rsidRDefault="00C86223">
      <w:pPr>
        <w:pStyle w:val="ConsPlusNormal"/>
        <w:spacing w:before="220"/>
        <w:ind w:firstLine="540"/>
        <w:jc w:val="both"/>
      </w:pPr>
      <w:r>
        <w:t>Инфинитив: простая (el infmitivo simple) и сложная (el infinitivo compuesto) формы инфинитива (Quiero ir a la fiesta/Estoy contenta de haber ido a la fiesta).</w:t>
      </w:r>
    </w:p>
    <w:p w:rsidR="00C86223" w:rsidRDefault="00C86223">
      <w:pPr>
        <w:pStyle w:val="ConsPlusNormal"/>
        <w:spacing w:before="220"/>
        <w:ind w:firstLine="540"/>
        <w:jc w:val="both"/>
      </w:pPr>
      <w:r>
        <w:t>Конструкции с инфинитивом: al + inf., despues de + inf., antes de + inf.</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Future Simple, </w:t>
      </w:r>
      <w:r>
        <w:rPr>
          <w:noProof/>
          <w:position w:val="-4"/>
        </w:rPr>
        <w:drawing>
          <wp:inline distT="0" distB="0" distL="0" distR="0">
            <wp:extent cx="628650" cy="199390"/>
            <wp:effectExtent l="0" t="0" r="0" b="0"/>
            <wp:docPr id="18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w:t>
      </w:r>
      <w:r>
        <w:rPr>
          <w:noProof/>
          <w:position w:val="-4"/>
        </w:rPr>
        <w:drawing>
          <wp:inline distT="0" distB="0" distL="0" distR="0">
            <wp:extent cx="628650" cy="199390"/>
            <wp:effectExtent l="0" t="0" r="0" b="0"/>
            <wp:docPr id="1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Indefmido, </w:t>
      </w:r>
      <w:r>
        <w:rPr>
          <w:noProof/>
          <w:position w:val="-4"/>
        </w:rPr>
        <w:drawing>
          <wp:inline distT="0" distB="0" distL="0" distR="0">
            <wp:extent cx="628650" cy="199390"/>
            <wp:effectExtent l="0" t="0" r="0" b="0"/>
            <wp:docPr id="18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8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страдательного залога.</w:t>
      </w:r>
    </w:p>
    <w:p w:rsidR="00C86223" w:rsidRDefault="00C86223">
      <w:pPr>
        <w:pStyle w:val="ConsPlusNormal"/>
        <w:spacing w:before="220"/>
        <w:ind w:firstLine="540"/>
        <w:jc w:val="both"/>
      </w:pPr>
      <w:r>
        <w:t>Глаголы во временных формах простого и сложного будущее время (Future Simple, Future Compuesto) в модальном значении сомнения, возможности, предположения.</w:t>
      </w:r>
    </w:p>
    <w:p w:rsidR="00C86223" w:rsidRDefault="00C86223">
      <w:pPr>
        <w:pStyle w:val="ConsPlusNormal"/>
        <w:spacing w:before="220"/>
        <w:ind w:firstLine="540"/>
        <w:jc w:val="both"/>
      </w:pPr>
      <w:r>
        <w:t xml:space="preserve">Глаголы в формах простого условного наклонения (Condicional Simple) с временным значением будущего в плане прошедшего; со значением нереального желаемого действия, вежливого обращения, совета в плане настоящего; в модальном значении неуверенности, предположения в плане прошедшего времени (Cuando </w:t>
      </w:r>
      <w:r>
        <w:rPr>
          <w:noProof/>
          <w:position w:val="-6"/>
        </w:rPr>
        <w:drawing>
          <wp:inline distT="0" distB="0" distL="0" distR="0">
            <wp:extent cx="534670" cy="220345"/>
            <wp:effectExtent l="0" t="0" r="0" b="0"/>
            <wp:docPr id="18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7"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a casa, </w:t>
      </w:r>
      <w:r>
        <w:rPr>
          <w:noProof/>
          <w:position w:val="-4"/>
        </w:rPr>
        <w:drawing>
          <wp:inline distT="0" distB="0" distL="0" distR="0">
            <wp:extent cx="450850" cy="199390"/>
            <wp:effectExtent l="0" t="0" r="0" b="0"/>
            <wp:docPr id="18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8"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las doce de la noche).</w:t>
      </w:r>
    </w:p>
    <w:p w:rsidR="00C86223" w:rsidRDefault="00C86223">
      <w:pPr>
        <w:pStyle w:val="ConsPlusNormal"/>
        <w:spacing w:before="220"/>
        <w:ind w:firstLine="540"/>
        <w:jc w:val="both"/>
      </w:pPr>
      <w:r>
        <w:t>Глаголы в формах простого (Condicional Simple) и сложного (Condicional Compuesto) условного наклонения в условном предложении нереального типа (II, III, mixtas).</w:t>
      </w:r>
    </w:p>
    <w:p w:rsidR="00C86223" w:rsidRDefault="00C86223">
      <w:pPr>
        <w:pStyle w:val="ConsPlusNormal"/>
        <w:spacing w:before="220"/>
        <w:ind w:firstLine="540"/>
        <w:jc w:val="both"/>
      </w:pPr>
      <w:r>
        <w:t xml:space="preserve">Правильные и неправильные глаголы во временных формах сослагательного наклонения (Presente de Subjuntivo, </w:t>
      </w:r>
      <w:r>
        <w:rPr>
          <w:noProof/>
          <w:position w:val="-4"/>
        </w:rPr>
        <w:drawing>
          <wp:inline distT="0" distB="0" distL="0" distR="0">
            <wp:extent cx="628650" cy="199390"/>
            <wp:effectExtent l="0" t="0" r="0" b="0"/>
            <wp:docPr id="18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w:t>
      </w:r>
      <w:r>
        <w:rPr>
          <w:noProof/>
          <w:position w:val="-4"/>
        </w:rPr>
        <w:drawing>
          <wp:inline distT="0" distB="0" distL="0" distR="0">
            <wp:extent cx="628650" cy="199390"/>
            <wp:effectExtent l="0" t="0" r="0" b="0"/>
            <wp:docPr id="18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de Subjuntivo, </w:t>
      </w:r>
      <w:r>
        <w:rPr>
          <w:noProof/>
          <w:position w:val="-4"/>
        </w:rPr>
        <w:drawing>
          <wp:inline distT="0" distB="0" distL="0" distR="0">
            <wp:extent cx="628650" cy="199390"/>
            <wp:effectExtent l="0" t="0" r="0" b="0"/>
            <wp:docPr id="1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de Subjuntivo).</w:t>
      </w:r>
    </w:p>
    <w:p w:rsidR="00C86223" w:rsidRDefault="00C86223">
      <w:pPr>
        <w:pStyle w:val="ConsPlusNormal"/>
        <w:spacing w:before="220"/>
        <w:ind w:firstLine="540"/>
        <w:jc w:val="both"/>
      </w:pPr>
      <w:r>
        <w:t xml:space="preserve">Глаголы в формах сослагательного наклонения (Modo Subjuntivo) после модальных наречий tal vez, </w:t>
      </w:r>
      <w:r>
        <w:rPr>
          <w:noProof/>
          <w:position w:val="-6"/>
        </w:rPr>
        <w:drawing>
          <wp:inline distT="0" distB="0" distL="0" distR="0">
            <wp:extent cx="471805" cy="220345"/>
            <wp:effectExtent l="0" t="0" r="0" b="0"/>
            <wp:docPr id="18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9"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8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0"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Повелительное наклонение в положительной и отрицательной форме возвратных, правильных и неправильных глаголов (</w:t>
      </w:r>
      <w:r>
        <w:rPr>
          <w:noProof/>
          <w:position w:val="-4"/>
        </w:rPr>
        <w:drawing>
          <wp:inline distT="0" distB="0" distL="0" distR="0">
            <wp:extent cx="199390" cy="199390"/>
            <wp:effectExtent l="0" t="0" r="0" b="0"/>
            <wp:docPr id="18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1"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vosotros, Usted, Ustedes).</w:t>
      </w:r>
    </w:p>
    <w:p w:rsidR="00C86223" w:rsidRDefault="00C86223">
      <w:pPr>
        <w:pStyle w:val="ConsPlusNormal"/>
        <w:spacing w:before="220"/>
        <w:ind w:firstLine="540"/>
        <w:jc w:val="both"/>
      </w:pPr>
      <w:r>
        <w:t>Местоимение se для выражения безличности и пассивного залога (</w:t>
      </w:r>
      <w:r>
        <w:rPr>
          <w:noProof/>
          <w:position w:val="-6"/>
        </w:rPr>
        <w:drawing>
          <wp:inline distT="0" distB="0" distL="0" distR="0">
            <wp:extent cx="387985" cy="220345"/>
            <wp:effectExtent l="0" t="0" r="0" b="0"/>
            <wp:docPr id="18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2" cstate="print">
                      <a:extLst>
                        <a:ext uri="{28A0092B-C50C-407E-A947-70E740481C1C}">
                          <a14:useLocalDpi xmlns:a14="http://schemas.microsoft.com/office/drawing/2010/main" val="0"/>
                        </a:ext>
                      </a:extLst>
                    </a:blip>
                    <a:srcRect/>
                    <a:stretch>
                      <a:fillRect/>
                    </a:stretch>
                  </pic:blipFill>
                  <pic:spPr bwMode="auto">
                    <a:xfrm>
                      <a:off x="0" y="0"/>
                      <a:ext cx="387985" cy="220345"/>
                    </a:xfrm>
                    <a:prstGeom prst="rect">
                      <a:avLst/>
                    </a:prstGeom>
                    <a:noFill/>
                    <a:ln>
                      <a:noFill/>
                    </a:ln>
                  </pic:spPr>
                </pic:pic>
              </a:graphicData>
            </a:graphic>
          </wp:inline>
        </w:drawing>
      </w:r>
      <w:r>
        <w:t xml:space="preserve"> se trabaja despacio. Estas casas no se venden.).</w:t>
      </w:r>
    </w:p>
    <w:p w:rsidR="00C86223" w:rsidRDefault="00C86223">
      <w:pPr>
        <w:pStyle w:val="ConsPlusNormal"/>
        <w:spacing w:before="220"/>
        <w:ind w:firstLine="540"/>
        <w:jc w:val="both"/>
      </w:pPr>
      <w:r>
        <w:t>Неличные формы глагола: инфинитив, герундий, причастие (Infinitivo, Gerundio, Participio Pasado).</w:t>
      </w:r>
    </w:p>
    <w:p w:rsidR="00C86223" w:rsidRDefault="00C86223">
      <w:pPr>
        <w:pStyle w:val="ConsPlusNormal"/>
        <w:spacing w:before="220"/>
        <w:ind w:firstLine="540"/>
        <w:jc w:val="both"/>
      </w:pPr>
      <w:r>
        <w:t>Определенный/неопределенный артикль, отсутствие артикля, слитные формы al, del.</w:t>
      </w:r>
    </w:p>
    <w:p w:rsidR="00C86223" w:rsidRDefault="00C86223">
      <w:pPr>
        <w:pStyle w:val="ConsPlusNormal"/>
        <w:spacing w:before="220"/>
        <w:ind w:firstLine="540"/>
        <w:jc w:val="both"/>
      </w:pPr>
      <w:r>
        <w:t>Артикль el/un с существительными женского рода, начинающимися на ударное a/ha.</w:t>
      </w:r>
    </w:p>
    <w:p w:rsidR="00C86223" w:rsidRDefault="00C86223">
      <w:pPr>
        <w:pStyle w:val="ConsPlusNormal"/>
        <w:spacing w:before="220"/>
        <w:ind w:firstLine="540"/>
        <w:jc w:val="both"/>
      </w:pPr>
      <w:r>
        <w:t>Артикль перед именами собственными.</w:t>
      </w:r>
    </w:p>
    <w:p w:rsidR="00C86223" w:rsidRDefault="00C86223">
      <w:pPr>
        <w:pStyle w:val="ConsPlusNormal"/>
        <w:spacing w:before="220"/>
        <w:ind w:firstLine="540"/>
        <w:jc w:val="both"/>
      </w:pPr>
      <w:r>
        <w:t>Артикли разного грамматического рода с одним и тем же существительным (el frente/la frente).</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lastRenderedPageBreak/>
        <w:t>Имена существительные, имеющие форму только множественного числа.</w:t>
      </w:r>
    </w:p>
    <w:p w:rsidR="00C86223" w:rsidRDefault="00C86223">
      <w:pPr>
        <w:pStyle w:val="ConsPlusNormal"/>
        <w:spacing w:before="220"/>
        <w:ind w:firstLine="540"/>
        <w:jc w:val="both"/>
      </w:pPr>
      <w:r>
        <w:t>Согласование собирательных имен существительных с формой глагола в 3 л. ед. ч. (</w:t>
      </w:r>
      <w:r>
        <w:rPr>
          <w:noProof/>
          <w:position w:val="-6"/>
        </w:rPr>
        <w:drawing>
          <wp:inline distT="0" distB="0" distL="0" distR="0">
            <wp:extent cx="387985" cy="220345"/>
            <wp:effectExtent l="0" t="0" r="0" b="0"/>
            <wp:docPr id="18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2" cstate="print">
                      <a:extLst>
                        <a:ext uri="{28A0092B-C50C-407E-A947-70E740481C1C}">
                          <a14:useLocalDpi xmlns:a14="http://schemas.microsoft.com/office/drawing/2010/main" val="0"/>
                        </a:ext>
                      </a:extLst>
                    </a:blip>
                    <a:srcRect/>
                    <a:stretch>
                      <a:fillRect/>
                    </a:stretch>
                  </pic:blipFill>
                  <pic:spPr bwMode="auto">
                    <a:xfrm>
                      <a:off x="0" y="0"/>
                      <a:ext cx="387985" cy="220345"/>
                    </a:xfrm>
                    <a:prstGeom prst="rect">
                      <a:avLst/>
                    </a:prstGeom>
                    <a:noFill/>
                    <a:ln>
                      <a:noFill/>
                    </a:ln>
                  </pic:spPr>
                </pic:pic>
              </a:graphicData>
            </a:graphic>
          </wp:inline>
        </w:drawing>
      </w:r>
      <w:r>
        <w:t xml:space="preserve"> la gente es muy amable).</w:t>
      </w:r>
    </w:p>
    <w:p w:rsidR="00C86223" w:rsidRDefault="00C86223">
      <w:pPr>
        <w:pStyle w:val="ConsPlusNormal"/>
        <w:spacing w:before="220"/>
        <w:ind w:firstLine="540"/>
        <w:jc w:val="both"/>
      </w:pPr>
      <w:r>
        <w:t>Имена прилагательные, положение прилагательного до или после существительного.</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Личные местоимения, ударные и безударные, выполняющие функцию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и цели; предлог рог, употребляемый в страдательном залоге.</w:t>
      </w:r>
    </w:p>
    <w:p w:rsidR="00C86223" w:rsidRDefault="00C86223">
      <w:pPr>
        <w:pStyle w:val="ConsPlusNormal"/>
        <w:spacing w:before="220"/>
        <w:ind w:firstLine="540"/>
        <w:jc w:val="both"/>
      </w:pPr>
      <w:r>
        <w:t>103.7.4.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испаноязычной среде в рамках тематического содержания речи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испанском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так далее)</w:t>
      </w:r>
    </w:p>
    <w:p w:rsidR="00C86223" w:rsidRDefault="00C86223">
      <w:pPr>
        <w:pStyle w:val="ConsPlusNormal"/>
        <w:spacing w:before="220"/>
        <w:ind w:firstLine="540"/>
        <w:jc w:val="both"/>
      </w:pPr>
      <w:r>
        <w:t>103.7.5.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 xml:space="preserve">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lastRenderedPageBreak/>
        <w:t>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103.8. Планируемые результаты освоения программы по испанскому языку на уровне среднего общего образования.</w:t>
      </w:r>
    </w:p>
    <w:p w:rsidR="00C86223" w:rsidRDefault="00C86223">
      <w:pPr>
        <w:pStyle w:val="ConsPlusNormal"/>
        <w:spacing w:before="220"/>
        <w:ind w:firstLine="540"/>
        <w:jc w:val="both"/>
      </w:pPr>
      <w:r>
        <w:t>103.8.1.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103.8.2. Личностные результаты освоения обучающимися программы по испанскому языку среднего общего образования по иностранному (испанскому)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103.8.3. В результате изучения испанского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lastRenderedPageBreak/>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C86223" w:rsidRDefault="00C86223">
      <w:pPr>
        <w:pStyle w:val="ConsPlusNormal"/>
        <w:spacing w:before="220"/>
        <w:ind w:firstLine="540"/>
        <w:jc w:val="both"/>
      </w:pPr>
      <w:r>
        <w:lastRenderedPageBreak/>
        <w:t>готовность и способность к образованию и самообразованию на протяжении всей жизни, в том числе с использованием иностранного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C86223" w:rsidRDefault="00C86223">
      <w:pPr>
        <w:pStyle w:val="ConsPlusNormal"/>
        <w:spacing w:before="220"/>
        <w:ind w:firstLine="540"/>
        <w:jc w:val="both"/>
      </w:pPr>
      <w:r>
        <w:t>103.8.4. В процессе достижения личностных результатов освоения обучающимися программы по испанскому языку среднего общего образования по иностранному (испанскому)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103.8.5. В результате изучения испанского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 xml:space="preserve">103.8.5.1. У обучающегося будут сформированы следующие базовые логические действия как </w:t>
      </w:r>
      <w:r>
        <w:lastRenderedPageBreak/>
        <w:t>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(испанского)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103.8.5.2.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(испанского)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лингвистической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lastRenderedPageBreak/>
        <w:t>103.8.5.3.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(испанском)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том числе на иностранном (испанском)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103.8.5.4.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иностранном (испанском) языке;</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103.8.5.5.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103.8.5.6.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 xml:space="preserve">самостоятельно осуществлять познавательную деятельность, выявлять проблемы, ставить и </w:t>
      </w:r>
      <w:r>
        <w:lastRenderedPageBreak/>
        <w:t>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103.8.5.7.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(испанском) языке выполняемой коммуникативной задаче; 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103.8.6. Предметные результаты по испанскому языку (углубленный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ее составляющих - речевой, языковой, социокультурной, компенсаторной и метапредметной.</w:t>
      </w:r>
    </w:p>
    <w:p w:rsidR="00C86223" w:rsidRDefault="00C86223">
      <w:pPr>
        <w:pStyle w:val="ConsPlusNormal"/>
        <w:spacing w:before="220"/>
        <w:ind w:firstLine="540"/>
        <w:jc w:val="both"/>
      </w:pPr>
      <w:r>
        <w:t>103.8.7. К концу обучения в 10 классе обучающийся получит следующие предметные результаты по отдельным темам программы по испанскому языку:</w:t>
      </w:r>
    </w:p>
    <w:p w:rsidR="00C86223" w:rsidRDefault="00C86223">
      <w:pPr>
        <w:pStyle w:val="ConsPlusNormal"/>
        <w:spacing w:before="220"/>
        <w:ind w:firstLine="540"/>
        <w:jc w:val="both"/>
      </w:pPr>
      <w:r>
        <w:t>103.8.7.1.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lastRenderedPageBreak/>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(объем монологического высказывания - до 16 фраз); устно излагать результаты выполненной проектной работы (объем - до 16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- 700 - 800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140 слов); создавать письменные высказывания на основе плана, иллюстрации/иллюстраций и/или прочитанного/прослушанного текста с использованием и без использования образца (объем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"Мое мнение", "За и против" (объем высказывания - до 250 слов); 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испанского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103.8.7.2.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с соблюдением правил графического ударения;</w:t>
      </w:r>
    </w:p>
    <w:p w:rsidR="00C86223" w:rsidRDefault="00C86223">
      <w:pPr>
        <w:pStyle w:val="ConsPlusNormal"/>
        <w:spacing w:before="220"/>
        <w:ind w:firstLine="540"/>
        <w:jc w:val="both"/>
      </w:pPr>
      <w:r>
        <w:t xml:space="preserve">владеть пунктуационными навыками: использовать запятую при перечислении, обращении и при выделении вводных слов; точку в конце предложения, вопросительный, восклицательный </w:t>
      </w:r>
      <w:r>
        <w:lastRenderedPageBreak/>
        <w:t>знаки в начале и в конце предложения;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C86223" w:rsidRDefault="00C86223">
      <w:pPr>
        <w:pStyle w:val="ConsPlusNormal"/>
        <w:spacing w:before="220"/>
        <w:ind w:firstLine="540"/>
        <w:jc w:val="both"/>
      </w:pPr>
      <w:r>
        <w:t>103.8.7.3. Распознавать в устной речи и письменном тексте 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устойчивые словосочетания;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103.8.7.4. Знать и понимать особенности структуры простых и сложных предложений и различных коммуникативных типов предложений испанского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безличным оборотом для описания погоды;</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дополнения);</w:t>
      </w:r>
    </w:p>
    <w:p w:rsidR="00C86223" w:rsidRDefault="00C86223">
      <w:pPr>
        <w:pStyle w:val="ConsPlusNormal"/>
        <w:spacing w:before="220"/>
        <w:ind w:firstLine="540"/>
        <w:jc w:val="both"/>
      </w:pPr>
      <w:r>
        <w:t>предложения, содержащие глаголы-связки ser/estar;</w:t>
      </w:r>
    </w:p>
    <w:p w:rsidR="00C86223" w:rsidRDefault="00C86223">
      <w:pPr>
        <w:pStyle w:val="ConsPlusNormal"/>
        <w:spacing w:before="220"/>
        <w:ind w:firstLine="540"/>
        <w:jc w:val="both"/>
      </w:pPr>
      <w:r>
        <w:t>предложения с конструкцией acusativo con infinitivo;</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 como si;</w:t>
      </w:r>
    </w:p>
    <w:p w:rsidR="00C86223" w:rsidRDefault="00C86223">
      <w:pPr>
        <w:pStyle w:val="ConsPlusNormal"/>
        <w:spacing w:before="220"/>
        <w:ind w:firstLine="540"/>
        <w:jc w:val="both"/>
      </w:pPr>
      <w:r>
        <w:t>придаточные предложения (дополнительные, подлежащные, временные, целевые, уступительные, определительные, образа действия) с глаголом в сослагательном наклонении (Subjuntivo);</w:t>
      </w:r>
    </w:p>
    <w:p w:rsidR="00C86223" w:rsidRDefault="00C86223">
      <w:pPr>
        <w:pStyle w:val="ConsPlusNormal"/>
        <w:spacing w:before="220"/>
        <w:ind w:firstLine="540"/>
        <w:jc w:val="both"/>
      </w:pPr>
      <w:r>
        <w:t>условные предложения реального типа (I) в плане настоящего и прошедшего;</w:t>
      </w:r>
    </w:p>
    <w:p w:rsidR="00C86223" w:rsidRDefault="00C86223">
      <w:pPr>
        <w:pStyle w:val="ConsPlusNormal"/>
        <w:spacing w:before="220"/>
        <w:ind w:firstLine="540"/>
        <w:jc w:val="both"/>
      </w:pPr>
      <w:r>
        <w:t xml:space="preserve">условные предложения нереального типа (II, III), в которых используются речевые конструкции с условным значением в процессе устного (Yo que </w:t>
      </w:r>
      <w:r>
        <w:rPr>
          <w:noProof/>
          <w:position w:val="-4"/>
        </w:rPr>
        <w:drawing>
          <wp:inline distT="0" distB="0" distL="0" distR="0">
            <wp:extent cx="199390" cy="199390"/>
            <wp:effectExtent l="0" t="0" r="0" b="0"/>
            <wp:docPr id="18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и письменного (Yo en tu lugar) общения;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t>побудительные предложения в утвердительной и отрицательной формах;</w:t>
      </w:r>
    </w:p>
    <w:p w:rsidR="00C86223" w:rsidRDefault="00C86223">
      <w:pPr>
        <w:pStyle w:val="ConsPlusNormal"/>
        <w:spacing w:before="220"/>
        <w:ind w:firstLine="540"/>
        <w:jc w:val="both"/>
      </w:pPr>
      <w:r>
        <w:lastRenderedPageBreak/>
        <w:t>предложения с перифрастическими конструкциями ir a + + inf., tener que + inf., hay que + inf., deber + inf., deber de + inf., acabar de + inf., empezar a + inf., ponerse a + + inf., terminar de + inf., volver a + inf.; estar + participio; estar + gerundio, seguir/continuar + gerundio;</w:t>
      </w:r>
    </w:p>
    <w:p w:rsidR="00C86223" w:rsidRDefault="00C86223">
      <w:pPr>
        <w:pStyle w:val="ConsPlusNormal"/>
        <w:spacing w:before="220"/>
        <w:ind w:firstLine="540"/>
        <w:jc w:val="both"/>
      </w:pPr>
      <w:r>
        <w:t xml:space="preserve">предложения с простой и сложной формой инфинитива; конструкции с инфинитивом al + inf., </w:t>
      </w:r>
      <w:r>
        <w:rPr>
          <w:noProof/>
          <w:position w:val="-6"/>
        </w:rPr>
        <w:drawing>
          <wp:inline distT="0" distB="0" distL="0" distR="0">
            <wp:extent cx="586740" cy="220345"/>
            <wp:effectExtent l="0" t="0" r="0" b="0"/>
            <wp:docPr id="18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4"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de + inf., antes de + inf.;</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18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w:t>
      </w:r>
      <w:r>
        <w:rPr>
          <w:noProof/>
          <w:position w:val="-4"/>
        </w:rPr>
        <w:drawing>
          <wp:inline distT="0" distB="0" distL="0" distR="0">
            <wp:extent cx="628650" cy="199390"/>
            <wp:effectExtent l="0" t="0" r="0" b="0"/>
            <wp:docPr id="18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Indefinido, </w:t>
      </w:r>
      <w:r>
        <w:rPr>
          <w:noProof/>
          <w:position w:val="-4"/>
        </w:rPr>
        <w:drawing>
          <wp:inline distT="0" distB="0" distL="0" distR="0">
            <wp:extent cx="628650" cy="199390"/>
            <wp:effectExtent l="0" t="0" r="0" b="0"/>
            <wp:docPr id="18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8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страдательного залога;</w:t>
      </w:r>
    </w:p>
    <w:p w:rsidR="00C86223" w:rsidRDefault="00C86223">
      <w:pPr>
        <w:pStyle w:val="ConsPlusNormal"/>
        <w:spacing w:before="220"/>
        <w:ind w:firstLine="540"/>
        <w:jc w:val="both"/>
      </w:pPr>
      <w:r>
        <w:t>глаголы во временных формах Futuro Simple, Futuro Compuesto для выражения модального значения сомнения, возможности, предположения;</w:t>
      </w:r>
    </w:p>
    <w:p w:rsidR="00C86223" w:rsidRDefault="00C86223">
      <w:pPr>
        <w:pStyle w:val="ConsPlusNormal"/>
        <w:spacing w:before="220"/>
        <w:ind w:firstLine="540"/>
        <w:jc w:val="both"/>
      </w:pPr>
      <w:r>
        <w:t>глаголы в Condicional Simple с временным значением будущего в плане прошедшего; для выражения желаемого действия, вежливой просьбы, совета в плане настоящего; для выражения модального значения неуверенности, предположения в плане прошедшего времени;</w:t>
      </w:r>
    </w:p>
    <w:p w:rsidR="00C86223" w:rsidRDefault="00C86223">
      <w:pPr>
        <w:pStyle w:val="ConsPlusNormal"/>
        <w:spacing w:before="220"/>
        <w:ind w:firstLine="540"/>
        <w:jc w:val="both"/>
      </w:pPr>
      <w:r>
        <w:t xml:space="preserve">глаголы (правильные и неправильные) во временных формах сослагательного наклонения Presente de Subjuntivo, </w:t>
      </w:r>
      <w:r>
        <w:rPr>
          <w:noProof/>
          <w:position w:val="-4"/>
        </w:rPr>
        <w:drawing>
          <wp:inline distT="0" distB="0" distL="0" distR="0">
            <wp:extent cx="628650" cy="199390"/>
            <wp:effectExtent l="0" t="0" r="0" b="0"/>
            <wp:docPr id="18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w:t>
      </w:r>
      <w:r>
        <w:rPr>
          <w:noProof/>
          <w:position w:val="-4"/>
        </w:rPr>
        <w:drawing>
          <wp:inline distT="0" distB="0" distL="0" distR="0">
            <wp:extent cx="628650" cy="199390"/>
            <wp:effectExtent l="0" t="0" r="0" b="0"/>
            <wp:docPr id="18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de Subjuntivo, </w:t>
      </w:r>
      <w:r>
        <w:rPr>
          <w:noProof/>
          <w:position w:val="-4"/>
        </w:rPr>
        <w:drawing>
          <wp:inline distT="0" distB="0" distL="0" distR="0">
            <wp:extent cx="628650" cy="199390"/>
            <wp:effectExtent l="0" t="0" r="0" b="0"/>
            <wp:docPr id="1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de Subjuntivo;</w:t>
      </w:r>
    </w:p>
    <w:p w:rsidR="00C86223" w:rsidRDefault="00C86223">
      <w:pPr>
        <w:pStyle w:val="ConsPlusNormal"/>
        <w:spacing w:before="220"/>
        <w:ind w:firstLine="540"/>
        <w:jc w:val="both"/>
      </w:pPr>
      <w:r>
        <w:t>возвратные, правильные и неправильные глаголы в положительной и отрицательной форме повелительного наклонения;</w:t>
      </w:r>
    </w:p>
    <w:p w:rsidR="00C86223" w:rsidRDefault="00C86223">
      <w:pPr>
        <w:pStyle w:val="ConsPlusNormal"/>
        <w:spacing w:before="220"/>
        <w:ind w:firstLine="540"/>
        <w:jc w:val="both"/>
      </w:pPr>
      <w:r>
        <w:t>местоимение se для выражения безличности и пассивного залога;</w:t>
      </w:r>
    </w:p>
    <w:p w:rsidR="00C86223" w:rsidRDefault="00C86223">
      <w:pPr>
        <w:pStyle w:val="ConsPlusNormal"/>
        <w:spacing w:before="220"/>
        <w:ind w:firstLine="540"/>
        <w:jc w:val="both"/>
      </w:pPr>
      <w:r>
        <w:t xml:space="preserve">глаголы во временных формах сослагательного наклонения после модальных наречий tal vez, </w:t>
      </w:r>
      <w:r>
        <w:rPr>
          <w:noProof/>
          <w:position w:val="-6"/>
        </w:rPr>
        <w:drawing>
          <wp:inline distT="0" distB="0" distL="0" distR="0">
            <wp:extent cx="471805" cy="220345"/>
            <wp:effectExtent l="0" t="0" r="0" b="0"/>
            <wp:docPr id="1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6"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7"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 (Infinitivo, Gerundio, Participio);</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 артикль el/un с существительными женского рода, начинающимися на ударное a/ha; артикли перед именами собственными;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имеющие форму только множественного числа;</w:t>
      </w:r>
    </w:p>
    <w:p w:rsidR="00C86223" w:rsidRDefault="00C86223">
      <w:pPr>
        <w:pStyle w:val="ConsPlusNormal"/>
        <w:spacing w:before="220"/>
        <w:ind w:firstLine="540"/>
        <w:jc w:val="both"/>
      </w:pPr>
      <w:r>
        <w:t>собирательные имена существительные с формой глагола в 3 лице единственного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неисчисляемые имена существительные;</w:t>
      </w:r>
    </w:p>
    <w:p w:rsidR="00C86223" w:rsidRDefault="00C86223">
      <w:pPr>
        <w:pStyle w:val="ConsPlusNormal"/>
        <w:spacing w:before="220"/>
        <w:ind w:firstLine="540"/>
        <w:jc w:val="both"/>
      </w:pPr>
      <w:r>
        <w:t>имена прилагательные; прилагательные в положении до или после существительных;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 xml:space="preserve">предлоги места, времени, направления и цели; предлог рог, употребляемый в страдательном </w:t>
      </w:r>
      <w:r>
        <w:lastRenderedPageBreak/>
        <w:t>залоге;</w:t>
      </w:r>
    </w:p>
    <w:p w:rsidR="00C86223" w:rsidRDefault="00C86223">
      <w:pPr>
        <w:pStyle w:val="ConsPlusNormal"/>
        <w:spacing w:before="220"/>
        <w:ind w:firstLine="540"/>
        <w:jc w:val="both"/>
      </w:pPr>
      <w:r>
        <w:t>103.8.7.5.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законодательная и исполнительная власть, система образования, здравоохранение,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103.8.7.6.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испанском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103.8.8. К концу обучения в 11 классе обучающийся получит следующие предметные результаты по отдельным темам программы по испанскому языку:</w:t>
      </w:r>
    </w:p>
    <w:p w:rsidR="00C86223" w:rsidRDefault="00C86223">
      <w:pPr>
        <w:pStyle w:val="ConsPlusNormal"/>
        <w:spacing w:before="220"/>
        <w:ind w:firstLine="540"/>
        <w:jc w:val="both"/>
      </w:pPr>
      <w:r>
        <w:t>103.8.8.1.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(объем монологического высказывания 17 - 18 фраз); устно излагать результаты выполненной проектной работы (объем - 17 - 18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w:t>
      </w:r>
    </w:p>
    <w:p w:rsidR="00C86223" w:rsidRDefault="00C86223">
      <w:pPr>
        <w:pStyle w:val="ConsPlusNormal"/>
        <w:spacing w:before="220"/>
        <w:ind w:firstLine="540"/>
        <w:jc w:val="both"/>
      </w:pPr>
      <w:r>
        <w:t xml:space="preserve">смысловое чтение: читать про себя и понимать несложные аутентичные тексты разного вида, </w:t>
      </w:r>
      <w:r>
        <w:lastRenderedPageBreak/>
        <w:t>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- 700 - 900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письмо-обращение о приеме на работу (carta de presentation) с сообщением основных сведений о себе в соответствии с нормами, принятыми в стране/странах изучаемого языка (объем письма-обращения - до 140 слов); писать электронное сообщение личного характера, соблюдая речевой этикет, принятый в стране/странах изучаемого языка (объем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(объем делового письма - до 180 слов); создавать письменное высказывание на основе плана, иллюстрации/иллюстраций и/или прочитанного/прослушанного текста с использованием или без использования образца (объем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"Мое мнение", "За и против" (объем высказывания - до 250 слов); письменно комментировать предложенную информацию, высказывания, пословицы, цитаты с выражением и аргументацией своего мнения (объем - до 250 слов); письменно представлять результаты выполненной проектной работы (объем - до 250 слов);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испанского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103.8.8.2.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 с соблюдением правил графического ударения;</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точку в конце предложения, вопросительный, восклицательный знаки в начале и в конце предложения;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C86223" w:rsidRDefault="00C86223">
      <w:pPr>
        <w:pStyle w:val="ConsPlusNormal"/>
        <w:spacing w:before="220"/>
        <w:ind w:firstLine="540"/>
        <w:jc w:val="both"/>
      </w:pPr>
      <w:r>
        <w:t>103.8.8.3. Распознавать в устной речи и письменном тексте 1650 лексических единиц (слов, в том числе многозначных, а также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распознавать и употреблять в устной и письменной речи изученные многозначные </w:t>
      </w:r>
      <w:r>
        <w:lastRenderedPageBreak/>
        <w:t>лексические единицы, синонимы, антонимы, омонимы, наиболее частотные интернациональные слова, сокращения и аббревиатуры, идиомы, пословицы, элементы деловой лексики;</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103.8.8.4. Знать и понимать особенности структуры простых и сложных предложений и различных коммуникативных типов предложений испанского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безличным оборотом для описания погоды;</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дополнения);</w:t>
      </w:r>
    </w:p>
    <w:p w:rsidR="00C86223" w:rsidRDefault="00C86223">
      <w:pPr>
        <w:pStyle w:val="ConsPlusNormal"/>
        <w:spacing w:before="220"/>
        <w:ind w:firstLine="540"/>
        <w:jc w:val="both"/>
      </w:pPr>
      <w:r>
        <w:t>предложения, содержащие глаголы-связки ser/estar;</w:t>
      </w:r>
    </w:p>
    <w:p w:rsidR="00C86223" w:rsidRDefault="00C86223">
      <w:pPr>
        <w:pStyle w:val="ConsPlusNormal"/>
        <w:spacing w:before="220"/>
        <w:ind w:firstLine="540"/>
        <w:jc w:val="both"/>
      </w:pPr>
      <w:r>
        <w:t>предложения с конструкцией acusativo con infinitivo;</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 como si, a condition de que, con tal de que, en caso de que, ya que, debido a que, puesto que;</w:t>
      </w:r>
    </w:p>
    <w:p w:rsidR="00C86223" w:rsidRDefault="00C86223">
      <w:pPr>
        <w:pStyle w:val="ConsPlusNormal"/>
        <w:spacing w:before="220"/>
        <w:ind w:firstLine="540"/>
        <w:jc w:val="both"/>
      </w:pPr>
      <w:r>
        <w:t>сложноподчиненные предложения с придаточными (дополнительными, подлежащными, временными, уступительными, условными, определительными, образа действия, цели и причины), в которых сказуемое выражено глаголом в сослагательном/изъявительном наклонениях;</w:t>
      </w:r>
    </w:p>
    <w:p w:rsidR="00C86223" w:rsidRDefault="00C86223">
      <w:pPr>
        <w:pStyle w:val="ConsPlusNormal"/>
        <w:spacing w:before="220"/>
        <w:ind w:firstLine="540"/>
        <w:jc w:val="both"/>
      </w:pPr>
      <w:r>
        <w:t>условные предложения реального типа (I) в плане настоящего и прошедшего и условные предложения нереального типа (II, III, mixtas);</w:t>
      </w:r>
    </w:p>
    <w:p w:rsidR="00C86223" w:rsidRDefault="00C86223">
      <w:pPr>
        <w:pStyle w:val="ConsPlusNormal"/>
        <w:spacing w:before="220"/>
        <w:ind w:firstLine="540"/>
        <w:jc w:val="both"/>
      </w:pPr>
      <w:r>
        <w:t>условные предложения нереального типа (II, III, mixtas), в которых используются речевые конструкции с условным значением в процессе устного (Yo que tъ) и письменного (Yo en tu lugar) общения;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t>побудительные предложения в утвердительной и отрицательной формах;</w:t>
      </w:r>
    </w:p>
    <w:p w:rsidR="00C86223" w:rsidRDefault="00C86223">
      <w:pPr>
        <w:pStyle w:val="ConsPlusNormal"/>
        <w:spacing w:before="220"/>
        <w:ind w:firstLine="540"/>
        <w:jc w:val="both"/>
      </w:pPr>
      <w:r>
        <w:t>предложения с перифрастическими конструкциями ir a + + inf., tener que + inf., hay que + inf., deber + inf., deber de + inf., acabar de + inf., empezar a + inf., ponerse a + + inf., echar(se) a + inf., romper a + inf., terminar de + inf., volver a + inf.; estar + participio, tener + participio, quedarse + participio; estar + gerundio, seguir/continuar + gerundio, llevar + gerundio, ir + gerundio;</w:t>
      </w:r>
    </w:p>
    <w:p w:rsidR="00C86223" w:rsidRDefault="00C86223">
      <w:pPr>
        <w:pStyle w:val="ConsPlusNormal"/>
        <w:spacing w:before="220"/>
        <w:ind w:firstLine="540"/>
        <w:jc w:val="both"/>
      </w:pPr>
      <w:r>
        <w:t>предложения с простой и сложной формой инфинитива; конструкции с инфинитивом al + inf., despues de + inf., antes de + inf.;</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18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w:t>
      </w:r>
      <w:r>
        <w:rPr>
          <w:noProof/>
          <w:position w:val="-4"/>
        </w:rPr>
        <w:drawing>
          <wp:inline distT="0" distB="0" distL="0" distR="0">
            <wp:extent cx="628650" cy="199390"/>
            <wp:effectExtent l="0" t="0" r="0" b="0"/>
            <wp:docPr id="18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w:t>
      </w:r>
      <w:r>
        <w:lastRenderedPageBreak/>
        <w:t xml:space="preserve">Indefinido, </w:t>
      </w:r>
      <w:r>
        <w:rPr>
          <w:noProof/>
          <w:position w:val="-4"/>
        </w:rPr>
        <w:drawing>
          <wp:inline distT="0" distB="0" distL="0" distR="0">
            <wp:extent cx="628650" cy="199390"/>
            <wp:effectExtent l="0" t="0" r="0" b="0"/>
            <wp:docPr id="1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1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страдательного залога;</w:t>
      </w:r>
    </w:p>
    <w:p w:rsidR="00C86223" w:rsidRDefault="00C86223">
      <w:pPr>
        <w:pStyle w:val="ConsPlusNormal"/>
        <w:spacing w:before="220"/>
        <w:ind w:firstLine="540"/>
        <w:jc w:val="both"/>
      </w:pPr>
      <w:r>
        <w:t>глаголы во временных формах Futuro Simple, Futuro Compuesto для выражения модального значения сомнения, возможности, предположения;</w:t>
      </w:r>
    </w:p>
    <w:p w:rsidR="00C86223" w:rsidRDefault="00C86223">
      <w:pPr>
        <w:pStyle w:val="ConsPlusNormal"/>
        <w:spacing w:before="220"/>
        <w:ind w:firstLine="540"/>
        <w:jc w:val="both"/>
      </w:pPr>
      <w:r>
        <w:t>глаголы в Condicional Simple с временным значением будущего в плане прошедшего; для выражения желаемого действия, вежливой просьбы, совета в плане настоящего; для выражения модального значения неуверенности, предположения в плане прошедшего времени; глаголы в формах Condicional Simple и Condicional Compuesto в условном предложении нереального типа (II, III, mixtas);</w:t>
      </w:r>
    </w:p>
    <w:p w:rsidR="00C86223" w:rsidRDefault="00C86223">
      <w:pPr>
        <w:pStyle w:val="ConsPlusNormal"/>
        <w:spacing w:before="220"/>
        <w:ind w:firstLine="540"/>
        <w:jc w:val="both"/>
      </w:pPr>
      <w:r>
        <w:t xml:space="preserve">глаголы (правильные и неправильные) во временных формах сослагательного наклонения Presente de Subjuntivo, </w:t>
      </w:r>
      <w:r>
        <w:rPr>
          <w:noProof/>
          <w:position w:val="-4"/>
        </w:rPr>
        <w:drawing>
          <wp:inline distT="0" distB="0" distL="0" distR="0">
            <wp:extent cx="628650" cy="199390"/>
            <wp:effectExtent l="0" t="0" r="0" b="0"/>
            <wp:docPr id="1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w:t>
      </w:r>
      <w:r>
        <w:rPr>
          <w:noProof/>
          <w:position w:val="-4"/>
        </w:rPr>
        <w:drawing>
          <wp:inline distT="0" distB="0" distL="0" distR="0">
            <wp:extent cx="628650" cy="199390"/>
            <wp:effectExtent l="0" t="0" r="0" b="0"/>
            <wp:docPr id="18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de Subjuntivo, </w:t>
      </w:r>
      <w:r>
        <w:rPr>
          <w:noProof/>
          <w:position w:val="-4"/>
        </w:rPr>
        <w:drawing>
          <wp:inline distT="0" distB="0" distL="0" distR="0">
            <wp:extent cx="628650" cy="199390"/>
            <wp:effectExtent l="0" t="0" r="0" b="0"/>
            <wp:docPr id="18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de Subjuntivo;</w:t>
      </w:r>
    </w:p>
    <w:p w:rsidR="00C86223" w:rsidRDefault="00C86223">
      <w:pPr>
        <w:pStyle w:val="ConsPlusNormal"/>
        <w:spacing w:before="220"/>
        <w:ind w:firstLine="540"/>
        <w:jc w:val="both"/>
      </w:pPr>
      <w:r>
        <w:t>возвратные, правильные и неправильные глаголы в положительной и отрицательной форме повелительного наклонения;</w:t>
      </w:r>
    </w:p>
    <w:p w:rsidR="00C86223" w:rsidRDefault="00C86223">
      <w:pPr>
        <w:pStyle w:val="ConsPlusNormal"/>
        <w:spacing w:before="220"/>
        <w:ind w:firstLine="540"/>
        <w:jc w:val="both"/>
      </w:pPr>
      <w:r>
        <w:t>местоимение se для выражения безличности и пассивного залога;</w:t>
      </w:r>
    </w:p>
    <w:p w:rsidR="00C86223" w:rsidRDefault="00C86223">
      <w:pPr>
        <w:pStyle w:val="ConsPlusNormal"/>
        <w:spacing w:before="220"/>
        <w:ind w:firstLine="540"/>
        <w:jc w:val="both"/>
      </w:pPr>
      <w:r>
        <w:t xml:space="preserve">глаголы во временных формах сослагательного наклонения после модальных наречий tal vez, </w:t>
      </w:r>
      <w:r>
        <w:rPr>
          <w:noProof/>
          <w:position w:val="-6"/>
        </w:rPr>
        <w:drawing>
          <wp:inline distT="0" distB="0" distL="0" distR="0">
            <wp:extent cx="471805" cy="220345"/>
            <wp:effectExtent l="0" t="0" r="0" b="0"/>
            <wp:docPr id="1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9"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18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0"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 артикль el/un с существительными женского рода, начинающимися на ударное a/ha; артикли перед именами собственными; артикли разного грамматического рода с одним и тем же существительным (el frente/la frente);</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имеющие форму только множественного числа;</w:t>
      </w:r>
    </w:p>
    <w:p w:rsidR="00C86223" w:rsidRDefault="00C86223">
      <w:pPr>
        <w:pStyle w:val="ConsPlusNormal"/>
        <w:spacing w:before="220"/>
        <w:ind w:firstLine="540"/>
        <w:jc w:val="both"/>
      </w:pPr>
      <w:r>
        <w:t>собирательные существительные с формой глагола в 3 лице единственного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w:t>
      </w:r>
    </w:p>
    <w:p w:rsidR="00C86223" w:rsidRDefault="00C86223">
      <w:pPr>
        <w:pStyle w:val="ConsPlusNormal"/>
        <w:spacing w:before="220"/>
        <w:ind w:firstLine="540"/>
        <w:jc w:val="both"/>
      </w:pPr>
      <w:r>
        <w:t>имена прилагательные; прилагательные в положении до или после существительных;</w:t>
      </w:r>
    </w:p>
    <w:p w:rsidR="00C86223" w:rsidRDefault="00C86223">
      <w:pPr>
        <w:pStyle w:val="ConsPlusNormal"/>
        <w:spacing w:before="220"/>
        <w:ind w:firstLine="540"/>
        <w:jc w:val="both"/>
      </w:pPr>
      <w:r>
        <w:t>наречия времени, места, образа действия, наречия со значением количества, со значением неуверенности, вопросительные наречия;</w:t>
      </w:r>
    </w:p>
    <w:p w:rsidR="00C86223" w:rsidRDefault="00C86223">
      <w:pPr>
        <w:pStyle w:val="ConsPlusNormal"/>
        <w:spacing w:before="220"/>
        <w:ind w:firstLine="540"/>
        <w:jc w:val="both"/>
      </w:pPr>
      <w:r>
        <w:t>личные местоимения (ударные и безударные, выполняющие функцию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и цели; предлог рог, употребляемый в страдательном залоге;</w:t>
      </w:r>
    </w:p>
    <w:p w:rsidR="00C86223" w:rsidRDefault="00C86223">
      <w:pPr>
        <w:pStyle w:val="ConsPlusNormal"/>
        <w:spacing w:before="220"/>
        <w:ind w:firstLine="540"/>
        <w:jc w:val="both"/>
      </w:pPr>
      <w:r>
        <w:lastRenderedPageBreak/>
        <w:t>103.8.8.5.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103.8.8.6.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103.8.8.7.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испанском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104. Федеральная рабочая программа по учебному предмету "Китайский язык" (базовый уровень).</w:t>
      </w:r>
    </w:p>
    <w:p w:rsidR="00C86223" w:rsidRDefault="00C86223">
      <w:pPr>
        <w:pStyle w:val="ConsPlusNormal"/>
        <w:spacing w:before="220"/>
        <w:ind w:firstLine="540"/>
        <w:jc w:val="both"/>
      </w:pPr>
      <w:r>
        <w:t>104.1. Федеральная рабочая программа по учебному предмету "Китайский язык" (базовый уровень) (предметная область "Иностранные языки") (далее соответственно - программа по китайскому языку, китайский язык) включает пояснительную записку, содержание обучения, планируемые результаты освоения программы по китайскому языку.</w:t>
      </w:r>
    </w:p>
    <w:p w:rsidR="00C86223" w:rsidRDefault="00C86223">
      <w:pPr>
        <w:pStyle w:val="ConsPlusNormal"/>
        <w:spacing w:before="220"/>
        <w:ind w:firstLine="540"/>
        <w:jc w:val="both"/>
      </w:pPr>
      <w:r>
        <w:t>104.2. Пояснительная записка отражает общие цели и задачи изучения китайского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104.3. В программе по китайскому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104.4. Планируемые результаты освоения программы по китайскому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104.5. Пояснительная записка.</w:t>
      </w:r>
    </w:p>
    <w:p w:rsidR="00C86223" w:rsidRDefault="00C86223">
      <w:pPr>
        <w:pStyle w:val="ConsPlusNormal"/>
        <w:spacing w:before="220"/>
        <w:ind w:firstLine="540"/>
        <w:jc w:val="both"/>
      </w:pPr>
      <w:r>
        <w:t xml:space="preserve">104.5.1. Программа по китайскому языку на уровне среднего общего образования разработана на основе </w:t>
      </w:r>
      <w:hyperlink r:id="rId1401">
        <w:r>
          <w:rPr>
            <w:color w:val="0000FF"/>
          </w:rPr>
          <w:t>ФГОС СОО</w:t>
        </w:r>
      </w:hyperlink>
      <w:r>
        <w:t>, с учетом федеральной рабочей программы воспитания.</w:t>
      </w:r>
    </w:p>
    <w:p w:rsidR="00C86223" w:rsidRDefault="00C86223">
      <w:pPr>
        <w:pStyle w:val="ConsPlusNormal"/>
        <w:spacing w:before="220"/>
        <w:ind w:firstLine="540"/>
        <w:jc w:val="both"/>
      </w:pPr>
      <w:r>
        <w:t xml:space="preserve">104.5.2. Программа по китайскому языку является ориентиром для составления рабочих программ по предмету: она дает представление о целях образования, развития, воспитания и </w:t>
      </w:r>
      <w:r>
        <w:lastRenderedPageBreak/>
        <w:t>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(китайский) язык"; определяет инвариантную (обязательную) часть содержания учебного курса по китайскому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104.5.3. Программа по китайскому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китайского языка, исходя из его лингвистических особенностей и структуры родного (русского) языка обучающихся, межпредметных связей иностранного (китайского) языка с содержанием других учебных предметов, изучаемых в 10 - 11 классах, а также с учетом возрастных особенностей обучающихся. В программе по китайскому языку на уровне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по китайскому языку начального общего и основного общего образования, что обеспечивает преемственность между уровнями общего образования по иностранному (китайскому) языку. При этом содержание программы по китайскому языку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104.5.4. Личностные, метапредметные и предметные результаты представлены в программе с учетом особенностей преподавания китайского языка на базовом уровне на основе отечественных методических традиций построения школьного курса китайского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104.5.5. Учебному предмету "Иностранный (китайский)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104.5.6.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 xml:space="preserve">104.5.7. В настоящее время происходит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в будущей профессии. Поэтому иностранный язык можно считать универсальным предметом, который привлекает внимание современного обучающегося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выпускника </w:t>
      </w:r>
      <w:r>
        <w:lastRenderedPageBreak/>
        <w:t>общеобразовательной организации.</w:t>
      </w:r>
    </w:p>
    <w:p w:rsidR="00C86223" w:rsidRDefault="00C86223">
      <w:pPr>
        <w:pStyle w:val="ConsPlusNormal"/>
        <w:spacing w:before="220"/>
        <w:ind w:firstLine="540"/>
        <w:jc w:val="both"/>
      </w:pPr>
      <w:r>
        <w:t>104.5.8.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C86223" w:rsidRDefault="00C86223">
      <w:pPr>
        <w:pStyle w:val="ConsPlusNormal"/>
        <w:spacing w:before="220"/>
        <w:ind w:firstLine="540"/>
        <w:jc w:val="both"/>
      </w:pPr>
      <w:r>
        <w:t>104.5.9. Естественно,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104.5.10. 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rsidR="00C86223" w:rsidRDefault="00C86223">
      <w:pPr>
        <w:pStyle w:val="ConsPlusNormal"/>
        <w:spacing w:before="220"/>
        <w:ind w:firstLine="540"/>
        <w:jc w:val="both"/>
      </w:pPr>
      <w:r>
        <w:t>104.5.11. Изучение китайского языка гражданами Российской Федерации связано с необходимостью развития взаимодействия с Китайской Народной Республикой.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на уровне среднего общего образования.</w:t>
      </w:r>
    </w:p>
    <w:p w:rsidR="00C86223" w:rsidRDefault="00C86223">
      <w:pPr>
        <w:pStyle w:val="ConsPlusNormal"/>
        <w:spacing w:before="220"/>
        <w:ind w:firstLine="540"/>
        <w:jc w:val="both"/>
      </w:pPr>
      <w:r>
        <w:t>104.5.12.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104.5.13. На прагматическом уровне целью иноязычного образования (базовый уровень владения китайским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китайского языка, разных способах выражения мысли в родном и китайском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и традициям Китая в рамках тем и ситуаций общения, отвечающих опыту, интересам, психологическим особенностям обучающихся на уровне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китайского языка при получении и передаче информации;</w:t>
      </w:r>
    </w:p>
    <w:p w:rsidR="00C86223" w:rsidRDefault="00C86223">
      <w:pPr>
        <w:pStyle w:val="ConsPlusNormal"/>
        <w:spacing w:before="220"/>
        <w:ind w:firstLine="540"/>
        <w:jc w:val="both"/>
      </w:pPr>
      <w:r>
        <w:t xml:space="preserve">метапредметная/учебно-познавательная компетенция - развитие общих и специальных </w:t>
      </w:r>
      <w:r>
        <w:lastRenderedPageBreak/>
        <w:t>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104.5.14.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104.5.15.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(дифференциации, индивидуализации, проектной деятельности и другие.) и возможностей цифровой образовательной среды.</w:t>
      </w:r>
    </w:p>
    <w:p w:rsidR="00C86223" w:rsidRDefault="00C86223">
      <w:pPr>
        <w:pStyle w:val="ConsPlusNormal"/>
        <w:spacing w:before="220"/>
        <w:ind w:firstLine="540"/>
        <w:jc w:val="both"/>
      </w:pPr>
      <w:r>
        <w:t xml:space="preserve">104.5.16.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w:t>
      </w:r>
      <w:hyperlink r:id="rId1402">
        <w:r>
          <w:rPr>
            <w:color w:val="0000FF"/>
          </w:rPr>
          <w:t>ФГОС СОО</w:t>
        </w:r>
      </w:hyperlink>
      <w:r>
        <w:t>.</w:t>
      </w:r>
    </w:p>
    <w:p w:rsidR="00C86223" w:rsidRDefault="00C86223">
      <w:pPr>
        <w:pStyle w:val="ConsPlusNormal"/>
        <w:spacing w:before="220"/>
        <w:ind w:firstLine="540"/>
        <w:jc w:val="both"/>
      </w:pPr>
      <w:r>
        <w:t>104.5.17. Общее число часов, рекомендованных для изучения второго иностранного (китайского) языка - 204 часа: в 10 классе - 102 часа (3 часа в неделю), в 11 классе - 102 часа (3 часа в неделю).</w:t>
      </w:r>
    </w:p>
    <w:p w:rsidR="00C86223" w:rsidRDefault="00C86223">
      <w:pPr>
        <w:pStyle w:val="ConsPlusNormal"/>
        <w:spacing w:before="220"/>
        <w:ind w:firstLine="540"/>
        <w:jc w:val="both"/>
      </w:pPr>
      <w:r>
        <w:t>104.5.18.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(китайском) языке в разных формах (устно и письменно, непосредственно и опосредованно, в том числе через Интернет) на пороговом уровне.</w:t>
      </w:r>
    </w:p>
    <w:p w:rsidR="00C86223" w:rsidRDefault="00C86223">
      <w:pPr>
        <w:pStyle w:val="ConsPlusNormal"/>
        <w:spacing w:before="220"/>
        <w:ind w:firstLine="540"/>
        <w:jc w:val="both"/>
      </w:pPr>
      <w:r>
        <w:t>104.5.19. Базовый (пороговый) уровень усвоения учебного предмета "Иностранный (китайский)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о языке как средстве межличностного и межкультурного общения в частности. Достижение порогового уровня владения иностранным (китайским) языком позволяет выпускникам российской школы использовать его для общения в устной и письменной формах как с носителями изучаемого иностранного (китайского) языка, так и с представителями других стран, использующими данный язык как средство общения. Кроме того, пороговый уровень владения иностранным (китайским) языком позволяет использовать иностранный (китайский)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104.5.20. Программа по китайскому языку состоит из разделов:</w:t>
      </w:r>
    </w:p>
    <w:p w:rsidR="00C86223" w:rsidRDefault="00C86223">
      <w:pPr>
        <w:pStyle w:val="ConsPlusNormal"/>
        <w:spacing w:before="220"/>
        <w:ind w:firstLine="540"/>
        <w:jc w:val="both"/>
      </w:pPr>
      <w:r>
        <w:t>пояснительная записка; содержание учебного предмета "Иностранный (китайский) язык. Базовый уровень" для данного уровня общего образования по годам обучения (10 и 11 классы); планируемые результаты (личностные и метапредметные результаты изучения учебного предмета "Иностранный (китайский) язык. Базовый уровень" на уровне среднего общего образования; предметные результаты по китайскому языку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lastRenderedPageBreak/>
        <w:t>104.6. Содержание обучения в 10 классе.</w:t>
      </w:r>
    </w:p>
    <w:p w:rsidR="00C86223" w:rsidRDefault="00C86223">
      <w:pPr>
        <w:pStyle w:val="ConsPlusNormal"/>
        <w:spacing w:before="220"/>
        <w:ind w:firstLine="540"/>
        <w:jc w:val="both"/>
      </w:pPr>
      <w:r>
        <w:t>104.6.1. Коммуникативные умения.</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вузе, в профессиональном колледже, выбор рабочей специальности,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Туризм. Виды отдыха. Путешествия по России и зарубежным странам.</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далее.</w:t>
      </w:r>
    </w:p>
    <w:p w:rsidR="00C86223" w:rsidRDefault="00C86223">
      <w:pPr>
        <w:pStyle w:val="ConsPlusNormal"/>
        <w:spacing w:before="220"/>
        <w:ind w:firstLine="540"/>
        <w:jc w:val="both"/>
      </w:pPr>
      <w:r>
        <w:t>104.6.2. Виды речевой деятельности.</w:t>
      </w:r>
    </w:p>
    <w:p w:rsidR="00C86223" w:rsidRDefault="00C86223">
      <w:pPr>
        <w:pStyle w:val="ConsPlusNormal"/>
        <w:spacing w:before="220"/>
        <w:ind w:firstLine="540"/>
        <w:jc w:val="both"/>
      </w:pPr>
      <w:r>
        <w:t>104.6.2.1.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Для ведения названных видов диалогов необходимо развитие и совершенствование следующих умений:</w:t>
      </w:r>
    </w:p>
    <w:p w:rsidR="00C86223" w:rsidRDefault="00C86223">
      <w:pPr>
        <w:pStyle w:val="ConsPlusNormal"/>
        <w:spacing w:before="220"/>
        <w:ind w:firstLine="540"/>
        <w:jc w:val="both"/>
      </w:pPr>
      <w: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w:t>
      </w:r>
      <w:r>
        <w:lastRenderedPageBreak/>
        <w:t>поздравление; выражать благодарность;</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 - обмен мнениями: выражать свое мнение и обосновывать его,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или без использования их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8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с использованием вопросов, плана, ключевых слов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до 14 фраз.</w:t>
      </w:r>
    </w:p>
    <w:p w:rsidR="00C86223" w:rsidRDefault="00C86223">
      <w:pPr>
        <w:pStyle w:val="ConsPlusNormal"/>
        <w:spacing w:before="220"/>
        <w:ind w:firstLine="540"/>
        <w:jc w:val="both"/>
      </w:pPr>
      <w:r>
        <w:t>104.6.2.2.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 xml:space="preserve">Аудирование с пониманием основного содержания текста предполагает умение определять </w:t>
      </w:r>
      <w:r>
        <w:lastRenderedPageBreak/>
        <w:t>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w:t>
      </w:r>
    </w:p>
    <w:p w:rsidR="00C86223" w:rsidRDefault="00C86223">
      <w:pPr>
        <w:pStyle w:val="ConsPlusNormal"/>
        <w:spacing w:before="220"/>
        <w:ind w:firstLine="540"/>
        <w:jc w:val="both"/>
      </w:pPr>
      <w:r>
        <w:t>Время звучания текста/текстов для аудирования - до 2,5 мин.</w:t>
      </w:r>
    </w:p>
    <w:p w:rsidR="00C86223" w:rsidRDefault="00C86223">
      <w:pPr>
        <w:pStyle w:val="ConsPlusNormal"/>
        <w:spacing w:before="220"/>
        <w:ind w:firstLine="540"/>
        <w:jc w:val="both"/>
      </w:pPr>
      <w:r>
        <w:t>104.6.2.3.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Чтение несплошных текстов (таблиц, диаграмм, графиков), понимание представленной в них информации и ее использование для решения практических задач с привлечением фоновых знаний.</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график и далее).</w:t>
      </w:r>
    </w:p>
    <w:p w:rsidR="00C86223" w:rsidRDefault="00C86223">
      <w:pPr>
        <w:pStyle w:val="ConsPlusNormal"/>
        <w:spacing w:before="220"/>
        <w:ind w:firstLine="540"/>
        <w:jc w:val="both"/>
      </w:pPr>
      <w:r>
        <w:t>Объем текста/текстов для чтения - до 200 знаков.</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180 знаков.</w:t>
      </w:r>
    </w:p>
    <w:p w:rsidR="00C86223" w:rsidRDefault="00C86223">
      <w:pPr>
        <w:pStyle w:val="ConsPlusNormal"/>
        <w:spacing w:before="220"/>
        <w:ind w:firstLine="540"/>
        <w:jc w:val="both"/>
      </w:pPr>
      <w:r>
        <w:t>104.6.2.4. Письменная речь.</w:t>
      </w:r>
    </w:p>
    <w:p w:rsidR="00C86223" w:rsidRDefault="00C86223">
      <w:pPr>
        <w:pStyle w:val="ConsPlusNormal"/>
        <w:spacing w:before="220"/>
        <w:ind w:firstLine="540"/>
        <w:jc w:val="both"/>
      </w:pPr>
      <w:r>
        <w:t xml:space="preserve">Развитие умений письменной речи на базе умений, сформированных на уровне основного </w:t>
      </w:r>
      <w:r>
        <w:lastRenderedPageBreak/>
        <w:t>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с изложением новостей; рассказом об отдельных фактах и событиях своей жизни; выражением своих суждений и чувств; описанием планов на будущее и расспросе об аналогичной информации партнера по письменному общению. Объем сообщения - до 180 знаков;</w:t>
      </w:r>
    </w:p>
    <w:p w:rsidR="00C86223" w:rsidRDefault="00C86223">
      <w:pPr>
        <w:pStyle w:val="ConsPlusNormal"/>
        <w:spacing w:before="220"/>
        <w:ind w:firstLine="540"/>
        <w:jc w:val="both"/>
      </w:pPr>
      <w:r>
        <w:t>создание небольшого письменного высказывания (рассказа, сочинения и далее) на основе плана, иллюстрации, таблицы, диаграммы и/или прочитанного/прослушанного текста с использованием образца. Объем письменного высказывания до 130 знаков;</w:t>
      </w:r>
    </w:p>
    <w:p w:rsidR="00C86223" w:rsidRDefault="00C86223">
      <w:pPr>
        <w:pStyle w:val="ConsPlusNormal"/>
        <w:spacing w:before="220"/>
        <w:ind w:firstLine="540"/>
        <w:jc w:val="both"/>
      </w:pPr>
      <w:r>
        <w:t>заполнение таблицы: краткая фиксация содержания</w:t>
      </w:r>
    </w:p>
    <w:p w:rsidR="00C86223" w:rsidRDefault="00C86223">
      <w:pPr>
        <w:pStyle w:val="ConsPlusNormal"/>
        <w:spacing w:before="220"/>
        <w:ind w:firstLine="540"/>
        <w:jc w:val="both"/>
      </w:pPr>
      <w:r>
        <w:t>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120 знаков.</w:t>
      </w:r>
    </w:p>
    <w:p w:rsidR="00C86223" w:rsidRDefault="00C86223">
      <w:pPr>
        <w:pStyle w:val="ConsPlusNormal"/>
        <w:spacing w:before="220"/>
        <w:ind w:firstLine="540"/>
        <w:jc w:val="both"/>
      </w:pPr>
      <w:r>
        <w:t>104.6.3. Языковые знания и навыки.</w:t>
      </w:r>
    </w:p>
    <w:p w:rsidR="00C86223" w:rsidRDefault="00C86223">
      <w:pPr>
        <w:pStyle w:val="ConsPlusNormal"/>
        <w:spacing w:before="220"/>
        <w:ind w:firstLine="540"/>
        <w:jc w:val="both"/>
      </w:pPr>
      <w:r>
        <w:t>104.6.3.1. Фонетическая сторона речи.</w:t>
      </w:r>
    </w:p>
    <w:p w:rsidR="00C86223" w:rsidRDefault="00C86223">
      <w:pPr>
        <w:pStyle w:val="ConsPlusNormal"/>
        <w:spacing w:before="220"/>
        <w:ind w:firstLine="540"/>
        <w:jc w:val="both"/>
      </w:pPr>
      <w:r>
        <w:t>Владение основными навыками различения на слух и произношения всех звуков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Знание структуры китайского слога, особенностей сочетаемости инициалей и финалей, различение их на слух и правильное озвучивание;</w:t>
      </w:r>
    </w:p>
    <w:p w:rsidR="00C86223" w:rsidRDefault="00C86223">
      <w:pPr>
        <w:pStyle w:val="ConsPlusNormal"/>
        <w:spacing w:before="220"/>
        <w:ind w:firstLine="540"/>
        <w:jc w:val="both"/>
      </w:pPr>
      <w:r>
        <w:t>Знание правил тональной системы китайского языка и их корректное использование (изменение тонов, неполный третий тон, легкий тон).</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новых слов, записанных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Знание системы китайско-русской транскрипции Палладия и правильное произнесение китайских слов, записанных в этой транскрипции.</w:t>
      </w:r>
    </w:p>
    <w:p w:rsidR="00C86223" w:rsidRDefault="00C86223">
      <w:pPr>
        <w:pStyle w:val="ConsPlusNormal"/>
        <w:spacing w:before="220"/>
        <w:ind w:firstLine="540"/>
        <w:jc w:val="both"/>
      </w:pPr>
      <w:r>
        <w:t>Выразительное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демонстрирующей понимание текста.</w:t>
      </w:r>
    </w:p>
    <w:p w:rsidR="00C86223" w:rsidRDefault="00C86223">
      <w:pPr>
        <w:pStyle w:val="ConsPlusNormal"/>
        <w:spacing w:before="220"/>
        <w:ind w:firstLine="540"/>
        <w:jc w:val="both"/>
      </w:pPr>
      <w:r>
        <w:t xml:space="preserve">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180 </w:t>
      </w:r>
      <w:r>
        <w:lastRenderedPageBreak/>
        <w:t>знаков.</w:t>
      </w:r>
    </w:p>
    <w:p w:rsidR="00C86223" w:rsidRDefault="00C86223">
      <w:pPr>
        <w:pStyle w:val="ConsPlusNormal"/>
        <w:spacing w:before="220"/>
        <w:ind w:firstLine="540"/>
        <w:jc w:val="both"/>
      </w:pPr>
      <w:r>
        <w:t>104.6.3.2. Иероглифика, орфография и пунктуация.</w:t>
      </w:r>
    </w:p>
    <w:p w:rsidR="00C86223" w:rsidRDefault="00C86223">
      <w:pPr>
        <w:pStyle w:val="ConsPlusNormal"/>
        <w:spacing w:before="220"/>
        <w:ind w:firstLine="540"/>
        <w:jc w:val="both"/>
      </w:pPr>
      <w:r>
        <w:t>Правильное написание изученных слов в иероглифике и системе пиньинь, а также применение их в рамках изучаемого лексико-грамматического материала.</w:t>
      </w:r>
    </w:p>
    <w:p w:rsidR="00C86223" w:rsidRDefault="00C86223">
      <w:pPr>
        <w:pStyle w:val="ConsPlusNormal"/>
        <w:spacing w:before="220"/>
        <w:ind w:firstLine="540"/>
        <w:jc w:val="both"/>
      </w:pPr>
      <w:r>
        <w:t>Использование основополагающих правил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 иероглифов по количеству черт, обозначение сходства и различия в написании изученных иероглифов.</w:t>
      </w:r>
    </w:p>
    <w:p w:rsidR="00C86223" w:rsidRDefault="00C86223">
      <w:pPr>
        <w:pStyle w:val="ConsPlusNormal"/>
        <w:spacing w:before="220"/>
        <w:ind w:firstLine="540"/>
        <w:jc w:val="both"/>
      </w:pPr>
      <w:r>
        <w:t>Анализ структуры изученных иероглифов, выделение иероглифических ключей, графем и черт, в фоноидеограммах - ключей и фонетиков.</w:t>
      </w:r>
    </w:p>
    <w:p w:rsidR="00C86223" w:rsidRDefault="00C86223">
      <w:pPr>
        <w:pStyle w:val="ConsPlusNormal"/>
        <w:spacing w:before="220"/>
        <w:ind w:firstLine="540"/>
        <w:jc w:val="both"/>
      </w:pPr>
      <w: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C86223" w:rsidRDefault="00C86223">
      <w:pPr>
        <w:pStyle w:val="ConsPlusNormal"/>
        <w:spacing w:before="220"/>
        <w:ind w:firstLine="540"/>
        <w:jc w:val="both"/>
      </w:pPr>
      <w:r>
        <w:t>Чтение печатных и рукописных текстов, записанных современным иероглифическим письмом, содержащих изученные иероглифы.</w:t>
      </w:r>
    </w:p>
    <w:p w:rsidR="00C86223" w:rsidRDefault="00C86223">
      <w:pPr>
        <w:pStyle w:val="ConsPlusNormal"/>
        <w:spacing w:before="220"/>
        <w:ind w:firstLine="540"/>
        <w:jc w:val="both"/>
      </w:pPr>
      <w:r>
        <w:t>Написание услышанного текста в пределах изученной лексики в иероглифике и пиньинь.</w:t>
      </w:r>
    </w:p>
    <w:p w:rsidR="00C86223" w:rsidRDefault="00C86223">
      <w:pPr>
        <w:pStyle w:val="ConsPlusNormal"/>
        <w:spacing w:before="220"/>
        <w:ind w:firstLine="540"/>
        <w:jc w:val="both"/>
      </w:pPr>
      <w:r>
        <w:t>Транскрибирование изученных слов, записанных иероглификой, в системе пиньинь.</w:t>
      </w:r>
    </w:p>
    <w:p w:rsidR="00C86223" w:rsidRDefault="00C86223">
      <w:pPr>
        <w:pStyle w:val="ConsPlusNormal"/>
        <w:spacing w:before="220"/>
        <w:ind w:firstLine="540"/>
        <w:jc w:val="both"/>
      </w:pPr>
      <w:r>
        <w:t>Расстановка знаков тонов в тексте, записанном иероглификой и пиньинь.</w:t>
      </w:r>
    </w:p>
    <w:p w:rsidR="00C86223" w:rsidRDefault="00C86223">
      <w:pPr>
        <w:pStyle w:val="ConsPlusNormal"/>
        <w:spacing w:before="220"/>
        <w:ind w:firstLine="540"/>
        <w:jc w:val="both"/>
      </w:pPr>
      <w:r>
        <w:t>Набор иероглифического текста на компьютере, использование иероглифики при поиске информации в Интернете.</w:t>
      </w:r>
    </w:p>
    <w:p w:rsidR="00C86223" w:rsidRDefault="00C86223">
      <w:pPr>
        <w:pStyle w:val="ConsPlusNormal"/>
        <w:spacing w:before="220"/>
        <w:ind w:firstLine="540"/>
        <w:jc w:val="both"/>
      </w:pPr>
      <w:r>
        <w:t>Использование иероглифической догадки в случаях выявления незнакомого сочетания иероглифов.</w:t>
      </w:r>
    </w:p>
    <w:p w:rsidR="00C86223" w:rsidRDefault="00C86223">
      <w:pPr>
        <w:pStyle w:val="ConsPlusNormal"/>
        <w:spacing w:before="220"/>
        <w:ind w:firstLine="540"/>
        <w:jc w:val="both"/>
      </w:pPr>
      <w:r>
        <w:t>Использование иероглифики при создании презентаций и других учебных произведений на компьютере.</w:t>
      </w:r>
    </w:p>
    <w:p w:rsidR="00C86223" w:rsidRDefault="00C86223">
      <w:pPr>
        <w:pStyle w:val="ConsPlusNormal"/>
        <w:spacing w:before="220"/>
        <w:ind w:firstLine="540"/>
        <w:jc w:val="both"/>
      </w:pPr>
      <w:r>
        <w:t>Чтение некоторых базовых иероглифов, записанных в традиционной форме.</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104.6.3.3.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lastRenderedPageBreak/>
        <w:t>Объем - 900 лексических единиц для продуктивного использования (включая 7103 лексических единиц, изученных ранее) и 10103 лексических единиц для рецептивного усвоения (включая 780 лексических единиц продуктивного минимума).</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фразовые глаголы/идиомы.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104.6.3.4.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(включая грамматические явления, изученные на начальном общем и основном общем уровнях образования):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фразы, выражающие приветствие и прощание, благодарность и ответ на нее, 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104.6.4.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принятого в китайской культуре, в рамках тематического содержания речи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далее</w:t>
      </w:r>
    </w:p>
    <w:p w:rsidR="00C86223" w:rsidRDefault="00C86223">
      <w:pPr>
        <w:pStyle w:val="ConsPlusNormal"/>
        <w:spacing w:before="220"/>
        <w:ind w:firstLine="540"/>
        <w:jc w:val="both"/>
      </w:pPr>
      <w:r>
        <w:t>Понимание и употребление социокультурных реалий и фоновой лексики в письменном/устном тексте в рамках изученного материала.</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 xml:space="preserve">Понимание речевых различий в ситуациях официального и неофициального общения в </w:t>
      </w:r>
      <w:r>
        <w:lastRenderedPageBreak/>
        <w:t>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 том числе Москвы и Санкт-Петербурга, а также своего региона, города, села, деревни; выдающиеся люди: государственные деятели, ученые, писатели, поэты, художники, композиторы, музыканты, спортсмены, актеры и далее).</w:t>
      </w:r>
    </w:p>
    <w:p w:rsidR="00C86223" w:rsidRDefault="00C86223">
      <w:pPr>
        <w:pStyle w:val="ConsPlusNormal"/>
        <w:spacing w:before="220"/>
        <w:ind w:firstLine="540"/>
        <w:jc w:val="both"/>
      </w:pPr>
      <w:r>
        <w:t>104.6.5.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104.7. Содержание обучения в 11 классе.</w:t>
      </w:r>
    </w:p>
    <w:p w:rsidR="00C86223" w:rsidRDefault="00C86223">
      <w:pPr>
        <w:pStyle w:val="ConsPlusNormal"/>
        <w:spacing w:before="220"/>
        <w:ind w:firstLine="540"/>
        <w:jc w:val="both"/>
      </w:pPr>
      <w:r>
        <w:t>104.7.1.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Туризм. Виды отдыха. Экотуризм. Путешествия по России и зарубежным странам.</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далее). Интернет-безопасность.</w:t>
      </w:r>
    </w:p>
    <w:p w:rsidR="00C86223" w:rsidRDefault="00C86223">
      <w:pPr>
        <w:pStyle w:val="ConsPlusNormal"/>
        <w:spacing w:before="220"/>
        <w:ind w:firstLine="540"/>
        <w:jc w:val="both"/>
      </w:pPr>
      <w:r>
        <w:t xml:space="preserve">Родная страна и страна/страны изучаемого языка: географическое положение, столица, </w:t>
      </w:r>
      <w:r>
        <w:lastRenderedPageBreak/>
        <w:t>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государственные деятели, ученые, писатели, поэты, художники, композиторы, путешественники, спортсмены, актеры и далее</w:t>
      </w:r>
    </w:p>
    <w:p w:rsidR="00C86223" w:rsidRDefault="00C86223">
      <w:pPr>
        <w:pStyle w:val="ConsPlusNormal"/>
        <w:spacing w:before="220"/>
        <w:ind w:firstLine="540"/>
        <w:jc w:val="both"/>
      </w:pPr>
      <w:r>
        <w:t>104.7.2. Виды речевой деятельности.</w:t>
      </w:r>
    </w:p>
    <w:p w:rsidR="00C86223" w:rsidRDefault="00C86223">
      <w:pPr>
        <w:pStyle w:val="ConsPlusNormal"/>
        <w:spacing w:before="220"/>
        <w:ind w:firstLine="540"/>
        <w:jc w:val="both"/>
      </w:pPr>
      <w:r>
        <w:t>104.7.2.1.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Для ведения названных видов диалогов необходимо развитие и совершенствование следующих умений:</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или без использованием их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 xml:space="preserve">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w:t>
      </w:r>
      <w:r>
        <w:lastRenderedPageBreak/>
        <w:t>графиков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(презентацию)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до 15 фраз.</w:t>
      </w:r>
    </w:p>
    <w:p w:rsidR="00C86223" w:rsidRDefault="00C86223">
      <w:pPr>
        <w:pStyle w:val="ConsPlusNormal"/>
        <w:spacing w:before="220"/>
        <w:ind w:firstLine="540"/>
        <w:jc w:val="both"/>
      </w:pPr>
      <w:r>
        <w:t>104.7.2.2. Аудирование.</w:t>
      </w:r>
    </w:p>
    <w:p w:rsidR="00C86223" w:rsidRDefault="00C86223">
      <w:pPr>
        <w:pStyle w:val="ConsPlusNormal"/>
        <w:spacing w:before="220"/>
        <w:ind w:firstLine="540"/>
        <w:jc w:val="both"/>
      </w:pPr>
      <w:r>
        <w:t>Развитие коммуникативных умений аудирования: дальнейшее развитие восприятия и понимания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реклама,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2,5 мин.</w:t>
      </w:r>
    </w:p>
    <w:p w:rsidR="00C86223" w:rsidRDefault="00C86223">
      <w:pPr>
        <w:pStyle w:val="ConsPlusNormal"/>
        <w:spacing w:before="220"/>
        <w:ind w:firstLine="540"/>
        <w:jc w:val="both"/>
      </w:pPr>
      <w:r>
        <w:t>104.7.2.3.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w:t>
      </w:r>
      <w:r>
        <w:lastRenderedPageBreak/>
        <w:t>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понимание представленной в них информации и ее использование для решения практических задач с привлечением фоновых знаний.</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график и далее).</w:t>
      </w:r>
    </w:p>
    <w:p w:rsidR="00C86223" w:rsidRDefault="00C86223">
      <w:pPr>
        <w:pStyle w:val="ConsPlusNormal"/>
        <w:spacing w:before="220"/>
        <w:ind w:firstLine="540"/>
        <w:jc w:val="both"/>
      </w:pPr>
      <w:r>
        <w:t>Объем текста/текстов для чтения - до 230 знаков.</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210 знаков.</w:t>
      </w:r>
    </w:p>
    <w:p w:rsidR="00C86223" w:rsidRDefault="00C86223">
      <w:pPr>
        <w:pStyle w:val="ConsPlusNormal"/>
        <w:spacing w:before="220"/>
        <w:ind w:firstLine="540"/>
        <w:jc w:val="both"/>
      </w:pPr>
      <w:r>
        <w:t>104.7.2.4.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с изложением новостей; рассказом об отдельных фактах и событиях своей жизни; выражением своих суждений и чувств; описанием планов на будущее и расспросе об аналогичной информации партнера по письменному общению. Объем сообщения - до 210 знаков;</w:t>
      </w:r>
    </w:p>
    <w:p w:rsidR="00C86223" w:rsidRDefault="00C86223">
      <w:pPr>
        <w:pStyle w:val="ConsPlusNormal"/>
        <w:spacing w:before="220"/>
        <w:ind w:firstLine="540"/>
        <w:jc w:val="both"/>
      </w:pPr>
      <w:r>
        <w:t>создание небольшого письменного высказывания (рассказа, сочинения, статья и далее)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1103 знаков;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140 знаков.</w:t>
      </w:r>
    </w:p>
    <w:p w:rsidR="00C86223" w:rsidRDefault="00C86223">
      <w:pPr>
        <w:pStyle w:val="ConsPlusNormal"/>
        <w:spacing w:before="220"/>
        <w:ind w:firstLine="540"/>
        <w:jc w:val="both"/>
      </w:pPr>
      <w:r>
        <w:t>104.7.3. Языковые знания и навыки.</w:t>
      </w:r>
    </w:p>
    <w:p w:rsidR="00C86223" w:rsidRDefault="00C86223">
      <w:pPr>
        <w:pStyle w:val="ConsPlusNormal"/>
        <w:spacing w:before="220"/>
        <w:ind w:firstLine="540"/>
        <w:jc w:val="both"/>
      </w:pPr>
      <w:r>
        <w:t>104.7.3.1. Фонетическая сторона речи.</w:t>
      </w:r>
    </w:p>
    <w:p w:rsidR="00C86223" w:rsidRDefault="00C86223">
      <w:pPr>
        <w:pStyle w:val="ConsPlusNormal"/>
        <w:spacing w:before="220"/>
        <w:ind w:firstLine="540"/>
        <w:jc w:val="both"/>
      </w:pPr>
      <w:r>
        <w:t>Владение основными навыками различения на слух и произношения всех звуков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Знание структуры китайского слога, особенностей сочетаемости инициалей и финалей, </w:t>
      </w:r>
      <w:r>
        <w:lastRenderedPageBreak/>
        <w:t>различение их на слух и правильное озвучивание.</w:t>
      </w:r>
    </w:p>
    <w:p w:rsidR="00C86223" w:rsidRDefault="00C86223">
      <w:pPr>
        <w:pStyle w:val="ConsPlusNormal"/>
        <w:spacing w:before="220"/>
        <w:ind w:firstLine="540"/>
        <w:jc w:val="both"/>
      </w:pPr>
      <w:r>
        <w:t>Знание правил тональной системы китайского языка и их корректное использование (изменение тонов, неполный третий тон, легкий тон).</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новых слов, записанных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Знание системы китайско-русской транскрипции Палладия и правильное произнесение китайских слов, записанных в этой транскрипции.</w:t>
      </w:r>
    </w:p>
    <w:p w:rsidR="00C86223" w:rsidRDefault="00C86223">
      <w:pPr>
        <w:pStyle w:val="ConsPlusNormal"/>
        <w:spacing w:before="220"/>
        <w:ind w:firstLine="540"/>
        <w:jc w:val="both"/>
      </w:pPr>
      <w:r>
        <w:t>Выразительное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демонстрирующей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210 знаков.</w:t>
      </w:r>
    </w:p>
    <w:p w:rsidR="00C86223" w:rsidRDefault="00C86223">
      <w:pPr>
        <w:pStyle w:val="ConsPlusNormal"/>
        <w:spacing w:before="220"/>
        <w:ind w:firstLine="540"/>
        <w:jc w:val="both"/>
      </w:pPr>
      <w:r>
        <w:t>104.7.3.2. Иероглифика, орфография и пунктуация.</w:t>
      </w:r>
    </w:p>
    <w:p w:rsidR="00C86223" w:rsidRDefault="00C86223">
      <w:pPr>
        <w:pStyle w:val="ConsPlusNormal"/>
        <w:spacing w:before="220"/>
        <w:ind w:firstLine="540"/>
        <w:jc w:val="both"/>
      </w:pPr>
      <w:r>
        <w:t>Правильное написание изученных слов в иероглифике и системе пиньинь, а также применение их в рамках изучаемого лексико-грамматического материала.</w:t>
      </w:r>
    </w:p>
    <w:p w:rsidR="00C86223" w:rsidRDefault="00C86223">
      <w:pPr>
        <w:pStyle w:val="ConsPlusNormal"/>
        <w:spacing w:before="220"/>
        <w:ind w:firstLine="540"/>
        <w:jc w:val="both"/>
      </w:pPr>
      <w:r>
        <w:t>Использование основополагающих правил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 иероглифов по количеству черт, обозначение сходства и различия в написании изученных иероглифов.</w:t>
      </w:r>
    </w:p>
    <w:p w:rsidR="00C86223" w:rsidRDefault="00C86223">
      <w:pPr>
        <w:pStyle w:val="ConsPlusNormal"/>
        <w:spacing w:before="220"/>
        <w:ind w:firstLine="540"/>
        <w:jc w:val="both"/>
      </w:pPr>
      <w:r>
        <w:t>Анализ структуры изученных иероглифов, выделение иероглифических ключей, графем и черт, в фоноидеограммах - ключей и фонетиков.</w:t>
      </w:r>
    </w:p>
    <w:p w:rsidR="00C86223" w:rsidRDefault="00C86223">
      <w:pPr>
        <w:pStyle w:val="ConsPlusNormal"/>
        <w:spacing w:before="220"/>
        <w:ind w:firstLine="540"/>
        <w:jc w:val="both"/>
      </w:pPr>
      <w: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C86223" w:rsidRDefault="00C86223">
      <w:pPr>
        <w:pStyle w:val="ConsPlusNormal"/>
        <w:spacing w:before="220"/>
        <w:ind w:firstLine="540"/>
        <w:jc w:val="both"/>
      </w:pPr>
      <w:r>
        <w:t>Чтение печатных и рукописных текстов, записанных современным иероглифическим письмом, содержащих изученные иероглифы.</w:t>
      </w:r>
    </w:p>
    <w:p w:rsidR="00C86223" w:rsidRDefault="00C86223">
      <w:pPr>
        <w:pStyle w:val="ConsPlusNormal"/>
        <w:spacing w:before="220"/>
        <w:ind w:firstLine="540"/>
        <w:jc w:val="both"/>
      </w:pPr>
      <w:r>
        <w:t>Написание услышанного текста в пределах изученной лексики в иероглифике и пиньинь.</w:t>
      </w:r>
    </w:p>
    <w:p w:rsidR="00C86223" w:rsidRDefault="00C86223">
      <w:pPr>
        <w:pStyle w:val="ConsPlusNormal"/>
        <w:spacing w:before="220"/>
        <w:ind w:firstLine="540"/>
        <w:jc w:val="both"/>
      </w:pPr>
      <w:r>
        <w:t>Транскрибирование изученных слов, записанных иероглификой, в системе пиньинь.</w:t>
      </w:r>
    </w:p>
    <w:p w:rsidR="00C86223" w:rsidRDefault="00C86223">
      <w:pPr>
        <w:pStyle w:val="ConsPlusNormal"/>
        <w:spacing w:before="220"/>
        <w:ind w:firstLine="540"/>
        <w:jc w:val="both"/>
      </w:pPr>
      <w:r>
        <w:t>Расстановка знаков тонов в тексте, записанном иероглификой и пиньинь.</w:t>
      </w:r>
    </w:p>
    <w:p w:rsidR="00C86223" w:rsidRDefault="00C86223">
      <w:pPr>
        <w:pStyle w:val="ConsPlusNormal"/>
        <w:spacing w:before="220"/>
        <w:ind w:firstLine="540"/>
        <w:jc w:val="both"/>
      </w:pPr>
      <w:r>
        <w:t>Расстановка знаков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Набор иероглифического текста на компьютере, использование иероглифики при поиске информации в Интернете.</w:t>
      </w:r>
    </w:p>
    <w:p w:rsidR="00C86223" w:rsidRDefault="00C86223">
      <w:pPr>
        <w:pStyle w:val="ConsPlusNormal"/>
        <w:spacing w:before="220"/>
        <w:ind w:firstLine="540"/>
        <w:jc w:val="both"/>
      </w:pPr>
      <w:r>
        <w:t xml:space="preserve">Использование иероглифической догадки в случаях выявления незнакомого сочетания </w:t>
      </w:r>
      <w:r>
        <w:lastRenderedPageBreak/>
        <w:t>иероглифов.</w:t>
      </w:r>
    </w:p>
    <w:p w:rsidR="00C86223" w:rsidRDefault="00C86223">
      <w:pPr>
        <w:pStyle w:val="ConsPlusNormal"/>
        <w:spacing w:before="220"/>
        <w:ind w:firstLine="540"/>
        <w:jc w:val="both"/>
      </w:pPr>
      <w:r>
        <w:t>Использование иероглифики при создании презентаций и других учебных произведений на компьютере.</w:t>
      </w:r>
    </w:p>
    <w:p w:rsidR="00C86223" w:rsidRDefault="00C86223">
      <w:pPr>
        <w:pStyle w:val="ConsPlusNormal"/>
        <w:spacing w:before="220"/>
        <w:ind w:firstLine="540"/>
        <w:jc w:val="both"/>
      </w:pPr>
      <w:r>
        <w:t>Чтение некоторых базовых иероглифов, записанных в традиционной форме.</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C86223" w:rsidRDefault="00C86223">
      <w:pPr>
        <w:pStyle w:val="ConsPlusNormal"/>
        <w:spacing w:before="220"/>
        <w:ind w:firstLine="540"/>
        <w:jc w:val="both"/>
      </w:pPr>
      <w:r>
        <w:t>104.7.3.3.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Объем - 10103 лексических единиц для продуктивного использования (включая 900 лексических единиц, изученных ранее) и 1200 лексических единиц для рецептивного усвоения (включая 10103 лексических единиц продуктивного минимума).</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устойчивые выражения.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104.7.3.4.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фразы, выражающие приветствие и прощание, благодарность и ответ на нее, 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приблизительное количество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переносные значения глаголов;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конструкции сослагательного наклонения;</w:t>
      </w:r>
    </w:p>
    <w:p w:rsidR="00C86223" w:rsidRDefault="00C86223">
      <w:pPr>
        <w:pStyle w:val="ConsPlusNormal"/>
        <w:spacing w:before="220"/>
        <w:ind w:firstLine="540"/>
        <w:jc w:val="both"/>
      </w:pPr>
      <w:r>
        <w:t>параллельные конструкции.</w:t>
      </w:r>
    </w:p>
    <w:p w:rsidR="00C86223" w:rsidRDefault="00C86223">
      <w:pPr>
        <w:pStyle w:val="ConsPlusNormal"/>
        <w:spacing w:before="220"/>
        <w:ind w:firstLine="540"/>
        <w:jc w:val="both"/>
      </w:pPr>
      <w:r>
        <w:t>104.7.4.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принятого в китайской культуре,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сфера обслуживания, здравоохранение и далее).</w:t>
      </w:r>
    </w:p>
    <w:p w:rsidR="00C86223" w:rsidRDefault="00C86223">
      <w:pPr>
        <w:pStyle w:val="ConsPlusNormal"/>
        <w:spacing w:before="220"/>
        <w:ind w:firstLine="540"/>
        <w:jc w:val="both"/>
      </w:pPr>
      <w:r>
        <w:t>Понимание и употребление социокультурных реалий и фоновой лексики в письменном/устном тексте в рамках изученного материала.</w:t>
      </w:r>
    </w:p>
    <w:p w:rsidR="00C86223" w:rsidRDefault="00C86223">
      <w:pPr>
        <w:pStyle w:val="ConsPlusNormal"/>
        <w:spacing w:before="220"/>
        <w:ind w:firstLine="540"/>
        <w:jc w:val="both"/>
      </w:pPr>
      <w:r>
        <w:lastRenderedPageBreak/>
        <w:t>Владение основными сведениями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далее).</w:t>
      </w:r>
    </w:p>
    <w:p w:rsidR="00C86223" w:rsidRDefault="00C86223">
      <w:pPr>
        <w:pStyle w:val="ConsPlusNormal"/>
        <w:spacing w:before="220"/>
        <w:ind w:firstLine="540"/>
        <w:jc w:val="both"/>
      </w:pPr>
      <w:r>
        <w:t>Развитие умения использовать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C86223" w:rsidRDefault="00C86223">
      <w:pPr>
        <w:pStyle w:val="ConsPlusNormal"/>
        <w:spacing w:before="220"/>
        <w:ind w:firstLine="540"/>
        <w:jc w:val="both"/>
      </w:pPr>
      <w:r>
        <w:t>104.7.5.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104.8. Планируемые результаты освоения программы по китайскому языку на уровне среднего общего образования.</w:t>
      </w:r>
    </w:p>
    <w:p w:rsidR="00C86223" w:rsidRDefault="00C86223">
      <w:pPr>
        <w:pStyle w:val="ConsPlusNormal"/>
        <w:spacing w:before="220"/>
        <w:ind w:firstLine="540"/>
        <w:jc w:val="both"/>
      </w:pPr>
      <w:r>
        <w:t>104.8.1.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104.8.2. Личностные результаты освоения обучающимися программы по китайскому языку среднего общего образования по иностранному (китайскому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104.8.3. В результате изучения китайского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lastRenderedPageBreak/>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(китайском)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lastRenderedPageBreak/>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(китайского)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(китайского) языка.</w:t>
      </w:r>
    </w:p>
    <w:p w:rsidR="00C86223" w:rsidRDefault="00C86223">
      <w:pPr>
        <w:pStyle w:val="ConsPlusNormal"/>
        <w:spacing w:before="220"/>
        <w:ind w:firstLine="540"/>
        <w:jc w:val="both"/>
      </w:pPr>
      <w:r>
        <w:t xml:space="preserve">104.8.4. В процессе достижения личностных результатов освоения обучающимися программы по китайскому языку среднего общего образования по иностранному (китайскому) языку у </w:t>
      </w:r>
      <w:r>
        <w:lastRenderedPageBreak/>
        <w:t>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104.8.5. В результате изучения французского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104.8.5.1. Овладение универсальными учебными познавательными действиями:</w:t>
      </w:r>
    </w:p>
    <w:p w:rsidR="00C86223" w:rsidRDefault="00C86223">
      <w:pPr>
        <w:pStyle w:val="ConsPlusNormal"/>
        <w:spacing w:before="220"/>
        <w:ind w:firstLine="5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(китайского)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104.8.5.2.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(китайского)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lastRenderedPageBreak/>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104.8.5.3.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(китайском)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(китайском)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далее);</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104.8.5.4.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lastRenderedPageBreak/>
        <w:t>владеть различными способами общения и взаимодействия, в том числе на иностранном (китайском) языке; 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104.8.5.5.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104.8.5.6.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иностранном (китайском) языке выполняемой коммуникативной задаче;</w:t>
      </w:r>
    </w:p>
    <w:p w:rsidR="00C86223" w:rsidRDefault="00C86223">
      <w:pPr>
        <w:pStyle w:val="ConsPlusNormal"/>
        <w:spacing w:before="220"/>
        <w:ind w:firstLine="540"/>
        <w:jc w:val="both"/>
      </w:pPr>
      <w:r>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104.8.5.7. У обучающегося будут сформированы следующие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lastRenderedPageBreak/>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104.8.6. Предметные результаты по китайскому языку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104.8.7. К концу обучения в 10 классе обучающийся получит следующие предметные результаты по отдельным темам программы по китайскому языку:</w:t>
      </w:r>
    </w:p>
    <w:p w:rsidR="00C86223" w:rsidRDefault="00C86223">
      <w:pPr>
        <w:pStyle w:val="ConsPlusNormal"/>
        <w:spacing w:before="220"/>
        <w:ind w:firstLine="540"/>
        <w:jc w:val="both"/>
      </w:pPr>
      <w:r>
        <w:t>104.8.7.1.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8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(объем монологического высказывания - до 14 фраз); устно излагать результаты выполненной проектной работы (объем - до 14 фраз);</w:t>
      </w:r>
    </w:p>
    <w:p w:rsidR="00C86223" w:rsidRDefault="00C86223">
      <w:pPr>
        <w:pStyle w:val="ConsPlusNormal"/>
        <w:spacing w:before="220"/>
        <w:ind w:firstLine="540"/>
        <w:jc w:val="both"/>
      </w:pPr>
      <w:r>
        <w:t>аудирование: выборочно понимать на слух необходимую информацию в объявлениях, информационной рекламе из несложных аудио и видеотекстов; воспринимать на слух и понимать аутентичные тексты, содержащие отдельные неизученные языковые явления, с использованием языковой и контекстуальной догадки с разной глубиной проникновения в содержание текста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2,5 мин;</w:t>
      </w:r>
    </w:p>
    <w:p w:rsidR="00C86223" w:rsidRDefault="00C86223">
      <w:pPr>
        <w:pStyle w:val="ConsPlusNormal"/>
        <w:spacing w:before="220"/>
        <w:ind w:firstLine="540"/>
        <w:jc w:val="both"/>
      </w:pPr>
      <w:r>
        <w:t>смысловое чтение: читать про себя и понимать с использованием языковой и контекстуальной догадки несложные аутентичные тексты разного жанра и стиля, содержащие отдельные неизученные языковые явления с разной глубиной проникновения в содержание текста в зависимости от поставленной коммуникативной задачи: с полным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до 200 знаков); читать про себя несплошные тексты (таблицы, диаграммы, графики и далее) и понимать представленную в них информацию; читать вслух аутентичные тексты, построенные в основном на изученном языковом материале, с соблюдением правил чтения и соответствующей интонацией. Объем текста для чтения вслух - до 180 знаков;</w:t>
      </w:r>
    </w:p>
    <w:p w:rsidR="00C86223" w:rsidRDefault="00C86223">
      <w:pPr>
        <w:pStyle w:val="ConsPlusNormal"/>
        <w:spacing w:before="220"/>
        <w:ind w:firstLine="540"/>
        <w:jc w:val="both"/>
      </w:pPr>
      <w:r>
        <w:lastRenderedPageBreak/>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с изложением новостей; рассказом об отдельных фактах и событиях своей жизни; выражением своих суждений и чувств; описанием планов на будущее и расспросе об аналогичной информации партнера по письменному общению (объем сообщения - до 180 знаков); писать резюме с сообщением основных сведений о себе в соответствии с нормами, принятыми в стране/странах изучаемого языка; 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130 знаков);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в том числе в форме презентации (объем - до 120 знаков);</w:t>
      </w:r>
    </w:p>
    <w:p w:rsidR="00C86223" w:rsidRDefault="00C86223">
      <w:pPr>
        <w:pStyle w:val="ConsPlusNormal"/>
        <w:spacing w:before="220"/>
        <w:ind w:firstLine="540"/>
        <w:jc w:val="both"/>
      </w:pPr>
      <w:r>
        <w:t>104.8.7.2. Владеть фонетическими навыками: различать на слух и правильно произносить все звуки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знать структуру китайского слога, особенности сочетаемости инициалей и финалей, различать их на слух и правильно произносить;</w:t>
      </w:r>
    </w:p>
    <w:p w:rsidR="00C86223" w:rsidRDefault="00C86223">
      <w:pPr>
        <w:pStyle w:val="ConsPlusNormal"/>
        <w:spacing w:before="220"/>
        <w:ind w:firstLine="540"/>
        <w:jc w:val="both"/>
      </w:pPr>
      <w:r>
        <w:t>знать правила тональной системы китайского языка и корректно их использовать (изменение тонов, неполный третий тон, легкий тон);</w:t>
      </w:r>
    </w:p>
    <w:p w:rsidR="00C86223" w:rsidRDefault="00C86223">
      <w:pPr>
        <w:pStyle w:val="ConsPlusNormal"/>
        <w:spacing w:before="220"/>
        <w:ind w:firstLine="540"/>
        <w:jc w:val="both"/>
      </w:pPr>
      <w:r>
        <w:t>различать на слух, без ошибок, ведущих к сбою в коммуникации, произносить слова на китайском языке с правильным ударением и фразы с соблюдением их ритмико-интонационных особенностей;</w:t>
      </w:r>
    </w:p>
    <w:p w:rsidR="00C86223" w:rsidRDefault="00C86223">
      <w:pPr>
        <w:pStyle w:val="ConsPlusNormal"/>
        <w:spacing w:before="220"/>
        <w:ind w:firstLine="540"/>
        <w:jc w:val="both"/>
      </w:pPr>
      <w:r>
        <w:t>читать новые слова, записанные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выразительно читать вслух и понимать аутентичные тексты, построенные в основном на изученном языковом материале, соблюдая правила чтения и соответствующую интонацию, демонстрируя понимание содержания текста (до 180 знаков);</w:t>
      </w:r>
    </w:p>
    <w:p w:rsidR="00C86223" w:rsidRDefault="00C86223">
      <w:pPr>
        <w:pStyle w:val="ConsPlusNormal"/>
        <w:spacing w:before="220"/>
        <w:ind w:firstLine="540"/>
        <w:jc w:val="both"/>
      </w:pPr>
      <w:r>
        <w:t>знать систему китайско-русской транскрипции Палладия и правильно произносить китайские слова, записанные в этой транскрипции;</w:t>
      </w:r>
    </w:p>
    <w:p w:rsidR="00C86223" w:rsidRDefault="00C86223">
      <w:pPr>
        <w:pStyle w:val="ConsPlusNormal"/>
        <w:spacing w:before="220"/>
        <w:ind w:firstLine="540"/>
        <w:jc w:val="both"/>
      </w:pPr>
      <w:r>
        <w:t>владеть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выражать модальные значения, чувства и эмоции с помощью интонации;</w:t>
      </w:r>
    </w:p>
    <w:p w:rsidR="00C86223" w:rsidRDefault="00C86223">
      <w:pPr>
        <w:pStyle w:val="ConsPlusNormal"/>
        <w:spacing w:before="220"/>
        <w:ind w:firstLine="540"/>
        <w:jc w:val="both"/>
      </w:pPr>
      <w:r>
        <w:t>узнавать и отличать пекинский диалект (путунхуа) от других местных диалектов Китая;</w:t>
      </w:r>
    </w:p>
    <w:p w:rsidR="00C86223" w:rsidRDefault="00C86223">
      <w:pPr>
        <w:pStyle w:val="ConsPlusNormal"/>
        <w:spacing w:before="220"/>
        <w:ind w:firstLine="540"/>
        <w:jc w:val="both"/>
      </w:pPr>
      <w:r>
        <w:t>интонационно выражать чувства и эмоции;</w:t>
      </w:r>
    </w:p>
    <w:p w:rsidR="00C86223" w:rsidRDefault="00C86223">
      <w:pPr>
        <w:pStyle w:val="ConsPlusNormal"/>
        <w:spacing w:before="220"/>
        <w:ind w:firstLine="540"/>
        <w:jc w:val="both"/>
      </w:pPr>
      <w:r>
        <w:t>104.8.7.3. Владеть иероглифическими, орфографическими и пунктуационными навыками: правильно писать изученные слова в иероглифике и системе пиньинь, а также применять их в рамках изучаемого лексико-грамматического материала;</w:t>
      </w:r>
    </w:p>
    <w:p w:rsidR="00C86223" w:rsidRDefault="00C86223">
      <w:pPr>
        <w:pStyle w:val="ConsPlusNormal"/>
        <w:spacing w:before="220"/>
        <w:ind w:firstLine="540"/>
        <w:jc w:val="both"/>
      </w:pPr>
      <w:r>
        <w:t>использовать основополагающие правила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lastRenderedPageBreak/>
        <w:t>анализировать иероглифы по количеству черт, указывать сходства и различия в написании изученных иероглифов;</w:t>
      </w:r>
    </w:p>
    <w:p w:rsidR="00C86223" w:rsidRDefault="00C86223">
      <w:pPr>
        <w:pStyle w:val="ConsPlusNormal"/>
        <w:spacing w:before="220"/>
        <w:ind w:firstLine="540"/>
        <w:jc w:val="both"/>
      </w:pPr>
      <w:r>
        <w:t>идентифицировать структуру изученных иероглифов, выделять иероглифические ключи, графемы и черты, в фоноидеограммах - ключи и фонетики;</w:t>
      </w:r>
    </w:p>
    <w:p w:rsidR="00C86223" w:rsidRDefault="00C86223">
      <w:pPr>
        <w:pStyle w:val="ConsPlusNormal"/>
        <w:spacing w:before="220"/>
        <w:ind w:firstLine="540"/>
        <w:jc w:val="both"/>
      </w:pPr>
      <w: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C86223" w:rsidRDefault="00C86223">
      <w:pPr>
        <w:pStyle w:val="ConsPlusNormal"/>
        <w:spacing w:before="220"/>
        <w:ind w:firstLine="540"/>
        <w:jc w:val="both"/>
      </w:pPr>
      <w:r>
        <w:t>читать печатные и рукописные тексты, записанные современным иероглифическим письмом, содержащие изученные иероглифы;</w:t>
      </w:r>
    </w:p>
    <w:p w:rsidR="00C86223" w:rsidRDefault="00C86223">
      <w:pPr>
        <w:pStyle w:val="ConsPlusNormal"/>
        <w:spacing w:before="220"/>
        <w:ind w:firstLine="540"/>
        <w:jc w:val="both"/>
      </w:pPr>
      <w:r>
        <w:t>записывать услышанный текст в пределах изученной лексики в иероглифике и пиньинь;</w:t>
      </w:r>
    </w:p>
    <w:p w:rsidR="00C86223" w:rsidRDefault="00C86223">
      <w:pPr>
        <w:pStyle w:val="ConsPlusNormal"/>
        <w:spacing w:before="220"/>
        <w:ind w:firstLine="540"/>
        <w:jc w:val="both"/>
      </w:pPr>
      <w:r>
        <w:t>транскрибировать изученные слова, записанные иероглификой, в системе пиньинь;</w:t>
      </w:r>
    </w:p>
    <w:p w:rsidR="00C86223" w:rsidRDefault="00C86223">
      <w:pPr>
        <w:pStyle w:val="ConsPlusNormal"/>
        <w:spacing w:before="220"/>
        <w:ind w:firstLine="540"/>
        <w:jc w:val="both"/>
      </w:pPr>
      <w:r>
        <w:t>правильно расставлять знаки тонов в тексте, записанном иероглификой и пиньинь;</w:t>
      </w:r>
    </w:p>
    <w:p w:rsidR="00C86223" w:rsidRDefault="00C86223">
      <w:pPr>
        <w:pStyle w:val="ConsPlusNormal"/>
        <w:spacing w:before="220"/>
        <w:ind w:firstLine="540"/>
        <w:jc w:val="both"/>
      </w:pPr>
      <w:r>
        <w:t>правильно расставлять знаки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набирать иероглифический текст на компьютере, пользоваться иероглификой при поиске информации в Интернете;</w:t>
      </w:r>
    </w:p>
    <w:p w:rsidR="00C86223" w:rsidRDefault="00C86223">
      <w:pPr>
        <w:pStyle w:val="ConsPlusNormal"/>
        <w:spacing w:before="220"/>
        <w:ind w:firstLine="540"/>
        <w:jc w:val="both"/>
      </w:pPr>
      <w:r>
        <w:t>использовать иероглифику при создании презентаций и других учебных произведений на компьютере;</w:t>
      </w:r>
    </w:p>
    <w:p w:rsidR="00C86223" w:rsidRDefault="00C86223">
      <w:pPr>
        <w:pStyle w:val="ConsPlusNormal"/>
        <w:spacing w:before="220"/>
        <w:ind w:firstLine="540"/>
        <w:jc w:val="both"/>
      </w:pPr>
      <w:r>
        <w:t>читать некоторые базовые иероглифы, записанные в традиционной форме;</w:t>
      </w:r>
    </w:p>
    <w:p w:rsidR="00C86223" w:rsidRDefault="00C86223">
      <w:pPr>
        <w:pStyle w:val="ConsPlusNormal"/>
        <w:spacing w:before="220"/>
        <w:ind w:firstLine="540"/>
        <w:jc w:val="both"/>
      </w:pPr>
      <w:r>
        <w:t>использовать иероглифическую догадку в случаях выявления незнакомого сочетания иероглифов;</w:t>
      </w:r>
    </w:p>
    <w:p w:rsidR="00C86223" w:rsidRDefault="00C86223">
      <w:pPr>
        <w:pStyle w:val="ConsPlusNormal"/>
        <w:spacing w:before="220"/>
        <w:ind w:firstLine="540"/>
        <w:jc w:val="both"/>
      </w:pPr>
      <w:r>
        <w:t>правильно расставлять знаки препинания в письменных высказываниях: запятой при перечислении;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C86223" w:rsidRDefault="00C86223">
      <w:pPr>
        <w:pStyle w:val="ConsPlusNormal"/>
        <w:spacing w:before="220"/>
        <w:ind w:firstLine="540"/>
        <w:jc w:val="both"/>
      </w:pPr>
      <w:r>
        <w:t>пунктуационно правильно оформлять прямую речь в соответствии с нормами изучаемого языка: использовать запятую/двоеточие после слов автора перед прямой речью, заключать прямую речь в кавычки;</w:t>
      </w:r>
    </w:p>
    <w:p w:rsidR="00C86223" w:rsidRDefault="00C86223">
      <w:pPr>
        <w:pStyle w:val="ConsPlusNormal"/>
        <w:spacing w:before="220"/>
        <w:ind w:firstLine="540"/>
        <w:jc w:val="both"/>
      </w:pPr>
      <w:r>
        <w:t>104.8.7.4. Распознавать в устной речи и письменном тексте 10103 лексических единиц (слов, фразовых глаголов, словосочетаний, речевых клише, средств логической связи)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распространенные реплики-клише речевого этикета, наиболее характерные для культуры Китая и других стран изучаемого языка;</w:t>
      </w:r>
    </w:p>
    <w:p w:rsidR="00C86223" w:rsidRDefault="00C86223">
      <w:pPr>
        <w:pStyle w:val="ConsPlusNormal"/>
        <w:spacing w:before="220"/>
        <w:ind w:firstLine="540"/>
        <w:jc w:val="both"/>
      </w:pPr>
      <w:r>
        <w:t>распознавать и употреблять в речи ряд интернациональных лексических единиц;</w:t>
      </w:r>
    </w:p>
    <w:p w:rsidR="00C86223" w:rsidRDefault="00C86223">
      <w:pPr>
        <w:pStyle w:val="ConsPlusNormal"/>
        <w:spacing w:before="220"/>
        <w:ind w:firstLine="540"/>
        <w:jc w:val="both"/>
      </w:pPr>
      <w:r>
        <w:t>понимать смысловые особенности изученных лексических единиц и употреблять слова в соответствии с нормами лексической сочетаемости;</w:t>
      </w:r>
    </w:p>
    <w:p w:rsidR="00C86223" w:rsidRDefault="00C86223">
      <w:pPr>
        <w:pStyle w:val="ConsPlusNormal"/>
        <w:spacing w:before="220"/>
        <w:ind w:firstLine="540"/>
        <w:jc w:val="both"/>
      </w:pPr>
      <w:r>
        <w:lastRenderedPageBreak/>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C86223" w:rsidRDefault="00C86223">
      <w:pPr>
        <w:pStyle w:val="ConsPlusNormal"/>
        <w:spacing w:before="220"/>
        <w:ind w:firstLine="540"/>
        <w:jc w:val="both"/>
      </w:pPr>
      <w: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 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C86223" w:rsidRDefault="00C86223">
      <w:pPr>
        <w:pStyle w:val="ConsPlusNormal"/>
        <w:spacing w:before="220"/>
        <w:ind w:firstLine="540"/>
        <w:jc w:val="both"/>
      </w:pPr>
      <w:r>
        <w:t>узнавать и употреблять в соответствии с правилами грамматики лексические единицы, обозначающие меры длины, веса и объема;</w:t>
      </w:r>
    </w:p>
    <w:p w:rsidR="00C86223" w:rsidRDefault="00C86223">
      <w:pPr>
        <w:pStyle w:val="ConsPlusNormal"/>
        <w:spacing w:before="220"/>
        <w:ind w:firstLine="540"/>
        <w:jc w:val="both"/>
      </w:pPr>
      <w: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C86223" w:rsidRDefault="00C86223">
      <w:pPr>
        <w:pStyle w:val="ConsPlusNormal"/>
        <w:spacing w:before="220"/>
        <w:ind w:firstLine="540"/>
        <w:jc w:val="both"/>
      </w:pPr>
      <w:r>
        <w:t>использовать в речи некоторые идиомы в соответствии с коммуникативной ситуацией;</w:t>
      </w:r>
    </w:p>
    <w:p w:rsidR="00C86223" w:rsidRDefault="00C86223">
      <w:pPr>
        <w:pStyle w:val="ConsPlusNormal"/>
        <w:spacing w:before="220"/>
        <w:ind w:firstLine="540"/>
        <w:jc w:val="both"/>
      </w:pPr>
      <w:r>
        <w:t>104.8.7.5. Знать и понимать особенности структуры простых и сложных предложений и различных коммуникативных типов предложений китайского языка; распознавать в письменном и звучащем тексте и употреблять в устной и письменной речи (включая грамматические явления, изученные на начальном общем и основном общем уровнях образования):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фразы, выражающие приветствие и прощание, благодарность и ответ на нее, 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приблизительное количество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104.8.7.6.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 xml:space="preserve">осуществлять межличностное и межкультурное общение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рамках тематического содержания </w:t>
      </w:r>
      <w:r>
        <w:lastRenderedPageBreak/>
        <w:t>10 класса;</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родной страны и страны/стран изучаемого языка при изучении тем (государственное устройство, система образования, страницы истории, основные праздники, проведение досуга, этикетные особенности общения, традиции в кулинарии и далее);</w:t>
      </w:r>
    </w:p>
    <w:p w:rsidR="00C86223" w:rsidRDefault="00C86223">
      <w:pPr>
        <w:pStyle w:val="ConsPlusNormal"/>
        <w:spacing w:before="220"/>
        <w:ind w:firstLine="540"/>
        <w:jc w:val="both"/>
      </w:pPr>
      <w:r>
        <w:t>понимать и употреблять социокультурные реалии и фоновую лексику в письменном/устном тексте в рамках изученного материала;</w:t>
      </w:r>
    </w:p>
    <w:p w:rsidR="00C86223" w:rsidRDefault="00C86223">
      <w:pPr>
        <w:pStyle w:val="ConsPlusNormal"/>
        <w:spacing w:before="220"/>
        <w:ind w:firstLine="540"/>
        <w:jc w:val="both"/>
      </w:pPr>
      <w:r>
        <w:t>знать основные сведения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понимать речевые различия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 развивать умения представлять родную страну/малую родину и страну/страны изучаемого языка (культурные явления и события; достопримечательности, в том числе Москвы и Санкт-Петербурга, а также своего региона, города, села, деревни; выдающиеся люди: государственные деятели, ученые, писатели, поэты, художники, композиторы, музыканты, спортсмены, актеры и далее);</w:t>
      </w:r>
    </w:p>
    <w:p w:rsidR="00C86223" w:rsidRDefault="00C86223">
      <w:pPr>
        <w:pStyle w:val="ConsPlusNormal"/>
        <w:spacing w:before="220"/>
        <w:ind w:firstLine="540"/>
        <w:jc w:val="both"/>
      </w:pPr>
      <w:r>
        <w:t>оказывать помощь зарубежным гостям в России в ситуациях повседневного общения на китайском языке;</w:t>
      </w:r>
    </w:p>
    <w:p w:rsidR="00C86223" w:rsidRDefault="00C86223">
      <w:pPr>
        <w:pStyle w:val="ConsPlusNormal"/>
        <w:spacing w:before="220"/>
        <w:ind w:firstLine="540"/>
        <w:jc w:val="both"/>
      </w:pPr>
      <w:r>
        <w:t>использовать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C86223" w:rsidRDefault="00C86223">
      <w:pPr>
        <w:pStyle w:val="ConsPlusNormal"/>
        <w:spacing w:before="220"/>
        <w:ind w:firstLine="540"/>
        <w:jc w:val="both"/>
      </w:pPr>
      <w:r>
        <w:t>уметь 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C86223" w:rsidRDefault="00C86223">
      <w:pPr>
        <w:pStyle w:val="ConsPlusNormal"/>
        <w:spacing w:before="220"/>
        <w:ind w:firstLine="540"/>
        <w:jc w:val="both"/>
      </w:pPr>
      <w:r>
        <w:t>104.8.7.7.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104.8.7.8.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104.8.7.9. участвовать в учебно-исследовательской, проектной деятельности предметного и межпредметного характера с использованием материалов на китайском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104.8.8. К концу обучения в 11 классе обучающийся получит следующие предметные результаты по отдельным темам программы по французскому языку:</w:t>
      </w:r>
    </w:p>
    <w:p w:rsidR="00C86223" w:rsidRDefault="00C86223">
      <w:pPr>
        <w:pStyle w:val="ConsPlusNormal"/>
        <w:spacing w:before="220"/>
        <w:ind w:firstLine="540"/>
        <w:jc w:val="both"/>
      </w:pPr>
      <w:r>
        <w:t>104.8.8.1. Владеть основными видами речевой деятельности:</w:t>
      </w:r>
    </w:p>
    <w:p w:rsidR="00C86223" w:rsidRDefault="00C86223">
      <w:pPr>
        <w:pStyle w:val="ConsPlusNormal"/>
        <w:spacing w:before="220"/>
        <w:ind w:firstLine="540"/>
        <w:jc w:val="both"/>
      </w:pPr>
      <w:r>
        <w:lastRenderedPageBreak/>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(объем монологического высказывания - до 15 фраз); устно излагать результаты выполненной проектной работы (объем - до 15 фраз);</w:t>
      </w:r>
    </w:p>
    <w:p w:rsidR="00C86223" w:rsidRDefault="00C86223">
      <w:pPr>
        <w:pStyle w:val="ConsPlusNormal"/>
        <w:spacing w:before="220"/>
        <w:ind w:firstLine="540"/>
        <w:jc w:val="both"/>
      </w:pPr>
      <w:r>
        <w:t>аудирование: выборочно понимать на слух необходимую информацию в объявлениях, информационной рекламе из несложных аудио и видеотекстов; воспринимать на слух и понимать аутентичные тексты, содержащие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2,5 мин;</w:t>
      </w:r>
    </w:p>
    <w:p w:rsidR="00C86223" w:rsidRDefault="00C86223">
      <w:pPr>
        <w:pStyle w:val="ConsPlusNormal"/>
        <w:spacing w:before="220"/>
        <w:ind w:firstLine="540"/>
        <w:jc w:val="both"/>
      </w:pPr>
      <w:r>
        <w:t>смысловое чтение: читать про себя и понимать с использованием языковой и контекстуальной догадки аутентичные тексты разного вида, жанра и стиля, содержащие отдельные неизученные языковые явления с разной глубиной проникновения в содержание текста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до 230 знаков); читать про себя несплошные тексты (таблицы, диаграммы, графики) и понимать представленную в них информацию; использовать информацию из текста для решения практических задач с привлечением фоновых знаний;</w:t>
      </w:r>
    </w:p>
    <w:p w:rsidR="00C86223" w:rsidRDefault="00C86223">
      <w:pPr>
        <w:pStyle w:val="ConsPlusNormal"/>
        <w:spacing w:before="220"/>
        <w:ind w:firstLine="540"/>
        <w:jc w:val="both"/>
      </w:pPr>
      <w:r>
        <w:t>читать вслух аутентичные тексты, построенные в основном на изученном языковом материале, с соблюдением правил чтения и соответствующей интонацией. Объем текста для чтения вслух - до 210 знаков;</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с изложением новостей; рассказом об отдельных фактах и событиях своей жизни; выражением своих суждений и чувств; описанием планов на будущее и расспросе об аналогичной информации партнера по письменному общению (объем сообщения - до 210 знаков); писать резюме с сообщением основных сведений о себе в соответствии с нормами, принятыми в стране/странах изучаемого языка; создавать небольшое письменное высказывание на основе плана, иллюстрации, таблицы, графика, диаграммы, и/или прочитанного/прослушанного текста с использованием образца (объем высказывания - до 1103 знаков); заполнять таблицу, кратко фиксируя содержание прочитанного/прослушанного текста; письменно представлять результаты выполненной проектной работы, в том числе в форме презентации (объем - до 140 знаков);</w:t>
      </w:r>
    </w:p>
    <w:p w:rsidR="00C86223" w:rsidRDefault="00C86223">
      <w:pPr>
        <w:pStyle w:val="ConsPlusNormal"/>
        <w:spacing w:before="220"/>
        <w:ind w:firstLine="540"/>
        <w:jc w:val="both"/>
      </w:pPr>
      <w:r>
        <w:t>104.8.8.2. Владеть фонетическими навыками: различать на слух и правильно произносить все звуки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 xml:space="preserve">знать структуру китайского слога, особенности сочетаемости инициалей и финалей, различать </w:t>
      </w:r>
      <w:r>
        <w:lastRenderedPageBreak/>
        <w:t>их на слух и правильно произносить;</w:t>
      </w:r>
    </w:p>
    <w:p w:rsidR="00C86223" w:rsidRDefault="00C86223">
      <w:pPr>
        <w:pStyle w:val="ConsPlusNormal"/>
        <w:spacing w:before="220"/>
        <w:ind w:firstLine="540"/>
        <w:jc w:val="both"/>
      </w:pPr>
      <w:r>
        <w:t>знать правила тональной системы китайского языка и корректно их использовать (изменение тонов, неполный третий тон, легкий тон);</w:t>
      </w:r>
    </w:p>
    <w:p w:rsidR="00C86223" w:rsidRDefault="00C86223">
      <w:pPr>
        <w:pStyle w:val="ConsPlusNormal"/>
        <w:spacing w:before="220"/>
        <w:ind w:firstLine="540"/>
        <w:jc w:val="both"/>
      </w:pPr>
      <w:r>
        <w:t>различать на слух, без ошибок, ведущих к сбою в коммуникации, произносить слова на китайском языке с правильным ударением и фразы с соблюдением их ритмико-интонационных особенностей;</w:t>
      </w:r>
    </w:p>
    <w:p w:rsidR="00C86223" w:rsidRDefault="00C86223">
      <w:pPr>
        <w:pStyle w:val="ConsPlusNormal"/>
        <w:spacing w:before="220"/>
        <w:ind w:firstLine="540"/>
        <w:jc w:val="both"/>
      </w:pPr>
      <w:r>
        <w:t>читать новые слова, записанные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выразительно читать вслух и понимать аутентичные тексты, построенные в основном на изученном языковом материале, соблюдая правила чтения и соответствующую интонацию, демонстрируя понимание содержания текста (до 210 знаков);</w:t>
      </w:r>
    </w:p>
    <w:p w:rsidR="00C86223" w:rsidRDefault="00C86223">
      <w:pPr>
        <w:pStyle w:val="ConsPlusNormal"/>
        <w:spacing w:before="220"/>
        <w:ind w:firstLine="540"/>
        <w:jc w:val="both"/>
      </w:pPr>
      <w:r>
        <w:t>знать систему китайско-русской транскрипции Палладия и правильно произносить китайские слова, записанные в этой транскрипции;</w:t>
      </w:r>
    </w:p>
    <w:p w:rsidR="00C86223" w:rsidRDefault="00C86223">
      <w:pPr>
        <w:pStyle w:val="ConsPlusNormal"/>
        <w:spacing w:before="220"/>
        <w:ind w:firstLine="540"/>
        <w:jc w:val="both"/>
      </w:pPr>
      <w:r>
        <w:t>владеть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выражать модальные значения, чувства и эмоции с помощью интонации;</w:t>
      </w:r>
    </w:p>
    <w:p w:rsidR="00C86223" w:rsidRDefault="00C86223">
      <w:pPr>
        <w:pStyle w:val="ConsPlusNormal"/>
        <w:spacing w:before="220"/>
        <w:ind w:firstLine="540"/>
        <w:jc w:val="both"/>
      </w:pPr>
      <w:r>
        <w:t>узнавать и отличать пекинский диалект (путунхуа) от других местных диалектов Китая;</w:t>
      </w:r>
    </w:p>
    <w:p w:rsidR="00C86223" w:rsidRDefault="00C86223">
      <w:pPr>
        <w:pStyle w:val="ConsPlusNormal"/>
        <w:spacing w:before="220"/>
        <w:ind w:firstLine="540"/>
        <w:jc w:val="both"/>
      </w:pPr>
      <w:r>
        <w:t>интонационно выражать чувства и эмоции;</w:t>
      </w:r>
    </w:p>
    <w:p w:rsidR="00C86223" w:rsidRDefault="00C86223">
      <w:pPr>
        <w:pStyle w:val="ConsPlusNormal"/>
        <w:spacing w:before="220"/>
        <w:ind w:firstLine="540"/>
        <w:jc w:val="both"/>
      </w:pPr>
      <w:r>
        <w:t>104.8.8.3. Владеть иероглифическими, орфографическими и пунктуационными навыками:</w:t>
      </w:r>
    </w:p>
    <w:p w:rsidR="00C86223" w:rsidRDefault="00C86223">
      <w:pPr>
        <w:pStyle w:val="ConsPlusNormal"/>
        <w:spacing w:before="220"/>
        <w:ind w:firstLine="540"/>
        <w:jc w:val="both"/>
      </w:pPr>
      <w:r>
        <w:t>правильно писать изученные слова в иероглифике и системе пиньинь;</w:t>
      </w:r>
    </w:p>
    <w:p w:rsidR="00C86223" w:rsidRDefault="00C86223">
      <w:pPr>
        <w:pStyle w:val="ConsPlusNormal"/>
        <w:spacing w:before="220"/>
        <w:ind w:firstLine="540"/>
        <w:jc w:val="both"/>
      </w:pPr>
      <w:r>
        <w:t>использовать основополагающие правила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анализировать иероглифы по количеству черт, указывать сходства и различия в написании изученных иероглифов;</w:t>
      </w:r>
    </w:p>
    <w:p w:rsidR="00C86223" w:rsidRDefault="00C86223">
      <w:pPr>
        <w:pStyle w:val="ConsPlusNormal"/>
        <w:spacing w:before="220"/>
        <w:ind w:firstLine="540"/>
        <w:jc w:val="both"/>
      </w:pPr>
      <w:r>
        <w:t>идентифицировать структуру изученных иероглифов, выделять иероглифические ключи, графемы и черты, в фоноидеограммах - ключи и фонетики;</w:t>
      </w:r>
    </w:p>
    <w:p w:rsidR="00C86223" w:rsidRDefault="00C86223">
      <w:pPr>
        <w:pStyle w:val="ConsPlusNormal"/>
        <w:spacing w:before="220"/>
        <w:ind w:firstLine="540"/>
        <w:jc w:val="both"/>
      </w:pPr>
      <w: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C86223" w:rsidRDefault="00C86223">
      <w:pPr>
        <w:pStyle w:val="ConsPlusNormal"/>
        <w:spacing w:before="220"/>
        <w:ind w:firstLine="540"/>
        <w:jc w:val="both"/>
      </w:pPr>
      <w:r>
        <w:t>читать печатные и рукописные тексты, записанные современным иероглифическим письмом, содержащие изученные иероглифы;</w:t>
      </w:r>
    </w:p>
    <w:p w:rsidR="00C86223" w:rsidRDefault="00C86223">
      <w:pPr>
        <w:pStyle w:val="ConsPlusNormal"/>
        <w:spacing w:before="220"/>
        <w:ind w:firstLine="540"/>
        <w:jc w:val="both"/>
      </w:pPr>
      <w:r>
        <w:t>записывать услышанный текст в пределах изученной лексики в иероглифике и пиньинь;</w:t>
      </w:r>
    </w:p>
    <w:p w:rsidR="00C86223" w:rsidRDefault="00C86223">
      <w:pPr>
        <w:pStyle w:val="ConsPlusNormal"/>
        <w:spacing w:before="220"/>
        <w:ind w:firstLine="540"/>
        <w:jc w:val="both"/>
      </w:pPr>
      <w:r>
        <w:t>транскрибировать изученные слова, записанные иероглификой, в системе пиньинь;</w:t>
      </w:r>
    </w:p>
    <w:p w:rsidR="00C86223" w:rsidRDefault="00C86223">
      <w:pPr>
        <w:pStyle w:val="ConsPlusNormal"/>
        <w:spacing w:before="220"/>
        <w:ind w:firstLine="540"/>
        <w:jc w:val="both"/>
      </w:pPr>
      <w:r>
        <w:t>правильно расставлять знаки тонов в тексте, записанном иероглификой и пиньинь;</w:t>
      </w:r>
    </w:p>
    <w:p w:rsidR="00C86223" w:rsidRDefault="00C86223">
      <w:pPr>
        <w:pStyle w:val="ConsPlusNormal"/>
        <w:spacing w:before="220"/>
        <w:ind w:firstLine="540"/>
        <w:jc w:val="both"/>
      </w:pPr>
      <w:r>
        <w:t>правильно расставлять знаки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набирать иероглифический текст на компьютере, пользоваться иероглификой при поиске информации в Интернете;</w:t>
      </w:r>
    </w:p>
    <w:p w:rsidR="00C86223" w:rsidRDefault="00C86223">
      <w:pPr>
        <w:pStyle w:val="ConsPlusNormal"/>
        <w:spacing w:before="220"/>
        <w:ind w:firstLine="540"/>
        <w:jc w:val="both"/>
      </w:pPr>
      <w:r>
        <w:lastRenderedPageBreak/>
        <w:t>использовать иероглифику при создании презентаций и других учебных произведений на компьютере;</w:t>
      </w:r>
    </w:p>
    <w:p w:rsidR="00C86223" w:rsidRDefault="00C86223">
      <w:pPr>
        <w:pStyle w:val="ConsPlusNormal"/>
        <w:spacing w:before="220"/>
        <w:ind w:firstLine="540"/>
        <w:jc w:val="both"/>
      </w:pPr>
      <w:r>
        <w:t>читать некоторые базовые иероглифы, записанные в традиционной форме;</w:t>
      </w:r>
    </w:p>
    <w:p w:rsidR="00C86223" w:rsidRDefault="00C86223">
      <w:pPr>
        <w:pStyle w:val="ConsPlusNormal"/>
        <w:spacing w:before="220"/>
        <w:ind w:firstLine="540"/>
        <w:jc w:val="both"/>
      </w:pPr>
      <w:r>
        <w:t>использовать иероглифическую догадку в случаях выявления незнакомого сочетания иероглифов;</w:t>
      </w:r>
    </w:p>
    <w:p w:rsidR="00C86223" w:rsidRDefault="00C86223">
      <w:pPr>
        <w:pStyle w:val="ConsPlusNormal"/>
        <w:spacing w:before="220"/>
        <w:ind w:firstLine="540"/>
        <w:jc w:val="both"/>
      </w:pPr>
      <w:r>
        <w:t>правильно расставлять знаки препинания в письменных высказываниях: запятой при перечислении;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C86223" w:rsidRDefault="00C86223">
      <w:pPr>
        <w:pStyle w:val="ConsPlusNormal"/>
        <w:spacing w:before="220"/>
        <w:ind w:firstLine="540"/>
        <w:jc w:val="both"/>
      </w:pPr>
      <w:r>
        <w:t>пунктуационно правильно оформлять прямую речь в соответствии с нормами изучаемого языка: использовать запятую/двоеточие после слов автора перед прямой речью, заключать прямую речь в кавычки;</w:t>
      </w:r>
    </w:p>
    <w:p w:rsidR="00C86223" w:rsidRDefault="00C86223">
      <w:pPr>
        <w:pStyle w:val="ConsPlusNormal"/>
        <w:spacing w:before="220"/>
        <w:ind w:firstLine="540"/>
        <w:jc w:val="both"/>
      </w:pPr>
      <w:r>
        <w:t>104.8.8.4. Распознавать в устной речи и письменном тексте 10103 лексических единиц (слов, фразовых глаголов, словосочетаний, речевых клише, средств логической связи)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распространенные реплики-клише речевого этикета, наиболее характерные для культуры Китая и других стран изучаемого языка;</w:t>
      </w:r>
    </w:p>
    <w:p w:rsidR="00C86223" w:rsidRDefault="00C86223">
      <w:pPr>
        <w:pStyle w:val="ConsPlusNormal"/>
        <w:spacing w:before="220"/>
        <w:ind w:firstLine="540"/>
        <w:jc w:val="both"/>
      </w:pPr>
      <w:r>
        <w:t>распознавать и употреблять в речи ряд интернациональных лексических единиц;</w:t>
      </w:r>
    </w:p>
    <w:p w:rsidR="00C86223" w:rsidRDefault="00C86223">
      <w:pPr>
        <w:pStyle w:val="ConsPlusNormal"/>
        <w:spacing w:before="220"/>
        <w:ind w:firstLine="540"/>
        <w:jc w:val="both"/>
      </w:pPr>
      <w:r>
        <w:t>понимать смысловые особенности изученных лексических единиц и употреблять слова в соответствии с нормами лексической сочетаемости;</w:t>
      </w:r>
    </w:p>
    <w:p w:rsidR="00C86223" w:rsidRDefault="00C86223">
      <w:pPr>
        <w:pStyle w:val="ConsPlusNormal"/>
        <w:spacing w:before="220"/>
        <w:ind w:firstLine="540"/>
        <w:jc w:val="both"/>
      </w:pPr>
      <w: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C86223" w:rsidRDefault="00C86223">
      <w:pPr>
        <w:pStyle w:val="ConsPlusNormal"/>
        <w:spacing w:before="220"/>
        <w:ind w:firstLine="540"/>
        <w:jc w:val="both"/>
      </w:pPr>
      <w: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 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C86223" w:rsidRDefault="00C86223">
      <w:pPr>
        <w:pStyle w:val="ConsPlusNormal"/>
        <w:spacing w:before="220"/>
        <w:ind w:firstLine="540"/>
        <w:jc w:val="both"/>
      </w:pPr>
      <w:r>
        <w:t>узнавать и употреблять в соответствии с правилами грамматики, лексические единицы, обозначающие меры длины, веса и объема;</w:t>
      </w:r>
    </w:p>
    <w:p w:rsidR="00C86223" w:rsidRDefault="00C86223">
      <w:pPr>
        <w:pStyle w:val="ConsPlusNormal"/>
        <w:spacing w:before="220"/>
        <w:ind w:firstLine="540"/>
        <w:jc w:val="both"/>
      </w:pPr>
      <w: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C86223" w:rsidRDefault="00C86223">
      <w:pPr>
        <w:pStyle w:val="ConsPlusNormal"/>
        <w:spacing w:before="220"/>
        <w:ind w:firstLine="540"/>
        <w:jc w:val="both"/>
      </w:pPr>
      <w:r>
        <w:t>использовать в речи некоторые идиомы в соответствии с коммуникативной ситуацией;</w:t>
      </w:r>
    </w:p>
    <w:p w:rsidR="00C86223" w:rsidRDefault="00C86223">
      <w:pPr>
        <w:pStyle w:val="ConsPlusNormal"/>
        <w:spacing w:before="220"/>
        <w:ind w:firstLine="540"/>
        <w:jc w:val="both"/>
      </w:pPr>
      <w:r>
        <w:t>104.8.8.5. Знать и понимать особенности структуры простых и сложных предложений и различных коммуникативных типов предложений китайского языка; распознавать в письменном и звучащем тексте и употреблять в устной и письменной речи (включая грамматические явления, изученные на начальном общем и основном общем уровнях образования):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фразы, выражающие приветствие и прощание, благодарность и ответ на нее, 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приблизительное количество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конструкции сослагательного наклонения;</w:t>
      </w:r>
    </w:p>
    <w:p w:rsidR="00C86223" w:rsidRDefault="00C86223">
      <w:pPr>
        <w:pStyle w:val="ConsPlusNormal"/>
        <w:spacing w:before="220"/>
        <w:ind w:firstLine="540"/>
        <w:jc w:val="both"/>
      </w:pPr>
      <w:r>
        <w:t>параллельные конструкции.;</w:t>
      </w:r>
    </w:p>
    <w:p w:rsidR="00C86223" w:rsidRDefault="00C86223">
      <w:pPr>
        <w:pStyle w:val="ConsPlusNormal"/>
        <w:spacing w:before="220"/>
        <w:ind w:firstLine="540"/>
        <w:jc w:val="both"/>
      </w:pPr>
      <w:r>
        <w:t>104.8.8.6. Владеть социокультурными знаниями и умениями:</w:t>
      </w:r>
    </w:p>
    <w:p w:rsidR="00C86223" w:rsidRDefault="00C86223">
      <w:pPr>
        <w:pStyle w:val="ConsPlusNormal"/>
        <w:spacing w:before="220"/>
        <w:ind w:firstLine="540"/>
        <w:jc w:val="both"/>
      </w:pPr>
      <w:r>
        <w:lastRenderedPageBreak/>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осуществлять межличностное и межкультурное общение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рамках тематического содержания 11 класса;</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родной страны и страны/стран изучаемого языка при изучении тем (государственное устройство, система образования, страницы истории, основные праздники, проведение досуга, этикетные особенности общения, традиции в кулинарии и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понимать речевые различия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развивать умения представлять родную страну/малую родину и страну/страны изучаемого языка (культурные явления и события; достопримечательности, в том числе Москвы и Санкт-Петербурга, а также своего региона, города, села, деревни; выдающиеся люди: государственные деятели, ученые, писатели, поэты, художники, композиторы, музыканты, спортсмены, актеры и далее);</w:t>
      </w:r>
    </w:p>
    <w:p w:rsidR="00C86223" w:rsidRDefault="00C86223">
      <w:pPr>
        <w:pStyle w:val="ConsPlusNormal"/>
        <w:spacing w:before="220"/>
        <w:ind w:firstLine="540"/>
        <w:jc w:val="both"/>
      </w:pPr>
      <w:r>
        <w:t>оказывать помощь зарубежным гостям в России в ситуациях повседневного общения на китайском языке;</w:t>
      </w:r>
    </w:p>
    <w:p w:rsidR="00C86223" w:rsidRDefault="00C86223">
      <w:pPr>
        <w:pStyle w:val="ConsPlusNormal"/>
        <w:spacing w:before="220"/>
        <w:ind w:firstLine="540"/>
        <w:jc w:val="both"/>
      </w:pPr>
      <w:r>
        <w:t>использовать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C86223" w:rsidRDefault="00C86223">
      <w:pPr>
        <w:pStyle w:val="ConsPlusNormal"/>
        <w:spacing w:before="220"/>
        <w:ind w:firstLine="540"/>
        <w:jc w:val="both"/>
      </w:pPr>
      <w:r>
        <w:t>уметь 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C86223" w:rsidRDefault="00C86223">
      <w:pPr>
        <w:pStyle w:val="ConsPlusNormal"/>
        <w:spacing w:before="220"/>
        <w:ind w:firstLine="540"/>
        <w:jc w:val="both"/>
      </w:pPr>
      <w:r>
        <w:t>104.8.8.7.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104.8.8.8.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104.8.8.9. Участвовать в учебно-исследовательской проектной деятельности предметного и межпредметного характера с использованием материалов на китайском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105. Федеральная рабочая программа по учебному предмету "Китайский язык" (углубленный уровень).</w:t>
      </w:r>
    </w:p>
    <w:p w:rsidR="00C86223" w:rsidRDefault="00C86223">
      <w:pPr>
        <w:pStyle w:val="ConsPlusNormal"/>
        <w:spacing w:before="220"/>
        <w:ind w:firstLine="540"/>
        <w:jc w:val="both"/>
      </w:pPr>
      <w:r>
        <w:lastRenderedPageBreak/>
        <w:t>105.1. Федеральная рабочая программа по учебному предмету "Китайский язык" (углубленный уровень) (предметная область "Иностранные языки") (далее соответственно - программа по китайскому языку, китайский язык) включает пояснительную записку, содержание обучения, планируемые результаты освоения программы по китайскому языку.</w:t>
      </w:r>
    </w:p>
    <w:p w:rsidR="00C86223" w:rsidRDefault="00C86223">
      <w:pPr>
        <w:pStyle w:val="ConsPlusNormal"/>
        <w:spacing w:before="220"/>
        <w:ind w:firstLine="540"/>
        <w:jc w:val="both"/>
      </w:pPr>
      <w:r>
        <w:t>105.2. Пояснительная записка отражает общие цели и задачи изучения китайского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105.3. В программе по китайскому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105.4. Планируемые результаты освоения программы по китайскому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105.5. Пояснительная записка.</w:t>
      </w:r>
    </w:p>
    <w:p w:rsidR="00C86223" w:rsidRDefault="00C86223">
      <w:pPr>
        <w:pStyle w:val="ConsPlusNormal"/>
        <w:spacing w:before="220"/>
        <w:ind w:firstLine="540"/>
        <w:jc w:val="both"/>
      </w:pPr>
      <w:r>
        <w:t xml:space="preserve">105.5.1. Программа по китайскому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403">
        <w:r>
          <w:rPr>
            <w:color w:val="0000FF"/>
          </w:rPr>
          <w:t>ФГОС СОО</w:t>
        </w:r>
      </w:hyperlink>
      <w:r>
        <w:t>.</w:t>
      </w:r>
    </w:p>
    <w:p w:rsidR="00C86223" w:rsidRDefault="00C86223">
      <w:pPr>
        <w:pStyle w:val="ConsPlusNormal"/>
        <w:spacing w:before="220"/>
        <w:ind w:firstLine="540"/>
        <w:jc w:val="both"/>
      </w:pPr>
      <w:r>
        <w:t>105.5.2. Иностранный язык в общеобразовательной организации изучается на двух уровнях: базовом и углубленном. Названные уровни имеют общее содержательное ядро, что позволяет реализовывать углубленное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C86223" w:rsidRDefault="00C86223">
      <w:pPr>
        <w:pStyle w:val="ConsPlusNormal"/>
        <w:spacing w:before="220"/>
        <w:ind w:firstLine="540"/>
        <w:jc w:val="both"/>
      </w:pPr>
      <w:r>
        <w:t>105.5.3. Углубленный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определенного объема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углубленный уровень позволяет не только более детально изучить содержание курса базового уровня, но и овладеть большим объемом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C86223" w:rsidRDefault="00C86223">
      <w:pPr>
        <w:pStyle w:val="ConsPlusNormal"/>
        <w:spacing w:before="220"/>
        <w:ind w:firstLine="540"/>
        <w:jc w:val="both"/>
      </w:pPr>
      <w:r>
        <w:t>105.5.4. Программа по китайскому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углубленном уровне средствами учебного предмета "Иностранный (китайский) язык", определяет инвариантную (обязательную) часть содержания учебного курса по китайскому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105.5.5. Программа по китайскому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китайского языка, исходя из его лингвистических особенностей и структуры родного (русского) </w:t>
      </w:r>
      <w:r>
        <w:lastRenderedPageBreak/>
        <w:t>языка обучающихся, межпредметных связей китайского языка с содержанием других общеобразовательных предметов, изучаемых в 10 - 11 классах, а также с учетом возрастных особенностей обучающихся. В программе по китайскому языку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уровнями общего образования по китайскому языку. При этом содержание программы по китайскому языку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105.5.6. Личностные, метапредметные и предметные результаты представлены в программе с учетом особенностей преподавания китайского языка на углубленном уровне на уровне среднего общего образования на основе отечественных методических традиций построения школьного курса китайского языка и в соответствии с новыми реалиями и тенденциями развития общего образования.</w:t>
      </w:r>
    </w:p>
    <w:p w:rsidR="00C86223" w:rsidRDefault="00C86223">
      <w:pPr>
        <w:pStyle w:val="ConsPlusNormal"/>
        <w:spacing w:before="220"/>
        <w:ind w:firstLine="540"/>
        <w:jc w:val="both"/>
      </w:pPr>
      <w:r>
        <w:t>105.5.7. Учебному предмету "Иностранный (китайский)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86223" w:rsidRDefault="00C86223">
      <w:pPr>
        <w:pStyle w:val="ConsPlusNormal"/>
        <w:spacing w:before="220"/>
        <w:ind w:firstLine="540"/>
        <w:jc w:val="both"/>
      </w:pPr>
      <w:r>
        <w:t>105.5.8.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86223" w:rsidRDefault="00C86223">
      <w:pPr>
        <w:pStyle w:val="ConsPlusNormal"/>
        <w:spacing w:before="220"/>
        <w:ind w:firstLine="540"/>
        <w:jc w:val="both"/>
      </w:pPr>
      <w:r>
        <w:t>105.5.9.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105.5.10.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105.5.11. Возрастание значимости владения иностранными языками приводит к переосмыслению целей и содержания обучения предмету на углубленном уровне.</w:t>
      </w:r>
    </w:p>
    <w:p w:rsidR="00C86223" w:rsidRDefault="00C86223">
      <w:pPr>
        <w:pStyle w:val="ConsPlusNormal"/>
        <w:spacing w:before="220"/>
        <w:ind w:firstLine="540"/>
        <w:jc w:val="both"/>
      </w:pPr>
      <w:r>
        <w:t>105.5.12. 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rsidR="00C86223" w:rsidRDefault="00C86223">
      <w:pPr>
        <w:pStyle w:val="ConsPlusNormal"/>
        <w:spacing w:before="220"/>
        <w:ind w:firstLine="540"/>
        <w:jc w:val="both"/>
      </w:pPr>
      <w:r>
        <w:t xml:space="preserve">105.5.13. Стратегическая значимость изучения китайского языка гражданами Российской </w:t>
      </w:r>
      <w:r>
        <w:lastRenderedPageBreak/>
        <w:t>Федерации предопределена необходимостью развития взаимодействия с давним соседом - Китайской Народной Республикой, страной с одной из крупнейших экономик мира, отношения с которой в XXI 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китайскому языку.</w:t>
      </w:r>
    </w:p>
    <w:p w:rsidR="00C86223" w:rsidRDefault="00C86223">
      <w:pPr>
        <w:pStyle w:val="ConsPlusNormal"/>
        <w:spacing w:before="220"/>
        <w:ind w:firstLine="540"/>
        <w:jc w:val="both"/>
      </w:pPr>
      <w:r>
        <w:t>105.5.14.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105.5.15. 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на углубленном уровне коммуникативных умений в четырех основных видах речевой деятельности (говорении, аудировании, чтении, письменной речи), а также формирование умения перевода с иностранного (китайского) на родной язык (как разновидность языкового посредничества), которое признается важнейшей компетенцией в плане владения иностранным языком;</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китайского языка, разных способах выражения мысли в родном и китайском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стран изучаемого языка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китайского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105.5.16.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компетенции и компетенцию личностного самосовершенствования.</w:t>
      </w:r>
    </w:p>
    <w:p w:rsidR="00C86223" w:rsidRDefault="00C86223">
      <w:pPr>
        <w:pStyle w:val="ConsPlusNormal"/>
        <w:spacing w:before="220"/>
        <w:ind w:firstLine="540"/>
        <w:jc w:val="both"/>
      </w:pPr>
      <w:r>
        <w:t xml:space="preserve">105.5.17. В соответствии с личностно ориентированной парадигмой образования основными </w:t>
      </w:r>
      <w:r>
        <w:lastRenderedPageBreak/>
        <w:t>подходами к обучению иностранным языкам признаются компетентностный, системно-деятельностный, межкультурный и коммуникативно-когнитивный подходы.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углубленном уровне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86223" w:rsidRDefault="00C86223">
      <w:pPr>
        <w:pStyle w:val="ConsPlusNormal"/>
        <w:spacing w:before="220"/>
        <w:ind w:firstLine="540"/>
        <w:jc w:val="both"/>
      </w:pPr>
      <w:r>
        <w:t xml:space="preserve">105.5.18.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w:t>
      </w:r>
      <w:hyperlink r:id="rId1404">
        <w:r>
          <w:rPr>
            <w:color w:val="0000FF"/>
          </w:rPr>
          <w:t>ФГОС СОО</w:t>
        </w:r>
      </w:hyperlink>
      <w:r>
        <w:t>.</w:t>
      </w:r>
    </w:p>
    <w:p w:rsidR="00C86223" w:rsidRDefault="00C86223">
      <w:pPr>
        <w:pStyle w:val="ConsPlusNormal"/>
        <w:spacing w:before="220"/>
        <w:ind w:firstLine="540"/>
        <w:jc w:val="both"/>
      </w:pPr>
      <w:r>
        <w:t>105.5.19. Общее число часов, рекомендованных для углубленного изучения Иностранного языка - 340 часов: в 10 классе - 170 часов (5 часов в неделю), в 11 классе - 170 часов (5 часов в неделю)</w:t>
      </w:r>
    </w:p>
    <w:p w:rsidR="00C86223" w:rsidRDefault="00C86223">
      <w:pPr>
        <w:pStyle w:val="ConsPlusNormal"/>
        <w:spacing w:before="220"/>
        <w:ind w:firstLine="540"/>
        <w:jc w:val="both"/>
      </w:pPr>
      <w:r>
        <w:t>105.5.20.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(китайском)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rsidR="00C86223" w:rsidRDefault="00C86223">
      <w:pPr>
        <w:pStyle w:val="ConsPlusNormal"/>
        <w:spacing w:before="220"/>
        <w:ind w:firstLine="540"/>
        <w:jc w:val="both"/>
      </w:pPr>
      <w:r>
        <w:t>105.5.21. Достижение уровня владения иностранным (китайским)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форме как с носителями китайского языка, так и с представителями других стран, использующими данный язык как средство общения. Кроме того, владение китайским языком на уровне, превышающем пороговый, позволяет использовать иностранный (китайский)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105.5.22. Углубленный уровень нацелен на расширение знаний обучающихся в других предметных областях средствами учебного предмета "Иностранный (китайский) язык" с целью подготовки к последующему профессиональному образованию. Углубленный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w:t>
      </w:r>
    </w:p>
    <w:p w:rsidR="00C86223" w:rsidRDefault="00C86223">
      <w:pPr>
        <w:pStyle w:val="ConsPlusNormal"/>
        <w:spacing w:before="220"/>
        <w:ind w:firstLine="540"/>
        <w:jc w:val="both"/>
      </w:pPr>
      <w:r>
        <w:t>105.5.23. Программа по китайскому языку состоит из трех разделов: пояснительная записка, содержание учебного предмета "Иностранный (китайский) язык. Углубленный уровень" по годам обучения (10 и 11 классы), планируемые результаты (личностные и метапредметные результаты изучения учебного предмета "Иностранный (китайский) язык. Углубленный уровень" на уровне среднего общего образования, предметные результаты по китайскому языку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t>105.6. Содержание обучения в 10 классе.</w:t>
      </w:r>
    </w:p>
    <w:p w:rsidR="00C86223" w:rsidRDefault="00C86223">
      <w:pPr>
        <w:pStyle w:val="ConsPlusNormal"/>
        <w:spacing w:before="220"/>
        <w:ind w:firstLine="540"/>
        <w:jc w:val="both"/>
      </w:pPr>
      <w:r>
        <w:t>105.6.1.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lastRenderedPageBreak/>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высшей школе, в профессиональном колледже, подработка для обучающегося).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 социальные сети. Любовь и дружба.</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Путешествия по России и зарубежным странам. Виртуальные путешествия.</w:t>
      </w:r>
    </w:p>
    <w:p w:rsidR="00C86223" w:rsidRDefault="00C86223">
      <w:pPr>
        <w:pStyle w:val="ConsPlusNormal"/>
        <w:spacing w:before="220"/>
        <w:ind w:firstLine="540"/>
        <w:jc w:val="both"/>
      </w:pPr>
      <w:r>
        <w:t>Проблемы экологии. Защита окружающей среды. Стихийные бедствия.</w:t>
      </w:r>
    </w:p>
    <w:p w:rsidR="00C86223" w:rsidRDefault="00C86223">
      <w:pPr>
        <w:pStyle w:val="ConsPlusNormal"/>
        <w:spacing w:before="220"/>
        <w:ind w:firstLine="540"/>
        <w:jc w:val="both"/>
      </w:pPr>
      <w:r>
        <w:t>Условия проживания в городской/сельской местности.</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p w:rsidR="00C86223" w:rsidRDefault="00C86223">
      <w:pPr>
        <w:pStyle w:val="ConsPlusNormal"/>
        <w:spacing w:before="220"/>
        <w:ind w:firstLine="540"/>
        <w:jc w:val="both"/>
      </w:pPr>
      <w:r>
        <w:t>105.6.2. Виды речевой деятельности.</w:t>
      </w:r>
    </w:p>
    <w:p w:rsidR="00C86223" w:rsidRDefault="00C86223">
      <w:pPr>
        <w:pStyle w:val="ConsPlusNormal"/>
        <w:spacing w:before="220"/>
        <w:ind w:firstLine="540"/>
        <w:jc w:val="both"/>
      </w:pPr>
      <w:r>
        <w:t>105.6.2.1.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Для ведения названных видов диалогов необходимо развитие и совершенствование следующих умений:</w:t>
      </w:r>
    </w:p>
    <w:p w:rsidR="00C86223" w:rsidRDefault="00C86223">
      <w:pPr>
        <w:pStyle w:val="ConsPlusNormal"/>
        <w:spacing w:before="220"/>
        <w:ind w:firstLine="540"/>
        <w:jc w:val="both"/>
      </w:pPr>
      <w:r>
        <w:lastRenderedPageBreak/>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выражать эмоциональную поддержку собеседнику;</w:t>
      </w:r>
    </w:p>
    <w:p w:rsidR="00C86223" w:rsidRDefault="00C86223">
      <w:pPr>
        <w:pStyle w:val="ConsPlusNormal"/>
        <w:spacing w:before="220"/>
        <w:ind w:firstLine="540"/>
        <w:jc w:val="both"/>
      </w:pPr>
      <w:r>
        <w:t>полилог: запрашивать и обмениваться информацией с собеседниками, высказывать и аргументировать свою точку зрения, возражать, расспрашивать собеседников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или без использованием их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 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с использованием плана, ключевых слов и/или иллюстраций, фотографий, таблиц, диаграмм или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до 15 фраз.</w:t>
      </w:r>
    </w:p>
    <w:p w:rsidR="00C86223" w:rsidRDefault="00C86223">
      <w:pPr>
        <w:pStyle w:val="ConsPlusNormal"/>
        <w:spacing w:before="220"/>
        <w:ind w:firstLine="540"/>
        <w:jc w:val="both"/>
      </w:pPr>
      <w:r>
        <w:lastRenderedPageBreak/>
        <w:t>105.6.2.2.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w:t>
      </w:r>
    </w:p>
    <w:p w:rsidR="00C86223" w:rsidRDefault="00C86223">
      <w:pPr>
        <w:pStyle w:val="ConsPlusNormal"/>
        <w:spacing w:before="220"/>
        <w:ind w:firstLine="540"/>
        <w:jc w:val="both"/>
      </w:pPr>
      <w:r>
        <w:t>дальнейшее развитие восприятия и понимания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 Время звучания текста/текстов для аудирования - до 2,5 мин.</w:t>
      </w:r>
    </w:p>
    <w:p w:rsidR="00C86223" w:rsidRDefault="00C86223">
      <w:pPr>
        <w:pStyle w:val="ConsPlusNormal"/>
        <w:spacing w:before="220"/>
        <w:ind w:firstLine="540"/>
        <w:jc w:val="both"/>
      </w:pPr>
      <w:r>
        <w:t>105.6.2.3.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 xml:space="preserve">В ходе чтения с полным пониманием содержания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w:t>
      </w:r>
      <w:r>
        <w:lastRenderedPageBreak/>
        <w:t>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rsidR="00C86223" w:rsidRDefault="00C86223">
      <w:pPr>
        <w:pStyle w:val="ConsPlusNormal"/>
        <w:spacing w:before="220"/>
        <w:ind w:firstLine="540"/>
        <w:jc w:val="both"/>
      </w:pPr>
      <w:r>
        <w:t>Чтение несплошных текстов (таблиц, диаграмм, графиков)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до 220 знаков.</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при демонстрации понимания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200 знаков.</w:t>
      </w:r>
    </w:p>
    <w:p w:rsidR="00C86223" w:rsidRDefault="00C86223">
      <w:pPr>
        <w:pStyle w:val="ConsPlusNormal"/>
        <w:spacing w:before="220"/>
        <w:ind w:firstLine="540"/>
        <w:jc w:val="both"/>
      </w:pPr>
      <w:r>
        <w:t>105.6.2.4.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с изложением новостей, рассказом об отдельных фактах и событиях своей жизни, выражением своих суждений и чувств, описанием планов на будущее и расспросе об аналогичной информации партнера по письменному общению, объем сообщения - до 200 знаков;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200 знаков;</w:t>
      </w:r>
    </w:p>
    <w:p w:rsidR="00C86223" w:rsidRDefault="00C86223">
      <w:pPr>
        <w:pStyle w:val="ConsPlusNormal"/>
        <w:spacing w:before="220"/>
        <w:ind w:firstLine="540"/>
        <w:jc w:val="both"/>
      </w:pPr>
      <w:r>
        <w:t>создание письменного высказывания с элементами рассуждения (объем - до 200 знаков);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или без использования образца, объем письменного высказывания - до 160 знаков;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150 знаков.</w:t>
      </w:r>
    </w:p>
    <w:p w:rsidR="00C86223" w:rsidRDefault="00C86223">
      <w:pPr>
        <w:pStyle w:val="ConsPlusNormal"/>
        <w:spacing w:before="220"/>
        <w:ind w:firstLine="540"/>
        <w:jc w:val="both"/>
      </w:pPr>
      <w:r>
        <w:t>105.6.2.5. Перевод как особый вид речевой деятельности.</w:t>
      </w:r>
    </w:p>
    <w:p w:rsidR="00C86223" w:rsidRDefault="00C86223">
      <w:pPr>
        <w:pStyle w:val="ConsPlusNormal"/>
        <w:spacing w:before="220"/>
        <w:ind w:firstLine="540"/>
        <w:jc w:val="both"/>
      </w:pPr>
      <w:r>
        <w:lastRenderedPageBreak/>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китайского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105.6.3. Языковые знания и навыки.</w:t>
      </w:r>
    </w:p>
    <w:p w:rsidR="00C86223" w:rsidRDefault="00C86223">
      <w:pPr>
        <w:pStyle w:val="ConsPlusNormal"/>
        <w:spacing w:before="220"/>
        <w:ind w:firstLine="540"/>
        <w:jc w:val="both"/>
      </w:pPr>
      <w:r>
        <w:t>105.6.3.1. Фонетическая сторона речи.</w:t>
      </w:r>
    </w:p>
    <w:p w:rsidR="00C86223" w:rsidRDefault="00C86223">
      <w:pPr>
        <w:pStyle w:val="ConsPlusNormal"/>
        <w:spacing w:before="220"/>
        <w:ind w:firstLine="540"/>
        <w:jc w:val="both"/>
      </w:pPr>
      <w:r>
        <w:t>Владение основными навыками различения на слух и произношения всех звуков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Знание структуры китайского слога, особенностей сочетаемости инициалей и финалей, различение их на слух и правильное озвучивание.</w:t>
      </w:r>
    </w:p>
    <w:p w:rsidR="00C86223" w:rsidRDefault="00C86223">
      <w:pPr>
        <w:pStyle w:val="ConsPlusNormal"/>
        <w:spacing w:before="220"/>
        <w:ind w:firstLine="540"/>
        <w:jc w:val="both"/>
      </w:pPr>
      <w:r>
        <w:t>Знание правил тональной системы китайского языка и их корректное использование (изменение тонов, неполный третий тон, легкий тон).</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новых слов, записанных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Знание системы китайско-русской транскрипции Палладия и правильное произнесение китайских слов, записанных в этой транскрипции.</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200 знаков.</w:t>
      </w:r>
    </w:p>
    <w:p w:rsidR="00C86223" w:rsidRDefault="00C86223">
      <w:pPr>
        <w:pStyle w:val="ConsPlusNormal"/>
        <w:spacing w:before="220"/>
        <w:ind w:firstLine="540"/>
        <w:jc w:val="both"/>
      </w:pPr>
      <w:r>
        <w:t>Владение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Выражение модальных значений, чувств и эмоций с помощью интонации. Владение навыками распознавания и различения пекинского диалекта (путунхуа) от других местных диалектов Китая.</w:t>
      </w:r>
    </w:p>
    <w:p w:rsidR="00C86223" w:rsidRDefault="00C86223">
      <w:pPr>
        <w:pStyle w:val="ConsPlusNormal"/>
        <w:spacing w:before="220"/>
        <w:ind w:firstLine="540"/>
        <w:jc w:val="both"/>
      </w:pPr>
      <w:r>
        <w:t>105.6.3.2. Иероглифика, орфография и пунктуация.</w:t>
      </w:r>
    </w:p>
    <w:p w:rsidR="00C86223" w:rsidRDefault="00C86223">
      <w:pPr>
        <w:pStyle w:val="ConsPlusNormal"/>
        <w:spacing w:before="220"/>
        <w:ind w:firstLine="540"/>
        <w:jc w:val="both"/>
      </w:pPr>
      <w:r>
        <w:t>Правильное написание изученных слов в иероглифике и системе пиньинь.</w:t>
      </w:r>
    </w:p>
    <w:p w:rsidR="00C86223" w:rsidRDefault="00C86223">
      <w:pPr>
        <w:pStyle w:val="ConsPlusNormal"/>
        <w:spacing w:before="220"/>
        <w:ind w:firstLine="540"/>
        <w:jc w:val="both"/>
      </w:pPr>
      <w:r>
        <w:t>Использование основополагающих правил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 xml:space="preserve">Анализ иероглифов по количеству черт, обозначение сходства и различия в написании </w:t>
      </w:r>
      <w:r>
        <w:lastRenderedPageBreak/>
        <w:t>изученных иероглифов.</w:t>
      </w:r>
    </w:p>
    <w:p w:rsidR="00C86223" w:rsidRDefault="00C86223">
      <w:pPr>
        <w:pStyle w:val="ConsPlusNormal"/>
        <w:spacing w:before="220"/>
        <w:ind w:firstLine="540"/>
        <w:jc w:val="both"/>
      </w:pPr>
      <w:r>
        <w:t>Анализ структуры изученных иероглифов, выделение иероглифических ключей, графем и черт, в фоноидеограммах - ключей и фонетиков.</w:t>
      </w:r>
    </w:p>
    <w:p w:rsidR="00C86223" w:rsidRDefault="00C86223">
      <w:pPr>
        <w:pStyle w:val="ConsPlusNormal"/>
        <w:spacing w:before="220"/>
        <w:ind w:firstLine="540"/>
        <w:jc w:val="both"/>
      </w:pPr>
      <w: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C86223" w:rsidRDefault="00C86223">
      <w:pPr>
        <w:pStyle w:val="ConsPlusNormal"/>
        <w:spacing w:before="220"/>
        <w:ind w:firstLine="540"/>
        <w:jc w:val="both"/>
      </w:pPr>
      <w:r>
        <w:t>Чтение печатных и рукописных текстов, записанных современным иероглифическим письмом, содержащих изученные иероглифы.</w:t>
      </w:r>
    </w:p>
    <w:p w:rsidR="00C86223" w:rsidRDefault="00C86223">
      <w:pPr>
        <w:pStyle w:val="ConsPlusNormal"/>
        <w:spacing w:before="220"/>
        <w:ind w:firstLine="540"/>
        <w:jc w:val="both"/>
      </w:pPr>
      <w:r>
        <w:t>Написание услышанного текста в пределах изученной лексики в иероглифике и пиньинь.</w:t>
      </w:r>
    </w:p>
    <w:p w:rsidR="00C86223" w:rsidRDefault="00C86223">
      <w:pPr>
        <w:pStyle w:val="ConsPlusNormal"/>
        <w:spacing w:before="220"/>
        <w:ind w:firstLine="540"/>
        <w:jc w:val="both"/>
      </w:pPr>
      <w:r>
        <w:t>Транскрибирование изученных слов, записанных иероглификой, в системе пиньинь.</w:t>
      </w:r>
    </w:p>
    <w:p w:rsidR="00C86223" w:rsidRDefault="00C86223">
      <w:pPr>
        <w:pStyle w:val="ConsPlusNormal"/>
        <w:spacing w:before="220"/>
        <w:ind w:firstLine="540"/>
        <w:jc w:val="both"/>
      </w:pPr>
      <w:r>
        <w:t>Расстановка знаков тонов в тексте, записанном иероглификой и пиньинь.</w:t>
      </w:r>
    </w:p>
    <w:p w:rsidR="00C86223" w:rsidRDefault="00C86223">
      <w:pPr>
        <w:pStyle w:val="ConsPlusNormal"/>
        <w:spacing w:before="220"/>
        <w:ind w:firstLine="540"/>
        <w:jc w:val="both"/>
      </w:pPr>
      <w:r>
        <w:t>Набор иероглифического текста на компьютере, использование иероглифики при поиске информации в Интернете.</w:t>
      </w:r>
    </w:p>
    <w:p w:rsidR="00C86223" w:rsidRDefault="00C86223">
      <w:pPr>
        <w:pStyle w:val="ConsPlusNormal"/>
        <w:spacing w:before="220"/>
        <w:ind w:firstLine="540"/>
        <w:jc w:val="both"/>
      </w:pPr>
      <w:r>
        <w:t>Использование иероглифической догадки в случаях выявления незнакомого сочетания иероглифов.</w:t>
      </w:r>
    </w:p>
    <w:p w:rsidR="00C86223" w:rsidRDefault="00C86223">
      <w:pPr>
        <w:pStyle w:val="ConsPlusNormal"/>
        <w:spacing w:before="220"/>
        <w:ind w:firstLine="540"/>
        <w:jc w:val="both"/>
      </w:pPr>
      <w:r>
        <w:t>Использование иероглифики при создании презентаций и других учебных произведений на компьютере.</w:t>
      </w:r>
    </w:p>
    <w:p w:rsidR="00C86223" w:rsidRDefault="00C86223">
      <w:pPr>
        <w:pStyle w:val="ConsPlusNormal"/>
        <w:spacing w:before="220"/>
        <w:ind w:firstLine="540"/>
        <w:jc w:val="both"/>
      </w:pPr>
      <w:r>
        <w:t>Чтение некоторых базовых иероглифов, записанных в традиционной форме.</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(каплевидной, круглой),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C86223" w:rsidRDefault="00C86223">
      <w:pPr>
        <w:pStyle w:val="ConsPlusNormal"/>
        <w:spacing w:before="220"/>
        <w:ind w:firstLine="540"/>
        <w:jc w:val="both"/>
      </w:pPr>
      <w:r>
        <w:t>105.6.3.3. Лексическая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Объем - 1150 лексических единиц для продуктивного использования (включая 800 лексических единиц, изученных ранее) и 1150 лексических единиц для рецептивного усвоения (включая 900 лексических единиц продуктивного минимума).</w:t>
      </w:r>
    </w:p>
    <w:p w:rsidR="00C86223" w:rsidRDefault="00C86223">
      <w:pPr>
        <w:pStyle w:val="ConsPlusNormal"/>
        <w:spacing w:before="220"/>
        <w:ind w:firstLine="540"/>
        <w:jc w:val="both"/>
      </w:pPr>
      <w: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C86223" w:rsidRDefault="00C86223">
      <w:pPr>
        <w:pStyle w:val="ConsPlusNormal"/>
        <w:spacing w:before="220"/>
        <w:ind w:firstLine="540"/>
        <w:jc w:val="both"/>
      </w:pPr>
      <w:r>
        <w:lastRenderedPageBreak/>
        <w:t>Распознавание и употребление в речи ряда интернациональных лексических единиц.</w:t>
      </w:r>
    </w:p>
    <w:p w:rsidR="00C86223" w:rsidRDefault="00C86223">
      <w:pPr>
        <w:pStyle w:val="ConsPlusNormal"/>
        <w:spacing w:before="220"/>
        <w:ind w:firstLine="540"/>
        <w:jc w:val="both"/>
      </w:pPr>
      <w:r>
        <w:t>Понимание смысловых особенностей изученных лексических единиц и употребление слов в соответствии с нормами лексической сочетаемости.</w:t>
      </w:r>
    </w:p>
    <w:p w:rsidR="00C86223" w:rsidRDefault="00C86223">
      <w:pPr>
        <w:pStyle w:val="ConsPlusNormal"/>
        <w:spacing w:before="220"/>
        <w:ind w:firstLine="540"/>
        <w:jc w:val="both"/>
      </w:pPr>
      <w: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C86223" w:rsidRDefault="00C86223">
      <w:pPr>
        <w:pStyle w:val="ConsPlusNormal"/>
        <w:spacing w:before="220"/>
        <w:ind w:firstLine="540"/>
        <w:jc w:val="both"/>
      </w:pPr>
      <w: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rsidR="00C86223" w:rsidRDefault="00C86223">
      <w:pPr>
        <w:pStyle w:val="ConsPlusNormal"/>
        <w:spacing w:before="220"/>
        <w:ind w:firstLine="540"/>
        <w:jc w:val="both"/>
      </w:pPr>
      <w:r>
        <w:t>Использование в соответствии с правилами грамматики лексических единиц, обозначающих меры длины, веса и объема.</w:t>
      </w:r>
    </w:p>
    <w:p w:rsidR="00C86223" w:rsidRDefault="00C86223">
      <w:pPr>
        <w:pStyle w:val="ConsPlusNormal"/>
        <w:spacing w:before="220"/>
        <w:ind w:firstLine="540"/>
        <w:jc w:val="both"/>
      </w:pPr>
      <w:r>
        <w:t>Использование языковой, в том числе контекстуальной, догадки в процессе чтения и аудирования. Использование в речи некоторых идиом в соответствии с коммуникативной ситуацией.</w:t>
      </w:r>
    </w:p>
    <w:p w:rsidR="00C86223" w:rsidRDefault="00C86223">
      <w:pPr>
        <w:pStyle w:val="ConsPlusNormal"/>
        <w:spacing w:before="220"/>
        <w:ind w:firstLine="540"/>
        <w:jc w:val="both"/>
      </w:pPr>
      <w:r>
        <w:t>105.6.3.4. Грамматическая сторона речи.</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фразы, выражающие приветствие и прощание, благодарность и ответ на нее, 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приблизительное количество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105.6.4. Социокультурные знания и умения.</w:t>
      </w:r>
    </w:p>
    <w:p w:rsidR="00C86223" w:rsidRDefault="00C86223">
      <w:pPr>
        <w:pStyle w:val="ConsPlusNormal"/>
        <w:spacing w:before="220"/>
        <w:ind w:firstLine="540"/>
        <w:jc w:val="both"/>
      </w:pPr>
      <w:r>
        <w:t xml:space="preserve">Осуществление межличностного и межкультурного общения с использованием знаний о </w:t>
      </w:r>
      <w:r>
        <w:lastRenderedPageBreak/>
        <w:t>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86223" w:rsidRDefault="00C86223">
      <w:pPr>
        <w:pStyle w:val="ConsPlusNormal"/>
        <w:spacing w:before="220"/>
        <w:ind w:firstLine="540"/>
        <w:jc w:val="both"/>
      </w:pPr>
      <w:r>
        <w:t>Понимание и употребление социокультурных реалий и фоновой лексики в письменном/устном тексте в рамках изученного материала.</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страны/страну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p w:rsidR="00C86223" w:rsidRDefault="00C86223">
      <w:pPr>
        <w:pStyle w:val="ConsPlusNormal"/>
        <w:spacing w:before="220"/>
        <w:ind w:firstLine="540"/>
        <w:jc w:val="both"/>
      </w:pPr>
      <w:r>
        <w:t>Оказание помощи зарубежным гостям в России в ситуациях повседневного общения на китайском языке.</w:t>
      </w:r>
    </w:p>
    <w:p w:rsidR="00C86223" w:rsidRDefault="00C86223">
      <w:pPr>
        <w:pStyle w:val="ConsPlusNormal"/>
        <w:spacing w:before="220"/>
        <w:ind w:firstLine="540"/>
        <w:jc w:val="both"/>
      </w:pPr>
      <w: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C86223" w:rsidRDefault="00C86223">
      <w:pPr>
        <w:pStyle w:val="ConsPlusNormal"/>
        <w:spacing w:before="220"/>
        <w:ind w:firstLine="540"/>
        <w:jc w:val="both"/>
      </w:pPr>
      <w:r>
        <w:t>Умение 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C86223" w:rsidRDefault="00C86223">
      <w:pPr>
        <w:pStyle w:val="ConsPlusNormal"/>
        <w:spacing w:before="220"/>
        <w:ind w:firstLine="540"/>
        <w:jc w:val="both"/>
      </w:pPr>
      <w:r>
        <w:t>105.6.5. Компенсаторные умения.</w:t>
      </w:r>
    </w:p>
    <w:p w:rsidR="00C86223" w:rsidRDefault="00C86223">
      <w:pPr>
        <w:pStyle w:val="ConsPlusNormal"/>
        <w:spacing w:before="220"/>
        <w:ind w:firstLine="540"/>
        <w:jc w:val="both"/>
      </w:pPr>
      <w:r>
        <w:t>Использование различных приемов переработки информации для решения коммуникативной задачи в случае сбоя коммуникации, а также в условиях дефицита языковых средств: при говорении - переспроса, при говорении и письме - описания/перифраза/толкования, при чтении и аудировании - языковой и контекстуальной догадки.</w:t>
      </w:r>
    </w:p>
    <w:p w:rsidR="00C86223" w:rsidRDefault="00C86223">
      <w:pPr>
        <w:pStyle w:val="ConsPlusNormal"/>
        <w:spacing w:before="220"/>
        <w:ind w:firstLine="540"/>
        <w:jc w:val="both"/>
      </w:pPr>
      <w:r>
        <w:t>Использование при формулировании собственных высказываний ключевых слов, плана.</w:t>
      </w:r>
    </w:p>
    <w:p w:rsidR="00C86223" w:rsidRDefault="00C86223">
      <w:pPr>
        <w:pStyle w:val="ConsPlusNormal"/>
        <w:spacing w:before="220"/>
        <w:ind w:firstLine="540"/>
        <w:jc w:val="both"/>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spacing w:before="220"/>
        <w:ind w:firstLine="540"/>
        <w:jc w:val="both"/>
      </w:pPr>
      <w:r>
        <w:t>Игнорирование лексико-грамматических и смысловых трудностей, не влияющих на понимание основного содержания текста.</w:t>
      </w:r>
    </w:p>
    <w:p w:rsidR="00C86223" w:rsidRDefault="00C86223">
      <w:pPr>
        <w:pStyle w:val="ConsPlusNormal"/>
        <w:spacing w:before="220"/>
        <w:ind w:firstLine="540"/>
        <w:jc w:val="both"/>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86223" w:rsidRDefault="00C86223">
      <w:pPr>
        <w:pStyle w:val="ConsPlusNormal"/>
        <w:spacing w:before="220"/>
        <w:ind w:firstLine="540"/>
        <w:jc w:val="both"/>
      </w:pPr>
      <w:r>
        <w:lastRenderedPageBreak/>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Интернете.</w:t>
      </w:r>
    </w:p>
    <w:p w:rsidR="00C86223" w:rsidRDefault="00C86223">
      <w:pPr>
        <w:pStyle w:val="ConsPlusNormal"/>
        <w:jc w:val="both"/>
      </w:pPr>
    </w:p>
    <w:p w:rsidR="00C86223" w:rsidRDefault="00C86223">
      <w:pPr>
        <w:pStyle w:val="ConsPlusTitle"/>
        <w:ind w:firstLine="540"/>
        <w:jc w:val="both"/>
        <w:outlineLvl w:val="3"/>
      </w:pPr>
      <w:r>
        <w:t>105.7. Содержание обучения в 11 классе.</w:t>
      </w:r>
    </w:p>
    <w:p w:rsidR="00C86223" w:rsidRDefault="00C86223">
      <w:pPr>
        <w:pStyle w:val="ConsPlusNormal"/>
        <w:spacing w:before="220"/>
        <w:ind w:firstLine="540"/>
        <w:jc w:val="both"/>
      </w:pPr>
      <w:r>
        <w:t>105.7.1.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86223" w:rsidRDefault="00C86223">
      <w:pPr>
        <w:pStyle w:val="ConsPlusNormal"/>
        <w:spacing w:before="220"/>
        <w:ind w:firstLine="54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rsidR="00C86223" w:rsidRDefault="00C86223">
      <w:pPr>
        <w:pStyle w:val="ConsPlusNormal"/>
        <w:spacing w:before="220"/>
        <w:ind w:firstLine="540"/>
        <w:jc w:val="both"/>
      </w:pPr>
      <w:r>
        <w:t>Современный мир профессий. Проблема выбора профессии. Альтернативы в продолжении образования. 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p w:rsidR="00C86223" w:rsidRDefault="00C86223">
      <w:pPr>
        <w:pStyle w:val="ConsPlusNormal"/>
        <w:spacing w:before="220"/>
        <w:ind w:firstLine="540"/>
        <w:jc w:val="both"/>
      </w:pPr>
      <w:r>
        <w:t>Роль спорта в современной жизни: виды спорта, экстремальный спорт, спортивные соревнования, Олимпийские игры.</w:t>
      </w:r>
    </w:p>
    <w:p w:rsidR="00C86223" w:rsidRDefault="00C86223">
      <w:pPr>
        <w:pStyle w:val="ConsPlusNormal"/>
        <w:spacing w:before="220"/>
        <w:ind w:firstLine="540"/>
        <w:jc w:val="both"/>
      </w:pPr>
      <w:r>
        <w:t>Деловое общение: особенности делового общения, деловая этика, деловая переписка, публичное выступление.</w:t>
      </w:r>
    </w:p>
    <w:p w:rsidR="00C86223" w:rsidRDefault="00C86223">
      <w:pPr>
        <w:pStyle w:val="ConsPlusNormal"/>
        <w:spacing w:before="220"/>
        <w:ind w:firstLine="540"/>
        <w:jc w:val="both"/>
      </w:pPr>
      <w:r>
        <w:t>Туризм. Виды отдыха. Экотуризм. Путешествия по России и зарубежным странам. Виртуальные путешествия.</w:t>
      </w:r>
    </w:p>
    <w:p w:rsidR="00C86223" w:rsidRDefault="00C86223">
      <w:pPr>
        <w:pStyle w:val="ConsPlusNormal"/>
        <w:spacing w:before="220"/>
        <w:ind w:firstLine="540"/>
        <w:jc w:val="both"/>
      </w:pPr>
      <w:r>
        <w:t>Вселенная и человек. Природа. Проблемы экологии. Защита окружающей среды. Проживание в городской/сельской местности.</w:t>
      </w:r>
    </w:p>
    <w:p w:rsidR="00C86223" w:rsidRDefault="00C86223">
      <w:pPr>
        <w:pStyle w:val="ConsPlusNormal"/>
        <w:spacing w:before="220"/>
        <w:ind w:firstLine="540"/>
        <w:jc w:val="both"/>
      </w:pPr>
      <w:r>
        <w:t>Современные средства массовой информации (пресса, телевидение, Интернет, социальные сети и другие).</w:t>
      </w:r>
    </w:p>
    <w:p w:rsidR="00C86223" w:rsidRDefault="00C86223">
      <w:pPr>
        <w:pStyle w:val="ConsPlusNormal"/>
        <w:spacing w:before="220"/>
        <w:ind w:firstLine="540"/>
        <w:jc w:val="both"/>
      </w:pPr>
      <w:r>
        <w:t>Технический прогресс: перспективы и последствия. Современные средства коммуникации. Интернет-безопасность.</w:t>
      </w:r>
    </w:p>
    <w:p w:rsidR="00C86223" w:rsidRDefault="00C86223">
      <w:pPr>
        <w:pStyle w:val="ConsPlusNormal"/>
        <w:spacing w:before="220"/>
        <w:ind w:firstLine="540"/>
        <w:jc w:val="both"/>
      </w:pPr>
      <w:r>
        <w:t>Проблемы современной цивилизации.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столица, крупные города, регионы, государственное устройство, законодательная и исполнительная власть,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C86223" w:rsidRDefault="00C86223">
      <w:pPr>
        <w:pStyle w:val="ConsPlusNormal"/>
        <w:spacing w:before="220"/>
        <w:ind w:firstLine="540"/>
        <w:jc w:val="both"/>
      </w:pPr>
      <w:r>
        <w:t xml:space="preserve">Выдающиеся люди родной страны и страны/стран изучаемого языка: государственные </w:t>
      </w:r>
      <w:r>
        <w:lastRenderedPageBreak/>
        <w:t>деятели, ученые, писатели, поэты, художники, композиторы, путешественники, спортсмены, актеры и другие.</w:t>
      </w:r>
    </w:p>
    <w:p w:rsidR="00C86223" w:rsidRDefault="00C86223">
      <w:pPr>
        <w:pStyle w:val="ConsPlusNormal"/>
        <w:spacing w:before="220"/>
        <w:ind w:firstLine="540"/>
        <w:jc w:val="both"/>
      </w:pPr>
      <w:r>
        <w:t>105.7.1.1.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диалог-обмен мнениями, комбинированный диалог, включающий разные виды диалогов), умений вести полилог, в том числе в форме дискуссии:</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выражать эмоциональную поддержку собеседнику, в том числе с помощью комплиментов;</w:t>
      </w:r>
    </w:p>
    <w:p w:rsidR="00C86223" w:rsidRDefault="00C86223">
      <w:pPr>
        <w:pStyle w:val="ConsPlusNormal"/>
        <w:spacing w:before="220"/>
        <w:ind w:firstLine="540"/>
        <w:jc w:val="both"/>
      </w:pPr>
      <w:r>
        <w:t>полилог: запрашивать и обмениваться информацией; высказывать и аргументировать свою точку зрения, возражать, расспрашивать собеседника и уточнять его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86223" w:rsidRDefault="00C86223">
      <w:pPr>
        <w:pStyle w:val="ConsPlusNormal"/>
        <w:spacing w:before="220"/>
        <w:ind w:firstLine="54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или без использования их с соблюдением норм речевого этикета, принятых в стране/странах изучаемого языка.</w:t>
      </w:r>
    </w:p>
    <w:p w:rsidR="00C86223" w:rsidRDefault="00C86223">
      <w:pPr>
        <w:pStyle w:val="ConsPlusNormal"/>
        <w:spacing w:before="220"/>
        <w:ind w:firstLine="540"/>
        <w:jc w:val="both"/>
      </w:pPr>
      <w:r>
        <w:t>Объем диалога - 10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w:t>
      </w:r>
    </w:p>
    <w:p w:rsidR="00C86223" w:rsidRDefault="00C86223">
      <w:pPr>
        <w:pStyle w:val="ConsPlusNormal"/>
        <w:spacing w:before="220"/>
        <w:ind w:firstLine="540"/>
        <w:jc w:val="both"/>
      </w:pPr>
      <w:r>
        <w:t>рассуждение (с изложением своего мнения и краткой аргументацией).</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графиков или без использования их;</w:t>
      </w:r>
    </w:p>
    <w:p w:rsidR="00C86223" w:rsidRDefault="00C86223">
      <w:pPr>
        <w:pStyle w:val="ConsPlusNormal"/>
        <w:spacing w:before="220"/>
        <w:ind w:firstLine="540"/>
        <w:jc w:val="both"/>
      </w:pPr>
      <w:r>
        <w:lastRenderedPageBreak/>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 объем монологического высказывания - 16 фраз.</w:t>
      </w:r>
    </w:p>
    <w:p w:rsidR="00C86223" w:rsidRDefault="00C86223">
      <w:pPr>
        <w:pStyle w:val="ConsPlusNormal"/>
        <w:spacing w:before="220"/>
        <w:ind w:firstLine="540"/>
        <w:jc w:val="both"/>
      </w:pPr>
      <w:r>
        <w:t>105.7.1.2. Аудирование.</w:t>
      </w:r>
    </w:p>
    <w:p w:rsidR="00C86223" w:rsidRDefault="00C86223">
      <w:pPr>
        <w:pStyle w:val="ConsPlusNormal"/>
        <w:spacing w:before="220"/>
        <w:ind w:firstLine="540"/>
        <w:jc w:val="both"/>
      </w:pPr>
      <w:r>
        <w:t>Развитие коммуникативных умений аудирования:</w:t>
      </w:r>
    </w:p>
    <w:p w:rsidR="00C86223" w:rsidRDefault="00C86223">
      <w:pPr>
        <w:pStyle w:val="ConsPlusNormal"/>
        <w:spacing w:before="220"/>
        <w:ind w:firstLine="540"/>
        <w:jc w:val="both"/>
      </w:pPr>
      <w:r>
        <w:t>дальнейшее развитие понимания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 Время звучания текста/текстов для аудирования - до 3 мин.</w:t>
      </w:r>
    </w:p>
    <w:p w:rsidR="00C86223" w:rsidRDefault="00C86223">
      <w:pPr>
        <w:pStyle w:val="ConsPlusNormal"/>
        <w:spacing w:before="220"/>
        <w:ind w:firstLine="540"/>
        <w:jc w:val="both"/>
      </w:pPr>
      <w:r>
        <w:t>105.7.1.3.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w:t>
      </w:r>
      <w:r>
        <w:lastRenderedPageBreak/>
        <w:t>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содержания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до 250 знаков.</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230 знаков.</w:t>
      </w:r>
    </w:p>
    <w:p w:rsidR="00C86223" w:rsidRDefault="00C86223">
      <w:pPr>
        <w:pStyle w:val="ConsPlusNormal"/>
        <w:spacing w:before="220"/>
        <w:ind w:firstLine="540"/>
        <w:jc w:val="both"/>
      </w:pPr>
      <w:r>
        <w:t>105.7.1.4.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письма - обращения о приеме на работу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230 знаков;</w:t>
      </w:r>
    </w:p>
    <w:p w:rsidR="00C86223" w:rsidRDefault="00C86223">
      <w:pPr>
        <w:pStyle w:val="ConsPlusNormal"/>
        <w:spacing w:before="220"/>
        <w:ind w:firstLine="54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объем официального (делового) письма - до 230 знаков;</w:t>
      </w:r>
    </w:p>
    <w:p w:rsidR="00C86223" w:rsidRDefault="00C86223">
      <w:pPr>
        <w:pStyle w:val="ConsPlusNormal"/>
        <w:spacing w:before="220"/>
        <w:ind w:firstLine="540"/>
        <w:jc w:val="both"/>
      </w:pPr>
      <w:r>
        <w:t>создание небольшого письменного высказывания (в том числе аннотации, рассказа, сочинения и других) на основе плана, иллюстрации/иллюстраций и/или прочитанного/прослушанного текста с использованием и без использования образца, объем письменного высказывания - до 180 знаков;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создание письменного высказывания с элементами рассуждения (объем - до 230 знаков);</w:t>
      </w:r>
    </w:p>
    <w:p w:rsidR="00C86223" w:rsidRDefault="00C86223">
      <w:pPr>
        <w:pStyle w:val="ConsPlusNormal"/>
        <w:spacing w:before="220"/>
        <w:ind w:firstLine="540"/>
        <w:jc w:val="both"/>
      </w:pPr>
      <w:r>
        <w:t>письменное комментирование предложенной информации, высказывания, пословицы, цитаты с выражением и аргументацией своего мнения;</w:t>
      </w:r>
    </w:p>
    <w:p w:rsidR="00C86223" w:rsidRDefault="00C86223">
      <w:pPr>
        <w:pStyle w:val="ConsPlusNormal"/>
        <w:spacing w:before="220"/>
        <w:ind w:firstLine="540"/>
        <w:jc w:val="both"/>
      </w:pPr>
      <w:r>
        <w:lastRenderedPageBreak/>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170 знаков.</w:t>
      </w:r>
    </w:p>
    <w:p w:rsidR="00C86223" w:rsidRDefault="00C86223">
      <w:pPr>
        <w:pStyle w:val="ConsPlusNormal"/>
        <w:spacing w:before="220"/>
        <w:ind w:firstLine="540"/>
        <w:jc w:val="both"/>
      </w:pPr>
      <w:r>
        <w:t>105.7.1.5. Перевод как особый вид речевой деятельности.</w:t>
      </w:r>
    </w:p>
    <w:p w:rsidR="00C86223" w:rsidRDefault="00C86223">
      <w:pPr>
        <w:pStyle w:val="ConsPlusNormal"/>
        <w:spacing w:before="220"/>
        <w:ind w:firstLine="540"/>
        <w:jc w:val="both"/>
      </w:pPr>
      <w:r>
        <w:t>Предпереводческий анализ текста, выявление возможных переводческих трудностей и путей их преодоления.</w:t>
      </w:r>
    </w:p>
    <w:p w:rsidR="00C86223" w:rsidRDefault="00C86223">
      <w:pPr>
        <w:pStyle w:val="ConsPlusNormal"/>
        <w:spacing w:before="220"/>
        <w:ind w:firstLine="540"/>
        <w:jc w:val="both"/>
      </w:pPr>
      <w:r>
        <w:t>Сопоставительный анализ оригинала и перевода и объективная оценка качества перевода.</w:t>
      </w:r>
    </w:p>
    <w:p w:rsidR="00C86223" w:rsidRDefault="00C86223">
      <w:pPr>
        <w:pStyle w:val="ConsPlusNormal"/>
        <w:spacing w:before="220"/>
        <w:ind w:firstLine="540"/>
        <w:jc w:val="both"/>
      </w:pPr>
      <w:r>
        <w:t>Письменный перевод с китайского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105.7.2. Языковые знания и навыки.</w:t>
      </w:r>
    </w:p>
    <w:p w:rsidR="00C86223" w:rsidRDefault="00C86223">
      <w:pPr>
        <w:pStyle w:val="ConsPlusNormal"/>
        <w:spacing w:before="220"/>
        <w:ind w:firstLine="540"/>
        <w:jc w:val="both"/>
      </w:pPr>
      <w:r>
        <w:t>105.7.2.1. Фонетическая сторона речи.</w:t>
      </w:r>
    </w:p>
    <w:p w:rsidR="00C86223" w:rsidRDefault="00C86223">
      <w:pPr>
        <w:pStyle w:val="ConsPlusNormal"/>
        <w:spacing w:before="220"/>
        <w:ind w:firstLine="540"/>
        <w:jc w:val="both"/>
      </w:pPr>
      <w:r>
        <w:t>Владение основными навыками различения на слух и произношения всех звуков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Знание структуры китайского слога, особенностей сочетаемости инициалей и финалей, различение их на слух и правильное озвучивание.</w:t>
      </w:r>
    </w:p>
    <w:p w:rsidR="00C86223" w:rsidRDefault="00C86223">
      <w:pPr>
        <w:pStyle w:val="ConsPlusNormal"/>
        <w:spacing w:before="220"/>
        <w:ind w:firstLine="540"/>
        <w:jc w:val="both"/>
      </w:pPr>
      <w:r>
        <w:t>Знание правил тональной системы китайского языка и их корректное использование (изменение тонов, неполный третий тон, легкий тон).</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новых слов, записанных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Знание системы китайско-русской транскрипции Палладия и правильное произнесение китайских слов, записанных в этой транскрипции.</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230 знаков.</w:t>
      </w:r>
    </w:p>
    <w:p w:rsidR="00C86223" w:rsidRDefault="00C86223">
      <w:pPr>
        <w:pStyle w:val="ConsPlusNormal"/>
        <w:spacing w:before="220"/>
        <w:ind w:firstLine="540"/>
        <w:jc w:val="both"/>
      </w:pPr>
      <w:r>
        <w:t>Владение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Выражение модальных значений, чувств и эмоций с помощью интонации. Владение навыками распознавания и различения пекинского диалекта (путунхуа) от других местных диалектов Китая.</w:t>
      </w:r>
    </w:p>
    <w:p w:rsidR="00C86223" w:rsidRDefault="00C86223">
      <w:pPr>
        <w:pStyle w:val="ConsPlusNormal"/>
        <w:spacing w:before="220"/>
        <w:ind w:firstLine="540"/>
        <w:jc w:val="both"/>
      </w:pPr>
      <w:r>
        <w:lastRenderedPageBreak/>
        <w:t>105.7.2.2. Иероглифика, орфография и пунктуация.</w:t>
      </w:r>
    </w:p>
    <w:p w:rsidR="00C86223" w:rsidRDefault="00C86223">
      <w:pPr>
        <w:pStyle w:val="ConsPlusNormal"/>
        <w:spacing w:before="220"/>
        <w:ind w:firstLine="540"/>
        <w:jc w:val="both"/>
      </w:pPr>
      <w:r>
        <w:t>Правильное написание изученных слов в иероглифике и системе пиньинь.</w:t>
      </w:r>
    </w:p>
    <w:p w:rsidR="00C86223" w:rsidRDefault="00C86223">
      <w:pPr>
        <w:pStyle w:val="ConsPlusNormal"/>
        <w:spacing w:before="220"/>
        <w:ind w:firstLine="540"/>
        <w:jc w:val="both"/>
      </w:pPr>
      <w:r>
        <w:t>Использование основополагающих правил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 иероглифов по количеству черт, обозначение сходства и различия в написании изученных иероглифов.</w:t>
      </w:r>
    </w:p>
    <w:p w:rsidR="00C86223" w:rsidRDefault="00C86223">
      <w:pPr>
        <w:pStyle w:val="ConsPlusNormal"/>
        <w:spacing w:before="220"/>
        <w:ind w:firstLine="540"/>
        <w:jc w:val="both"/>
      </w:pPr>
      <w:r>
        <w:t>Анализ структуры изученных иероглифов, выделение иероглифических ключей, графем и черт, в фоноидеограммах - ключей и фонетиков.</w:t>
      </w:r>
    </w:p>
    <w:p w:rsidR="00C86223" w:rsidRDefault="00C86223">
      <w:pPr>
        <w:pStyle w:val="ConsPlusNormal"/>
        <w:spacing w:before="220"/>
        <w:ind w:firstLine="540"/>
        <w:jc w:val="both"/>
      </w:pPr>
      <w: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C86223" w:rsidRDefault="00C86223">
      <w:pPr>
        <w:pStyle w:val="ConsPlusNormal"/>
        <w:spacing w:before="220"/>
        <w:ind w:firstLine="540"/>
        <w:jc w:val="both"/>
      </w:pPr>
      <w:r>
        <w:t>Чтение печатных и рукописных текстов, записанных современным иероглифическим письмом, содержащих изученные иероглифы.</w:t>
      </w:r>
    </w:p>
    <w:p w:rsidR="00C86223" w:rsidRDefault="00C86223">
      <w:pPr>
        <w:pStyle w:val="ConsPlusNormal"/>
        <w:spacing w:before="220"/>
        <w:ind w:firstLine="540"/>
        <w:jc w:val="both"/>
      </w:pPr>
      <w:r>
        <w:t>Написание услышанного текста в пределах изученной лексики в иероглифике и пиньинь.</w:t>
      </w:r>
    </w:p>
    <w:p w:rsidR="00C86223" w:rsidRDefault="00C86223">
      <w:pPr>
        <w:pStyle w:val="ConsPlusNormal"/>
        <w:spacing w:before="220"/>
        <w:ind w:firstLine="540"/>
        <w:jc w:val="both"/>
      </w:pPr>
      <w:r>
        <w:t>Транскрибирование изученных слов, записанных иероглификой, в системе пиньинь.</w:t>
      </w:r>
    </w:p>
    <w:p w:rsidR="00C86223" w:rsidRDefault="00C86223">
      <w:pPr>
        <w:pStyle w:val="ConsPlusNormal"/>
        <w:spacing w:before="220"/>
        <w:ind w:firstLine="540"/>
        <w:jc w:val="both"/>
      </w:pPr>
      <w:r>
        <w:t>Расстановка знаков тонов в тексте, записанном иероглификой и пиньинь.</w:t>
      </w:r>
    </w:p>
    <w:p w:rsidR="00C86223" w:rsidRDefault="00C86223">
      <w:pPr>
        <w:pStyle w:val="ConsPlusNormal"/>
        <w:spacing w:before="220"/>
        <w:ind w:firstLine="540"/>
        <w:jc w:val="both"/>
      </w:pPr>
      <w:r>
        <w:t>Набор иероглифического текста на компьютере, использование иероглифики при поиске информации в Интернете.</w:t>
      </w:r>
    </w:p>
    <w:p w:rsidR="00C86223" w:rsidRDefault="00C86223">
      <w:pPr>
        <w:pStyle w:val="ConsPlusNormal"/>
        <w:spacing w:before="220"/>
        <w:ind w:firstLine="540"/>
        <w:jc w:val="both"/>
      </w:pPr>
      <w:r>
        <w:t>Использование иероглифической догадки в случаях выявления незнакомого сочетания иероглифов.</w:t>
      </w:r>
    </w:p>
    <w:p w:rsidR="00C86223" w:rsidRDefault="00C86223">
      <w:pPr>
        <w:pStyle w:val="ConsPlusNormal"/>
        <w:spacing w:before="220"/>
        <w:ind w:firstLine="540"/>
        <w:jc w:val="both"/>
      </w:pPr>
      <w:r>
        <w:t>Использование иероглифики при создании презентаций и других учебных произведений на компьютере.</w:t>
      </w:r>
    </w:p>
    <w:p w:rsidR="00C86223" w:rsidRDefault="00C86223">
      <w:pPr>
        <w:pStyle w:val="ConsPlusNormal"/>
        <w:spacing w:before="220"/>
        <w:ind w:firstLine="540"/>
        <w:jc w:val="both"/>
      </w:pPr>
      <w:r>
        <w:t>Чтение некоторых базовых иероглифов, записанных в традиционной форме.</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(каплевидной, круглой),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C86223" w:rsidRDefault="00C86223">
      <w:pPr>
        <w:pStyle w:val="ConsPlusNormal"/>
        <w:spacing w:before="220"/>
        <w:ind w:firstLine="540"/>
        <w:jc w:val="both"/>
      </w:pPr>
      <w: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86223" w:rsidRDefault="00C86223">
      <w:pPr>
        <w:pStyle w:val="ConsPlusNormal"/>
        <w:spacing w:before="220"/>
        <w:ind w:firstLine="540"/>
        <w:jc w:val="both"/>
      </w:pPr>
      <w:r>
        <w:t>105.7.2.3.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lastRenderedPageBreak/>
        <w:t>Объем - 1200 лексических единиц для продуктивного использования (включая 1050 лексических единиц, изученных ранее) и 1300 лексических единиц для рецептивного усвоения (включая 1200 лексических единиц продуктивного минимума).</w:t>
      </w:r>
    </w:p>
    <w:p w:rsidR="00C86223" w:rsidRDefault="00C86223">
      <w:pPr>
        <w:pStyle w:val="ConsPlusNormal"/>
        <w:spacing w:before="220"/>
        <w:ind w:firstLine="540"/>
        <w:jc w:val="both"/>
      </w:pPr>
      <w: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rsidR="00C86223" w:rsidRDefault="00C86223">
      <w:pPr>
        <w:pStyle w:val="ConsPlusNormal"/>
        <w:spacing w:before="220"/>
        <w:ind w:firstLine="540"/>
        <w:jc w:val="both"/>
      </w:pPr>
      <w:r>
        <w:t>Распознавание и употребление в речи ряда интернациональных лексических единиц.</w:t>
      </w:r>
    </w:p>
    <w:p w:rsidR="00C86223" w:rsidRDefault="00C86223">
      <w:pPr>
        <w:pStyle w:val="ConsPlusNormal"/>
        <w:spacing w:before="220"/>
        <w:ind w:firstLine="540"/>
        <w:jc w:val="both"/>
      </w:pPr>
      <w:r>
        <w:t>Понимание смысловых особенностей изученных лексических единиц и употребление слов в соответствии с нормами лексической сочетаемости.</w:t>
      </w:r>
    </w:p>
    <w:p w:rsidR="00C86223" w:rsidRDefault="00C86223">
      <w:pPr>
        <w:pStyle w:val="ConsPlusNormal"/>
        <w:spacing w:before="220"/>
        <w:ind w:firstLine="540"/>
        <w:jc w:val="both"/>
      </w:pPr>
      <w: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rsidR="00C86223" w:rsidRDefault="00C86223">
      <w:pPr>
        <w:pStyle w:val="ConsPlusNormal"/>
        <w:spacing w:before="220"/>
        <w:ind w:firstLine="540"/>
        <w:jc w:val="both"/>
      </w:pPr>
      <w: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rsidR="00C86223" w:rsidRDefault="00C86223">
      <w:pPr>
        <w:pStyle w:val="ConsPlusNormal"/>
        <w:spacing w:before="220"/>
        <w:ind w:firstLine="540"/>
        <w:jc w:val="both"/>
      </w:pPr>
      <w:r>
        <w:t>Использование в соответствии с правилами грамматики лексических единиц, обозначающих меры длины, веса и объема. Использование языковой, в том числе контекстуальной, догадки в процессе чтения и аудирования. Использование в речи некоторых идиом в соответствии с коммуникативной ситуацией.</w:t>
      </w:r>
    </w:p>
    <w:p w:rsidR="00C86223" w:rsidRDefault="00C86223">
      <w:pPr>
        <w:pStyle w:val="ConsPlusNormal"/>
        <w:spacing w:before="220"/>
        <w:ind w:firstLine="540"/>
        <w:jc w:val="both"/>
      </w:pPr>
      <w:r>
        <w:t>105.7.2.4.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китайского языка (включая грамматические явления, изученные на начальном общем и основном общем уровнях образования):</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и отрицательные), вопросительные (общего вопроса с частицей и в утвердительно-отрицательной форме, специального вопроса с вопросительными местоимениями), побудительные, восклицательные;</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 xml:space="preserve">фразы, выражающие приветствие и прощание, благодарность и ответ на нее, </w:t>
      </w:r>
      <w:r>
        <w:lastRenderedPageBreak/>
        <w:t>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конструкции сослагательного наклонения;</w:t>
      </w:r>
    </w:p>
    <w:p w:rsidR="00C86223" w:rsidRDefault="00C86223">
      <w:pPr>
        <w:pStyle w:val="ConsPlusNormal"/>
        <w:spacing w:before="220"/>
        <w:ind w:firstLine="540"/>
        <w:jc w:val="both"/>
      </w:pPr>
      <w:r>
        <w:t>параллельные конструкции;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105.7.3. Социокультурные знания и умения.</w:t>
      </w:r>
    </w:p>
    <w:p w:rsidR="00C86223" w:rsidRDefault="00C86223">
      <w:pPr>
        <w:pStyle w:val="ConsPlusNormal"/>
        <w:spacing w:before="220"/>
        <w:ind w:firstLine="540"/>
        <w:jc w:val="both"/>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рамках тематического содержания </w:t>
      </w:r>
      <w:r>
        <w:lastRenderedPageBreak/>
        <w:t>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и другие).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и другие).</w:t>
      </w:r>
    </w:p>
    <w:p w:rsidR="00C86223" w:rsidRDefault="00C86223">
      <w:pPr>
        <w:pStyle w:val="ConsPlusNormal"/>
        <w:spacing w:before="220"/>
        <w:ind w:firstLine="540"/>
        <w:jc w:val="both"/>
      </w:pPr>
      <w:r>
        <w:t>Оказание помощи зарубежным гостям в России в ситуациях повседневного общения на китайском языке.</w:t>
      </w:r>
    </w:p>
    <w:p w:rsidR="00C86223" w:rsidRDefault="00C86223">
      <w:pPr>
        <w:pStyle w:val="ConsPlusNormal"/>
        <w:spacing w:before="220"/>
        <w:ind w:firstLine="540"/>
        <w:jc w:val="both"/>
      </w:pPr>
      <w: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C86223" w:rsidRDefault="00C86223">
      <w:pPr>
        <w:pStyle w:val="ConsPlusNormal"/>
        <w:spacing w:before="220"/>
        <w:ind w:firstLine="540"/>
        <w:jc w:val="both"/>
      </w:pPr>
      <w:r>
        <w:t>Умение 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C86223" w:rsidRDefault="00C86223">
      <w:pPr>
        <w:pStyle w:val="ConsPlusNormal"/>
        <w:spacing w:before="220"/>
        <w:ind w:firstLine="540"/>
        <w:jc w:val="both"/>
      </w:pPr>
      <w:r>
        <w:t>105.7.4. Компенсаторные умения.</w:t>
      </w:r>
    </w:p>
    <w:p w:rsidR="00C86223" w:rsidRDefault="00C86223">
      <w:pPr>
        <w:pStyle w:val="ConsPlusNormal"/>
        <w:spacing w:before="220"/>
        <w:ind w:firstLine="540"/>
        <w:jc w:val="both"/>
      </w:pPr>
      <w:r>
        <w:t>Использование различных приемов переработки информации для решения коммуникативной задачи в случае сбоя коммуникации, а также в условиях дефицита языковых средств: при говорении - переспроса, при говорении и письме - описания/перифраза/толкования, при чтении и аудировании - языковой и контекстуальной догадки.</w:t>
      </w:r>
    </w:p>
    <w:p w:rsidR="00C86223" w:rsidRDefault="00C86223">
      <w:pPr>
        <w:pStyle w:val="ConsPlusNormal"/>
        <w:spacing w:before="220"/>
        <w:ind w:firstLine="540"/>
        <w:jc w:val="both"/>
      </w:pPr>
      <w:r>
        <w:t>Использование при формулировании собственных высказываний ключевых слов, плана.</w:t>
      </w:r>
    </w:p>
    <w:p w:rsidR="00C86223" w:rsidRDefault="00C86223">
      <w:pPr>
        <w:pStyle w:val="ConsPlusNormal"/>
        <w:spacing w:before="220"/>
        <w:ind w:firstLine="540"/>
        <w:jc w:val="both"/>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spacing w:before="220"/>
        <w:ind w:firstLine="540"/>
        <w:jc w:val="both"/>
      </w:pPr>
      <w:r>
        <w:t>Игнорирование лексико-грамматических и смысловых трудностей, не влияющих на понимание основного содержания текста.</w:t>
      </w:r>
    </w:p>
    <w:p w:rsidR="00C86223" w:rsidRDefault="00C86223">
      <w:pPr>
        <w:pStyle w:val="ConsPlusNormal"/>
        <w:spacing w:before="220"/>
        <w:ind w:firstLine="540"/>
        <w:jc w:val="both"/>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86223" w:rsidRDefault="00C86223">
      <w:pPr>
        <w:pStyle w:val="ConsPlusNormal"/>
        <w:spacing w:before="220"/>
        <w:ind w:firstLine="540"/>
        <w:jc w:val="both"/>
      </w:pPr>
      <w: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Интернете.</w:t>
      </w:r>
    </w:p>
    <w:p w:rsidR="00C86223" w:rsidRDefault="00C86223">
      <w:pPr>
        <w:pStyle w:val="ConsPlusNormal"/>
        <w:jc w:val="both"/>
      </w:pPr>
    </w:p>
    <w:p w:rsidR="00C86223" w:rsidRDefault="00C86223">
      <w:pPr>
        <w:pStyle w:val="ConsPlusTitle"/>
        <w:ind w:firstLine="540"/>
        <w:jc w:val="both"/>
        <w:outlineLvl w:val="3"/>
      </w:pPr>
      <w:r>
        <w:t>105.8. Планируемые результаты освоения программы по китайскому языку на уровне среднего общего образования.</w:t>
      </w:r>
    </w:p>
    <w:p w:rsidR="00C86223" w:rsidRDefault="00C86223">
      <w:pPr>
        <w:pStyle w:val="ConsPlusNormal"/>
        <w:spacing w:before="220"/>
        <w:ind w:firstLine="540"/>
        <w:jc w:val="both"/>
      </w:pPr>
      <w:r>
        <w:lastRenderedPageBreak/>
        <w:t>105.8.1. Личностные результаты освоения программы по китайскому языку достигаются в единстве учебной и воспитательной деятельности организаций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105.8.2. Личностные результаты освоения программы по китайскому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105.8.3. В результате изучения китайского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lastRenderedPageBreak/>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иностранного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w:t>
      </w:r>
      <w:r>
        <w:lastRenderedPageBreak/>
        <w:t>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C86223" w:rsidRDefault="00C86223">
      <w:pPr>
        <w:pStyle w:val="ConsPlusNormal"/>
        <w:spacing w:before="220"/>
        <w:ind w:firstLine="540"/>
        <w:jc w:val="both"/>
      </w:pPr>
      <w:r>
        <w:t>105.8.4. В процессе достижения личностных результатов освоения обучающимися программы по китайскому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86223" w:rsidRDefault="00C86223">
      <w:pPr>
        <w:pStyle w:val="ConsPlusNormal"/>
        <w:spacing w:before="220"/>
        <w:ind w:firstLine="540"/>
        <w:jc w:val="both"/>
      </w:pPr>
      <w:r>
        <w:t>105.8.5. В результате изучения китайского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105.8.5.1. 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86223" w:rsidRDefault="00C86223">
      <w:pPr>
        <w:pStyle w:val="ConsPlusNormal"/>
        <w:spacing w:before="220"/>
        <w:ind w:firstLine="540"/>
        <w:jc w:val="both"/>
      </w:pPr>
      <w:r>
        <w:lastRenderedPageBreak/>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изучаемого иностранного (китайского)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105.8.5.2.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иностранного (китайского) языка, навыками разрешения проблем;</w:t>
      </w:r>
    </w:p>
    <w:p w:rsidR="00C86223" w:rsidRDefault="00C86223">
      <w:pPr>
        <w:pStyle w:val="ConsPlusNormal"/>
        <w:spacing w:before="220"/>
        <w:ind w:firstLine="540"/>
        <w:jc w:val="both"/>
      </w:pPr>
      <w:r>
        <w:t>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105.8.5.3.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получения информации из источников разных типов, в том числе на иностранном (китайском) языке, самостоятельно осуществлять поиск, анализ, систематизацию и </w:t>
      </w:r>
      <w:r>
        <w:lastRenderedPageBreak/>
        <w:t>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том числе на иностранном (китайском) языке,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105.8.5.4.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иностранном (китайском) языке;</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105.8.5.5.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105.8.5.6. У обучающегося будут сформированы умения самоконтроля,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lastRenderedPageBreak/>
        <w:t>оценивать соответствие создаваемого устного/письменного текста на иностранном (китайском) языке выполняемой коммуникативной задаче;</w:t>
      </w:r>
    </w:p>
    <w:p w:rsidR="00C86223" w:rsidRDefault="00C86223">
      <w:pPr>
        <w:pStyle w:val="ConsPlusNormal"/>
        <w:spacing w:before="220"/>
        <w:ind w:firstLine="540"/>
        <w:jc w:val="both"/>
      </w:pPr>
      <w:r>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105.8.5.7.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105.8.5.8. Предметные результаты освоения программы по китайскому языку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ее составляющих - речевой, языковой, социокультурной, компенсаторной, метапредметной (учебно-познавательной).</w:t>
      </w:r>
    </w:p>
    <w:p w:rsidR="00C86223" w:rsidRDefault="00C86223">
      <w:pPr>
        <w:pStyle w:val="ConsPlusNormal"/>
        <w:spacing w:before="220"/>
        <w:ind w:firstLine="540"/>
        <w:jc w:val="both"/>
      </w:pPr>
      <w:r>
        <w:t>105.8.5.9. Предметные результаты освоения программы по китайскому языку. К концу 10 класса обучающийся научится:</w:t>
      </w:r>
    </w:p>
    <w:p w:rsidR="00C86223" w:rsidRDefault="00C86223">
      <w:pPr>
        <w:pStyle w:val="ConsPlusNormal"/>
        <w:spacing w:before="220"/>
        <w:ind w:firstLine="540"/>
        <w:jc w:val="both"/>
      </w:pPr>
      <w:r>
        <w:t>105.8.5.9.1.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создавать разные виды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lastRenderedPageBreak/>
        <w:t>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 объем - до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всей информации, данной в тексте, взаимосвязей между фактами, причинами, событиями, время звучания текста/текстов для аудирования - до 2,5 мин;</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разных жанров и стилей, содержащие отдельные неизученные языковые явления с разной глубиной проникновения в их содержание: с пониманием основного содержания, с пониманием нужной/интересующей/запрашиваемой информации, с полным пониманием прочитанного;</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инфографику и другие) и понимать представленную в них информацию, объем текста/текстов для чтения - до 220 знаков;</w:t>
      </w:r>
    </w:p>
    <w:p w:rsidR="00C86223" w:rsidRDefault="00C86223">
      <w:pPr>
        <w:pStyle w:val="ConsPlusNormal"/>
        <w:spacing w:before="220"/>
        <w:ind w:firstLine="540"/>
        <w:jc w:val="both"/>
      </w:pPr>
      <w:r>
        <w:t>читать вслух аутентичные тексты, построенные в основном на изученном языковом материале, с соблюдением правил чтения и соответствующей интонацией, объем текста для чтения вслух - до 200 знаков;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с изложением новостей, рассказом об отдельных фактах и событиях своей жизни, выражением своих суждений и чувств, описанием планов на будущее и расспросе об аналогичной информации партнера по письменному общению (объем сообщения - до 200 знаков);</w:t>
      </w:r>
    </w:p>
    <w:p w:rsidR="00C86223" w:rsidRDefault="00C86223">
      <w:pPr>
        <w:pStyle w:val="ConsPlusNormal"/>
        <w:spacing w:before="220"/>
        <w:ind w:firstLine="540"/>
        <w:jc w:val="both"/>
      </w:pPr>
      <w:r>
        <w:t>писать официальное (деловое) письмо, в том числе и электронное, в соответствии с нормами официального общения, принятыми в стране/странах изучаемого языка;</w:t>
      </w:r>
    </w:p>
    <w:p w:rsidR="00C86223" w:rsidRDefault="00C86223">
      <w:pPr>
        <w:pStyle w:val="ConsPlusNormal"/>
        <w:spacing w:before="220"/>
        <w:ind w:firstLine="540"/>
        <w:jc w:val="both"/>
      </w:pPr>
      <w:r>
        <w:t>создавать небольшое письменное высказывание на основе плана, иллюстрации/иллюстраций и/или прочитанного/прослушанного текста с использованием и без использования образца (объем высказывания - до 160 знаков);</w:t>
      </w:r>
    </w:p>
    <w:p w:rsidR="00C86223" w:rsidRDefault="00C86223">
      <w:pPr>
        <w:pStyle w:val="ConsPlusNormal"/>
        <w:spacing w:before="220"/>
        <w:ind w:firstLine="540"/>
        <w:jc w:val="both"/>
      </w:pPr>
      <w:r>
        <w:t>заполнять таблицу, кратко фиксируя содержание</w:t>
      </w:r>
    </w:p>
    <w:p w:rsidR="00C86223" w:rsidRDefault="00C86223">
      <w:pPr>
        <w:pStyle w:val="ConsPlusNormal"/>
        <w:spacing w:before="220"/>
        <w:ind w:firstLine="540"/>
        <w:jc w:val="both"/>
      </w:pPr>
      <w:r>
        <w:lastRenderedPageBreak/>
        <w:t>прочитанного/прослушанного текста или дополняя информацию в таблице;</w:t>
      </w:r>
    </w:p>
    <w:p w:rsidR="00C86223" w:rsidRDefault="00C86223">
      <w:pPr>
        <w:pStyle w:val="ConsPlusNormal"/>
        <w:spacing w:before="220"/>
        <w:ind w:firstLine="540"/>
        <w:jc w:val="both"/>
      </w:pPr>
      <w:r>
        <w:t>создавать письменное высказывание с элементами рассуждения (объем - до 200 знаков);</w:t>
      </w:r>
    </w:p>
    <w:p w:rsidR="00C86223" w:rsidRDefault="00C86223">
      <w:pPr>
        <w:pStyle w:val="ConsPlusNormal"/>
        <w:spacing w:before="220"/>
        <w:ind w:firstLine="540"/>
        <w:jc w:val="both"/>
      </w:pPr>
      <w:r>
        <w:t>письменно представлять результаты выполненной проектной работы, в том числе в форме презентации;</w:t>
      </w:r>
    </w:p>
    <w:p w:rsidR="00C86223" w:rsidRDefault="00C86223">
      <w:pPr>
        <w:pStyle w:val="ConsPlusNormal"/>
        <w:spacing w:before="220"/>
        <w:ind w:firstLine="540"/>
        <w:jc w:val="both"/>
      </w:pPr>
      <w:r>
        <w:t>создание письменного отзыва/характеристики о людях, их личных и деловых качествах, работе, интересах и любимых занятиях;</w:t>
      </w:r>
    </w:p>
    <w:p w:rsidR="00C86223" w:rsidRDefault="00C86223">
      <w:pPr>
        <w:pStyle w:val="ConsPlusNormal"/>
        <w:spacing w:before="220"/>
        <w:ind w:firstLine="540"/>
        <w:jc w:val="both"/>
      </w:pPr>
      <w:r>
        <w:t>писать краткий отзыв о книге, фильме, спектакле или другом произведении искусства (объем - до 150 знаков).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китайского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105.8.5.9.2. Владеть фонетическими навыками:</w:t>
      </w:r>
    </w:p>
    <w:p w:rsidR="00C86223" w:rsidRDefault="00C86223">
      <w:pPr>
        <w:pStyle w:val="ConsPlusNormal"/>
        <w:spacing w:before="220"/>
        <w:ind w:firstLine="540"/>
        <w:jc w:val="both"/>
      </w:pPr>
      <w:r>
        <w:t>различать на слух и правильно произносить все звуки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знать структуру китайского слога, особенности сочетаемости инициалей и финалей, различать их на слух и правильно произносить;</w:t>
      </w:r>
    </w:p>
    <w:p w:rsidR="00C86223" w:rsidRDefault="00C86223">
      <w:pPr>
        <w:pStyle w:val="ConsPlusNormal"/>
        <w:spacing w:before="220"/>
        <w:ind w:firstLine="540"/>
        <w:jc w:val="both"/>
      </w:pPr>
      <w:r>
        <w:t>знать правила тональной системы китайского языка и корректно их использовать (изменение тонов, неполный третий тон, легкий тон);</w:t>
      </w:r>
    </w:p>
    <w:p w:rsidR="00C86223" w:rsidRDefault="00C86223">
      <w:pPr>
        <w:pStyle w:val="ConsPlusNormal"/>
        <w:spacing w:before="220"/>
        <w:ind w:firstLine="540"/>
        <w:jc w:val="both"/>
      </w:pPr>
      <w:r>
        <w:t>различать на слух, без ошибок, ведущих к сбою в коммуникации, произносить слова на китайском языке;</w:t>
      </w:r>
    </w:p>
    <w:p w:rsidR="00C86223" w:rsidRDefault="00C86223">
      <w:pPr>
        <w:pStyle w:val="ConsPlusNormal"/>
        <w:spacing w:before="220"/>
        <w:ind w:firstLine="540"/>
        <w:jc w:val="both"/>
      </w:pPr>
      <w:r>
        <w:t>читать новые слова, записанные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читать вслух и понимать аутентичные тексты, построенные в основном на изученном языковом материале, соблюдая правила чтения и соответствующую интонацию, демонстрируя понимание содержания текста (до 200 знаков);</w:t>
      </w:r>
    </w:p>
    <w:p w:rsidR="00C86223" w:rsidRDefault="00C86223">
      <w:pPr>
        <w:pStyle w:val="ConsPlusNormal"/>
        <w:spacing w:before="220"/>
        <w:ind w:firstLine="540"/>
        <w:jc w:val="both"/>
      </w:pPr>
      <w:r>
        <w:t>знать систему китайско-русской транскрипции Палладия и правильно произносить китайские слова, записанные в этой транскрипции;</w:t>
      </w:r>
    </w:p>
    <w:p w:rsidR="00C86223" w:rsidRDefault="00C86223">
      <w:pPr>
        <w:pStyle w:val="ConsPlusNormal"/>
        <w:spacing w:before="220"/>
        <w:ind w:firstLine="540"/>
        <w:jc w:val="both"/>
      </w:pPr>
      <w:r>
        <w:t>владеть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выражать модальные значения, чувства и эмоции с помощью интонации;</w:t>
      </w:r>
    </w:p>
    <w:p w:rsidR="00C86223" w:rsidRDefault="00C86223">
      <w:pPr>
        <w:pStyle w:val="ConsPlusNormal"/>
        <w:spacing w:before="220"/>
        <w:ind w:firstLine="540"/>
        <w:jc w:val="both"/>
      </w:pPr>
      <w:r>
        <w:t>узнавать и отличать пекинский диалект (путунхуа) от других местных диалектов Китая;</w:t>
      </w:r>
    </w:p>
    <w:p w:rsidR="00C86223" w:rsidRDefault="00C86223">
      <w:pPr>
        <w:pStyle w:val="ConsPlusNormal"/>
        <w:spacing w:before="220"/>
        <w:ind w:firstLine="540"/>
        <w:jc w:val="both"/>
      </w:pPr>
      <w:r>
        <w:t>105.8.5.9.3. Владеть иероглифическими, орфографическими и пунктуационными навыками:</w:t>
      </w:r>
    </w:p>
    <w:p w:rsidR="00C86223" w:rsidRDefault="00C86223">
      <w:pPr>
        <w:pStyle w:val="ConsPlusNormal"/>
        <w:spacing w:before="220"/>
        <w:ind w:firstLine="540"/>
        <w:jc w:val="both"/>
      </w:pPr>
      <w: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C86223" w:rsidRDefault="00C86223">
      <w:pPr>
        <w:pStyle w:val="ConsPlusNormal"/>
        <w:spacing w:before="220"/>
        <w:ind w:firstLine="540"/>
        <w:jc w:val="both"/>
      </w:pPr>
      <w:r>
        <w:t>использовать основополагающие правила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 xml:space="preserve">анализировать иероглифы по количеству черт, указывать сходство и различия в написании </w:t>
      </w:r>
      <w:r>
        <w:lastRenderedPageBreak/>
        <w:t>изученных иероглифов;</w:t>
      </w:r>
    </w:p>
    <w:p w:rsidR="00C86223" w:rsidRDefault="00C86223">
      <w:pPr>
        <w:pStyle w:val="ConsPlusNormal"/>
        <w:spacing w:before="220"/>
        <w:ind w:firstLine="540"/>
        <w:jc w:val="both"/>
      </w:pPr>
      <w:r>
        <w:t>идентифицировать структуру изученных иероглифов, выделять иероглифические ключи, графемы и черты, в фоноидеограммах - ключи и фонетики;</w:t>
      </w:r>
    </w:p>
    <w:p w:rsidR="00C86223" w:rsidRDefault="00C86223">
      <w:pPr>
        <w:pStyle w:val="ConsPlusNormal"/>
        <w:spacing w:before="220"/>
        <w:ind w:firstLine="540"/>
        <w:jc w:val="both"/>
      </w:pPr>
      <w: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C86223" w:rsidRDefault="00C86223">
      <w:pPr>
        <w:pStyle w:val="ConsPlusNormal"/>
        <w:spacing w:before="220"/>
        <w:ind w:firstLine="540"/>
        <w:jc w:val="both"/>
      </w:pPr>
      <w:r>
        <w:t>читать печатные и рукописные тексты, записанные современным иероглифическим письмом, содержащие изученные иероглифы;</w:t>
      </w:r>
    </w:p>
    <w:p w:rsidR="00C86223" w:rsidRDefault="00C86223">
      <w:pPr>
        <w:pStyle w:val="ConsPlusNormal"/>
        <w:spacing w:before="220"/>
        <w:ind w:firstLine="540"/>
        <w:jc w:val="both"/>
      </w:pPr>
      <w:r>
        <w:t>записывать услышанный текст в пределах изученной лексики в иероглифике и пиньинь;</w:t>
      </w:r>
    </w:p>
    <w:p w:rsidR="00C86223" w:rsidRDefault="00C86223">
      <w:pPr>
        <w:pStyle w:val="ConsPlusNormal"/>
        <w:spacing w:before="220"/>
        <w:ind w:firstLine="540"/>
        <w:jc w:val="both"/>
      </w:pPr>
      <w:r>
        <w:t>транскрибировать изученные слова, записанные иероглификой, в системе пиньинь;</w:t>
      </w:r>
    </w:p>
    <w:p w:rsidR="00C86223" w:rsidRDefault="00C86223">
      <w:pPr>
        <w:pStyle w:val="ConsPlusNormal"/>
        <w:spacing w:before="220"/>
        <w:ind w:firstLine="540"/>
        <w:jc w:val="both"/>
      </w:pPr>
      <w:r>
        <w:t>правильно расставлять знаки тонов в тексте, записанном иероглификой и пиньинь;</w:t>
      </w:r>
    </w:p>
    <w:p w:rsidR="00C86223" w:rsidRDefault="00C86223">
      <w:pPr>
        <w:pStyle w:val="ConsPlusNormal"/>
        <w:spacing w:before="220"/>
        <w:ind w:firstLine="540"/>
        <w:jc w:val="both"/>
      </w:pPr>
      <w:r>
        <w:t>правильно расставлять знаки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набирать иероглифический текст на компьютере, пользоваться иероглификой при поиске информации в Интернете;</w:t>
      </w:r>
    </w:p>
    <w:p w:rsidR="00C86223" w:rsidRDefault="00C86223">
      <w:pPr>
        <w:pStyle w:val="ConsPlusNormal"/>
        <w:spacing w:before="220"/>
        <w:ind w:firstLine="540"/>
        <w:jc w:val="both"/>
      </w:pPr>
      <w:r>
        <w:t>использовать иероглифику при создании презентаций и других учебных произведений на компьютере;</w:t>
      </w:r>
    </w:p>
    <w:p w:rsidR="00C86223" w:rsidRDefault="00C86223">
      <w:pPr>
        <w:pStyle w:val="ConsPlusNormal"/>
        <w:spacing w:before="220"/>
        <w:ind w:firstLine="540"/>
        <w:jc w:val="both"/>
      </w:pPr>
      <w:r>
        <w:t>читать некоторые базовые иероглифы, записанные в традиционной форме;</w:t>
      </w:r>
    </w:p>
    <w:p w:rsidR="00C86223" w:rsidRDefault="00C86223">
      <w:pPr>
        <w:pStyle w:val="ConsPlusNormal"/>
        <w:spacing w:before="220"/>
        <w:ind w:firstLine="540"/>
        <w:jc w:val="both"/>
      </w:pPr>
      <w:r>
        <w:t>использовать иероглифическую догадку в случаях выявления незнакомого сочетания иероглифов;</w:t>
      </w:r>
    </w:p>
    <w:p w:rsidR="00C86223" w:rsidRDefault="00C86223">
      <w:pPr>
        <w:pStyle w:val="ConsPlusNormal"/>
        <w:spacing w:before="220"/>
        <w:ind w:firstLine="540"/>
        <w:jc w:val="both"/>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C86223" w:rsidRDefault="00C86223">
      <w:pPr>
        <w:pStyle w:val="ConsPlusNormal"/>
        <w:spacing w:before="220"/>
        <w:ind w:firstLine="540"/>
        <w:jc w:val="both"/>
      </w:pPr>
      <w:r>
        <w:t>пунктуационно правильно оформлять прямую речь в соответствии с нормами изучаемого языка: использовать запятую/двоеточие после слов автора перед прямой речью, заключать прямую речь в кавычки;</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 официального (делового) письма, в том числе электронного;</w:t>
      </w:r>
    </w:p>
    <w:p w:rsidR="00C86223" w:rsidRDefault="00C86223">
      <w:pPr>
        <w:pStyle w:val="ConsPlusNormal"/>
        <w:spacing w:before="220"/>
        <w:ind w:firstLine="540"/>
        <w:jc w:val="both"/>
      </w:pPr>
      <w:r>
        <w:t>105.8.5.9.4. Распознавать в устной речи и письменном тексте 1150 лексических единиц (слов, фразовых глаголов, словосочетаний, речевых клише, средств логической связи) и правильно употреблять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распространенные реплики-клише речевого этикета, наиболее характерные для культуры Китая и других стран изучаемого языка;</w:t>
      </w:r>
    </w:p>
    <w:p w:rsidR="00C86223" w:rsidRDefault="00C86223">
      <w:pPr>
        <w:pStyle w:val="ConsPlusNormal"/>
        <w:spacing w:before="220"/>
        <w:ind w:firstLine="540"/>
        <w:jc w:val="both"/>
      </w:pPr>
      <w:r>
        <w:t>распознавать и употреблять в речи ряд интернациональных лексических единиц;</w:t>
      </w:r>
    </w:p>
    <w:p w:rsidR="00C86223" w:rsidRDefault="00C86223">
      <w:pPr>
        <w:pStyle w:val="ConsPlusNormal"/>
        <w:spacing w:before="220"/>
        <w:ind w:firstLine="540"/>
        <w:jc w:val="both"/>
      </w:pPr>
      <w:r>
        <w:t>понимать смысловые особенности изученных лексических единиц и употреблять слова в соответствии с нормами лексической сочетаемости;</w:t>
      </w:r>
    </w:p>
    <w:p w:rsidR="00C86223" w:rsidRDefault="00C86223">
      <w:pPr>
        <w:pStyle w:val="ConsPlusNormal"/>
        <w:spacing w:before="220"/>
        <w:ind w:firstLine="540"/>
        <w:jc w:val="both"/>
      </w:pPr>
      <w:r>
        <w:t xml:space="preserve">узнавать и употреблять в соответствии с правилами грамматики речевые обороты и рамочные конструкции, служащие для формирования сложных предложений конструкции сравнения, </w:t>
      </w:r>
      <w:r>
        <w:lastRenderedPageBreak/>
        <w:t>уподобления, категорического утверждения и отрицания, предложения пассивного строя;</w:t>
      </w:r>
    </w:p>
    <w:p w:rsidR="00C86223" w:rsidRDefault="00C86223">
      <w:pPr>
        <w:pStyle w:val="ConsPlusNormal"/>
        <w:spacing w:before="220"/>
        <w:ind w:firstLine="540"/>
        <w:jc w:val="both"/>
      </w:pPr>
      <w:r>
        <w:t>узнавать и употреблять, в соответствии с правилами грамматики, лексические единицы, обозначающие меры длины, веса и объема;</w:t>
      </w:r>
    </w:p>
    <w:p w:rsidR="00C86223" w:rsidRDefault="00C86223">
      <w:pPr>
        <w:pStyle w:val="ConsPlusNormal"/>
        <w:spacing w:before="220"/>
        <w:ind w:firstLine="540"/>
        <w:jc w:val="both"/>
      </w:pPr>
      <w: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C86223" w:rsidRDefault="00C86223">
      <w:pPr>
        <w:pStyle w:val="ConsPlusNormal"/>
        <w:spacing w:before="220"/>
        <w:ind w:firstLine="540"/>
        <w:jc w:val="both"/>
      </w:pPr>
      <w:r>
        <w:t>использовать в речи некоторые идиомы в соответствии с коммуникативной ситуацией;</w:t>
      </w:r>
    </w:p>
    <w:p w:rsidR="00C86223" w:rsidRDefault="00C86223">
      <w:pPr>
        <w:pStyle w:val="ConsPlusNormal"/>
        <w:spacing w:before="220"/>
        <w:ind w:firstLine="540"/>
        <w:jc w:val="both"/>
      </w:pPr>
      <w:r>
        <w:t>105.8.5.9.5. Знать и понимать особенности структуры простых и сложных предложений китайского языка, различных коммуникативных типов предложений китайского языка;</w:t>
      </w:r>
    </w:p>
    <w:p w:rsidR="00C86223" w:rsidRDefault="00C86223">
      <w:pPr>
        <w:pStyle w:val="ConsPlusNormal"/>
        <w:spacing w:before="220"/>
        <w:ind w:firstLine="540"/>
        <w:jc w:val="both"/>
      </w:pPr>
      <w:r>
        <w:t>распознавать и употреблять в устной и письменной речи (включая грамматические явления, изученные на начальном общем и основном общем уровнях образования):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фразы, выражающие приветствие и прощание, благодарность и ответ на нее, 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приблизительное количество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105.8.5.9.6. Владеть социокультурными знаниями и умениями:</w:t>
      </w:r>
    </w:p>
    <w:p w:rsidR="00C86223" w:rsidRDefault="00C86223">
      <w:pPr>
        <w:pStyle w:val="ConsPlusNormal"/>
        <w:spacing w:before="220"/>
        <w:ind w:firstLine="540"/>
        <w:jc w:val="both"/>
      </w:pPr>
      <w:r>
        <w:t>осуществлять межличностное и межкультурное общение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рамках тематического содержания 10 класса;</w:t>
      </w:r>
    </w:p>
    <w:p w:rsidR="00C86223" w:rsidRDefault="00C86223">
      <w:pPr>
        <w:pStyle w:val="ConsPlusNormal"/>
        <w:spacing w:before="220"/>
        <w:ind w:firstLine="540"/>
        <w:jc w:val="both"/>
      </w:pPr>
      <w:r>
        <w:t xml:space="preserve">знать и использовать в устной и письменной речи наиболее употребительную тематическую фоновую лексику и реалии родной страны и страны/стран изучаемого языка при изучении тем (государственное устройство, система образования, страницы истории, национальные и </w:t>
      </w:r>
      <w:r>
        <w:lastRenderedPageBreak/>
        <w:t>популярные праздники, проведение досуга, этикетные особенности общения, традиции в кулинарии и другие);</w:t>
      </w:r>
    </w:p>
    <w:p w:rsidR="00C86223" w:rsidRDefault="00C86223">
      <w:pPr>
        <w:pStyle w:val="ConsPlusNormal"/>
        <w:spacing w:before="220"/>
        <w:ind w:firstLine="540"/>
        <w:jc w:val="both"/>
      </w:pPr>
      <w:r>
        <w:t>понимать и употреблять социокультурные реалии и фоновую лексику в письменном/устном тексте в рамках изученного материала;</w:t>
      </w:r>
    </w:p>
    <w:p w:rsidR="00C86223" w:rsidRDefault="00C86223">
      <w:pPr>
        <w:pStyle w:val="ConsPlusNormal"/>
        <w:spacing w:before="220"/>
        <w:ind w:firstLine="540"/>
        <w:jc w:val="both"/>
      </w:pPr>
      <w:r>
        <w:t>знать основные сведения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понимать речевые различия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развивать умения представлять родную страну/малую родину и страны/страну изучаемого языка (культурные явления и события, достопримечательности, в том числе Москвы и Санкт-Петербурга, а также своего региона, города, села, деревни, выдающиеся люди: государственные деятели, ученые, писатели, поэты, художники, композиторы, музыканты, спортсмены, актеры и другие);</w:t>
      </w:r>
    </w:p>
    <w:p w:rsidR="00C86223" w:rsidRDefault="00C86223">
      <w:pPr>
        <w:pStyle w:val="ConsPlusNormal"/>
        <w:spacing w:before="220"/>
        <w:ind w:firstLine="540"/>
        <w:jc w:val="both"/>
      </w:pPr>
      <w:r>
        <w:t>оказывать помощь зарубежным гостям в России в ситуациях повседневного общения на китайском языке;</w:t>
      </w:r>
    </w:p>
    <w:p w:rsidR="00C86223" w:rsidRDefault="00C86223">
      <w:pPr>
        <w:pStyle w:val="ConsPlusNormal"/>
        <w:spacing w:before="220"/>
        <w:ind w:firstLine="540"/>
        <w:jc w:val="both"/>
      </w:pPr>
      <w:r>
        <w:t>использовать в процессе устного и письменного общения изученные сведения о социокультурном портрете Китая, сведения об особенностях образа жизни, быта и культуры китайцев;</w:t>
      </w:r>
    </w:p>
    <w:p w:rsidR="00C86223" w:rsidRDefault="00C86223">
      <w:pPr>
        <w:pStyle w:val="ConsPlusNormal"/>
        <w:spacing w:before="220"/>
        <w:ind w:firstLine="540"/>
        <w:jc w:val="both"/>
      </w:pPr>
      <w:r>
        <w:t>уметь 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C86223" w:rsidRDefault="00C86223">
      <w:pPr>
        <w:pStyle w:val="ConsPlusNormal"/>
        <w:spacing w:before="220"/>
        <w:ind w:firstLine="540"/>
        <w:jc w:val="both"/>
      </w:pPr>
      <w:r>
        <w:t>105.8.5.9.7.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105.8.5.9.8.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105.8.5.9.9. Участвовать в учебно-исследовательской, проектной деятельности предметного и межпредметного характера с использованием материалов на китайском языке и применением информационно-коммуникационные технологии, соблюдать правила информационной безопасности в ситуациях повседневной жизни и при работе в Интернете, использовать приобретенные умения и навыки в процессе онлайн 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105.8.5.10. Предметные результаты освоения программы по китайскому языку. К концу 11 класса обучающийся научится:</w:t>
      </w:r>
    </w:p>
    <w:p w:rsidR="00C86223" w:rsidRDefault="00C86223">
      <w:pPr>
        <w:pStyle w:val="ConsPlusNormal"/>
        <w:spacing w:before="220"/>
        <w:ind w:firstLine="540"/>
        <w:jc w:val="both"/>
      </w:pPr>
      <w:r>
        <w:t>105.8.5.10.1. Владеть основными видами речевой деятельности:</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lastRenderedPageBreak/>
        <w:t>вести разные виды диалога (диалог этикетного характера, диалог-побуждение к действию, диалог-обмен мнениями, комбинированный диалог, включающий разные виды диалогов),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86223" w:rsidRDefault="00C86223">
      <w:pPr>
        <w:pStyle w:val="ConsPlusNormal"/>
        <w:spacing w:before="220"/>
        <w:ind w:firstLine="540"/>
        <w:jc w:val="both"/>
      </w:pPr>
      <w:r>
        <w:t>создавать разные виды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w:t>
      </w:r>
    </w:p>
    <w:p w:rsidR="00C86223" w:rsidRDefault="00C86223">
      <w:pPr>
        <w:pStyle w:val="ConsPlusNormal"/>
        <w:spacing w:before="220"/>
        <w:ind w:firstLine="540"/>
        <w:jc w:val="both"/>
      </w:pPr>
      <w:r>
        <w:t>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 объем - 16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всей информации, данной в тексте, понимая взаимосвязь между фактами, причинами, событиями, время звучания текста/текстов для аудирования - до 3 минут;</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разных жанров и стилей, содержащие отдельные неизученные языковые явления с разной глубиной проникновения в их содержание: с пониманием основного содержания, с пониманием нужной/интересующей/запрашиваемой информации, с полным пониманием прочитанного;</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инфографику и другие) и понимать представленную в них информацию, объем текста/текстов для чтения - до 250 знаков;</w:t>
      </w:r>
    </w:p>
    <w:p w:rsidR="00C86223" w:rsidRDefault="00C86223">
      <w:pPr>
        <w:pStyle w:val="ConsPlusNormal"/>
        <w:spacing w:before="220"/>
        <w:ind w:firstLine="540"/>
        <w:jc w:val="both"/>
      </w:pPr>
      <w:r>
        <w:t>читать вслух аутентичные тексты, построенные в основном на изученном языковом материале, с соблюдением правил чтения и соответствующей интонацией, объем текста для чтения вслух - до 230 знаков;</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 xml:space="preserve">писать электронное сообщение личного характера, соблюдая речевой этикет, принятый в стране/странах изучаемого языка, с изложением новостей, рассказом об отдельных фактах и событиях своей жизни, выражением своих суждений и чувств, описанием планов на будущее и </w:t>
      </w:r>
      <w:r>
        <w:lastRenderedPageBreak/>
        <w:t>расспросе об аналогичной информации партнера по письменному общению (объем сообщения - до 230 знаков);</w:t>
      </w:r>
    </w:p>
    <w:p w:rsidR="00C86223" w:rsidRDefault="00C86223">
      <w:pPr>
        <w:pStyle w:val="ConsPlusNormal"/>
        <w:spacing w:before="220"/>
        <w:ind w:firstLine="540"/>
        <w:jc w:val="both"/>
      </w:pPr>
      <w:r>
        <w:t>писать официальное (деловое) письмо, в том числе и электронное, в соответствии с нормами официального общения, принятыми в стране/странах изучаемого языка;</w:t>
      </w:r>
    </w:p>
    <w:p w:rsidR="00C86223" w:rsidRDefault="00C86223">
      <w:pPr>
        <w:pStyle w:val="ConsPlusNormal"/>
        <w:spacing w:before="220"/>
        <w:ind w:firstLine="540"/>
        <w:jc w:val="both"/>
      </w:pPr>
      <w:r>
        <w:t>создавать небольшое письменное высказывание на основе плана, иллюстрации/иллюстраций и\или прочитанного/прослушанного текста с использованием и без использования образца (объем высказывания - до 180 знаков);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w:t>
      </w:r>
    </w:p>
    <w:p w:rsidR="00C86223" w:rsidRDefault="00C86223">
      <w:pPr>
        <w:pStyle w:val="ConsPlusNormal"/>
        <w:spacing w:before="220"/>
        <w:ind w:firstLine="540"/>
        <w:jc w:val="both"/>
      </w:pPr>
      <w:r>
        <w:t>создавать письменное высказывание с элементами рассуждения (объем - до 230 знаков);</w:t>
      </w:r>
    </w:p>
    <w:p w:rsidR="00C86223" w:rsidRDefault="00C86223">
      <w:pPr>
        <w:pStyle w:val="ConsPlusNormal"/>
        <w:spacing w:before="220"/>
        <w:ind w:firstLine="540"/>
        <w:jc w:val="both"/>
      </w:pPr>
      <w:r>
        <w:t>письменно представлять результаты выполненной проектной работы, в том числе в форме презентации;</w:t>
      </w:r>
    </w:p>
    <w:p w:rsidR="00C86223" w:rsidRDefault="00C86223">
      <w:pPr>
        <w:pStyle w:val="ConsPlusNormal"/>
        <w:spacing w:before="220"/>
        <w:ind w:firstLine="540"/>
        <w:jc w:val="both"/>
      </w:pPr>
      <w:r>
        <w:t>создание письменного отзыва/характеристики о людях, их личных и деловых качествах, работе, интересах и любимых занятиях;</w:t>
      </w:r>
    </w:p>
    <w:p w:rsidR="00C86223" w:rsidRDefault="00C86223">
      <w:pPr>
        <w:pStyle w:val="ConsPlusNormal"/>
        <w:spacing w:before="220"/>
        <w:ind w:firstLine="540"/>
        <w:jc w:val="both"/>
      </w:pPr>
      <w:r>
        <w:t>писать краткий отзыв о книге, фильме, спектакле или другом произведении искусства (объем - до 170 знаков);</w:t>
      </w:r>
    </w:p>
    <w:p w:rsidR="00C86223" w:rsidRDefault="00C86223">
      <w:pPr>
        <w:pStyle w:val="ConsPlusNormal"/>
        <w:spacing w:before="220"/>
        <w:ind w:firstLine="540"/>
        <w:jc w:val="both"/>
      </w:pPr>
      <w:r>
        <w:t>перевод как особый вид речевой деятельности: делать письменный перевод с китайского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C86223" w:rsidRDefault="00C86223">
      <w:pPr>
        <w:pStyle w:val="ConsPlusNormal"/>
        <w:spacing w:before="220"/>
        <w:ind w:firstLine="540"/>
        <w:jc w:val="both"/>
      </w:pPr>
      <w:r>
        <w:t>105.8.5.10.2. Владеть фонетическими навыками:</w:t>
      </w:r>
    </w:p>
    <w:p w:rsidR="00C86223" w:rsidRDefault="00C86223">
      <w:pPr>
        <w:pStyle w:val="ConsPlusNormal"/>
        <w:spacing w:before="220"/>
        <w:ind w:firstLine="540"/>
        <w:jc w:val="both"/>
      </w:pPr>
      <w:r>
        <w:t>различать на слух и правильно произносить все звуки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знать структуру китайского слога, особенности сочетаемости инициалей и финалей, различать их на слух и правильно произносить;</w:t>
      </w:r>
    </w:p>
    <w:p w:rsidR="00C86223" w:rsidRDefault="00C86223">
      <w:pPr>
        <w:pStyle w:val="ConsPlusNormal"/>
        <w:spacing w:before="220"/>
        <w:ind w:firstLine="540"/>
        <w:jc w:val="both"/>
      </w:pPr>
      <w:r>
        <w:t>знать правила тональной системы китайского языка и корректно их использовать (изменение тонов, неполный третий тон, легкий тон);</w:t>
      </w:r>
    </w:p>
    <w:p w:rsidR="00C86223" w:rsidRDefault="00C86223">
      <w:pPr>
        <w:pStyle w:val="ConsPlusNormal"/>
        <w:spacing w:before="220"/>
        <w:ind w:firstLine="540"/>
        <w:jc w:val="both"/>
      </w:pPr>
      <w:r>
        <w:t>различать на слух, без ошибок, ведущих к сбою в коммуникации, произносить слова на китайском языке;</w:t>
      </w:r>
    </w:p>
    <w:p w:rsidR="00C86223" w:rsidRDefault="00C86223">
      <w:pPr>
        <w:pStyle w:val="ConsPlusNormal"/>
        <w:spacing w:before="220"/>
        <w:ind w:firstLine="540"/>
        <w:jc w:val="both"/>
      </w:pPr>
      <w:r>
        <w:t>читать новые слова, записанные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читать вслух и понимать аутентичные тексты, построенные в основном на изученном языковом материале, соблюдая правила чтения и соответствующую интонацию, при этом демонстрируя понимание содержания текста (до 230 знаков);</w:t>
      </w:r>
    </w:p>
    <w:p w:rsidR="00C86223" w:rsidRDefault="00C86223">
      <w:pPr>
        <w:pStyle w:val="ConsPlusNormal"/>
        <w:spacing w:before="220"/>
        <w:ind w:firstLine="540"/>
        <w:jc w:val="both"/>
      </w:pPr>
      <w:r>
        <w:t>знать систему китайско-русской транскрипции Палладия и правильно произносить китайские слова, записанные в этой транскрипции;</w:t>
      </w:r>
    </w:p>
    <w:p w:rsidR="00C86223" w:rsidRDefault="00C86223">
      <w:pPr>
        <w:pStyle w:val="ConsPlusNormal"/>
        <w:spacing w:before="220"/>
        <w:ind w:firstLine="540"/>
        <w:jc w:val="both"/>
      </w:pPr>
      <w:r>
        <w:t>владеть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выражать модальные значения, чувства и эмоции с помощью интонации;</w:t>
      </w:r>
    </w:p>
    <w:p w:rsidR="00C86223" w:rsidRDefault="00C86223">
      <w:pPr>
        <w:pStyle w:val="ConsPlusNormal"/>
        <w:spacing w:before="220"/>
        <w:ind w:firstLine="540"/>
        <w:jc w:val="both"/>
      </w:pPr>
      <w:r>
        <w:lastRenderedPageBreak/>
        <w:t>узнавать и отличать пекинский диалект (путунхуа) от других местных диалектов Китая.</w:t>
      </w:r>
    </w:p>
    <w:p w:rsidR="00C86223" w:rsidRDefault="00C86223">
      <w:pPr>
        <w:pStyle w:val="ConsPlusNormal"/>
        <w:spacing w:before="220"/>
        <w:ind w:firstLine="540"/>
        <w:jc w:val="both"/>
      </w:pPr>
      <w:r>
        <w:t>105.8.5.10.3. Владеть иероглифическими, орфографическими и пунктуационными навыками:</w:t>
      </w:r>
    </w:p>
    <w:p w:rsidR="00C86223" w:rsidRDefault="00C86223">
      <w:pPr>
        <w:pStyle w:val="ConsPlusNormal"/>
        <w:spacing w:before="220"/>
        <w:ind w:firstLine="540"/>
        <w:jc w:val="both"/>
      </w:pPr>
      <w: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C86223" w:rsidRDefault="00C86223">
      <w:pPr>
        <w:pStyle w:val="ConsPlusNormal"/>
        <w:spacing w:before="220"/>
        <w:ind w:firstLine="540"/>
        <w:jc w:val="both"/>
      </w:pPr>
      <w:r>
        <w:t>использовать основополагающие правила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анализировать иероглифы по количеству черт, указывать сходство и различия в написании изученных иероглифов;</w:t>
      </w:r>
    </w:p>
    <w:p w:rsidR="00C86223" w:rsidRDefault="00C86223">
      <w:pPr>
        <w:pStyle w:val="ConsPlusNormal"/>
        <w:spacing w:before="220"/>
        <w:ind w:firstLine="540"/>
        <w:jc w:val="both"/>
      </w:pPr>
      <w:r>
        <w:t>идентифицировать структуру изученных иероглифов, выделять иероглифические ключи, графемы и черты, в фоноидеограммах - ключи и фонетики;</w:t>
      </w:r>
    </w:p>
    <w:p w:rsidR="00C86223" w:rsidRDefault="00C86223">
      <w:pPr>
        <w:pStyle w:val="ConsPlusNormal"/>
        <w:spacing w:before="220"/>
        <w:ind w:firstLine="540"/>
        <w:jc w:val="both"/>
      </w:pPr>
      <w: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C86223" w:rsidRDefault="00C86223">
      <w:pPr>
        <w:pStyle w:val="ConsPlusNormal"/>
        <w:spacing w:before="220"/>
        <w:ind w:firstLine="540"/>
        <w:jc w:val="both"/>
      </w:pPr>
      <w:r>
        <w:t>читать печатные и рукописные тексты, записанные современным иероглифическим письмом, содержащие изученные иероглифы;</w:t>
      </w:r>
    </w:p>
    <w:p w:rsidR="00C86223" w:rsidRDefault="00C86223">
      <w:pPr>
        <w:pStyle w:val="ConsPlusNormal"/>
        <w:spacing w:before="220"/>
        <w:ind w:firstLine="540"/>
        <w:jc w:val="both"/>
      </w:pPr>
      <w:r>
        <w:t>записывать услышанный текст в пределах изученной лексики в иероглифике и пиньинь;</w:t>
      </w:r>
    </w:p>
    <w:p w:rsidR="00C86223" w:rsidRDefault="00C86223">
      <w:pPr>
        <w:pStyle w:val="ConsPlusNormal"/>
        <w:spacing w:before="220"/>
        <w:ind w:firstLine="540"/>
        <w:jc w:val="both"/>
      </w:pPr>
      <w:r>
        <w:t>транскрибировать изученные слова, записанные иероглификой, в системе пиньинь;</w:t>
      </w:r>
    </w:p>
    <w:p w:rsidR="00C86223" w:rsidRDefault="00C86223">
      <w:pPr>
        <w:pStyle w:val="ConsPlusNormal"/>
        <w:spacing w:before="220"/>
        <w:ind w:firstLine="540"/>
        <w:jc w:val="both"/>
      </w:pPr>
      <w:r>
        <w:t>правильно расставлять знаки тонов в тексте, записанном иероглификой и пиньинь;</w:t>
      </w:r>
    </w:p>
    <w:p w:rsidR="00C86223" w:rsidRDefault="00C86223">
      <w:pPr>
        <w:pStyle w:val="ConsPlusNormal"/>
        <w:spacing w:before="220"/>
        <w:ind w:firstLine="540"/>
        <w:jc w:val="both"/>
      </w:pPr>
      <w:r>
        <w:t>правильно расставлять знаки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набирать иероглифический текст на компьютере, пользоваться иероглификой при поиске информации в Интернете;</w:t>
      </w:r>
    </w:p>
    <w:p w:rsidR="00C86223" w:rsidRDefault="00C86223">
      <w:pPr>
        <w:pStyle w:val="ConsPlusNormal"/>
        <w:spacing w:before="220"/>
        <w:ind w:firstLine="540"/>
        <w:jc w:val="both"/>
      </w:pPr>
      <w:r>
        <w:t>использовать иероглифику при создании презентаций и других учебных произведений на компьютере;</w:t>
      </w:r>
    </w:p>
    <w:p w:rsidR="00C86223" w:rsidRDefault="00C86223">
      <w:pPr>
        <w:pStyle w:val="ConsPlusNormal"/>
        <w:spacing w:before="220"/>
        <w:ind w:firstLine="540"/>
        <w:jc w:val="both"/>
      </w:pPr>
      <w:r>
        <w:t>читать некоторые базовые иероглифы, записанные в традиционной форме;</w:t>
      </w:r>
    </w:p>
    <w:p w:rsidR="00C86223" w:rsidRDefault="00C86223">
      <w:pPr>
        <w:pStyle w:val="ConsPlusNormal"/>
        <w:spacing w:before="220"/>
        <w:ind w:firstLine="540"/>
        <w:jc w:val="both"/>
      </w:pPr>
      <w:r>
        <w:t>использовать иероглифическую догадку в случаях выявления незнакомого сочетания иероглифов;</w:t>
      </w:r>
    </w:p>
    <w:p w:rsidR="00C86223" w:rsidRDefault="00C86223">
      <w:pPr>
        <w:pStyle w:val="ConsPlusNormal"/>
        <w:spacing w:before="220"/>
        <w:ind w:firstLine="540"/>
        <w:jc w:val="both"/>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C86223" w:rsidRDefault="00C86223">
      <w:pPr>
        <w:pStyle w:val="ConsPlusNormal"/>
        <w:spacing w:before="220"/>
        <w:ind w:firstLine="540"/>
        <w:jc w:val="both"/>
      </w:pPr>
      <w:r>
        <w:t>пунктуационно правильно оформлять прямую речь в соответствии с нормами изучаемого языка: использовать запятую/двоеточие после слов автора перед прямой речью, заключать прямую речь в кавычки;</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 официального (делового) письма, в том числе электронного;</w:t>
      </w:r>
    </w:p>
    <w:p w:rsidR="00C86223" w:rsidRDefault="00C86223">
      <w:pPr>
        <w:pStyle w:val="ConsPlusNormal"/>
        <w:spacing w:before="220"/>
        <w:ind w:firstLine="540"/>
        <w:jc w:val="both"/>
      </w:pPr>
      <w:r>
        <w:t>105.8.5.10.4. Распознавать в устной речи и письменном тексте 1200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C86223" w:rsidRDefault="00C86223">
      <w:pPr>
        <w:pStyle w:val="ConsPlusNormal"/>
        <w:spacing w:before="220"/>
        <w:ind w:firstLine="540"/>
        <w:jc w:val="both"/>
      </w:pPr>
      <w:r>
        <w:lastRenderedPageBreak/>
        <w:t>распознавать и употреблять в устной и письменной речи распространенные реплики-клише речевого этикета, наиболее характерные для культуры Китая и других стран изучаемого языка;</w:t>
      </w:r>
    </w:p>
    <w:p w:rsidR="00C86223" w:rsidRDefault="00C86223">
      <w:pPr>
        <w:pStyle w:val="ConsPlusNormal"/>
        <w:spacing w:before="220"/>
        <w:ind w:firstLine="540"/>
        <w:jc w:val="both"/>
      </w:pPr>
      <w:r>
        <w:t>распознавать и употреблять в речи ряд интернациональных лексических единиц;</w:t>
      </w:r>
    </w:p>
    <w:p w:rsidR="00C86223" w:rsidRDefault="00C86223">
      <w:pPr>
        <w:pStyle w:val="ConsPlusNormal"/>
        <w:spacing w:before="220"/>
        <w:ind w:firstLine="540"/>
        <w:jc w:val="both"/>
      </w:pPr>
      <w:r>
        <w:t>понимать смысловые особенности изученных лексических единиц и употреблять слова в соответствии с нормами лексической сочетаемости;</w:t>
      </w:r>
    </w:p>
    <w:p w:rsidR="00C86223" w:rsidRDefault="00C86223">
      <w:pPr>
        <w:pStyle w:val="ConsPlusNormal"/>
        <w:spacing w:before="220"/>
        <w:ind w:firstLine="540"/>
        <w:jc w:val="both"/>
      </w:pPr>
      <w:r>
        <w:t>узнавать и употреблять в соответствии с правилами грамматики речевые обороты и рамочные конструкции, служащие для формирования сложных предложений, конструкции сравнения, уподобления, категорического утверждения и отрицания, предложения пассивного строя;</w:t>
      </w:r>
    </w:p>
    <w:p w:rsidR="00C86223" w:rsidRDefault="00C86223">
      <w:pPr>
        <w:pStyle w:val="ConsPlusNormal"/>
        <w:spacing w:before="220"/>
        <w:ind w:firstLine="540"/>
        <w:jc w:val="both"/>
      </w:pPr>
      <w:r>
        <w:t>узнавать и употреблять в соответствии с правилами грамматики лексические единицы, обозначающие меры длины, веса и объема;</w:t>
      </w:r>
    </w:p>
    <w:p w:rsidR="00C86223" w:rsidRDefault="00C86223">
      <w:pPr>
        <w:pStyle w:val="ConsPlusNormal"/>
        <w:spacing w:before="220"/>
        <w:ind w:firstLine="540"/>
        <w:jc w:val="both"/>
      </w:pPr>
      <w: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C86223" w:rsidRDefault="00C86223">
      <w:pPr>
        <w:pStyle w:val="ConsPlusNormal"/>
        <w:spacing w:before="220"/>
        <w:ind w:firstLine="540"/>
        <w:jc w:val="both"/>
      </w:pPr>
      <w:r>
        <w:t>использовать в речи некоторые идиомы в соответствии с коммуникативной ситуацией;</w:t>
      </w:r>
    </w:p>
    <w:p w:rsidR="00C86223" w:rsidRDefault="00C86223">
      <w:pPr>
        <w:pStyle w:val="ConsPlusNormal"/>
        <w:spacing w:before="220"/>
        <w:ind w:firstLine="540"/>
        <w:jc w:val="both"/>
      </w:pPr>
      <w:r>
        <w:t>105.8.5.10.5. Знать и понимать особенности структуры простых и сложных предложений китайского языка, различных коммуникативных типов предложений китайского языка;</w:t>
      </w:r>
    </w:p>
    <w:p w:rsidR="00C86223" w:rsidRDefault="00C86223">
      <w:pPr>
        <w:pStyle w:val="ConsPlusNormal"/>
        <w:spacing w:before="220"/>
        <w:ind w:firstLine="540"/>
        <w:jc w:val="both"/>
      </w:pPr>
      <w:r>
        <w:t>распознавать в письменном и звучащем тексте и употреблять в устной и письменной речи (включая грамматические явления, изученные на начальном общем и основном общем уровнях образования):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структуру/глагольного словосочетания в роли подлежащего;</w:t>
      </w:r>
    </w:p>
    <w:p w:rsidR="00C86223" w:rsidRDefault="00C86223">
      <w:pPr>
        <w:pStyle w:val="ConsPlusNormal"/>
        <w:spacing w:before="220"/>
        <w:ind w:firstLine="540"/>
        <w:jc w:val="both"/>
      </w:pPr>
      <w:r>
        <w:t>фразы, выражающие приветствие и прощание, благодарность и ответ на нее, предложения/приглашения и ответ на него, одобрения и комплименты;</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приблизительное количество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(противительных, причинно-следственных, целевых и других);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дополнения цели;</w:t>
      </w:r>
    </w:p>
    <w:p w:rsidR="00C86223" w:rsidRDefault="00C86223">
      <w:pPr>
        <w:pStyle w:val="ConsPlusNormal"/>
        <w:spacing w:before="220"/>
        <w:ind w:firstLine="540"/>
        <w:jc w:val="both"/>
      </w:pPr>
      <w:r>
        <w:lastRenderedPageBreak/>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конструкции сослагательного наклонения;</w:t>
      </w:r>
    </w:p>
    <w:p w:rsidR="00C86223" w:rsidRDefault="00C86223">
      <w:pPr>
        <w:pStyle w:val="ConsPlusNormal"/>
        <w:spacing w:before="220"/>
        <w:ind w:firstLine="540"/>
        <w:jc w:val="both"/>
      </w:pPr>
      <w:r>
        <w:t>параллельные конструкции;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105.8.5.10.6. Владеть социокультурными знаниями и умениями:</w:t>
      </w:r>
    </w:p>
    <w:p w:rsidR="00C86223" w:rsidRDefault="00C86223">
      <w:pPr>
        <w:pStyle w:val="ConsPlusNormal"/>
        <w:spacing w:before="220"/>
        <w:ind w:firstLine="540"/>
        <w:jc w:val="both"/>
      </w:pPr>
      <w:r>
        <w:t>осуществлять межличностное и межкультурное общение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рамках тематического содержания 11 класса;</w:t>
      </w:r>
    </w:p>
    <w:p w:rsidR="00C86223" w:rsidRDefault="00C86223">
      <w:pPr>
        <w:pStyle w:val="ConsPlusNormal"/>
        <w:spacing w:before="220"/>
        <w:ind w:firstLine="540"/>
        <w:jc w:val="both"/>
      </w:pPr>
      <w:r>
        <w:t xml:space="preserve">знать и использовать в устной и письменной речи наиболее употребительную тематическую фоновую лексику и реалии родной страны и страны/стран изучаемого языка при изучении тем </w:t>
      </w:r>
      <w:r>
        <w:lastRenderedPageBreak/>
        <w:t>(государственное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сфера обслуживания, здравоохранение и другие);</w:t>
      </w:r>
    </w:p>
    <w:p w:rsidR="00C86223" w:rsidRDefault="00C86223">
      <w:pPr>
        <w:pStyle w:val="ConsPlusNormal"/>
        <w:spacing w:before="220"/>
        <w:ind w:firstLine="540"/>
        <w:jc w:val="both"/>
      </w:pPr>
      <w:r>
        <w:t>понимать и употреблять социокультурные реалии и фоновую лексику в письменном/устном тексте в рамках изученного материала;</w:t>
      </w:r>
    </w:p>
    <w:p w:rsidR="00C86223" w:rsidRDefault="00C86223">
      <w:pPr>
        <w:pStyle w:val="ConsPlusNormal"/>
        <w:spacing w:before="220"/>
        <w:ind w:firstLine="540"/>
        <w:jc w:val="both"/>
      </w:pPr>
      <w:r>
        <w:t>знать основные сведения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понимать речевые различия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развивать умения представлять родную страну/малую родину и страны/страну изучаемого языка (культурные явления и события, достопримечательности, в том числе Москвы и Санкт-Петербурга, а также своего региона, города, села, деревни, выдающиеся люди: государственные деятели, ученые, писатели, поэты, художники, композиторы, музыканты, спортсмены, актеры и другие);</w:t>
      </w:r>
    </w:p>
    <w:p w:rsidR="00C86223" w:rsidRDefault="00C86223">
      <w:pPr>
        <w:pStyle w:val="ConsPlusNormal"/>
        <w:spacing w:before="220"/>
        <w:ind w:firstLine="540"/>
        <w:jc w:val="both"/>
      </w:pPr>
      <w:r>
        <w:t>оказывать помощь зарубежным гостям в России в ситуациях повседневного общения на китайском языке;</w:t>
      </w:r>
    </w:p>
    <w:p w:rsidR="00C86223" w:rsidRDefault="00C86223">
      <w:pPr>
        <w:pStyle w:val="ConsPlusNormal"/>
        <w:spacing w:before="220"/>
        <w:ind w:firstLine="540"/>
        <w:jc w:val="both"/>
      </w:pPr>
      <w:r>
        <w:t>использовать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rsidR="00C86223" w:rsidRDefault="00C86223">
      <w:pPr>
        <w:pStyle w:val="ConsPlusNormal"/>
        <w:spacing w:before="220"/>
        <w:ind w:firstLine="540"/>
        <w:jc w:val="both"/>
      </w:pPr>
      <w:r>
        <w:t>уметь 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rsidR="00C86223" w:rsidRDefault="00C86223">
      <w:pPr>
        <w:pStyle w:val="ConsPlusNormal"/>
        <w:spacing w:before="220"/>
        <w:ind w:firstLine="540"/>
        <w:jc w:val="both"/>
      </w:pPr>
      <w:r>
        <w:t>105.8.5.10.7.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105.8.5.10.8.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105.8.5.10.9.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105.8.5.10.10. Участвовать в учебно-исследовательской, проектной деятельности предметного и межпредметного характера с использованием материалов на китайском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106. Федеральная рабочая программа по учебному предмету "Английский язык. Второй иностранный язык" (базовый уровень).</w:t>
      </w:r>
    </w:p>
    <w:p w:rsidR="00C86223" w:rsidRDefault="00C86223">
      <w:pPr>
        <w:pStyle w:val="ConsPlusNormal"/>
        <w:spacing w:before="220"/>
        <w:ind w:firstLine="540"/>
        <w:jc w:val="both"/>
      </w:pPr>
      <w:r>
        <w:t>106.1. Федеральная рабочая программа по учебному предмету "Английский язык. Второй иностранный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C86223" w:rsidRDefault="00C86223">
      <w:pPr>
        <w:pStyle w:val="ConsPlusNormal"/>
        <w:spacing w:before="220"/>
        <w:ind w:firstLine="540"/>
        <w:jc w:val="both"/>
      </w:pPr>
      <w:r>
        <w:lastRenderedPageBreak/>
        <w:t>106.2.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106.3.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106.4.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106.5. Пояснительная записка.</w:t>
      </w:r>
    </w:p>
    <w:p w:rsidR="00C86223" w:rsidRDefault="00C86223">
      <w:pPr>
        <w:pStyle w:val="ConsPlusNormal"/>
        <w:spacing w:before="220"/>
        <w:ind w:firstLine="540"/>
        <w:jc w:val="both"/>
      </w:pPr>
      <w:r>
        <w:t xml:space="preserve">106.5.1. 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405">
        <w:r>
          <w:rPr>
            <w:color w:val="0000FF"/>
          </w:rPr>
          <w:t>ФГОС СОО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86223" w:rsidRDefault="00C86223">
      <w:pPr>
        <w:pStyle w:val="ConsPlusNormal"/>
        <w:spacing w:before="220"/>
        <w:ind w:firstLine="540"/>
        <w:jc w:val="both"/>
      </w:pPr>
      <w:r>
        <w:t>106.5.2. Программа по английскому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"Второй иностранный язык (английский)"; определяет инвариантную (обязательную) часть содержания учебного курса по второму иностранному языку (английскому)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106.5.3.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второго иностранного языка (английского), исходя из его лингвистических особенностей и структур родного (русского) языка обучающихся и изучаемого первого иностранного языка, межпредметных связей второго иностранного языка (английского) с содержанием других учебных предметов, изучаемых в 10 - 11 классах, а также с учетом возрастных особенностей обучающихся. В программе по английскому языку на уровне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программе основного общего образования, что обеспечивает преемственность между уровнями общего образования по второму иностранному языку (английскому). При этом содержание программы по английскому языку на уровне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106.5.4. Личностные и метапредметные результаты представлены в программе с учетом особенностей преподавания второго иностранного языка (английского) на уровне среднего общего образования с учетом методических традиций построения учебного курса второго иностранного языка (английского), реализованных в большей части учебно-методических комплектов (УМК), входящих в федеральный перечень учебников по второму иностранному языку (английскому),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C86223" w:rsidRDefault="00C86223">
      <w:pPr>
        <w:pStyle w:val="ConsPlusNormal"/>
        <w:spacing w:before="220"/>
        <w:ind w:firstLine="540"/>
        <w:jc w:val="both"/>
      </w:pPr>
      <w:r>
        <w:lastRenderedPageBreak/>
        <w:t>106.5.5. Учебному предмету "Второй иностранный язык (английский)"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Второй иностранный язык (английский) создает важные предпосылки для подлинного межкультурного и транскультурного диалога, а также многоязычия, поскольку предполагает знакомство с несколькими иноязычными культурами и общение с использованием нескольких иностранных языков. Актуальность введения именно английского языка как второго иностранного связана со спецификой английского как языка межнационального общения, что дает обучающимся возможность приобщения к более широкому пласту культурных и научных достижений.</w:t>
      </w:r>
    </w:p>
    <w:p w:rsidR="00C86223" w:rsidRDefault="00C86223">
      <w:pPr>
        <w:pStyle w:val="ConsPlusNormal"/>
        <w:spacing w:before="220"/>
        <w:ind w:firstLine="540"/>
        <w:jc w:val="both"/>
      </w:pPr>
      <w:r>
        <w:t>106.5.6. Предметные знания и способы деятельности, осваиваемые обучающимися при изучении второго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 Особенно это связано с развитием коммуникативных учебных действий, поскольку увеличивает перечень ситуаций и сфер общения с учетом англоязычной культурной специфики. Лингвистический опыт, возрастающий с введением второго иностранного языка (английского), позволяет повысить уровень владения первым иностранным языком на основе механизма трансференции (положительного переноса).</w:t>
      </w:r>
    </w:p>
    <w:p w:rsidR="00C86223" w:rsidRDefault="00C86223">
      <w:pPr>
        <w:pStyle w:val="ConsPlusNormal"/>
        <w:spacing w:before="220"/>
        <w:ind w:firstLine="540"/>
        <w:jc w:val="both"/>
      </w:pPr>
      <w:r>
        <w:t>106.5.7.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вторым иностранным языком (английским)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106.5.8.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106.5.9.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106.5.10.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106.5.11.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совершенствование и развитие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lastRenderedPageBreak/>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106.5.12.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106.5.13.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(дифференциации, индивидуализации, проектной деятельности и других) и возможностей цифровой образовательной среды.</w:t>
      </w:r>
    </w:p>
    <w:p w:rsidR="00C86223" w:rsidRDefault="00C86223">
      <w:pPr>
        <w:pStyle w:val="ConsPlusNormal"/>
        <w:spacing w:before="220"/>
        <w:ind w:firstLine="540"/>
        <w:jc w:val="both"/>
      </w:pPr>
      <w:r>
        <w:t xml:space="preserve">106.5.14. В предметную область "Иностранные языки" наряду с обязательным учебным предметом "Иностранный язык" входит предмет "Второй иностранный язык". Изучение второго иностранного языка происходит при наличии у обучающихся потребности во владении вторым иностранным языком и при условии, что образовательная организация обладает кадровой обеспеченностью, техническими и материальными условиями, позволяющими достигнуть предметных результатов, заявленных во </w:t>
      </w:r>
      <w:hyperlink r:id="rId1406">
        <w:r>
          <w:rPr>
            <w:color w:val="0000FF"/>
          </w:rPr>
          <w:t>ФГОС СОО</w:t>
        </w:r>
      </w:hyperlink>
      <w:r>
        <w:t>.</w:t>
      </w:r>
    </w:p>
    <w:p w:rsidR="00C86223" w:rsidRDefault="00C86223">
      <w:pPr>
        <w:pStyle w:val="ConsPlusNormal"/>
        <w:spacing w:before="220"/>
        <w:ind w:firstLine="540"/>
        <w:jc w:val="both"/>
      </w:pPr>
      <w:r>
        <w:t>106.5.15. Общее число часов, рекомендованных для изучения английского языка - 136 часов: в 10 классе - 68 часов (2 часа в неделю), в 11 классе - 68 часов (2 часа в неделю).</w:t>
      </w:r>
    </w:p>
    <w:p w:rsidR="00C86223" w:rsidRDefault="00C86223">
      <w:pPr>
        <w:pStyle w:val="ConsPlusNormal"/>
        <w:spacing w:before="220"/>
        <w:ind w:firstLine="540"/>
        <w:jc w:val="both"/>
      </w:pPr>
      <w:r>
        <w:t>106.5.16. Требования к предметным результатам для среднего общего образования констатируют необходимость к окончанию 11 класса владения умением общаться на втором иностранном (английском) языке в разных формах (устно и письменно, непосредственно и опосредованно) на уровне, приближающемуся к пороговому.</w:t>
      </w:r>
    </w:p>
    <w:p w:rsidR="00C86223" w:rsidRDefault="00C86223">
      <w:pPr>
        <w:pStyle w:val="ConsPlusNormal"/>
        <w:spacing w:before="220"/>
        <w:ind w:firstLine="540"/>
        <w:jc w:val="both"/>
      </w:pPr>
      <w:r>
        <w:t xml:space="preserve">106.5.17.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w:t>
      </w:r>
      <w:r>
        <w:lastRenderedPageBreak/>
        <w:t>выпускникам российской школы использовать его для общения в устной и письменной формах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jc w:val="both"/>
      </w:pPr>
    </w:p>
    <w:p w:rsidR="00C86223" w:rsidRDefault="00C86223">
      <w:pPr>
        <w:pStyle w:val="ConsPlusTitle"/>
        <w:ind w:firstLine="540"/>
        <w:jc w:val="both"/>
        <w:outlineLvl w:val="3"/>
      </w:pPr>
      <w:r>
        <w:t>106.6. Содержание обучения в 10 классе.</w:t>
      </w:r>
    </w:p>
    <w:p w:rsidR="00C86223" w:rsidRDefault="00C86223">
      <w:pPr>
        <w:pStyle w:val="ConsPlusNormal"/>
        <w:spacing w:before="220"/>
        <w:ind w:firstLine="540"/>
        <w:jc w:val="both"/>
      </w:pPr>
      <w:r>
        <w:t>106.6.1.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Взаимоотношения в школе.</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колледже, выбор рабочей специальности.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Путешествия по России и зарубежным странам. Виды отдыха.</w:t>
      </w:r>
    </w:p>
    <w:p w:rsidR="00C86223" w:rsidRDefault="00C86223">
      <w:pPr>
        <w:pStyle w:val="ConsPlusNormal"/>
        <w:spacing w:before="220"/>
        <w:ind w:firstLine="540"/>
        <w:jc w:val="both"/>
      </w:pPr>
      <w:r>
        <w:t>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традиции, обычаи).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106.6.1.1.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lastRenderedPageBreak/>
        <w:t>диалог-побуждение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7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- 11 - 12 фраз.</w:t>
      </w:r>
    </w:p>
    <w:p w:rsidR="00C86223" w:rsidRDefault="00C86223">
      <w:pPr>
        <w:pStyle w:val="ConsPlusNormal"/>
        <w:spacing w:before="220"/>
        <w:ind w:firstLine="540"/>
        <w:jc w:val="both"/>
      </w:pPr>
      <w:r>
        <w:t>106.6.1.2.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несложных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 xml:space="preserve">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w:t>
      </w:r>
      <w:r>
        <w:lastRenderedPageBreak/>
        <w:t>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 минут.</w:t>
      </w:r>
    </w:p>
    <w:p w:rsidR="00C86223" w:rsidRDefault="00C86223">
      <w:pPr>
        <w:pStyle w:val="ConsPlusNormal"/>
        <w:spacing w:before="220"/>
        <w:ind w:firstLine="540"/>
        <w:jc w:val="both"/>
      </w:pPr>
      <w:r>
        <w:t>106.6.1.3.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- 1050 - 1600 слов.</w:t>
      </w:r>
    </w:p>
    <w:p w:rsidR="00C86223" w:rsidRDefault="00C86223">
      <w:pPr>
        <w:pStyle w:val="ConsPlusNormal"/>
        <w:spacing w:before="220"/>
        <w:ind w:firstLine="540"/>
        <w:jc w:val="both"/>
      </w:pPr>
      <w:r>
        <w:t>106.6.1.4.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120 слов;</w:t>
      </w:r>
    </w:p>
    <w:p w:rsidR="00C86223" w:rsidRDefault="00C86223">
      <w:pPr>
        <w:pStyle w:val="ConsPlusNormal"/>
        <w:spacing w:before="220"/>
        <w:ind w:firstLine="540"/>
        <w:jc w:val="both"/>
      </w:pPr>
      <w:r>
        <w:lastRenderedPageBreak/>
        <w:t>создание небольшого письменного высказывания (рассказа, сочинения и другие) с использованием образца, плана, иллюстраций, таблиц, диаграмм и/или прочитанного/прослушанного текста. Объем письменного высказывания - до 1105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1105 слов.</w:t>
      </w:r>
    </w:p>
    <w:p w:rsidR="00C86223" w:rsidRDefault="00C86223">
      <w:pPr>
        <w:pStyle w:val="ConsPlusNormal"/>
        <w:spacing w:before="220"/>
        <w:ind w:firstLine="540"/>
        <w:jc w:val="both"/>
      </w:pPr>
      <w:r>
        <w:t>106.6:2. Языковые знания и навыки.</w:t>
      </w:r>
    </w:p>
    <w:p w:rsidR="00C86223" w:rsidRDefault="00C86223">
      <w:pPr>
        <w:pStyle w:val="ConsPlusNormal"/>
        <w:spacing w:before="220"/>
        <w:ind w:firstLine="540"/>
        <w:jc w:val="both"/>
      </w:pPr>
      <w:r>
        <w:t>106.6.2.1.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120 слов.</w:t>
      </w:r>
    </w:p>
    <w:p w:rsidR="00C86223" w:rsidRDefault="00C86223">
      <w:pPr>
        <w:pStyle w:val="ConsPlusNormal"/>
        <w:spacing w:before="220"/>
        <w:ind w:firstLine="540"/>
        <w:jc w:val="both"/>
      </w:pPr>
      <w:r>
        <w:t>106.6.2.2.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обозначающих порядок мыслей и их связь (например, firstly, secondly, finally; on the one hand, on the other hand);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106.6.2.3.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Объем - 1100 единиц для продуктивного использования (включая 900 единиц, изученных ранее), и 1300 единиц для рецептивного усвоения (включая 1100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 аффиксация: образование</w:t>
      </w:r>
    </w:p>
    <w:p w:rsidR="00C86223" w:rsidRDefault="00C86223">
      <w:pPr>
        <w:pStyle w:val="ConsPlusNormal"/>
        <w:spacing w:before="220"/>
        <w:ind w:firstLine="540"/>
        <w:jc w:val="both"/>
      </w:pPr>
      <w:r>
        <w:t>глаголов при помощи префиксов dis-, mis-, re-, over-, under- суффикса -ise/-ize;</w:t>
      </w:r>
    </w:p>
    <w:p w:rsidR="00C86223" w:rsidRDefault="00C86223">
      <w:pPr>
        <w:pStyle w:val="ConsPlusNormal"/>
        <w:spacing w:before="220"/>
        <w:ind w:firstLine="540"/>
        <w:jc w:val="both"/>
      </w:pPr>
      <w:r>
        <w:lastRenderedPageBreak/>
        <w:t>имен существительных при помощи префиксов un-, in-/im- и суффиксов -ance/-ence, -er/-or, -ing, -ist, -ity, -ment, -ness, -sion/-tion-ship;</w:t>
      </w:r>
    </w:p>
    <w:p w:rsidR="00C86223" w:rsidRDefault="00C86223">
      <w:pPr>
        <w:pStyle w:val="ConsPlusNormal"/>
        <w:spacing w:before="220"/>
        <w:ind w:firstLine="540"/>
        <w:jc w:val="both"/>
      </w:pPr>
      <w:r>
        <w:t>имен прилагательных при помощи префиксов un-, in-/im-, inter-, non- и суффиксов -able/-ible, -al, -ed, -ese, -ful, - ian/-an, -ing, -ish -ive, -less, -ly, -ous, -y;</w:t>
      </w:r>
    </w:p>
    <w:p w:rsidR="00C86223" w:rsidRDefault="00C86223">
      <w:pPr>
        <w:pStyle w:val="ConsPlusNormal"/>
        <w:spacing w:before="220"/>
        <w:ind w:firstLine="540"/>
        <w:jc w:val="both"/>
      </w:pPr>
      <w:r>
        <w:t>наречий при помощи префиксов un-, in-/im- и суффикса -ly;</w:t>
      </w:r>
    </w:p>
    <w:p w:rsidR="00C86223" w:rsidRDefault="00C86223">
      <w:pPr>
        <w:pStyle w:val="ConsPlusNormal"/>
        <w:spacing w:before="220"/>
        <w:ind w:firstLine="540"/>
        <w:jc w:val="both"/>
      </w:pPr>
      <w:r>
        <w:t>числительных при помощи суффиксов -teen, -ty, -th.</w:t>
      </w:r>
    </w:p>
    <w:p w:rsidR="00C86223" w:rsidRDefault="00C86223">
      <w:pPr>
        <w:pStyle w:val="ConsPlusNormal"/>
        <w:spacing w:before="220"/>
        <w:ind w:firstLine="540"/>
        <w:jc w:val="both"/>
      </w:pPr>
      <w:r>
        <w:t>б) 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(football);</w:t>
      </w:r>
    </w:p>
    <w:p w:rsidR="00C86223" w:rsidRDefault="00C86223">
      <w:pPr>
        <w:pStyle w:val="ConsPlusNormal"/>
        <w:spacing w:before="220"/>
        <w:ind w:firstLine="540"/>
        <w:jc w:val="both"/>
      </w:pPr>
      <w:r>
        <w:t>сложных существительных путем соединения основы прилагательного с основой существительного (blackboard);</w:t>
      </w:r>
    </w:p>
    <w:p w:rsidR="00C86223" w:rsidRDefault="00C86223">
      <w:pPr>
        <w:pStyle w:val="ConsPlusNormal"/>
        <w:spacing w:before="220"/>
        <w:ind w:firstLine="540"/>
        <w:jc w:val="both"/>
      </w:pPr>
      <w:r>
        <w:t>сложных существительных путем соединения основ существительных с предлогом (father-in-law);</w:t>
      </w:r>
    </w:p>
    <w:p w:rsidR="00C86223" w:rsidRDefault="00C86223">
      <w:pPr>
        <w:pStyle w:val="ConsPlusNormal"/>
        <w:spacing w:before="220"/>
        <w:ind w:firstLine="540"/>
        <w:jc w:val="both"/>
      </w:pPr>
      <w:r>
        <w:t>сложных прилагательных путем соединения основы прилагательного с основой причастия I (nice-looking).</w:t>
      </w:r>
    </w:p>
    <w:p w:rsidR="00C86223" w:rsidRDefault="00C86223">
      <w:pPr>
        <w:pStyle w:val="ConsPlusNormal"/>
        <w:spacing w:before="220"/>
        <w:ind w:firstLine="540"/>
        <w:jc w:val="both"/>
      </w:pPr>
      <w:r>
        <w:t>в) конверсия: образование</w:t>
      </w:r>
    </w:p>
    <w:p w:rsidR="00C86223" w:rsidRDefault="00C86223">
      <w:pPr>
        <w:pStyle w:val="ConsPlusNormal"/>
        <w:spacing w:before="220"/>
        <w:ind w:firstLine="540"/>
        <w:jc w:val="both"/>
      </w:pPr>
      <w:r>
        <w:t>имен существительных от неопределенных форм глаголов (to run - a run);</w:t>
      </w:r>
    </w:p>
    <w:p w:rsidR="00C86223" w:rsidRDefault="00C86223">
      <w:pPr>
        <w:pStyle w:val="ConsPlusNormal"/>
        <w:spacing w:before="220"/>
        <w:ind w:firstLine="540"/>
        <w:jc w:val="both"/>
      </w:pPr>
      <w:r>
        <w:t>имен существительных от имен прилагательных (rich people - the rich);</w:t>
      </w:r>
    </w:p>
    <w:p w:rsidR="00C86223" w:rsidRDefault="00C86223">
      <w:pPr>
        <w:pStyle w:val="ConsPlusNormal"/>
        <w:spacing w:before="220"/>
        <w:ind w:firstLine="540"/>
        <w:jc w:val="both"/>
      </w:pPr>
      <w:r>
        <w:t>глаголов от имен существительных (a hand - to hand);</w:t>
      </w:r>
    </w:p>
    <w:p w:rsidR="00C86223" w:rsidRDefault="00C86223">
      <w:pPr>
        <w:pStyle w:val="ConsPlusNormal"/>
        <w:spacing w:before="220"/>
        <w:ind w:firstLine="540"/>
        <w:jc w:val="both"/>
      </w:pPr>
      <w:r>
        <w:t>глаголов от имен прилагательных (cool - to cool).</w:t>
      </w:r>
    </w:p>
    <w:p w:rsidR="00C86223" w:rsidRDefault="00C86223">
      <w:pPr>
        <w:pStyle w:val="ConsPlusNormal"/>
        <w:spacing w:before="220"/>
        <w:ind w:firstLine="540"/>
        <w:jc w:val="both"/>
      </w:pPr>
      <w:r>
        <w:t>Имена прилагательные на -ed и -ing (excited - exciting).</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106.6.2.4.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 xml:space="preserve">Предложения с глагольными конструкциями, содержащими глаголы-связки to be, to look, to </w:t>
      </w:r>
      <w:r>
        <w:lastRenderedPageBreak/>
        <w:t>seem, to feel (He looks/seems/feels happy.).</w:t>
      </w:r>
    </w:p>
    <w:p w:rsidR="00C86223" w:rsidRDefault="00C86223">
      <w:pPr>
        <w:pStyle w:val="ConsPlusNormal"/>
        <w:spacing w:before="220"/>
        <w:ind w:firstLine="540"/>
        <w:jc w:val="both"/>
      </w:pPr>
      <w:r>
        <w:t>Предложения со сложным дополнением - Complex Object (I want you to help me. I saw her cross/crossing the road. I want to have my hair cut.)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Сложноподчиненные предложения с придаточными: времени с союзом since; определительными с союзными словами who, which, that.</w:t>
      </w:r>
    </w:p>
    <w:p w:rsidR="00C86223" w:rsidRDefault="00C86223">
      <w:pPr>
        <w:pStyle w:val="ConsPlusNormal"/>
        <w:spacing w:before="220"/>
        <w:ind w:firstLine="540"/>
        <w:jc w:val="both"/>
      </w:pPr>
      <w:r>
        <w:t>Условные предложения с глаголами в изъявительном наклонении: Conditional 0 (If you heat ice, it melts.), Conditional I (If the weather is fine, we'll go for a walk.); с глаголами в сослагательном наклонении: Conditional II (If I had time, I would learn German.).</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as, not so... as; both... and.., either... or, neither... nor.</w:t>
      </w:r>
    </w:p>
    <w:p w:rsidR="00C86223" w:rsidRDefault="00C86223">
      <w:pPr>
        <w:pStyle w:val="ConsPlusNormal"/>
        <w:spacing w:before="220"/>
        <w:ind w:firstLine="540"/>
        <w:jc w:val="both"/>
      </w:pPr>
      <w:r>
        <w:t>Предложения с I wish... (I wish I had a dog.).</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w:t>
      </w:r>
    </w:p>
    <w:p w:rsidR="00C86223" w:rsidRDefault="00C86223">
      <w:pPr>
        <w:pStyle w:val="ConsPlusNormal"/>
        <w:spacing w:before="220"/>
        <w:ind w:firstLine="540"/>
        <w:jc w:val="both"/>
      </w:pPr>
      <w:r>
        <w:t>Конструкция It takes me... to do smth.</w:t>
      </w:r>
    </w:p>
    <w:p w:rsidR="00C86223" w:rsidRDefault="00C86223">
      <w:pPr>
        <w:pStyle w:val="ConsPlusNormal"/>
        <w:spacing w:before="220"/>
        <w:ind w:firstLine="540"/>
        <w:jc w:val="both"/>
      </w:pPr>
      <w:r>
        <w:t>Конструкция used to + инфинитив глагола (He used to play football. Now he plays rugby).</w:t>
      </w:r>
    </w:p>
    <w:p w:rsidR="00C86223" w:rsidRDefault="00C86223">
      <w:pPr>
        <w:pStyle w:val="ConsPlusNormal"/>
        <w:spacing w:before="220"/>
        <w:ind w:firstLine="540"/>
        <w:jc w:val="both"/>
      </w:pPr>
      <w:r>
        <w:t>Конструкции be/get used to smth (They are used to cold weather. It took him a week to get used to the routine.); be/get used to doing smth (She is used to living in the country.).</w:t>
      </w:r>
    </w:p>
    <w:p w:rsidR="00C86223" w:rsidRDefault="00C86223">
      <w:pPr>
        <w:pStyle w:val="ConsPlusNormal"/>
        <w:spacing w:before="220"/>
        <w:ind w:firstLine="540"/>
        <w:jc w:val="both"/>
      </w:pPr>
      <w:r>
        <w:t>Конструкции I prefer, I'd prefer, I'd rather prefer, выражающих предпочтение, а также конструкций I'd rather, You'd better.</w:t>
      </w:r>
    </w:p>
    <w:p w:rsidR="00C86223" w:rsidRDefault="00C86223">
      <w:pPr>
        <w:pStyle w:val="ConsPlusNormal"/>
        <w:spacing w:before="220"/>
        <w:ind w:firstLine="540"/>
        <w:jc w:val="both"/>
      </w:pPr>
      <w:r>
        <w:t>Глаголы (правильных и неправильных) в видовременных формах действительного залога в изъявительном наклонении (Present/Past/Future Simple Tense; Present/Past Continuous Tense; Present/Past Perfect Tense; Future-in-the-Past Tense) и наиболее употребительных формах страдательного залога (Present/Past Simple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lastRenderedPageBreak/>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его производные (nobody,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в страдательном залоге.</w:t>
      </w:r>
    </w:p>
    <w:p w:rsidR="00C86223" w:rsidRDefault="00C86223">
      <w:pPr>
        <w:pStyle w:val="ConsPlusNormal"/>
        <w:spacing w:before="220"/>
        <w:ind w:firstLine="540"/>
        <w:jc w:val="both"/>
      </w:pPr>
      <w:r>
        <w:t>106.6.3.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система образования, страницы истории, национальные и популярные праздники, проведение досуга, этикетные особенности общения.</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английском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спортсмены, актеры)</w:t>
      </w:r>
    </w:p>
    <w:p w:rsidR="00C86223" w:rsidRDefault="00C86223">
      <w:pPr>
        <w:pStyle w:val="ConsPlusNormal"/>
        <w:spacing w:before="220"/>
        <w:ind w:firstLine="540"/>
        <w:jc w:val="both"/>
      </w:pPr>
      <w:r>
        <w:t>106.6.4.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lastRenderedPageBreak/>
        <w:t>106.7. Содержание обучения в 11 классе.</w:t>
      </w:r>
    </w:p>
    <w:p w:rsidR="00C86223" w:rsidRDefault="00C86223">
      <w:pPr>
        <w:pStyle w:val="ConsPlusNormal"/>
        <w:spacing w:before="220"/>
        <w:ind w:firstLine="540"/>
        <w:jc w:val="both"/>
      </w:pPr>
      <w:r>
        <w:t>106.7.1.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Участие молодежи в жизни общества. Досуг молодежи: увлечения и интересы.</w:t>
      </w:r>
    </w:p>
    <w:p w:rsidR="00C86223" w:rsidRDefault="00C86223">
      <w:pPr>
        <w:pStyle w:val="ConsPlusNormal"/>
        <w:spacing w:before="220"/>
        <w:ind w:firstLine="540"/>
        <w:jc w:val="both"/>
      </w:pPr>
      <w:r>
        <w:t>Роль спорта в современной в современной жизни.</w:t>
      </w:r>
    </w:p>
    <w:p w:rsidR="00C86223" w:rsidRDefault="00C86223">
      <w:pPr>
        <w:pStyle w:val="ConsPlusNormal"/>
        <w:spacing w:before="220"/>
        <w:ind w:firstLine="540"/>
        <w:jc w:val="both"/>
      </w:pPr>
      <w:r>
        <w:t>Туризм. Путешествия по России и зарубежным странам.</w:t>
      </w:r>
    </w:p>
    <w:p w:rsidR="00C86223" w:rsidRDefault="00C86223">
      <w:pPr>
        <w:pStyle w:val="ConsPlusNormal"/>
        <w:spacing w:before="220"/>
        <w:ind w:firstLine="540"/>
        <w:jc w:val="both"/>
      </w:pPr>
      <w:r>
        <w:t>Природа. 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Интернет, социальные сети). Интернет-безопасность.</w:t>
      </w:r>
    </w:p>
    <w:p w:rsidR="00C86223" w:rsidRDefault="00C86223">
      <w:pPr>
        <w:pStyle w:val="ConsPlusNormal"/>
        <w:spacing w:before="220"/>
        <w:ind w:firstLine="540"/>
        <w:jc w:val="both"/>
      </w:pPr>
      <w:r>
        <w:t>Родная страна и страна/страны изучаемого языка: столица, крупные города, регионы; система образования; достопримечательности, культурные особенности.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106.7.1.1.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 xml:space="preserve">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r>
        <w:lastRenderedPageBreak/>
        <w:t>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106.7.1.2.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lastRenderedPageBreak/>
        <w:t>106.7.1.3.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- 600 - 800 слов.</w:t>
      </w:r>
    </w:p>
    <w:p w:rsidR="00C86223" w:rsidRDefault="00C86223">
      <w:pPr>
        <w:pStyle w:val="ConsPlusNormal"/>
        <w:spacing w:before="220"/>
        <w:ind w:firstLine="540"/>
        <w:jc w:val="both"/>
      </w:pPr>
      <w:r>
        <w:t>106.7.1.4.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1105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с использованием образца, плана, иллюстраций, таблиц, диаграмм, прочитанного/прослушанного текста. Объем письменного высказывания - до 180 слов;</w:t>
      </w:r>
    </w:p>
    <w:p w:rsidR="00C86223" w:rsidRDefault="00C86223">
      <w:pPr>
        <w:pStyle w:val="ConsPlusNormal"/>
        <w:spacing w:before="220"/>
        <w:ind w:firstLine="540"/>
        <w:jc w:val="both"/>
      </w:pPr>
      <w:r>
        <w:t xml:space="preserve">заполнение таблицы: краткая фиксация содержания прочитанного/прослушанного текста или </w:t>
      </w:r>
      <w:r>
        <w:lastRenderedPageBreak/>
        <w:t>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106.7.2. Языковые знания и навыки.</w:t>
      </w:r>
    </w:p>
    <w:p w:rsidR="00C86223" w:rsidRDefault="00C86223">
      <w:pPr>
        <w:pStyle w:val="ConsPlusNormal"/>
        <w:spacing w:before="220"/>
        <w:ind w:firstLine="540"/>
        <w:jc w:val="both"/>
      </w:pPr>
      <w:r>
        <w:t>106.7.2.1.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106.7.2.2.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обозначающих порядок мыслей и их связь (например, firstly, secondly, finally; on the one hand, on the other hand);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106.7.2.3.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Объем - 11050 единиц для продуктивного использования (включая 1100 единиц, изученных ранее), и 1500 единиц для рецептивного усвоения (включая 11050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 аффиксация: образование</w:t>
      </w:r>
    </w:p>
    <w:p w:rsidR="00C86223" w:rsidRDefault="00C86223">
      <w:pPr>
        <w:pStyle w:val="ConsPlusNormal"/>
        <w:spacing w:before="220"/>
        <w:ind w:firstLine="540"/>
        <w:jc w:val="both"/>
      </w:pPr>
      <w:r>
        <w:t>глаголов при помощи префиксов dis-, mis-, re-, over-, under- и суффиксов -ise/- ize, -en;</w:t>
      </w:r>
    </w:p>
    <w:p w:rsidR="00C86223" w:rsidRDefault="00C86223">
      <w:pPr>
        <w:pStyle w:val="ConsPlusNormal"/>
        <w:spacing w:before="220"/>
        <w:ind w:firstLine="540"/>
        <w:jc w:val="both"/>
      </w:pPr>
      <w:r>
        <w:t>имен существительных при помощи префиксов un-, in-/im-, il-/ir- и суффиксов -ance/-ence, -er/-or, -ing, -ist, -ity, -ment, -ness, -sion/-tion, -ship;</w:t>
      </w:r>
    </w:p>
    <w:p w:rsidR="00C86223" w:rsidRDefault="00C86223">
      <w:pPr>
        <w:pStyle w:val="ConsPlusNormal"/>
        <w:spacing w:before="220"/>
        <w:ind w:firstLine="540"/>
        <w:jc w:val="both"/>
      </w:pPr>
      <w:r>
        <w:t xml:space="preserve">имен прилагательных при помощи префиксов un-, in-/im-, il-/ir-, inter-, non-, post-, pre- и </w:t>
      </w:r>
      <w:r>
        <w:lastRenderedPageBreak/>
        <w:t>суффиксов -able/-ible, -al, -ed, -ese, -ful, -ian/-an, - ical, -ing, -ish, -ive, - less, -ly, -ous, -y;</w:t>
      </w:r>
    </w:p>
    <w:p w:rsidR="00C86223" w:rsidRDefault="00C86223">
      <w:pPr>
        <w:pStyle w:val="ConsPlusNormal"/>
        <w:spacing w:before="220"/>
        <w:ind w:firstLine="540"/>
        <w:jc w:val="both"/>
      </w:pPr>
      <w:r>
        <w:t>наречий при помощи префиксов un-, in-/im-, il-/ir- и суффикса -ly;</w:t>
      </w:r>
    </w:p>
    <w:p w:rsidR="00C86223" w:rsidRDefault="00C86223">
      <w:pPr>
        <w:pStyle w:val="ConsPlusNormal"/>
        <w:spacing w:before="220"/>
        <w:ind w:firstLine="540"/>
        <w:jc w:val="both"/>
      </w:pPr>
      <w:r>
        <w:t>числительных при помощи суффиксов -teen, -ty, -th;</w:t>
      </w:r>
    </w:p>
    <w:p w:rsidR="00C86223" w:rsidRDefault="00C86223">
      <w:pPr>
        <w:pStyle w:val="ConsPlusNormal"/>
        <w:spacing w:before="220"/>
        <w:ind w:firstLine="540"/>
        <w:jc w:val="both"/>
      </w:pPr>
      <w:r>
        <w:t>б) 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(football);</w:t>
      </w:r>
    </w:p>
    <w:p w:rsidR="00C86223" w:rsidRDefault="00C86223">
      <w:pPr>
        <w:pStyle w:val="ConsPlusNormal"/>
        <w:spacing w:before="220"/>
        <w:ind w:firstLine="540"/>
        <w:jc w:val="both"/>
      </w:pPr>
      <w:r>
        <w:t>сложных существительных путем соединения основы прилагательного с основой существительного (bluebell);</w:t>
      </w:r>
    </w:p>
    <w:p w:rsidR="00C86223" w:rsidRDefault="00C86223">
      <w:pPr>
        <w:pStyle w:val="ConsPlusNormal"/>
        <w:spacing w:before="220"/>
        <w:ind w:firstLine="540"/>
        <w:jc w:val="both"/>
      </w:pPr>
      <w:r>
        <w:t>сложных существительных путем соединения основ существительных с предлогом (father-in-law);</w:t>
      </w:r>
    </w:p>
    <w:p w:rsidR="00C86223" w:rsidRDefault="00C86223">
      <w:pPr>
        <w:pStyle w:val="ConsPlusNormal"/>
        <w:spacing w:before="220"/>
        <w:ind w:firstLine="540"/>
        <w:jc w:val="both"/>
      </w:pPr>
      <w:r>
        <w:t>сложных прилагательных путем соединения основы прилагательного с основой причастия I (nice-looking);</w:t>
      </w:r>
    </w:p>
    <w:p w:rsidR="00C86223" w:rsidRDefault="00C86223">
      <w:pPr>
        <w:pStyle w:val="ConsPlusNormal"/>
        <w:spacing w:before="220"/>
        <w:ind w:firstLine="540"/>
        <w:jc w:val="both"/>
      </w:pPr>
      <w:r>
        <w:t>в) конверсия: образование</w:t>
      </w:r>
    </w:p>
    <w:p w:rsidR="00C86223" w:rsidRDefault="00C86223">
      <w:pPr>
        <w:pStyle w:val="ConsPlusNormal"/>
        <w:spacing w:before="220"/>
        <w:ind w:firstLine="540"/>
        <w:jc w:val="both"/>
      </w:pPr>
      <w:r>
        <w:t>имен существительных от неопределенных форм глаголов (to run - a run);</w:t>
      </w:r>
    </w:p>
    <w:p w:rsidR="00C86223" w:rsidRDefault="00C86223">
      <w:pPr>
        <w:pStyle w:val="ConsPlusNormal"/>
        <w:spacing w:before="220"/>
        <w:ind w:firstLine="540"/>
        <w:jc w:val="both"/>
      </w:pPr>
      <w:r>
        <w:t>имен существительных от прилагательных (rich people - the rich);</w:t>
      </w:r>
    </w:p>
    <w:p w:rsidR="00C86223" w:rsidRDefault="00C86223">
      <w:pPr>
        <w:pStyle w:val="ConsPlusNormal"/>
        <w:spacing w:before="220"/>
        <w:ind w:firstLine="540"/>
        <w:jc w:val="both"/>
      </w:pPr>
      <w:r>
        <w:t>глаголов от имен существительных (a hand - to hand);</w:t>
      </w:r>
    </w:p>
    <w:p w:rsidR="00C86223" w:rsidRDefault="00C86223">
      <w:pPr>
        <w:pStyle w:val="ConsPlusNormal"/>
        <w:spacing w:before="220"/>
        <w:ind w:firstLine="540"/>
        <w:jc w:val="both"/>
      </w:pPr>
      <w:r>
        <w:t>глаголов от имен прилагательных (cool - to cool).</w:t>
      </w:r>
    </w:p>
    <w:p w:rsidR="00C86223" w:rsidRDefault="00C86223">
      <w:pPr>
        <w:pStyle w:val="ConsPlusNormal"/>
        <w:spacing w:before="220"/>
        <w:ind w:firstLine="540"/>
        <w:jc w:val="both"/>
      </w:pPr>
      <w:r>
        <w:t>Имена прилагательные на -ed и -ing (excited - exciting).</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106.7.2.4.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 (He looks/seems/feels happy.).</w:t>
      </w:r>
    </w:p>
    <w:p w:rsidR="00C86223" w:rsidRDefault="00C86223">
      <w:pPr>
        <w:pStyle w:val="ConsPlusNormal"/>
        <w:spacing w:before="220"/>
        <w:ind w:firstLine="540"/>
        <w:jc w:val="both"/>
      </w:pPr>
      <w:r>
        <w:t>Предложения со сложным дополнением - Complex Object (I want you to help me. I saw her cross/crossing the road. I want to have my hair cut.)</w:t>
      </w:r>
    </w:p>
    <w:p w:rsidR="00C86223" w:rsidRDefault="00C86223">
      <w:pPr>
        <w:pStyle w:val="ConsPlusNormal"/>
        <w:spacing w:before="220"/>
        <w:ind w:firstLine="540"/>
        <w:jc w:val="both"/>
      </w:pPr>
      <w:r>
        <w:lastRenderedPageBreak/>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Сложноподчиненные предложения с придаточными: времени с союзом since; определительными с союзными словами who, which, that.</w:t>
      </w:r>
    </w:p>
    <w:p w:rsidR="00C86223" w:rsidRDefault="00C86223">
      <w:pPr>
        <w:pStyle w:val="ConsPlusNormal"/>
        <w:spacing w:before="220"/>
        <w:ind w:firstLine="540"/>
        <w:jc w:val="both"/>
      </w:pPr>
      <w:r>
        <w:t>Условные предложения с глаголами в изъявительном наклонении: Conditional 0 (If you heat ice, it melts.), Conditional I (If the weather is fine, we'll go for a walk.); с глаголами в сослагательном наклонении: Conditional II (If I had time, I would learn German.).</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Present/Past/Future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as, not so... as; both... and.., either... or, neither... nor.</w:t>
      </w:r>
    </w:p>
    <w:p w:rsidR="00C86223" w:rsidRDefault="00C86223">
      <w:pPr>
        <w:pStyle w:val="ConsPlusNormal"/>
        <w:spacing w:before="220"/>
        <w:ind w:firstLine="540"/>
        <w:jc w:val="both"/>
      </w:pPr>
      <w:r>
        <w:t>Предложения с I wish... (I wish I had a dog.).</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w:t>
      </w:r>
    </w:p>
    <w:p w:rsidR="00C86223" w:rsidRDefault="00C86223">
      <w:pPr>
        <w:pStyle w:val="ConsPlusNormal"/>
        <w:spacing w:before="220"/>
        <w:ind w:firstLine="540"/>
        <w:jc w:val="both"/>
      </w:pPr>
      <w:r>
        <w:t>Конструкция It takes me... to do smth.</w:t>
      </w:r>
    </w:p>
    <w:p w:rsidR="00C86223" w:rsidRDefault="00C86223">
      <w:pPr>
        <w:pStyle w:val="ConsPlusNormal"/>
        <w:spacing w:before="220"/>
        <w:ind w:firstLine="540"/>
        <w:jc w:val="both"/>
      </w:pPr>
      <w:r>
        <w:t>Конструкция used to + инфинитив глагола (He used to play football. Now he plays rugby.).</w:t>
      </w:r>
    </w:p>
    <w:p w:rsidR="00C86223" w:rsidRDefault="00C86223">
      <w:pPr>
        <w:pStyle w:val="ConsPlusNormal"/>
        <w:spacing w:before="220"/>
        <w:ind w:firstLine="540"/>
        <w:jc w:val="both"/>
      </w:pPr>
      <w:r>
        <w:t>Конструкции be/get used to smth (They are used to cold weather. It took him a week to get used to the routine.); be/get used to doing smth (She is used to living in the country.).</w:t>
      </w:r>
    </w:p>
    <w:p w:rsidR="00C86223" w:rsidRDefault="00C86223">
      <w:pPr>
        <w:pStyle w:val="ConsPlusNormal"/>
        <w:spacing w:before="220"/>
        <w:ind w:firstLine="540"/>
        <w:jc w:val="both"/>
      </w:pPr>
      <w:r>
        <w:t>Конструкции I prefer, I'd prefer, I'd rather prefer, выражающих предпочтение, а также конструкций I'd rather, You'd better.</w:t>
      </w:r>
    </w:p>
    <w:p w:rsidR="00C86223" w:rsidRDefault="00C86223">
      <w:pPr>
        <w:pStyle w:val="ConsPlusNormal"/>
        <w:spacing w:before="220"/>
        <w:ind w:firstLine="540"/>
        <w:jc w:val="both"/>
      </w:pPr>
      <w:r>
        <w:t>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lastRenderedPageBreak/>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его производные (nobody,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в страдательном залоге.</w:t>
      </w:r>
    </w:p>
    <w:p w:rsidR="00C86223" w:rsidRDefault="00C86223">
      <w:pPr>
        <w:pStyle w:val="ConsPlusNormal"/>
        <w:spacing w:before="220"/>
        <w:ind w:firstLine="540"/>
        <w:jc w:val="both"/>
      </w:pPr>
      <w:r>
        <w:t>106.7.3.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английском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музыканты, спортсмены, актеры).</w:t>
      </w:r>
    </w:p>
    <w:p w:rsidR="00C86223" w:rsidRDefault="00C86223">
      <w:pPr>
        <w:pStyle w:val="ConsPlusNormal"/>
        <w:spacing w:before="220"/>
        <w:ind w:firstLine="540"/>
        <w:jc w:val="both"/>
      </w:pPr>
      <w:r>
        <w:t>106.7.4.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106.8. Планируемые результаты освоения программы по английскому языку на уровне среднего общего образования.</w:t>
      </w:r>
    </w:p>
    <w:p w:rsidR="00C86223" w:rsidRDefault="00C86223">
      <w:pPr>
        <w:pStyle w:val="ConsPlusNormal"/>
        <w:spacing w:before="220"/>
        <w:ind w:firstLine="540"/>
        <w:jc w:val="both"/>
      </w:pPr>
      <w:r>
        <w:lastRenderedPageBreak/>
        <w:t>106.8.1.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106.8.2. Личностные результаты освоения обучающимися программы среднего общего образования по второму иностранному (английскому)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106.8.3. 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говорящих на английском языке;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lastRenderedPageBreak/>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второго иностранного (английского)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второго иностранного (английского)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английского языка.</w:t>
      </w:r>
    </w:p>
    <w:p w:rsidR="00C86223" w:rsidRDefault="00C86223">
      <w:pPr>
        <w:pStyle w:val="ConsPlusNormal"/>
        <w:spacing w:before="220"/>
        <w:ind w:firstLine="540"/>
        <w:jc w:val="both"/>
      </w:pPr>
      <w:r>
        <w:t>106.8.4. В процессе достижения личностных результатов освоения обучающимися программы среднего общего образования по второму иностранному (английскому)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второго иностранного (английского) языка, заботиться, проявлять интерес и разрешать конфликты.</w:t>
      </w:r>
    </w:p>
    <w:p w:rsidR="00C86223" w:rsidRDefault="00C86223">
      <w:pPr>
        <w:pStyle w:val="ConsPlusNormal"/>
        <w:spacing w:before="220"/>
        <w:ind w:firstLine="540"/>
        <w:jc w:val="both"/>
      </w:pPr>
      <w:r>
        <w:t>106.8.5.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106.8.5.1.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 xml:space="preserve">устанавливать существенный признак или основания для сравнения, классификации и </w:t>
      </w:r>
      <w:r>
        <w:lastRenderedPageBreak/>
        <w:t>обобщения языковых единиц и языковых явлений английского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английского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106.8.5.2.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альтернативных решений.</w:t>
      </w:r>
    </w:p>
    <w:p w:rsidR="00C86223" w:rsidRDefault="00C86223">
      <w:pPr>
        <w:pStyle w:val="ConsPlusNormal"/>
        <w:spacing w:before="220"/>
        <w:ind w:firstLine="540"/>
        <w:jc w:val="both"/>
      </w:pPr>
      <w:r>
        <w:t>106.8.5.3.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получения информации из источников разных типов, в том числе на </w:t>
      </w:r>
      <w:r>
        <w:lastRenderedPageBreak/>
        <w:t>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(английском)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106.8.5.4.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втором иностранном (английском) языке; аргументированно вести диалог и полилог,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106.8.5.5.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106.8.5.6. У обучающегося будут сформированы умения самоконтроля, эмоционального интеллекта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lastRenderedPageBreak/>
        <w:t>оценивать соответствие создаваемого устного/письменного текста на английском языке выполняемой коммуникативной задаче; 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106.8.5.7.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106.8.6. Предметные результаты освоения программы по английскому языку на уровне среднего общего образования.</w:t>
      </w:r>
    </w:p>
    <w:p w:rsidR="00C86223" w:rsidRDefault="00C86223">
      <w:pPr>
        <w:pStyle w:val="ConsPlusNormal"/>
        <w:spacing w:before="220"/>
        <w:ind w:firstLine="540"/>
        <w:jc w:val="both"/>
      </w:pPr>
      <w:r>
        <w:t>106.8.6.1.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К концу 10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7 реплик со стороны каждого собеседника);</w:t>
      </w:r>
    </w:p>
    <w:p w:rsidR="00C86223" w:rsidRDefault="00C86223">
      <w:pPr>
        <w:pStyle w:val="ConsPlusNormal"/>
        <w:spacing w:before="220"/>
        <w:ind w:firstLine="540"/>
        <w:jc w:val="both"/>
      </w:pPr>
      <w:r>
        <w:t xml:space="preserve">создавать устные связные монологические высказывания (описание/характеристика, повествование/сообщение, рассуждение)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(объем монологического </w:t>
      </w:r>
      <w:r>
        <w:lastRenderedPageBreak/>
        <w:t>высказывания - 11 - 12 фраз; устно излагать результаты выполненной проектной работы (объем - 11 - 12 фраз);</w:t>
      </w:r>
    </w:p>
    <w:p w:rsidR="00C86223" w:rsidRDefault="00C86223">
      <w:pPr>
        <w:pStyle w:val="ConsPlusNormal"/>
        <w:spacing w:before="220"/>
        <w:ind w:firstLine="540"/>
        <w:jc w:val="both"/>
      </w:pPr>
      <w:r>
        <w:t>аудирование: воспринимать на слух и понимать несложные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- 1050 - 600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120 слов); 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1105);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1105 слов);</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в конце предложения; не ставить точку после заголовка;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3) распознавать в устной речи и письменном тексте 1300 лексических единиц (слов, фразовых глаголов, словосочетаний, речевых клише, средств логической связи) и правильно употреблять в устной и письменной речи не менее 1100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имена существительные при помощи префиксов un-, in-/im- и суффиксов -ance/-ence, -er/-or, -ing, -ist, -ity, -ment, -ness, - sion/-tion, -ship; имена прилагательные при помощи префиксов un-, in-/im-, inter-, non-, и суффиксов -able/-ible, -al, -ed, -ese, -ful, -ian/-an, -ing, -ish, -ive, -less, -ly, -ous, - у; наречия при помощи префиксов un-, in-/im-, и суффикса -1у; числительные при помощи суффиксов -teen, -ty, -th); с использованием словосложения (сложные существительные </w:t>
      </w:r>
      <w:r>
        <w:lastRenderedPageBreak/>
        <w:t>путем соединения основ существительных (football); сложные существительные путем соединения основ существительных с предлогом (father-in-law); сложные прилагательные путем соединения основы прилагательного с основой причастия I (nice-looking);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p w:rsidR="00C86223" w:rsidRDefault="00C86223">
      <w:pPr>
        <w:pStyle w:val="ConsPlusNormal"/>
        <w:spacing w:before="220"/>
        <w:ind w:firstLine="540"/>
        <w:jc w:val="both"/>
      </w:pPr>
      <w:r>
        <w:t>распознавать и употреблять в устной и письменной речи имена прилагательные на -ed и -ing (excited - exciting);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4) знать и понимать особенности структуры простых и сложных предложений и различных коммуникативных типов предложений английского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w:t>
      </w:r>
    </w:p>
    <w:p w:rsidR="00C86223" w:rsidRDefault="00C86223">
      <w:pPr>
        <w:pStyle w:val="ConsPlusNormal"/>
        <w:spacing w:before="220"/>
        <w:ind w:firstLine="540"/>
        <w:jc w:val="both"/>
      </w:pPr>
      <w:r>
        <w:t>предложения со сложным дополнением - Complex Object;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сложноподчиненные предложения с придаточными: времени с союзом since; определительными с союзными словами who, which, that;</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 предложения с конструкциями as... as, not so... as; both... and.., either... or, neither... nor;</w:t>
      </w:r>
    </w:p>
    <w:p w:rsidR="00C86223" w:rsidRDefault="00C86223">
      <w:pPr>
        <w:pStyle w:val="ConsPlusNormal"/>
        <w:spacing w:before="220"/>
        <w:ind w:firstLine="540"/>
        <w:jc w:val="both"/>
      </w:pPr>
      <w:r>
        <w:lastRenderedPageBreak/>
        <w:t>предложения с I wish; Пример</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w:t>
      </w:r>
    </w:p>
    <w:p w:rsidR="00C86223" w:rsidRDefault="00C86223">
      <w:pPr>
        <w:pStyle w:val="ConsPlusNormal"/>
        <w:spacing w:before="220"/>
        <w:ind w:firstLine="540"/>
        <w:jc w:val="both"/>
      </w:pPr>
      <w:r>
        <w:t>конструкция It takes me... to do smth.;</w:t>
      </w:r>
    </w:p>
    <w:p w:rsidR="00C86223" w:rsidRDefault="00C86223">
      <w:pPr>
        <w:pStyle w:val="ConsPlusNormal"/>
        <w:spacing w:before="220"/>
        <w:ind w:firstLine="540"/>
        <w:jc w:val="both"/>
      </w:pPr>
      <w:r>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I prefer, I'd prefer, I'd rather prefer, выражающих предпочтение, а также конструкций I'd rather, You'd better;</w:t>
      </w:r>
    </w:p>
    <w:p w:rsidR="00C86223" w:rsidRDefault="00C86223">
      <w:pPr>
        <w:pStyle w:val="ConsPlusNormal"/>
        <w:spacing w:before="220"/>
        <w:ind w:firstLine="540"/>
        <w:jc w:val="both"/>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Future-in-the-Past Tense) и наиболее употребительных формах страдательного залога (Present/Past Simple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слова, выражающие количество (many/much, little/a little; few/a few; a lot of);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его производные (nobody,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предлоги, употребляемые в страдательном залоге;</w:t>
      </w:r>
    </w:p>
    <w:p w:rsidR="00C86223" w:rsidRDefault="00C86223">
      <w:pPr>
        <w:pStyle w:val="ConsPlusNormal"/>
        <w:spacing w:before="220"/>
        <w:ind w:firstLine="540"/>
        <w:jc w:val="both"/>
      </w:pPr>
      <w:r>
        <w:t>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(система образования, </w:t>
      </w:r>
      <w:r>
        <w:lastRenderedPageBreak/>
        <w:t>страницы истории, основные праздники, этикетные особенности общения и другие);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C86223" w:rsidRDefault="00C86223">
      <w:pPr>
        <w:pStyle w:val="ConsPlusNormal"/>
        <w:spacing w:before="220"/>
        <w:ind w:firstLine="540"/>
        <w:jc w:val="both"/>
      </w:pPr>
      <w:r>
        <w:t>К концу 11 класса обучающийся научится:</w:t>
      </w:r>
    </w:p>
    <w:p w:rsidR="00C86223" w:rsidRDefault="00C86223">
      <w:pPr>
        <w:pStyle w:val="ConsPlusNormal"/>
        <w:spacing w:before="220"/>
        <w:ind w:firstLine="540"/>
        <w:jc w:val="both"/>
      </w:pPr>
      <w:r>
        <w:t>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- 14 - 15;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- 600 - 800 слов); 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 е/стран 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1105 слов); создавать письменные высказывания с использованием образца, плана, картинок, таблиц, диаграмм, </w:t>
      </w:r>
      <w:r>
        <w:lastRenderedPageBreak/>
        <w:t>прочитанного/прослушанного текста (объем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в конце предложения; не ставить точку после заголовка;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3) 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11050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 имена существительные при помощи префиксов un-, in-/im-, il-/ir- и суффиксов -ance/-ence, -er/-or, -ing, -ist, - ity, -ment, -ness, -sion/-tion, -ship; имена прилагательные при помощи префиксов un-, in-/im-, il-/ir-, inter-, non-, post-, pre- и суффиксов -able/-ible, -al, -ed, -ese, -ful, -ian/-an, -ical, -ing, -ish, -ive, -less, -ly, -ous, -y; наречия при помощи префиксов un-, in-/im-, il-/ir- и суффикса -ly; числительные при помощи суффиксов -teen, -ty, -th);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 сложные прилагательные путем соединения основы прилагательного с основой причастия I (nice-looking);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p w:rsidR="00C86223" w:rsidRDefault="00C86223">
      <w:pPr>
        <w:pStyle w:val="ConsPlusNormal"/>
        <w:spacing w:before="220"/>
        <w:ind w:firstLine="540"/>
        <w:jc w:val="both"/>
      </w:pPr>
      <w:r>
        <w:t>распознавать и употреблять в устной и письменной речи имена прилагательные на -ed и -ing (excited - exciting);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4) знать и понимать особенности структуры простых и сложных предложений и различных коммуникативных типов предложений английского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lastRenderedPageBreak/>
        <w:t>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начальным It;</w:t>
      </w:r>
    </w:p>
    <w:p w:rsidR="00C86223" w:rsidRDefault="00C86223">
      <w:pPr>
        <w:pStyle w:val="ConsPlusNormal"/>
        <w:spacing w:before="220"/>
        <w:ind w:firstLine="540"/>
        <w:jc w:val="both"/>
      </w:pPr>
      <w:r>
        <w:t>предложения с начальным There + to be;</w:t>
      </w:r>
    </w:p>
    <w:p w:rsidR="00C86223" w:rsidRDefault="00C86223">
      <w:pPr>
        <w:pStyle w:val="ConsPlusNormal"/>
        <w:spacing w:before="220"/>
        <w:ind w:firstLine="540"/>
        <w:jc w:val="both"/>
      </w:pPr>
      <w:r>
        <w:t>предложения с глагольными конструкциями, содержащими глаголы-связки to be, to look, to seem, to feel;</w:t>
      </w:r>
    </w:p>
    <w:p w:rsidR="00C86223" w:rsidRDefault="00C86223">
      <w:pPr>
        <w:pStyle w:val="ConsPlusNormal"/>
        <w:spacing w:before="220"/>
        <w:ind w:firstLine="540"/>
        <w:jc w:val="both"/>
      </w:pPr>
      <w:r>
        <w:t>предложения со сложным дополнением - Complex Object;</w:t>
      </w:r>
    </w:p>
    <w:p w:rsidR="00C86223" w:rsidRDefault="00C86223">
      <w:pPr>
        <w:pStyle w:val="ConsPlusNormal"/>
        <w:spacing w:before="220"/>
        <w:ind w:firstLine="540"/>
        <w:jc w:val="both"/>
      </w:pPr>
      <w:r>
        <w:t>сложносочиненные предложения с сочинительными союзами and, but, or;</w:t>
      </w:r>
    </w:p>
    <w:p w:rsidR="00C86223" w:rsidRDefault="00C86223">
      <w:pPr>
        <w:pStyle w:val="ConsPlusNormal"/>
        <w:spacing w:before="220"/>
        <w:ind w:firstLine="540"/>
        <w:jc w:val="both"/>
      </w:pPr>
      <w:r>
        <w:t>сложноподчиненные предложения с союзами и союзными словами because, if, when, where, what, why, how;</w:t>
      </w:r>
    </w:p>
    <w:p w:rsidR="00C86223" w:rsidRDefault="00C86223">
      <w:pPr>
        <w:pStyle w:val="ConsPlusNormal"/>
        <w:spacing w:before="220"/>
        <w:ind w:firstLine="540"/>
        <w:jc w:val="both"/>
      </w:pPr>
      <w:r>
        <w:t>сложноподчиненные предложения с союзными словами whoever, whatever, however, whenever;</w:t>
      </w:r>
    </w:p>
    <w:p w:rsidR="00C86223" w:rsidRDefault="00C86223">
      <w:pPr>
        <w:pStyle w:val="ConsPlusNormal"/>
        <w:spacing w:before="220"/>
        <w:ind w:firstLine="540"/>
        <w:jc w:val="both"/>
      </w:pPr>
      <w:r>
        <w:t>сложноподчиненные предложения с придаточными: времени с союзом since; определительными с союзными словами who, which, that;</w:t>
      </w:r>
    </w:p>
    <w:p w:rsidR="00C86223" w:rsidRDefault="00C86223">
      <w:pPr>
        <w:pStyle w:val="ConsPlusNormal"/>
        <w:spacing w:before="220"/>
        <w:ind w:firstLine="540"/>
        <w:jc w:val="both"/>
      </w:pPr>
      <w:r>
        <w:t>условные предложения с глаголами в изъявительном наклонении (Conditional 0, Conditional I) и с глаголами в сослагательном наклонении (Conditional II);</w:t>
      </w:r>
    </w:p>
    <w:p w:rsidR="00C86223" w:rsidRDefault="00C86223">
      <w:pPr>
        <w:pStyle w:val="ConsPlusNormal"/>
        <w:spacing w:before="220"/>
        <w:ind w:firstLine="540"/>
        <w:jc w:val="both"/>
      </w:pPr>
      <w: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модальные глаголы в косвенной речи в настоящем и прошедшем времени;</w:t>
      </w:r>
    </w:p>
    <w:p w:rsidR="00C86223" w:rsidRDefault="00C86223">
      <w:pPr>
        <w:pStyle w:val="ConsPlusNormal"/>
        <w:spacing w:before="220"/>
        <w:ind w:firstLine="540"/>
        <w:jc w:val="both"/>
      </w:pPr>
      <w:r>
        <w:t>предложения с конструкциями as... as, not so... as; both... and.., either... or, neither... nor;</w:t>
      </w:r>
    </w:p>
    <w:p w:rsidR="00C86223" w:rsidRDefault="00C86223">
      <w:pPr>
        <w:pStyle w:val="ConsPlusNormal"/>
        <w:spacing w:before="220"/>
        <w:ind w:firstLine="540"/>
        <w:jc w:val="both"/>
      </w:pPr>
      <w:r>
        <w:t>предложения с I wish;</w:t>
      </w:r>
    </w:p>
    <w:p w:rsidR="00C86223" w:rsidRDefault="00C86223">
      <w:pPr>
        <w:pStyle w:val="ConsPlusNormal"/>
        <w:spacing w:before="220"/>
        <w:ind w:firstLine="540"/>
        <w:jc w:val="both"/>
      </w:pPr>
      <w:r>
        <w:t>конструкции с глаголами на -ing: to love/hate doing smth;</w:t>
      </w:r>
    </w:p>
    <w:p w:rsidR="00C86223" w:rsidRDefault="00C86223">
      <w:pPr>
        <w:pStyle w:val="ConsPlusNormal"/>
        <w:spacing w:before="220"/>
        <w:ind w:firstLine="540"/>
        <w:jc w:val="both"/>
      </w:pPr>
      <w:r>
        <w:t>конструкции с глаголами to stop, to remember, to forget;</w:t>
      </w:r>
    </w:p>
    <w:p w:rsidR="00C86223" w:rsidRDefault="00C86223">
      <w:pPr>
        <w:pStyle w:val="ConsPlusNormal"/>
        <w:spacing w:before="220"/>
        <w:ind w:firstLine="540"/>
        <w:jc w:val="both"/>
      </w:pPr>
      <w:r>
        <w:t>конструкция It takes me... to do smth.;</w:t>
      </w:r>
    </w:p>
    <w:p w:rsidR="00C86223" w:rsidRDefault="00C86223">
      <w:pPr>
        <w:pStyle w:val="ConsPlusNormal"/>
        <w:spacing w:before="220"/>
        <w:ind w:firstLine="540"/>
        <w:jc w:val="both"/>
      </w:pPr>
      <w:r>
        <w:t>конструкция used to + инфинитив глагола;</w:t>
      </w:r>
    </w:p>
    <w:p w:rsidR="00C86223" w:rsidRDefault="00C86223">
      <w:pPr>
        <w:pStyle w:val="ConsPlusNormal"/>
        <w:spacing w:before="220"/>
        <w:ind w:firstLine="540"/>
        <w:jc w:val="both"/>
      </w:pPr>
      <w:r>
        <w:t>конструкции be/get used to smth; be/get used to doing smth;</w:t>
      </w:r>
    </w:p>
    <w:p w:rsidR="00C86223" w:rsidRDefault="00C86223">
      <w:pPr>
        <w:pStyle w:val="ConsPlusNormal"/>
        <w:spacing w:before="220"/>
        <w:ind w:firstLine="540"/>
        <w:jc w:val="both"/>
      </w:pPr>
      <w:r>
        <w:t>конструкции I prefer, I'd prefer, I'd rather prefer, выражающих предпочтение, а также конструкций I'd rather, You'd better;</w:t>
      </w:r>
    </w:p>
    <w:p w:rsidR="00C86223" w:rsidRDefault="00C86223">
      <w:pPr>
        <w:pStyle w:val="ConsPlusNormal"/>
        <w:spacing w:before="220"/>
        <w:ind w:firstLine="540"/>
        <w:jc w:val="both"/>
      </w:pPr>
      <w:r>
        <w:t>подлежащее, выраженное собирательным существительным (family, police), и его согласование со сказуемым;</w:t>
      </w:r>
    </w:p>
    <w:p w:rsidR="00C86223" w:rsidRDefault="00C86223">
      <w:pPr>
        <w:pStyle w:val="ConsPlusNormal"/>
        <w:spacing w:before="220"/>
        <w:ind w:firstLine="540"/>
        <w:jc w:val="both"/>
      </w:pPr>
      <w: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w:t>
      </w:r>
      <w:r>
        <w:lastRenderedPageBreak/>
        <w:t>наиболее употребительных формах страдательного залога (Present/Past Simple Passive; Present Perfect Passive);</w:t>
      </w:r>
    </w:p>
    <w:p w:rsidR="00C86223" w:rsidRDefault="00C86223">
      <w:pPr>
        <w:pStyle w:val="ConsPlusNormal"/>
        <w:spacing w:before="220"/>
        <w:ind w:firstLine="540"/>
        <w:jc w:val="both"/>
      </w:pPr>
      <w:r>
        <w:t>конструкция to be going to, формы Future Simple Tense и Present Continuous Tense для выражения будущего действия;</w:t>
      </w:r>
    </w:p>
    <w:p w:rsidR="00C86223" w:rsidRDefault="00C86223">
      <w:pPr>
        <w:pStyle w:val="ConsPlusNormal"/>
        <w:spacing w:before="220"/>
        <w:ind w:firstLine="540"/>
        <w:jc w:val="both"/>
      </w:pPr>
      <w:r>
        <w:t>модальные глаголы и их эквиваленты (can/be able to, could, must/have to, may, might, should, shall, would, will, need);</w:t>
      </w:r>
    </w:p>
    <w:p w:rsidR="00C86223" w:rsidRDefault="00C86223">
      <w:pPr>
        <w:pStyle w:val="ConsPlusNormal"/>
        <w:spacing w:before="220"/>
        <w:ind w:firstLine="54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образованных по правилу, и исключения;</w:t>
      </w:r>
    </w:p>
    <w:p w:rsidR="00C86223" w:rsidRDefault="00C86223">
      <w:pPr>
        <w:pStyle w:val="ConsPlusNormal"/>
        <w:spacing w:before="220"/>
        <w:ind w:firstLine="540"/>
        <w:jc w:val="both"/>
      </w:pPr>
      <w:r>
        <w:t>неисчисляемые имена существительные, имеющие форму только множественного числа;</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образованных по правилу, и исключения;</w:t>
      </w:r>
    </w:p>
    <w:p w:rsidR="00C86223" w:rsidRDefault="00C86223">
      <w:pPr>
        <w:pStyle w:val="ConsPlusNormal"/>
        <w:spacing w:before="220"/>
        <w:ind w:firstLine="540"/>
        <w:jc w:val="both"/>
      </w:pPr>
      <w:r>
        <w:t>слова, выражающие количество (many/much, little/a little; few/a few; a lot of);</w:t>
      </w:r>
    </w:p>
    <w:p w:rsidR="00C86223" w:rsidRDefault="00C86223">
      <w:pPr>
        <w:pStyle w:val="ConsPlusNormal"/>
        <w:spacing w:before="220"/>
        <w:ind w:firstLine="5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его производные (nobody, nothing, etc.);</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предлоги, употребляемые в страдательном залоге;</w:t>
      </w:r>
    </w:p>
    <w:p w:rsidR="00C86223" w:rsidRDefault="00C86223">
      <w:pPr>
        <w:pStyle w:val="ConsPlusNormal"/>
        <w:spacing w:before="220"/>
        <w:ind w:firstLine="540"/>
        <w:jc w:val="both"/>
      </w:pPr>
      <w:r>
        <w:t>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 xml:space="preserve">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w:t>
      </w:r>
      <w:r>
        <w:lastRenderedPageBreak/>
        <w:t>информационной безопасности в ситуациях повседневной жизни и при работе в сети Интернет.</w:t>
      </w:r>
    </w:p>
    <w:p w:rsidR="00C86223" w:rsidRDefault="00C86223">
      <w:pPr>
        <w:pStyle w:val="ConsPlusNormal"/>
        <w:jc w:val="both"/>
      </w:pPr>
    </w:p>
    <w:p w:rsidR="00C86223" w:rsidRDefault="00C86223">
      <w:pPr>
        <w:pStyle w:val="ConsPlusTitle"/>
        <w:ind w:firstLine="540"/>
        <w:jc w:val="both"/>
        <w:outlineLvl w:val="2"/>
      </w:pPr>
      <w:r>
        <w:t>107. Федеральная рабочая программа по учебному предмету "Второй иностранный (немецкий) язык (базовый уровень)".</w:t>
      </w:r>
    </w:p>
    <w:p w:rsidR="00C86223" w:rsidRDefault="00C86223">
      <w:pPr>
        <w:pStyle w:val="ConsPlusNormal"/>
        <w:spacing w:before="220"/>
        <w:ind w:firstLine="540"/>
        <w:jc w:val="both"/>
      </w:pPr>
      <w:r>
        <w:t>107.1. Федеральная рабочая программа по учебному предмету "Второй иностранный (немецкий) язык (базовый уровень)" (предметная область "Иностранные языки") (далее соответственно - программа по немецкому языку, немецкий язык) включает пояснительную записку, содержание обучения, планируемые результаты освоения программы по немецкому языку.</w:t>
      </w:r>
    </w:p>
    <w:p w:rsidR="00C86223" w:rsidRDefault="00C86223">
      <w:pPr>
        <w:pStyle w:val="ConsPlusNormal"/>
        <w:spacing w:before="220"/>
        <w:ind w:firstLine="540"/>
        <w:jc w:val="both"/>
      </w:pPr>
      <w:r>
        <w:t>107.2. Пояснительная записка отражает общие цели и задачи изучения немецкого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107.3. В программе по немецкому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107.4. Планируемые результаты освоения программы по немецкому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107.5. Пояснительная записка.</w:t>
      </w:r>
    </w:p>
    <w:p w:rsidR="00C86223" w:rsidRDefault="00C86223">
      <w:pPr>
        <w:pStyle w:val="ConsPlusNormal"/>
        <w:spacing w:before="220"/>
        <w:ind w:firstLine="540"/>
        <w:jc w:val="both"/>
      </w:pPr>
      <w:r>
        <w:t xml:space="preserve">107.5.1. 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407">
        <w:r>
          <w:rPr>
            <w:color w:val="0000FF"/>
          </w:rPr>
          <w:t>ФГОС СОО</w:t>
        </w:r>
      </w:hyperlink>
      <w:r>
        <w:t>.</w:t>
      </w:r>
    </w:p>
    <w:p w:rsidR="00C86223" w:rsidRDefault="00C86223">
      <w:pPr>
        <w:pStyle w:val="ConsPlusNormal"/>
        <w:spacing w:before="220"/>
        <w:ind w:firstLine="540"/>
        <w:jc w:val="both"/>
      </w:pPr>
      <w:r>
        <w:t>107.5.2. Программа по немецкому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"Второй иностранный (немецкий) язык (базовый уровень)"; определяет инвариантную (обязательную) часть содержания учебного курса по второму иностранному (немецкому)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107.5.3. 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второго иностранного (немецкого) языка, исходя из его лингвистических особенностей и структур родного (русского) языка обучающихся и изучаемого первого иностранного языка, межпредметных связей второго иностранного (немецкого) языка с содержанием других учебных предметов, изучаемых в 10 - 11 классах, а также с учетом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программе по немецкому языку основного общего образования, что обеспечивает преемственность между уровнями общего образования по второму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w:t>
      </w:r>
      <w:r>
        <w:lastRenderedPageBreak/>
        <w:t>психологическими особенностями обучающихся 16 - 17 лет.</w:t>
      </w:r>
    </w:p>
    <w:p w:rsidR="00C86223" w:rsidRDefault="00C86223">
      <w:pPr>
        <w:pStyle w:val="ConsPlusNormal"/>
        <w:spacing w:before="220"/>
        <w:ind w:firstLine="540"/>
        <w:jc w:val="both"/>
      </w:pPr>
      <w:r>
        <w:t>107.5.4. Личностные и метапредметные результаты представлены в программе с учетом особенностей преподавания второго иностранного (немецкого) языка с учетом методических традиций построения школьного курса второго иностранного (немецкого) языка, реализованных в большей части учебно-методических комплектов (УМК), входящих в Федеральный перечень учебников по второму иностранному (немецкому) языку,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C86223" w:rsidRDefault="00C86223">
      <w:pPr>
        <w:pStyle w:val="ConsPlusNormal"/>
        <w:spacing w:before="220"/>
        <w:ind w:firstLine="540"/>
        <w:jc w:val="both"/>
      </w:pPr>
      <w:r>
        <w:t>107.5.5. Учебному предмету "Второй иностранный (немецкий)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Второй иностранный (немецкий) язык создает важные предпосылки для подлинного межкультурного и транскультурного диалога, а также многоязычия, поскольку предполагает знакомство с несколькими иноязычными культурами и общение с использованием нескольких иностранных языков. Актуальность введения именно немецкого языка как второго иностранного связана с тесными культурными, научными и экономическими контактами с немецкоязычными странами, что дает обучаемым возможность расширения своего кругозора и использования немецкого языка в будущей профессиональной деятельности.</w:t>
      </w:r>
    </w:p>
    <w:p w:rsidR="00C86223" w:rsidRDefault="00C86223">
      <w:pPr>
        <w:pStyle w:val="ConsPlusNormal"/>
        <w:spacing w:before="220"/>
        <w:ind w:firstLine="540"/>
        <w:jc w:val="both"/>
      </w:pPr>
      <w:r>
        <w:t>107.5.6. Предметные знания и способы деятельности, осваиваемые обучающимися при изучении второго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ориентированы на формирование как метапредметных, так и личностных результатов обучения, что связано с развитием коммуникативных учебных действий, поскольку увеличивается перечень ситуаций и сфер общения с учетом немецкоязычной культурной специфики. Лингвистический опыт, возрастающий с введением второго иностранного (немецкого) языка, позволяет повысить уровень владения первым иностранным языком на основе механизма трансференции (положительного переноса).</w:t>
      </w:r>
    </w:p>
    <w:p w:rsidR="00C86223" w:rsidRDefault="00C86223">
      <w:pPr>
        <w:pStyle w:val="ConsPlusNormal"/>
        <w:spacing w:before="220"/>
        <w:ind w:firstLine="540"/>
        <w:jc w:val="both"/>
      </w:pPr>
      <w:r>
        <w:t>107.5.7.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вторым иностранным (немецким)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107.5.8.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107.5.9.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 xml:space="preserve">107.5.10.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w:t>
      </w:r>
      <w:r>
        <w:lastRenderedPageBreak/>
        <w:t>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107.5.11. 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совершенствование и развитие коммуникативной компетенции обучающихся, сформированной на 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в родном и немецком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C86223" w:rsidRDefault="00C86223">
      <w:pPr>
        <w:pStyle w:val="ConsPlusNormal"/>
        <w:spacing w:before="220"/>
        <w:ind w:firstLine="5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107.5.12.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107.5.13.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(дифференциации, индивидуализации, проектной деятельности и другие) и возможностей цифровой образовательной среды.</w:t>
      </w:r>
    </w:p>
    <w:p w:rsidR="00C86223" w:rsidRDefault="00C86223">
      <w:pPr>
        <w:pStyle w:val="ConsPlusNormal"/>
        <w:spacing w:before="220"/>
        <w:ind w:firstLine="540"/>
        <w:jc w:val="both"/>
      </w:pPr>
      <w:r>
        <w:t xml:space="preserve">107.5.14. В предметную область "Иностранные языки" наряду с обязательным учебным предметом "Иностранный язык" входит предмет "Второй иностранный язык". Изучение второго иностранного языка происходит при наличии у обучающихся потребности во владении вторым иностранным языком и при условии, что образовательная организация обладает кадровой обеспеченностью, техническими и материальными условиями, позволяющими достигнуть предметных результатов, заявленных во </w:t>
      </w:r>
      <w:hyperlink r:id="rId1408">
        <w:r>
          <w:rPr>
            <w:color w:val="0000FF"/>
          </w:rPr>
          <w:t>ФГОС СОО</w:t>
        </w:r>
      </w:hyperlink>
      <w:r>
        <w:t>.</w:t>
      </w:r>
    </w:p>
    <w:p w:rsidR="00C86223" w:rsidRDefault="00C86223">
      <w:pPr>
        <w:pStyle w:val="ConsPlusNormal"/>
        <w:spacing w:before="220"/>
        <w:ind w:firstLine="540"/>
        <w:jc w:val="both"/>
      </w:pPr>
      <w:r>
        <w:t xml:space="preserve">107.5.15. Общее число часов, рекомендованных для изучения "Второго иностранного </w:t>
      </w:r>
      <w:r>
        <w:lastRenderedPageBreak/>
        <w:t>(немецкого) языка (базовый уровень)" - 136 часов: в 10 классе - 68 часов (2 часа в неделю), в 11 классе - 68 часа (2 часа в неделю).</w:t>
      </w:r>
    </w:p>
    <w:p w:rsidR="00C86223" w:rsidRDefault="00C86223">
      <w:pPr>
        <w:pStyle w:val="ConsPlusNormal"/>
        <w:spacing w:before="220"/>
        <w:ind w:firstLine="540"/>
        <w:jc w:val="both"/>
      </w:pPr>
      <w:r>
        <w:t>107.5.16. Требования к предметным результатам для среднего общего образования констатируют необходимость к окончанию 11 класса владения умением общаться на втором иностранном (немецком) языке в разных формах (устно и письменно, непосредственно и опосредованно) на уровне, приближающемуся к пороговому.</w:t>
      </w:r>
    </w:p>
    <w:p w:rsidR="00C86223" w:rsidRDefault="00C86223">
      <w:pPr>
        <w:pStyle w:val="ConsPlusNormal"/>
        <w:spacing w:before="220"/>
        <w:ind w:firstLine="540"/>
        <w:jc w:val="both"/>
      </w:pPr>
      <w:r>
        <w:t>107.5.17. Базовый (пороговый) уровень усвоения учебного предмета "Второй иностранный (немецкий) язык (базовый уровень)"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(немецким) языком позволяет выпускникам российской школы использовать его для общения в устной и письменной форме как с носителями изучаемого иностранного (немецкого) языка, так и с представителями других стран, использующими данный язык как средство общения. Кроме того, пороговый уровень владения иностранным (немецким) языком позволяет использовать иностранный (немецкий)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107.5.18. Программа по немецкому языку состоит из трех разделов:</w:t>
      </w:r>
    </w:p>
    <w:p w:rsidR="00C86223" w:rsidRDefault="00C86223">
      <w:pPr>
        <w:pStyle w:val="ConsPlusNormal"/>
        <w:spacing w:before="220"/>
        <w:ind w:firstLine="540"/>
        <w:jc w:val="both"/>
      </w:pPr>
      <w:r>
        <w:t>1) пояснительная записка;</w:t>
      </w:r>
    </w:p>
    <w:p w:rsidR="00C86223" w:rsidRDefault="00C86223">
      <w:pPr>
        <w:pStyle w:val="ConsPlusNormal"/>
        <w:spacing w:before="220"/>
        <w:ind w:firstLine="540"/>
        <w:jc w:val="both"/>
      </w:pPr>
      <w:r>
        <w:t>2) содержание учебного предмета "Второй иностранный (немецкий) язык (базовый уровень)" по годам обучения (10 и 11 классы);</w:t>
      </w:r>
    </w:p>
    <w:p w:rsidR="00C86223" w:rsidRDefault="00C86223">
      <w:pPr>
        <w:pStyle w:val="ConsPlusNormal"/>
        <w:spacing w:before="220"/>
        <w:ind w:firstLine="540"/>
        <w:jc w:val="both"/>
      </w:pPr>
      <w:r>
        <w:t>3) планируемые результаты (личностные и метапредметные результаты изучения учебного предмета на уровне среднего общего образования; предметные результаты по немецкому языку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t>107.6. Содержание обучения в 10 классе.</w:t>
      </w:r>
    </w:p>
    <w:p w:rsidR="00C86223" w:rsidRDefault="00C86223">
      <w:pPr>
        <w:pStyle w:val="ConsPlusNormal"/>
        <w:spacing w:before="220"/>
        <w:ind w:firstLine="540"/>
        <w:jc w:val="both"/>
      </w:pPr>
      <w:r>
        <w:t>107.6.1.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Взаимоотношения в школе.</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колледже, выбор рабочей специальности.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w:t>
      </w:r>
    </w:p>
    <w:p w:rsidR="00C86223" w:rsidRDefault="00C86223">
      <w:pPr>
        <w:pStyle w:val="ConsPlusNormal"/>
        <w:spacing w:before="220"/>
        <w:ind w:firstLine="540"/>
        <w:jc w:val="both"/>
      </w:pPr>
      <w:r>
        <w:lastRenderedPageBreak/>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Путешествия по России и зарубежным странам. Виды отдыха.</w:t>
      </w:r>
    </w:p>
    <w:p w:rsidR="00C86223" w:rsidRDefault="00C86223">
      <w:pPr>
        <w:pStyle w:val="ConsPlusNormal"/>
        <w:spacing w:before="220"/>
        <w:ind w:firstLine="540"/>
        <w:jc w:val="both"/>
      </w:pPr>
      <w:r>
        <w:t>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традиции, обычаи).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107.6.1.1.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7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lastRenderedPageBreak/>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- 11 - 12 фраз.</w:t>
      </w:r>
    </w:p>
    <w:p w:rsidR="00C86223" w:rsidRDefault="00C86223">
      <w:pPr>
        <w:pStyle w:val="ConsPlusNormal"/>
        <w:spacing w:before="220"/>
        <w:ind w:firstLine="540"/>
        <w:jc w:val="both"/>
      </w:pPr>
      <w:r>
        <w:t>107.6.1.2.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несложных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 минут.</w:t>
      </w:r>
    </w:p>
    <w:p w:rsidR="00C86223" w:rsidRDefault="00C86223">
      <w:pPr>
        <w:pStyle w:val="ConsPlusNormal"/>
        <w:spacing w:before="220"/>
        <w:ind w:firstLine="540"/>
        <w:jc w:val="both"/>
      </w:pPr>
      <w:r>
        <w:t>107.6.1.3.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w:t>
      </w:r>
      <w:r>
        <w:lastRenderedPageBreak/>
        <w:t>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- 400 - 600 слов.</w:t>
      </w:r>
    </w:p>
    <w:p w:rsidR="00C86223" w:rsidRDefault="00C86223">
      <w:pPr>
        <w:pStyle w:val="ConsPlusNormal"/>
        <w:spacing w:before="220"/>
        <w:ind w:firstLine="540"/>
        <w:jc w:val="both"/>
      </w:pPr>
      <w:r>
        <w:t>107.6.1.4.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120 слов;</w:t>
      </w:r>
    </w:p>
    <w:p w:rsidR="00C86223" w:rsidRDefault="00C86223">
      <w:pPr>
        <w:pStyle w:val="ConsPlusNormal"/>
        <w:spacing w:before="220"/>
        <w:ind w:firstLine="540"/>
        <w:jc w:val="both"/>
      </w:pPr>
      <w:r>
        <w:t>создание небольшого письменного высказывания (рассказа, сочинения и так далее) с использованием образца, плана, иллюстраций, таблиц, диаграмм и/или прочитанного/прослушанного текста. Объем письменного высказывания - до 140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140 слов.</w:t>
      </w:r>
    </w:p>
    <w:p w:rsidR="00C86223" w:rsidRDefault="00C86223">
      <w:pPr>
        <w:pStyle w:val="ConsPlusNormal"/>
        <w:spacing w:before="220"/>
        <w:ind w:firstLine="540"/>
        <w:jc w:val="both"/>
      </w:pPr>
      <w:r>
        <w:t>107.6.2. Языковые знания и навыки.</w:t>
      </w:r>
    </w:p>
    <w:p w:rsidR="00C86223" w:rsidRDefault="00C86223">
      <w:pPr>
        <w:pStyle w:val="ConsPlusNormal"/>
        <w:spacing w:before="220"/>
        <w:ind w:firstLine="540"/>
        <w:jc w:val="both"/>
      </w:pPr>
      <w:r>
        <w:t>107.6.2.1.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120 слов.</w:t>
      </w:r>
    </w:p>
    <w:p w:rsidR="00C86223" w:rsidRDefault="00C86223">
      <w:pPr>
        <w:pStyle w:val="ConsPlusNormal"/>
        <w:spacing w:before="220"/>
        <w:ind w:firstLine="540"/>
        <w:jc w:val="both"/>
      </w:pPr>
      <w:r>
        <w:t>107.6.2.2.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lastRenderedPageBreak/>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C86223" w:rsidRDefault="00C86223">
      <w:pPr>
        <w:pStyle w:val="ConsPlusNormal"/>
        <w:spacing w:before="220"/>
        <w:ind w:firstLine="540"/>
        <w:jc w:val="both"/>
      </w:pPr>
      <w:r>
        <w:t>107.6.2.3.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Объем - 1100 лексических единиц для продуктивного использования (включая 900 лексических единиц, изученных ранее) и 1300 лексических единиц для рецептивного усвоения (включая 1100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 аффиксация:</w:t>
      </w:r>
    </w:p>
    <w:p w:rsidR="00C86223" w:rsidRDefault="00C86223">
      <w:pPr>
        <w:pStyle w:val="ConsPlusNormal"/>
        <w:spacing w:before="220"/>
        <w:ind w:firstLine="540"/>
        <w:jc w:val="both"/>
      </w:pPr>
      <w:r>
        <w:t>образование имен существительных при помощи суффиксов -er, -ler, -in, -chen, -keit, -heit, -ung, -schaft, -tion, -ik, -ie, -um;</w:t>
      </w:r>
    </w:p>
    <w:p w:rsidR="00C86223" w:rsidRDefault="00C86223">
      <w:pPr>
        <w:pStyle w:val="ConsPlusNormal"/>
        <w:spacing w:before="220"/>
        <w:ind w:firstLine="540"/>
        <w:jc w:val="both"/>
      </w:pPr>
      <w:r>
        <w:t>имен прилагательных при помощи суффиксов -ig, -lich, -isch, -los;</w:t>
      </w:r>
    </w:p>
    <w:p w:rsidR="00C86223" w:rsidRDefault="00C86223">
      <w:pPr>
        <w:pStyle w:val="ConsPlusNormal"/>
        <w:spacing w:before="220"/>
        <w:ind w:firstLine="540"/>
        <w:jc w:val="both"/>
      </w:pPr>
      <w:r>
        <w:t>имен существительных, имен прилагательных, наречий при помощи отрицательного префикса un- (</w:t>
      </w:r>
      <w:r>
        <w:rPr>
          <w:noProof/>
          <w:position w:val="-6"/>
        </w:rPr>
        <w:drawing>
          <wp:inline distT="0" distB="0" distL="0" distR="0">
            <wp:extent cx="1771015" cy="220345"/>
            <wp:effectExtent l="0" t="0" r="0" b="0"/>
            <wp:docPr id="18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9" cstate="print">
                      <a:extLst>
                        <a:ext uri="{28A0092B-C50C-407E-A947-70E740481C1C}">
                          <a14:useLocalDpi xmlns:a14="http://schemas.microsoft.com/office/drawing/2010/main" val="0"/>
                        </a:ext>
                      </a:extLst>
                    </a:blip>
                    <a:srcRect/>
                    <a:stretch>
                      <a:fillRect/>
                    </a:stretch>
                  </pic:blipFill>
                  <pic:spPr bwMode="auto">
                    <a:xfrm>
                      <a:off x="0" y="0"/>
                      <a:ext cx="177101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числительных при помощи суффиксов -zehn, -zig, </w:t>
      </w:r>
      <w:r>
        <w:rPr>
          <w:noProof/>
          <w:position w:val="-6"/>
        </w:rPr>
        <w:drawing>
          <wp:inline distT="0" distB="0" distL="0" distR="0">
            <wp:extent cx="325120" cy="220345"/>
            <wp:effectExtent l="0" t="0" r="0" b="0"/>
            <wp:docPr id="1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0"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(der Wintersport, das Klassenzimmer);</w:t>
      </w:r>
    </w:p>
    <w:p w:rsidR="00C86223" w:rsidRDefault="00C86223">
      <w:pPr>
        <w:pStyle w:val="ConsPlusNormal"/>
        <w:spacing w:before="220"/>
        <w:ind w:firstLine="540"/>
        <w:jc w:val="both"/>
      </w:pPr>
      <w:r>
        <w:t>сложных существительных путем соединения основы глагола и основы существительного (der Schreibtisch);</w:t>
      </w:r>
    </w:p>
    <w:p w:rsidR="00C86223" w:rsidRDefault="00C86223">
      <w:pPr>
        <w:pStyle w:val="ConsPlusNormal"/>
        <w:spacing w:before="220"/>
        <w:ind w:firstLine="540"/>
        <w:jc w:val="both"/>
      </w:pPr>
      <w:r>
        <w:t>сложных существительных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сложных прилагательных путем соединения основ прилагательных (dunkelblau);</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имен существительных от неопределенной формы глагола (das Lesen);</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 xml:space="preserve">имен существительных от прилагательных (das </w:t>
      </w:r>
      <w:r>
        <w:rPr>
          <w:noProof/>
          <w:position w:val="-6"/>
        </w:rPr>
        <w:drawing>
          <wp:inline distT="0" distB="0" distL="0" distR="0">
            <wp:extent cx="1089660" cy="220345"/>
            <wp:effectExtent l="0" t="0" r="0" b="0"/>
            <wp:docPr id="1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1" cstate="print">
                      <a:extLst>
                        <a:ext uri="{28A0092B-C50C-407E-A947-70E740481C1C}">
                          <a14:useLocalDpi xmlns:a14="http://schemas.microsoft.com/office/drawing/2010/main" val="0"/>
                        </a:ext>
                      </a:extLst>
                    </a:blip>
                    <a:srcRect/>
                    <a:stretch>
                      <a:fillRect/>
                    </a:stretch>
                  </pic:blipFill>
                  <pic:spPr bwMode="auto">
                    <a:xfrm>
                      <a:off x="0" y="0"/>
                      <a:ext cx="108966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Многозначные лексические единицы. Синонимы. Антонимы. Интернациональные слова. </w:t>
      </w:r>
      <w:r>
        <w:lastRenderedPageBreak/>
        <w:t>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107.6.2.4.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C86223" w:rsidRDefault="00C86223">
      <w:pPr>
        <w:pStyle w:val="ConsPlusNormal"/>
        <w:spacing w:before="220"/>
        <w:ind w:firstLine="540"/>
        <w:jc w:val="both"/>
      </w:pPr>
      <w:r>
        <w:t>Предложения с начальным Es (Es ist 4 Uhr. Es regnet. Es ist interessant.).</w:t>
      </w:r>
    </w:p>
    <w:p w:rsidR="00C86223" w:rsidRDefault="00C86223">
      <w:pPr>
        <w:pStyle w:val="ConsPlusNormal"/>
        <w:spacing w:before="220"/>
        <w:ind w:firstLine="540"/>
        <w:jc w:val="both"/>
      </w:pPr>
      <w:r>
        <w:t>Предложения с конструкцией Es gibt (Es gibt einen Park neben der Schule.).</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 zu.</w:t>
      </w:r>
    </w:p>
    <w:p w:rsidR="00C86223" w:rsidRDefault="00C86223">
      <w:pPr>
        <w:pStyle w:val="ConsPlusNormal"/>
        <w:spacing w:before="220"/>
        <w:ind w:firstLine="540"/>
        <w:jc w:val="both"/>
      </w:pPr>
      <w:r>
        <w:t>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denn, nicht nur... sondem auch, наречиями deshalb, darum.</w:t>
      </w:r>
    </w:p>
    <w:p w:rsidR="00C86223" w:rsidRDefault="00C86223">
      <w:pPr>
        <w:pStyle w:val="ConsPlusNormal"/>
        <w:spacing w:before="220"/>
        <w:ind w:firstLine="540"/>
        <w:jc w:val="both"/>
      </w:pPr>
      <w:r>
        <w:t>Сложноподчиненные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Средства связи в тексте для обеспечения его целостности, в том числе с помощью наречий zuerst, dann, nachher и другие.</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8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8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 xml:space="preserve">Побудительные предложения в утвердительной (Gib mir bitte eine Tasse Kaffee!) и отрицательной (Macht keinen </w:t>
      </w:r>
      <w:r>
        <w:rPr>
          <w:noProof/>
          <w:position w:val="-4"/>
        </w:rPr>
        <w:drawing>
          <wp:inline distT="0" distB="0" distL="0" distR="0">
            <wp:extent cx="419100" cy="199390"/>
            <wp:effectExtent l="0" t="0" r="0" b="0"/>
            <wp:docPr id="18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4"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Plusquamperfekt (при согласовании времен).</w:t>
      </w:r>
    </w:p>
    <w:p w:rsidR="00C86223" w:rsidRDefault="00C86223">
      <w:pPr>
        <w:pStyle w:val="ConsPlusNormal"/>
        <w:spacing w:before="220"/>
        <w:ind w:firstLine="540"/>
        <w:jc w:val="both"/>
      </w:pPr>
      <w:r>
        <w:t>Формы сослагательного наклонения от глаголов haben, sein; сочетание wiirde + Infinitiv для выражения вежливой просьбы, желания в придаточных предложениях условия с wenn.</w:t>
      </w:r>
    </w:p>
    <w:p w:rsidR="00C86223" w:rsidRDefault="00C86223">
      <w:pPr>
        <w:pStyle w:val="ConsPlusNormal"/>
        <w:spacing w:before="220"/>
        <w:ind w:firstLine="540"/>
        <w:jc w:val="both"/>
      </w:pPr>
      <w:r>
        <w:lastRenderedPageBreak/>
        <w:t xml:space="preserve">Модальные глаголы (mogen, wollen, </w:t>
      </w:r>
      <w:r>
        <w:rPr>
          <w:noProof/>
          <w:position w:val="-6"/>
        </w:rPr>
        <w:drawing>
          <wp:inline distT="0" distB="0" distL="0" distR="0">
            <wp:extent cx="1645285" cy="220345"/>
            <wp:effectExtent l="0" t="0" r="0" b="0"/>
            <wp:docPr id="19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5" cstate="print">
                      <a:extLst>
                        <a:ext uri="{28A0092B-C50C-407E-A947-70E740481C1C}">
                          <a14:useLocalDpi xmlns:a14="http://schemas.microsoft.com/office/drawing/2010/main" val="0"/>
                        </a:ext>
                      </a:extLst>
                    </a:blip>
                    <a:srcRect/>
                    <a:stretch>
                      <a:fillRect/>
                    </a:stretch>
                  </pic:blipFill>
                  <pic:spPr bwMode="auto">
                    <a:xfrm>
                      <a:off x="0" y="0"/>
                      <a:ext cx="1645285" cy="220345"/>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3"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неопределенная форма глагола в страдательном залоге с модальными глаголами.</w:t>
      </w:r>
    </w:p>
    <w:p w:rsidR="00C86223" w:rsidRDefault="00C86223">
      <w:pPr>
        <w:pStyle w:val="ConsPlusNormal"/>
        <w:spacing w:before="220"/>
        <w:ind w:firstLine="540"/>
        <w:jc w:val="both"/>
      </w:pPr>
      <w:r>
        <w:t>Наиболее распространенные глаголы с управлением и местоименные наречия.</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в единственном и множественном числе в именительном, родительном, дательном и винительном падежах.</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вопросительные, неопределенные местоимения (jemand, niemand); отрицательное местоимение kein.</w:t>
      </w:r>
    </w:p>
    <w:p w:rsidR="00C86223" w:rsidRDefault="00C86223">
      <w:pPr>
        <w:pStyle w:val="ConsPlusNormal"/>
        <w:spacing w:before="220"/>
        <w:ind w:firstLine="540"/>
        <w:jc w:val="both"/>
      </w:pPr>
      <w:r>
        <w:t>Отрицания kein, nicht, nichts, частица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Предлоги места, направления, времени, предлоги с дательным, винительным падежом и двойным управлением.</w:t>
      </w:r>
    </w:p>
    <w:p w:rsidR="00C86223" w:rsidRDefault="00C86223">
      <w:pPr>
        <w:pStyle w:val="ConsPlusNormal"/>
        <w:spacing w:before="220"/>
        <w:ind w:firstLine="540"/>
        <w:jc w:val="both"/>
      </w:pPr>
      <w:r>
        <w:t>107.6.3.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система образования, страницы истории, национальные и популярные праздники, проведение досуга,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 говорящих на немецком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C86223" w:rsidRDefault="00C86223">
      <w:pPr>
        <w:pStyle w:val="ConsPlusNormal"/>
        <w:spacing w:before="220"/>
        <w:ind w:firstLine="540"/>
        <w:jc w:val="both"/>
      </w:pPr>
      <w:r>
        <w:t>107.6.4. Компенсаторные умения.</w:t>
      </w:r>
    </w:p>
    <w:p w:rsidR="00C86223" w:rsidRDefault="00C86223">
      <w:pPr>
        <w:pStyle w:val="ConsPlusNormal"/>
        <w:spacing w:before="220"/>
        <w:ind w:firstLine="540"/>
        <w:jc w:val="both"/>
      </w:pPr>
      <w:r>
        <w:t xml:space="preserve">Овладение компенсаторными умениями, позволяющими в случае сбоя в коммуникации, а </w:t>
      </w:r>
      <w:r>
        <w:lastRenderedPageBreak/>
        <w:t>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107.7. Содержание обучения в 11 классе.</w:t>
      </w:r>
    </w:p>
    <w:p w:rsidR="00C86223" w:rsidRDefault="00C86223">
      <w:pPr>
        <w:pStyle w:val="ConsPlusNormal"/>
        <w:spacing w:before="220"/>
        <w:ind w:firstLine="540"/>
        <w:jc w:val="both"/>
      </w:pPr>
      <w:r>
        <w:t>107.7.1.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Участие молодежи в жизни общества. Досуг молодежи: увлечения и интересы.</w:t>
      </w:r>
    </w:p>
    <w:p w:rsidR="00C86223" w:rsidRDefault="00C86223">
      <w:pPr>
        <w:pStyle w:val="ConsPlusNormal"/>
        <w:spacing w:before="220"/>
        <w:ind w:firstLine="540"/>
        <w:jc w:val="both"/>
      </w:pPr>
      <w:r>
        <w:t>Роль спорта в современной жизни.</w:t>
      </w:r>
    </w:p>
    <w:p w:rsidR="00C86223" w:rsidRDefault="00C86223">
      <w:pPr>
        <w:pStyle w:val="ConsPlusNormal"/>
        <w:spacing w:before="220"/>
        <w:ind w:firstLine="540"/>
        <w:jc w:val="both"/>
      </w:pPr>
      <w:r>
        <w:t>Туризм. Путешествия по России и зарубежным странам.</w:t>
      </w:r>
    </w:p>
    <w:p w:rsidR="00C86223" w:rsidRDefault="00C86223">
      <w:pPr>
        <w:pStyle w:val="ConsPlusNormal"/>
        <w:spacing w:before="220"/>
        <w:ind w:firstLine="540"/>
        <w:jc w:val="both"/>
      </w:pPr>
      <w:r>
        <w:t>Природа. 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Интернет, социальные сети и так далее) Интернет-безопасность.</w:t>
      </w:r>
    </w:p>
    <w:p w:rsidR="00C86223" w:rsidRDefault="00C86223">
      <w:pPr>
        <w:pStyle w:val="ConsPlusNormal"/>
        <w:spacing w:before="220"/>
        <w:ind w:firstLine="540"/>
        <w:jc w:val="both"/>
      </w:pPr>
      <w:r>
        <w:t>Родная страна и страна/страны изучаемого языка: столица, крупные города, регионы; система образования; достопримечательности, культурные особенности.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107.7.1.1.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lastRenderedPageBreak/>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107.7.1.2.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минуты.</w:t>
      </w:r>
    </w:p>
    <w:p w:rsidR="00C86223" w:rsidRDefault="00C86223">
      <w:pPr>
        <w:pStyle w:val="ConsPlusNormal"/>
        <w:spacing w:before="220"/>
        <w:ind w:firstLine="540"/>
        <w:jc w:val="both"/>
      </w:pPr>
      <w:r>
        <w:t>107.7.1.3.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- 600 - 800 слов.</w:t>
      </w:r>
    </w:p>
    <w:p w:rsidR="00C86223" w:rsidRDefault="00C86223">
      <w:pPr>
        <w:pStyle w:val="ConsPlusNormal"/>
        <w:spacing w:before="220"/>
        <w:ind w:firstLine="540"/>
        <w:jc w:val="both"/>
      </w:pPr>
      <w:r>
        <w:t>107.7.1.4.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 xml:space="preserve">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w:t>
      </w:r>
      <w:r>
        <w:lastRenderedPageBreak/>
        <w:t>140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так далее) с использованием образца, плана, иллюстраций, таблиц, диаграмм, прочитанного/прослушанного текста.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107.7.2. Языковые знания и навыки.</w:t>
      </w:r>
    </w:p>
    <w:p w:rsidR="00C86223" w:rsidRDefault="00C86223">
      <w:pPr>
        <w:pStyle w:val="ConsPlusNormal"/>
        <w:spacing w:before="220"/>
        <w:ind w:firstLine="540"/>
        <w:jc w:val="both"/>
      </w:pPr>
      <w:r>
        <w:t>107.7.2.1.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107.7.2.2.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точку после выражения надежды на дальнейший контакт; отсутствие запятой после завершающей фразы; отсутствие точки после подписи.</w:t>
      </w:r>
    </w:p>
    <w:p w:rsidR="00C86223" w:rsidRDefault="00C86223">
      <w:pPr>
        <w:pStyle w:val="ConsPlusNormal"/>
        <w:spacing w:before="220"/>
        <w:ind w:firstLine="540"/>
        <w:jc w:val="both"/>
      </w:pPr>
      <w:r>
        <w:t>107.7.2.3.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1100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lastRenderedPageBreak/>
        <w:t>имен существительных при помощи суффиксов -er, -ler, -in, -chen, -keit, -heit, - ung, -schaft, -tion, -ik, -ie, -um;</w:t>
      </w:r>
    </w:p>
    <w:p w:rsidR="00C86223" w:rsidRDefault="00C86223">
      <w:pPr>
        <w:pStyle w:val="ConsPlusNormal"/>
        <w:spacing w:before="220"/>
        <w:ind w:firstLine="540"/>
        <w:jc w:val="both"/>
      </w:pPr>
      <w:r>
        <w:t>имен прилагательных при помощи суффиксов -ig, -lich, -isch, -los;</w:t>
      </w:r>
    </w:p>
    <w:p w:rsidR="00C86223" w:rsidRDefault="00C86223">
      <w:pPr>
        <w:pStyle w:val="ConsPlusNormal"/>
        <w:spacing w:before="220"/>
        <w:ind w:firstLine="540"/>
        <w:jc w:val="both"/>
      </w:pPr>
      <w:r>
        <w:t>имен существительных, имен прилагательных, наречий при помощи отрицательного префикса un- (</w:t>
      </w:r>
      <w:r>
        <w:rPr>
          <w:noProof/>
          <w:position w:val="-6"/>
        </w:rPr>
        <w:drawing>
          <wp:inline distT="0" distB="0" distL="0" distR="0">
            <wp:extent cx="1771015" cy="220345"/>
            <wp:effectExtent l="0" t="0" r="0" b="0"/>
            <wp:docPr id="1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6" cstate="print">
                      <a:extLst>
                        <a:ext uri="{28A0092B-C50C-407E-A947-70E740481C1C}">
                          <a14:useLocalDpi xmlns:a14="http://schemas.microsoft.com/office/drawing/2010/main" val="0"/>
                        </a:ext>
                      </a:extLst>
                    </a:blip>
                    <a:srcRect/>
                    <a:stretch>
                      <a:fillRect/>
                    </a:stretch>
                  </pic:blipFill>
                  <pic:spPr bwMode="auto">
                    <a:xfrm>
                      <a:off x="0" y="0"/>
                      <a:ext cx="177101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числительных при помощи суффиксов -zehn, -zig, </w:t>
      </w:r>
      <w:r>
        <w:rPr>
          <w:noProof/>
          <w:position w:val="-6"/>
        </w:rPr>
        <w:drawing>
          <wp:inline distT="0" distB="0" distL="0" distR="0">
            <wp:extent cx="325120" cy="220345"/>
            <wp:effectExtent l="0" t="0" r="0" b="0"/>
            <wp:docPr id="1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7"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(der Wintersport, das Klassenzimmer);</w:t>
      </w:r>
    </w:p>
    <w:p w:rsidR="00C86223" w:rsidRDefault="00C86223">
      <w:pPr>
        <w:pStyle w:val="ConsPlusNormal"/>
        <w:spacing w:before="220"/>
        <w:ind w:firstLine="540"/>
        <w:jc w:val="both"/>
      </w:pPr>
      <w:r>
        <w:t>сложных существительных путем соединения основы глагола и основы существительного (der Schreibtisch);</w:t>
      </w:r>
    </w:p>
    <w:p w:rsidR="00C86223" w:rsidRDefault="00C86223">
      <w:pPr>
        <w:pStyle w:val="ConsPlusNormal"/>
        <w:spacing w:before="220"/>
        <w:ind w:firstLine="540"/>
        <w:jc w:val="both"/>
      </w:pPr>
      <w:r>
        <w:t>сложных существительных путем соединения основы прилагательного и основы существительного (die Kleinstadt);</w:t>
      </w:r>
    </w:p>
    <w:p w:rsidR="00C86223" w:rsidRDefault="00C86223">
      <w:pPr>
        <w:pStyle w:val="ConsPlusNormal"/>
        <w:spacing w:before="220"/>
        <w:ind w:firstLine="540"/>
        <w:jc w:val="both"/>
      </w:pPr>
      <w:r>
        <w:t>сложных прилагательных путем соединения основ прилагательных (dunkelblau);</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имен существительных от неопределенной формы глагола (das Lesen);</w:t>
      </w:r>
    </w:p>
    <w:p w:rsidR="00C86223" w:rsidRDefault="00C86223">
      <w:pPr>
        <w:pStyle w:val="ConsPlusNormal"/>
        <w:spacing w:before="220"/>
        <w:ind w:firstLine="540"/>
        <w:jc w:val="both"/>
      </w:pPr>
      <w:r>
        <w:t>имен существительных от основы глагола без изменения корневой гласной (der Anfang);</w:t>
      </w:r>
    </w:p>
    <w:p w:rsidR="00C86223" w:rsidRDefault="00C86223">
      <w:pPr>
        <w:pStyle w:val="ConsPlusNormal"/>
        <w:spacing w:before="220"/>
        <w:ind w:firstLine="540"/>
        <w:jc w:val="both"/>
      </w:pPr>
      <w:r>
        <w:t>имен существительных от основы глагола с изменением корневой гласной (der Sprung);</w:t>
      </w:r>
    </w:p>
    <w:p w:rsidR="00C86223" w:rsidRDefault="00C86223">
      <w:pPr>
        <w:pStyle w:val="ConsPlusNormal"/>
        <w:spacing w:before="220"/>
        <w:ind w:firstLine="540"/>
        <w:jc w:val="both"/>
      </w:pPr>
      <w:r>
        <w:t xml:space="preserve">имен существительных от прилагательных (das </w:t>
      </w:r>
      <w:r>
        <w:rPr>
          <w:noProof/>
          <w:position w:val="-6"/>
        </w:rPr>
        <w:drawing>
          <wp:inline distT="0" distB="0" distL="0" distR="0">
            <wp:extent cx="1089660" cy="220345"/>
            <wp:effectExtent l="0" t="0" r="0" b="0"/>
            <wp:docPr id="19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8" cstate="print">
                      <a:extLst>
                        <a:ext uri="{28A0092B-C50C-407E-A947-70E740481C1C}">
                          <a14:useLocalDpi xmlns:a14="http://schemas.microsoft.com/office/drawing/2010/main" val="0"/>
                        </a:ext>
                      </a:extLst>
                    </a:blip>
                    <a:srcRect/>
                    <a:stretch>
                      <a:fillRect/>
                    </a:stretch>
                  </pic:blipFill>
                  <pic:spPr bwMode="auto">
                    <a:xfrm>
                      <a:off x="0" y="0"/>
                      <a:ext cx="108966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107.7.2.4.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C86223" w:rsidRDefault="00C86223">
      <w:pPr>
        <w:pStyle w:val="ConsPlusNormal"/>
        <w:spacing w:before="220"/>
        <w:ind w:firstLine="540"/>
        <w:jc w:val="both"/>
      </w:pPr>
      <w:r>
        <w:t>Предложения с начальным Es (Es ist 4 Uhr. Es regnet. Es ist interessant.).</w:t>
      </w:r>
    </w:p>
    <w:p w:rsidR="00C86223" w:rsidRDefault="00C86223">
      <w:pPr>
        <w:pStyle w:val="ConsPlusNormal"/>
        <w:spacing w:before="220"/>
        <w:ind w:firstLine="540"/>
        <w:jc w:val="both"/>
      </w:pPr>
      <w:r>
        <w:t>Предложения с конструкцией Es gibt (Es gibt einen Park neben der Schule.).</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 zu.</w:t>
      </w:r>
    </w:p>
    <w:p w:rsidR="00C86223" w:rsidRDefault="00C86223">
      <w:pPr>
        <w:pStyle w:val="ConsPlusNormal"/>
        <w:spacing w:before="220"/>
        <w:ind w:firstLine="540"/>
        <w:jc w:val="both"/>
      </w:pPr>
      <w:r>
        <w:lastRenderedPageBreak/>
        <w:t>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denn, nicht nur... sondem auch, наречиями deshalb, darum.</w:t>
      </w:r>
    </w:p>
    <w:p w:rsidR="00C86223" w:rsidRDefault="00C86223">
      <w:pPr>
        <w:pStyle w:val="ConsPlusNormal"/>
        <w:spacing w:before="220"/>
        <w:ind w:firstLine="540"/>
        <w:jc w:val="both"/>
      </w:pPr>
      <w:r>
        <w:t>Сложноподчиненные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 уступки - с союзом obwohl.</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Средства связи в тексте для обеспечения его целостности, в том числе с помощью наречий zuerst, dann, nachher и другие.</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9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Побудительные предложения в утвердительной (Gib mir bitte eine Tasse Kaffee!) и отрицательной (Macht keinen Larm!) форме во 2-м лице единственного числа и множественного числа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6"/>
        </w:rPr>
        <w:drawing>
          <wp:inline distT="0" distB="0" distL="0" distR="0">
            <wp:extent cx="1089660" cy="220345"/>
            <wp:effectExtent l="0" t="0" r="0" b="0"/>
            <wp:docPr id="19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1" cstate="print">
                      <a:extLst>
                        <a:ext uri="{28A0092B-C50C-407E-A947-70E740481C1C}">
                          <a14:useLocalDpi xmlns:a14="http://schemas.microsoft.com/office/drawing/2010/main" val="0"/>
                        </a:ext>
                      </a:extLst>
                    </a:blip>
                    <a:srcRect/>
                    <a:stretch>
                      <a:fillRect/>
                    </a:stretch>
                  </pic:blipFill>
                  <pic:spPr bwMode="auto">
                    <a:xfrm>
                      <a:off x="0" y="0"/>
                      <a:ext cx="1089660" cy="220345"/>
                    </a:xfrm>
                    <a:prstGeom prst="rect">
                      <a:avLst/>
                    </a:prstGeom>
                    <a:noFill/>
                    <a:ln>
                      <a:noFill/>
                    </a:ln>
                  </pic:spPr>
                </pic:pic>
              </a:graphicData>
            </a:graphic>
          </wp:inline>
        </w:drawing>
      </w:r>
      <w:r>
        <w:t xml:space="preserve">; сочетание </w:t>
      </w:r>
      <w:r>
        <w:rPr>
          <w:noProof/>
          <w:position w:val="-4"/>
        </w:rPr>
        <w:drawing>
          <wp:inline distT="0" distB="0" distL="0" distR="0">
            <wp:extent cx="471805" cy="199390"/>
            <wp:effectExtent l="0" t="0" r="0" b="0"/>
            <wp:docPr id="19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2"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Infinitiv для выражения вежливой просьбы, желания в придаточных предложениях условия с wenn.</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9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3"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konnen, </w:t>
      </w:r>
      <w:r>
        <w:rPr>
          <w:noProof/>
          <w:position w:val="-6"/>
        </w:rPr>
        <w:drawing>
          <wp:inline distT="0" distB="0" distL="0" distR="0">
            <wp:extent cx="1079500" cy="220345"/>
            <wp:effectExtent l="0" t="0" r="0" b="0"/>
            <wp:docPr id="19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1079500" cy="220345"/>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9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9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неопределенная форма глагола в страдательном залоге с модальными глаголами.</w:t>
      </w:r>
    </w:p>
    <w:p w:rsidR="00C86223" w:rsidRDefault="00C86223">
      <w:pPr>
        <w:pStyle w:val="ConsPlusNormal"/>
        <w:spacing w:before="220"/>
        <w:ind w:firstLine="540"/>
        <w:jc w:val="both"/>
      </w:pPr>
      <w:r>
        <w:t>Наиболее распространенные глаголы с управлением и местоименные наречия.</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в единственном и множественном числе в именительном, родительном, дательном и винительном падежах.</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lastRenderedPageBreak/>
        <w:t>Личные местоимения (в именительном, дательном и винительном падежах), указательные местоимения (dieser, jener); вопросительные, неопределенные местоимения (jemand, niemand); отрицательное местоимение kein.</w:t>
      </w:r>
    </w:p>
    <w:p w:rsidR="00C86223" w:rsidRDefault="00C86223">
      <w:pPr>
        <w:pStyle w:val="ConsPlusNormal"/>
        <w:spacing w:before="220"/>
        <w:ind w:firstLine="540"/>
        <w:jc w:val="both"/>
      </w:pPr>
      <w:r>
        <w:t>Отрицания kein, nicht, nichts, частица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Предлоги места, направления, времени, предлоги с дательным, винительным падежом и двойным управлением.</w:t>
      </w:r>
    </w:p>
    <w:p w:rsidR="00C86223" w:rsidRDefault="00C86223">
      <w:pPr>
        <w:pStyle w:val="ConsPlusNormal"/>
        <w:spacing w:before="220"/>
        <w:ind w:firstLine="540"/>
        <w:jc w:val="both"/>
      </w:pPr>
      <w:r>
        <w:t>107.7.3.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 говорящих на немецком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C86223" w:rsidRDefault="00C86223">
      <w:pPr>
        <w:pStyle w:val="ConsPlusNormal"/>
        <w:spacing w:before="220"/>
        <w:ind w:firstLine="540"/>
        <w:jc w:val="both"/>
      </w:pPr>
      <w:r>
        <w:t>107.7.4.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в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107.8. Планируемые результаты освоения программы по немецкому языку на уровне среднего общего образования.</w:t>
      </w:r>
    </w:p>
    <w:p w:rsidR="00C86223" w:rsidRDefault="00C86223">
      <w:pPr>
        <w:pStyle w:val="ConsPlusNormal"/>
        <w:spacing w:before="220"/>
        <w:ind w:firstLine="540"/>
        <w:jc w:val="both"/>
      </w:pPr>
      <w:r>
        <w:t xml:space="preserve">107.8.1.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lastRenderedPageBreak/>
        <w:t>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107.8.2. Личностные результаты освоения обучающимися программы по немецкому языку среднего общего образования по второму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107.8.3. В результате изучения немецкого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говорящих на немецком языке;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lastRenderedPageBreak/>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второго иностранного (немецкого)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второго иностранного (немецкого)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(немецкого) языка.</w:t>
      </w:r>
    </w:p>
    <w:p w:rsidR="00C86223" w:rsidRDefault="00C86223">
      <w:pPr>
        <w:pStyle w:val="ConsPlusNormal"/>
        <w:spacing w:before="220"/>
        <w:ind w:firstLine="540"/>
        <w:jc w:val="both"/>
      </w:pPr>
      <w:r>
        <w:t>107.8.4. В процессе достижения личностных результатов освоения обучающимися программы по немецкому языку среднего общего образования по второму иностранному (немецкому)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второго иностранного (немецкого) языка, заботиться, проявлять интерес и разрешать конфликты.</w:t>
      </w:r>
    </w:p>
    <w:p w:rsidR="00C86223" w:rsidRDefault="00C86223">
      <w:pPr>
        <w:pStyle w:val="ConsPlusNormal"/>
        <w:spacing w:before="220"/>
        <w:ind w:firstLine="540"/>
        <w:jc w:val="both"/>
      </w:pPr>
      <w:r>
        <w:t>107.8.5. 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107.8.5.1.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немецкого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немецкого языка;</w:t>
      </w:r>
    </w:p>
    <w:p w:rsidR="00C86223" w:rsidRDefault="00C86223">
      <w:pPr>
        <w:pStyle w:val="ConsPlusNormal"/>
        <w:spacing w:before="220"/>
        <w:ind w:firstLine="540"/>
        <w:jc w:val="both"/>
      </w:pPr>
      <w:r>
        <w:t xml:space="preserve">разрабатывать план решения проблемы с учетом анализа имеющихся материальных и </w:t>
      </w:r>
      <w:r>
        <w:lastRenderedPageBreak/>
        <w:t>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107.8.5.2.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107.8.5.3.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(немецком)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C86223" w:rsidRDefault="00C86223">
      <w:pPr>
        <w:pStyle w:val="ConsPlusNormal"/>
        <w:spacing w:before="220"/>
        <w:ind w:firstLine="540"/>
        <w:jc w:val="both"/>
      </w:pPr>
      <w:r>
        <w:lastRenderedPageBreak/>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107.8.5.4.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втором иностранном (немецком) языке; 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107.8.5.5.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Овладение универсальными регулятивными действиями:</w:t>
      </w:r>
    </w:p>
    <w:p w:rsidR="00C86223" w:rsidRDefault="00C86223">
      <w:pPr>
        <w:pStyle w:val="ConsPlusNormal"/>
        <w:spacing w:before="220"/>
        <w:ind w:firstLine="540"/>
        <w:jc w:val="both"/>
      </w:pPr>
      <w:r>
        <w:t>107.8.5.6.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107.8.5.7.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немецком языке выполняемой коммуникативной задаче; 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107.8.6. Предметные результаты по учебному "Второй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107.8.7. К концу обучения в 10 классе обучающийся получит следующие предметные результаты по отдельным темам программы по немецкому языку:</w:t>
      </w:r>
    </w:p>
    <w:p w:rsidR="00C86223" w:rsidRDefault="00C86223">
      <w:pPr>
        <w:pStyle w:val="ConsPlusNormal"/>
        <w:spacing w:before="220"/>
        <w:ind w:firstLine="540"/>
        <w:jc w:val="both"/>
      </w:pPr>
      <w:r>
        <w:t>107.8.7.1. Владеть основными видами речевой деятельности:</w:t>
      </w:r>
    </w:p>
    <w:p w:rsidR="00C86223" w:rsidRDefault="00C86223">
      <w:pPr>
        <w:pStyle w:val="ConsPlusNormal"/>
        <w:spacing w:before="220"/>
        <w:ind w:firstLine="540"/>
        <w:jc w:val="both"/>
      </w:pPr>
      <w: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7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(объем монологического высказывания - 11 - 12 фраз; устно излагать результаты выполненной проектной работы (объем - 11 - 12 фраз);</w:t>
      </w:r>
    </w:p>
    <w:p w:rsidR="00C86223" w:rsidRDefault="00C86223">
      <w:pPr>
        <w:pStyle w:val="ConsPlusNormal"/>
        <w:spacing w:before="220"/>
        <w:ind w:firstLine="540"/>
        <w:jc w:val="both"/>
      </w:pPr>
      <w:r>
        <w:t xml:space="preserve">аудирование: воспринимать на слух и понимать несложные аутентичные тексты, содержащие отдельные неизученные языковые явления, с разной глубиной проникновения в содержание </w:t>
      </w:r>
      <w:r>
        <w:lastRenderedPageBreak/>
        <w:t>текста: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- 400 - 600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120 слов; 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140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140 слов);</w:t>
      </w:r>
    </w:p>
    <w:p w:rsidR="00C86223" w:rsidRDefault="00C86223">
      <w:pPr>
        <w:pStyle w:val="ConsPlusNormal"/>
        <w:spacing w:before="220"/>
        <w:ind w:firstLine="540"/>
        <w:jc w:val="both"/>
      </w:pPr>
      <w:r>
        <w:t>107.8.7.2.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107.8.7.3. Распознавать в устной речи и письменном тексте 1300 лексических единиц (слов, фразовых глаголов, словосочетаний, речевых клише, средств логической связи) и правильно употреблять в устной и письменной речи не менее 1100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-tion, -ik, -ie, -um; имена прилагательные при помощи суффиксов -ig, -lich, -isch, -los; имена существительные, имена прилагательные и наречия при помощи префикса un-; числительные при помощи суффиксов -zehn, -zig, </w:t>
      </w:r>
      <w:r>
        <w:rPr>
          <w:noProof/>
          <w:position w:val="-6"/>
        </w:rPr>
        <w:drawing>
          <wp:inline distT="0" distB="0" distL="0" distR="0">
            <wp:extent cx="325120" cy="220345"/>
            <wp:effectExtent l="0" t="0" r="0" b="0"/>
            <wp:docPr id="1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5"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xml:space="preserve">, -te, -ste); с использованием словосложения (сложные существительные путем соединения основ существительных (der Wintersport, das Klassenzimmer); сложные существительные путем соединения основы глагола с основой существительного (der Schreibtisch); сложные существительные путем соединения основы прилагательного и основы существительного (die Kleinstadt); сложные прилагательные путем соединения основ прилагательных (dunkelblau); с использованием конверсии (образование имен </w:t>
      </w:r>
      <w:r>
        <w:lastRenderedPageBreak/>
        <w:t>существительных от неопределенной формы глаголов (lesen - das Lesen); имен существительных от прилагательных (</w:t>
      </w:r>
      <w:r>
        <w:rPr>
          <w:noProof/>
          <w:position w:val="-5"/>
        </w:rPr>
        <w:drawing>
          <wp:inline distT="0" distB="0" distL="0" distR="0">
            <wp:extent cx="367030" cy="209550"/>
            <wp:effectExtent l="0" t="0" r="0" b="0"/>
            <wp:docPr id="19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6"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xml:space="preserve"> - das </w:t>
      </w:r>
      <w:r>
        <w:rPr>
          <w:noProof/>
          <w:position w:val="-4"/>
        </w:rPr>
        <w:drawing>
          <wp:inline distT="0" distB="0" distL="0" distR="0">
            <wp:extent cx="408940" cy="199390"/>
            <wp:effectExtent l="0" t="0" r="0" b="0"/>
            <wp:docPr id="19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7"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xml:space="preserve">, kalt - die </w:t>
      </w:r>
      <w:r>
        <w:rPr>
          <w:noProof/>
          <w:position w:val="-4"/>
        </w:rPr>
        <w:drawing>
          <wp:inline distT="0" distB="0" distL="0" distR="0">
            <wp:extent cx="419100" cy="199390"/>
            <wp:effectExtent l="0" t="0" r="0" b="0"/>
            <wp:docPr id="19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существительных от основы глагола без изменения корневой гласной (der Anfang); существительных от основы глагола с изменением корневой гласной (der Sprung);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107.8.7.4. Знать и понимать особенности структуры простых и сложных предложений и различных коммуникативных типов предложений немецкого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с начальным Es; предложения с конструкцией Es gibt;</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 zu;</w:t>
      </w:r>
    </w:p>
    <w:p w:rsidR="00C86223" w:rsidRDefault="00C86223">
      <w:pPr>
        <w:pStyle w:val="ConsPlusNormal"/>
        <w:spacing w:before="220"/>
        <w:ind w:firstLine="540"/>
        <w:jc w:val="both"/>
      </w:pPr>
      <w:r>
        <w:t>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denn, nicht nur... sondem auch, наречиями deshalb, darum;</w:t>
      </w:r>
    </w:p>
    <w:p w:rsidR="00C86223" w:rsidRDefault="00C86223">
      <w:pPr>
        <w:pStyle w:val="ConsPlusNormal"/>
        <w:spacing w:before="220"/>
        <w:ind w:firstLine="540"/>
        <w:jc w:val="both"/>
      </w:pPr>
      <w:r>
        <w:t>сложноподчиненные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средства связи в тексте для обеспечения его целостности, в том числе с помощью наречий zuerst, dann, nachher и другие;</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drawing>
          <wp:inline distT="0" distB="0" distL="0" distR="0">
            <wp:extent cx="555625" cy="199390"/>
            <wp:effectExtent l="0" t="0" r="0" b="0"/>
            <wp:docPr id="1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побудительные предложения в утвердительной и отрицательной форме во 2-м л. ед. ч. и мн. ч.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Plusquamperfekt (при согласовании времен);</w:t>
      </w:r>
    </w:p>
    <w:p w:rsidR="00C86223" w:rsidRDefault="00C86223">
      <w:pPr>
        <w:pStyle w:val="ConsPlusNormal"/>
        <w:spacing w:before="220"/>
        <w:ind w:firstLine="540"/>
        <w:jc w:val="both"/>
      </w:pPr>
      <w:r>
        <w:t>формы сослагательного наклонения от глаголов haben, sein; сочетание wurde + Infinitiv для выражения вежливой просьбы, желания, в придаточных предложениях условия с wenn;</w:t>
      </w:r>
    </w:p>
    <w:p w:rsidR="00C86223" w:rsidRDefault="00C86223">
      <w:pPr>
        <w:pStyle w:val="ConsPlusNormal"/>
        <w:spacing w:before="220"/>
        <w:ind w:firstLine="540"/>
        <w:jc w:val="both"/>
      </w:pPr>
      <w:r>
        <w:lastRenderedPageBreak/>
        <w:t>модальные глаголы (</w:t>
      </w:r>
      <w:r>
        <w:rPr>
          <w:noProof/>
          <w:position w:val="-5"/>
        </w:rPr>
        <w:drawing>
          <wp:inline distT="0" distB="0" distL="0" distR="0">
            <wp:extent cx="513715" cy="209550"/>
            <wp:effectExtent l="0" t="0" r="0" b="0"/>
            <wp:docPr id="19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1"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6"/>
        </w:rPr>
        <w:drawing>
          <wp:inline distT="0" distB="0" distL="0" distR="0">
            <wp:extent cx="1645285" cy="220345"/>
            <wp:effectExtent l="0" t="0" r="0" b="0"/>
            <wp:docPr id="19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2" cstate="print">
                      <a:extLst>
                        <a:ext uri="{28A0092B-C50C-407E-A947-70E740481C1C}">
                          <a14:useLocalDpi xmlns:a14="http://schemas.microsoft.com/office/drawing/2010/main" val="0"/>
                        </a:ext>
                      </a:extLst>
                    </a:blip>
                    <a:srcRect/>
                    <a:stretch>
                      <a:fillRect/>
                    </a:stretch>
                  </pic:blipFill>
                  <pic:spPr bwMode="auto">
                    <a:xfrm>
                      <a:off x="0" y="0"/>
                      <a:ext cx="1645285" cy="220345"/>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9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9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наиболее распространенные глаголы с управлением и местоименные наречия;</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в единственном и множественном числе в именительном, родительном, дательном и винительном падежах;</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вопросительные, неопределенные местоимения (jemand, niemand); отрицательное местоимение kein; отрицания kein, nicht, nichts, частица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предлоги места, направления, времени, предлоги с дательным, винительным падежом и двойным управлением;</w:t>
      </w:r>
    </w:p>
    <w:p w:rsidR="00C86223" w:rsidRDefault="00C86223">
      <w:pPr>
        <w:pStyle w:val="ConsPlusNormal"/>
        <w:spacing w:before="220"/>
        <w:ind w:firstLine="540"/>
        <w:jc w:val="both"/>
      </w:pPr>
      <w:r>
        <w:t>107.8.7.5.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107.8.7.6. Владеть компенсаторными умениями, позволяющими в случае сбоя в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107.8.7.7.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lastRenderedPageBreak/>
        <w:t>107.8.8. К концу обучения в 11 классе обучающийся получит следующие предметные результаты по отдельным темам программы по немецкому языку:</w:t>
      </w:r>
    </w:p>
    <w:p w:rsidR="00C86223" w:rsidRDefault="00C86223">
      <w:pPr>
        <w:pStyle w:val="ConsPlusNormal"/>
        <w:spacing w:before="220"/>
        <w:ind w:firstLine="540"/>
        <w:jc w:val="both"/>
      </w:pPr>
      <w:r>
        <w:t>107.8.8.1. Владеть основными видами речевой деятельности: 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7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- 14 - 15 фраз; 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минуты);</w:t>
      </w:r>
    </w:p>
    <w:p w:rsidR="00C86223" w:rsidRDefault="00C86223">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- 600 - 800 слов); 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140 слов); создавать письменные высказывания с использованием образца, плана, картинок, таблиц, диаграмм, прочитанного/прослушанного текста (объем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107.8.8.2.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 правильно писать изученные слова;</w:t>
      </w:r>
    </w:p>
    <w:p w:rsidR="00C86223" w:rsidRDefault="00C86223">
      <w:pPr>
        <w:pStyle w:val="ConsPlusNormal"/>
        <w:spacing w:before="220"/>
        <w:ind w:firstLine="540"/>
        <w:jc w:val="both"/>
      </w:pPr>
      <w: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 xml:space="preserve">107.8.8.3. Распознавать в устной речи и письменном тексте 1500 лексических единиц (слов, </w:t>
      </w:r>
      <w:r>
        <w:lastRenderedPageBreak/>
        <w:t>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-tion, -ik, -ie, -um; имена прилагательные при помощи суффиксов -ig, -lich, -isch, -los; имена существительные, имена прилагательные и наречия при помощи префикса un-; числительные при помощи суффиксов -zehn, -zig, </w:t>
      </w:r>
      <w:r>
        <w:rPr>
          <w:noProof/>
          <w:position w:val="-6"/>
        </w:rPr>
        <w:drawing>
          <wp:inline distT="0" distB="0" distL="0" distR="0">
            <wp:extent cx="325120" cy="220345"/>
            <wp:effectExtent l="0" t="0" r="0" b="0"/>
            <wp:docPr id="19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3"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-te, -ste); с использованием словосложения (сложные существительные путем соединения основ существительных (der Wintersport, das Klassenzimmer); сложные существительные путем соединения основы глагола с основой существительного (der Schreibtisch); сложные существительные путем соединения основы прилагательного и основы существительного (die Kleinstadt); сложные прилагательные путем соединения основ прилагательных (dunkelblau); с использованием конверсии (образование имен существительных от неопределенных форм глаголов (lesen - das Lesen); имен существительных от прилагательных (</w:t>
      </w:r>
      <w:r>
        <w:rPr>
          <w:noProof/>
          <w:position w:val="-5"/>
        </w:rPr>
        <w:drawing>
          <wp:inline distT="0" distB="0" distL="0" distR="0">
            <wp:extent cx="367030" cy="209550"/>
            <wp:effectExtent l="0" t="0" r="0" b="0"/>
            <wp:docPr id="19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6"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xml:space="preserve"> - das </w:t>
      </w:r>
      <w:r>
        <w:rPr>
          <w:noProof/>
          <w:position w:val="-4"/>
        </w:rPr>
        <w:drawing>
          <wp:inline distT="0" distB="0" distL="0" distR="0">
            <wp:extent cx="408940" cy="199390"/>
            <wp:effectExtent l="0" t="0" r="0" b="0"/>
            <wp:docPr id="19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7"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t xml:space="preserve">, kalt - die </w:t>
      </w:r>
      <w:r>
        <w:rPr>
          <w:noProof/>
          <w:position w:val="-4"/>
        </w:rPr>
        <w:drawing>
          <wp:inline distT="0" distB="0" distL="0" distR="0">
            <wp:extent cx="419100" cy="199390"/>
            <wp:effectExtent l="0" t="0" r="0" b="0"/>
            <wp:docPr id="19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существительных от основы глагола без изменения корневой гласной (der Anfang); существительных от основы глагола с изменением корневой гласной (der Sprung);</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107.8.8.4. Знать и понимать особенности структуры простых и сложных предложений и различных коммуникативных типов предложений немецкого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предложения с начальным Es; предложения с конструкцией Es gibt;</w:t>
      </w:r>
    </w:p>
    <w:p w:rsidR="00C86223" w:rsidRDefault="00C86223">
      <w:pPr>
        <w:pStyle w:val="ConsPlusNormal"/>
        <w:spacing w:before="220"/>
        <w:ind w:firstLine="540"/>
        <w:jc w:val="both"/>
      </w:pPr>
      <w:r>
        <w:t>предложения с неопределенно-личным местоимением man, в том числе с модальными глаголами;</w:t>
      </w:r>
    </w:p>
    <w:p w:rsidR="00C86223" w:rsidRDefault="00C86223">
      <w:pPr>
        <w:pStyle w:val="ConsPlusNormal"/>
        <w:spacing w:before="220"/>
        <w:ind w:firstLine="540"/>
        <w:jc w:val="both"/>
      </w:pPr>
      <w:r>
        <w:t>предложения с инфинитивным оборотом um ... zu;</w:t>
      </w:r>
    </w:p>
    <w:p w:rsidR="00C86223" w:rsidRDefault="00C86223">
      <w:pPr>
        <w:pStyle w:val="ConsPlusNormal"/>
        <w:spacing w:before="220"/>
        <w:ind w:firstLine="540"/>
        <w:jc w:val="both"/>
      </w:pPr>
      <w:r>
        <w:t>предложения с глаголами, требующими употребления после себя частицы zu и инфинитива;</w:t>
      </w:r>
    </w:p>
    <w:p w:rsidR="00C86223" w:rsidRDefault="00C86223">
      <w:pPr>
        <w:pStyle w:val="ConsPlusNormal"/>
        <w:spacing w:before="220"/>
        <w:ind w:firstLine="540"/>
        <w:jc w:val="both"/>
      </w:pPr>
      <w:r>
        <w:t>сложносочиненные предложения с сочинительными союзами und, aber, oder, denn, nicht nur... sondem auch, наречиями deshalb, darum;</w:t>
      </w:r>
    </w:p>
    <w:p w:rsidR="00C86223" w:rsidRDefault="00C86223">
      <w:pPr>
        <w:pStyle w:val="ConsPlusNormal"/>
        <w:spacing w:before="220"/>
        <w:ind w:firstLine="540"/>
        <w:jc w:val="both"/>
      </w:pPr>
      <w:r>
        <w:t>сложноподчиненные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 уступки - с союзом obwohl;</w:t>
      </w:r>
    </w:p>
    <w:p w:rsidR="00C86223" w:rsidRDefault="00C86223">
      <w:pPr>
        <w:pStyle w:val="ConsPlusNormal"/>
        <w:spacing w:before="220"/>
        <w:ind w:firstLine="540"/>
        <w:jc w:val="both"/>
      </w:pPr>
      <w:r>
        <w:t>способы выражения косвенной речи, в том числе косвенный вопрос с союзом ob без использования сослагательного наклонения;</w:t>
      </w:r>
    </w:p>
    <w:p w:rsidR="00C86223" w:rsidRDefault="00C86223">
      <w:pPr>
        <w:pStyle w:val="ConsPlusNormal"/>
        <w:spacing w:before="220"/>
        <w:ind w:firstLine="540"/>
        <w:jc w:val="both"/>
      </w:pPr>
      <w:r>
        <w:t>средства связи в тексте для обеспечения его целостности, в том числе с помощью наречий zuerst, dann, nachher и другие;</w:t>
      </w:r>
    </w:p>
    <w:p w:rsidR="00C86223" w:rsidRDefault="00C86223">
      <w:pPr>
        <w:pStyle w:val="ConsPlusNormal"/>
        <w:spacing w:before="220"/>
        <w:ind w:firstLine="540"/>
        <w:jc w:val="both"/>
      </w:pPr>
      <w:r>
        <w:t xml:space="preserve">все типы вопросительных предложений (общий, специальный, альтернативный вопросы в </w:t>
      </w:r>
      <w:r>
        <w:rPr>
          <w:noProof/>
          <w:position w:val="-4"/>
        </w:rPr>
        <w:lastRenderedPageBreak/>
        <w:drawing>
          <wp:inline distT="0" distB="0" distL="0" distR="0">
            <wp:extent cx="555625" cy="199390"/>
            <wp:effectExtent l="0" t="0" r="0" b="0"/>
            <wp:docPr id="19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побудительные предложения в утвердительной и отрицательной форме во 2-м лице единственном числе и множественном числе и в вежливой форме;</w:t>
      </w:r>
    </w:p>
    <w:p w:rsidR="00C86223" w:rsidRDefault="00C86223">
      <w:pPr>
        <w:pStyle w:val="ConsPlusNormal"/>
        <w:spacing w:before="220"/>
        <w:ind w:firstLine="540"/>
        <w:jc w:val="both"/>
      </w:pPr>
      <w:r>
        <w:t>глаголы (слабые и сильные, с отделяемыми и неотделяемыми приставками)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возвратные глаголы в видовременных формах действительного залога в изъявительном наклонении (</w:t>
      </w:r>
      <w:r>
        <w:rPr>
          <w:noProof/>
          <w:position w:val="-4"/>
        </w:rPr>
        <w:drawing>
          <wp:inline distT="0" distB="0" distL="0" distR="0">
            <wp:extent cx="555625" cy="199390"/>
            <wp:effectExtent l="0" t="0" r="0" b="0"/>
            <wp:docPr id="19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Perfekt, </w:t>
      </w:r>
      <w:r>
        <w:rPr>
          <w:noProof/>
          <w:position w:val="-4"/>
        </w:rPr>
        <w:drawing>
          <wp:inline distT="0" distB="0" distL="0" distR="0">
            <wp:extent cx="765175" cy="199390"/>
            <wp:effectExtent l="0" t="0" r="0" b="0"/>
            <wp:docPr id="19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 Futur I);</w:t>
      </w:r>
    </w:p>
    <w:p w:rsidR="00C86223" w:rsidRDefault="00C86223">
      <w:pPr>
        <w:pStyle w:val="ConsPlusNormal"/>
        <w:spacing w:before="220"/>
        <w:ind w:firstLine="540"/>
        <w:jc w:val="both"/>
      </w:pPr>
      <w:r>
        <w:t>Plusquamperfekt (при согласовании времен);</w:t>
      </w:r>
    </w:p>
    <w:p w:rsidR="00C86223" w:rsidRDefault="00C86223">
      <w:pPr>
        <w:pStyle w:val="ConsPlusNormal"/>
        <w:spacing w:before="220"/>
        <w:ind w:firstLine="540"/>
        <w:jc w:val="both"/>
      </w:pPr>
      <w:r>
        <w:t xml:space="preserve">формы сослагательного наклонения от глаголов haben, sein, werden, </w:t>
      </w:r>
      <w:r>
        <w:rPr>
          <w:noProof/>
          <w:position w:val="-6"/>
        </w:rPr>
        <w:drawing>
          <wp:inline distT="0" distB="0" distL="0" distR="0">
            <wp:extent cx="1089660" cy="220345"/>
            <wp:effectExtent l="0" t="0" r="0" b="0"/>
            <wp:docPr id="19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4" cstate="print">
                      <a:extLst>
                        <a:ext uri="{28A0092B-C50C-407E-A947-70E740481C1C}">
                          <a14:useLocalDpi xmlns:a14="http://schemas.microsoft.com/office/drawing/2010/main" val="0"/>
                        </a:ext>
                      </a:extLst>
                    </a:blip>
                    <a:srcRect/>
                    <a:stretch>
                      <a:fillRect/>
                    </a:stretch>
                  </pic:blipFill>
                  <pic:spPr bwMode="auto">
                    <a:xfrm>
                      <a:off x="0" y="0"/>
                      <a:ext cx="1089660" cy="220345"/>
                    </a:xfrm>
                    <a:prstGeom prst="rect">
                      <a:avLst/>
                    </a:prstGeom>
                    <a:noFill/>
                    <a:ln>
                      <a:noFill/>
                    </a:ln>
                  </pic:spPr>
                </pic:pic>
              </a:graphicData>
            </a:graphic>
          </wp:inline>
        </w:drawing>
      </w:r>
      <w:r>
        <w:t xml:space="preserve">; сочетания </w:t>
      </w:r>
      <w:r>
        <w:rPr>
          <w:noProof/>
          <w:position w:val="-4"/>
        </w:rPr>
        <w:drawing>
          <wp:inline distT="0" distB="0" distL="0" distR="0">
            <wp:extent cx="471805" cy="199390"/>
            <wp:effectExtent l="0" t="0" r="0" b="0"/>
            <wp:docPr id="1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5"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 Infmitiv для выражения вежливой просьбы, желания, в придаточных предложениях условия с wenn;</w:t>
      </w:r>
    </w:p>
    <w:p w:rsidR="00C86223" w:rsidRDefault="00C86223">
      <w:pPr>
        <w:pStyle w:val="ConsPlusNormal"/>
        <w:spacing w:before="220"/>
        <w:ind w:firstLine="540"/>
        <w:jc w:val="both"/>
      </w:pPr>
      <w:r>
        <w:t>модальные глаголы (</w:t>
      </w:r>
      <w:r>
        <w:rPr>
          <w:noProof/>
          <w:position w:val="-5"/>
        </w:rPr>
        <w:drawing>
          <wp:inline distT="0" distB="0" distL="0" distR="0">
            <wp:extent cx="513715" cy="209550"/>
            <wp:effectExtent l="0" t="0" r="0" b="0"/>
            <wp:docPr id="19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6"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wollen, </w:t>
      </w:r>
      <w:r>
        <w:rPr>
          <w:noProof/>
          <w:position w:val="-4"/>
        </w:rPr>
        <w:drawing>
          <wp:inline distT="0" distB="0" distL="0" distR="0">
            <wp:extent cx="555625" cy="199390"/>
            <wp:effectExtent l="0" t="0" r="0" b="0"/>
            <wp:docPr id="19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6"/>
        </w:rPr>
        <w:drawing>
          <wp:inline distT="0" distB="0" distL="0" distR="0">
            <wp:extent cx="1079500" cy="220345"/>
            <wp:effectExtent l="0" t="0" r="0" b="0"/>
            <wp:docPr id="19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8" cstate="print">
                      <a:extLst>
                        <a:ext uri="{28A0092B-C50C-407E-A947-70E740481C1C}">
                          <a14:useLocalDpi xmlns:a14="http://schemas.microsoft.com/office/drawing/2010/main" val="0"/>
                        </a:ext>
                      </a:extLst>
                    </a:blip>
                    <a:srcRect/>
                    <a:stretch>
                      <a:fillRect/>
                    </a:stretch>
                  </pic:blipFill>
                  <pic:spPr bwMode="auto">
                    <a:xfrm>
                      <a:off x="0" y="0"/>
                      <a:ext cx="1079500" cy="220345"/>
                    </a:xfrm>
                    <a:prstGeom prst="rect">
                      <a:avLst/>
                    </a:prstGeom>
                    <a:noFill/>
                    <a:ln>
                      <a:noFill/>
                    </a:ln>
                  </pic:spPr>
                </pic:pic>
              </a:graphicData>
            </a:graphic>
          </wp:inline>
        </w:drawing>
      </w:r>
      <w:r>
        <w:t xml:space="preserve">, sollen) в </w:t>
      </w:r>
      <w:r>
        <w:rPr>
          <w:noProof/>
          <w:position w:val="-4"/>
        </w:rPr>
        <w:drawing>
          <wp:inline distT="0" distB="0" distL="0" distR="0">
            <wp:extent cx="555625" cy="199390"/>
            <wp:effectExtent l="0" t="0" r="0" b="0"/>
            <wp:docPr id="19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765175" cy="199390"/>
            <wp:effectExtent l="0" t="0" r="0" b="0"/>
            <wp:docPr id="19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76517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наиболее распространенные глаголы с управлением и местоименные наречия;</w:t>
      </w:r>
    </w:p>
    <w:p w:rsidR="00C86223" w:rsidRDefault="00C86223">
      <w:pPr>
        <w:pStyle w:val="ConsPlusNormal"/>
        <w:spacing w:before="220"/>
        <w:ind w:firstLine="540"/>
        <w:jc w:val="both"/>
      </w:pPr>
      <w:r>
        <w:t>определенный, неопределенный и нулевой артикли;</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в единственном и множественном числе в именительном, родительном, дательном и винительном падежах;</w:t>
      </w:r>
    </w:p>
    <w:p w:rsidR="00C86223" w:rsidRDefault="00C86223">
      <w:pPr>
        <w:pStyle w:val="ConsPlusNormal"/>
        <w:spacing w:before="220"/>
        <w:ind w:firstLine="540"/>
        <w:jc w:val="both"/>
      </w:pPr>
      <w:r>
        <w:t>имена прилагательные в положительной, сравнительной и превосходной степенях сравнения, образованные по правилу, и исключения; склонение имен прилагательных;</w:t>
      </w:r>
    </w:p>
    <w:p w:rsidR="00C86223" w:rsidRDefault="00C86223">
      <w:pPr>
        <w:pStyle w:val="ConsPlusNormal"/>
        <w:spacing w:before="220"/>
        <w:ind w:firstLine="540"/>
        <w:jc w:val="both"/>
      </w:pPr>
      <w:r>
        <w:t>наречия в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личные местоимения (в именительном, дательном и винительном падежах), указательные местоимения (dieser, jener); вопросительные, неопределенные местоимения (jemand, niemand); отрицательное местоимение kein;</w:t>
      </w:r>
    </w:p>
    <w:p w:rsidR="00C86223" w:rsidRDefault="00C86223">
      <w:pPr>
        <w:pStyle w:val="ConsPlusNormal"/>
        <w:spacing w:before="220"/>
        <w:ind w:firstLine="540"/>
        <w:jc w:val="both"/>
      </w:pPr>
      <w:r>
        <w:t>отрицания kein, nicht, nichts, частица doch;</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w:t>
      </w:r>
    </w:p>
    <w:p w:rsidR="00C86223" w:rsidRDefault="00C86223">
      <w:pPr>
        <w:pStyle w:val="ConsPlusNormal"/>
        <w:spacing w:before="220"/>
        <w:ind w:firstLine="540"/>
        <w:jc w:val="both"/>
      </w:pPr>
      <w:r>
        <w:t>предлоги места, направления, времени, предлоги с дательным, винительным падежом и двойным управлением.</w:t>
      </w:r>
    </w:p>
    <w:p w:rsidR="00C86223" w:rsidRDefault="00C86223">
      <w:pPr>
        <w:pStyle w:val="ConsPlusNormal"/>
        <w:spacing w:before="220"/>
        <w:ind w:firstLine="540"/>
        <w:jc w:val="both"/>
      </w:pPr>
      <w:r>
        <w:t>107.8.8.5. Владеть социокультурными знаниями и умениями:</w:t>
      </w:r>
    </w:p>
    <w:p w:rsidR="00C86223" w:rsidRDefault="00C86223">
      <w:pPr>
        <w:pStyle w:val="ConsPlusNormal"/>
        <w:spacing w:before="220"/>
        <w:ind w:firstLine="540"/>
        <w:jc w:val="both"/>
      </w:pPr>
      <w: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w:t>
      </w:r>
      <w:r>
        <w:lastRenderedPageBreak/>
        <w:t>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107.8.8.6. Владеть компенсаторными умениями, позволяющими в случае сбоя в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107.8.8.7.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C86223" w:rsidRDefault="00C86223">
      <w:pPr>
        <w:pStyle w:val="ConsPlusNormal"/>
        <w:jc w:val="both"/>
      </w:pPr>
    </w:p>
    <w:p w:rsidR="00C86223" w:rsidRDefault="00C86223">
      <w:pPr>
        <w:pStyle w:val="ConsPlusTitle"/>
        <w:ind w:firstLine="540"/>
        <w:jc w:val="both"/>
        <w:outlineLvl w:val="2"/>
      </w:pPr>
      <w:r>
        <w:t>108. Федеральная рабочая программа по учебному предмету "Второй иностранный (французский) язык (базовый уровень)".</w:t>
      </w:r>
    </w:p>
    <w:p w:rsidR="00C86223" w:rsidRDefault="00C86223">
      <w:pPr>
        <w:pStyle w:val="ConsPlusNormal"/>
        <w:spacing w:before="220"/>
        <w:ind w:firstLine="540"/>
        <w:jc w:val="both"/>
      </w:pPr>
      <w:r>
        <w:t>108.1. Федеральная рабочая программа по учебному предмету "Второй иностранный (французский) язык (базовый уровень)", (предметная область "Иностранные языки") (далее соответственно - программа по французскому языку, французский язык) включает пояснительную записку, содержание обучения, планируемые результаты освоения программы по второму иностранному (французскому) языку.</w:t>
      </w:r>
    </w:p>
    <w:p w:rsidR="00C86223" w:rsidRDefault="00C86223">
      <w:pPr>
        <w:pStyle w:val="ConsPlusNormal"/>
        <w:spacing w:before="220"/>
        <w:ind w:firstLine="540"/>
        <w:jc w:val="both"/>
      </w:pPr>
      <w:r>
        <w:t>108.2. Пояснительная записка отражает общие цели и задачи изучения французского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108.3. В программе по второму иностранному (французскому)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108.4. Результаты освоения программы по второму иностранному (французскому)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jc w:val="both"/>
      </w:pPr>
    </w:p>
    <w:p w:rsidR="00C86223" w:rsidRDefault="00C86223">
      <w:pPr>
        <w:pStyle w:val="ConsPlusTitle"/>
        <w:ind w:firstLine="540"/>
        <w:jc w:val="both"/>
        <w:outlineLvl w:val="3"/>
      </w:pPr>
      <w:r>
        <w:t>108.5. Пояснительная записка.</w:t>
      </w:r>
    </w:p>
    <w:p w:rsidR="00C86223" w:rsidRDefault="00C86223">
      <w:pPr>
        <w:pStyle w:val="ConsPlusNormal"/>
        <w:spacing w:before="220"/>
        <w:ind w:firstLine="540"/>
        <w:jc w:val="both"/>
      </w:pPr>
      <w:r>
        <w:t xml:space="preserve">108.5.1. Программа по второму иностранному (французскому) языку на уровне среднего общего образования разработана на основе </w:t>
      </w:r>
      <w:hyperlink r:id="rId1439">
        <w:r>
          <w:rPr>
            <w:color w:val="0000FF"/>
          </w:rPr>
          <w:t>ФГОС СОО</w:t>
        </w:r>
      </w:hyperlink>
      <w:r>
        <w:t>, а также на основе федеральной рабочей программы воспитания.</w:t>
      </w:r>
    </w:p>
    <w:p w:rsidR="00C86223" w:rsidRDefault="00C86223">
      <w:pPr>
        <w:pStyle w:val="ConsPlusNormal"/>
        <w:spacing w:before="220"/>
        <w:ind w:firstLine="540"/>
        <w:jc w:val="both"/>
      </w:pPr>
      <w:r>
        <w:t xml:space="preserve">108.5.2. Программа по второму иностранному (французскому)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"Второй иностранный язык (французский)"; определяет инвариантную (обязательную) часть содержания учебного курса по второму иностранному языку (французскому)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w:t>
      </w:r>
      <w:r>
        <w:lastRenderedPageBreak/>
        <w:t>расширения объема содержания и его детализации.</w:t>
      </w:r>
    </w:p>
    <w:p w:rsidR="00C86223" w:rsidRDefault="00C86223">
      <w:pPr>
        <w:pStyle w:val="ConsPlusNormal"/>
        <w:spacing w:before="220"/>
        <w:ind w:firstLine="540"/>
        <w:jc w:val="both"/>
      </w:pPr>
      <w:r>
        <w:t>108.5.3. Программа по второму иностранному (французскому)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второго иностранного языка (французского), исходя из его лингвистических особенностей и структур родного (русского) языка обучающихся и изучаемого первого иностранного языка, межпредметных связей второго иностранного языка (французского) с содержанием других общеобразовательных предметов, изучаемых в 10 - 11 классах, а также с учетом возрастных особенностей обучающихся. В программе по иностранному (французскому) языку на уровне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программе по иностранному (французскому) языку основного общего образования, что обеспечивает преемственность между уровнями общего образования по второму иностранному языку (французскому).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108.5.4. Личностные и метапредметные результаты представлены в программе с учетом особенностей преподавания второго иностранного языка (французского) на уровне среднего общего образования, с учетом методических традиций построения школьного курса второго иностранного языка (французского).</w:t>
      </w:r>
    </w:p>
    <w:p w:rsidR="00C86223" w:rsidRDefault="00C86223">
      <w:pPr>
        <w:pStyle w:val="ConsPlusNormal"/>
        <w:spacing w:before="220"/>
        <w:ind w:firstLine="540"/>
        <w:jc w:val="both"/>
      </w:pPr>
      <w:r>
        <w:t>108.5.5. Учебному предмету "Французский язык. Второй иностранный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Второй иностранный язык (французский) создает важные предпосылки для подлинного межкультурного и транскультурного диалога, а также многоязычия, поскольку предполагает знакомство с несколькими иноязычными культурами и общение с использованием нескольких иностранных языков. Актуальность введения именно французского языка как второго иностранного связана со спецификой французского как языка межнационального общения, что дает обучаемым возможность приобщения к более широкому пласту культурных и научных достижений.</w:t>
      </w:r>
    </w:p>
    <w:p w:rsidR="00C86223" w:rsidRDefault="00C86223">
      <w:pPr>
        <w:pStyle w:val="ConsPlusNormal"/>
        <w:spacing w:before="220"/>
        <w:ind w:firstLine="540"/>
        <w:jc w:val="both"/>
      </w:pPr>
      <w:r>
        <w:t>108.5.6. Предметные знания и способы деятельности, осваиваемые обучающимися при изучении второго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 Особенно это связано с развитием коммуникативных учебных действий, поскольку увеличивает перечень ситуаций и сфер общения с учетом франкоязычной культурной специфики. Лингвистический опыт, возрастающий с введением французского как второго иностранного языка, позволяет повысить уровень владения первым иностранным языком на основе механизма трансференции (положительного переноса).</w:t>
      </w:r>
    </w:p>
    <w:p w:rsidR="00C86223" w:rsidRDefault="00C86223">
      <w:pPr>
        <w:pStyle w:val="ConsPlusNormal"/>
        <w:spacing w:before="220"/>
        <w:ind w:firstLine="540"/>
        <w:jc w:val="both"/>
      </w:pPr>
      <w:r>
        <w:t>108.5.7.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вторым иностранным (французским)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lastRenderedPageBreak/>
        <w:t>108.5.8.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108.5.9.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108.5.10.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108.5.11. На прагматическом уровне целью иноязычного образования (базовый уровень владения французским языком) на уровне общего образования провозглашено совершенствование и развитие коммуникативной компетенции обучающихся, сформированной на предыдущих уровнях,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французского языка, разных способах выражения мысли в родном и французском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франкоговорящих стран в рамках тем и ситуаций общения, отвечающих опыту, интересам, психологическим особенностям обучающихся на уровне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французского языка при получении и передаче информации;</w:t>
      </w:r>
    </w:p>
    <w:p w:rsidR="00C86223" w:rsidRDefault="00C86223">
      <w:pPr>
        <w:pStyle w:val="ConsPlusNormal"/>
        <w:spacing w:before="220"/>
        <w:ind w:firstLine="540"/>
        <w:jc w:val="both"/>
      </w:pPr>
      <w:r>
        <w:t>метапредметная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108.5.12.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компетенции и компетенцию личностного самосовершенствования.</w:t>
      </w:r>
    </w:p>
    <w:p w:rsidR="00C86223" w:rsidRDefault="00C86223">
      <w:pPr>
        <w:pStyle w:val="ConsPlusNormal"/>
        <w:spacing w:before="220"/>
        <w:ind w:firstLine="540"/>
        <w:jc w:val="both"/>
      </w:pPr>
      <w:r>
        <w:t xml:space="preserve">108.5.13.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общего образования, добиться достижения планируемых результатов в рамках </w:t>
      </w:r>
      <w:r>
        <w:lastRenderedPageBreak/>
        <w:t>содержания обучения, отобранного для данного уровня общего образования при использовании новых педагогических технологий (дифференциации, индивидуализации, проектной деятельности и другие) и возможностей цифровой образовательной среды.</w:t>
      </w:r>
    </w:p>
    <w:p w:rsidR="00C86223" w:rsidRDefault="00C86223">
      <w:pPr>
        <w:pStyle w:val="ConsPlusNormal"/>
        <w:spacing w:before="220"/>
        <w:ind w:firstLine="540"/>
        <w:jc w:val="both"/>
      </w:pPr>
      <w:r>
        <w:t xml:space="preserve">108.5.14. В предметную область "Иностранные языки" наряду с обязательным учебным предметом "Иностранный язык" входит предмет "Второй иностранный язык". Изучение второго иностранного языка происходит при наличии у обучающихся потребности во владении вторым иностранным языком и при условии, что образовательная организация обладает кадровой обеспеченностью, техническими и материальными условиями, позволяющими достигнуть предметных результатов, заявленных во </w:t>
      </w:r>
      <w:hyperlink r:id="rId1440">
        <w:r>
          <w:rPr>
            <w:color w:val="0000FF"/>
          </w:rPr>
          <w:t>ФГОС СОО</w:t>
        </w:r>
      </w:hyperlink>
      <w:r>
        <w:t>.</w:t>
      </w:r>
    </w:p>
    <w:p w:rsidR="00C86223" w:rsidRDefault="00C86223">
      <w:pPr>
        <w:pStyle w:val="ConsPlusNormal"/>
        <w:spacing w:before="220"/>
        <w:ind w:firstLine="540"/>
        <w:jc w:val="both"/>
      </w:pPr>
      <w:r>
        <w:t>108.5.15. Общее число часов, рекомендованных для изучения второго иностранного (французского) языка - 136 часов: в 10 классе - 68 часов (2 часа в неделю), в 11 классе - 68 часов (2 часа в неделю).</w:t>
      </w:r>
    </w:p>
    <w:p w:rsidR="00C86223" w:rsidRDefault="00C86223">
      <w:pPr>
        <w:pStyle w:val="ConsPlusNormal"/>
        <w:spacing w:before="220"/>
        <w:ind w:firstLine="540"/>
        <w:jc w:val="both"/>
      </w:pPr>
      <w:r>
        <w:t>108.5.16. Требования к предметным результатам для среднего общего образования констатируют необходимость к окончанию 11 класса владения умением общаться на втором иностранном (французском) языке в разных формах (устно и письменно, непосредственно и опосредованно) на уровне, приближающемуся к пороговому.</w:t>
      </w:r>
    </w:p>
    <w:p w:rsidR="00C86223" w:rsidRDefault="00C86223">
      <w:pPr>
        <w:pStyle w:val="ConsPlusNormal"/>
        <w:spacing w:before="220"/>
        <w:ind w:firstLine="540"/>
        <w:jc w:val="both"/>
      </w:pPr>
      <w:r>
        <w:t>108.5.17. Базовый (пороговый) уровень усвоения учебного предмета "Иностранный (французский)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(французским) языком позволяет выпускникам российской школы использовать его для общения в устной и письменной формах как с носителями изучаемого иностранного (французского) языка, так и с представителями других стран, использующими данный язык как средство общения. Кроме того, пороговый уровень владения иностранным (французским) языком позволяет использовать иностранный (французский)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108.5.18. Программа по французскому языку состоит из разделов: пояснительная записка; содержание учебного предмета "Французский язык. Второй иностранный язык. Базовый уровень" по годам обучения (10 и 11 классы); планируемые результаты (личностные и метапредметные результаты изучения учебного предмета на уровне среднего общего образования; предметные результаты по французскому языку по годам обучения (10 и 11 классы).</w:t>
      </w:r>
    </w:p>
    <w:p w:rsidR="00C86223" w:rsidRDefault="00C86223">
      <w:pPr>
        <w:pStyle w:val="ConsPlusNormal"/>
        <w:jc w:val="both"/>
      </w:pPr>
    </w:p>
    <w:p w:rsidR="00C86223" w:rsidRDefault="00C86223">
      <w:pPr>
        <w:pStyle w:val="ConsPlusTitle"/>
        <w:ind w:firstLine="540"/>
        <w:jc w:val="both"/>
        <w:outlineLvl w:val="3"/>
      </w:pPr>
      <w:r>
        <w:t>108.6. Содержание обучения в 10 классе.</w:t>
      </w:r>
    </w:p>
    <w:p w:rsidR="00C86223" w:rsidRDefault="00C86223">
      <w:pPr>
        <w:pStyle w:val="ConsPlusNormal"/>
        <w:spacing w:before="220"/>
        <w:ind w:firstLine="540"/>
        <w:jc w:val="both"/>
      </w:pPr>
      <w:r>
        <w:t>108.6.1.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Взаимоотношения в школе.</w:t>
      </w:r>
    </w:p>
    <w:p w:rsidR="00C86223" w:rsidRDefault="00C86223">
      <w:pPr>
        <w:pStyle w:val="ConsPlusNormal"/>
        <w:spacing w:before="220"/>
        <w:ind w:firstLine="540"/>
        <w:jc w:val="both"/>
      </w:pPr>
      <w:r>
        <w:lastRenderedPageBreak/>
        <w:t>Современный мир профессий. Проблемы выбора профессии: возможности продолжения образования в высшей школе, в колледже, выбор рабочей специальности.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w:t>
      </w:r>
    </w:p>
    <w:p w:rsidR="00C86223" w:rsidRDefault="00C86223">
      <w:pPr>
        <w:pStyle w:val="ConsPlusNormal"/>
        <w:spacing w:before="220"/>
        <w:ind w:firstLine="540"/>
        <w:jc w:val="both"/>
      </w:pPr>
      <w:r>
        <w:t>Роль спорта в современной жизни.</w:t>
      </w:r>
    </w:p>
    <w:p w:rsidR="00C86223" w:rsidRDefault="00C86223">
      <w:pPr>
        <w:pStyle w:val="ConsPlusNormal"/>
        <w:spacing w:before="220"/>
        <w:ind w:firstLine="540"/>
        <w:jc w:val="both"/>
      </w:pPr>
      <w:r>
        <w:t>Путешествия по России и зарубежным странам. Виды отдыха.</w:t>
      </w:r>
    </w:p>
    <w:p w:rsidR="00C86223" w:rsidRDefault="00C86223">
      <w:pPr>
        <w:pStyle w:val="ConsPlusNormal"/>
        <w:spacing w:before="220"/>
        <w:ind w:firstLine="540"/>
        <w:jc w:val="both"/>
      </w:pPr>
      <w:r>
        <w:t>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традиции, обычаи).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108.6.2. Виды речевой деятельности.</w:t>
      </w:r>
    </w:p>
    <w:p w:rsidR="00C86223" w:rsidRDefault="00C86223">
      <w:pPr>
        <w:pStyle w:val="ConsPlusNormal"/>
        <w:spacing w:before="220"/>
        <w:ind w:firstLine="540"/>
        <w:jc w:val="both"/>
      </w:pPr>
      <w:r>
        <w:t>108.6.2.1.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86223" w:rsidRDefault="00C86223">
      <w:pPr>
        <w:pStyle w:val="ConsPlusNormal"/>
        <w:spacing w:before="220"/>
        <w:ind w:firstLine="540"/>
        <w:jc w:val="both"/>
      </w:pPr>
      <w:r>
        <w:t>Названные умения диалогической речи развиваются/совершенствуются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с использованием при необходимости уточнения и переспроса собеседника.</w:t>
      </w:r>
    </w:p>
    <w:p w:rsidR="00C86223" w:rsidRDefault="00C86223">
      <w:pPr>
        <w:pStyle w:val="ConsPlusNormal"/>
        <w:spacing w:before="220"/>
        <w:ind w:firstLine="540"/>
        <w:jc w:val="both"/>
      </w:pPr>
      <w:r>
        <w:t>Объем диалога - до 7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lastRenderedPageBreak/>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- 11 - 12 фраз.</w:t>
      </w:r>
    </w:p>
    <w:p w:rsidR="00C86223" w:rsidRDefault="00C86223">
      <w:pPr>
        <w:pStyle w:val="ConsPlusNormal"/>
        <w:spacing w:before="220"/>
        <w:ind w:firstLine="540"/>
        <w:jc w:val="both"/>
      </w:pPr>
      <w:r>
        <w:t>108.6.2.2.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несложных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 минут.</w:t>
      </w:r>
    </w:p>
    <w:p w:rsidR="00C86223" w:rsidRDefault="00C86223">
      <w:pPr>
        <w:pStyle w:val="ConsPlusNormal"/>
        <w:spacing w:before="220"/>
        <w:ind w:firstLine="540"/>
        <w:jc w:val="both"/>
      </w:pPr>
      <w:r>
        <w:t>108.6.2.3.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 xml:space="preserve">Чтение с пониманием нужной/интересующей/запрашиваемой информации предполагает </w:t>
      </w:r>
      <w:r>
        <w:lastRenderedPageBreak/>
        <w:t>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- 400 - 600 слов.</w:t>
      </w:r>
    </w:p>
    <w:p w:rsidR="00C86223" w:rsidRDefault="00C86223">
      <w:pPr>
        <w:pStyle w:val="ConsPlusNormal"/>
        <w:spacing w:before="220"/>
        <w:ind w:firstLine="540"/>
        <w:jc w:val="both"/>
      </w:pPr>
      <w:r>
        <w:t>108.6.2.4.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120 слов;</w:t>
      </w:r>
    </w:p>
    <w:p w:rsidR="00C86223" w:rsidRDefault="00C86223">
      <w:pPr>
        <w:pStyle w:val="ConsPlusNormal"/>
        <w:spacing w:before="220"/>
        <w:ind w:firstLine="540"/>
        <w:jc w:val="both"/>
      </w:pPr>
      <w:r>
        <w:t>создание небольшого письменного высказывания (рассказа, сочинения и другие) с использольванием образца, плана, иллюстраций, таблиц, диаграмм и/или прочитанного/прослушанного текста. Объем письменного высказывания - до 140 слов;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140 слов.</w:t>
      </w:r>
    </w:p>
    <w:p w:rsidR="00C86223" w:rsidRDefault="00C86223">
      <w:pPr>
        <w:pStyle w:val="ConsPlusNormal"/>
        <w:spacing w:before="220"/>
        <w:ind w:firstLine="540"/>
        <w:jc w:val="both"/>
      </w:pPr>
      <w:r>
        <w:t>108.6.3. Языковые знания и навыки.</w:t>
      </w:r>
    </w:p>
    <w:p w:rsidR="00C86223" w:rsidRDefault="00C86223">
      <w:pPr>
        <w:pStyle w:val="ConsPlusNormal"/>
        <w:spacing w:before="220"/>
        <w:ind w:firstLine="540"/>
        <w:jc w:val="both"/>
      </w:pPr>
      <w:r>
        <w:t>108.6.3.1. 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 </w:t>
      </w:r>
      <w:r>
        <w:rPr>
          <w:noProof/>
          <w:position w:val="-4"/>
        </w:rPr>
        <w:drawing>
          <wp:inline distT="0" distB="0" distL="0" distR="0">
            <wp:extent cx="974725" cy="199390"/>
            <wp:effectExtent l="0" t="0" r="0" b="0"/>
            <wp:docPr id="19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7"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lastRenderedPageBreak/>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C86223" w:rsidRDefault="00C86223">
      <w:pPr>
        <w:pStyle w:val="ConsPlusNormal"/>
        <w:spacing w:before="220"/>
        <w:ind w:firstLine="540"/>
        <w:jc w:val="both"/>
      </w:pPr>
      <w:r>
        <w:t>Объем текста для чтения вслух - до 120 слов.</w:t>
      </w:r>
    </w:p>
    <w:p w:rsidR="00C86223" w:rsidRDefault="00C86223">
      <w:pPr>
        <w:pStyle w:val="ConsPlusNormal"/>
        <w:spacing w:before="220"/>
        <w:ind w:firstLine="540"/>
        <w:jc w:val="both"/>
      </w:pPr>
      <w:r>
        <w:t>108.6.3.2.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108.6.3.3.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Объем - 1100 лексических единиц для продуктивного использования (включая 900 лексических единиц, изученных ранее) и 1300 лексических единиц для рецептивного усвоения (включая 1100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 аффиксация: образование</w:t>
      </w:r>
    </w:p>
    <w:p w:rsidR="00C86223" w:rsidRDefault="00C86223">
      <w:pPr>
        <w:pStyle w:val="ConsPlusNormal"/>
        <w:spacing w:before="220"/>
        <w:ind w:firstLine="540"/>
        <w:jc w:val="both"/>
      </w:pPr>
      <w:r>
        <w:t xml:space="preserve">глаголов при помощи префиксов </w:t>
      </w:r>
      <w:r>
        <w:rPr>
          <w:noProof/>
          <w:position w:val="-4"/>
        </w:rPr>
        <w:drawing>
          <wp:inline distT="0" distB="0" distL="0" distR="0">
            <wp:extent cx="209550" cy="199390"/>
            <wp:effectExtent l="0" t="0" r="0" b="0"/>
            <wp:docPr id="19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-/des-/dis-, re-/</w:t>
      </w:r>
      <w:r>
        <w:rPr>
          <w:noProof/>
          <w:position w:val="-4"/>
        </w:rPr>
        <w:drawing>
          <wp:inline distT="0" distB="0" distL="0" distR="0">
            <wp:extent cx="178435" cy="199390"/>
            <wp:effectExtent l="0" t="0" r="0" b="0"/>
            <wp:docPr id="19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2"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en-/em-, </w:t>
      </w:r>
      <w:r>
        <w:rPr>
          <w:noProof/>
          <w:position w:val="-6"/>
        </w:rPr>
        <w:drawing>
          <wp:inline distT="0" distB="0" distL="0" distR="0">
            <wp:extent cx="262255" cy="220345"/>
            <wp:effectExtent l="0" t="0" r="0" b="0"/>
            <wp:docPr id="19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a-;</w:t>
      </w:r>
    </w:p>
    <w:p w:rsidR="00C86223" w:rsidRDefault="00C86223">
      <w:pPr>
        <w:pStyle w:val="ConsPlusNormal"/>
        <w:spacing w:before="220"/>
        <w:ind w:firstLine="540"/>
        <w:jc w:val="both"/>
      </w:pPr>
      <w:r>
        <w:t xml:space="preserve">имен существительных при помощи префиксов in-, im-, il-, ir-, </w:t>
      </w:r>
      <w:r>
        <w:rPr>
          <w:noProof/>
          <w:position w:val="-4"/>
        </w:rPr>
        <w:drawing>
          <wp:inline distT="0" distB="0" distL="0" distR="0">
            <wp:extent cx="251460" cy="199390"/>
            <wp:effectExtent l="0" t="0" r="0" b="0"/>
            <wp:docPr id="19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4"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и суффиксов -ence/-ance, -esse, -ure, -issement, -age, -issage, -er/-</w:t>
      </w:r>
      <w:r>
        <w:rPr>
          <w:noProof/>
          <w:position w:val="-4"/>
        </w:rPr>
        <w:drawing>
          <wp:inline distT="0" distB="0" distL="0" distR="0">
            <wp:extent cx="251460" cy="199390"/>
            <wp:effectExtent l="0" t="0" r="0" b="0"/>
            <wp:docPr id="19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5"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-eur/-euse, -ien/-ienne, -aire, -erie, -ette, -ique, -iste, -isme, -tion/-ation/-ion, -oir/-oire, -</w:t>
      </w:r>
      <w:r>
        <w:rPr>
          <w:noProof/>
          <w:position w:val="-4"/>
        </w:rPr>
        <w:drawing>
          <wp:inline distT="0" distB="0" distL="0" distR="0">
            <wp:extent cx="178435" cy="199390"/>
            <wp:effectExtent l="0" t="0" r="0" b="0"/>
            <wp:docPr id="19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 esse, -ure, -ment, -ise, -age;</w:t>
      </w:r>
    </w:p>
    <w:p w:rsidR="00C86223" w:rsidRDefault="00C86223">
      <w:pPr>
        <w:pStyle w:val="ConsPlusNormal"/>
        <w:spacing w:before="220"/>
        <w:ind w:firstLine="540"/>
        <w:jc w:val="both"/>
      </w:pPr>
      <w:r>
        <w:t xml:space="preserve">имен прилагательных при помощи префиксов in-, im-, il-, ir-, </w:t>
      </w:r>
      <w:r>
        <w:rPr>
          <w:noProof/>
          <w:position w:val="-4"/>
        </w:rPr>
        <w:drawing>
          <wp:inline distT="0" distB="0" distL="0" distR="0">
            <wp:extent cx="251460" cy="199390"/>
            <wp:effectExtent l="0" t="0" r="0" b="0"/>
            <wp:docPr id="19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7"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inter и суффиксов -el/-elle, -al/-ale, -eux/-euse, -ien/-ienne, -ain/-aine, -ais/-ise, -ois/-oise, -ile, -il/-ille, -able/-ible, -atif/-ative, -ique, -ant;</w:t>
      </w:r>
    </w:p>
    <w:p w:rsidR="00C86223" w:rsidRDefault="00C86223">
      <w:pPr>
        <w:pStyle w:val="ConsPlusNormal"/>
        <w:spacing w:before="220"/>
        <w:ind w:firstLine="540"/>
        <w:jc w:val="both"/>
      </w:pPr>
      <w:r>
        <w:t>наречий при помощи префиксов in-/im- и суффиксов -ment, -emment/-amment;</w:t>
      </w:r>
    </w:p>
    <w:p w:rsidR="00C86223" w:rsidRDefault="00C86223">
      <w:pPr>
        <w:pStyle w:val="ConsPlusNormal"/>
        <w:spacing w:before="220"/>
        <w:ind w:firstLine="540"/>
        <w:jc w:val="both"/>
      </w:pPr>
      <w:r>
        <w:t>числительных при помощи суффиксов -ier/-</w:t>
      </w:r>
      <w:r>
        <w:rPr>
          <w:noProof/>
          <w:position w:val="-4"/>
        </w:rPr>
        <w:drawing>
          <wp:inline distT="0" distB="0" distL="0" distR="0">
            <wp:extent cx="293370" cy="199390"/>
            <wp:effectExtent l="0" t="0" r="0" b="0"/>
            <wp:docPr id="19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9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w:t>
      </w:r>
      <w:r>
        <w:rPr>
          <w:noProof/>
          <w:position w:val="-8"/>
        </w:rPr>
        <w:drawing>
          <wp:inline distT="0" distB="0" distL="0" distR="0">
            <wp:extent cx="911860" cy="241300"/>
            <wp:effectExtent l="0" t="0" r="0" b="0"/>
            <wp:docPr id="19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0" cstate="print">
                      <a:extLst>
                        <a:ext uri="{28A0092B-C50C-407E-A947-70E740481C1C}">
                          <a14:useLocalDpi xmlns:a14="http://schemas.microsoft.com/office/drawing/2010/main" val="0"/>
                        </a:ext>
                      </a:extLst>
                    </a:blip>
                    <a:srcRect/>
                    <a:stretch>
                      <a:fillRect/>
                    </a:stretch>
                  </pic:blipFill>
                  <pic:spPr bwMode="auto">
                    <a:xfrm>
                      <a:off x="0" y="0"/>
                      <a:ext cx="911860" cy="241300"/>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19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1"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сложных существительных путем соединения основы/основ существительного с предлогом (</w:t>
      </w:r>
      <w:r>
        <w:rPr>
          <w:noProof/>
          <w:position w:val="-4"/>
        </w:rPr>
        <w:drawing>
          <wp:inline distT="0" distB="0" distL="0" distR="0">
            <wp:extent cx="670560" cy="199390"/>
            <wp:effectExtent l="0" t="0" r="0" b="0"/>
            <wp:docPr id="19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2"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sous-sol);</w:t>
      </w:r>
    </w:p>
    <w:p w:rsidR="00C86223" w:rsidRDefault="00C86223">
      <w:pPr>
        <w:pStyle w:val="ConsPlusNormal"/>
        <w:spacing w:before="220"/>
        <w:ind w:firstLine="540"/>
        <w:jc w:val="both"/>
      </w:pPr>
      <w:r>
        <w:lastRenderedPageBreak/>
        <w:t>сложных существительных путем соединения основы глагола с местоимением (rendez-vous);</w:t>
      </w:r>
    </w:p>
    <w:p w:rsidR="00C86223" w:rsidRDefault="00C86223">
      <w:pPr>
        <w:pStyle w:val="ConsPlusNormal"/>
        <w:spacing w:before="220"/>
        <w:ind w:firstLine="540"/>
        <w:jc w:val="both"/>
      </w:pPr>
      <w:r>
        <w:t>сложных существительных путем соединения наречия с основой глагола (couche-tard);</w:t>
      </w:r>
    </w:p>
    <w:p w:rsidR="00C86223" w:rsidRDefault="00C86223">
      <w:pPr>
        <w:pStyle w:val="ConsPlusNormal"/>
        <w:spacing w:before="220"/>
        <w:ind w:firstLine="540"/>
        <w:jc w:val="both"/>
      </w:pPr>
      <w:r>
        <w:t>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 xml:space="preserve">имен существительных от неопределенной формы глаголов (lever - un lever, </w:t>
      </w:r>
      <w:r>
        <w:rPr>
          <w:noProof/>
          <w:position w:val="-6"/>
        </w:rPr>
        <w:drawing>
          <wp:inline distT="0" distB="0" distL="0" distR="0">
            <wp:extent cx="628650" cy="220345"/>
            <wp:effectExtent l="0" t="0" r="0" b="0"/>
            <wp:docPr id="19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19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 un rouge </w:t>
      </w:r>
      <w:r>
        <w:rPr>
          <w:noProof/>
          <w:position w:val="-4"/>
        </w:rPr>
        <w:drawing>
          <wp:inline distT="0" distB="0" distL="0" distR="0">
            <wp:extent cx="136525" cy="199390"/>
            <wp:effectExtent l="0" t="0" r="0" b="0"/>
            <wp:docPr id="19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w:t>
      </w:r>
      <w:r>
        <w:rPr>
          <w:noProof/>
          <w:position w:val="-4"/>
        </w:rPr>
        <w:drawing>
          <wp:inline distT="0" distB="0" distL="0" distR="0">
            <wp:extent cx="450850" cy="199390"/>
            <wp:effectExtent l="0" t="0" r="0" b="0"/>
            <wp:docPr id="19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petit - c'est mon petit);</w:t>
      </w:r>
    </w:p>
    <w:p w:rsidR="00C86223" w:rsidRDefault="00C86223">
      <w:pPr>
        <w:pStyle w:val="ConsPlusNormal"/>
        <w:spacing w:before="220"/>
        <w:ind w:firstLine="540"/>
        <w:jc w:val="both"/>
      </w:pPr>
      <w:r>
        <w:t xml:space="preserve">имен прилагательных от имен существительных (une orange - les gants orange, le </w:t>
      </w:r>
      <w:r>
        <w:rPr>
          <w:noProof/>
          <w:position w:val="-4"/>
        </w:rPr>
        <w:drawing>
          <wp:inline distT="0" distB="0" distL="0" distR="0">
            <wp:extent cx="544830" cy="199390"/>
            <wp:effectExtent l="0" t="0" r="0" b="0"/>
            <wp:docPr id="19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 une </w:t>
      </w:r>
      <w:r>
        <w:rPr>
          <w:noProof/>
          <w:position w:val="-4"/>
        </w:rPr>
        <w:drawing>
          <wp:inline distT="0" distB="0" distL="0" distR="0">
            <wp:extent cx="450850" cy="199390"/>
            <wp:effectExtent l="0" t="0" r="0" b="0"/>
            <wp:docPr id="19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7"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19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108.6.3.4. Грамматическая сторона речи.</w:t>
      </w:r>
    </w:p>
    <w:p w:rsidR="00C86223" w:rsidRDefault="00C86223">
      <w:pPr>
        <w:pStyle w:val="ConsPlusNormal"/>
        <w:spacing w:before="220"/>
        <w:ind w:firstLine="54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Предложения простые нераспространенные, в том числе с оборотами c'est и ce sont, и распространенные, в том числе с несколькими обстоятельствами.</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19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19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19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19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4"/>
        </w:rPr>
        <w:drawing>
          <wp:inline distT="0" distB="0" distL="0" distR="0">
            <wp:extent cx="681355" cy="199390"/>
            <wp:effectExtent l="0" t="0" r="0" b="0"/>
            <wp:docPr id="19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19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Временная форма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p w:rsidR="00C86223" w:rsidRDefault="00C86223">
      <w:pPr>
        <w:pStyle w:val="ConsPlusNormal"/>
        <w:spacing w:before="220"/>
        <w:ind w:firstLine="540"/>
        <w:jc w:val="both"/>
      </w:pPr>
      <w:r>
        <w:t xml:space="preserve">Косвенная речь в настоящем и прошедшем времени (в утвердительных и отрицательных </w:t>
      </w:r>
      <w:r>
        <w:lastRenderedPageBreak/>
        <w:t>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Средства текстовой связи для обеспечения целостности текста.</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5"/>
        </w:rPr>
        <w:drawing>
          <wp:inline distT="0" distB="0" distL="0" distR="0">
            <wp:extent cx="304165" cy="209550"/>
            <wp:effectExtent l="0" t="0" r="0" b="0"/>
            <wp:docPr id="19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544830" cy="220345"/>
            <wp:effectExtent l="0" t="0" r="0" b="0"/>
            <wp:docPr id="19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419100" cy="220345"/>
            <wp:effectExtent l="0" t="0" r="0" b="0"/>
            <wp:docPr id="19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19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другие; il est certain, il est </w:t>
      </w:r>
      <w:r>
        <w:rPr>
          <w:noProof/>
          <w:position w:val="-4"/>
        </w:rPr>
        <w:drawing>
          <wp:inline distT="0" distB="0" distL="0" distR="0">
            <wp:extent cx="262255" cy="199390"/>
            <wp:effectExtent l="0" t="0" r="0" b="0"/>
            <wp:docPr id="19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3"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19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19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19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19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5"/>
        </w:rPr>
        <w:drawing>
          <wp:inline distT="0" distB="0" distL="0" distR="0">
            <wp:extent cx="461010" cy="209550"/>
            <wp:effectExtent l="0" t="0" r="0" b="0"/>
            <wp:docPr id="19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6" cstate="print">
                      <a:extLst>
                        <a:ext uri="{28A0092B-C50C-407E-A947-70E740481C1C}">
                          <a14:useLocalDpi xmlns:a14="http://schemas.microsoft.com/office/drawing/2010/main" val="0"/>
                        </a:ext>
                      </a:extLst>
                    </a:blip>
                    <a:srcRect/>
                    <a:stretch>
                      <a:fillRect/>
                    </a:stretch>
                  </pic:blipFill>
                  <pic:spPr bwMode="auto">
                    <a:xfrm>
                      <a:off x="0" y="0"/>
                      <a:ext cx="461010" cy="209550"/>
                    </a:xfrm>
                    <a:prstGeom prst="rect">
                      <a:avLst/>
                    </a:prstGeom>
                    <a:noFill/>
                    <a:ln>
                      <a:noFill/>
                    </a:ln>
                  </pic:spPr>
                </pic:pic>
              </a:graphicData>
            </a:graphic>
          </wp:inline>
        </w:drawing>
      </w:r>
      <w:r>
        <w:t>, personne, aucun(e), certain(e)(s), quelqu'un.</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19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относительные местоимения lequel, lesquels, laquelle, lesquelles и их производные с предлогами </w:t>
      </w:r>
      <w:r>
        <w:rPr>
          <w:noProof/>
          <w:position w:val="-4"/>
        </w:rPr>
        <w:drawing>
          <wp:inline distT="0" distB="0" distL="0" distR="0">
            <wp:extent cx="136525" cy="199390"/>
            <wp:effectExtent l="0" t="0" r="0" b="0"/>
            <wp:docPr id="19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другие</w:t>
      </w:r>
    </w:p>
    <w:p w:rsidR="00C86223" w:rsidRDefault="00C86223">
      <w:pPr>
        <w:pStyle w:val="ConsPlusNormal"/>
        <w:spacing w:before="220"/>
        <w:ind w:firstLine="540"/>
        <w:jc w:val="both"/>
      </w:pPr>
      <w:r>
        <w:lastRenderedPageBreak/>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108.6.4.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система образования, страницы истории, национальные и популярные праздники, проведение досуга, этикетные особенности общения и другие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французском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спортсмены, актеры и другие).</w:t>
      </w:r>
    </w:p>
    <w:p w:rsidR="00C86223" w:rsidRDefault="00C86223">
      <w:pPr>
        <w:pStyle w:val="ConsPlusNormal"/>
        <w:spacing w:before="220"/>
        <w:ind w:firstLine="540"/>
        <w:jc w:val="both"/>
      </w:pPr>
      <w:r>
        <w:t>108.6.5.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108.7. Содержание обучения в 11 классе.</w:t>
      </w:r>
    </w:p>
    <w:p w:rsidR="00C86223" w:rsidRDefault="00C86223">
      <w:pPr>
        <w:pStyle w:val="ConsPlusNormal"/>
        <w:spacing w:before="220"/>
        <w:ind w:firstLine="540"/>
        <w:jc w:val="both"/>
      </w:pPr>
      <w:r>
        <w:t>108.7.1.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Выбор профессии. Альтернативы в продолжении образования.</w:t>
      </w:r>
    </w:p>
    <w:p w:rsidR="00C86223" w:rsidRDefault="00C86223">
      <w:pPr>
        <w:pStyle w:val="ConsPlusNormal"/>
        <w:spacing w:before="220"/>
        <w:ind w:firstLine="540"/>
        <w:jc w:val="both"/>
      </w:pPr>
      <w:r>
        <w:lastRenderedPageBreak/>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Участие молодежи в жизни общества. Досуг молодежи: увлечения и интересы.</w:t>
      </w:r>
    </w:p>
    <w:p w:rsidR="00C86223" w:rsidRDefault="00C86223">
      <w:pPr>
        <w:pStyle w:val="ConsPlusNormal"/>
        <w:spacing w:before="220"/>
        <w:ind w:firstLine="540"/>
        <w:jc w:val="both"/>
      </w:pPr>
      <w:r>
        <w:t>Роль спорта в современной жизни.</w:t>
      </w:r>
    </w:p>
    <w:p w:rsidR="00C86223" w:rsidRDefault="00C86223">
      <w:pPr>
        <w:pStyle w:val="ConsPlusNormal"/>
        <w:spacing w:before="220"/>
        <w:ind w:firstLine="540"/>
        <w:jc w:val="both"/>
      </w:pPr>
      <w:r>
        <w:t>Туризм. Путешествия по России и зарубежным странам.</w:t>
      </w:r>
    </w:p>
    <w:p w:rsidR="00C86223" w:rsidRDefault="00C86223">
      <w:pPr>
        <w:pStyle w:val="ConsPlusNormal"/>
        <w:spacing w:before="220"/>
        <w:ind w:firstLine="540"/>
        <w:jc w:val="both"/>
      </w:pPr>
      <w:r>
        <w:t>Природа. Проблемы экологии. Защита окружающей среды.</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Родная страна и страна/страны изучаемого языка: столица, крупные города, регионы; система образования; достопримечательности, культурные особенности.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108.7.2. Виды речевой деятельности.</w:t>
      </w:r>
    </w:p>
    <w:p w:rsidR="00C86223" w:rsidRDefault="00C86223">
      <w:pPr>
        <w:pStyle w:val="ConsPlusNormal"/>
        <w:spacing w:before="220"/>
        <w:ind w:firstLine="540"/>
        <w:jc w:val="both"/>
      </w:pPr>
      <w:r>
        <w:t>108.7.2.1.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 - 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86223" w:rsidRDefault="00C86223">
      <w:pPr>
        <w:pStyle w:val="ConsPlusNormal"/>
        <w:spacing w:before="220"/>
        <w:ind w:firstLine="540"/>
        <w:jc w:val="both"/>
      </w:pPr>
      <w:r>
        <w:t>Названные умения диалогической речи развиваются/совершенствуются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с использованием, при необходимости, уточнения и переспроса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 xml:space="preserve">создание устных связных монологических высказываний с использованием основных </w:t>
      </w:r>
      <w:r>
        <w:lastRenderedPageBreak/>
        <w:t>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и без использованием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108.7.2.2.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t>108.7.2.3.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 xml:space="preserve">Чтение с пониманием нужной/интересующей/запрашиваемой информации предполагает </w:t>
      </w:r>
      <w:r>
        <w:lastRenderedPageBreak/>
        <w:t>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- 600 - 800 слов.</w:t>
      </w:r>
    </w:p>
    <w:p w:rsidR="00C86223" w:rsidRDefault="00C86223">
      <w:pPr>
        <w:pStyle w:val="ConsPlusNormal"/>
        <w:spacing w:before="220"/>
        <w:ind w:firstLine="540"/>
        <w:jc w:val="both"/>
      </w:pPr>
      <w:r>
        <w:t>108.7.2.4.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другие) с использованием образца, плана, иллюстраций, таблиц, диаграмм, прочитанного/прослушанного текста.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w:t>
      </w:r>
    </w:p>
    <w:p w:rsidR="00C86223" w:rsidRDefault="00C86223">
      <w:pPr>
        <w:pStyle w:val="ConsPlusNormal"/>
        <w:spacing w:before="220"/>
        <w:ind w:firstLine="540"/>
        <w:jc w:val="both"/>
      </w:pPr>
      <w:r>
        <w:t>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108.7.3. Языковые знания и навыки.</w:t>
      </w:r>
    </w:p>
    <w:p w:rsidR="00C86223" w:rsidRDefault="00C86223">
      <w:pPr>
        <w:pStyle w:val="ConsPlusNormal"/>
        <w:spacing w:before="220"/>
        <w:ind w:firstLine="540"/>
        <w:jc w:val="both"/>
      </w:pPr>
      <w:r>
        <w:t>108.7.3.1. Фонетическая сторона речи.</w:t>
      </w:r>
    </w:p>
    <w:p w:rsidR="00C86223" w:rsidRDefault="00C86223">
      <w:pPr>
        <w:pStyle w:val="ConsPlusNormal"/>
        <w:spacing w:before="220"/>
        <w:ind w:firstLine="540"/>
        <w:jc w:val="both"/>
      </w:pPr>
      <w: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 </w:t>
      </w:r>
      <w:r>
        <w:rPr>
          <w:noProof/>
          <w:position w:val="-4"/>
        </w:rPr>
        <w:drawing>
          <wp:inline distT="0" distB="0" distL="0" distR="0">
            <wp:extent cx="974725" cy="199390"/>
            <wp:effectExtent l="0" t="0" r="0" b="0"/>
            <wp:docPr id="19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8" cstate="print">
                      <a:extLst>
                        <a:ext uri="{28A0092B-C50C-407E-A947-70E740481C1C}">
                          <a14:useLocalDpi xmlns:a14="http://schemas.microsoft.com/office/drawing/2010/main" val="0"/>
                        </a:ext>
                      </a:extLst>
                    </a:blip>
                    <a:srcRect/>
                    <a:stretch>
                      <a:fillRect/>
                    </a:stretch>
                  </pic:blipFill>
                  <pic:spPr bwMode="auto">
                    <a:xfrm>
                      <a:off x="0" y="0"/>
                      <a:ext cx="974725" cy="199390"/>
                    </a:xfrm>
                    <a:prstGeom prst="rect">
                      <a:avLst/>
                    </a:prstGeom>
                    <a:noFill/>
                    <a:ln>
                      <a:noFill/>
                    </a:ln>
                  </pic:spPr>
                </pic:pic>
              </a:graphicData>
            </a:graphic>
          </wp:inline>
        </w:drawing>
      </w:r>
      <w:r>
        <w:t xml:space="preserve"> и liaison внутри ритмических групп.</w:t>
      </w:r>
    </w:p>
    <w:p w:rsidR="00C86223" w:rsidRDefault="00C86223">
      <w:pPr>
        <w:pStyle w:val="ConsPlusNormal"/>
        <w:spacing w:before="220"/>
        <w:ind w:firstLine="540"/>
        <w:jc w:val="both"/>
      </w:pPr>
      <w:r>
        <w:t xml:space="preserve">Чтение вслух аутентичных текстов, построенных в основном на изученном языковом </w:t>
      </w:r>
      <w:r>
        <w:lastRenderedPageBreak/>
        <w:t>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108.7.3.2.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108.7.3.3.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Объем - 1400 лексических единиц для продуктивного использования (включая 1100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аффиксация: образование</w:t>
      </w:r>
    </w:p>
    <w:p w:rsidR="00C86223" w:rsidRDefault="00C86223">
      <w:pPr>
        <w:pStyle w:val="ConsPlusNormal"/>
        <w:spacing w:before="220"/>
        <w:ind w:firstLine="540"/>
        <w:jc w:val="both"/>
      </w:pPr>
      <w:r>
        <w:t>глаголов при помощи префиксов re-/</w:t>
      </w:r>
      <w:r>
        <w:rPr>
          <w:noProof/>
          <w:position w:val="-4"/>
        </w:rPr>
        <w:drawing>
          <wp:inline distT="0" distB="0" distL="0" distR="0">
            <wp:extent cx="178435" cy="199390"/>
            <wp:effectExtent l="0" t="0" r="0" b="0"/>
            <wp:docPr id="19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2"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xml:space="preserve">-/r-/res-, </w:t>
      </w:r>
      <w:r>
        <w:rPr>
          <w:noProof/>
          <w:position w:val="-4"/>
        </w:rPr>
        <w:drawing>
          <wp:inline distT="0" distB="0" distL="0" distR="0">
            <wp:extent cx="209550" cy="199390"/>
            <wp:effectExtent l="0" t="0" r="0" b="0"/>
            <wp:docPr id="19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r>
        <w:t xml:space="preserve">-/des-/dis-, </w:t>
      </w:r>
      <w:r>
        <w:rPr>
          <w:noProof/>
          <w:position w:val="-6"/>
        </w:rPr>
        <w:drawing>
          <wp:inline distT="0" distB="0" distL="0" distR="0">
            <wp:extent cx="262255" cy="220345"/>
            <wp:effectExtent l="0" t="0" r="0" b="0"/>
            <wp:docPr id="19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262255" cy="220345"/>
                    </a:xfrm>
                    <a:prstGeom prst="rect">
                      <a:avLst/>
                    </a:prstGeom>
                    <a:noFill/>
                    <a:ln>
                      <a:noFill/>
                    </a:ln>
                  </pic:spPr>
                </pic:pic>
              </a:graphicData>
            </a:graphic>
          </wp:inline>
        </w:drawing>
      </w:r>
      <w:r>
        <w:t>-, a-, sur-, sou-, en-/em-;</w:t>
      </w:r>
    </w:p>
    <w:p w:rsidR="00C86223" w:rsidRDefault="00C86223">
      <w:pPr>
        <w:pStyle w:val="ConsPlusNormal"/>
        <w:spacing w:before="220"/>
        <w:ind w:firstLine="540"/>
        <w:jc w:val="both"/>
      </w:pPr>
      <w:r>
        <w:t>имен существительных при помощи суффиксов -er/-</w:t>
      </w:r>
      <w:r>
        <w:rPr>
          <w:noProof/>
          <w:position w:val="-4"/>
        </w:rPr>
        <w:drawing>
          <wp:inline distT="0" distB="0" distL="0" distR="0">
            <wp:extent cx="251460" cy="199390"/>
            <wp:effectExtent l="0" t="0" r="0" b="0"/>
            <wp:docPr id="19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-eur/ -euse, -teur/-trice, -ain/-aine, -ien/-ienne, -ais/-aise, -ois/-oise, -ence/-ance, -aire, -erie, -ette, -ique, -iste, - isme, -tion/-ation/-ion, -ture, -oir/-oire, -</w:t>
      </w:r>
      <w:r>
        <w:rPr>
          <w:noProof/>
          <w:position w:val="-4"/>
        </w:rPr>
        <w:drawing>
          <wp:inline distT="0" distB="0" distL="0" distR="0">
            <wp:extent cx="178435" cy="199390"/>
            <wp:effectExtent l="0" t="0" r="0" b="0"/>
            <wp:docPr id="19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r>
        <w:t>, -ude, -aison, -esse, -ure, -ment, -issement, -ise, -age, -issage;</w:t>
      </w:r>
    </w:p>
    <w:p w:rsidR="00C86223" w:rsidRDefault="00C86223">
      <w:pPr>
        <w:pStyle w:val="ConsPlusNormal"/>
        <w:spacing w:before="220"/>
        <w:ind w:firstLine="540"/>
        <w:jc w:val="both"/>
      </w:pPr>
      <w:r>
        <w:t>имен прилагательных при помощи префиксов inter-/in-/im- и суффиксов -el/-elle, -al/-ale, -eux/-euse, -ien/-ienne, -ain/-aine, -ais/-ise, -ois/-oise, -ile, -il/-ille, -able/-ible, -eau/-elle, -aire, -atif/-ative, -ique, -ant;</w:t>
      </w:r>
    </w:p>
    <w:p w:rsidR="00C86223" w:rsidRDefault="00C86223">
      <w:pPr>
        <w:pStyle w:val="ConsPlusNormal"/>
        <w:spacing w:before="220"/>
        <w:ind w:firstLine="540"/>
        <w:jc w:val="both"/>
      </w:pPr>
      <w:r>
        <w:t>наречий при помощи префиксов in-/im- и суффиксов -ment, -emment/-amment;</w:t>
      </w:r>
    </w:p>
    <w:p w:rsidR="00C86223" w:rsidRDefault="00C86223">
      <w:pPr>
        <w:pStyle w:val="ConsPlusNormal"/>
        <w:spacing w:before="220"/>
        <w:ind w:firstLine="540"/>
        <w:jc w:val="both"/>
      </w:pPr>
      <w:r>
        <w:t xml:space="preserve">имен существительных и прилагательных при помощи отрицательных префиксов in-, im-, il-, ir-, </w:t>
      </w:r>
      <w:r>
        <w:rPr>
          <w:noProof/>
          <w:position w:val="-4"/>
        </w:rPr>
        <w:drawing>
          <wp:inline distT="0" distB="0" distL="0" distR="0">
            <wp:extent cx="251460" cy="199390"/>
            <wp:effectExtent l="0" t="0" r="0" b="0"/>
            <wp:docPr id="19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7"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числительных при помощи суффиксов -ier/-</w:t>
      </w:r>
      <w:r>
        <w:rPr>
          <w:noProof/>
          <w:position w:val="-4"/>
        </w:rPr>
        <w:drawing>
          <wp:inline distT="0" distB="0" distL="0" distR="0">
            <wp:extent cx="293370" cy="199390"/>
            <wp:effectExtent l="0" t="0" r="0" b="0"/>
            <wp:docPr id="19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w:t>
      </w:r>
      <w:r>
        <w:rPr>
          <w:noProof/>
          <w:position w:val="-4"/>
        </w:rPr>
        <w:drawing>
          <wp:inline distT="0" distB="0" distL="0" distR="0">
            <wp:extent cx="377190" cy="199390"/>
            <wp:effectExtent l="0" t="0" r="0" b="0"/>
            <wp:docPr id="19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словосложение: образование</w:t>
      </w:r>
    </w:p>
    <w:p w:rsidR="00C86223" w:rsidRDefault="00C86223">
      <w:pPr>
        <w:pStyle w:val="ConsPlusNormal"/>
        <w:spacing w:before="220"/>
        <w:ind w:firstLine="540"/>
        <w:jc w:val="both"/>
      </w:pPr>
      <w:r>
        <w:t>сложных существительных путем соединения основ существительных (</w:t>
      </w:r>
      <w:r>
        <w:rPr>
          <w:noProof/>
          <w:position w:val="-8"/>
        </w:rPr>
        <w:drawing>
          <wp:inline distT="0" distB="0" distL="0" distR="0">
            <wp:extent cx="911860" cy="241300"/>
            <wp:effectExtent l="0" t="0" r="0" b="0"/>
            <wp:docPr id="20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0" cstate="print">
                      <a:extLst>
                        <a:ext uri="{28A0092B-C50C-407E-A947-70E740481C1C}">
                          <a14:useLocalDpi xmlns:a14="http://schemas.microsoft.com/office/drawing/2010/main" val="0"/>
                        </a:ext>
                      </a:extLst>
                    </a:blip>
                    <a:srcRect/>
                    <a:stretch>
                      <a:fillRect/>
                    </a:stretch>
                  </pic:blipFill>
                  <pic:spPr bwMode="auto">
                    <a:xfrm>
                      <a:off x="0" y="0"/>
                      <a:ext cx="911860" cy="241300"/>
                    </a:xfrm>
                    <a:prstGeom prst="rect">
                      <a:avLst/>
                    </a:prstGeom>
                    <a:noFill/>
                    <a:ln>
                      <a:noFill/>
                    </a:ln>
                  </pic:spPr>
                </pic:pic>
              </a:graphicData>
            </a:graphic>
          </wp:inline>
        </w:drawing>
      </w:r>
      <w:r>
        <w:t>);</w:t>
      </w:r>
    </w:p>
    <w:p w:rsidR="00C86223" w:rsidRDefault="00C86223">
      <w:pPr>
        <w:pStyle w:val="ConsPlusNormal"/>
        <w:spacing w:before="220"/>
        <w:ind w:firstLine="540"/>
        <w:jc w:val="both"/>
      </w:pPr>
      <w:r>
        <w:lastRenderedPageBreak/>
        <w:t>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20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1"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сложных существительных путем соединения основы/основ существительного с предлогом (</w:t>
      </w:r>
      <w:r>
        <w:rPr>
          <w:noProof/>
          <w:position w:val="-4"/>
        </w:rPr>
        <w:drawing>
          <wp:inline distT="0" distB="0" distL="0" distR="0">
            <wp:extent cx="670560" cy="199390"/>
            <wp:effectExtent l="0" t="0" r="0" b="0"/>
            <wp:docPr id="20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2"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sous-sol);</w:t>
      </w:r>
    </w:p>
    <w:p w:rsidR="00C86223" w:rsidRDefault="00C86223">
      <w:pPr>
        <w:pStyle w:val="ConsPlusNormal"/>
        <w:spacing w:before="220"/>
        <w:ind w:firstLine="540"/>
        <w:jc w:val="both"/>
      </w:pPr>
      <w:r>
        <w:t>сложных существительных путем соединения основы глагола с местоимением (rendez-vous);</w:t>
      </w:r>
    </w:p>
    <w:p w:rsidR="00C86223" w:rsidRDefault="00C86223">
      <w:pPr>
        <w:pStyle w:val="ConsPlusNormal"/>
        <w:spacing w:before="220"/>
        <w:ind w:firstLine="540"/>
        <w:jc w:val="both"/>
      </w:pPr>
      <w:r>
        <w:t>сложных существительных путем соединения наречия с основой глагола (couche-tard);</w:t>
      </w:r>
    </w:p>
    <w:p w:rsidR="00C86223" w:rsidRDefault="00C86223">
      <w:pPr>
        <w:pStyle w:val="ConsPlusNormal"/>
        <w:spacing w:before="220"/>
        <w:ind w:firstLine="540"/>
        <w:jc w:val="both"/>
      </w:pPr>
      <w:r>
        <w:t>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конверсия: образование</w:t>
      </w:r>
    </w:p>
    <w:p w:rsidR="00C86223" w:rsidRDefault="00C86223">
      <w:pPr>
        <w:pStyle w:val="ConsPlusNormal"/>
        <w:spacing w:before="220"/>
        <w:ind w:firstLine="540"/>
        <w:jc w:val="both"/>
      </w:pPr>
      <w:r>
        <w:t xml:space="preserve">имен существительных от неопределенной формы глаголов (lever - un lever, </w:t>
      </w:r>
      <w:r>
        <w:rPr>
          <w:noProof/>
          <w:position w:val="-6"/>
        </w:rPr>
        <w:drawing>
          <wp:inline distT="0" distB="0" distL="0" distR="0">
            <wp:extent cx="628650" cy="220345"/>
            <wp:effectExtent l="0" t="0" r="0" b="0"/>
            <wp:docPr id="20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20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имен существительных от имен прилагательных (rouge - un rouge </w:t>
      </w:r>
      <w:r>
        <w:rPr>
          <w:noProof/>
          <w:position w:val="-4"/>
        </w:rPr>
        <w:drawing>
          <wp:inline distT="0" distB="0" distL="0" distR="0">
            <wp:extent cx="136525" cy="199390"/>
            <wp:effectExtent l="0" t="0" r="0" b="0"/>
            <wp:docPr id="20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w:t>
      </w:r>
      <w:r>
        <w:rPr>
          <w:noProof/>
          <w:position w:val="-4"/>
        </w:rPr>
        <w:drawing>
          <wp:inline distT="0" distB="0" distL="0" distR="0">
            <wp:extent cx="450850" cy="199390"/>
            <wp:effectExtent l="0" t="0" r="0" b="0"/>
            <wp:docPr id="20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bleu - le grand bleu);</w:t>
      </w:r>
    </w:p>
    <w:p w:rsidR="00C86223" w:rsidRDefault="00C86223">
      <w:pPr>
        <w:pStyle w:val="ConsPlusNormal"/>
        <w:spacing w:before="220"/>
        <w:ind w:firstLine="540"/>
        <w:jc w:val="both"/>
      </w:pPr>
      <w:r>
        <w:t xml:space="preserve">имен прилагательных от имен существительных (une orange - les gants orange, </w:t>
      </w:r>
      <w:r>
        <w:rPr>
          <w:noProof/>
          <w:position w:val="-4"/>
        </w:rPr>
        <w:drawing>
          <wp:inline distT="0" distB="0" distL="0" distR="0">
            <wp:extent cx="544830" cy="199390"/>
            <wp:effectExtent l="0" t="0" r="0" b="0"/>
            <wp:docPr id="20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 une </w:t>
      </w:r>
      <w:r>
        <w:rPr>
          <w:noProof/>
          <w:position w:val="-4"/>
        </w:rPr>
        <w:drawing>
          <wp:inline distT="0" distB="0" distL="0" distR="0">
            <wp:extent cx="450850" cy="199390"/>
            <wp:effectExtent l="0" t="0" r="0" b="0"/>
            <wp:docPr id="20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7"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w:t>
      </w:r>
      <w:r>
        <w:rPr>
          <w:noProof/>
          <w:position w:val="-4"/>
        </w:rPr>
        <w:drawing>
          <wp:inline distT="0" distB="0" distL="0" distR="0">
            <wp:extent cx="544830" cy="199390"/>
            <wp:effectExtent l="0" t="0" r="0" b="0"/>
            <wp:docPr id="20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108.7.3.4.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французского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в том числе с оборотами c'est - ce sont, и распространенные простые предложения, в том числе с несколькими обстоятельствами.</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20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419100" cy="220345"/>
            <wp:effectExtent l="0" t="0" r="0" b="0"/>
            <wp:docPr id="20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20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6"/>
        </w:rPr>
        <w:drawing>
          <wp:inline distT="0" distB="0" distL="0" distR="0">
            <wp:extent cx="419100" cy="220345"/>
            <wp:effectExtent l="0" t="0" r="0" b="0"/>
            <wp:docPr id="20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proche, futur </w:t>
      </w:r>
      <w:r>
        <w:rPr>
          <w:noProof/>
          <w:position w:val="-4"/>
        </w:rPr>
        <w:drawing>
          <wp:inline distT="0" distB="0" distL="0" distR="0">
            <wp:extent cx="681355" cy="199390"/>
            <wp:effectExtent l="0" t="0" r="0" b="0"/>
            <wp:docPr id="20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xml:space="preserve">, imparfait, plus-que-parfait, futur dans le </w:t>
      </w:r>
      <w:r>
        <w:rPr>
          <w:noProof/>
          <w:position w:val="-6"/>
        </w:rPr>
        <w:drawing>
          <wp:inline distT="0" distB="0" distL="0" distR="0">
            <wp:extent cx="419100" cy="220345"/>
            <wp:effectExtent l="0" t="0" r="0" b="0"/>
            <wp:docPr id="20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Временная форма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lastRenderedPageBreak/>
        <w:t>Согласование времен в рамках сложного предложения в плане настоящего и прошлого. Косвенная речь в настоящем и прошедшем времени (в утвердительных и отрицательных повествовательных, вопросительных и побудительных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 xml:space="preserve">Различные средства текстовой связи для обеспечения целостности текста (certes, en effet, </w:t>
      </w:r>
      <w:r>
        <w:rPr>
          <w:noProof/>
          <w:position w:val="-4"/>
        </w:rPr>
        <w:drawing>
          <wp:inline distT="0" distB="0" distL="0" distR="0">
            <wp:extent cx="880110" cy="199390"/>
            <wp:effectExtent l="0" t="0" r="0" b="0"/>
            <wp:docPr id="20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880110" cy="199390"/>
                    </a:xfrm>
                    <a:prstGeom prst="rect">
                      <a:avLst/>
                    </a:prstGeom>
                    <a:noFill/>
                    <a:ln>
                      <a:noFill/>
                    </a:ln>
                  </pic:spPr>
                </pic:pic>
              </a:graphicData>
            </a:graphic>
          </wp:inline>
        </w:drawing>
      </w:r>
      <w:r>
        <w:t>, surtout).</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5"/>
        </w:rPr>
        <w:drawing>
          <wp:inline distT="0" distB="0" distL="0" distR="0">
            <wp:extent cx="304165" cy="209550"/>
            <wp:effectExtent l="0" t="0" r="0" b="0"/>
            <wp:docPr id="20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1"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Временная форма условного наклонения conditionnel </w:t>
      </w:r>
      <w:r>
        <w:rPr>
          <w:noProof/>
          <w:position w:val="-6"/>
        </w:rPr>
        <w:drawing>
          <wp:inline distT="0" distB="0" distL="0" distR="0">
            <wp:extent cx="544830" cy="220345"/>
            <wp:effectExtent l="0" t="0" r="0" b="0"/>
            <wp:docPr id="20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 временная форма conditionnel </w:t>
      </w:r>
      <w:r>
        <w:rPr>
          <w:noProof/>
          <w:position w:val="-6"/>
        </w:rPr>
        <w:drawing>
          <wp:inline distT="0" distB="0" distL="0" distR="0">
            <wp:extent cx="419100" cy="220345"/>
            <wp:effectExtent l="0" t="0" r="0" b="0"/>
            <wp:docPr id="20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Способы выражения предположения в плане настоящего и прошлого при наличии реального и нереального условия с помощью futur simple, conditionnel </w:t>
      </w:r>
      <w:r>
        <w:rPr>
          <w:noProof/>
          <w:position w:val="-6"/>
        </w:rPr>
        <w:drawing>
          <wp:inline distT="0" distB="0" distL="0" distR="0">
            <wp:extent cx="544830" cy="220345"/>
            <wp:effectExtent l="0" t="0" r="0" b="0"/>
            <wp:docPr id="20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conditionnel </w:t>
      </w:r>
      <w:r>
        <w:rPr>
          <w:noProof/>
          <w:position w:val="-6"/>
        </w:rPr>
        <w:drawing>
          <wp:inline distT="0" distB="0" distL="0" distR="0">
            <wp:extent cx="419100" cy="220345"/>
            <wp:effectExtent l="0" t="0" r="0" b="0"/>
            <wp:docPr id="20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20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другие; il est certain, il est </w:t>
      </w:r>
      <w:r>
        <w:rPr>
          <w:noProof/>
          <w:position w:val="-4"/>
        </w:rPr>
        <w:drawing>
          <wp:inline distT="0" distB="0" distL="0" distR="0">
            <wp:extent cx="262255" cy="199390"/>
            <wp:effectExtent l="0" t="0" r="0" b="0"/>
            <wp:docPr id="20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2"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20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544830" cy="220345"/>
            <wp:effectExtent l="0" t="0" r="0" b="0"/>
            <wp:docPr id="20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сложноподчиненных предложениях в придаточных цели (с союзом pour que), в придаточных уступительных (с союзом bien que).</w:t>
      </w:r>
    </w:p>
    <w:p w:rsidR="00C86223" w:rsidRDefault="00C86223">
      <w:pPr>
        <w:pStyle w:val="ConsPlusNormal"/>
        <w:spacing w:before="220"/>
        <w:ind w:firstLine="540"/>
        <w:jc w:val="both"/>
      </w:pPr>
      <w:r>
        <w:t xml:space="preserve">Временная форма subjonctif </w:t>
      </w:r>
      <w:r>
        <w:rPr>
          <w:noProof/>
          <w:position w:val="-6"/>
        </w:rPr>
        <w:drawing>
          <wp:inline distT="0" distB="0" distL="0" distR="0">
            <wp:extent cx="419100" cy="220345"/>
            <wp:effectExtent l="0" t="0" r="0" b="0"/>
            <wp:docPr id="20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Неличные формы глагола (infmitif, </w:t>
      </w:r>
      <w:r>
        <w:rPr>
          <w:noProof/>
          <w:position w:val="-6"/>
        </w:rPr>
        <w:drawing>
          <wp:inline distT="0" distB="0" distL="0" distR="0">
            <wp:extent cx="639445" cy="220345"/>
            <wp:effectExtent l="0" t="0" r="0" b="0"/>
            <wp:docPr id="20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20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20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нулевой, неопределенный,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 ударные и безударные формы личных местоимений; два местоимения-дополнения при глаголе (II le lui dit. II me le donne.).</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5"/>
        </w:rPr>
        <w:drawing>
          <wp:inline distT="0" distB="0" distL="0" distR="0">
            <wp:extent cx="461010" cy="209550"/>
            <wp:effectExtent l="0" t="0" r="0" b="0"/>
            <wp:docPr id="20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3" cstate="print">
                      <a:extLst>
                        <a:ext uri="{28A0092B-C50C-407E-A947-70E740481C1C}">
                          <a14:useLocalDpi xmlns:a14="http://schemas.microsoft.com/office/drawing/2010/main" val="0"/>
                        </a:ext>
                      </a:extLst>
                    </a:blip>
                    <a:srcRect/>
                    <a:stretch>
                      <a:fillRect/>
                    </a:stretch>
                  </pic:blipFill>
                  <pic:spPr bwMode="auto">
                    <a:xfrm>
                      <a:off x="0" y="0"/>
                      <a:ext cx="461010" cy="209550"/>
                    </a:xfrm>
                    <a:prstGeom prst="rect">
                      <a:avLst/>
                    </a:prstGeom>
                    <a:noFill/>
                    <a:ln>
                      <a:noFill/>
                    </a:ln>
                  </pic:spPr>
                </pic:pic>
              </a:graphicData>
            </a:graphic>
          </wp:inline>
        </w:drawing>
      </w:r>
      <w:r>
        <w:t xml:space="preserve">, personne, aucun(e), certain(e)(s), quelqu </w:t>
      </w:r>
      <w:r>
        <w:lastRenderedPageBreak/>
        <w:t>'un/quelques-uns, tel/tels/telle/telles.</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20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4"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сложные относительные местоимения lequel, lesquels, laquelle, lesquelles и их производные с предлогами </w:t>
      </w:r>
      <w:r>
        <w:rPr>
          <w:noProof/>
          <w:position w:val="-4"/>
        </w:rPr>
        <w:drawing>
          <wp:inline distT="0" distB="0" distL="0" distR="0">
            <wp:extent cx="136525" cy="199390"/>
            <wp:effectExtent l="0" t="0" r="0" b="0"/>
            <wp:docPr id="20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108.7.4.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и другие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французском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музыканты, спортсмены, актеры и другие).</w:t>
      </w:r>
    </w:p>
    <w:p w:rsidR="00C86223" w:rsidRDefault="00C86223">
      <w:pPr>
        <w:pStyle w:val="ConsPlusNormal"/>
        <w:spacing w:before="220"/>
        <w:ind w:firstLine="540"/>
        <w:jc w:val="both"/>
      </w:pPr>
      <w:r>
        <w:t>108.7.5.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jc w:val="both"/>
      </w:pPr>
    </w:p>
    <w:p w:rsidR="00C86223" w:rsidRDefault="00C86223">
      <w:pPr>
        <w:pStyle w:val="ConsPlusTitle"/>
        <w:ind w:firstLine="540"/>
        <w:jc w:val="both"/>
        <w:outlineLvl w:val="3"/>
      </w:pPr>
      <w:r>
        <w:t>108.8. Планируемые результаты освоения программы по французскому языку на уровне среднего общего образования.</w:t>
      </w:r>
    </w:p>
    <w:p w:rsidR="00C86223" w:rsidRDefault="00C86223">
      <w:pPr>
        <w:pStyle w:val="ConsPlusNormal"/>
        <w:spacing w:before="220"/>
        <w:ind w:firstLine="540"/>
        <w:jc w:val="both"/>
      </w:pPr>
      <w:r>
        <w:t xml:space="preserve">108.8.1. Личностные результаты освоения Программы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w:t>
      </w:r>
      <w:r>
        <w:lastRenderedPageBreak/>
        <w:t>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108.8.2. Личностные результаты освоения обучающимися программы по иностранному (французскому) языку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108.8.3. В результате изучения французского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говорящих на французском языке;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lastRenderedPageBreak/>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(французском)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второго иностранного (французского)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второго иностранного (французского)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w:t>
      </w:r>
      <w:r>
        <w:lastRenderedPageBreak/>
        <w:t>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французского языка.</w:t>
      </w:r>
    </w:p>
    <w:p w:rsidR="00C86223" w:rsidRDefault="00C86223">
      <w:pPr>
        <w:pStyle w:val="ConsPlusNormal"/>
        <w:spacing w:before="220"/>
        <w:ind w:firstLine="540"/>
        <w:jc w:val="both"/>
      </w:pPr>
      <w:r>
        <w:t>108.8.4. В процессе достижения личностных результатов освоения обучающимися программы по второму иностранному (французскому) языку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второго иностранного (французского) языка, заботиться, проявлять интерес и разрешать конфликты.</w:t>
      </w:r>
    </w:p>
    <w:p w:rsidR="00C86223" w:rsidRDefault="00C86223">
      <w:pPr>
        <w:pStyle w:val="ConsPlusNormal"/>
        <w:spacing w:before="220"/>
        <w:ind w:firstLine="540"/>
        <w:jc w:val="both"/>
      </w:pPr>
      <w:r>
        <w:t>108.8.5. В результате изучения французского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108.8.5.1.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французского языка;</w:t>
      </w:r>
    </w:p>
    <w:p w:rsidR="00C86223" w:rsidRDefault="00C86223">
      <w:pPr>
        <w:pStyle w:val="ConsPlusNormal"/>
        <w:spacing w:before="220"/>
        <w:ind w:firstLine="540"/>
        <w:jc w:val="both"/>
      </w:pPr>
      <w:r>
        <w:lastRenderedPageBreak/>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французского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108.8.5.2.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с использованием французского языка, навыками разрешения проблем;</w:t>
      </w:r>
    </w:p>
    <w:p w:rsidR="00C86223" w:rsidRDefault="00C86223">
      <w:pPr>
        <w:pStyle w:val="ConsPlusNormal"/>
        <w:spacing w:before="220"/>
        <w:ind w:firstLine="540"/>
        <w:jc w:val="both"/>
      </w:pPr>
      <w:r>
        <w:t>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108.8.5.3.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(французском)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 xml:space="preserve">создавать тексты на иностранном (французском) языке в различных форматах с учетом </w:t>
      </w:r>
      <w:r>
        <w:lastRenderedPageBreak/>
        <w:t>назначения информации и целевой аудитории, выбирая оптимальную форму представления и визуализации (текст, таблица, схема, диаграмма и другие);</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108.8.5.4.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втором иностранном (французском) языке;</w:t>
      </w:r>
    </w:p>
    <w:p w:rsidR="00C86223" w:rsidRDefault="00C86223">
      <w:pPr>
        <w:pStyle w:val="ConsPlusNormal"/>
        <w:spacing w:before="220"/>
        <w:ind w:firstLine="540"/>
        <w:jc w:val="both"/>
      </w:pPr>
      <w:r>
        <w:t>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108.8.5.5.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108.8.5.6.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французском языке выполняемой коммуникативной задаче;</w:t>
      </w:r>
    </w:p>
    <w:p w:rsidR="00C86223" w:rsidRDefault="00C86223">
      <w:pPr>
        <w:pStyle w:val="ConsPlusNormal"/>
        <w:spacing w:before="220"/>
        <w:ind w:firstLine="540"/>
        <w:jc w:val="both"/>
      </w:pPr>
      <w:r>
        <w:lastRenderedPageBreak/>
        <w:t>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108.8.5.7.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108.8.6. Предметные результаты по французскому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108.8.7. К концу обучения в 10 классе обучающийся получит следующие предметные результаты по отдельным темам программы по французскому языку:</w:t>
      </w:r>
    </w:p>
    <w:p w:rsidR="00C86223" w:rsidRDefault="00C86223">
      <w:pPr>
        <w:pStyle w:val="ConsPlusNormal"/>
        <w:spacing w:before="220"/>
        <w:ind w:firstLine="540"/>
        <w:jc w:val="both"/>
      </w:pPr>
      <w:r>
        <w:t>108.8.7.1. Владеть основными видами речевой деятельности:</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7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(объем монологического высказывания - 11 - 12 фраз);</w:t>
      </w:r>
    </w:p>
    <w:p w:rsidR="00C86223" w:rsidRDefault="00C86223">
      <w:pPr>
        <w:pStyle w:val="ConsPlusNormal"/>
        <w:spacing w:before="220"/>
        <w:ind w:firstLine="540"/>
        <w:jc w:val="both"/>
      </w:pPr>
      <w:r>
        <w:lastRenderedPageBreak/>
        <w:t>устно излагать результаты выполненной проектной работы (объем высказывания - 11 - 12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несложные аутентичные тексты, содержащие отдельные неизученные языковые явления, с разной глубиной проникновения в содержание текста:</w:t>
      </w:r>
    </w:p>
    <w:p w:rsidR="00C86223" w:rsidRDefault="00C86223">
      <w:pPr>
        <w:pStyle w:val="ConsPlusNormal"/>
        <w:spacing w:before="220"/>
        <w:ind w:firstLine="540"/>
        <w:jc w:val="both"/>
      </w:pPr>
      <w:r>
        <w:t>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жанра и стиля, содержащие отдельные неизученные языковые явления, с различной глубиной проникновения в содержание текста:</w:t>
      </w:r>
    </w:p>
    <w:p w:rsidR="00C86223" w:rsidRDefault="00C86223">
      <w:pPr>
        <w:pStyle w:val="ConsPlusNormal"/>
        <w:spacing w:before="220"/>
        <w:ind w:firstLine="540"/>
        <w:jc w:val="both"/>
      </w:pPr>
      <w:r>
        <w:t>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- 400 - 600 слов);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и другие)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120 слов);</w:t>
      </w:r>
    </w:p>
    <w:p w:rsidR="00C86223" w:rsidRDefault="00C86223">
      <w:pPr>
        <w:pStyle w:val="ConsPlusNormal"/>
        <w:spacing w:before="220"/>
        <w:ind w:firstLine="540"/>
        <w:jc w:val="both"/>
      </w:pPr>
      <w:r>
        <w:t>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140 слов);</w:t>
      </w:r>
    </w:p>
    <w:p w:rsidR="00C86223" w:rsidRDefault="00C86223">
      <w:pPr>
        <w:pStyle w:val="ConsPlusNormal"/>
        <w:spacing w:before="220"/>
        <w:ind w:firstLine="540"/>
        <w:jc w:val="both"/>
      </w:pPr>
      <w:r>
        <w:t>заполнять таблицу, кратко фиксируя содержание</w:t>
      </w:r>
    </w:p>
    <w:p w:rsidR="00C86223" w:rsidRDefault="00C86223">
      <w:pPr>
        <w:pStyle w:val="ConsPlusNormal"/>
        <w:spacing w:before="220"/>
        <w:ind w:firstLine="540"/>
        <w:jc w:val="both"/>
      </w:pPr>
      <w:r>
        <w:t>прочитанного/прослушанного текста или 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текста - до 140 слов);</w:t>
      </w:r>
    </w:p>
    <w:p w:rsidR="00C86223" w:rsidRDefault="00C86223">
      <w:pPr>
        <w:pStyle w:val="ConsPlusNormal"/>
        <w:spacing w:before="220"/>
        <w:ind w:firstLine="540"/>
        <w:jc w:val="both"/>
      </w:pPr>
      <w:r>
        <w:t>108.8.7.2.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 enchainement и liaison внутри ритмических групп;</w:t>
      </w:r>
    </w:p>
    <w:p w:rsidR="00C86223" w:rsidRDefault="00C86223">
      <w:pPr>
        <w:pStyle w:val="ConsPlusNormal"/>
        <w:spacing w:before="220"/>
        <w:ind w:firstLine="540"/>
        <w:jc w:val="both"/>
      </w:pPr>
      <w:r>
        <w:t xml:space="preserve">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w:t>
      </w:r>
      <w:r>
        <w:lastRenderedPageBreak/>
        <w:t>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w:t>
      </w:r>
    </w:p>
    <w:p w:rsidR="00C86223" w:rsidRDefault="00C86223">
      <w:pPr>
        <w:pStyle w:val="ConsPlusNormal"/>
        <w:spacing w:before="220"/>
        <w:ind w:firstLine="540"/>
        <w:jc w:val="both"/>
      </w:pPr>
      <w:r>
        <w:t>правильно писать изученные слова;</w:t>
      </w:r>
    </w:p>
    <w:p w:rsidR="00C86223" w:rsidRDefault="00C86223">
      <w:pPr>
        <w:pStyle w:val="ConsPlusNormal"/>
        <w:spacing w:before="220"/>
        <w:ind w:firstLine="540"/>
        <w:jc w:val="both"/>
      </w:pPr>
      <w:r>
        <w:t>владеть пунктуационными навыками:</w:t>
      </w:r>
    </w:p>
    <w:p w:rsidR="00C86223" w:rsidRDefault="00C86223">
      <w:pPr>
        <w:pStyle w:val="ConsPlusNormal"/>
        <w:spacing w:before="220"/>
        <w:ind w:firstLine="540"/>
        <w:jc w:val="both"/>
      </w:pPr>
      <w:r>
        <w:t>использовать запятую при перечислении, обращении и при выделении вводных слов;</w:t>
      </w:r>
    </w:p>
    <w:p w:rsidR="00C86223" w:rsidRDefault="00C86223">
      <w:pPr>
        <w:pStyle w:val="ConsPlusNormal"/>
        <w:spacing w:before="220"/>
        <w:ind w:firstLine="540"/>
        <w:jc w:val="both"/>
      </w:pPr>
      <w:r>
        <w:t>апостроф, точку, вопросительный и восклицательный знаки в конце предложения;</w:t>
      </w:r>
    </w:p>
    <w:p w:rsidR="00C86223" w:rsidRDefault="00C86223">
      <w:pPr>
        <w:pStyle w:val="ConsPlusNormal"/>
        <w:spacing w:before="220"/>
        <w:ind w:firstLine="540"/>
        <w:jc w:val="both"/>
      </w:pPr>
      <w:r>
        <w:t>не ставить точку после заголовка;</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108.8.7.3. Распознавать в устной речи и письменном тексте 1300 лексических единиц (слов, словосочетаний, речевых клише, средств логической связи) и правильно употреблять в устной и письменной речи не менее 1100 лексических единиц, обслуживающих ситуации общения в рамках тематического содержания речи,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w:t>
      </w:r>
    </w:p>
    <w:p w:rsidR="00C86223" w:rsidRDefault="00C86223">
      <w:pPr>
        <w:pStyle w:val="ConsPlusNormal"/>
        <w:spacing w:before="220"/>
        <w:ind w:firstLine="540"/>
        <w:jc w:val="both"/>
      </w:pPr>
      <w:r>
        <w:t xml:space="preserve">с использованием аффиксации (глаголов, образованных при помощи префиксов </w:t>
      </w:r>
      <w:r>
        <w:rPr>
          <w:noProof/>
          <w:position w:val="-4"/>
        </w:rPr>
        <w:drawing>
          <wp:inline distT="0" distB="0" distL="0" distR="0">
            <wp:extent cx="262255" cy="199390"/>
            <wp:effectExtent l="0" t="0" r="0" b="0"/>
            <wp:docPr id="20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5"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/des-/dis-, re-/</w:t>
      </w:r>
      <w:r>
        <w:rPr>
          <w:noProof/>
          <w:position w:val="-4"/>
        </w:rPr>
        <w:drawing>
          <wp:inline distT="0" distB="0" distL="0" distR="0">
            <wp:extent cx="241300" cy="199390"/>
            <wp:effectExtent l="0" t="0" r="0" b="0"/>
            <wp:docPr id="20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6"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xml:space="preserve">/r-/res-, en-/em-, </w:t>
      </w:r>
      <w:r>
        <w:rPr>
          <w:noProof/>
          <w:position w:val="-6"/>
        </w:rPr>
        <w:drawing>
          <wp:inline distT="0" distB="0" distL="0" distR="0">
            <wp:extent cx="325120" cy="220345"/>
            <wp:effectExtent l="0" t="0" r="0" b="0"/>
            <wp:docPr id="20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7"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xml:space="preserve">, a-; имен существительных при помощи префиксов in-, im-, il-, ir-, </w:t>
      </w:r>
      <w:r>
        <w:rPr>
          <w:noProof/>
          <w:position w:val="-4"/>
        </w:rPr>
        <w:drawing>
          <wp:inline distT="0" distB="0" distL="0" distR="0">
            <wp:extent cx="304165" cy="199390"/>
            <wp:effectExtent l="0" t="0" r="0" b="0"/>
            <wp:docPr id="20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xml:space="preserve"> и суффиксов -ence/-ance, -esse, -ure, -issement, -age, -issage, -er/</w:t>
      </w:r>
      <w:r>
        <w:rPr>
          <w:noProof/>
          <w:position w:val="-4"/>
        </w:rPr>
        <w:drawing>
          <wp:inline distT="0" distB="0" distL="0" distR="0">
            <wp:extent cx="304165" cy="199390"/>
            <wp:effectExtent l="0" t="0" r="0" b="0"/>
            <wp:docPr id="20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9"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xml:space="preserve">, -eur/-euse, -ien/-ienne, -aire, -erie, -ette, -ique, -iste, -isme, -tion/-ation/-ion, -oir/-oire, </w:t>
      </w:r>
      <w:r>
        <w:rPr>
          <w:noProof/>
          <w:position w:val="-4"/>
        </w:rPr>
        <w:drawing>
          <wp:inline distT="0" distB="0" distL="0" distR="0">
            <wp:extent cx="220345" cy="199390"/>
            <wp:effectExtent l="0" t="0" r="0" b="0"/>
            <wp:docPr id="20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0"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-ude, -aison, -esse, -ure, -ment, -ise, -age; имен прилагательных при помощи префиксов in-, im-, il-, ir-, </w:t>
      </w:r>
      <w:r>
        <w:rPr>
          <w:noProof/>
          <w:position w:val="-4"/>
        </w:rPr>
        <w:drawing>
          <wp:inline distT="0" distB="0" distL="0" distR="0">
            <wp:extent cx="304165" cy="199390"/>
            <wp:effectExtent l="0" t="0" r="0" b="0"/>
            <wp:docPr id="20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inter и суффиксов -el/-elle, -al/-ale, -eux/- euse, -ien/-ienne, -ain/-aine, -ais/-ise, -ois/-oise, -ile, -il/-ille, -able/-ible, -atif/-ative, -ique, -ant; наречий при помощи префиксов in-/im- и суффиксов -ment, -emment/-amment; числительных при помощи суффиксов -ier/</w:t>
      </w:r>
      <w:r>
        <w:rPr>
          <w:noProof/>
          <w:position w:val="-4"/>
        </w:rPr>
        <w:drawing>
          <wp:inline distT="0" distB="0" distL="0" distR="0">
            <wp:extent cx="346075" cy="199390"/>
            <wp:effectExtent l="0" t="0" r="0" b="0"/>
            <wp:docPr id="20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1" cstate="print">
                      <a:extLst>
                        <a:ext uri="{28A0092B-C50C-407E-A947-70E740481C1C}">
                          <a14:useLocalDpi xmlns:a14="http://schemas.microsoft.com/office/drawing/2010/main" val="0"/>
                        </a:ext>
                      </a:extLst>
                    </a:blip>
                    <a:srcRect/>
                    <a:stretch>
                      <a:fillRect/>
                    </a:stretch>
                  </pic:blipFill>
                  <pic:spPr bwMode="auto">
                    <a:xfrm>
                      <a:off x="0" y="0"/>
                      <a:ext cx="346075" cy="199390"/>
                    </a:xfrm>
                    <a:prstGeom prst="rect">
                      <a:avLst/>
                    </a:prstGeom>
                    <a:noFill/>
                    <a:ln>
                      <a:noFill/>
                    </a:ln>
                  </pic:spPr>
                </pic:pic>
              </a:graphicData>
            </a:graphic>
          </wp:inline>
        </w:drawing>
      </w:r>
      <w:r>
        <w:t xml:space="preserve">, </w:t>
      </w:r>
      <w:r>
        <w:rPr>
          <w:noProof/>
          <w:position w:val="-4"/>
        </w:rPr>
        <w:drawing>
          <wp:inline distT="0" distB="0" distL="0" distR="0">
            <wp:extent cx="429895" cy="199390"/>
            <wp:effectExtent l="0" t="0" r="0" b="0"/>
            <wp:docPr id="20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2"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 использованием словосложения (сложных существительных путем соединения основ существительных (</w:t>
      </w:r>
      <w:r>
        <w:rPr>
          <w:noProof/>
          <w:position w:val="-6"/>
        </w:rPr>
        <w:drawing>
          <wp:inline distT="0" distB="0" distL="0" distR="0">
            <wp:extent cx="911860" cy="220345"/>
            <wp:effectExtent l="0" t="0" r="0" b="0"/>
            <wp:docPr id="20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3" cstate="print">
                      <a:extLst>
                        <a:ext uri="{28A0092B-C50C-407E-A947-70E740481C1C}">
                          <a14:useLocalDpi xmlns:a14="http://schemas.microsoft.com/office/drawing/2010/main" val="0"/>
                        </a:ext>
                      </a:extLst>
                    </a:blip>
                    <a:srcRect/>
                    <a:stretch>
                      <a:fillRect/>
                    </a:stretch>
                  </pic:blipFill>
                  <pic:spPr bwMode="auto">
                    <a:xfrm>
                      <a:off x="0" y="0"/>
                      <a:ext cx="911860" cy="220345"/>
                    </a:xfrm>
                    <a:prstGeom prst="rect">
                      <a:avLst/>
                    </a:prstGeom>
                    <a:noFill/>
                    <a:ln>
                      <a:noFill/>
                    </a:ln>
                  </pic:spPr>
                </pic:pic>
              </a:graphicData>
            </a:graphic>
          </wp:inline>
        </w:drawing>
      </w:r>
      <w:r>
        <w:t>); 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20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сложных существительных путем соединения основы/основ существительного с предлогом (</w:t>
      </w:r>
      <w:r>
        <w:rPr>
          <w:noProof/>
          <w:position w:val="-4"/>
        </w:rPr>
        <w:drawing>
          <wp:inline distT="0" distB="0" distL="0" distR="0">
            <wp:extent cx="670560" cy="199390"/>
            <wp:effectExtent l="0" t="0" r="0" b="0"/>
            <wp:docPr id="20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5"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sous-sol); сложных существительных путем соединения основы глагола с местоимением (rendez-vous); сложных существительных путем соединения наречия с основой глагола (couche-tard); 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 xml:space="preserve">с использованием конверсии (имен существительных от неопределенной формы глаголов (lever - un lever, </w:t>
      </w:r>
      <w:r>
        <w:rPr>
          <w:noProof/>
          <w:position w:val="-6"/>
        </w:rPr>
        <w:drawing>
          <wp:inline distT="0" distB="0" distL="0" distR="0">
            <wp:extent cx="628650" cy="220345"/>
            <wp:effectExtent l="0" t="0" r="0" b="0"/>
            <wp:docPr id="20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20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имен существительных от имен прилагательных (rouge - un rouge </w:t>
      </w:r>
      <w:r>
        <w:rPr>
          <w:noProof/>
          <w:position w:val="-4"/>
        </w:rPr>
        <w:drawing>
          <wp:inline distT="0" distB="0" distL="0" distR="0">
            <wp:extent cx="555625" cy="199390"/>
            <wp:effectExtent l="0" t="0" r="0" b="0"/>
            <wp:docPr id="20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petit - c'est mon petit); имен прилагательных от имен существительных (une orange - les gants orange, le </w:t>
      </w:r>
      <w:r>
        <w:rPr>
          <w:noProof/>
          <w:position w:val="-4"/>
        </w:rPr>
        <w:drawing>
          <wp:inline distT="0" distB="0" distL="0" distR="0">
            <wp:extent cx="544830" cy="199390"/>
            <wp:effectExtent l="0" t="0" r="0" b="0"/>
            <wp:docPr id="20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 une </w:t>
      </w:r>
      <w:r>
        <w:rPr>
          <w:noProof/>
          <w:position w:val="-4"/>
        </w:rPr>
        <w:drawing>
          <wp:inline distT="0" distB="0" distL="0" distR="0">
            <wp:extent cx="1016635" cy="199390"/>
            <wp:effectExtent l="0" t="0" r="0" b="0"/>
            <wp:docPr id="20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9" cstate="print">
                      <a:extLst>
                        <a:ext uri="{28A0092B-C50C-407E-A947-70E740481C1C}">
                          <a14:useLocalDpi xmlns:a14="http://schemas.microsoft.com/office/drawing/2010/main" val="0"/>
                        </a:ext>
                      </a:extLst>
                    </a:blip>
                    <a:srcRect/>
                    <a:stretch>
                      <a:fillRect/>
                    </a:stretch>
                  </pic:blipFill>
                  <pic:spPr bwMode="auto">
                    <a:xfrm>
                      <a:off x="0" y="0"/>
                      <a:ext cx="101663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lastRenderedPageBreak/>
        <w:t>108.8.7.4. Знать и понимать особенности структуры простых и сложных предложений и различных коммуникативных типов предложений французского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различные коммуникативные типы предложений:</w:t>
      </w:r>
    </w:p>
    <w:p w:rsidR="00C86223" w:rsidRDefault="00C86223">
      <w:pPr>
        <w:pStyle w:val="ConsPlusNormal"/>
        <w:spacing w:before="220"/>
        <w:ind w:firstLine="540"/>
        <w:jc w:val="both"/>
      </w:pPr>
      <w:r>
        <w:t>повествовательные (утвердительные, отрицательные), вопросительные (общий, специальный, альтернативный вопросы с прямым порядком слов и инверсией,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предложения простые нераспространенные, в том числе с оборотами c'est и ce sont, и распространенные, в том числе с несколькими обстоятельствами;</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 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20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1089660" cy="220345"/>
            <wp:effectExtent l="0" t="0" r="0" b="0"/>
            <wp:docPr id="20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1" cstate="print">
                      <a:extLst>
                        <a:ext uri="{28A0092B-C50C-407E-A947-70E740481C1C}">
                          <a14:useLocalDpi xmlns:a14="http://schemas.microsoft.com/office/drawing/2010/main" val="0"/>
                        </a:ext>
                      </a:extLst>
                    </a:blip>
                    <a:srcRect/>
                    <a:stretch>
                      <a:fillRect/>
                    </a:stretch>
                  </pic:blipFill>
                  <pic:spPr bwMode="auto">
                    <a:xfrm>
                      <a:off x="0" y="0"/>
                      <a:ext cx="1089660" cy="220345"/>
                    </a:xfrm>
                    <a:prstGeom prst="rect">
                      <a:avLst/>
                    </a:prstGeom>
                    <a:noFill/>
                    <a:ln>
                      <a:noFill/>
                    </a:ln>
                  </pic:spPr>
                </pic:pic>
              </a:graphicData>
            </a:graphic>
          </wp:inline>
        </w:drawing>
      </w:r>
      <w:r>
        <w:t xml:space="preserve">, </w:t>
      </w:r>
      <w:r>
        <w:rPr>
          <w:noProof/>
          <w:position w:val="-6"/>
        </w:rPr>
        <w:drawing>
          <wp:inline distT="0" distB="0" distL="0" distR="0">
            <wp:extent cx="1131570" cy="220345"/>
            <wp:effectExtent l="0" t="0" r="0" b="0"/>
            <wp:docPr id="20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2" cstate="print">
                      <a:extLst>
                        <a:ext uri="{28A0092B-C50C-407E-A947-70E740481C1C}">
                          <a14:useLocalDpi xmlns:a14="http://schemas.microsoft.com/office/drawing/2010/main" val="0"/>
                        </a:ext>
                      </a:extLst>
                    </a:blip>
                    <a:srcRect/>
                    <a:stretch>
                      <a:fillRect/>
                    </a:stretch>
                  </pic:blipFill>
                  <pic:spPr bwMode="auto">
                    <a:xfrm>
                      <a:off x="0" y="0"/>
                      <a:ext cx="1131570" cy="220345"/>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20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3"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временную форму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w:t>
      </w:r>
    </w:p>
    <w:p w:rsidR="00C86223" w:rsidRDefault="00C86223">
      <w:pPr>
        <w:pStyle w:val="ConsPlusNormal"/>
        <w:spacing w:before="220"/>
        <w:ind w:firstLine="540"/>
        <w:jc w:val="both"/>
      </w:pPr>
      <w:r>
        <w:t>согласование времен в рамках сложного предложения;</w:t>
      </w:r>
    </w:p>
    <w:p w:rsidR="00C86223" w:rsidRDefault="00C86223">
      <w:pPr>
        <w:pStyle w:val="ConsPlusNormal"/>
        <w:spacing w:before="220"/>
        <w:ind w:firstLine="540"/>
        <w:jc w:val="both"/>
      </w:pPr>
      <w:r>
        <w:t>косвенную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средства текстовой связи для обеспечения целостности текста;</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20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4"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544830" cy="220345"/>
            <wp:effectExtent l="0" t="0" r="0" b="0"/>
            <wp:docPr id="20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419100" cy="220345"/>
            <wp:effectExtent l="0" t="0" r="0" b="0"/>
            <wp:docPr id="20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временную форму subjonctif present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дифференциация между ними и "объективными" глаголами и глагольными конструкциями (affirmer, constater и другие; il est certain, il est </w:t>
      </w:r>
      <w:r>
        <w:rPr>
          <w:noProof/>
          <w:position w:val="-4"/>
        </w:rPr>
        <w:drawing>
          <wp:inline distT="0" distB="0" distL="0" distR="0">
            <wp:extent cx="262255" cy="199390"/>
            <wp:effectExtent l="0" t="0" r="0" b="0"/>
            <wp:docPr id="20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6"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20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7"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lastRenderedPageBreak/>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20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8"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20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20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степенях 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w:t>
      </w:r>
    </w:p>
    <w:p w:rsidR="00C86223" w:rsidRDefault="00C86223">
      <w:pPr>
        <w:pStyle w:val="ConsPlusNormal"/>
        <w:spacing w:before="220"/>
        <w:ind w:firstLine="540"/>
        <w:jc w:val="both"/>
      </w:pPr>
      <w:r>
        <w:t>ударные и безударные формы личных местоимений;</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20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9"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20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0"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относительные местоимения lequel, lesquels, laquelle, lesquelles и их производные с предлогами </w:t>
      </w:r>
      <w:r>
        <w:rPr>
          <w:noProof/>
          <w:position w:val="-4"/>
        </w:rPr>
        <w:drawing>
          <wp:inline distT="0" distB="0" distL="0" distR="0">
            <wp:extent cx="136525" cy="199390"/>
            <wp:effectExtent l="0" t="0" r="0" b="0"/>
            <wp:docPr id="20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1"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другие;</w:t>
      </w:r>
    </w:p>
    <w:p w:rsidR="00C86223" w:rsidRDefault="00C86223">
      <w:pPr>
        <w:pStyle w:val="ConsPlusNormal"/>
        <w:spacing w:before="220"/>
        <w:ind w:firstLine="540"/>
        <w:jc w:val="both"/>
      </w:pPr>
      <w:r>
        <w:t>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108.8.7.5.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(система образования, страницы истории, основные праздники, этикетные особенности общения и другие);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lastRenderedPageBreak/>
        <w:t>108.8.7.6.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rsidR="00C86223" w:rsidRDefault="00C86223">
      <w:pPr>
        <w:pStyle w:val="ConsPlusNormal"/>
        <w:spacing w:before="220"/>
        <w:ind w:firstLine="540"/>
        <w:jc w:val="both"/>
      </w:pPr>
      <w:r>
        <w:t>при говорении - переспрос;</w:t>
      </w:r>
    </w:p>
    <w:p w:rsidR="00C86223" w:rsidRDefault="00C86223">
      <w:pPr>
        <w:pStyle w:val="ConsPlusNormal"/>
        <w:spacing w:before="220"/>
        <w:ind w:firstLine="540"/>
        <w:jc w:val="both"/>
      </w:pPr>
      <w:r>
        <w:t>при говорении и письме - описание/перифраз/толкование;</w:t>
      </w:r>
    </w:p>
    <w:p w:rsidR="00C86223" w:rsidRDefault="00C86223">
      <w:pPr>
        <w:pStyle w:val="ConsPlusNormal"/>
        <w:spacing w:before="220"/>
        <w:ind w:firstLine="540"/>
        <w:jc w:val="both"/>
      </w:pPr>
      <w:r>
        <w:t>при чтении и аудировании - языковую и контекстуальную догадку;</w:t>
      </w:r>
    </w:p>
    <w:p w:rsidR="00C86223" w:rsidRDefault="00C86223">
      <w:pPr>
        <w:pStyle w:val="ConsPlusNormal"/>
        <w:spacing w:before="220"/>
        <w:ind w:firstLine="540"/>
        <w:jc w:val="both"/>
      </w:pPr>
      <w:r>
        <w:t>108.8.7.7.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французском языке и применением информационно-коммуникационных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108.8.8. К концу обучения в 11 классе обучающийся получит следующие предметные результаты по отдельным темам программы по французскому языку:</w:t>
      </w:r>
    </w:p>
    <w:p w:rsidR="00C86223" w:rsidRDefault="00C86223">
      <w:pPr>
        <w:pStyle w:val="ConsPlusNormal"/>
        <w:spacing w:before="220"/>
        <w:ind w:firstLine="540"/>
        <w:jc w:val="both"/>
      </w:pPr>
      <w:r>
        <w:t>108.8.8.1. Владеть основными видами речевой деятельности:</w:t>
      </w:r>
    </w:p>
    <w:p w:rsidR="00C86223" w:rsidRDefault="00C86223">
      <w:pPr>
        <w:pStyle w:val="ConsPlusNormal"/>
        <w:spacing w:before="220"/>
        <w:ind w:firstLine="540"/>
        <w:jc w:val="both"/>
      </w:pPr>
      <w:r>
        <w:t>говорение:</w:t>
      </w:r>
    </w:p>
    <w:p w:rsidR="00C86223" w:rsidRDefault="00C86223">
      <w:pPr>
        <w:pStyle w:val="ConsPlusNormal"/>
        <w:spacing w:before="220"/>
        <w:ind w:firstLine="540"/>
        <w:jc w:val="both"/>
      </w:pPr>
      <w:r>
        <w:t>вести разные виды диалога (диалог этикетного характера, диалог - побуждение к действию, диалог-расспрос, диалог - обмен мнениями;</w:t>
      </w:r>
    </w:p>
    <w:p w:rsidR="00C86223" w:rsidRDefault="00C86223">
      <w:pPr>
        <w:pStyle w:val="ConsPlusNormal"/>
        <w:spacing w:before="220"/>
        <w:ind w:firstLine="540"/>
        <w:jc w:val="both"/>
      </w:pPr>
      <w:r>
        <w:t>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- 14 - 15 фраз);</w:t>
      </w:r>
    </w:p>
    <w:p w:rsidR="00C86223" w:rsidRDefault="00C86223">
      <w:pPr>
        <w:pStyle w:val="ConsPlusNormal"/>
        <w:spacing w:before="220"/>
        <w:ind w:firstLine="540"/>
        <w:jc w:val="both"/>
      </w:pPr>
      <w:r>
        <w:t>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lastRenderedPageBreak/>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w:t>
      </w:r>
    </w:p>
    <w:p w:rsidR="00C86223" w:rsidRDefault="00C86223">
      <w:pPr>
        <w:pStyle w:val="ConsPlusNormal"/>
        <w:spacing w:before="220"/>
        <w:ind w:firstLine="540"/>
        <w:jc w:val="both"/>
      </w:pPr>
      <w:r>
        <w:t>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- 600 - 800 слов);</w:t>
      </w:r>
    </w:p>
    <w:p w:rsidR="00C86223" w:rsidRDefault="00C86223">
      <w:pPr>
        <w:pStyle w:val="ConsPlusNormal"/>
        <w:spacing w:before="220"/>
        <w:ind w:firstLine="540"/>
        <w:jc w:val="both"/>
      </w:pPr>
      <w:r>
        <w:t>читать про себя несплошные тексты (таблицы, диаграммы, графики)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140 слов);</w:t>
      </w:r>
    </w:p>
    <w:p w:rsidR="00C86223" w:rsidRDefault="00C86223">
      <w:pPr>
        <w:pStyle w:val="ConsPlusNormal"/>
        <w:spacing w:before="220"/>
        <w:ind w:firstLine="540"/>
        <w:jc w:val="both"/>
      </w:pPr>
      <w:r>
        <w:t>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180 слов);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108.8.8.2.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 enchainement и liaison внутри ритмических групп;</w:t>
      </w:r>
    </w:p>
    <w:p w:rsidR="00C86223" w:rsidRDefault="00C86223">
      <w:pPr>
        <w:pStyle w:val="ConsPlusNormal"/>
        <w:spacing w:before="220"/>
        <w:ind w:firstLine="540"/>
        <w:jc w:val="both"/>
      </w:pPr>
      <w: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w:t>
      </w:r>
    </w:p>
    <w:p w:rsidR="00C86223" w:rsidRDefault="00C86223">
      <w:pPr>
        <w:pStyle w:val="ConsPlusNormal"/>
        <w:spacing w:before="220"/>
        <w:ind w:firstLine="540"/>
        <w:jc w:val="both"/>
      </w:pPr>
      <w:r>
        <w:t>правильно писать изученные слова;</w:t>
      </w:r>
    </w:p>
    <w:p w:rsidR="00C86223" w:rsidRDefault="00C86223">
      <w:pPr>
        <w:pStyle w:val="ConsPlusNormal"/>
        <w:spacing w:before="220"/>
        <w:ind w:firstLine="540"/>
        <w:jc w:val="both"/>
      </w:pPr>
      <w:r>
        <w:t>владеть пунктуационными навыками:</w:t>
      </w:r>
    </w:p>
    <w:p w:rsidR="00C86223" w:rsidRDefault="00C86223">
      <w:pPr>
        <w:pStyle w:val="ConsPlusNormal"/>
        <w:spacing w:before="220"/>
        <w:ind w:firstLine="540"/>
        <w:jc w:val="both"/>
      </w:pPr>
      <w:r>
        <w:t>использовать запятую при перечислении, обращении и при выделении вводных слов;</w:t>
      </w:r>
    </w:p>
    <w:p w:rsidR="00C86223" w:rsidRDefault="00C86223">
      <w:pPr>
        <w:pStyle w:val="ConsPlusNormal"/>
        <w:spacing w:before="220"/>
        <w:ind w:firstLine="540"/>
        <w:jc w:val="both"/>
      </w:pPr>
      <w:r>
        <w:t>апостроф, точку, вопросительный и восклицательный знаки в конце предложения;</w:t>
      </w:r>
    </w:p>
    <w:p w:rsidR="00C86223" w:rsidRDefault="00C86223">
      <w:pPr>
        <w:pStyle w:val="ConsPlusNormal"/>
        <w:spacing w:before="220"/>
        <w:ind w:firstLine="540"/>
        <w:jc w:val="both"/>
      </w:pPr>
      <w:r>
        <w:t>не ставить точку после заголовка;</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 xml:space="preserve">108.8.8.3. Распознавать в устной речи и письменном тексте 1500 лексических единиц (слов, словосочетаний, речевых клише, средств логической связи) и правильно употреблять в устной и </w:t>
      </w:r>
      <w:r>
        <w:lastRenderedPageBreak/>
        <w:t>письменной речи 1400 лексических единиц, обслуживающих ситуации общения в рамках тематического содержания речи, с соблюдением существующей во французском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w:t>
      </w:r>
    </w:p>
    <w:p w:rsidR="00C86223" w:rsidRDefault="00C86223">
      <w:pPr>
        <w:pStyle w:val="ConsPlusNormal"/>
        <w:spacing w:before="220"/>
        <w:ind w:firstLine="540"/>
        <w:jc w:val="both"/>
      </w:pPr>
      <w:r>
        <w:t>с использованием аффиксации (глаголов при помощи префиксов re-/</w:t>
      </w:r>
      <w:r>
        <w:rPr>
          <w:noProof/>
          <w:position w:val="-4"/>
        </w:rPr>
        <w:drawing>
          <wp:inline distT="0" distB="0" distL="0" distR="0">
            <wp:extent cx="241300" cy="199390"/>
            <wp:effectExtent l="0" t="0" r="0" b="0"/>
            <wp:docPr id="20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6"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xml:space="preserve">/r-/res-, </w:t>
      </w:r>
      <w:r>
        <w:rPr>
          <w:noProof/>
          <w:position w:val="-4"/>
        </w:rPr>
        <w:drawing>
          <wp:inline distT="0" distB="0" distL="0" distR="0">
            <wp:extent cx="262255" cy="199390"/>
            <wp:effectExtent l="0" t="0" r="0" b="0"/>
            <wp:docPr id="20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5"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/des-/dis-, </w:t>
      </w:r>
      <w:r>
        <w:rPr>
          <w:noProof/>
          <w:position w:val="-6"/>
        </w:rPr>
        <w:drawing>
          <wp:inline distT="0" distB="0" distL="0" distR="0">
            <wp:extent cx="325120" cy="220345"/>
            <wp:effectExtent l="0" t="0" r="0" b="0"/>
            <wp:docPr id="20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7" cstate="print">
                      <a:extLst>
                        <a:ext uri="{28A0092B-C50C-407E-A947-70E740481C1C}">
                          <a14:useLocalDpi xmlns:a14="http://schemas.microsoft.com/office/drawing/2010/main" val="0"/>
                        </a:ext>
                      </a:extLst>
                    </a:blip>
                    <a:srcRect/>
                    <a:stretch>
                      <a:fillRect/>
                    </a:stretch>
                  </pic:blipFill>
                  <pic:spPr bwMode="auto">
                    <a:xfrm>
                      <a:off x="0" y="0"/>
                      <a:ext cx="325120" cy="220345"/>
                    </a:xfrm>
                    <a:prstGeom prst="rect">
                      <a:avLst/>
                    </a:prstGeom>
                    <a:noFill/>
                    <a:ln>
                      <a:noFill/>
                    </a:ln>
                  </pic:spPr>
                </pic:pic>
              </a:graphicData>
            </a:graphic>
          </wp:inline>
        </w:drawing>
      </w:r>
      <w:r>
        <w:t>, a-, sur-, sou-, en-/em-; имен существительных при помощи суффиксов -er/</w:t>
      </w:r>
      <w:r>
        <w:rPr>
          <w:noProof/>
          <w:position w:val="-4"/>
        </w:rPr>
        <w:drawing>
          <wp:inline distT="0" distB="0" distL="0" distR="0">
            <wp:extent cx="304165" cy="199390"/>
            <wp:effectExtent l="0" t="0" r="0" b="0"/>
            <wp:docPr id="20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9"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xml:space="preserve">, -eur/ -euse, -teur/-trice, -ain/-aine, -ien/-ienne, -ais/-aise, -ois/-oise, -ence/-ance, -aire, -erie, -ette, -ique, -iste, -isme, -tion/-ation/-ion, -ture, -oir/-oire, </w:t>
      </w:r>
      <w:r>
        <w:rPr>
          <w:noProof/>
          <w:position w:val="-4"/>
        </w:rPr>
        <w:drawing>
          <wp:inline distT="0" distB="0" distL="0" distR="0">
            <wp:extent cx="220345" cy="199390"/>
            <wp:effectExtent l="0" t="0" r="0" b="0"/>
            <wp:docPr id="20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0"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 ude, -aison, -esse, -ure, -ment, -issement, -ise, -age, -issage; имен прилагательных при помощи префиксов inter-/in-/im и суффиксов -el/-elle, -al/-ale, -eux/-euse, -ien/ -ienne, -ain/-aine, ais/-ise, -ois/-oise, -ile, -il/-ille, -able/-ible, -eau/-elle, -aire, -atif/-ative, -ique, -ant; наречий при помощи префиксов in-/im- и суффиксов -ment, -emment/ -amment; имен существительных и прилагательных при помощи отрицательных префиксов in-, im-, il-, ir-, </w:t>
      </w:r>
      <w:r>
        <w:rPr>
          <w:noProof/>
          <w:position w:val="-4"/>
        </w:rPr>
        <w:drawing>
          <wp:inline distT="0" distB="0" distL="0" distR="0">
            <wp:extent cx="304165" cy="199390"/>
            <wp:effectExtent l="0" t="0" r="0" b="0"/>
            <wp:docPr id="20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числительных при помощи суффиксов -ier/</w:t>
      </w:r>
      <w:r>
        <w:rPr>
          <w:noProof/>
          <w:position w:val="-4"/>
        </w:rPr>
        <w:drawing>
          <wp:inline distT="0" distB="0" distL="0" distR="0">
            <wp:extent cx="346075" cy="199390"/>
            <wp:effectExtent l="0" t="0" r="0" b="0"/>
            <wp:docPr id="20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1" cstate="print">
                      <a:extLst>
                        <a:ext uri="{28A0092B-C50C-407E-A947-70E740481C1C}">
                          <a14:useLocalDpi xmlns:a14="http://schemas.microsoft.com/office/drawing/2010/main" val="0"/>
                        </a:ext>
                      </a:extLst>
                    </a:blip>
                    <a:srcRect/>
                    <a:stretch>
                      <a:fillRect/>
                    </a:stretch>
                  </pic:blipFill>
                  <pic:spPr bwMode="auto">
                    <a:xfrm>
                      <a:off x="0" y="0"/>
                      <a:ext cx="346075" cy="199390"/>
                    </a:xfrm>
                    <a:prstGeom prst="rect">
                      <a:avLst/>
                    </a:prstGeom>
                    <a:noFill/>
                    <a:ln>
                      <a:noFill/>
                    </a:ln>
                  </pic:spPr>
                </pic:pic>
              </a:graphicData>
            </a:graphic>
          </wp:inline>
        </w:drawing>
      </w:r>
      <w:r>
        <w:t xml:space="preserve">, </w:t>
      </w:r>
      <w:r>
        <w:rPr>
          <w:noProof/>
          <w:position w:val="-4"/>
        </w:rPr>
        <w:drawing>
          <wp:inline distT="0" distB="0" distL="0" distR="0">
            <wp:extent cx="429895" cy="199390"/>
            <wp:effectExtent l="0" t="0" r="0" b="0"/>
            <wp:docPr id="20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2"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с использованием словосложения (сложных существительных путем соединения основ существительных (</w:t>
      </w:r>
      <w:r>
        <w:rPr>
          <w:noProof/>
          <w:position w:val="-6"/>
        </w:rPr>
        <w:drawing>
          <wp:inline distT="0" distB="0" distL="0" distR="0">
            <wp:extent cx="911860" cy="220345"/>
            <wp:effectExtent l="0" t="0" r="0" b="0"/>
            <wp:docPr id="20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3" cstate="print">
                      <a:extLst>
                        <a:ext uri="{28A0092B-C50C-407E-A947-70E740481C1C}">
                          <a14:useLocalDpi xmlns:a14="http://schemas.microsoft.com/office/drawing/2010/main" val="0"/>
                        </a:ext>
                      </a:extLst>
                    </a:blip>
                    <a:srcRect/>
                    <a:stretch>
                      <a:fillRect/>
                    </a:stretch>
                  </pic:blipFill>
                  <pic:spPr bwMode="auto">
                    <a:xfrm>
                      <a:off x="0" y="0"/>
                      <a:ext cx="911860" cy="220345"/>
                    </a:xfrm>
                    <a:prstGeom prst="rect">
                      <a:avLst/>
                    </a:prstGeom>
                    <a:noFill/>
                    <a:ln>
                      <a:noFill/>
                    </a:ln>
                  </pic:spPr>
                </pic:pic>
              </a:graphicData>
            </a:graphic>
          </wp:inline>
        </w:drawing>
      </w:r>
      <w:r>
        <w:t>); сложных существительных путем соединения основы прилагательного с основой существительного (</w:t>
      </w:r>
      <w:r>
        <w:rPr>
          <w:noProof/>
          <w:position w:val="-6"/>
        </w:rPr>
        <w:drawing>
          <wp:inline distT="0" distB="0" distL="0" distR="0">
            <wp:extent cx="681355" cy="220345"/>
            <wp:effectExtent l="0" t="0" r="0" b="0"/>
            <wp:docPr id="20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сложных существительных путем соединения основы/основ существительного с предлогом (</w:t>
      </w:r>
      <w:r>
        <w:rPr>
          <w:noProof/>
          <w:position w:val="-4"/>
        </w:rPr>
        <w:drawing>
          <wp:inline distT="0" distB="0" distL="0" distR="0">
            <wp:extent cx="670560" cy="199390"/>
            <wp:effectExtent l="0" t="0" r="0" b="0"/>
            <wp:docPr id="20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5" cstate="print">
                      <a:extLst>
                        <a:ext uri="{28A0092B-C50C-407E-A947-70E740481C1C}">
                          <a14:useLocalDpi xmlns:a14="http://schemas.microsoft.com/office/drawing/2010/main" val="0"/>
                        </a:ext>
                      </a:extLst>
                    </a:blip>
                    <a:srcRect/>
                    <a:stretch>
                      <a:fillRect/>
                    </a:stretch>
                  </pic:blipFill>
                  <pic:spPr bwMode="auto">
                    <a:xfrm>
                      <a:off x="0" y="0"/>
                      <a:ext cx="670560" cy="199390"/>
                    </a:xfrm>
                    <a:prstGeom prst="rect">
                      <a:avLst/>
                    </a:prstGeom>
                    <a:noFill/>
                    <a:ln>
                      <a:noFill/>
                    </a:ln>
                  </pic:spPr>
                </pic:pic>
              </a:graphicData>
            </a:graphic>
          </wp:inline>
        </w:drawing>
      </w:r>
      <w:r>
        <w:t>, sous-sol); сложных существительных путем соединения основы глагола с местоимением (rendez-vous); сложных существительных путем соединения наречия с основой глагола (couche-tard); сложных существительных путем соединения существительного с основой глагола (passe-temps);</w:t>
      </w:r>
    </w:p>
    <w:p w:rsidR="00C86223" w:rsidRDefault="00C86223">
      <w:pPr>
        <w:pStyle w:val="ConsPlusNormal"/>
        <w:spacing w:before="220"/>
        <w:ind w:firstLine="540"/>
        <w:jc w:val="both"/>
      </w:pPr>
      <w:r>
        <w:t xml:space="preserve">с использованием конверсии (имен существительных от неопределенной формы глаголов (lever - un lever, </w:t>
      </w:r>
      <w:r>
        <w:rPr>
          <w:noProof/>
          <w:position w:val="-6"/>
        </w:rPr>
        <w:drawing>
          <wp:inline distT="0" distB="0" distL="0" distR="0">
            <wp:extent cx="628650" cy="220345"/>
            <wp:effectExtent l="0" t="0" r="0" b="0"/>
            <wp:docPr id="20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 un </w:t>
      </w:r>
      <w:r>
        <w:rPr>
          <w:noProof/>
          <w:position w:val="-6"/>
        </w:rPr>
        <w:drawing>
          <wp:inline distT="0" distB="0" distL="0" distR="0">
            <wp:extent cx="628650" cy="220345"/>
            <wp:effectExtent l="0" t="0" r="0" b="0"/>
            <wp:docPr id="20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628650" cy="220345"/>
                    </a:xfrm>
                    <a:prstGeom prst="rect">
                      <a:avLst/>
                    </a:prstGeom>
                    <a:noFill/>
                    <a:ln>
                      <a:noFill/>
                    </a:ln>
                  </pic:spPr>
                </pic:pic>
              </a:graphicData>
            </a:graphic>
          </wp:inline>
        </w:drawing>
      </w:r>
      <w:r>
        <w:t xml:space="preserve">); имен существительных от имен прилагательных (rouge - un rouge </w:t>
      </w:r>
      <w:r>
        <w:rPr>
          <w:noProof/>
          <w:position w:val="-4"/>
        </w:rPr>
        <w:drawing>
          <wp:inline distT="0" distB="0" distL="0" distR="0">
            <wp:extent cx="555625" cy="199390"/>
            <wp:effectExtent l="0" t="0" r="0" b="0"/>
            <wp:docPr id="20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7"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bleu - le grand bleu); имен прилагательных от имен существительных (une orange - les gants orange, le </w:t>
      </w:r>
      <w:r>
        <w:rPr>
          <w:noProof/>
          <w:position w:val="-4"/>
        </w:rPr>
        <w:drawing>
          <wp:inline distT="0" distB="0" distL="0" distR="0">
            <wp:extent cx="544830" cy="199390"/>
            <wp:effectExtent l="0" t="0" r="0" b="0"/>
            <wp:docPr id="20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 une </w:t>
      </w:r>
      <w:r>
        <w:rPr>
          <w:noProof/>
          <w:position w:val="-4"/>
        </w:rPr>
        <w:drawing>
          <wp:inline distT="0" distB="0" distL="0" distR="0">
            <wp:extent cx="1016635" cy="199390"/>
            <wp:effectExtent l="0" t="0" r="0" b="0"/>
            <wp:docPr id="20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9" cstate="print">
                      <a:extLst>
                        <a:ext uri="{28A0092B-C50C-407E-A947-70E740481C1C}">
                          <a14:useLocalDpi xmlns:a14="http://schemas.microsoft.com/office/drawing/2010/main" val="0"/>
                        </a:ext>
                      </a:extLst>
                    </a:blip>
                    <a:srcRect/>
                    <a:stretch>
                      <a:fillRect/>
                    </a:stretch>
                  </pic:blipFill>
                  <pic:spPr bwMode="auto">
                    <a:xfrm>
                      <a:off x="0" y="0"/>
                      <a:ext cx="1016635"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108.8.8.4. Знать и понимать особенности структуры простых и сложных предложений и различных коммуникативных типов предложений французского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с прямым порядком слов и инверсией, вопросительным прилагательным quel/quels/quelle/quelles, с вопросительным наречием comment), побудительные (в утвердительной и отрицательной форме);</w:t>
      </w:r>
    </w:p>
    <w:p w:rsidR="00C86223" w:rsidRDefault="00C86223">
      <w:pPr>
        <w:pStyle w:val="ConsPlusNormal"/>
        <w:spacing w:before="220"/>
        <w:ind w:firstLine="540"/>
        <w:jc w:val="both"/>
      </w:pPr>
      <w:r>
        <w:t>предложения простые нераспространенные, в том числе с оборотами c'est и ce sont, и распространенные, в том числе с несколькими обстоятельствами;</w:t>
      </w:r>
    </w:p>
    <w:p w:rsidR="00C86223" w:rsidRDefault="00C86223">
      <w:pPr>
        <w:pStyle w:val="ConsPlusNormal"/>
        <w:spacing w:before="220"/>
        <w:ind w:firstLine="540"/>
        <w:jc w:val="both"/>
      </w:pPr>
      <w:r>
        <w:t>безличные предложения;</w:t>
      </w:r>
    </w:p>
    <w:p w:rsidR="00C86223" w:rsidRDefault="00C86223">
      <w:pPr>
        <w:pStyle w:val="ConsPlusNormal"/>
        <w:spacing w:before="220"/>
        <w:ind w:firstLine="540"/>
        <w:jc w:val="both"/>
      </w:pPr>
      <w:r>
        <w:t>предложения с неопределенно-личным местоимением on;</w:t>
      </w:r>
    </w:p>
    <w:p w:rsidR="00C86223" w:rsidRDefault="00C86223">
      <w:pPr>
        <w:pStyle w:val="ConsPlusNormal"/>
        <w:spacing w:before="220"/>
        <w:ind w:firstLine="540"/>
        <w:jc w:val="both"/>
      </w:pPr>
      <w:r>
        <w:lastRenderedPageBreak/>
        <w:t>сложносочиненные предложения с союзами et, mais, ou;</w:t>
      </w:r>
    </w:p>
    <w:p w:rsidR="00C86223" w:rsidRDefault="00C86223">
      <w:pPr>
        <w:pStyle w:val="ConsPlusNormal"/>
        <w:spacing w:before="220"/>
        <w:ind w:firstLine="540"/>
        <w:jc w:val="both"/>
      </w:pPr>
      <w:r>
        <w:t>сложноподчиненные предложения с подчинительными союзами si, que, quand, parce que, puisque, car, comme;</w:t>
      </w:r>
    </w:p>
    <w:p w:rsidR="00C86223" w:rsidRDefault="00C86223">
      <w:pPr>
        <w:pStyle w:val="ConsPlusNormal"/>
        <w:spacing w:before="220"/>
        <w:ind w:firstLine="540"/>
        <w:jc w:val="both"/>
      </w:pPr>
      <w:r>
        <w:t xml:space="preserve">основные временные формы изъявительного наклонения </w:t>
      </w:r>
      <w:r>
        <w:rPr>
          <w:noProof/>
          <w:position w:val="-6"/>
        </w:rPr>
        <w:drawing>
          <wp:inline distT="0" distB="0" distL="0" distR="0">
            <wp:extent cx="544830" cy="220345"/>
            <wp:effectExtent l="0" t="0" r="0" b="0"/>
            <wp:docPr id="20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futur simple, </w:t>
      </w:r>
      <w:r>
        <w:rPr>
          <w:noProof/>
          <w:position w:val="-6"/>
        </w:rPr>
        <w:drawing>
          <wp:inline distT="0" distB="0" distL="0" distR="0">
            <wp:extent cx="1089660" cy="220345"/>
            <wp:effectExtent l="0" t="0" r="0" b="0"/>
            <wp:docPr id="20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1" cstate="print">
                      <a:extLst>
                        <a:ext uri="{28A0092B-C50C-407E-A947-70E740481C1C}">
                          <a14:useLocalDpi xmlns:a14="http://schemas.microsoft.com/office/drawing/2010/main" val="0"/>
                        </a:ext>
                      </a:extLst>
                    </a:blip>
                    <a:srcRect/>
                    <a:stretch>
                      <a:fillRect/>
                    </a:stretch>
                  </pic:blipFill>
                  <pic:spPr bwMode="auto">
                    <a:xfrm>
                      <a:off x="0" y="0"/>
                      <a:ext cx="1089660" cy="220345"/>
                    </a:xfrm>
                    <a:prstGeom prst="rect">
                      <a:avLst/>
                    </a:prstGeom>
                    <a:noFill/>
                    <a:ln>
                      <a:noFill/>
                    </a:ln>
                  </pic:spPr>
                </pic:pic>
              </a:graphicData>
            </a:graphic>
          </wp:inline>
        </w:drawing>
      </w:r>
      <w:r>
        <w:t xml:space="preserve">, </w:t>
      </w:r>
      <w:r>
        <w:rPr>
          <w:noProof/>
          <w:position w:val="-6"/>
        </w:rPr>
        <w:drawing>
          <wp:inline distT="0" distB="0" distL="0" distR="0">
            <wp:extent cx="1131570" cy="220345"/>
            <wp:effectExtent l="0" t="0" r="0" b="0"/>
            <wp:docPr id="20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2" cstate="print">
                      <a:extLst>
                        <a:ext uri="{28A0092B-C50C-407E-A947-70E740481C1C}">
                          <a14:useLocalDpi xmlns:a14="http://schemas.microsoft.com/office/drawing/2010/main" val="0"/>
                        </a:ext>
                      </a:extLst>
                    </a:blip>
                    <a:srcRect/>
                    <a:stretch>
                      <a:fillRect/>
                    </a:stretch>
                  </pic:blipFill>
                  <pic:spPr bwMode="auto">
                    <a:xfrm>
                      <a:off x="0" y="0"/>
                      <a:ext cx="1131570" cy="220345"/>
                    </a:xfrm>
                    <a:prstGeom prst="rect">
                      <a:avLst/>
                    </a:prstGeom>
                    <a:noFill/>
                    <a:ln>
                      <a:noFill/>
                    </a:ln>
                  </pic:spPr>
                </pic:pic>
              </a:graphicData>
            </a:graphic>
          </wp:inline>
        </w:drawing>
      </w:r>
      <w:r>
        <w:t xml:space="preserve">, futur </w:t>
      </w:r>
      <w:r>
        <w:rPr>
          <w:noProof/>
          <w:position w:val="-4"/>
        </w:rPr>
        <w:drawing>
          <wp:inline distT="0" distB="0" distL="0" distR="0">
            <wp:extent cx="681355" cy="199390"/>
            <wp:effectExtent l="0" t="0" r="0" b="0"/>
            <wp:docPr id="20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3" cstate="print">
                      <a:extLst>
                        <a:ext uri="{28A0092B-C50C-407E-A947-70E740481C1C}">
                          <a14:useLocalDpi xmlns:a14="http://schemas.microsoft.com/office/drawing/2010/main" val="0"/>
                        </a:ext>
                      </a:extLst>
                    </a:blip>
                    <a:srcRect/>
                    <a:stretch>
                      <a:fillRect/>
                    </a:stretch>
                  </pic:blipFill>
                  <pic:spPr bwMode="auto">
                    <a:xfrm>
                      <a:off x="0" y="0"/>
                      <a:ext cx="681355" cy="199390"/>
                    </a:xfrm>
                    <a:prstGeom prst="rect">
                      <a:avLst/>
                    </a:prstGeom>
                    <a:noFill/>
                    <a:ln>
                      <a:noFill/>
                    </a:ln>
                  </pic:spPr>
                </pic:pic>
              </a:graphicData>
            </a:graphic>
          </wp:inline>
        </w:drawing>
      </w:r>
      <w:r>
        <w:t>, imparfait, plus-que-parfait;</w:t>
      </w:r>
    </w:p>
    <w:p w:rsidR="00C86223" w:rsidRDefault="00C86223">
      <w:pPr>
        <w:pStyle w:val="ConsPlusNormal"/>
        <w:spacing w:before="220"/>
        <w:ind w:firstLine="540"/>
        <w:jc w:val="both"/>
      </w:pPr>
      <w:r>
        <w:t>временную форму изъявительного наклонения futur simple в сложноподчиненном предложении для выражения гипотезы при наличии реального условия;</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настоящем и прошедшем времени;</w:t>
      </w:r>
    </w:p>
    <w:p w:rsidR="00C86223" w:rsidRDefault="00C86223">
      <w:pPr>
        <w:pStyle w:val="ConsPlusNormal"/>
        <w:spacing w:before="220"/>
        <w:ind w:firstLine="540"/>
        <w:jc w:val="both"/>
      </w:pPr>
      <w:r>
        <w:t>согласование времен в рамках сложного предложения;</w:t>
      </w:r>
    </w:p>
    <w:p w:rsidR="00C86223" w:rsidRDefault="00C86223">
      <w:pPr>
        <w:pStyle w:val="ConsPlusNormal"/>
        <w:spacing w:before="220"/>
        <w:ind w:firstLine="540"/>
        <w:jc w:val="both"/>
      </w:pPr>
      <w:r>
        <w:t>косвенную речь в настоящем и прошедшем времени (в утвердительных и отрицательных повествовательных предложениях);</w:t>
      </w:r>
    </w:p>
    <w:p w:rsidR="00C86223" w:rsidRDefault="00C86223">
      <w:pPr>
        <w:pStyle w:val="ConsPlusNormal"/>
        <w:spacing w:before="220"/>
        <w:ind w:firstLine="540"/>
        <w:jc w:val="both"/>
      </w:pPr>
      <w:r>
        <w:t>косвенный вопрос;</w:t>
      </w:r>
    </w:p>
    <w:p w:rsidR="00C86223" w:rsidRDefault="00C86223">
      <w:pPr>
        <w:pStyle w:val="ConsPlusNormal"/>
        <w:spacing w:before="220"/>
        <w:ind w:firstLine="540"/>
        <w:jc w:val="both"/>
      </w:pPr>
      <w:r>
        <w:t>средства текстовой связи для обеспечения целостности текста;</w:t>
      </w:r>
    </w:p>
    <w:p w:rsidR="00C86223" w:rsidRDefault="00C86223">
      <w:pPr>
        <w:pStyle w:val="ConsPlusNormal"/>
        <w:spacing w:before="220"/>
        <w:ind w:firstLine="540"/>
        <w:jc w:val="both"/>
      </w:pPr>
      <w:r>
        <w:t>глаголы в повелительном наклонении, в том числе образующие нерегулярные формы (</w:t>
      </w:r>
      <w:r>
        <w:rPr>
          <w:noProof/>
          <w:position w:val="-4"/>
        </w:rPr>
        <w:drawing>
          <wp:inline distT="0" distB="0" distL="0" distR="0">
            <wp:extent cx="304165" cy="199390"/>
            <wp:effectExtent l="0" t="0" r="0" b="0"/>
            <wp:docPr id="20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4" cstate="print">
                      <a:extLst>
                        <a:ext uri="{28A0092B-C50C-407E-A947-70E740481C1C}">
                          <a14:useLocalDpi xmlns:a14="http://schemas.microsoft.com/office/drawing/2010/main" val="0"/>
                        </a:ext>
                      </a:extLst>
                    </a:blip>
                    <a:srcRect/>
                    <a:stretch>
                      <a:fillRect/>
                    </a:stretch>
                  </pic:blipFill>
                  <pic:spPr bwMode="auto">
                    <a:xfrm>
                      <a:off x="0" y="0"/>
                      <a:ext cx="304165" cy="199390"/>
                    </a:xfrm>
                    <a:prstGeom prst="rect">
                      <a:avLst/>
                    </a:prstGeom>
                    <a:noFill/>
                    <a:ln>
                      <a:noFill/>
                    </a:ln>
                  </pic:spPr>
                </pic:pic>
              </a:graphicData>
            </a:graphic>
          </wp:inline>
        </w:drawing>
      </w:r>
      <w:r>
        <w:t>, avoir, savoir);</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544830" cy="220345"/>
            <wp:effectExtent l="0" t="0" r="0" b="0"/>
            <wp:docPr id="20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в независимом предложении для выражения пожелания, предложения, вежливого вопроса и долженствования и в сложноподчиненном предложении с обстоятельственным придаточным условия для выражения гипотезы при наличии нереального условия;</w:t>
      </w:r>
    </w:p>
    <w:p w:rsidR="00C86223" w:rsidRDefault="00C86223">
      <w:pPr>
        <w:pStyle w:val="ConsPlusNormal"/>
        <w:spacing w:before="220"/>
        <w:ind w:firstLine="540"/>
        <w:jc w:val="both"/>
      </w:pPr>
      <w:r>
        <w:t xml:space="preserve">временную форму условного наклонения conditionnel </w:t>
      </w:r>
      <w:r>
        <w:rPr>
          <w:noProof/>
          <w:position w:val="-6"/>
        </w:rPr>
        <w:drawing>
          <wp:inline distT="0" distB="0" distL="0" distR="0">
            <wp:extent cx="419100" cy="220345"/>
            <wp:effectExtent l="0" t="0" r="0" b="0"/>
            <wp:docPr id="20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временную форму subjonctif </w:t>
      </w:r>
      <w:r>
        <w:rPr>
          <w:noProof/>
          <w:position w:val="-6"/>
        </w:rPr>
        <w:drawing>
          <wp:inline distT="0" distB="0" distL="0" distR="0">
            <wp:extent cx="544830" cy="220345"/>
            <wp:effectExtent l="0" t="0" r="0" b="0"/>
            <wp:docPr id="20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правильных и неправильных глаголов;</w:t>
      </w:r>
    </w:p>
    <w:p w:rsidR="00C86223" w:rsidRDefault="00C86223">
      <w:pPr>
        <w:pStyle w:val="ConsPlusNormal"/>
        <w:spacing w:before="220"/>
        <w:ind w:firstLine="540"/>
        <w:jc w:val="both"/>
      </w:pPr>
      <w:r>
        <w:t xml:space="preserve">наиболее частотные глаголы и безличные конструкции, требующие употребления subjonctif, дифференциацию между ними и "объективными" глаголами и глагольными конструкциями (affirmer, constater и другие; il est certain, il est </w:t>
      </w:r>
      <w:r>
        <w:rPr>
          <w:noProof/>
          <w:position w:val="-4"/>
        </w:rPr>
        <w:drawing>
          <wp:inline distT="0" distB="0" distL="0" distR="0">
            <wp:extent cx="262255" cy="199390"/>
            <wp:effectExtent l="0" t="0" r="0" b="0"/>
            <wp:docPr id="20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6"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il est </w:t>
      </w:r>
      <w:r>
        <w:rPr>
          <w:noProof/>
          <w:position w:val="-4"/>
        </w:rPr>
        <w:drawing>
          <wp:inline distT="0" distB="0" distL="0" distR="0">
            <wp:extent cx="544830" cy="199390"/>
            <wp:effectExtent l="0" t="0" r="0" b="0"/>
            <wp:docPr id="20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7" cstate="print">
                      <a:extLst>
                        <a:ext uri="{28A0092B-C50C-407E-A947-70E740481C1C}">
                          <a14:useLocalDpi xmlns:a14="http://schemas.microsoft.com/office/drawing/2010/main" val="0"/>
                        </a:ext>
                      </a:extLst>
                    </a:blip>
                    <a:srcRect/>
                    <a:stretch>
                      <a:fillRect/>
                    </a:stretch>
                  </pic:blipFill>
                  <pic:spPr bwMode="auto">
                    <a:xfrm>
                      <a:off x="0" y="0"/>
                      <a:ext cx="544830" cy="199390"/>
                    </a:xfrm>
                    <a:prstGeom prst="rect">
                      <a:avLst/>
                    </a:prstGeom>
                    <a:noFill/>
                    <a:ln>
                      <a:noFill/>
                    </a:ln>
                  </pic:spPr>
                </pic:pic>
              </a:graphicData>
            </a:graphic>
          </wp:inline>
        </w:drawing>
      </w:r>
      <w:r>
        <w:t xml:space="preserve"> и другие);</w:t>
      </w:r>
    </w:p>
    <w:p w:rsidR="00C86223" w:rsidRDefault="00C86223">
      <w:pPr>
        <w:pStyle w:val="ConsPlusNormal"/>
        <w:spacing w:before="220"/>
        <w:ind w:firstLine="540"/>
        <w:jc w:val="both"/>
      </w:pPr>
      <w:r>
        <w:t>глаголы в страдательном залоге forme passive с предлогами par и de, используемыми в страдательном залоге;</w:t>
      </w:r>
    </w:p>
    <w:p w:rsidR="00C86223" w:rsidRDefault="00C86223">
      <w:pPr>
        <w:pStyle w:val="ConsPlusNormal"/>
        <w:spacing w:before="220"/>
        <w:ind w:firstLine="540"/>
        <w:jc w:val="both"/>
      </w:pPr>
      <w:r>
        <w:t xml:space="preserve">неличные формы глагола (infinitif, </w:t>
      </w:r>
      <w:r>
        <w:rPr>
          <w:noProof/>
          <w:position w:val="-6"/>
        </w:rPr>
        <w:drawing>
          <wp:inline distT="0" distB="0" distL="0" distR="0">
            <wp:extent cx="639445" cy="220345"/>
            <wp:effectExtent l="0" t="0" r="0" b="0"/>
            <wp:docPr id="20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8"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participe </w:t>
      </w:r>
      <w:r>
        <w:rPr>
          <w:noProof/>
          <w:position w:val="-6"/>
        </w:rPr>
        <w:drawing>
          <wp:inline distT="0" distB="0" distL="0" distR="0">
            <wp:extent cx="544830" cy="220345"/>
            <wp:effectExtent l="0" t="0" r="0" b="0"/>
            <wp:docPr id="20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544830" cy="220345"/>
                    </a:xfrm>
                    <a:prstGeom prst="rect">
                      <a:avLst/>
                    </a:prstGeom>
                    <a:noFill/>
                    <a:ln>
                      <a:noFill/>
                    </a:ln>
                  </pic:spPr>
                </pic:pic>
              </a:graphicData>
            </a:graphic>
          </wp:inline>
        </w:drawing>
      </w:r>
      <w:r>
        <w:t xml:space="preserve">, participe </w:t>
      </w:r>
      <w:r>
        <w:rPr>
          <w:noProof/>
          <w:position w:val="-6"/>
        </w:rPr>
        <w:drawing>
          <wp:inline distT="0" distB="0" distL="0" distR="0">
            <wp:extent cx="419100" cy="220345"/>
            <wp:effectExtent l="0" t="0" r="0" b="0"/>
            <wp:docPr id="20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имена существительные и 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определенный, неопределенный, нулевой, частичный, слитный артикли;</w:t>
      </w:r>
    </w:p>
    <w:p w:rsidR="00C86223" w:rsidRDefault="00C86223">
      <w:pPr>
        <w:pStyle w:val="ConsPlusNormal"/>
        <w:spacing w:before="220"/>
        <w:ind w:firstLine="540"/>
        <w:jc w:val="both"/>
      </w:pPr>
      <w:r>
        <w:t>указательные и притяжательные прилагательные;</w:t>
      </w:r>
    </w:p>
    <w:p w:rsidR="00C86223" w:rsidRDefault="00C86223">
      <w:pPr>
        <w:pStyle w:val="ConsPlusNormal"/>
        <w:spacing w:before="220"/>
        <w:ind w:firstLine="540"/>
        <w:jc w:val="both"/>
      </w:pPr>
      <w:r>
        <w:t>имена прилагательные в единственном и множественном числе, образованные по правилу, и исключения;</w:t>
      </w:r>
    </w:p>
    <w:p w:rsidR="00C86223" w:rsidRDefault="00C86223">
      <w:pPr>
        <w:pStyle w:val="ConsPlusNormal"/>
        <w:spacing w:before="220"/>
        <w:ind w:firstLine="540"/>
        <w:jc w:val="both"/>
      </w:pPr>
      <w:r>
        <w:t xml:space="preserve">имена прилагательные и наречия в положительной, сравнительной и превосходной степенях </w:t>
      </w:r>
      <w:r>
        <w:lastRenderedPageBreak/>
        <w:t>сравнения, образованные по правилу, и исключения;</w:t>
      </w:r>
    </w:p>
    <w:p w:rsidR="00C86223" w:rsidRDefault="00C86223">
      <w:pPr>
        <w:pStyle w:val="ConsPlusNormal"/>
        <w:spacing w:before="220"/>
        <w:ind w:firstLine="540"/>
        <w:jc w:val="both"/>
      </w:pPr>
      <w:r>
        <w:t>наречия времени и образа действия, количественные наречия;</w:t>
      </w:r>
    </w:p>
    <w:p w:rsidR="00C86223" w:rsidRDefault="00C86223">
      <w:pPr>
        <w:pStyle w:val="ConsPlusNormal"/>
        <w:spacing w:before="220"/>
        <w:ind w:firstLine="540"/>
        <w:jc w:val="both"/>
      </w:pPr>
      <w:r>
        <w:t>личные местоимения в функции прямых и косвенных дополнений;</w:t>
      </w:r>
    </w:p>
    <w:p w:rsidR="00C86223" w:rsidRDefault="00C86223">
      <w:pPr>
        <w:pStyle w:val="ConsPlusNormal"/>
        <w:spacing w:before="220"/>
        <w:ind w:firstLine="540"/>
        <w:jc w:val="both"/>
      </w:pPr>
      <w:r>
        <w:t>ударные и безударные формы личных местоимений;</w:t>
      </w:r>
    </w:p>
    <w:p w:rsidR="00C86223" w:rsidRDefault="00C86223">
      <w:pPr>
        <w:pStyle w:val="ConsPlusNormal"/>
        <w:spacing w:before="220"/>
        <w:ind w:firstLine="540"/>
        <w:jc w:val="both"/>
      </w:pPr>
      <w:r>
        <w:t>местоимения и наречия en и y;</w:t>
      </w:r>
    </w:p>
    <w:p w:rsidR="00C86223" w:rsidRDefault="00C86223">
      <w:pPr>
        <w:pStyle w:val="ConsPlusNormal"/>
        <w:spacing w:before="220"/>
        <w:ind w:firstLine="540"/>
        <w:jc w:val="both"/>
      </w:pPr>
      <w:r>
        <w:t xml:space="preserve">неопределенные местоимения on, tout, </w:t>
      </w:r>
      <w:r>
        <w:rPr>
          <w:noProof/>
          <w:position w:val="-4"/>
        </w:rPr>
        <w:drawing>
          <wp:inline distT="0" distB="0" distL="0" distR="0">
            <wp:extent cx="461010" cy="199390"/>
            <wp:effectExtent l="0" t="0" r="0" b="0"/>
            <wp:docPr id="20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9"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personne, aucun(e), certain(e)(s), quelqu'un/quelques-uns; tel/tels/telle/telles;</w:t>
      </w:r>
    </w:p>
    <w:p w:rsidR="00C86223" w:rsidRDefault="00C86223">
      <w:pPr>
        <w:pStyle w:val="ConsPlusNormal"/>
        <w:spacing w:before="220"/>
        <w:ind w:firstLine="540"/>
        <w:jc w:val="both"/>
      </w:pPr>
      <w:r>
        <w:t xml:space="preserve">простые относительные местоимения qui, que, dont, </w:t>
      </w:r>
      <w:r>
        <w:rPr>
          <w:noProof/>
          <w:position w:val="-4"/>
        </w:rPr>
        <w:drawing>
          <wp:inline distT="0" distB="0" distL="0" distR="0">
            <wp:extent cx="220345" cy="199390"/>
            <wp:effectExtent l="0" t="0" r="0" b="0"/>
            <wp:docPr id="20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0" cstate="print">
                      <a:extLst>
                        <a:ext uri="{28A0092B-C50C-407E-A947-70E740481C1C}">
                          <a14:useLocalDpi xmlns:a14="http://schemas.microsoft.com/office/drawing/2010/main" val="0"/>
                        </a:ext>
                      </a:extLst>
                    </a:blip>
                    <a:srcRect/>
                    <a:stretch>
                      <a:fillRect/>
                    </a:stretch>
                  </pic:blipFill>
                  <pic:spPr bwMode="auto">
                    <a:xfrm>
                      <a:off x="0" y="0"/>
                      <a:ext cx="220345" cy="199390"/>
                    </a:xfrm>
                    <a:prstGeom prst="rect">
                      <a:avLst/>
                    </a:prstGeom>
                    <a:noFill/>
                    <a:ln>
                      <a:noFill/>
                    </a:ln>
                  </pic:spPr>
                </pic:pic>
              </a:graphicData>
            </a:graphic>
          </wp:inline>
        </w:drawing>
      </w:r>
      <w:r>
        <w:t xml:space="preserve"> и сложные относительные местоимения lequel, lesquels, laquelle, lesquelles и их производные с предлогами </w:t>
      </w:r>
      <w:r>
        <w:rPr>
          <w:noProof/>
          <w:position w:val="-4"/>
        </w:rPr>
        <w:drawing>
          <wp:inline distT="0" distB="0" distL="0" distR="0">
            <wp:extent cx="136525" cy="199390"/>
            <wp:effectExtent l="0" t="0" r="0" b="0"/>
            <wp:docPr id="20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1" cstate="print">
                      <a:extLst>
                        <a:ext uri="{28A0092B-C50C-407E-A947-70E740481C1C}">
                          <a14:useLocalDpi xmlns:a14="http://schemas.microsoft.com/office/drawing/2010/main" val="0"/>
                        </a:ext>
                      </a:extLst>
                    </a:blip>
                    <a:srcRect/>
                    <a:stretch>
                      <a:fillRect/>
                    </a:stretch>
                  </pic:blipFill>
                  <pic:spPr bwMode="auto">
                    <a:xfrm>
                      <a:off x="0" y="0"/>
                      <a:ext cx="136525" cy="199390"/>
                    </a:xfrm>
                    <a:prstGeom prst="rect">
                      <a:avLst/>
                    </a:prstGeom>
                    <a:noFill/>
                    <a:ln>
                      <a:noFill/>
                    </a:ln>
                  </pic:spPr>
                </pic:pic>
              </a:graphicData>
            </a:graphic>
          </wp:inline>
        </w:drawing>
      </w:r>
      <w:r>
        <w:t xml:space="preserve"> и de;</w:t>
      </w:r>
    </w:p>
    <w:p w:rsidR="00C86223" w:rsidRDefault="00C86223">
      <w:pPr>
        <w:pStyle w:val="ConsPlusNormal"/>
        <w:spacing w:before="220"/>
        <w:ind w:firstLine="540"/>
        <w:jc w:val="both"/>
      </w:pPr>
      <w:r>
        <w:t>указательные местоимения celui/celle/ceux;</w:t>
      </w:r>
    </w:p>
    <w:p w:rsidR="00C86223" w:rsidRDefault="00C86223">
      <w:pPr>
        <w:pStyle w:val="ConsPlusNormal"/>
        <w:spacing w:before="220"/>
        <w:ind w:firstLine="540"/>
        <w:jc w:val="both"/>
      </w:pPr>
      <w:r>
        <w:t>притяжательные местоимения le mien/la mienne/les miens/les miennes и другие;</w:t>
      </w:r>
    </w:p>
    <w:p w:rsidR="00C86223" w:rsidRDefault="00C86223">
      <w:pPr>
        <w:pStyle w:val="ConsPlusNormal"/>
        <w:spacing w:before="220"/>
        <w:ind w:firstLine="540"/>
        <w:jc w:val="both"/>
      </w:pPr>
      <w:r>
        <w:t>два местоимения-дополнения при глаголе (II le lui dit. II me le donne.); количественные и порядковые числительные, числительные для обозначения дат и больших чисел (100 - 1 000 000);</w:t>
      </w:r>
    </w:p>
    <w:p w:rsidR="00C86223" w:rsidRDefault="00C86223">
      <w:pPr>
        <w:pStyle w:val="ConsPlusNormal"/>
        <w:spacing w:before="220"/>
        <w:ind w:firstLine="540"/>
        <w:jc w:val="both"/>
      </w:pPr>
      <w:r>
        <w:t>предлоги места, времени, направления;</w:t>
      </w:r>
    </w:p>
    <w:p w:rsidR="00C86223" w:rsidRDefault="00C86223">
      <w:pPr>
        <w:pStyle w:val="ConsPlusNormal"/>
        <w:spacing w:before="220"/>
        <w:ind w:firstLine="540"/>
        <w:jc w:val="both"/>
      </w:pPr>
      <w:r>
        <w:t>108.8.8.5.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t>108.8.8.6.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rsidR="00C86223" w:rsidRDefault="00C86223">
      <w:pPr>
        <w:pStyle w:val="ConsPlusNormal"/>
        <w:spacing w:before="220"/>
        <w:ind w:firstLine="540"/>
        <w:jc w:val="both"/>
      </w:pPr>
      <w:r>
        <w:t>при говорении - переспрос;</w:t>
      </w:r>
    </w:p>
    <w:p w:rsidR="00C86223" w:rsidRDefault="00C86223">
      <w:pPr>
        <w:pStyle w:val="ConsPlusNormal"/>
        <w:spacing w:before="220"/>
        <w:ind w:firstLine="540"/>
        <w:jc w:val="both"/>
      </w:pPr>
      <w:r>
        <w:t>при говорении и письме - описание/перифраз/толкование;</w:t>
      </w:r>
    </w:p>
    <w:p w:rsidR="00C86223" w:rsidRDefault="00C86223">
      <w:pPr>
        <w:pStyle w:val="ConsPlusNormal"/>
        <w:spacing w:before="220"/>
        <w:ind w:firstLine="540"/>
        <w:jc w:val="both"/>
      </w:pPr>
      <w:r>
        <w:t>при чтении и аудировании - языковую и контекстуальную догадку;</w:t>
      </w:r>
    </w:p>
    <w:p w:rsidR="00C86223" w:rsidRDefault="00C86223">
      <w:pPr>
        <w:pStyle w:val="ConsPlusNormal"/>
        <w:spacing w:before="220"/>
        <w:ind w:firstLine="540"/>
        <w:jc w:val="both"/>
      </w:pPr>
      <w:r>
        <w:t>108.8.8.7.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lastRenderedPageBreak/>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французском языке и применением информационно-коммуникационных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ind w:firstLine="540"/>
        <w:jc w:val="both"/>
      </w:pPr>
    </w:p>
    <w:p w:rsidR="00C86223" w:rsidRDefault="00C86223">
      <w:pPr>
        <w:pStyle w:val="ConsPlusTitle"/>
        <w:ind w:firstLine="540"/>
        <w:jc w:val="both"/>
        <w:outlineLvl w:val="2"/>
      </w:pPr>
      <w:r>
        <w:t>109. Федеральная рабочая программа по учебному предмету "Второй иностранный (испанский) язык (базовый уровень)".</w:t>
      </w:r>
    </w:p>
    <w:p w:rsidR="00C86223" w:rsidRDefault="00C86223">
      <w:pPr>
        <w:pStyle w:val="ConsPlusNormal"/>
        <w:spacing w:before="220"/>
        <w:ind w:firstLine="540"/>
        <w:jc w:val="both"/>
      </w:pPr>
      <w:r>
        <w:t>109.1. Федеральная рабочая программа по учебному предмету "Второй иностранный (испанский) язык (базовый уровень)" (предметная область "Иностранные языки") (далее соответственно - программа по испанскому языку, испанский язык) включает пояснительную записку, содержание обучения, планируемые результаты освоения программы испанскому языку.</w:t>
      </w:r>
    </w:p>
    <w:p w:rsidR="00C86223" w:rsidRDefault="00C86223">
      <w:pPr>
        <w:pStyle w:val="ConsPlusNormal"/>
        <w:spacing w:before="220"/>
        <w:ind w:firstLine="540"/>
        <w:jc w:val="both"/>
      </w:pPr>
      <w:r>
        <w:t>109.2. Пояснительная записка отражает общие цели и задачи изучения испанского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109.3. В программе по второму иностранному (испанскому)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109.4. Планируемые результаты освоения программы по испанскому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109.5. Пояснительная записка.</w:t>
      </w:r>
    </w:p>
    <w:p w:rsidR="00C86223" w:rsidRDefault="00C86223">
      <w:pPr>
        <w:pStyle w:val="ConsPlusNormal"/>
        <w:spacing w:before="220"/>
        <w:ind w:firstLine="540"/>
        <w:jc w:val="both"/>
      </w:pPr>
      <w:r>
        <w:t xml:space="preserve">109.5.1. Программа по испанскому языку на уровне среднего общего образования разработана на основе </w:t>
      </w:r>
      <w:hyperlink r:id="rId1502">
        <w:r>
          <w:rPr>
            <w:color w:val="0000FF"/>
          </w:rPr>
          <w:t>ФГОС СОО</w:t>
        </w:r>
      </w:hyperlink>
      <w:r>
        <w:t>, а также на основе федеральной рабочей программы воспитания.</w:t>
      </w:r>
    </w:p>
    <w:p w:rsidR="00C86223" w:rsidRDefault="00C86223">
      <w:pPr>
        <w:pStyle w:val="ConsPlusNormal"/>
        <w:spacing w:before="220"/>
        <w:ind w:firstLine="540"/>
        <w:jc w:val="both"/>
      </w:pPr>
      <w:r>
        <w:t>109.5.2. Программа по испанскому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"Второй иностранный (испанский) язык (базовый уровень)"; определяет инвариантную (обязательную) часть содержания учебного курса по второму иностранному языку (испанскому)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 xml:space="preserve">109.5.3. Программа по испанскому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второго иностранного языка (испанского), исходя из его лингвистических особенностей и структур родного (русского) языка обучающихся и изучаемого первого иностранного языка, межпредметных связей второго иностранного языка (испанского) с содержанием других учебных предметов, изучаемых в 10 - 11 классах, а также с учетом возрастных особенностей обучающихся. В программе по испанскому языку для уровня среднего общего образования предусмотрено дальнейшее </w:t>
      </w:r>
      <w:r>
        <w:lastRenderedPageBreak/>
        <w:t>совершенствование сформированных иноязычных речевых умений обучающихся и использование ими языковых средств, представленных в программе по испанскому языку основного общего образования, что обеспечивает преемственность между уровнями общего образования по второму иностранному языку (испанскому). При этом содержание программы по испанскому языку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109.5.4. Личностные и метапредметные результаты представлены в программе с учетом особенностей преподавания второго иностранного языка (испанского) на уровне среднего общего образования с учетом методических традиций построения учебного курса второго иностранного языка (испанского), реализованных в большей части учебно-методических комплектов, входящих в Федеральный перечень учебников по второму иностранному языку (испанскому),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C86223" w:rsidRDefault="00C86223">
      <w:pPr>
        <w:pStyle w:val="ConsPlusNormal"/>
        <w:spacing w:before="220"/>
        <w:ind w:firstLine="540"/>
        <w:jc w:val="both"/>
      </w:pPr>
      <w:r>
        <w:t>109.5.5. Учебный предмет "Второй иностранный (испанский) язык (базовый уровень)" занимает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Второй иностранный язык (испанский) создает важные предпосылки для подлинного межкультурного и транскультурного диалога, а также многоязычия, поскольку предполагает знакомство с несколькими иноязычными культурами и общение с использованием нескольких иностранных языков. Актуальность введения испанского языка как второго иностранного связана со спецификой испанского как языка межнационального общения (испанский язык является государственным языком в 21 стране мира, занимает третью позицию среди официальных языков Организации Объединенных Наций; испанскому языку принадлежит третье место после английского и китайского языков по числу говорящих в мире и второе место в мире после английского языка по числу публикаций научного характера), что дает обучаемым возможность приобщения к более широкому пласту культурных и научных достижений.</w:t>
      </w:r>
    </w:p>
    <w:p w:rsidR="00C86223" w:rsidRDefault="00C86223">
      <w:pPr>
        <w:pStyle w:val="ConsPlusNormal"/>
        <w:spacing w:before="220"/>
        <w:ind w:firstLine="540"/>
        <w:jc w:val="both"/>
      </w:pPr>
      <w:r>
        <w:t>109.5.6. Предметные знания и способы деятельности, осваиваемые обучающимися при изучении второго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ориентированы на формирование как метапредметных, так и личностных результатов обучения, что связано с развитием коммуникативных учебных действий, поскольку увеличивает перечень ситуаций и сфер общения с учетом испаноязычной культурной специфики. Лингвистический опыт, возрастающий с введением второго иностранного языка (испанского), позволяет повысить уровень владения первым иностранным языком на основе механизма трансференции (положительного переноса).</w:t>
      </w:r>
    </w:p>
    <w:p w:rsidR="00C86223" w:rsidRDefault="00C86223">
      <w:pPr>
        <w:pStyle w:val="ConsPlusNormal"/>
        <w:spacing w:before="220"/>
        <w:ind w:firstLine="540"/>
        <w:jc w:val="both"/>
      </w:pPr>
      <w:r>
        <w:t>109.5.7.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 xml:space="preserve">109.5.8.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w:t>
      </w:r>
      <w:r>
        <w:lastRenderedPageBreak/>
        <w:t>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109.5.9.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109.5.10.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Второй иностранный (испанский)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109.5.11. На прагматическом уровне целью иноязычного образования (базовый уровень владения испанским языком) на уровне среднего общего образования провозглашено совершенствование и развитие коммуникативной компетенции обучающихся, сформированной на предыдущих уровнях,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испанского языка, разных способах выражения мысли в родном и испанском языках;</w:t>
      </w:r>
    </w:p>
    <w:p w:rsidR="00C86223" w:rsidRDefault="00C86223">
      <w:pPr>
        <w:pStyle w:val="ConsPlusNormal"/>
        <w:spacing w:before="220"/>
        <w:ind w:firstLine="540"/>
        <w:jc w:val="both"/>
      </w:pPr>
      <w:r>
        <w:t>социокультурная/межкультурная компетенция - приобщение к культуре, традициям испаноговорящих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w:t>
      </w:r>
    </w:p>
    <w:p w:rsidR="00C86223" w:rsidRDefault="00C86223">
      <w:pPr>
        <w:pStyle w:val="ConsPlusNormal"/>
        <w:spacing w:before="220"/>
        <w:ind w:firstLine="540"/>
        <w:jc w:val="both"/>
      </w:pPr>
      <w:r>
        <w:t>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испанского языка при получении и передаче информации;</w:t>
      </w:r>
    </w:p>
    <w:p w:rsidR="00C86223" w:rsidRDefault="00C86223">
      <w:pPr>
        <w:pStyle w:val="ConsPlusNormal"/>
        <w:spacing w:before="220"/>
        <w:ind w:firstLine="540"/>
        <w:jc w:val="both"/>
      </w:pPr>
      <w:r>
        <w:t>метапредметная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109.5.12.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 xml:space="preserve">109.5.13.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w:t>
      </w:r>
      <w:r>
        <w:lastRenderedPageBreak/>
        <w:t>новых педагогических технологий (дифференциации, индивидуализации, проектной деятельности и другие) и возможностей цифровой образовательной среды.</w:t>
      </w:r>
    </w:p>
    <w:p w:rsidR="00C86223" w:rsidRDefault="00C86223">
      <w:pPr>
        <w:pStyle w:val="ConsPlusNormal"/>
        <w:spacing w:before="220"/>
        <w:ind w:firstLine="540"/>
        <w:jc w:val="both"/>
      </w:pPr>
      <w:r>
        <w:t xml:space="preserve">109.5.14. В предметную область "Иностранные языки" наряду с обязательным учебным предметом "Иностранный язык" входит предмет "Второй иностранный язык". Изучение второго иностранного языка происходит при наличии у обучающихся потребности во владении вторым иностранным языком и при условии, что образовательная организация обладает кадрами, техническими и материальными условиями, позволяющими достигнуть предметных результатов, заявленных во </w:t>
      </w:r>
      <w:hyperlink r:id="rId1503">
        <w:r>
          <w:rPr>
            <w:color w:val="0000FF"/>
          </w:rPr>
          <w:t>ФГОС СОО</w:t>
        </w:r>
      </w:hyperlink>
      <w:r>
        <w:t>.</w:t>
      </w:r>
    </w:p>
    <w:p w:rsidR="00C86223" w:rsidRDefault="00C86223">
      <w:pPr>
        <w:pStyle w:val="ConsPlusNormal"/>
        <w:spacing w:before="220"/>
        <w:ind w:firstLine="540"/>
        <w:jc w:val="both"/>
      </w:pPr>
      <w:r>
        <w:t>109.5.15. Общее число часов, рекомендованных для изучения Второго иностранного языка - 136 часов: в 10 классе - 68 часов (2 часа в неделю), в 11 классе - 68 часов (2 часа в неделю).</w:t>
      </w:r>
    </w:p>
    <w:p w:rsidR="00C86223" w:rsidRDefault="00C86223">
      <w:pPr>
        <w:pStyle w:val="ConsPlusNormal"/>
        <w:spacing w:before="220"/>
        <w:ind w:firstLine="540"/>
        <w:jc w:val="both"/>
      </w:pPr>
      <w:r>
        <w:t>109.5.16. Требования к предметным результатам для среднего общего образования констатируют необходимость к окончанию 11 класса владения умением общаться на втором иностранном (испанском) языке в разных формах (устно и письменно, непосредственно и опосредованно) на уровне, приближающемся к пороговому.</w:t>
      </w:r>
    </w:p>
    <w:p w:rsidR="00C86223" w:rsidRDefault="00C86223">
      <w:pPr>
        <w:pStyle w:val="ConsPlusNormal"/>
        <w:spacing w:before="220"/>
        <w:ind w:firstLine="540"/>
        <w:jc w:val="both"/>
      </w:pPr>
      <w:r>
        <w:t>109.5.17. Базовый (пороговый) уровень усвоения учебного предмета "Второй иностранный (испанский) язык (базовый уровень)"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(испанским) языком позволяет выпускникам российской школы использовать его для общения в устной и письменной форме как с носителями изучаемого иностранного (испанского) языка, так и с представителями других стран, использующими данный язык как средство общения. Кроме того, пороговый уровень владения иностранным (испанским) языком позволяет использовать иностранный (испанский)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109.5.18. Программа по испанскому языку состоит из трех разделов:</w:t>
      </w:r>
    </w:p>
    <w:p w:rsidR="00C86223" w:rsidRDefault="00C86223">
      <w:pPr>
        <w:pStyle w:val="ConsPlusNormal"/>
        <w:spacing w:before="220"/>
        <w:ind w:firstLine="540"/>
        <w:jc w:val="both"/>
      </w:pPr>
      <w:r>
        <w:t>пояснительная записка;</w:t>
      </w:r>
    </w:p>
    <w:p w:rsidR="00C86223" w:rsidRDefault="00C86223">
      <w:pPr>
        <w:pStyle w:val="ConsPlusNormal"/>
        <w:spacing w:before="220"/>
        <w:ind w:firstLine="540"/>
        <w:jc w:val="both"/>
      </w:pPr>
      <w:r>
        <w:t>содержание учебного предмета "Второй иностранный (испанский) язык (базовый уровень)" по годам обучения (10 и 11 классы);</w:t>
      </w:r>
    </w:p>
    <w:p w:rsidR="00C86223" w:rsidRDefault="00C86223">
      <w:pPr>
        <w:pStyle w:val="ConsPlusNormal"/>
        <w:spacing w:before="220"/>
        <w:ind w:firstLine="540"/>
        <w:jc w:val="both"/>
      </w:pPr>
      <w:r>
        <w:t>планируемые результаты (личностные и метапредметные результаты изучения учебного предмета на уровне среднего общего образования; предметные результаты по испанскому языку по годам обучения (10 и 11 классы).</w:t>
      </w:r>
    </w:p>
    <w:p w:rsidR="00C86223" w:rsidRDefault="00C86223">
      <w:pPr>
        <w:pStyle w:val="ConsPlusNormal"/>
        <w:ind w:firstLine="540"/>
        <w:jc w:val="both"/>
      </w:pPr>
    </w:p>
    <w:p w:rsidR="00C86223" w:rsidRDefault="00C86223">
      <w:pPr>
        <w:pStyle w:val="ConsPlusTitle"/>
        <w:ind w:firstLine="540"/>
        <w:jc w:val="both"/>
        <w:outlineLvl w:val="3"/>
      </w:pPr>
      <w:r>
        <w:t>109.6. Содержание обучения в 10 классе.</w:t>
      </w:r>
    </w:p>
    <w:p w:rsidR="00C86223" w:rsidRDefault="00C86223">
      <w:pPr>
        <w:pStyle w:val="ConsPlusNormal"/>
        <w:spacing w:before="220"/>
        <w:ind w:firstLine="540"/>
        <w:jc w:val="both"/>
      </w:pPr>
      <w:r>
        <w:t>109.6.1.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w:t>
      </w:r>
    </w:p>
    <w:p w:rsidR="00C86223" w:rsidRDefault="00C86223">
      <w:pPr>
        <w:pStyle w:val="ConsPlusNormal"/>
        <w:spacing w:before="220"/>
        <w:ind w:firstLine="540"/>
        <w:jc w:val="both"/>
      </w:pPr>
      <w:r>
        <w:lastRenderedPageBreak/>
        <w:t>Школьное образование, школьная жизнь. Переписка с зарубежными сверстниками. Взаимоотношения в школе.</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колледже, выбор рабочей специальности.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Путешествия по России и зарубежным странам. Виды отдыха.</w:t>
      </w:r>
    </w:p>
    <w:p w:rsidR="00C86223" w:rsidRDefault="00C86223">
      <w:pPr>
        <w:pStyle w:val="ConsPlusNormal"/>
        <w:spacing w:before="220"/>
        <w:ind w:firstLine="540"/>
        <w:jc w:val="both"/>
      </w:pPr>
      <w:r>
        <w:t>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связи.</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традиции, обычаи).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109.6.2. Виды речевой деятельности.</w:t>
      </w:r>
    </w:p>
    <w:p w:rsidR="00C86223" w:rsidRDefault="00C86223">
      <w:pPr>
        <w:pStyle w:val="ConsPlusNormal"/>
        <w:spacing w:before="220"/>
        <w:ind w:firstLine="540"/>
        <w:jc w:val="both"/>
      </w:pPr>
      <w:r>
        <w:t>109.6.2.1. Говорение.</w:t>
      </w:r>
    </w:p>
    <w:p w:rsidR="00C86223" w:rsidRDefault="00C86223">
      <w:pPr>
        <w:pStyle w:val="ConsPlusNormal"/>
        <w:spacing w:before="220"/>
        <w:ind w:firstLine="54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семи реплик со стороны каждого собеседника.</w:t>
      </w:r>
    </w:p>
    <w:p w:rsidR="00C86223" w:rsidRDefault="00C86223">
      <w:pPr>
        <w:pStyle w:val="ConsPlusNormal"/>
        <w:spacing w:before="220"/>
        <w:ind w:firstLine="540"/>
        <w:jc w:val="both"/>
      </w:pPr>
      <w:r>
        <w:lastRenderedPageBreak/>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- 11 - 12 фраз.</w:t>
      </w:r>
    </w:p>
    <w:p w:rsidR="00C86223" w:rsidRDefault="00C86223">
      <w:pPr>
        <w:pStyle w:val="ConsPlusNormal"/>
        <w:spacing w:before="220"/>
        <w:ind w:firstLine="540"/>
        <w:jc w:val="both"/>
      </w:pPr>
      <w:r>
        <w:t>109.6.2.2.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несложных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 минут.</w:t>
      </w:r>
    </w:p>
    <w:p w:rsidR="00C86223" w:rsidRDefault="00C86223">
      <w:pPr>
        <w:pStyle w:val="ConsPlusNormal"/>
        <w:spacing w:before="220"/>
        <w:ind w:firstLine="540"/>
        <w:jc w:val="both"/>
      </w:pPr>
      <w:r>
        <w:t>109.6.2.3.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w:t>
      </w:r>
      <w:r>
        <w:lastRenderedPageBreak/>
        <w:t>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- 400 - 600 слов.</w:t>
      </w:r>
    </w:p>
    <w:p w:rsidR="00C86223" w:rsidRDefault="00C86223">
      <w:pPr>
        <w:pStyle w:val="ConsPlusNormal"/>
        <w:spacing w:before="220"/>
        <w:ind w:firstLine="540"/>
        <w:jc w:val="both"/>
      </w:pPr>
      <w:r>
        <w:t>109.6.2.4.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120 слов;</w:t>
      </w:r>
    </w:p>
    <w:p w:rsidR="00C86223" w:rsidRDefault="00C86223">
      <w:pPr>
        <w:pStyle w:val="ConsPlusNormal"/>
        <w:spacing w:before="220"/>
        <w:ind w:firstLine="540"/>
        <w:jc w:val="both"/>
      </w:pPr>
      <w:r>
        <w:t>создание небольшого письменного высказывания (рассказа, сочинения и так далее) с использованием образца, плана, картинок, таблиц, графиков, диаграмм, прочитанного/прослушанного текста. Объем письменного высказывания - до 140 слов;</w:t>
      </w:r>
    </w:p>
    <w:p w:rsidR="00C86223" w:rsidRDefault="00C86223">
      <w:pPr>
        <w:pStyle w:val="ConsPlusNormal"/>
        <w:spacing w:before="220"/>
        <w:ind w:firstLine="540"/>
        <w:jc w:val="both"/>
      </w:pPr>
      <w:r>
        <w:t>заполнение таблицы: краткая фиксация содержания прочитанного/ 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140 слов.</w:t>
      </w:r>
    </w:p>
    <w:p w:rsidR="00C86223" w:rsidRDefault="00C86223">
      <w:pPr>
        <w:pStyle w:val="ConsPlusNormal"/>
        <w:spacing w:before="220"/>
        <w:ind w:firstLine="540"/>
        <w:jc w:val="both"/>
      </w:pPr>
      <w:r>
        <w:t>109.6.3. Языковые знания и навыки.</w:t>
      </w:r>
    </w:p>
    <w:p w:rsidR="00C86223" w:rsidRDefault="00C86223">
      <w:pPr>
        <w:pStyle w:val="ConsPlusNormal"/>
        <w:spacing w:before="220"/>
        <w:ind w:firstLine="540"/>
        <w:jc w:val="both"/>
      </w:pPr>
      <w:r>
        <w:t>109.6.3.1.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 xml:space="preserve">Чтение вслух аутентичных текстов, построенных в основном на изученном языковом </w:t>
      </w:r>
      <w:r>
        <w:lastRenderedPageBreak/>
        <w:t>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120 слов.</w:t>
      </w:r>
    </w:p>
    <w:p w:rsidR="00C86223" w:rsidRDefault="00C86223">
      <w:pPr>
        <w:pStyle w:val="ConsPlusNormal"/>
        <w:spacing w:before="220"/>
        <w:ind w:firstLine="540"/>
        <w:jc w:val="both"/>
      </w:pPr>
      <w:r>
        <w:t>109.6.3.2. Орфография и пунктуация.</w:t>
      </w:r>
    </w:p>
    <w:p w:rsidR="00C86223" w:rsidRDefault="00C86223">
      <w:pPr>
        <w:pStyle w:val="ConsPlusNormal"/>
        <w:spacing w:before="220"/>
        <w:ind w:firstLine="540"/>
        <w:jc w:val="both"/>
      </w:pPr>
      <w:r>
        <w:t>Правильное написание изученных слов с соблюдением правил графического ударения.</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обозначающих порядок мыслей и их связь (например, primero, segundo, fmalmente, por un lado, por otro lado); точки в конце предложения, вопросительного и восклицательного знаков в начале и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перед обращением и после завершающей фразы, двоеточия после обращения/выделение обращения восклицательным знаком; постановка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109.6.3.3.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Объем - 1100 лексических единиц для продуктивного использования (включая 900 единиц, изученных ранее) и 1300 лексических единиц для рецептивного усвоения (включая 1100 лексических единиц продуктивного минимума).</w:t>
      </w:r>
    </w:p>
    <w:p w:rsidR="00C86223" w:rsidRDefault="00C86223">
      <w:pPr>
        <w:pStyle w:val="ConsPlusNormal"/>
        <w:spacing w:before="220"/>
        <w:ind w:firstLine="540"/>
        <w:jc w:val="both"/>
      </w:pPr>
      <w:r>
        <w:t>Основные способы словообразования:</w:t>
      </w:r>
    </w:p>
    <w:p w:rsidR="00C86223" w:rsidRDefault="00C86223">
      <w:pPr>
        <w:pStyle w:val="ConsPlusNormal"/>
        <w:spacing w:before="220"/>
        <w:ind w:firstLine="540"/>
        <w:jc w:val="both"/>
      </w:pPr>
      <w:r>
        <w:t>а) аффиксация: образование:</w:t>
      </w:r>
    </w:p>
    <w:p w:rsidR="00C86223" w:rsidRDefault="00C86223">
      <w:pPr>
        <w:pStyle w:val="ConsPlusNormal"/>
        <w:spacing w:before="220"/>
        <w:ind w:firstLine="540"/>
        <w:jc w:val="both"/>
      </w:pPr>
      <w:r>
        <w:t>глаголов при помощи префиксов re-, de-/des-, pro-, en(m)-, a-(aclarar), trans- /tras-, pre-, co(n)-;</w:t>
      </w:r>
    </w:p>
    <w:p w:rsidR="00C86223" w:rsidRDefault="00C86223">
      <w:pPr>
        <w:pStyle w:val="ConsPlusNormal"/>
        <w:spacing w:before="220"/>
        <w:ind w:firstLine="540"/>
        <w:jc w:val="both"/>
      </w:pPr>
      <w:r>
        <w:t xml:space="preserve">имен существительных при помощи префиксов ante-, ex-, vice-, super-, pre- и суффиксов -dor/-tor, -ista, </w:t>
      </w:r>
      <w:r>
        <w:rPr>
          <w:noProof/>
          <w:position w:val="-4"/>
        </w:rPr>
        <w:drawing>
          <wp:inline distT="0" distB="0" distL="0" distR="0">
            <wp:extent cx="387985" cy="199390"/>
            <wp:effectExtent l="0" t="0" r="0" b="0"/>
            <wp:docPr id="20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w:t>
      </w:r>
      <w:r>
        <w:rPr>
          <w:noProof/>
          <w:position w:val="-4"/>
        </w:rPr>
        <w:drawing>
          <wp:inline distT="0" distB="0" distL="0" distR="0">
            <wp:extent cx="387985" cy="199390"/>
            <wp:effectExtent l="0" t="0" r="0" b="0"/>
            <wp:docPr id="20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 xml:space="preserve">, -dad, </w:t>
      </w:r>
      <w:r>
        <w:rPr>
          <w:noProof/>
          <w:position w:val="-4"/>
        </w:rPr>
        <w:drawing>
          <wp:inline distT="0" distB="0" distL="0" distR="0">
            <wp:extent cx="367030" cy="199390"/>
            <wp:effectExtent l="0" t="0" r="0" b="0"/>
            <wp:docPr id="20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367030" cy="199390"/>
                    </a:xfrm>
                    <a:prstGeom prst="rect">
                      <a:avLst/>
                    </a:prstGeom>
                    <a:noFill/>
                    <a:ln>
                      <a:noFill/>
                    </a:ln>
                  </pic:spPr>
                </pic:pic>
              </a:graphicData>
            </a:graphic>
          </wp:inline>
        </w:drawing>
      </w:r>
      <w:r>
        <w:t xml:space="preserve">, -ero, -ito/-illo, </w:t>
      </w:r>
      <w:r>
        <w:rPr>
          <w:noProof/>
          <w:position w:val="-4"/>
        </w:rPr>
        <w:drawing>
          <wp:inline distT="0" distB="0" distL="0" distR="0">
            <wp:extent cx="283210" cy="199390"/>
            <wp:effectExtent l="0" t="0" r="0" b="0"/>
            <wp:docPr id="2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-ta/-isa, -ismo, - miento, -azo, -a/-o/-e (firma/paso/coste);</w:t>
      </w:r>
    </w:p>
    <w:p w:rsidR="00C86223" w:rsidRDefault="00C86223">
      <w:pPr>
        <w:pStyle w:val="ConsPlusNormal"/>
        <w:spacing w:before="220"/>
        <w:ind w:firstLine="540"/>
        <w:jc w:val="both"/>
      </w:pPr>
      <w:r>
        <w:t xml:space="preserve">имен прилагательных при помощи префиксов in-/im-/i-, des-, inter-, bi-, poli-, sub-/super- и суффиксов -oso, -al, </w:t>
      </w:r>
      <w:r>
        <w:rPr>
          <w:noProof/>
          <w:position w:val="-4"/>
        </w:rPr>
        <w:drawing>
          <wp:inline distT="0" distB="0" distL="0" distR="0">
            <wp:extent cx="471805" cy="199390"/>
            <wp:effectExtent l="0" t="0" r="0" b="0"/>
            <wp:docPr id="2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-able/-ible, -ante/-iente, </w:t>
      </w:r>
      <w:r>
        <w:rPr>
          <w:noProof/>
          <w:position w:val="-4"/>
        </w:rPr>
        <w:drawing>
          <wp:inline distT="0" distB="0" distL="0" distR="0">
            <wp:extent cx="241300" cy="199390"/>
            <wp:effectExtent l="0" t="0" r="0" b="0"/>
            <wp:docPr id="2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xml:space="preserve">/-esa, -(i)ense, -ano/-eno, -ino, </w:t>
      </w:r>
      <w:r>
        <w:rPr>
          <w:noProof/>
          <w:position w:val="-6"/>
        </w:rPr>
        <w:drawing>
          <wp:inline distT="0" distB="0" distL="0" distR="0">
            <wp:extent cx="534670" cy="220345"/>
            <wp:effectExtent l="0" t="0" r="0" b="0"/>
            <wp:docPr id="2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наречий при помощи суффикса -mente;</w:t>
      </w:r>
    </w:p>
    <w:p w:rsidR="00C86223" w:rsidRDefault="00C86223">
      <w:pPr>
        <w:pStyle w:val="ConsPlusNormal"/>
        <w:spacing w:before="220"/>
        <w:ind w:firstLine="540"/>
        <w:jc w:val="both"/>
      </w:pPr>
      <w:r>
        <w:t>б) словосложение: образование:</w:t>
      </w:r>
    </w:p>
    <w:p w:rsidR="00C86223" w:rsidRDefault="00C86223">
      <w:pPr>
        <w:pStyle w:val="ConsPlusNormal"/>
        <w:spacing w:before="220"/>
        <w:ind w:firstLine="540"/>
        <w:jc w:val="both"/>
      </w:pPr>
      <w:r>
        <w:t>количественных числительных от 16 до 29 (</w:t>
      </w:r>
      <w:r>
        <w:rPr>
          <w:noProof/>
          <w:position w:val="-4"/>
        </w:rPr>
        <w:drawing>
          <wp:inline distT="0" distB="0" distL="0" distR="0">
            <wp:extent cx="628650" cy="199390"/>
            <wp:effectExtent l="0" t="0" r="0" b="0"/>
            <wp:docPr id="2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1"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veintinueve) и разряда сотен (seiscientos);</w:t>
      </w:r>
    </w:p>
    <w:p w:rsidR="00C86223" w:rsidRDefault="00C86223">
      <w:pPr>
        <w:pStyle w:val="ConsPlusNormal"/>
        <w:spacing w:before="220"/>
        <w:ind w:firstLine="540"/>
        <w:jc w:val="both"/>
      </w:pPr>
      <w:r>
        <w:t>порядковых числительных от 11 до 29 (</w:t>
      </w:r>
      <w:r>
        <w:rPr>
          <w:noProof/>
          <w:position w:val="-4"/>
        </w:rPr>
        <w:drawing>
          <wp:inline distT="0" distB="0" distL="0" distR="0">
            <wp:extent cx="712470" cy="199390"/>
            <wp:effectExtent l="0" t="0" r="0" b="0"/>
            <wp:docPr id="2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vigesimonoveno);</w:t>
      </w:r>
    </w:p>
    <w:p w:rsidR="00C86223" w:rsidRDefault="00C86223">
      <w:pPr>
        <w:pStyle w:val="ConsPlusNormal"/>
        <w:spacing w:before="220"/>
        <w:ind w:firstLine="540"/>
        <w:jc w:val="both"/>
      </w:pPr>
      <w:r>
        <w:lastRenderedPageBreak/>
        <w:t>существительных путем соединения основ глагола и существительного (rascacielos);</w:t>
      </w:r>
    </w:p>
    <w:p w:rsidR="00C86223" w:rsidRDefault="00C86223">
      <w:pPr>
        <w:pStyle w:val="ConsPlusNormal"/>
        <w:spacing w:before="220"/>
        <w:ind w:firstLine="540"/>
        <w:jc w:val="both"/>
      </w:pPr>
      <w:r>
        <w:t>прилагательных путем соединения основ двух прилагательных (agridulce);</w:t>
      </w:r>
    </w:p>
    <w:p w:rsidR="00C86223" w:rsidRDefault="00C86223">
      <w:pPr>
        <w:pStyle w:val="ConsPlusNormal"/>
        <w:spacing w:before="220"/>
        <w:ind w:firstLine="540"/>
        <w:jc w:val="both"/>
      </w:pPr>
      <w:r>
        <w:t>в) конверсия: образование имен существительных:</w:t>
      </w:r>
    </w:p>
    <w:p w:rsidR="00C86223" w:rsidRDefault="00C86223">
      <w:pPr>
        <w:pStyle w:val="ConsPlusNormal"/>
        <w:spacing w:before="220"/>
        <w:ind w:firstLine="540"/>
        <w:jc w:val="both"/>
      </w:pPr>
      <w:r>
        <w:t>от прилагательных с помощью определенного/неопределенного артикля мужского/женского рода (viejo - el/un viejo, vecino(-a) - la/una vecina) и с помощью нейтрального артикля lo (lo alto);</w:t>
      </w:r>
    </w:p>
    <w:p w:rsidR="00C86223" w:rsidRDefault="00C86223">
      <w:pPr>
        <w:pStyle w:val="ConsPlusNormal"/>
        <w:spacing w:before="220"/>
        <w:ind w:firstLine="540"/>
        <w:jc w:val="both"/>
      </w:pPr>
      <w:r>
        <w:t>путем соединения определенного артикля и неопределенной формы глагола: el + infinitivo (poder - el poder).</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109.6.3.4.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испанского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(Ayer vino а casa muy tarde).</w:t>
      </w:r>
    </w:p>
    <w:p w:rsidR="00C86223" w:rsidRDefault="00C86223">
      <w:pPr>
        <w:pStyle w:val="ConsPlusNormal"/>
        <w:spacing w:before="220"/>
        <w:ind w:firstLine="540"/>
        <w:jc w:val="both"/>
      </w:pPr>
      <w:r>
        <w:t>Предложения с безличным оборотом для описания погоды (Hoy hace buen tiempo).</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дополнения) (Esta fruta la acabo de comprar en el mercado. A los ninos les gustan estos juguetes).</w:t>
      </w:r>
    </w:p>
    <w:p w:rsidR="00C86223" w:rsidRDefault="00C86223">
      <w:pPr>
        <w:pStyle w:val="ConsPlusNormal"/>
        <w:spacing w:before="220"/>
        <w:ind w:firstLine="540"/>
        <w:jc w:val="both"/>
      </w:pPr>
      <w:r>
        <w:t>Предложения, содержащие глаголы-связки ser/estar (Rosa es enfermera./Hoy esta muy guapa).</w:t>
      </w:r>
    </w:p>
    <w:p w:rsidR="00C86223" w:rsidRDefault="00C86223">
      <w:pPr>
        <w:pStyle w:val="ConsPlusNormal"/>
        <w:spacing w:before="220"/>
        <w:ind w:firstLine="540"/>
        <w:jc w:val="both"/>
      </w:pPr>
      <w:r>
        <w:t>Предложения с конструкцией acusativo con infinitivo (La veo salir de casa. Escucho atentamente a la maestra explicar la regia).</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w:t>
      </w:r>
    </w:p>
    <w:p w:rsidR="00C86223" w:rsidRDefault="00C86223">
      <w:pPr>
        <w:pStyle w:val="ConsPlusNormal"/>
        <w:spacing w:before="220"/>
        <w:ind w:firstLine="540"/>
        <w:jc w:val="both"/>
      </w:pPr>
      <w:r>
        <w:t>Сложноподчиненные предложения: дополнительные, подлежащные, времени и цели, определительные, уступительные, образа действия.</w:t>
      </w:r>
    </w:p>
    <w:p w:rsidR="00C86223" w:rsidRDefault="00C86223">
      <w:pPr>
        <w:pStyle w:val="ConsPlusNormal"/>
        <w:spacing w:before="220"/>
        <w:ind w:firstLine="540"/>
        <w:jc w:val="both"/>
      </w:pPr>
      <w:r>
        <w:t>Условные предложения реального типа (I) в плане настоящего и прошедшего (Si estudias, aprobaras el examen. El maestro me dijo si yo estudiaba, aprobaria el examen).</w:t>
      </w:r>
    </w:p>
    <w:p w:rsidR="00C86223" w:rsidRDefault="00C86223">
      <w:pPr>
        <w:pStyle w:val="ConsPlusNormal"/>
        <w:spacing w:before="220"/>
        <w:ind w:firstLine="540"/>
        <w:jc w:val="both"/>
      </w:pPr>
      <w:r>
        <w:t xml:space="preserve">Условные предложения нереального типа (II) в плане настоящего, в которых используются речевые конструкции с условным значением в процессе устного (Yo que </w:t>
      </w:r>
      <w:r>
        <w:rPr>
          <w:noProof/>
          <w:position w:val="-4"/>
        </w:rPr>
        <w:drawing>
          <wp:inline distT="0" distB="0" distL="0" distR="0">
            <wp:extent cx="199390" cy="199390"/>
            <wp:effectExtent l="0" t="0" r="0" b="0"/>
            <wp:docPr id="2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xml:space="preserve">) и письменного (Yo en tu lugar) общения (Yo que </w:t>
      </w:r>
      <w:r>
        <w:rPr>
          <w:noProof/>
          <w:position w:val="-4"/>
        </w:rPr>
        <w:drawing>
          <wp:inline distT="0" distB="0" distL="0" distR="0">
            <wp:extent cx="199390" cy="199390"/>
            <wp:effectExtent l="0" t="0" r="0" b="0"/>
            <wp:docPr id="2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xml:space="preserve"> no </w:t>
      </w:r>
      <w:r>
        <w:rPr>
          <w:noProof/>
          <w:position w:val="-4"/>
        </w:rPr>
        <w:drawing>
          <wp:inline distT="0" distB="0" distL="0" distR="0">
            <wp:extent cx="283210" cy="199390"/>
            <wp:effectExtent l="0" t="0" r="0" b="0"/>
            <wp:docPr id="2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a la fiesta).</w:t>
      </w:r>
    </w:p>
    <w:p w:rsidR="00C86223" w:rsidRDefault="00C86223">
      <w:pPr>
        <w:pStyle w:val="ConsPlusNormal"/>
        <w:spacing w:before="220"/>
        <w:ind w:firstLine="540"/>
        <w:jc w:val="both"/>
      </w:pPr>
      <w:r>
        <w:lastRenderedPageBreak/>
        <w:t>Побудительные предложения в утвердительной (</w:t>
      </w:r>
      <w:r>
        <w:rPr>
          <w:noProof/>
          <w:position w:val="-3"/>
        </w:rPr>
        <w:drawing>
          <wp:inline distT="0" distB="0" distL="0" distR="0">
            <wp:extent cx="73660" cy="178435"/>
            <wp:effectExtent l="0" t="0" r="0" b="0"/>
            <wp:docPr id="2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73660" cy="178435"/>
                    </a:xfrm>
                    <a:prstGeom prst="rect">
                      <a:avLst/>
                    </a:prstGeom>
                    <a:noFill/>
                    <a:ln>
                      <a:noFill/>
                    </a:ln>
                  </pic:spPr>
                </pic:pic>
              </a:graphicData>
            </a:graphic>
          </wp:inline>
        </w:drawing>
      </w:r>
      <w:r>
        <w:t xml:space="preserve">Habla </w:t>
      </w:r>
      <w:r>
        <w:rPr>
          <w:noProof/>
          <w:position w:val="-4"/>
        </w:rPr>
        <w:drawing>
          <wp:inline distT="0" distB="0" distL="0" distR="0">
            <wp:extent cx="325120" cy="199390"/>
            <wp:effectExtent l="0" t="0" r="0" b="0"/>
            <wp:docPr id="2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alto!) и отрицательной (</w:t>
      </w:r>
      <w:r>
        <w:rPr>
          <w:noProof/>
          <w:position w:val="-3"/>
        </w:rPr>
        <w:drawing>
          <wp:inline distT="0" distB="0" distL="0" distR="0">
            <wp:extent cx="73660" cy="178435"/>
            <wp:effectExtent l="0" t="0" r="0" b="0"/>
            <wp:docPr id="2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73660" cy="178435"/>
                    </a:xfrm>
                    <a:prstGeom prst="rect">
                      <a:avLst/>
                    </a:prstGeom>
                    <a:noFill/>
                    <a:ln>
                      <a:noFill/>
                    </a:ln>
                  </pic:spPr>
                </pic:pic>
              </a:graphicData>
            </a:graphic>
          </wp:inline>
        </w:drawing>
      </w:r>
      <w:r>
        <w:t>No grites!) форме.</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в изученных временных формах действительного залога изъявительного и сослагательного наклонения; согласование времен в рамках сложного предложения в плане настоящего и прошедшего времени.</w:t>
      </w:r>
    </w:p>
    <w:p w:rsidR="00C86223" w:rsidRDefault="00C86223">
      <w:pPr>
        <w:pStyle w:val="ConsPlusNormal"/>
        <w:spacing w:before="220"/>
        <w:ind w:firstLine="540"/>
        <w:jc w:val="both"/>
      </w:pPr>
      <w:r>
        <w:t>Придаточные предложения (дополнительные, подлежащные, времени, цели, образа действия) с глаголом во временных формах сослагательного наклонения Presente de Subjuntivo и Imperfecto de Subjuntivo.</w:t>
      </w:r>
    </w:p>
    <w:p w:rsidR="00C86223" w:rsidRDefault="00C86223">
      <w:pPr>
        <w:pStyle w:val="ConsPlusNormal"/>
        <w:spacing w:before="220"/>
        <w:ind w:firstLine="540"/>
        <w:jc w:val="both"/>
      </w:pPr>
      <w:r>
        <w:t>Предложения с перифрастическими конструкциями:</w:t>
      </w:r>
    </w:p>
    <w:p w:rsidR="00C86223" w:rsidRDefault="00C86223">
      <w:pPr>
        <w:pStyle w:val="ConsPlusNormal"/>
        <w:spacing w:before="220"/>
        <w:ind w:firstLine="540"/>
        <w:jc w:val="both"/>
      </w:pPr>
      <w:r>
        <w:t>с инфинитивом: ir a + inf., tener que + inf., hay que + inf., deber + inf., deber de + inf., acabar de + inf., terminar de + inf., empezar a + inf., volver a + inf.;</w:t>
      </w:r>
    </w:p>
    <w:p w:rsidR="00C86223" w:rsidRDefault="00C86223">
      <w:pPr>
        <w:pStyle w:val="ConsPlusNormal"/>
        <w:spacing w:before="220"/>
        <w:ind w:firstLine="540"/>
        <w:jc w:val="both"/>
      </w:pPr>
      <w:r>
        <w:t>с причастием: estar + participio;</w:t>
      </w:r>
    </w:p>
    <w:p w:rsidR="00C86223" w:rsidRDefault="00C86223">
      <w:pPr>
        <w:pStyle w:val="ConsPlusNormal"/>
        <w:spacing w:before="220"/>
        <w:ind w:firstLine="540"/>
        <w:jc w:val="both"/>
      </w:pPr>
      <w:r>
        <w:t>с герундием: estar + gerundio, seguir + gerundio.</w:t>
      </w:r>
    </w:p>
    <w:p w:rsidR="00C86223" w:rsidRDefault="00C86223">
      <w:pPr>
        <w:pStyle w:val="ConsPlusNormal"/>
        <w:spacing w:before="220"/>
        <w:ind w:firstLine="540"/>
        <w:jc w:val="both"/>
      </w:pPr>
      <w:r>
        <w:t xml:space="preserve">Конструкции с инфинитивом: al + inf., </w:t>
      </w:r>
      <w:r>
        <w:rPr>
          <w:noProof/>
          <w:position w:val="-6"/>
        </w:rPr>
        <w:drawing>
          <wp:inline distT="0" distB="0" distL="0" distR="0">
            <wp:extent cx="586740" cy="220345"/>
            <wp:effectExtent l="0" t="0" r="0" b="0"/>
            <wp:docPr id="2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de + inf., antes de + inf. (Al abrir la puerta, salio </w:t>
      </w:r>
      <w:r>
        <w:rPr>
          <w:noProof/>
          <w:position w:val="-6"/>
        </w:rPr>
        <w:drawing>
          <wp:inline distT="0" distB="0" distL="0" distR="0">
            <wp:extent cx="471805" cy="220345"/>
            <wp:effectExtent l="0" t="0" r="0" b="0"/>
            <wp:docPr id="2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Antes de hacer la tarea de casa, suelo salir un poco).</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2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w:t>
      </w:r>
      <w:r>
        <w:rPr>
          <w:noProof/>
          <w:position w:val="-4"/>
        </w:rPr>
        <w:drawing>
          <wp:inline distT="0" distB="0" distL="0" distR="0">
            <wp:extent cx="628650" cy="199390"/>
            <wp:effectExtent l="0" t="0" r="0" b="0"/>
            <wp:docPr id="2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lndefinido, </w:t>
      </w:r>
      <w:r>
        <w:rPr>
          <w:noProof/>
          <w:position w:val="-4"/>
        </w:rPr>
        <w:drawing>
          <wp:inline distT="0" distB="0" distL="0" distR="0">
            <wp:extent cx="628650" cy="199390"/>
            <wp:effectExtent l="0" t="0" r="0" b="0"/>
            <wp:docPr id="2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2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w:t>
      </w:r>
    </w:p>
    <w:p w:rsidR="00C86223" w:rsidRDefault="00C86223">
      <w:pPr>
        <w:pStyle w:val="ConsPlusNormal"/>
        <w:spacing w:before="220"/>
        <w:ind w:firstLine="540"/>
        <w:jc w:val="both"/>
      </w:pPr>
      <w:r>
        <w:t xml:space="preserve">Правильные и неправильные глаголы в наиболее употребительных временных формах страдательного залога Presente de Indicativo и </w:t>
      </w:r>
      <w:r>
        <w:rPr>
          <w:noProof/>
          <w:position w:val="-4"/>
        </w:rPr>
        <w:drawing>
          <wp:inline distT="0" distB="0" distL="0" distR="0">
            <wp:extent cx="628650" cy="199390"/>
            <wp:effectExtent l="0" t="0" r="0" b="0"/>
            <wp:docPr id="2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lndefinido.</w:t>
      </w:r>
    </w:p>
    <w:p w:rsidR="00C86223" w:rsidRDefault="00C86223">
      <w:pPr>
        <w:pStyle w:val="ConsPlusNormal"/>
        <w:spacing w:before="220"/>
        <w:ind w:firstLine="540"/>
        <w:jc w:val="both"/>
      </w:pPr>
      <w:r>
        <w:t xml:space="preserve">Глаголы в простом будущем времени Futuro Simple для выражения модального значения сомнения, возможности, предположения (Hoy Pablo no ha venido a las clases, </w:t>
      </w:r>
      <w:r>
        <w:rPr>
          <w:noProof/>
          <w:position w:val="-4"/>
        </w:rPr>
        <w:drawing>
          <wp:inline distT="0" distB="0" distL="0" distR="0">
            <wp:extent cx="450850" cy="199390"/>
            <wp:effectExtent l="0" t="0" r="0" b="0"/>
            <wp:docPr id="2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enfermo).</w:t>
      </w:r>
    </w:p>
    <w:p w:rsidR="00C86223" w:rsidRDefault="00C86223">
      <w:pPr>
        <w:pStyle w:val="ConsPlusNormal"/>
        <w:spacing w:before="220"/>
        <w:ind w:firstLine="540"/>
        <w:jc w:val="both"/>
      </w:pPr>
      <w:r>
        <w:t xml:space="preserve">Глаголы в простом условном наклонении Condicional Simple в плане настоящего для выражения нереального желаемого действия, вежливой просьбы, совета (Me </w:t>
      </w:r>
      <w:r>
        <w:rPr>
          <w:noProof/>
          <w:position w:val="-4"/>
        </w:rPr>
        <w:drawing>
          <wp:inline distT="0" distB="0" distL="0" distR="0">
            <wp:extent cx="283210" cy="199390"/>
            <wp:effectExtent l="0" t="0" r="0" b="0"/>
            <wp:docPr id="2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ahora mismo, pero mi coche </w:t>
      </w:r>
      <w:r>
        <w:rPr>
          <w:noProof/>
          <w:position w:val="-4"/>
        </w:rPr>
        <w:drawing>
          <wp:inline distT="0" distB="0" distL="0" distR="0">
            <wp:extent cx="325120" cy="199390"/>
            <wp:effectExtent l="0" t="0" r="0" b="0"/>
            <wp:docPr id="2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roto. </w:t>
      </w:r>
      <w:r>
        <w:rPr>
          <w:noProof/>
          <w:position w:val="-6"/>
        </w:rPr>
        <w:drawing>
          <wp:inline distT="0" distB="0" distL="0" distR="0">
            <wp:extent cx="576580" cy="220345"/>
            <wp:effectExtent l="0" t="0" r="0" b="0"/>
            <wp:docPr id="2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576580" cy="220345"/>
                    </a:xfrm>
                    <a:prstGeom prst="rect">
                      <a:avLst/>
                    </a:prstGeom>
                    <a:noFill/>
                    <a:ln>
                      <a:noFill/>
                    </a:ln>
                  </pic:spPr>
                </pic:pic>
              </a:graphicData>
            </a:graphic>
          </wp:inline>
        </w:drawing>
      </w:r>
      <w:r>
        <w:t xml:space="preserve"> decirme </w:t>
      </w:r>
      <w:r>
        <w:rPr>
          <w:noProof/>
          <w:position w:val="-4"/>
        </w:rPr>
        <w:drawing>
          <wp:inline distT="0" distB="0" distL="0" distR="0">
            <wp:extent cx="461010" cy="199390"/>
            <wp:effectExtent l="0" t="0" r="0" b="0"/>
            <wp:docPr id="2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w:t>
      </w:r>
      <w:r>
        <w:rPr>
          <w:noProof/>
          <w:position w:val="-4"/>
        </w:rPr>
        <w:drawing>
          <wp:inline distT="0" distB="0" distL="0" distR="0">
            <wp:extent cx="325120" cy="199390"/>
            <wp:effectExtent l="0" t="0" r="0" b="0"/>
            <wp:docPr id="2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la Plaza Mayor? </w:t>
      </w:r>
      <w:r>
        <w:rPr>
          <w:noProof/>
          <w:position w:val="-4"/>
        </w:rPr>
        <w:drawing>
          <wp:inline distT="0" distB="0" distL="0" distR="0">
            <wp:extent cx="639445" cy="199390"/>
            <wp:effectExtent l="0" t="0" r="0" b="0"/>
            <wp:docPr id="2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abrigarte, hace </w:t>
      </w:r>
      <w:r>
        <w:rPr>
          <w:noProof/>
          <w:position w:val="-4"/>
        </w:rPr>
        <w:drawing>
          <wp:inline distT="0" distB="0" distL="0" distR="0">
            <wp:extent cx="293370" cy="199390"/>
            <wp:effectExtent l="0" t="0" r="0" b="0"/>
            <wp:docPr id="2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Правильные и неправильные глаголы в сослагательном наклонении Presente de Subjuntivo и Imperfecto de Subjuntivo.</w:t>
      </w:r>
    </w:p>
    <w:p w:rsidR="00C86223" w:rsidRDefault="00C86223">
      <w:pPr>
        <w:pStyle w:val="ConsPlusNormal"/>
        <w:spacing w:before="220"/>
        <w:ind w:firstLine="540"/>
        <w:jc w:val="both"/>
      </w:pPr>
      <w:r>
        <w:t xml:space="preserve">Возвратные, правильные и неправильные глаголы в положительной и отрицательной форме повелительного наклонения в формах </w:t>
      </w:r>
      <w:r>
        <w:rPr>
          <w:noProof/>
          <w:position w:val="-4"/>
        </w:rPr>
        <w:drawing>
          <wp:inline distT="0" distB="0" distL="0" distR="0">
            <wp:extent cx="199390" cy="199390"/>
            <wp:effectExtent l="0" t="0" r="0" b="0"/>
            <wp:docPr id="2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vosotros, Usted, Ustedes (</w:t>
      </w:r>
      <w:r>
        <w:rPr>
          <w:noProof/>
          <w:position w:val="-3"/>
        </w:rPr>
        <w:drawing>
          <wp:inline distT="0" distB="0" distL="0" distR="0">
            <wp:extent cx="73660" cy="178435"/>
            <wp:effectExtent l="0" t="0" r="0" b="0"/>
            <wp:docPr id="2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73660" cy="178435"/>
                    </a:xfrm>
                    <a:prstGeom prst="rect">
                      <a:avLst/>
                    </a:prstGeom>
                    <a:noFill/>
                    <a:ln>
                      <a:noFill/>
                    </a:ln>
                  </pic:spPr>
                </pic:pic>
              </a:graphicData>
            </a:graphic>
          </wp:inline>
        </w:drawing>
      </w:r>
      <w:r>
        <w:t xml:space="preserve">Ponte el abrigo! </w:t>
      </w:r>
      <w:r>
        <w:rPr>
          <w:noProof/>
          <w:position w:val="-3"/>
        </w:rPr>
        <w:drawing>
          <wp:inline distT="0" distB="0" distL="0" distR="0">
            <wp:extent cx="73660" cy="178435"/>
            <wp:effectExtent l="0" t="0" r="0" b="0"/>
            <wp:docPr id="2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73660" cy="178435"/>
                    </a:xfrm>
                    <a:prstGeom prst="rect">
                      <a:avLst/>
                    </a:prstGeom>
                    <a:noFill/>
                    <a:ln>
                      <a:noFill/>
                    </a:ln>
                  </pic:spPr>
                </pic:pic>
              </a:graphicData>
            </a:graphic>
          </wp:inline>
        </w:drawing>
      </w:r>
      <w:r>
        <w:t>No te pongas el abrigo!).</w:t>
      </w:r>
    </w:p>
    <w:p w:rsidR="00C86223" w:rsidRDefault="00C86223">
      <w:pPr>
        <w:pStyle w:val="ConsPlusNormal"/>
        <w:spacing w:before="220"/>
        <w:ind w:firstLine="540"/>
        <w:jc w:val="both"/>
      </w:pPr>
      <w:r>
        <w:t xml:space="preserve">Глаголы в сослагательном наклонении (Subjuntivo) после модальных наречий tal vez, </w:t>
      </w:r>
      <w:r>
        <w:rPr>
          <w:noProof/>
          <w:position w:val="-6"/>
        </w:rPr>
        <w:drawing>
          <wp:inline distT="0" distB="0" distL="0" distR="0">
            <wp:extent cx="471805" cy="220345"/>
            <wp:effectExtent l="0" t="0" r="0" b="0"/>
            <wp:docPr id="2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2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xml:space="preserve">, союза que (Puede que tengas </w:t>
      </w:r>
      <w:r>
        <w:rPr>
          <w:noProof/>
          <w:position w:val="-4"/>
        </w:rPr>
        <w:drawing>
          <wp:inline distT="0" distB="0" distL="0" distR="0">
            <wp:extent cx="429895" cy="199390"/>
            <wp:effectExtent l="0" t="0" r="0" b="0"/>
            <wp:docPr id="2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8"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t xml:space="preserve">. </w:t>
      </w:r>
      <w:r>
        <w:rPr>
          <w:noProof/>
          <w:position w:val="-6"/>
        </w:rPr>
        <w:drawing>
          <wp:inline distT="0" distB="0" distL="0" distR="0">
            <wp:extent cx="461010" cy="220345"/>
            <wp:effectExtent l="0" t="0" r="0" b="0"/>
            <wp:docPr id="2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9" cstate="print">
                      <a:extLst>
                        <a:ext uri="{28A0092B-C50C-407E-A947-70E740481C1C}">
                          <a14:useLocalDpi xmlns:a14="http://schemas.microsoft.com/office/drawing/2010/main" val="0"/>
                        </a:ext>
                      </a:extLst>
                    </a:blip>
                    <a:srcRect/>
                    <a:stretch>
                      <a:fillRect/>
                    </a:stretch>
                  </pic:blipFill>
                  <pic:spPr bwMode="auto">
                    <a:xfrm>
                      <a:off x="0" y="0"/>
                      <a:ext cx="461010" cy="220345"/>
                    </a:xfrm>
                    <a:prstGeom prst="rect">
                      <a:avLst/>
                    </a:prstGeom>
                    <a:noFill/>
                    <a:ln>
                      <a:noFill/>
                    </a:ln>
                  </pic:spPr>
                </pic:pic>
              </a:graphicData>
            </a:graphic>
          </wp:inline>
        </w:drawing>
      </w:r>
      <w:r>
        <w:t xml:space="preserve"> me comprenda!).</w:t>
      </w:r>
    </w:p>
    <w:p w:rsidR="00C86223" w:rsidRDefault="00C86223">
      <w:pPr>
        <w:pStyle w:val="ConsPlusNormal"/>
        <w:spacing w:before="220"/>
        <w:ind w:firstLine="540"/>
        <w:jc w:val="both"/>
      </w:pPr>
      <w:r>
        <w:t>Неличные формы глагола: инфинитив, герундий, причастие (Infinitivo, Gerundio, Participio).</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lastRenderedPageBreak/>
        <w:t>Имена существительные во множественном числе, образованные по правилу, и исключения (el lunes - los lunes).</w:t>
      </w:r>
    </w:p>
    <w:p w:rsidR="00C86223" w:rsidRDefault="00C86223">
      <w:pPr>
        <w:pStyle w:val="ConsPlusNormal"/>
        <w:spacing w:before="220"/>
        <w:ind w:firstLine="540"/>
        <w:jc w:val="both"/>
      </w:pPr>
      <w:r>
        <w:t>Имена существительные, имеющие форму только множественного числа (gafas, vacaciones, afueras).</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степени сравнения, образованные по правилу, и исключения.</w:t>
      </w:r>
    </w:p>
    <w:p w:rsidR="00C86223" w:rsidRDefault="00C86223">
      <w:pPr>
        <w:pStyle w:val="ConsPlusNormal"/>
        <w:spacing w:before="220"/>
        <w:ind w:firstLine="540"/>
        <w:jc w:val="both"/>
      </w:pPr>
      <w:r>
        <w:t xml:space="preserve">Наречия времени (hoy, ayer, esta </w:t>
      </w:r>
      <w:r>
        <w:rPr>
          <w:noProof/>
          <w:position w:val="-4"/>
        </w:rPr>
        <w:drawing>
          <wp:inline distT="0" distB="0" distL="0" distR="0">
            <wp:extent cx="576580" cy="199390"/>
            <wp:effectExtent l="0" t="0" r="0" b="0"/>
            <wp:docPr id="2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0"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t xml:space="preserve">, ya, anoche, ahora, nunca, </w:t>
      </w:r>
      <w:r>
        <w:rPr>
          <w:noProof/>
          <w:position w:val="-4"/>
        </w:rPr>
        <w:drawing>
          <wp:inline distT="0" distB="0" distL="0" distR="0">
            <wp:extent cx="555625" cy="199390"/>
            <wp:effectExtent l="0" t="0" r="0" b="0"/>
            <wp:docPr id="2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1"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293370" cy="199390"/>
            <wp:effectExtent l="0" t="0" r="0" b="0"/>
            <wp:docPr id="2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2"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xml:space="preserve">); образа действия (bien/mal, muy, </w:t>
      </w:r>
      <w:r>
        <w:rPr>
          <w:noProof/>
          <w:position w:val="-4"/>
        </w:rPr>
        <w:drawing>
          <wp:inline distT="0" distB="0" distL="0" distR="0">
            <wp:extent cx="241300" cy="199390"/>
            <wp:effectExtent l="0" t="0" r="0" b="0"/>
            <wp:docPr id="2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3"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места (</w:t>
      </w:r>
      <w:r>
        <w:rPr>
          <w:noProof/>
          <w:position w:val="-6"/>
        </w:rPr>
        <w:drawing>
          <wp:inline distT="0" distB="0" distL="0" distR="0">
            <wp:extent cx="335280" cy="220345"/>
            <wp:effectExtent l="0" t="0" r="0" b="0"/>
            <wp:docPr id="2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4" cstate="print">
                      <a:extLst>
                        <a:ext uri="{28A0092B-C50C-407E-A947-70E740481C1C}">
                          <a14:useLocalDpi xmlns:a14="http://schemas.microsoft.com/office/drawing/2010/main" val="0"/>
                        </a:ext>
                      </a:extLst>
                    </a:blip>
                    <a:srcRect/>
                    <a:stretch>
                      <a:fillRect/>
                    </a:stretch>
                  </pic:blipFill>
                  <pic:spPr bwMode="auto">
                    <a:xfrm>
                      <a:off x="0" y="0"/>
                      <a:ext cx="335280" cy="220345"/>
                    </a:xfrm>
                    <a:prstGeom prst="rect">
                      <a:avLst/>
                    </a:prstGeom>
                    <a:noFill/>
                    <a:ln>
                      <a:noFill/>
                    </a:ln>
                  </pic:spPr>
                </pic:pic>
              </a:graphicData>
            </a:graphic>
          </wp:inline>
        </w:drawing>
      </w:r>
      <w:r>
        <w:t xml:space="preserve">, </w:t>
      </w:r>
      <w:r>
        <w:rPr>
          <w:noProof/>
          <w:position w:val="-4"/>
        </w:rPr>
        <w:drawing>
          <wp:inline distT="0" distB="0" distL="0" distR="0">
            <wp:extent cx="262255" cy="199390"/>
            <wp:effectExtent l="0" t="0" r="0" b="0"/>
            <wp:docPr id="2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4"/>
        </w:rPr>
        <w:drawing>
          <wp:inline distT="0" distB="0" distL="0" distR="0">
            <wp:extent cx="251460" cy="199390"/>
            <wp:effectExtent l="0" t="0" r="0" b="0"/>
            <wp:docPr id="2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со значением количества (mucho/poco); вопросительные (</w:t>
      </w:r>
      <w:r>
        <w:rPr>
          <w:noProof/>
          <w:position w:val="-4"/>
        </w:rPr>
        <w:drawing>
          <wp:inline distT="0" distB="0" distL="0" distR="0">
            <wp:extent cx="461010" cy="199390"/>
            <wp:effectExtent l="0" t="0" r="0" b="0"/>
            <wp:docPr id="2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2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2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w:t>
      </w:r>
      <w:r>
        <w:rPr>
          <w:noProof/>
          <w:position w:val="-4"/>
        </w:rPr>
        <w:drawing>
          <wp:inline distT="0" distB="0" distL="0" distR="0">
            <wp:extent cx="419100" cy="199390"/>
            <wp:effectExtent l="0" t="0" r="0" b="0"/>
            <wp:docPr id="2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со значением неуверенности (probablemente, a lo mejor).</w:t>
      </w:r>
    </w:p>
    <w:p w:rsidR="00C86223" w:rsidRDefault="00C86223">
      <w:pPr>
        <w:pStyle w:val="ConsPlusNormal"/>
        <w:spacing w:before="220"/>
        <w:ind w:firstLine="540"/>
        <w:jc w:val="both"/>
      </w:pPr>
      <w:r>
        <w:t>Личные местоимения (ударные и в функции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 (</w:t>
      </w:r>
      <w:r>
        <w:rPr>
          <w:noProof/>
          <w:position w:val="-6"/>
        </w:rPr>
        <w:drawing>
          <wp:inline distT="0" distB="0" distL="0" distR="0">
            <wp:extent cx="429895" cy="220345"/>
            <wp:effectExtent l="0" t="0" r="0" b="0"/>
            <wp:docPr id="2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429895" cy="220345"/>
                    </a:xfrm>
                    <a:prstGeom prst="rect">
                      <a:avLst/>
                    </a:prstGeom>
                    <a:noFill/>
                    <a:ln>
                      <a:noFill/>
                    </a:ln>
                  </pic:spPr>
                </pic:pic>
              </a:graphicData>
            </a:graphic>
          </wp:inline>
        </w:drawing>
      </w:r>
      <w:r>
        <w:t xml:space="preserve">, </w:t>
      </w:r>
      <w:r>
        <w:rPr>
          <w:noProof/>
          <w:position w:val="-6"/>
        </w:rPr>
        <w:drawing>
          <wp:inline distT="0" distB="0" distL="0" distR="0">
            <wp:extent cx="555625" cy="220345"/>
            <wp:effectExtent l="0" t="0" r="0" b="0"/>
            <wp:docPr id="2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2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3"/>
        </w:rPr>
        <w:drawing>
          <wp:inline distT="0" distB="0" distL="0" distR="0">
            <wp:extent cx="346075" cy="178435"/>
            <wp:effectExtent l="0" t="0" r="0" b="0"/>
            <wp:docPr id="2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346075" cy="178435"/>
                    </a:xfrm>
                    <a:prstGeom prst="rect">
                      <a:avLst/>
                    </a:prstGeom>
                    <a:noFill/>
                    <a:ln>
                      <a:noFill/>
                    </a:ln>
                  </pic:spPr>
                </pic:pic>
              </a:graphicData>
            </a:graphic>
          </wp:inline>
        </w:drawing>
      </w:r>
      <w:r>
        <w:t xml:space="preserve"> </w:t>
      </w:r>
      <w:r>
        <w:rPr>
          <w:noProof/>
          <w:position w:val="-6"/>
        </w:rPr>
        <w:drawing>
          <wp:inline distT="0" distB="0" distL="0" distR="0">
            <wp:extent cx="367030" cy="220345"/>
            <wp:effectExtent l="0" t="0" r="0" b="0"/>
            <wp:docPr id="2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3"/>
        </w:rPr>
        <w:drawing>
          <wp:inline distT="0" distB="0" distL="0" distR="0">
            <wp:extent cx="209550" cy="178435"/>
            <wp:effectExtent l="0" t="0" r="0" b="0"/>
            <wp:docPr id="2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209550" cy="178435"/>
                    </a:xfrm>
                    <a:prstGeom prst="rect">
                      <a:avLst/>
                    </a:prstGeom>
                    <a:noFill/>
                    <a:ln>
                      <a:noFill/>
                    </a:ln>
                  </pic:spPr>
                </pic:pic>
              </a:graphicData>
            </a:graphic>
          </wp:inline>
        </w:drawing>
      </w:r>
      <w:r>
        <w:t xml:space="preserve"> </w:t>
      </w:r>
      <w:r>
        <w:rPr>
          <w:noProof/>
          <w:position w:val="-6"/>
        </w:rPr>
        <w:drawing>
          <wp:inline distT="0" distB="0" distL="0" distR="0">
            <wp:extent cx="367030" cy="220345"/>
            <wp:effectExtent l="0" t="0" r="0" b="0"/>
            <wp:docPr id="2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3"/>
        </w:rPr>
        <w:drawing>
          <wp:inline distT="0" distB="0" distL="0" distR="0">
            <wp:extent cx="125730" cy="178435"/>
            <wp:effectExtent l="0" t="0" r="0" b="0"/>
            <wp:docPr id="2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125730" cy="178435"/>
                    </a:xfrm>
                    <a:prstGeom prst="rect">
                      <a:avLst/>
                    </a:prstGeom>
                    <a:noFill/>
                    <a:ln>
                      <a:noFill/>
                    </a:ln>
                  </pic:spPr>
                </pic:pic>
              </a:graphicData>
            </a:graphic>
          </wp:inline>
        </w:drawing>
      </w:r>
      <w:r>
        <w:t xml:space="preserve">para </w:t>
      </w:r>
      <w:r>
        <w:rPr>
          <w:noProof/>
          <w:position w:val="-6"/>
        </w:rPr>
        <w:drawing>
          <wp:inline distT="0" distB="0" distL="0" distR="0">
            <wp:extent cx="367030" cy="220345"/>
            <wp:effectExtent l="0" t="0" r="0" b="0"/>
            <wp:docPr id="2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6"/>
        </w:rPr>
        <w:drawing>
          <wp:inline distT="0" distB="0" distL="0" distR="0">
            <wp:extent cx="471805" cy="220345"/>
            <wp:effectExtent l="0" t="0" r="0" b="0"/>
            <wp:docPr id="2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 рог, употребляемый в страдательном залоге.</w:t>
      </w:r>
    </w:p>
    <w:p w:rsidR="00C86223" w:rsidRDefault="00C86223">
      <w:pPr>
        <w:pStyle w:val="ConsPlusNormal"/>
        <w:spacing w:before="220"/>
        <w:ind w:firstLine="540"/>
        <w:jc w:val="both"/>
      </w:pPr>
      <w:r>
        <w:t>109.6.4.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испаноязычной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система образования, страницы истории, национальные и популярные праздники, проведение досуга,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испанском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спортсмены, актеры и так далее).</w:t>
      </w:r>
    </w:p>
    <w:p w:rsidR="00C86223" w:rsidRDefault="00C86223">
      <w:pPr>
        <w:pStyle w:val="ConsPlusNormal"/>
        <w:spacing w:before="220"/>
        <w:ind w:firstLine="540"/>
        <w:jc w:val="both"/>
      </w:pPr>
      <w:r>
        <w:t>109.6.5.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lastRenderedPageBreak/>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109.7. Содержание обучения в 11 классе.</w:t>
      </w:r>
    </w:p>
    <w:p w:rsidR="00C86223" w:rsidRDefault="00C86223">
      <w:pPr>
        <w:pStyle w:val="ConsPlusNormal"/>
        <w:spacing w:before="220"/>
        <w:ind w:firstLine="540"/>
        <w:jc w:val="both"/>
      </w:pPr>
      <w:r>
        <w:t>109.7.1.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w:t>
      </w:r>
    </w:p>
    <w:p w:rsidR="00C86223" w:rsidRDefault="00C86223">
      <w:pPr>
        <w:pStyle w:val="ConsPlusNormal"/>
        <w:spacing w:before="220"/>
        <w:ind w:firstLine="540"/>
        <w:jc w:val="both"/>
      </w:pPr>
      <w:r>
        <w:t>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Участие молодежи в жизни общества. Досуг молодежи: увлечения и интересы.</w:t>
      </w:r>
    </w:p>
    <w:p w:rsidR="00C86223" w:rsidRDefault="00C86223">
      <w:pPr>
        <w:pStyle w:val="ConsPlusNormal"/>
        <w:spacing w:before="220"/>
        <w:ind w:firstLine="540"/>
        <w:jc w:val="both"/>
      </w:pPr>
      <w:r>
        <w:t>Роль спорта в современной жизни.</w:t>
      </w:r>
    </w:p>
    <w:p w:rsidR="00C86223" w:rsidRDefault="00C86223">
      <w:pPr>
        <w:pStyle w:val="ConsPlusNormal"/>
        <w:spacing w:before="220"/>
        <w:ind w:firstLine="540"/>
        <w:jc w:val="both"/>
      </w:pPr>
      <w:r>
        <w:t>Туризм. Путешествия по России и зарубежным странам.</w:t>
      </w:r>
    </w:p>
    <w:p w:rsidR="00C86223" w:rsidRDefault="00C86223">
      <w:pPr>
        <w:pStyle w:val="ConsPlusNormal"/>
        <w:spacing w:before="220"/>
        <w:ind w:firstLine="540"/>
        <w:jc w:val="both"/>
      </w:pPr>
      <w:r>
        <w:t>Природа. 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Интернет, социальные сети и так далее). Интернет-безопасность.</w:t>
      </w:r>
    </w:p>
    <w:p w:rsidR="00C86223" w:rsidRDefault="00C86223">
      <w:pPr>
        <w:pStyle w:val="ConsPlusNormal"/>
        <w:spacing w:before="220"/>
        <w:ind w:firstLine="540"/>
        <w:jc w:val="both"/>
      </w:pPr>
      <w:r>
        <w:t>Родная страна и страна/страны изучаемого языка: столицы, крупные города, регионы; система образования; достопримечательности, культурные особенности.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109.7.2. Виды речевой деятельности.</w:t>
      </w:r>
    </w:p>
    <w:p w:rsidR="00C86223" w:rsidRDefault="00C86223">
      <w:pPr>
        <w:pStyle w:val="ConsPlusNormal"/>
        <w:spacing w:before="220"/>
        <w:ind w:firstLine="540"/>
        <w:jc w:val="both"/>
      </w:pPr>
      <w:r>
        <w:t>109.7.2.1.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 xml:space="preserve">диалог-побуждение к действию: обращаться с просьбой, вежливо соглашаться/не </w:t>
      </w:r>
      <w:r>
        <w:lastRenderedPageBreak/>
        <w:t>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девяти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w:t>
      </w:r>
    </w:p>
    <w:p w:rsidR="00C86223" w:rsidRDefault="00C86223">
      <w:pPr>
        <w:pStyle w:val="ConsPlusNormal"/>
        <w:spacing w:before="220"/>
        <w:ind w:firstLine="5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C86223" w:rsidRDefault="00C86223">
      <w:pPr>
        <w:pStyle w:val="ConsPlusNormal"/>
        <w:spacing w:before="220"/>
        <w:ind w:firstLine="540"/>
        <w:jc w:val="both"/>
      </w:pPr>
      <w:r>
        <w:t>повествование/сообщение; рассуждение. 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и без использования их;</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Объем монологического высказывания - 14 - 15 фраз.</w:t>
      </w:r>
    </w:p>
    <w:p w:rsidR="00C86223" w:rsidRDefault="00C86223">
      <w:pPr>
        <w:pStyle w:val="ConsPlusNormal"/>
        <w:spacing w:before="220"/>
        <w:ind w:firstLine="540"/>
        <w:jc w:val="both"/>
      </w:pPr>
      <w:r>
        <w:t>109.7.2.2. Аудирование.</w:t>
      </w:r>
    </w:p>
    <w:p w:rsidR="00C86223" w:rsidRDefault="00C86223">
      <w:pPr>
        <w:pStyle w:val="ConsPlusNormal"/>
        <w:spacing w:before="220"/>
        <w:ind w:firstLine="5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 xml:space="preserve">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w:t>
      </w:r>
      <w:r>
        <w:lastRenderedPageBreak/>
        <w:t>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t>109.7.2.3.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так далее)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приближаться к пороговому уровню (B1 - пороговый уровень по общеевропейской шкале).</w:t>
      </w:r>
    </w:p>
    <w:p w:rsidR="00C86223" w:rsidRDefault="00C86223">
      <w:pPr>
        <w:pStyle w:val="ConsPlusNormal"/>
        <w:spacing w:before="220"/>
        <w:ind w:firstLine="540"/>
        <w:jc w:val="both"/>
      </w:pPr>
      <w:r>
        <w:t>Объем текста/текстов для чтения - 600 - 800 слов.</w:t>
      </w:r>
    </w:p>
    <w:p w:rsidR="00C86223" w:rsidRDefault="00C86223">
      <w:pPr>
        <w:pStyle w:val="ConsPlusNormal"/>
        <w:spacing w:before="220"/>
        <w:ind w:firstLine="540"/>
        <w:jc w:val="both"/>
      </w:pPr>
      <w:r>
        <w:t>109.7.2.4. Письменная речь.</w:t>
      </w:r>
    </w:p>
    <w:p w:rsidR="00C86223" w:rsidRDefault="00C86223">
      <w:pPr>
        <w:pStyle w:val="ConsPlusNormal"/>
        <w:spacing w:before="220"/>
        <w:ind w:firstLine="540"/>
        <w:jc w:val="both"/>
      </w:pPr>
      <w:r>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слов;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так далее) с использованием образца, плана, иллюстраций, таблиц, диаграмм, прочитанного/прослушанного текста. Объем письменного высказывания - до 180 слов;</w:t>
      </w:r>
    </w:p>
    <w:p w:rsidR="00C86223" w:rsidRDefault="00C86223">
      <w:pPr>
        <w:pStyle w:val="ConsPlusNormal"/>
        <w:spacing w:before="220"/>
        <w:ind w:firstLine="540"/>
        <w:jc w:val="both"/>
      </w:pPr>
      <w:r>
        <w:t>заполнение таблицы: краткая фиксация содержания</w:t>
      </w:r>
    </w:p>
    <w:p w:rsidR="00C86223" w:rsidRDefault="00C86223">
      <w:pPr>
        <w:pStyle w:val="ConsPlusNormal"/>
        <w:spacing w:before="220"/>
        <w:ind w:firstLine="540"/>
        <w:jc w:val="both"/>
      </w:pPr>
      <w:r>
        <w:t>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180 слов.</w:t>
      </w:r>
    </w:p>
    <w:p w:rsidR="00C86223" w:rsidRDefault="00C86223">
      <w:pPr>
        <w:pStyle w:val="ConsPlusNormal"/>
        <w:spacing w:before="220"/>
        <w:ind w:firstLine="540"/>
        <w:jc w:val="both"/>
      </w:pPr>
      <w:r>
        <w:t>109.7.3. Языковые знания и навыки.</w:t>
      </w:r>
    </w:p>
    <w:p w:rsidR="00C86223" w:rsidRDefault="00C86223">
      <w:pPr>
        <w:pStyle w:val="ConsPlusNormal"/>
        <w:spacing w:before="220"/>
        <w:ind w:firstLine="540"/>
        <w:jc w:val="both"/>
      </w:pPr>
      <w:r>
        <w:t>109.7.3.1. Фонетическая сторона речи.</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Объем текста для чтения вслух - до 150 слов.</w:t>
      </w:r>
    </w:p>
    <w:p w:rsidR="00C86223" w:rsidRDefault="00C86223">
      <w:pPr>
        <w:pStyle w:val="ConsPlusNormal"/>
        <w:spacing w:before="220"/>
        <w:ind w:firstLine="540"/>
        <w:jc w:val="both"/>
      </w:pPr>
      <w:r>
        <w:t>109.7.3.2. Орфография и пунктуация.</w:t>
      </w:r>
    </w:p>
    <w:p w:rsidR="00C86223" w:rsidRDefault="00C86223">
      <w:pPr>
        <w:pStyle w:val="ConsPlusNormal"/>
        <w:spacing w:before="220"/>
        <w:ind w:firstLine="540"/>
        <w:jc w:val="both"/>
      </w:pPr>
      <w:r>
        <w:t>Правильное написание изученных слов с соблюдением правил графического ударения.</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обращении и при выделении вводных слов, обозначающих порядок мыслей и их связь (например, primero, segundo, finalmente, por un lado, por otro lado); точки в конце предложения, вопросительного и восклицательного знаков в начале и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перед обращением и после завершающей фразы, двоеточия после обращения/выделение обращения восклицательными знаками; постановка точки после выражения надежды на дальнейший контакт; отсутствие точки после подписи.</w:t>
      </w:r>
    </w:p>
    <w:p w:rsidR="00C86223" w:rsidRDefault="00C86223">
      <w:pPr>
        <w:pStyle w:val="ConsPlusNormal"/>
        <w:spacing w:before="220"/>
        <w:ind w:firstLine="540"/>
        <w:jc w:val="both"/>
      </w:pPr>
      <w:r>
        <w:t>109.7.3.3.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 xml:space="preserve">Объем - 1400 лексических единиц для продуктивного использования (включая 1100 единиц, изученных ранее) и 1500 лексических единиц для рецептивного усвоения (включая 1400 единиц </w:t>
      </w:r>
      <w:r>
        <w:lastRenderedPageBreak/>
        <w:t>продуктивного минимума).</w:t>
      </w:r>
    </w:p>
    <w:p w:rsidR="00C86223" w:rsidRDefault="00C86223">
      <w:pPr>
        <w:pStyle w:val="ConsPlusNormal"/>
        <w:spacing w:before="220"/>
        <w:ind w:firstLine="540"/>
        <w:jc w:val="both"/>
      </w:pPr>
      <w:r>
        <w:t>Основные способы словообразования: аффиксация: образование:</w:t>
      </w:r>
    </w:p>
    <w:p w:rsidR="00C86223" w:rsidRDefault="00C86223">
      <w:pPr>
        <w:pStyle w:val="ConsPlusNormal"/>
        <w:spacing w:before="220"/>
        <w:ind w:firstLine="540"/>
        <w:jc w:val="both"/>
      </w:pPr>
      <w:r>
        <w:t>глаголов при помощи префиксов re-, de-/des-, pro-, en(m)-, a-, trans-/tras-, pre-, co(n)-, contra- и суффиксов -ar/-ecer/-ear/ -izar;</w:t>
      </w:r>
    </w:p>
    <w:p w:rsidR="00C86223" w:rsidRDefault="00C86223">
      <w:pPr>
        <w:pStyle w:val="ConsPlusNormal"/>
        <w:spacing w:before="220"/>
        <w:ind w:firstLine="540"/>
        <w:jc w:val="both"/>
      </w:pPr>
      <w:r>
        <w:t xml:space="preserve">имен существительных при помощи префиксов ante-, ex-, vice-, super-, pre-, entre- (entremesas), multi- (multicolor), sub- (subsuelo) и суффиксов -dor/-tor, -ista, </w:t>
      </w:r>
      <w:r>
        <w:rPr>
          <w:noProof/>
          <w:position w:val="-4"/>
        </w:rPr>
        <w:drawing>
          <wp:inline distT="0" distB="0" distL="0" distR="0">
            <wp:extent cx="387985" cy="199390"/>
            <wp:effectExtent l="0" t="0" r="0" b="0"/>
            <wp:docPr id="2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w:t>
      </w:r>
      <w:r>
        <w:rPr>
          <w:noProof/>
          <w:position w:val="-4"/>
        </w:rPr>
        <w:drawing>
          <wp:inline distT="0" distB="0" distL="0" distR="0">
            <wp:extent cx="387985" cy="199390"/>
            <wp:effectExtent l="0" t="0" r="0" b="0"/>
            <wp:docPr id="2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 xml:space="preserve">, -dad, </w:t>
      </w:r>
      <w:r>
        <w:rPr>
          <w:noProof/>
          <w:position w:val="-4"/>
        </w:rPr>
        <w:drawing>
          <wp:inline distT="0" distB="0" distL="0" distR="0">
            <wp:extent cx="367030" cy="199390"/>
            <wp:effectExtent l="0" t="0" r="0" b="0"/>
            <wp:docPr id="2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367030" cy="199390"/>
                    </a:xfrm>
                    <a:prstGeom prst="rect">
                      <a:avLst/>
                    </a:prstGeom>
                    <a:noFill/>
                    <a:ln>
                      <a:noFill/>
                    </a:ln>
                  </pic:spPr>
                </pic:pic>
              </a:graphicData>
            </a:graphic>
          </wp:inline>
        </w:drawing>
      </w:r>
      <w:r>
        <w:t xml:space="preserve">, -ero, -ito/-illo, </w:t>
      </w:r>
      <w:r>
        <w:rPr>
          <w:noProof/>
          <w:position w:val="-4"/>
        </w:rPr>
        <w:drawing>
          <wp:inline distT="0" distB="0" distL="0" distR="0">
            <wp:extent cx="283210" cy="199390"/>
            <wp:effectExtent l="0" t="0" r="0" b="0"/>
            <wp:docPr id="2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-ta/-isa, -ismo, -miento, -azo, -a/-o/-e;</w:t>
      </w:r>
    </w:p>
    <w:p w:rsidR="00C86223" w:rsidRDefault="00C86223">
      <w:pPr>
        <w:pStyle w:val="ConsPlusNormal"/>
        <w:spacing w:before="220"/>
        <w:ind w:firstLine="540"/>
        <w:jc w:val="both"/>
      </w:pPr>
      <w:r>
        <w:t xml:space="preserve">имен прилагательных при помощи префиксов in-/im-/i-, des-, inter-, bi-, poli-, sub-/super- и суффиксов -oso, -al, </w:t>
      </w:r>
      <w:r>
        <w:rPr>
          <w:noProof/>
          <w:position w:val="-4"/>
        </w:rPr>
        <w:drawing>
          <wp:inline distT="0" distB="0" distL="0" distR="0">
            <wp:extent cx="471805" cy="199390"/>
            <wp:effectExtent l="0" t="0" r="0" b="0"/>
            <wp:docPr id="2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-able/ -ible, -ante/-iente, </w:t>
      </w:r>
      <w:r>
        <w:rPr>
          <w:noProof/>
          <w:position w:val="-4"/>
        </w:rPr>
        <w:drawing>
          <wp:inline distT="0" distB="0" distL="0" distR="0">
            <wp:extent cx="241300" cy="199390"/>
            <wp:effectExtent l="0" t="0" r="0" b="0"/>
            <wp:docPr id="2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xml:space="preserve">/-esa, -(i)ense, -ano/- eno, -ino, </w:t>
      </w:r>
      <w:r>
        <w:rPr>
          <w:noProof/>
          <w:position w:val="-6"/>
        </w:rPr>
        <w:drawing>
          <wp:inline distT="0" distB="0" distL="0" distR="0">
            <wp:extent cx="534670" cy="220345"/>
            <wp:effectExtent l="0" t="0" r="0" b="0"/>
            <wp:docPr id="2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наречий при помощи суффикса -mente; словосложение: образование:</w:t>
      </w:r>
    </w:p>
    <w:p w:rsidR="00C86223" w:rsidRDefault="00C86223">
      <w:pPr>
        <w:pStyle w:val="ConsPlusNormal"/>
        <w:spacing w:before="220"/>
        <w:ind w:firstLine="540"/>
        <w:jc w:val="both"/>
      </w:pPr>
      <w:r>
        <w:t>количественных числительных от 16 до 29 (</w:t>
      </w:r>
      <w:r>
        <w:rPr>
          <w:noProof/>
          <w:position w:val="-4"/>
        </w:rPr>
        <w:drawing>
          <wp:inline distT="0" distB="0" distL="0" distR="0">
            <wp:extent cx="628650" cy="199390"/>
            <wp:effectExtent l="0" t="0" r="0" b="0"/>
            <wp:docPr id="2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1"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veintinueve) и разряда сотен (seiscientos);</w:t>
      </w:r>
    </w:p>
    <w:p w:rsidR="00C86223" w:rsidRDefault="00C86223">
      <w:pPr>
        <w:pStyle w:val="ConsPlusNormal"/>
        <w:spacing w:before="220"/>
        <w:ind w:firstLine="540"/>
        <w:jc w:val="both"/>
      </w:pPr>
      <w:r>
        <w:t>порядковых числительных от 11 до 29 (</w:t>
      </w:r>
      <w:r>
        <w:rPr>
          <w:noProof/>
          <w:position w:val="-4"/>
        </w:rPr>
        <w:drawing>
          <wp:inline distT="0" distB="0" distL="0" distR="0">
            <wp:extent cx="712470" cy="199390"/>
            <wp:effectExtent l="0" t="0" r="0" b="0"/>
            <wp:docPr id="2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712470" cy="199390"/>
                    </a:xfrm>
                    <a:prstGeom prst="rect">
                      <a:avLst/>
                    </a:prstGeom>
                    <a:noFill/>
                    <a:ln>
                      <a:noFill/>
                    </a:ln>
                  </pic:spPr>
                </pic:pic>
              </a:graphicData>
            </a:graphic>
          </wp:inline>
        </w:drawing>
      </w:r>
      <w:r>
        <w:t>, vigesimonoveno); существительных путем соединения основ глагола и существительного (rascacielos);</w:t>
      </w:r>
    </w:p>
    <w:p w:rsidR="00C86223" w:rsidRDefault="00C86223">
      <w:pPr>
        <w:pStyle w:val="ConsPlusNormal"/>
        <w:spacing w:before="220"/>
        <w:ind w:firstLine="540"/>
        <w:jc w:val="both"/>
      </w:pPr>
      <w:r>
        <w:t>прилагательных путем соединения основ двух прилагательных (agridulce); прилагательных путем соединения основ существительного и прилагательного (pelirrojo);</w:t>
      </w:r>
    </w:p>
    <w:p w:rsidR="00C86223" w:rsidRDefault="00C86223">
      <w:pPr>
        <w:pStyle w:val="ConsPlusNormal"/>
        <w:spacing w:before="220"/>
        <w:ind w:firstLine="540"/>
        <w:jc w:val="both"/>
      </w:pPr>
      <w:r>
        <w:t>конверсия: образование имен существительных:</w:t>
      </w:r>
    </w:p>
    <w:p w:rsidR="00C86223" w:rsidRDefault="00C86223">
      <w:pPr>
        <w:pStyle w:val="ConsPlusNormal"/>
        <w:spacing w:before="220"/>
        <w:ind w:firstLine="540"/>
        <w:jc w:val="both"/>
      </w:pPr>
      <w:r>
        <w:t>от прилагательных с помощью определенного/неопределенного артикля мужского/женского рода (viejo - el/un viejo, vecino(-a) - la/una vecina) и с помощью нейтрального артикля lo (lo alto);</w:t>
      </w:r>
    </w:p>
    <w:p w:rsidR="00C86223" w:rsidRDefault="00C86223">
      <w:pPr>
        <w:pStyle w:val="ConsPlusNormal"/>
        <w:spacing w:before="220"/>
        <w:ind w:firstLine="540"/>
        <w:jc w:val="both"/>
      </w:pPr>
      <w:r>
        <w:t>путем соединения определенного артикля и неопределенной формы глагола: el + infinitivo (poder - el poder).</w:t>
      </w:r>
    </w:p>
    <w:p w:rsidR="00C86223" w:rsidRDefault="00C86223">
      <w:pPr>
        <w:pStyle w:val="ConsPlusNormal"/>
        <w:spacing w:before="220"/>
        <w:ind w:firstLine="5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109.7.3.4.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испанского языка.</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(Ayer vino a casa muy tarde).</w:t>
      </w:r>
    </w:p>
    <w:p w:rsidR="00C86223" w:rsidRDefault="00C86223">
      <w:pPr>
        <w:pStyle w:val="ConsPlusNormal"/>
        <w:spacing w:before="220"/>
        <w:ind w:firstLine="540"/>
        <w:jc w:val="both"/>
      </w:pPr>
      <w:r>
        <w:t>Предложения с безличным оборотом для описания погоды (Hoy hace buen tiempo).</w:t>
      </w:r>
    </w:p>
    <w:p w:rsidR="00C86223" w:rsidRDefault="00C86223">
      <w:pPr>
        <w:pStyle w:val="ConsPlusNormal"/>
        <w:spacing w:before="220"/>
        <w:ind w:firstLine="540"/>
        <w:jc w:val="both"/>
      </w:pPr>
      <w:r>
        <w:t>Предложения с безличной формой hay.</w:t>
      </w:r>
    </w:p>
    <w:p w:rsidR="00C86223" w:rsidRDefault="00C86223">
      <w:pPr>
        <w:pStyle w:val="ConsPlusNormal"/>
        <w:spacing w:before="220"/>
        <w:ind w:firstLine="540"/>
        <w:jc w:val="both"/>
      </w:pPr>
      <w:r>
        <w:t xml:space="preserve">Предложения с инверсионным порядком слов (прямое и косвенное дополнение) (Esta fruta la </w:t>
      </w:r>
      <w:r>
        <w:lastRenderedPageBreak/>
        <w:t xml:space="preserve">acabo de comprar en el mercado. A los </w:t>
      </w:r>
      <w:r>
        <w:rPr>
          <w:noProof/>
          <w:position w:val="-4"/>
        </w:rPr>
        <w:drawing>
          <wp:inline distT="0" distB="0" distL="0" distR="0">
            <wp:extent cx="419100" cy="199390"/>
            <wp:effectExtent l="0" t="0" r="0" b="0"/>
            <wp:docPr id="2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xml:space="preserve"> les gustan estos juguetes).</w:t>
      </w:r>
    </w:p>
    <w:p w:rsidR="00C86223" w:rsidRDefault="00C86223">
      <w:pPr>
        <w:pStyle w:val="ConsPlusNormal"/>
        <w:spacing w:before="220"/>
        <w:ind w:firstLine="540"/>
        <w:jc w:val="both"/>
      </w:pPr>
      <w:r>
        <w:t xml:space="preserve">Предложения, содержащие глаголы-связки ser/estar (Rosa es enfermera. /Hoy </w:t>
      </w:r>
      <w:r>
        <w:rPr>
          <w:noProof/>
          <w:position w:val="-4"/>
        </w:rPr>
        <w:drawing>
          <wp:inline distT="0" distB="0" distL="0" distR="0">
            <wp:extent cx="325120" cy="199390"/>
            <wp:effectExtent l="0" t="0" r="0" b="0"/>
            <wp:docPr id="2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muy guapa).</w:t>
      </w:r>
    </w:p>
    <w:p w:rsidR="00C86223" w:rsidRDefault="00C86223">
      <w:pPr>
        <w:pStyle w:val="ConsPlusNormal"/>
        <w:spacing w:before="220"/>
        <w:ind w:firstLine="540"/>
        <w:jc w:val="both"/>
      </w:pPr>
      <w:r>
        <w:t>Предложения с конструкцией acusativo con infinitivo (La veo salir de casa. Escucho atentamente a la maestra explicar la regia).</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 como si.</w:t>
      </w:r>
    </w:p>
    <w:p w:rsidR="00C86223" w:rsidRDefault="00C86223">
      <w:pPr>
        <w:pStyle w:val="ConsPlusNormal"/>
        <w:spacing w:before="220"/>
        <w:ind w:firstLine="540"/>
        <w:jc w:val="both"/>
      </w:pPr>
      <w:r>
        <w:t>Сложноподчиненные предложения: дополнительные, подлежащные, времени и цели, определительные, уступительные, образа действия.</w:t>
      </w:r>
    </w:p>
    <w:p w:rsidR="00C86223" w:rsidRDefault="00C86223">
      <w:pPr>
        <w:pStyle w:val="ConsPlusNormal"/>
        <w:spacing w:before="220"/>
        <w:ind w:firstLine="540"/>
        <w:jc w:val="both"/>
      </w:pPr>
      <w:r>
        <w:t xml:space="preserve">Условные предложения реального типа (I) в плане настоящего и прошедшего (Si estudias, </w:t>
      </w:r>
      <w:r>
        <w:rPr>
          <w:noProof/>
          <w:position w:val="-6"/>
        </w:rPr>
        <w:drawing>
          <wp:inline distT="0" distB="0" distL="0" distR="0">
            <wp:extent cx="702310" cy="220345"/>
            <wp:effectExtent l="0" t="0" r="0" b="0"/>
            <wp:docPr id="2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702310" cy="220345"/>
                    </a:xfrm>
                    <a:prstGeom prst="rect">
                      <a:avLst/>
                    </a:prstGeom>
                    <a:noFill/>
                    <a:ln>
                      <a:noFill/>
                    </a:ln>
                  </pic:spPr>
                </pic:pic>
              </a:graphicData>
            </a:graphic>
          </wp:inline>
        </w:drawing>
      </w:r>
      <w:r>
        <w:t xml:space="preserve"> el examen. El maestro me dijo si yo estudiaba, </w:t>
      </w:r>
      <w:r>
        <w:rPr>
          <w:noProof/>
          <w:position w:val="-6"/>
        </w:rPr>
        <w:drawing>
          <wp:inline distT="0" distB="0" distL="0" distR="0">
            <wp:extent cx="681355" cy="220345"/>
            <wp:effectExtent l="0" t="0" r="0" b="0"/>
            <wp:docPr id="2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0" cstate="print">
                      <a:extLst>
                        <a:ext uri="{28A0092B-C50C-407E-A947-70E740481C1C}">
                          <a14:useLocalDpi xmlns:a14="http://schemas.microsoft.com/office/drawing/2010/main" val="0"/>
                        </a:ext>
                      </a:extLst>
                    </a:blip>
                    <a:srcRect/>
                    <a:stretch>
                      <a:fillRect/>
                    </a:stretch>
                  </pic:blipFill>
                  <pic:spPr bwMode="auto">
                    <a:xfrm>
                      <a:off x="0" y="0"/>
                      <a:ext cx="681355" cy="220345"/>
                    </a:xfrm>
                    <a:prstGeom prst="rect">
                      <a:avLst/>
                    </a:prstGeom>
                    <a:noFill/>
                    <a:ln>
                      <a:noFill/>
                    </a:ln>
                  </pic:spPr>
                </pic:pic>
              </a:graphicData>
            </a:graphic>
          </wp:inline>
        </w:drawing>
      </w:r>
      <w:r>
        <w:t xml:space="preserve"> el examen).</w:t>
      </w:r>
    </w:p>
    <w:p w:rsidR="00C86223" w:rsidRDefault="00C86223">
      <w:pPr>
        <w:pStyle w:val="ConsPlusNormal"/>
        <w:spacing w:before="220"/>
        <w:ind w:firstLine="540"/>
        <w:jc w:val="both"/>
      </w:pPr>
      <w:r>
        <w:t xml:space="preserve">Условные предложения нереального типа, в которых используются в процессе устного (Yo que </w:t>
      </w:r>
      <w:r>
        <w:rPr>
          <w:noProof/>
          <w:position w:val="-4"/>
        </w:rPr>
        <w:drawing>
          <wp:inline distT="0" distB="0" distL="0" distR="0">
            <wp:extent cx="199390" cy="199390"/>
            <wp:effectExtent l="0" t="0" r="0" b="0"/>
            <wp:docPr id="2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и письменного (Yo en tu lugar) общения речевые конструкции с условным значением.</w:t>
      </w:r>
    </w:p>
    <w:p w:rsidR="00C86223" w:rsidRDefault="00C86223">
      <w:pPr>
        <w:pStyle w:val="ConsPlusNormal"/>
        <w:spacing w:before="220"/>
        <w:ind w:firstLine="540"/>
        <w:jc w:val="both"/>
      </w:pPr>
      <w:r>
        <w:t>Условные предложения нереального типа (II, III) в плане настоящего и прошедшего.</w:t>
      </w:r>
    </w:p>
    <w:p w:rsidR="00C86223" w:rsidRDefault="00C86223">
      <w:pPr>
        <w:pStyle w:val="ConsPlusNormal"/>
        <w:spacing w:before="220"/>
        <w:ind w:firstLine="540"/>
        <w:jc w:val="both"/>
      </w:pPr>
      <w:r>
        <w:t>Побудительные предложения в утвердительной ((</w:t>
      </w:r>
      <w:r>
        <w:rPr>
          <w:noProof/>
          <w:position w:val="-3"/>
        </w:rPr>
        <w:drawing>
          <wp:inline distT="0" distB="0" distL="0" distR="0">
            <wp:extent cx="73660" cy="178435"/>
            <wp:effectExtent l="0" t="0" r="0" b="0"/>
            <wp:docPr id="2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73660" cy="178435"/>
                    </a:xfrm>
                    <a:prstGeom prst="rect">
                      <a:avLst/>
                    </a:prstGeom>
                    <a:noFill/>
                    <a:ln>
                      <a:noFill/>
                    </a:ln>
                  </pic:spPr>
                </pic:pic>
              </a:graphicData>
            </a:graphic>
          </wp:inline>
        </w:drawing>
      </w:r>
      <w:r>
        <w:t xml:space="preserve">Habla </w:t>
      </w:r>
      <w:r>
        <w:rPr>
          <w:noProof/>
          <w:position w:val="-4"/>
        </w:rPr>
        <w:drawing>
          <wp:inline distT="0" distB="0" distL="0" distR="0">
            <wp:extent cx="325120" cy="199390"/>
            <wp:effectExtent l="0" t="0" r="0" b="0"/>
            <wp:docPr id="2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1"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alto!) и отрицательной (</w:t>
      </w:r>
      <w:r>
        <w:rPr>
          <w:noProof/>
          <w:position w:val="-3"/>
        </w:rPr>
        <w:drawing>
          <wp:inline distT="0" distB="0" distL="0" distR="0">
            <wp:extent cx="73660" cy="178435"/>
            <wp:effectExtent l="0" t="0" r="0" b="0"/>
            <wp:docPr id="2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73660" cy="178435"/>
                    </a:xfrm>
                    <a:prstGeom prst="rect">
                      <a:avLst/>
                    </a:prstGeom>
                    <a:noFill/>
                    <a:ln>
                      <a:noFill/>
                    </a:ln>
                  </pic:spPr>
                </pic:pic>
              </a:graphicData>
            </a:graphic>
          </wp:inline>
        </w:drawing>
      </w:r>
      <w:r>
        <w:t>No grites!) форме.</w:t>
      </w:r>
    </w:p>
    <w:p w:rsidR="00C86223" w:rsidRDefault="00C86223">
      <w:pPr>
        <w:pStyle w:val="ConsPlusNormal"/>
        <w:spacing w:before="220"/>
        <w:ind w:firstLine="540"/>
        <w:jc w:val="both"/>
      </w:pPr>
      <w:r>
        <w:t>Повествовательные,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 времени.</w:t>
      </w:r>
    </w:p>
    <w:p w:rsidR="00C86223" w:rsidRDefault="00C86223">
      <w:pPr>
        <w:pStyle w:val="ConsPlusNormal"/>
        <w:spacing w:before="220"/>
        <w:ind w:firstLine="540"/>
        <w:jc w:val="both"/>
      </w:pPr>
      <w:r>
        <w:t>Придаточные предложения (дополнительные, подлежащные, временные, целевые, уступительные, определительные, образа действия) с глаголами во временных формах сослагательного наклонения (Subjuntivo).</w:t>
      </w:r>
    </w:p>
    <w:p w:rsidR="00C86223" w:rsidRDefault="00C86223">
      <w:pPr>
        <w:pStyle w:val="ConsPlusNormal"/>
        <w:spacing w:before="220"/>
        <w:ind w:firstLine="540"/>
        <w:jc w:val="both"/>
      </w:pPr>
      <w:r>
        <w:t>Предложения с перифрастическими конструкциями:</w:t>
      </w:r>
    </w:p>
    <w:p w:rsidR="00C86223" w:rsidRDefault="00C86223">
      <w:pPr>
        <w:pStyle w:val="ConsPlusNormal"/>
        <w:spacing w:before="220"/>
        <w:ind w:firstLine="540"/>
        <w:jc w:val="both"/>
      </w:pPr>
      <w:r>
        <w:t>с инфинитивом: ir a + inf., tener que + inf., hay que + inf., deber + inf., acabar de + inf., terminar de + inf., deber de + inf., empezar a + inf., volver a + inf.;</w:t>
      </w:r>
    </w:p>
    <w:p w:rsidR="00C86223" w:rsidRDefault="00C86223">
      <w:pPr>
        <w:pStyle w:val="ConsPlusNormal"/>
        <w:spacing w:before="220"/>
        <w:ind w:firstLine="540"/>
        <w:jc w:val="both"/>
      </w:pPr>
      <w:r>
        <w:t>с причастием: estar + participio;</w:t>
      </w:r>
    </w:p>
    <w:p w:rsidR="00C86223" w:rsidRDefault="00C86223">
      <w:pPr>
        <w:pStyle w:val="ConsPlusNormal"/>
        <w:spacing w:before="220"/>
        <w:ind w:firstLine="540"/>
        <w:jc w:val="both"/>
      </w:pPr>
      <w:r>
        <w:t>с герундием: estar + gerundio, seguir/continuar + gerundio.</w:t>
      </w:r>
    </w:p>
    <w:p w:rsidR="00C86223" w:rsidRDefault="00C86223">
      <w:pPr>
        <w:pStyle w:val="ConsPlusNormal"/>
        <w:spacing w:before="220"/>
        <w:ind w:firstLine="540"/>
        <w:jc w:val="both"/>
      </w:pPr>
      <w:r>
        <w:t>Инфинитив: простая (el infinitivo simple) и сложная (el infinitivo compuesto) формы инфинитива; конструкции с инфинитивом: al + inf., despues de + inf., antes de + inf. (Al abrir la puerta, salio rapido. Al haber terminado el trabajo, pudo descansar).</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2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w:t>
      </w:r>
      <w:r>
        <w:rPr>
          <w:noProof/>
          <w:position w:val="-4"/>
        </w:rPr>
        <w:drawing>
          <wp:inline distT="0" distB="0" distL="0" distR="0">
            <wp:extent cx="628650" cy="199390"/>
            <wp:effectExtent l="0" t="0" r="0" b="0"/>
            <wp:docPr id="2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lndefinido, </w:t>
      </w:r>
      <w:r>
        <w:rPr>
          <w:noProof/>
          <w:position w:val="-4"/>
        </w:rPr>
        <w:drawing>
          <wp:inline distT="0" distB="0" distL="0" distR="0">
            <wp:extent cx="628650" cy="199390"/>
            <wp:effectExtent l="0" t="0" r="0" b="0"/>
            <wp:docPr id="2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2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w:t>
      </w:r>
    </w:p>
    <w:p w:rsidR="00C86223" w:rsidRDefault="00C86223">
      <w:pPr>
        <w:pStyle w:val="ConsPlusNormal"/>
        <w:spacing w:before="220"/>
        <w:ind w:firstLine="540"/>
        <w:jc w:val="both"/>
      </w:pPr>
      <w:r>
        <w:t>Правильные и неправильные глаголы в наиболее употребительных временных формах страдательного залога.</w:t>
      </w:r>
    </w:p>
    <w:p w:rsidR="00C86223" w:rsidRDefault="00C86223">
      <w:pPr>
        <w:pStyle w:val="ConsPlusNormal"/>
        <w:spacing w:before="220"/>
        <w:ind w:firstLine="540"/>
        <w:jc w:val="both"/>
      </w:pPr>
      <w:r>
        <w:lastRenderedPageBreak/>
        <w:t xml:space="preserve">Глаголы в простом будущем времени Futuro Simple для выражения модального значения сомнения, возможности, предположения (Hoy Pablo no ha venido a las clases, </w:t>
      </w:r>
      <w:r>
        <w:rPr>
          <w:noProof/>
          <w:position w:val="-4"/>
        </w:rPr>
        <w:drawing>
          <wp:inline distT="0" distB="0" distL="0" distR="0">
            <wp:extent cx="450850" cy="199390"/>
            <wp:effectExtent l="0" t="0" r="0" b="0"/>
            <wp:docPr id="2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2" cstate="print">
                      <a:extLst>
                        <a:ext uri="{28A0092B-C50C-407E-A947-70E740481C1C}">
                          <a14:useLocalDpi xmlns:a14="http://schemas.microsoft.com/office/drawing/2010/main" val="0"/>
                        </a:ext>
                      </a:extLst>
                    </a:blip>
                    <a:srcRect/>
                    <a:stretch>
                      <a:fillRect/>
                    </a:stretch>
                  </pic:blipFill>
                  <pic:spPr bwMode="auto">
                    <a:xfrm>
                      <a:off x="0" y="0"/>
                      <a:ext cx="450850" cy="199390"/>
                    </a:xfrm>
                    <a:prstGeom prst="rect">
                      <a:avLst/>
                    </a:prstGeom>
                    <a:noFill/>
                    <a:ln>
                      <a:noFill/>
                    </a:ln>
                  </pic:spPr>
                </pic:pic>
              </a:graphicData>
            </a:graphic>
          </wp:inline>
        </w:drawing>
      </w:r>
      <w:r>
        <w:t xml:space="preserve"> enfermo).</w:t>
      </w:r>
    </w:p>
    <w:p w:rsidR="00C86223" w:rsidRDefault="00C86223">
      <w:pPr>
        <w:pStyle w:val="ConsPlusNormal"/>
        <w:spacing w:before="220"/>
        <w:ind w:firstLine="540"/>
        <w:jc w:val="both"/>
      </w:pPr>
      <w:r>
        <w:t xml:space="preserve">Глаголы в простом условном наклонении Condicional Simple в плане настоящего для выражения нереального желаемого действия, вежливой просьбы и совета (Me </w:t>
      </w:r>
      <w:r>
        <w:rPr>
          <w:noProof/>
          <w:position w:val="-4"/>
        </w:rPr>
        <w:drawing>
          <wp:inline distT="0" distB="0" distL="0" distR="0">
            <wp:extent cx="283210" cy="199390"/>
            <wp:effectExtent l="0" t="0" r="0" b="0"/>
            <wp:docPr id="2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ahora mismo, pero mi coche </w:t>
      </w:r>
      <w:r>
        <w:rPr>
          <w:noProof/>
          <w:position w:val="-4"/>
        </w:rPr>
        <w:drawing>
          <wp:inline distT="0" distB="0" distL="0" distR="0">
            <wp:extent cx="325120" cy="199390"/>
            <wp:effectExtent l="0" t="0" r="0" b="0"/>
            <wp:docPr id="2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roto. </w:t>
      </w:r>
      <w:r>
        <w:rPr>
          <w:noProof/>
          <w:position w:val="-6"/>
        </w:rPr>
        <w:drawing>
          <wp:inline distT="0" distB="0" distL="0" distR="0">
            <wp:extent cx="576580" cy="220345"/>
            <wp:effectExtent l="0" t="0" r="0" b="0"/>
            <wp:docPr id="2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576580" cy="220345"/>
                    </a:xfrm>
                    <a:prstGeom prst="rect">
                      <a:avLst/>
                    </a:prstGeom>
                    <a:noFill/>
                    <a:ln>
                      <a:noFill/>
                    </a:ln>
                  </pic:spPr>
                </pic:pic>
              </a:graphicData>
            </a:graphic>
          </wp:inline>
        </w:drawing>
      </w:r>
      <w:r>
        <w:t xml:space="preserve"> decirme </w:t>
      </w:r>
      <w:r>
        <w:rPr>
          <w:noProof/>
          <w:position w:val="-4"/>
        </w:rPr>
        <w:drawing>
          <wp:inline distT="0" distB="0" distL="0" distR="0">
            <wp:extent cx="461010" cy="199390"/>
            <wp:effectExtent l="0" t="0" r="0" b="0"/>
            <wp:docPr id="2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w:t>
      </w:r>
      <w:r>
        <w:rPr>
          <w:noProof/>
          <w:position w:val="-4"/>
        </w:rPr>
        <w:drawing>
          <wp:inline distT="0" distB="0" distL="0" distR="0">
            <wp:extent cx="325120" cy="199390"/>
            <wp:effectExtent l="0" t="0" r="0" b="0"/>
            <wp:docPr id="2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325120" cy="199390"/>
                    </a:xfrm>
                    <a:prstGeom prst="rect">
                      <a:avLst/>
                    </a:prstGeom>
                    <a:noFill/>
                    <a:ln>
                      <a:noFill/>
                    </a:ln>
                  </pic:spPr>
                </pic:pic>
              </a:graphicData>
            </a:graphic>
          </wp:inline>
        </w:drawing>
      </w:r>
      <w:r>
        <w:t xml:space="preserve"> la Plaza Mayor? </w:t>
      </w:r>
      <w:r>
        <w:rPr>
          <w:noProof/>
          <w:position w:val="-4"/>
        </w:rPr>
        <w:drawing>
          <wp:inline distT="0" distB="0" distL="0" distR="0">
            <wp:extent cx="639445" cy="199390"/>
            <wp:effectExtent l="0" t="0" r="0" b="0"/>
            <wp:docPr id="2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639445" cy="199390"/>
                    </a:xfrm>
                    <a:prstGeom prst="rect">
                      <a:avLst/>
                    </a:prstGeom>
                    <a:noFill/>
                    <a:ln>
                      <a:noFill/>
                    </a:ln>
                  </pic:spPr>
                </pic:pic>
              </a:graphicData>
            </a:graphic>
          </wp:inline>
        </w:drawing>
      </w:r>
      <w:r>
        <w:t xml:space="preserve"> abrigarte, hace </w:t>
      </w:r>
      <w:r>
        <w:rPr>
          <w:noProof/>
          <w:position w:val="-4"/>
        </w:rPr>
        <w:drawing>
          <wp:inline distT="0" distB="0" distL="0" distR="0">
            <wp:extent cx="293370" cy="199390"/>
            <wp:effectExtent l="0" t="0" r="0" b="0"/>
            <wp:docPr id="2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w:t>
      </w:r>
    </w:p>
    <w:p w:rsidR="00C86223" w:rsidRDefault="00C86223">
      <w:pPr>
        <w:pStyle w:val="ConsPlusNormal"/>
        <w:spacing w:before="220"/>
        <w:ind w:firstLine="540"/>
        <w:jc w:val="both"/>
      </w:pPr>
      <w:r>
        <w:t xml:space="preserve">Правильные и неправильные глаголы во временах сослагательного наклонения: Presente de Subjuntivo, </w:t>
      </w:r>
      <w:r>
        <w:rPr>
          <w:noProof/>
          <w:position w:val="-4"/>
        </w:rPr>
        <w:drawing>
          <wp:inline distT="0" distB="0" distL="0" distR="0">
            <wp:extent cx="628650" cy="199390"/>
            <wp:effectExtent l="0" t="0" r="0" b="0"/>
            <wp:docPr id="2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de Subjuntivo, </w:t>
      </w:r>
      <w:r>
        <w:rPr>
          <w:noProof/>
          <w:position w:val="-4"/>
        </w:rPr>
        <w:drawing>
          <wp:inline distT="0" distB="0" distL="0" distR="0">
            <wp:extent cx="628650" cy="199390"/>
            <wp:effectExtent l="0" t="0" r="0" b="0"/>
            <wp:docPr id="2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w:t>
      </w:r>
      <w:r>
        <w:rPr>
          <w:noProof/>
          <w:position w:val="-4"/>
        </w:rPr>
        <w:drawing>
          <wp:inline distT="0" distB="0" distL="0" distR="0">
            <wp:extent cx="628650" cy="199390"/>
            <wp:effectExtent l="0" t="0" r="0" b="0"/>
            <wp:docPr id="2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de Subjuntivo.</w:t>
      </w:r>
    </w:p>
    <w:p w:rsidR="00C86223" w:rsidRDefault="00C86223">
      <w:pPr>
        <w:pStyle w:val="ConsPlusNormal"/>
        <w:spacing w:before="220"/>
        <w:ind w:firstLine="540"/>
        <w:jc w:val="both"/>
      </w:pPr>
      <w:r>
        <w:t xml:space="preserve">Возвратные, правильные и неправильные глаголы в положительной и отрицательной форме повелительного наклонения в формах </w:t>
      </w:r>
      <w:r>
        <w:rPr>
          <w:noProof/>
          <w:position w:val="-4"/>
        </w:rPr>
        <w:drawing>
          <wp:inline distT="0" distB="0" distL="0" distR="0">
            <wp:extent cx="199390" cy="199390"/>
            <wp:effectExtent l="0" t="0" r="0" b="0"/>
            <wp:docPr id="2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vosotros, Usted, Ustedes.</w:t>
      </w:r>
    </w:p>
    <w:p w:rsidR="00C86223" w:rsidRDefault="00C86223">
      <w:pPr>
        <w:pStyle w:val="ConsPlusNormal"/>
        <w:spacing w:before="220"/>
        <w:ind w:firstLine="540"/>
        <w:jc w:val="both"/>
      </w:pPr>
      <w:r>
        <w:t xml:space="preserve">Глаголы в сослагательном наклонении (Subjuntivo) после модальных наречий tal vez, </w:t>
      </w:r>
      <w:r>
        <w:rPr>
          <w:noProof/>
          <w:position w:val="-6"/>
        </w:rPr>
        <w:drawing>
          <wp:inline distT="0" distB="0" distL="0" distR="0">
            <wp:extent cx="471805" cy="220345"/>
            <wp:effectExtent l="0" t="0" r="0" b="0"/>
            <wp:docPr id="2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2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 (el lunes - los lunes).</w:t>
      </w:r>
    </w:p>
    <w:p w:rsidR="00C86223" w:rsidRDefault="00C86223">
      <w:pPr>
        <w:pStyle w:val="ConsPlusNormal"/>
        <w:spacing w:before="220"/>
        <w:ind w:firstLine="540"/>
        <w:jc w:val="both"/>
      </w:pPr>
      <w:r>
        <w:t>Имена существительные, имеющие форму только множественного числа (gafas, vacaciones, afueras).</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степени сравнения, образованные по правилу, и исключения.</w:t>
      </w:r>
    </w:p>
    <w:p w:rsidR="00C86223" w:rsidRDefault="00C86223">
      <w:pPr>
        <w:pStyle w:val="ConsPlusNormal"/>
        <w:spacing w:before="220"/>
        <w:ind w:firstLine="540"/>
        <w:jc w:val="both"/>
      </w:pPr>
      <w:r>
        <w:t>Имена прилагательные; постановка прилагательного до или после существительного.</w:t>
      </w:r>
    </w:p>
    <w:p w:rsidR="00C86223" w:rsidRDefault="00C86223">
      <w:pPr>
        <w:pStyle w:val="ConsPlusNormal"/>
        <w:spacing w:before="220"/>
        <w:ind w:firstLine="540"/>
        <w:jc w:val="both"/>
      </w:pPr>
      <w:r>
        <w:t xml:space="preserve">Наречия времени (hoy, ayer, esta </w:t>
      </w:r>
      <w:r>
        <w:rPr>
          <w:noProof/>
          <w:position w:val="-4"/>
        </w:rPr>
        <w:drawing>
          <wp:inline distT="0" distB="0" distL="0" distR="0">
            <wp:extent cx="576580" cy="199390"/>
            <wp:effectExtent l="0" t="0" r="0" b="0"/>
            <wp:docPr id="2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0"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t xml:space="preserve">, ya, anoche, ahora, nunca, </w:t>
      </w:r>
      <w:r>
        <w:rPr>
          <w:noProof/>
          <w:position w:val="-4"/>
        </w:rPr>
        <w:drawing>
          <wp:inline distT="0" distB="0" distL="0" distR="0">
            <wp:extent cx="555625" cy="199390"/>
            <wp:effectExtent l="0" t="0" r="0" b="0"/>
            <wp:docPr id="2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293370" cy="199390"/>
            <wp:effectExtent l="0" t="0" r="0" b="0"/>
            <wp:docPr id="2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xml:space="preserve">), наречия образа действия (bien/mal, muy, </w:t>
      </w:r>
      <w:r>
        <w:rPr>
          <w:noProof/>
          <w:position w:val="-4"/>
        </w:rPr>
        <w:drawing>
          <wp:inline distT="0" distB="0" distL="0" distR="0">
            <wp:extent cx="241300" cy="199390"/>
            <wp:effectExtent l="0" t="0" r="0" b="0"/>
            <wp:docPr id="2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наречия со значением количества (mucho/poco), наречия места (</w:t>
      </w:r>
      <w:r>
        <w:rPr>
          <w:noProof/>
          <w:position w:val="-6"/>
        </w:rPr>
        <w:drawing>
          <wp:inline distT="0" distB="0" distL="0" distR="0">
            <wp:extent cx="335280" cy="220345"/>
            <wp:effectExtent l="0" t="0" r="0" b="0"/>
            <wp:docPr id="2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4" cstate="print">
                      <a:extLst>
                        <a:ext uri="{28A0092B-C50C-407E-A947-70E740481C1C}">
                          <a14:useLocalDpi xmlns:a14="http://schemas.microsoft.com/office/drawing/2010/main" val="0"/>
                        </a:ext>
                      </a:extLst>
                    </a:blip>
                    <a:srcRect/>
                    <a:stretch>
                      <a:fillRect/>
                    </a:stretch>
                  </pic:blipFill>
                  <pic:spPr bwMode="auto">
                    <a:xfrm>
                      <a:off x="0" y="0"/>
                      <a:ext cx="335280" cy="220345"/>
                    </a:xfrm>
                    <a:prstGeom prst="rect">
                      <a:avLst/>
                    </a:prstGeom>
                    <a:noFill/>
                    <a:ln>
                      <a:noFill/>
                    </a:ln>
                  </pic:spPr>
                </pic:pic>
              </a:graphicData>
            </a:graphic>
          </wp:inline>
        </w:drawing>
      </w:r>
      <w:r>
        <w:t xml:space="preserve">, </w:t>
      </w:r>
      <w:r>
        <w:rPr>
          <w:noProof/>
          <w:position w:val="-4"/>
        </w:rPr>
        <w:drawing>
          <wp:inline distT="0" distB="0" distL="0" distR="0">
            <wp:extent cx="262255" cy="199390"/>
            <wp:effectExtent l="0" t="0" r="0" b="0"/>
            <wp:docPr id="2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4"/>
        </w:rPr>
        <w:drawing>
          <wp:inline distT="0" distB="0" distL="0" distR="0">
            <wp:extent cx="251460" cy="199390"/>
            <wp:effectExtent l="0" t="0" r="0" b="0"/>
            <wp:docPr id="2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вопросительные наречия (</w:t>
      </w:r>
      <w:r>
        <w:rPr>
          <w:noProof/>
          <w:position w:val="-4"/>
        </w:rPr>
        <w:drawing>
          <wp:inline distT="0" distB="0" distL="0" distR="0">
            <wp:extent cx="461010" cy="199390"/>
            <wp:effectExtent l="0" t="0" r="0" b="0"/>
            <wp:docPr id="2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2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2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w:t>
      </w:r>
      <w:r>
        <w:rPr>
          <w:noProof/>
          <w:position w:val="-4"/>
        </w:rPr>
        <w:drawing>
          <wp:inline distT="0" distB="0" distL="0" distR="0">
            <wp:extent cx="419100" cy="199390"/>
            <wp:effectExtent l="0" t="0" r="0" b="0"/>
            <wp:docPr id="2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наречия со значением неуверенности (probablemente, a lo mejor).</w:t>
      </w:r>
    </w:p>
    <w:p w:rsidR="00C86223" w:rsidRDefault="00C86223">
      <w:pPr>
        <w:pStyle w:val="ConsPlusNormal"/>
        <w:spacing w:before="220"/>
        <w:ind w:firstLine="540"/>
        <w:jc w:val="both"/>
      </w:pPr>
      <w:r>
        <w:t>Личные местоимения (ударные и в функции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 (</w:t>
      </w:r>
      <w:r>
        <w:rPr>
          <w:noProof/>
          <w:position w:val="-6"/>
        </w:rPr>
        <w:drawing>
          <wp:inline distT="0" distB="0" distL="0" distR="0">
            <wp:extent cx="429895" cy="220345"/>
            <wp:effectExtent l="0" t="0" r="0" b="0"/>
            <wp:docPr id="2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429895" cy="220345"/>
                    </a:xfrm>
                    <a:prstGeom prst="rect">
                      <a:avLst/>
                    </a:prstGeom>
                    <a:noFill/>
                    <a:ln>
                      <a:noFill/>
                    </a:ln>
                  </pic:spPr>
                </pic:pic>
              </a:graphicData>
            </a:graphic>
          </wp:inline>
        </w:drawing>
      </w:r>
      <w:r>
        <w:t xml:space="preserve">, </w:t>
      </w:r>
      <w:r>
        <w:rPr>
          <w:noProof/>
          <w:position w:val="-6"/>
        </w:rPr>
        <w:drawing>
          <wp:inline distT="0" distB="0" distL="0" distR="0">
            <wp:extent cx="555625" cy="220345"/>
            <wp:effectExtent l="0" t="0" r="0" b="0"/>
            <wp:docPr id="2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2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3"/>
        </w:rPr>
        <w:drawing>
          <wp:inline distT="0" distB="0" distL="0" distR="0">
            <wp:extent cx="346075" cy="178435"/>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346075" cy="178435"/>
                    </a:xfrm>
                    <a:prstGeom prst="rect">
                      <a:avLst/>
                    </a:prstGeom>
                    <a:noFill/>
                    <a:ln>
                      <a:noFill/>
                    </a:ln>
                  </pic:spPr>
                </pic:pic>
              </a:graphicData>
            </a:graphic>
          </wp:inline>
        </w:drawing>
      </w:r>
      <w:r>
        <w:t xml:space="preserve"> </w:t>
      </w:r>
      <w:r>
        <w:rPr>
          <w:noProof/>
          <w:position w:val="-6"/>
        </w:rPr>
        <w:drawing>
          <wp:inline distT="0" distB="0" distL="0" distR="0">
            <wp:extent cx="367030" cy="220345"/>
            <wp:effectExtent l="0" t="0" r="0" b="0"/>
            <wp:docPr id="2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3"/>
        </w:rPr>
        <w:drawing>
          <wp:inline distT="0" distB="0" distL="0" distR="0">
            <wp:extent cx="209550" cy="178435"/>
            <wp:effectExtent l="0" t="0" r="0" b="0"/>
            <wp:docPr id="2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209550" cy="178435"/>
                    </a:xfrm>
                    <a:prstGeom prst="rect">
                      <a:avLst/>
                    </a:prstGeom>
                    <a:noFill/>
                    <a:ln>
                      <a:noFill/>
                    </a:ln>
                  </pic:spPr>
                </pic:pic>
              </a:graphicData>
            </a:graphic>
          </wp:inline>
        </w:drawing>
      </w:r>
      <w:r>
        <w:t xml:space="preserve"> </w:t>
      </w:r>
      <w:r>
        <w:rPr>
          <w:noProof/>
          <w:position w:val="-6"/>
        </w:rPr>
        <w:drawing>
          <wp:inline distT="0" distB="0" distL="0" distR="0">
            <wp:extent cx="367030" cy="220345"/>
            <wp:effectExtent l="0" t="0" r="0" b="0"/>
            <wp:docPr id="2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3"/>
        </w:rPr>
        <w:drawing>
          <wp:inline distT="0" distB="0" distL="0" distR="0">
            <wp:extent cx="125730" cy="178435"/>
            <wp:effectExtent l="0" t="0" r="0" b="0"/>
            <wp:docPr id="2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125730" cy="178435"/>
                    </a:xfrm>
                    <a:prstGeom prst="rect">
                      <a:avLst/>
                    </a:prstGeom>
                    <a:noFill/>
                    <a:ln>
                      <a:noFill/>
                    </a:ln>
                  </pic:spPr>
                </pic:pic>
              </a:graphicData>
            </a:graphic>
          </wp:inline>
        </w:drawing>
      </w:r>
      <w:r>
        <w:t xml:space="preserve">para </w:t>
      </w:r>
      <w:r>
        <w:rPr>
          <w:noProof/>
          <w:position w:val="-6"/>
        </w:rPr>
        <w:drawing>
          <wp:inline distT="0" distB="0" distL="0" distR="0">
            <wp:extent cx="367030" cy="220345"/>
            <wp:effectExtent l="0" t="0" r="0" b="0"/>
            <wp:docPr id="2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6"/>
        </w:rPr>
        <w:drawing>
          <wp:inline distT="0" distB="0" distL="0" distR="0">
            <wp:extent cx="471805" cy="220345"/>
            <wp:effectExtent l="0" t="0" r="0" b="0"/>
            <wp:docPr id="2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 рог, употребляемый в страдательном залоге.</w:t>
      </w:r>
    </w:p>
    <w:p w:rsidR="00C86223" w:rsidRDefault="00C86223">
      <w:pPr>
        <w:pStyle w:val="ConsPlusNormal"/>
        <w:spacing w:before="220"/>
        <w:ind w:firstLine="540"/>
        <w:jc w:val="both"/>
      </w:pPr>
      <w:r>
        <w:t>109.7.4. Социокультурные знания и умения.</w:t>
      </w:r>
    </w:p>
    <w:p w:rsidR="00C86223" w:rsidRDefault="00C86223">
      <w:pPr>
        <w:pStyle w:val="ConsPlusNormal"/>
        <w:spacing w:before="220"/>
        <w:ind w:firstLine="540"/>
        <w:jc w:val="both"/>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w:t>
      </w:r>
      <w:r>
        <w:lastRenderedPageBreak/>
        <w:t>социокультурных элементов речевого поведенческого этикета в испаноязычной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и так далее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испанском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музыканты, спортсмены, актеры и так далее).</w:t>
      </w:r>
    </w:p>
    <w:p w:rsidR="00C86223" w:rsidRDefault="00C86223">
      <w:pPr>
        <w:pStyle w:val="ConsPlusNormal"/>
        <w:spacing w:before="220"/>
        <w:ind w:firstLine="540"/>
        <w:jc w:val="both"/>
      </w:pPr>
      <w:r>
        <w:t>109.7.5.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109.8. Планируемые результаты освоения программы по испанскому языку на уровне среднего общего образования.</w:t>
      </w:r>
    </w:p>
    <w:p w:rsidR="00C86223" w:rsidRDefault="00C86223">
      <w:pPr>
        <w:pStyle w:val="ConsPlusNormal"/>
        <w:spacing w:before="220"/>
        <w:ind w:firstLine="540"/>
        <w:jc w:val="both"/>
      </w:pPr>
      <w:r>
        <w:t>109.8.1. 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109.8.2. Личностные результаты освоения обучающимися программы по испанскому языку среднего общего образования по второму иностранному (испанскому)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109.8.3. В результате изучения испанского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lastRenderedPageBreak/>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говорящих на испанском языке;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(испанском) языке, ощущать эмоциональное воздействие искусства;</w:t>
      </w:r>
    </w:p>
    <w:p w:rsidR="00C86223" w:rsidRDefault="00C86223">
      <w:pPr>
        <w:pStyle w:val="ConsPlusNormal"/>
        <w:spacing w:before="220"/>
        <w:ind w:firstLine="540"/>
        <w:jc w:val="both"/>
      </w:pPr>
      <w:r>
        <w:t xml:space="preserve">убежденность в значимости для личности и общества отечественного и мирового искусства, </w:t>
      </w:r>
      <w:r>
        <w:lastRenderedPageBreak/>
        <w:t>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второго иностранного (испанского)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второго иностранного (испанского)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w:t>
      </w:r>
      <w:r>
        <w:lastRenderedPageBreak/>
        <w:t>изучаемого испанского языка.</w:t>
      </w:r>
    </w:p>
    <w:p w:rsidR="00C86223" w:rsidRDefault="00C86223">
      <w:pPr>
        <w:pStyle w:val="ConsPlusNormal"/>
        <w:spacing w:before="220"/>
        <w:ind w:firstLine="540"/>
        <w:jc w:val="both"/>
      </w:pPr>
      <w:r>
        <w:t>109.8.4. В процессе достижения личностных результатов освоения обучающимися программы по испанскому языку среднего общего образования по второму иностранному (испанскому)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второго иностранного (испанского) языка, заботиться, проявлять интерес и разрешать конфликты.</w:t>
      </w:r>
    </w:p>
    <w:p w:rsidR="00C86223" w:rsidRDefault="00C86223">
      <w:pPr>
        <w:pStyle w:val="ConsPlusNormal"/>
        <w:spacing w:before="220"/>
        <w:ind w:firstLine="540"/>
        <w:jc w:val="both"/>
      </w:pPr>
      <w:r>
        <w:t>109.8.5. В результате изучения испанского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109.8.5.1. 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испанского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в языковых явлениях испанского языка;</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109.8.5.2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 xml:space="preserve">владеть навыками учебно-исследовательской и проектной деятельности с использованием испанского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lastRenderedPageBreak/>
        <w:t>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для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109.8.5.3.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(испанском)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(испанском)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109.8.5.4.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в том числе на втором иностранном (испанском) языке;</w:t>
      </w:r>
    </w:p>
    <w:p w:rsidR="00C86223" w:rsidRDefault="00C86223">
      <w:pPr>
        <w:pStyle w:val="ConsPlusNormal"/>
        <w:spacing w:before="220"/>
        <w:ind w:firstLine="540"/>
        <w:jc w:val="both"/>
      </w:pPr>
      <w:r>
        <w:lastRenderedPageBreak/>
        <w:t>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109.8.5.5.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109.8.5.6.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 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109.8.5.7.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испанском языке выполняемой коммуникативной задаче; 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lastRenderedPageBreak/>
        <w:t>развивать способность понимать мир с позиции другого человека.</w:t>
      </w:r>
    </w:p>
    <w:p w:rsidR="00C86223" w:rsidRDefault="00C86223">
      <w:pPr>
        <w:pStyle w:val="ConsPlusNormal"/>
        <w:spacing w:before="220"/>
        <w:ind w:firstLine="540"/>
        <w:jc w:val="both"/>
      </w:pPr>
      <w:r>
        <w:t>109.8.6. Предметные результаты по испанскому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109.8.7. К концу обучения в 10 классе обучающийся получит следующие предметные результаты по отдельным темам программы по испанскому языку:</w:t>
      </w:r>
    </w:p>
    <w:p w:rsidR="00C86223" w:rsidRDefault="00C86223">
      <w:pPr>
        <w:pStyle w:val="ConsPlusNormal"/>
        <w:spacing w:before="220"/>
        <w:ind w:firstLine="540"/>
        <w:jc w:val="both"/>
      </w:pPr>
      <w:r>
        <w:t>109.8.7.1. Владеть основными видами речевой деятельности: говорение: 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семи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(объем монологического высказывания - 11 - 12 фраз);</w:t>
      </w:r>
    </w:p>
    <w:p w:rsidR="00C86223" w:rsidRDefault="00C86223">
      <w:pPr>
        <w:pStyle w:val="ConsPlusNormal"/>
        <w:spacing w:before="220"/>
        <w:ind w:firstLine="540"/>
        <w:jc w:val="both"/>
      </w:pPr>
      <w:r>
        <w:t>устно излагать результаты выполненной проектной работы (объем - 11 - 12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несложные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- 400 - 600 слов);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и так далее) и понимать представленную в них информацию;</w:t>
      </w:r>
    </w:p>
    <w:p w:rsidR="00C86223" w:rsidRDefault="00C86223">
      <w:pPr>
        <w:pStyle w:val="ConsPlusNormal"/>
        <w:spacing w:before="220"/>
        <w:ind w:firstLine="540"/>
        <w:jc w:val="both"/>
      </w:pPr>
      <w:r>
        <w:t>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 xml:space="preserve">писать электронное сообщение личного характера, соблюдая речевой этикет, принятый в </w:t>
      </w:r>
      <w:r>
        <w:lastRenderedPageBreak/>
        <w:t>стране/странах изучаемого языка (объем сообщения - до 120 слов);</w:t>
      </w:r>
    </w:p>
    <w:p w:rsidR="00C86223" w:rsidRDefault="00C86223">
      <w:pPr>
        <w:pStyle w:val="ConsPlusNormal"/>
        <w:spacing w:before="220"/>
        <w:ind w:firstLine="540"/>
        <w:jc w:val="both"/>
      </w:pPr>
      <w:r>
        <w:t>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140 слов);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140 слов).</w:t>
      </w:r>
    </w:p>
    <w:p w:rsidR="00C86223" w:rsidRDefault="00C86223">
      <w:pPr>
        <w:pStyle w:val="ConsPlusNormal"/>
        <w:spacing w:before="220"/>
        <w:ind w:firstLine="540"/>
        <w:jc w:val="both"/>
      </w:pPr>
      <w:r>
        <w:t>109.8.7.2.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C86223" w:rsidRDefault="00C86223">
      <w:pPr>
        <w:pStyle w:val="ConsPlusNormal"/>
        <w:spacing w:before="220"/>
        <w:ind w:firstLine="540"/>
        <w:jc w:val="both"/>
      </w:pPr>
      <w:r>
        <w:t>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w:t>
      </w:r>
    </w:p>
    <w:p w:rsidR="00C86223" w:rsidRDefault="00C86223">
      <w:pPr>
        <w:pStyle w:val="ConsPlusNormal"/>
        <w:spacing w:before="220"/>
        <w:ind w:firstLine="540"/>
        <w:jc w:val="both"/>
      </w:pPr>
      <w:r>
        <w:t>правильно писать изученные слова с соблюдением правил графического ударения;</w:t>
      </w:r>
    </w:p>
    <w:p w:rsidR="00C86223" w:rsidRDefault="00C86223">
      <w:pPr>
        <w:pStyle w:val="ConsPlusNormal"/>
        <w:spacing w:before="220"/>
        <w:ind w:firstLine="540"/>
        <w:jc w:val="both"/>
      </w:pPr>
      <w:r>
        <w:t>владеть пунктуационными навыками:</w:t>
      </w:r>
    </w:p>
    <w:p w:rsidR="00C86223" w:rsidRDefault="00C86223">
      <w:pPr>
        <w:pStyle w:val="ConsPlusNormal"/>
        <w:spacing w:before="220"/>
        <w:ind w:firstLine="540"/>
        <w:jc w:val="both"/>
      </w:pPr>
      <w:r>
        <w:t>использовать запятую при перечислении, обращении и при выделении вводных слов;</w:t>
      </w:r>
    </w:p>
    <w:p w:rsidR="00C86223" w:rsidRDefault="00C86223">
      <w:pPr>
        <w:pStyle w:val="ConsPlusNormal"/>
        <w:spacing w:before="220"/>
        <w:ind w:firstLine="540"/>
        <w:jc w:val="both"/>
      </w:pPr>
      <w:r>
        <w:t>точку в конце предложения, вопросительный, восклицательный знаки в начале и в конце предложения, не ставить точку после заголовка;</w:t>
      </w:r>
    </w:p>
    <w:p w:rsidR="00C86223" w:rsidRDefault="00C86223">
      <w:pPr>
        <w:pStyle w:val="ConsPlusNormal"/>
        <w:spacing w:before="220"/>
        <w:ind w:firstLine="540"/>
        <w:jc w:val="both"/>
      </w:pPr>
      <w:r>
        <w:t>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109.8.7.3. Распознавать в устной речи и письменном тексте 1300 лексических единиц (слов, фразовых глаголов, словосочетаний, речевых клише, средств логической связи) и правильно употреблять в устной и письменной речи не менее 1100 лексических единиц, обслуживающих ситуации общения в рамках тематического содержания речи,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распознавать и употреблять в устной и письменной речи родственные слова, образованные:</w:t>
      </w:r>
    </w:p>
    <w:p w:rsidR="00C86223" w:rsidRDefault="00C86223">
      <w:pPr>
        <w:pStyle w:val="ConsPlusNormal"/>
        <w:spacing w:before="220"/>
        <w:ind w:firstLine="540"/>
        <w:jc w:val="both"/>
      </w:pPr>
      <w:r>
        <w:t xml:space="preserve">с использованием аффиксации (глаголы при помощи префиксов re-, de-/des-, pro-, en(m)-, trans-/tras-, pre-, co(n), a-; имена существительные при помощи префиксов ante-, ex-, vice-, super-, pre- и суффиксов -dor/-tor, -ista, -ero, </w:t>
      </w:r>
      <w:r>
        <w:rPr>
          <w:noProof/>
          <w:position w:val="-4"/>
        </w:rPr>
        <w:drawing>
          <wp:inline distT="0" distB="0" distL="0" distR="0">
            <wp:extent cx="387985" cy="199390"/>
            <wp:effectExtent l="0" t="0" r="0" b="0"/>
            <wp:docPr id="2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w:t>
      </w:r>
      <w:r>
        <w:rPr>
          <w:noProof/>
          <w:position w:val="-4"/>
        </w:rPr>
        <w:drawing>
          <wp:inline distT="0" distB="0" distL="0" distR="0">
            <wp:extent cx="387985" cy="199390"/>
            <wp:effectExtent l="0" t="0" r="0" b="0"/>
            <wp:docPr id="2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 xml:space="preserve">, -dad, -ismo, -miento, </w:t>
      </w:r>
      <w:r>
        <w:rPr>
          <w:noProof/>
          <w:position w:val="-4"/>
        </w:rPr>
        <w:drawing>
          <wp:inline distT="0" distB="0" distL="0" distR="0">
            <wp:extent cx="367030" cy="199390"/>
            <wp:effectExtent l="0" t="0" r="0" b="0"/>
            <wp:docPr id="2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367030" cy="199390"/>
                    </a:xfrm>
                    <a:prstGeom prst="rect">
                      <a:avLst/>
                    </a:prstGeom>
                    <a:noFill/>
                    <a:ln>
                      <a:noFill/>
                    </a:ln>
                  </pic:spPr>
                </pic:pic>
              </a:graphicData>
            </a:graphic>
          </wp:inline>
        </w:drawing>
      </w:r>
      <w:r>
        <w:t xml:space="preserve">, -ito/-illo, </w:t>
      </w:r>
      <w:r>
        <w:rPr>
          <w:noProof/>
          <w:position w:val="-4"/>
        </w:rPr>
        <w:drawing>
          <wp:inline distT="0" distB="0" distL="0" distR="0">
            <wp:extent cx="283210" cy="199390"/>
            <wp:effectExtent l="0" t="0" r="0" b="0"/>
            <wp:docPr id="2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-ta/-isa, -azo, -a/-o/-e; имена прилагательные при помощи префиксов in-/im-/i-, des-, inter-, bi-, poli-, sub-/super- и при помощи суффиксов -oso, -al, </w:t>
      </w:r>
      <w:r>
        <w:rPr>
          <w:noProof/>
          <w:position w:val="-4"/>
        </w:rPr>
        <w:drawing>
          <wp:inline distT="0" distB="0" distL="0" distR="0">
            <wp:extent cx="471805" cy="199390"/>
            <wp:effectExtent l="0" t="0" r="0" b="0"/>
            <wp:docPr id="2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-able/-ible, -ante/-iente, </w:t>
      </w:r>
      <w:r>
        <w:rPr>
          <w:noProof/>
          <w:position w:val="-4"/>
        </w:rPr>
        <w:drawing>
          <wp:inline distT="0" distB="0" distL="0" distR="0">
            <wp:extent cx="241300" cy="199390"/>
            <wp:effectExtent l="0" t="0" r="0" b="0"/>
            <wp:docPr id="2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xml:space="preserve">/-esa, -(i)ense, -ano/-eno, -ino, </w:t>
      </w:r>
      <w:r>
        <w:rPr>
          <w:noProof/>
          <w:position w:val="-6"/>
        </w:rPr>
        <w:drawing>
          <wp:inline distT="0" distB="0" distL="0" distR="0">
            <wp:extent cx="534670" cy="220345"/>
            <wp:effectExtent l="0" t="0" r="0" b="0"/>
            <wp:docPr id="2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наречия при помощи суффикса -mente);</w:t>
      </w:r>
    </w:p>
    <w:p w:rsidR="00C86223" w:rsidRDefault="00C86223">
      <w:pPr>
        <w:pStyle w:val="ConsPlusNormal"/>
        <w:spacing w:before="220"/>
        <w:ind w:firstLine="540"/>
        <w:jc w:val="both"/>
      </w:pPr>
      <w:r>
        <w:t>с использованием словосложения (количественные числительные от 16 до 29 и разряд сотен; порядковые числительные от 11 до 29; существительные путем соединения основ глагола и существительного; прилагательные путем соединения основ двух прилагательных);</w:t>
      </w:r>
    </w:p>
    <w:p w:rsidR="00C86223" w:rsidRDefault="00C86223">
      <w:pPr>
        <w:pStyle w:val="ConsPlusNormal"/>
        <w:spacing w:before="220"/>
        <w:ind w:firstLine="540"/>
        <w:jc w:val="both"/>
      </w:pPr>
      <w:r>
        <w:t>с использованием конверсии (образование имен существительных от прилагательных с помощью определенного/неопределенного артикля мужского/женского рода (viejo - el/ un viejo, vecina - la/una vecina) и с помощью нейтрального артикля lo (lo alto); имен существительных путем соединения определенного артикля и неопределенной формы глагола (poder - el poder));</w:t>
      </w:r>
    </w:p>
    <w:p w:rsidR="00C86223" w:rsidRDefault="00C86223">
      <w:pPr>
        <w:pStyle w:val="ConsPlusNormal"/>
        <w:spacing w:before="220"/>
        <w:ind w:firstLine="540"/>
        <w:jc w:val="both"/>
      </w:pPr>
      <w:r>
        <w:t xml:space="preserve">распознавать и употреблять в устной и письменной речи изученные многозначные </w:t>
      </w:r>
      <w:r>
        <w:lastRenderedPageBreak/>
        <w:t>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109.8.7.4. Знать и понимать особенности структуры простых и сложных предложений и различных коммуникативных типов предложений испанского языка; распознавать и употреблять в устной и письменной речи:</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w:t>
      </w:r>
    </w:p>
    <w:p w:rsidR="00C86223" w:rsidRDefault="00C86223">
      <w:pPr>
        <w:pStyle w:val="ConsPlusNormal"/>
        <w:spacing w:before="220"/>
        <w:ind w:firstLine="540"/>
        <w:jc w:val="both"/>
      </w:pPr>
      <w:r>
        <w:t>предложения с безличным оборотом для описания погоды; 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дополнение);</w:t>
      </w:r>
    </w:p>
    <w:p w:rsidR="00C86223" w:rsidRDefault="00C86223">
      <w:pPr>
        <w:pStyle w:val="ConsPlusNormal"/>
        <w:spacing w:before="220"/>
        <w:ind w:firstLine="540"/>
        <w:jc w:val="both"/>
      </w:pPr>
      <w:r>
        <w:t>предложения, содержащие глаголы-связки ser/estar;</w:t>
      </w:r>
    </w:p>
    <w:p w:rsidR="00C86223" w:rsidRDefault="00C86223">
      <w:pPr>
        <w:pStyle w:val="ConsPlusNormal"/>
        <w:spacing w:before="220"/>
        <w:ind w:firstLine="540"/>
        <w:jc w:val="both"/>
      </w:pPr>
      <w:r>
        <w:t>предложения с конструкцией acusativo con infmitivo;</w:t>
      </w:r>
    </w:p>
    <w:p w:rsidR="00C86223" w:rsidRDefault="00C86223">
      <w:pPr>
        <w:pStyle w:val="ConsPlusNormal"/>
        <w:spacing w:before="220"/>
        <w:ind w:firstLine="540"/>
        <w:jc w:val="both"/>
      </w:pPr>
      <w:r>
        <w:t>сложносочиненные предложения с сочинительными союзами у/е,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w:t>
      </w:r>
    </w:p>
    <w:p w:rsidR="00C86223" w:rsidRDefault="00C86223">
      <w:pPr>
        <w:pStyle w:val="ConsPlusNormal"/>
        <w:spacing w:before="220"/>
        <w:ind w:firstLine="540"/>
        <w:jc w:val="both"/>
      </w:pPr>
      <w:r>
        <w:t>сложноподчиненные предложения дополнительные, подлежащные, времени, цели, определительные, уступительные, образа действия;</w:t>
      </w:r>
    </w:p>
    <w:p w:rsidR="00C86223" w:rsidRDefault="00C86223">
      <w:pPr>
        <w:pStyle w:val="ConsPlusNormal"/>
        <w:spacing w:before="220"/>
        <w:ind w:firstLine="540"/>
        <w:jc w:val="both"/>
      </w:pPr>
      <w:r>
        <w:t xml:space="preserve">условные предложения реального типа (I) в плане настоящего и прошедшего; условные предложения нереального типа (II) в плане настоящего, в которых используются речевые конструкции с условным значением в процессе устного (Yo que </w:t>
      </w:r>
      <w:r>
        <w:rPr>
          <w:noProof/>
          <w:position w:val="-4"/>
        </w:rPr>
        <w:drawing>
          <wp:inline distT="0" distB="0" distL="0" distR="0">
            <wp:extent cx="199390" cy="199390"/>
            <wp:effectExtent l="0" t="0" r="0" b="0"/>
            <wp:docPr id="2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и письменного (Yo en tu lugar) общения;</w:t>
      </w:r>
    </w:p>
    <w:p w:rsidR="00C86223" w:rsidRDefault="00C86223">
      <w:pPr>
        <w:pStyle w:val="ConsPlusNormal"/>
        <w:spacing w:before="220"/>
        <w:ind w:firstLine="540"/>
        <w:jc w:val="both"/>
      </w:pPr>
      <w:r>
        <w:t>побудительные предложения в утвердительной и отрицательной форме; утвердительные,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t>придаточные предложения дополнительные, подлежащные, временные, целевые, образа действия с глаголами во временах сослагательного наклонения Yo en tu lugar;</w:t>
      </w:r>
    </w:p>
    <w:p w:rsidR="00C86223" w:rsidRDefault="00C86223">
      <w:pPr>
        <w:pStyle w:val="ConsPlusNormal"/>
        <w:spacing w:before="220"/>
        <w:ind w:firstLine="540"/>
        <w:jc w:val="both"/>
      </w:pPr>
      <w:r>
        <w:t>предложения с перифрастическими конструкциями ir a + inf., tener que + inf., hay que + inf., deber + inf., deber de + inf., acabar de + inf., empezar a + inf., terminal' de + inf., volver a + inf; estar + participio; estar + gerundio, seguir + gerundio;</w:t>
      </w:r>
    </w:p>
    <w:p w:rsidR="00C86223" w:rsidRDefault="00C86223">
      <w:pPr>
        <w:pStyle w:val="ConsPlusNormal"/>
        <w:spacing w:before="220"/>
        <w:ind w:firstLine="540"/>
        <w:jc w:val="both"/>
      </w:pPr>
      <w:r>
        <w:t xml:space="preserve">конструкции с инфинитивом al + inf., </w:t>
      </w:r>
      <w:r>
        <w:rPr>
          <w:noProof/>
          <w:position w:val="-6"/>
        </w:rPr>
        <w:drawing>
          <wp:inline distT="0" distB="0" distL="0" distR="0">
            <wp:extent cx="586740" cy="220345"/>
            <wp:effectExtent l="0" t="0" r="0" b="0"/>
            <wp:docPr id="2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586740" cy="220345"/>
                    </a:xfrm>
                    <a:prstGeom prst="rect">
                      <a:avLst/>
                    </a:prstGeom>
                    <a:noFill/>
                    <a:ln>
                      <a:noFill/>
                    </a:ln>
                  </pic:spPr>
                </pic:pic>
              </a:graphicData>
            </a:graphic>
          </wp:inline>
        </w:drawing>
      </w:r>
      <w:r>
        <w:t xml:space="preserve"> de + inf., antes de + inf.; правильные и неправильные глаголы во временных формах действительного залога изъявительного наклонения Presente, Futuro Simple, </w:t>
      </w:r>
      <w:r>
        <w:rPr>
          <w:noProof/>
          <w:position w:val="-4"/>
        </w:rPr>
        <w:drawing>
          <wp:inline distT="0" distB="0" distL="0" distR="0">
            <wp:extent cx="628650" cy="199390"/>
            <wp:effectExtent l="0" t="0" r="0" b="0"/>
            <wp:docPr id="2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w:t>
      </w:r>
      <w:r>
        <w:rPr>
          <w:noProof/>
          <w:position w:val="-4"/>
        </w:rPr>
        <w:drawing>
          <wp:inline distT="0" distB="0" distL="0" distR="0">
            <wp:extent cx="628650" cy="199390"/>
            <wp:effectExtent l="0" t="0" r="0" b="0"/>
            <wp:docPr id="2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Indefmido, </w:t>
      </w:r>
      <w:r>
        <w:rPr>
          <w:noProof/>
          <w:position w:val="-4"/>
        </w:rPr>
        <w:drawing>
          <wp:inline distT="0" distB="0" distL="0" distR="0">
            <wp:extent cx="628650" cy="199390"/>
            <wp:effectExtent l="0" t="0" r="0" b="0"/>
            <wp:docPr id="2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2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в наиболее употребительных временных формах страдательного залога (Presente de Indicativo, </w:t>
      </w:r>
      <w:r>
        <w:rPr>
          <w:noProof/>
          <w:position w:val="-4"/>
        </w:rPr>
        <w:drawing>
          <wp:inline distT="0" distB="0" distL="0" distR="0">
            <wp:extent cx="628650" cy="199390"/>
            <wp:effectExtent l="0" t="0" r="0" b="0"/>
            <wp:docPr id="2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Indefmido);</w:t>
      </w:r>
    </w:p>
    <w:p w:rsidR="00C86223" w:rsidRDefault="00C86223">
      <w:pPr>
        <w:pStyle w:val="ConsPlusNormal"/>
        <w:spacing w:before="220"/>
        <w:ind w:firstLine="540"/>
        <w:jc w:val="both"/>
      </w:pPr>
      <w:r>
        <w:t>глаголы в простом будущем времени Futuro Simple для выражения модального значения сомнения, возможности, предположения;</w:t>
      </w:r>
    </w:p>
    <w:p w:rsidR="00C86223" w:rsidRDefault="00C86223">
      <w:pPr>
        <w:pStyle w:val="ConsPlusNormal"/>
        <w:spacing w:before="220"/>
        <w:ind w:firstLine="540"/>
        <w:jc w:val="both"/>
      </w:pPr>
      <w:r>
        <w:lastRenderedPageBreak/>
        <w:t>глаголы в простом условном наклонении Condicional Simple в плане настоящего для выражения желаемого действия, вежливой просьбы, совета;</w:t>
      </w:r>
    </w:p>
    <w:p w:rsidR="00C86223" w:rsidRDefault="00C86223">
      <w:pPr>
        <w:pStyle w:val="ConsPlusNormal"/>
        <w:spacing w:before="220"/>
        <w:ind w:firstLine="540"/>
        <w:jc w:val="both"/>
      </w:pPr>
      <w:r>
        <w:t>глаголы (правильные и неправильные) во временных формах сослагательного наклонения Presente de Subjuntivo и Imperfecto de Subjuntivo;</w:t>
      </w:r>
    </w:p>
    <w:p w:rsidR="00C86223" w:rsidRDefault="00C86223">
      <w:pPr>
        <w:pStyle w:val="ConsPlusNormal"/>
        <w:spacing w:before="220"/>
        <w:ind w:firstLine="540"/>
        <w:jc w:val="both"/>
      </w:pPr>
      <w:r>
        <w:t>возвратные, правильные и неправильные глаголы в положительной и отрицательной форме повелительного наклонения;</w:t>
      </w:r>
    </w:p>
    <w:p w:rsidR="00C86223" w:rsidRDefault="00C86223">
      <w:pPr>
        <w:pStyle w:val="ConsPlusNormal"/>
        <w:spacing w:before="220"/>
        <w:ind w:firstLine="540"/>
        <w:jc w:val="both"/>
      </w:pPr>
      <w:r>
        <w:t xml:space="preserve">глаголы во временных формах сослагательного наклонения после модальных наречий tal vez, </w:t>
      </w:r>
      <w:r>
        <w:rPr>
          <w:noProof/>
          <w:position w:val="-6"/>
        </w:rPr>
        <w:drawing>
          <wp:inline distT="0" distB="0" distL="0" distR="0">
            <wp:extent cx="471805" cy="220345"/>
            <wp:effectExtent l="0" t="0" r="0" b="0"/>
            <wp:docPr id="2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2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 (Infinitivo, Gerundio, Participio);</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имеющие форму только множественного числа; неисчисляемые имена существительные;</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степени сравнения, образованные по правилу, и исключения;</w:t>
      </w:r>
    </w:p>
    <w:p w:rsidR="00C86223" w:rsidRDefault="00C86223">
      <w:pPr>
        <w:pStyle w:val="ConsPlusNormal"/>
        <w:spacing w:before="220"/>
        <w:ind w:firstLine="540"/>
        <w:jc w:val="both"/>
      </w:pPr>
      <w:r>
        <w:t xml:space="preserve">наречия времени (hoy, ayer, esta </w:t>
      </w:r>
      <w:r>
        <w:rPr>
          <w:noProof/>
          <w:position w:val="-4"/>
        </w:rPr>
        <w:drawing>
          <wp:inline distT="0" distB="0" distL="0" distR="0">
            <wp:extent cx="576580" cy="199390"/>
            <wp:effectExtent l="0" t="0" r="0" b="0"/>
            <wp:docPr id="2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0"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t xml:space="preserve">, ya, anoche, ahora, nunca, </w:t>
      </w:r>
      <w:r>
        <w:rPr>
          <w:noProof/>
          <w:position w:val="-4"/>
        </w:rPr>
        <w:drawing>
          <wp:inline distT="0" distB="0" distL="0" distR="0">
            <wp:extent cx="555625" cy="199390"/>
            <wp:effectExtent l="0" t="0" r="0" b="0"/>
            <wp:docPr id="2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555625" cy="199390"/>
                    </a:xfrm>
                    <a:prstGeom prst="rect">
                      <a:avLst/>
                    </a:prstGeom>
                    <a:noFill/>
                    <a:ln>
                      <a:noFill/>
                    </a:ln>
                  </pic:spPr>
                </pic:pic>
              </a:graphicData>
            </a:graphic>
          </wp:inline>
        </w:drawing>
      </w:r>
      <w:r>
        <w:t xml:space="preserve">, </w:t>
      </w:r>
      <w:r>
        <w:rPr>
          <w:noProof/>
          <w:position w:val="-4"/>
        </w:rPr>
        <w:drawing>
          <wp:inline distT="0" distB="0" distL="0" distR="0">
            <wp:extent cx="293370" cy="199390"/>
            <wp:effectExtent l="0" t="0" r="0" b="0"/>
            <wp:docPr id="2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293370" cy="199390"/>
                    </a:xfrm>
                    <a:prstGeom prst="rect">
                      <a:avLst/>
                    </a:prstGeom>
                    <a:noFill/>
                    <a:ln>
                      <a:noFill/>
                    </a:ln>
                  </pic:spPr>
                </pic:pic>
              </a:graphicData>
            </a:graphic>
          </wp:inline>
        </w:drawing>
      </w:r>
      <w:r>
        <w:t xml:space="preserve">), наречия образа действия (bien/mal, muy, </w:t>
      </w:r>
      <w:r>
        <w:rPr>
          <w:noProof/>
          <w:position w:val="-4"/>
        </w:rPr>
        <w:drawing>
          <wp:inline distT="0" distB="0" distL="0" distR="0">
            <wp:extent cx="241300" cy="199390"/>
            <wp:effectExtent l="0" t="0" r="0" b="0"/>
            <wp:docPr id="2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наречия со значением количества (mucho/poco); наречия места (</w:t>
      </w:r>
      <w:r>
        <w:rPr>
          <w:noProof/>
          <w:position w:val="-6"/>
        </w:rPr>
        <w:drawing>
          <wp:inline distT="0" distB="0" distL="0" distR="0">
            <wp:extent cx="335280" cy="220345"/>
            <wp:effectExtent l="0" t="0" r="0" b="0"/>
            <wp:docPr id="2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4" cstate="print">
                      <a:extLst>
                        <a:ext uri="{28A0092B-C50C-407E-A947-70E740481C1C}">
                          <a14:useLocalDpi xmlns:a14="http://schemas.microsoft.com/office/drawing/2010/main" val="0"/>
                        </a:ext>
                      </a:extLst>
                    </a:blip>
                    <a:srcRect/>
                    <a:stretch>
                      <a:fillRect/>
                    </a:stretch>
                  </pic:blipFill>
                  <pic:spPr bwMode="auto">
                    <a:xfrm>
                      <a:off x="0" y="0"/>
                      <a:ext cx="335280" cy="220345"/>
                    </a:xfrm>
                    <a:prstGeom prst="rect">
                      <a:avLst/>
                    </a:prstGeom>
                    <a:noFill/>
                    <a:ln>
                      <a:noFill/>
                    </a:ln>
                  </pic:spPr>
                </pic:pic>
              </a:graphicData>
            </a:graphic>
          </wp:inline>
        </w:drawing>
      </w:r>
      <w:r>
        <w:t xml:space="preserve">, </w:t>
      </w:r>
      <w:r>
        <w:rPr>
          <w:noProof/>
          <w:position w:val="-4"/>
        </w:rPr>
        <w:drawing>
          <wp:inline distT="0" distB="0" distL="0" distR="0">
            <wp:extent cx="262255" cy="199390"/>
            <wp:effectExtent l="0" t="0" r="0" b="0"/>
            <wp:docPr id="2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262255" cy="199390"/>
                    </a:xfrm>
                    <a:prstGeom prst="rect">
                      <a:avLst/>
                    </a:prstGeom>
                    <a:noFill/>
                    <a:ln>
                      <a:noFill/>
                    </a:ln>
                  </pic:spPr>
                </pic:pic>
              </a:graphicData>
            </a:graphic>
          </wp:inline>
        </w:drawing>
      </w:r>
      <w:r>
        <w:t xml:space="preserve">, </w:t>
      </w:r>
      <w:r>
        <w:rPr>
          <w:noProof/>
          <w:position w:val="-4"/>
        </w:rPr>
        <w:drawing>
          <wp:inline distT="0" distB="0" distL="0" distR="0">
            <wp:extent cx="251460" cy="199390"/>
            <wp:effectExtent l="0" t="0" r="0" b="0"/>
            <wp:docPr id="2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вопросительные наречия (</w:t>
      </w:r>
      <w:r>
        <w:rPr>
          <w:noProof/>
          <w:position w:val="-4"/>
        </w:rPr>
        <w:drawing>
          <wp:inline distT="0" distB="0" distL="0" distR="0">
            <wp:extent cx="461010" cy="199390"/>
            <wp:effectExtent l="0" t="0" r="0" b="0"/>
            <wp:docPr id="2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46101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2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w:t>
      </w:r>
      <w:r>
        <w:rPr>
          <w:noProof/>
          <w:position w:val="-4"/>
        </w:rPr>
        <w:drawing>
          <wp:inline distT="0" distB="0" distL="0" distR="0">
            <wp:extent cx="534670" cy="199390"/>
            <wp:effectExtent l="0" t="0" r="0" b="0"/>
            <wp:docPr id="2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xml:space="preserve">, </w:t>
      </w:r>
      <w:r>
        <w:rPr>
          <w:noProof/>
          <w:position w:val="-4"/>
        </w:rPr>
        <w:drawing>
          <wp:inline distT="0" distB="0" distL="0" distR="0">
            <wp:extent cx="419100" cy="199390"/>
            <wp:effectExtent l="0" t="0" r="0" b="0"/>
            <wp:docPr id="2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419100" cy="199390"/>
                    </a:xfrm>
                    <a:prstGeom prst="rect">
                      <a:avLst/>
                    </a:prstGeom>
                    <a:noFill/>
                    <a:ln>
                      <a:noFill/>
                    </a:ln>
                  </pic:spPr>
                </pic:pic>
              </a:graphicData>
            </a:graphic>
          </wp:inline>
        </w:drawing>
      </w:r>
      <w:r>
        <w:t>), наречия со значением неуверенности (probablemente, a lo mejor);</w:t>
      </w:r>
    </w:p>
    <w:p w:rsidR="00C86223" w:rsidRDefault="00C86223">
      <w:pPr>
        <w:pStyle w:val="ConsPlusNormal"/>
        <w:spacing w:before="220"/>
        <w:ind w:firstLine="540"/>
        <w:jc w:val="both"/>
      </w:pPr>
      <w:r>
        <w:t>личные местоимения (ударные и в функции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 (</w:t>
      </w:r>
      <w:r>
        <w:rPr>
          <w:noProof/>
          <w:position w:val="-6"/>
        </w:rPr>
        <w:drawing>
          <wp:inline distT="0" distB="0" distL="0" distR="0">
            <wp:extent cx="429895" cy="220345"/>
            <wp:effectExtent l="0" t="0" r="0" b="0"/>
            <wp:docPr id="2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429895" cy="220345"/>
                    </a:xfrm>
                    <a:prstGeom prst="rect">
                      <a:avLst/>
                    </a:prstGeom>
                    <a:noFill/>
                    <a:ln>
                      <a:noFill/>
                    </a:ln>
                  </pic:spPr>
                </pic:pic>
              </a:graphicData>
            </a:graphic>
          </wp:inline>
        </w:drawing>
      </w:r>
      <w:r>
        <w:t xml:space="preserve">, </w:t>
      </w:r>
      <w:r>
        <w:rPr>
          <w:noProof/>
          <w:position w:val="-6"/>
        </w:rPr>
        <w:drawing>
          <wp:inline distT="0" distB="0" distL="0" distR="0">
            <wp:extent cx="555625" cy="220345"/>
            <wp:effectExtent l="0" t="0" r="0" b="0"/>
            <wp:docPr id="2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t xml:space="preserve">, </w:t>
      </w:r>
      <w:r>
        <w:rPr>
          <w:noProof/>
          <w:position w:val="-6"/>
        </w:rPr>
        <w:drawing>
          <wp:inline distT="0" distB="0" distL="0" distR="0">
            <wp:extent cx="639445" cy="220345"/>
            <wp:effectExtent l="0" t="0" r="0" b="0"/>
            <wp:docPr id="2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639445" cy="220345"/>
                    </a:xfrm>
                    <a:prstGeom prst="rect">
                      <a:avLst/>
                    </a:prstGeom>
                    <a:noFill/>
                    <a:ln>
                      <a:noFill/>
                    </a:ln>
                  </pic:spPr>
                </pic:pic>
              </a:graphicData>
            </a:graphic>
          </wp:inline>
        </w:drawing>
      </w:r>
      <w:r>
        <w:t xml:space="preserve">, </w:t>
      </w:r>
      <w:r>
        <w:rPr>
          <w:noProof/>
          <w:position w:val="-3"/>
        </w:rPr>
        <w:drawing>
          <wp:inline distT="0" distB="0" distL="0" distR="0">
            <wp:extent cx="346075" cy="178435"/>
            <wp:effectExtent l="0" t="0" r="0" b="0"/>
            <wp:docPr id="2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346075" cy="178435"/>
                    </a:xfrm>
                    <a:prstGeom prst="rect">
                      <a:avLst/>
                    </a:prstGeom>
                    <a:noFill/>
                    <a:ln>
                      <a:noFill/>
                    </a:ln>
                  </pic:spPr>
                </pic:pic>
              </a:graphicData>
            </a:graphic>
          </wp:inline>
        </w:drawing>
      </w:r>
      <w:r>
        <w:t xml:space="preserve"> </w:t>
      </w:r>
      <w:r>
        <w:rPr>
          <w:noProof/>
          <w:position w:val="-6"/>
        </w:rPr>
        <w:drawing>
          <wp:inline distT="0" distB="0" distL="0" distR="0">
            <wp:extent cx="367030" cy="220345"/>
            <wp:effectExtent l="0" t="0" r="0" b="0"/>
            <wp:docPr id="2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3"/>
        </w:rPr>
        <w:drawing>
          <wp:inline distT="0" distB="0" distL="0" distR="0">
            <wp:extent cx="209550" cy="178435"/>
            <wp:effectExtent l="0" t="0" r="0" b="0"/>
            <wp:docPr id="2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209550" cy="178435"/>
                    </a:xfrm>
                    <a:prstGeom prst="rect">
                      <a:avLst/>
                    </a:prstGeom>
                    <a:noFill/>
                    <a:ln>
                      <a:noFill/>
                    </a:ln>
                  </pic:spPr>
                </pic:pic>
              </a:graphicData>
            </a:graphic>
          </wp:inline>
        </w:drawing>
      </w:r>
      <w:r>
        <w:t xml:space="preserve"> </w:t>
      </w:r>
      <w:r>
        <w:rPr>
          <w:noProof/>
          <w:position w:val="-6"/>
        </w:rPr>
        <w:drawing>
          <wp:inline distT="0" distB="0" distL="0" distR="0">
            <wp:extent cx="367030" cy="220345"/>
            <wp:effectExtent l="0" t="0" r="0" b="0"/>
            <wp:docPr id="2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3"/>
        </w:rPr>
        <w:drawing>
          <wp:inline distT="0" distB="0" distL="0" distR="0">
            <wp:extent cx="125730" cy="178435"/>
            <wp:effectExtent l="0" t="0" r="0" b="0"/>
            <wp:docPr id="2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125730" cy="178435"/>
                    </a:xfrm>
                    <a:prstGeom prst="rect">
                      <a:avLst/>
                    </a:prstGeom>
                    <a:noFill/>
                    <a:ln>
                      <a:noFill/>
                    </a:ln>
                  </pic:spPr>
                </pic:pic>
              </a:graphicData>
            </a:graphic>
          </wp:inline>
        </w:drawing>
      </w:r>
      <w:r>
        <w:t xml:space="preserve">para </w:t>
      </w:r>
      <w:r>
        <w:rPr>
          <w:noProof/>
          <w:position w:val="-6"/>
        </w:rPr>
        <w:drawing>
          <wp:inline distT="0" distB="0" distL="0" distR="0">
            <wp:extent cx="367030" cy="220345"/>
            <wp:effectExtent l="0" t="0" r="0" b="0"/>
            <wp:docPr id="2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367030" cy="220345"/>
                    </a:xfrm>
                    <a:prstGeom prst="rect">
                      <a:avLst/>
                    </a:prstGeom>
                    <a:noFill/>
                    <a:ln>
                      <a:noFill/>
                    </a:ln>
                  </pic:spPr>
                </pic:pic>
              </a:graphicData>
            </a:graphic>
          </wp:inline>
        </w:drawing>
      </w:r>
      <w:r>
        <w:t xml:space="preserve">, </w:t>
      </w:r>
      <w:r>
        <w:rPr>
          <w:noProof/>
          <w:position w:val="-6"/>
        </w:rPr>
        <w:drawing>
          <wp:inline distT="0" distB="0" distL="0" distR="0">
            <wp:extent cx="471805" cy="220345"/>
            <wp:effectExtent l="0" t="0" r="0" b="0"/>
            <wp:docPr id="2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w:t>
      </w:r>
    </w:p>
    <w:p w:rsidR="00C86223" w:rsidRDefault="00C86223">
      <w:pPr>
        <w:pStyle w:val="ConsPlusNormal"/>
        <w:spacing w:before="220"/>
        <w:ind w:firstLine="540"/>
        <w:jc w:val="both"/>
      </w:pPr>
      <w:r>
        <w:t>количественные и порядковые числительные;</w:t>
      </w:r>
    </w:p>
    <w:p w:rsidR="00C86223" w:rsidRDefault="00C86223">
      <w:pPr>
        <w:pStyle w:val="ConsPlusNormal"/>
        <w:spacing w:before="220"/>
        <w:ind w:firstLine="540"/>
        <w:jc w:val="both"/>
      </w:pPr>
      <w:r>
        <w:t>предлоги места, времени, направления; предлог рог, употребляемый в страдательном залоге.</w:t>
      </w:r>
    </w:p>
    <w:p w:rsidR="00C86223" w:rsidRDefault="00C86223">
      <w:pPr>
        <w:pStyle w:val="ConsPlusNormal"/>
        <w:spacing w:before="220"/>
        <w:ind w:firstLine="540"/>
        <w:jc w:val="both"/>
      </w:pPr>
      <w:r>
        <w:t>109.8.7.5.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(система образования, страницы истории, основные праздники, этикетные особенности общения и так далее);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lastRenderedPageBreak/>
        <w:t>109.8.7.6.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109.8.7.7.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испанском языке и применением Информационно-коммуникационных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622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6223" w:rsidRDefault="00C8622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6223" w:rsidRDefault="00C8622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6223" w:rsidRDefault="00C86223">
            <w:pPr>
              <w:pStyle w:val="ConsPlusNormal"/>
              <w:jc w:val="both"/>
            </w:pPr>
            <w:r>
              <w:rPr>
                <w:color w:val="392C69"/>
              </w:rPr>
              <w:t>КонсультантПлюс: примечание.</w:t>
            </w:r>
          </w:p>
          <w:p w:rsidR="00C86223" w:rsidRDefault="00C86223">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86223" w:rsidRDefault="00C86223">
            <w:pPr>
              <w:pStyle w:val="ConsPlusNormal"/>
            </w:pPr>
          </w:p>
        </w:tc>
      </w:tr>
    </w:tbl>
    <w:p w:rsidR="00C86223" w:rsidRDefault="00C86223">
      <w:pPr>
        <w:pStyle w:val="ConsPlusNormal"/>
        <w:spacing w:before="280"/>
        <w:ind w:firstLine="540"/>
        <w:jc w:val="both"/>
      </w:pPr>
      <w:r>
        <w:t>48.8.8. К концу обучения в 11 классе обучающийся получит следующие предметные результаты по отдельным темам программы по испанскому языку:</w:t>
      </w:r>
    </w:p>
    <w:p w:rsidR="00C86223" w:rsidRDefault="00C86223">
      <w:pPr>
        <w:pStyle w:val="ConsPlusNormal"/>
        <w:spacing w:before="220"/>
        <w:ind w:firstLine="540"/>
        <w:jc w:val="both"/>
      </w:pPr>
      <w:r>
        <w:t>48.8.8.1. Владеть основными видами речевой деятельности: говорение: 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девяти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- 14 - 15 фраз);</w:t>
      </w:r>
    </w:p>
    <w:p w:rsidR="00C86223" w:rsidRDefault="00C86223">
      <w:pPr>
        <w:pStyle w:val="ConsPlusNormal"/>
        <w:spacing w:before="220"/>
        <w:ind w:firstLine="540"/>
        <w:jc w:val="both"/>
      </w:pPr>
      <w:r>
        <w:t>устно излагать результаты выполненной проектной работы (объем - 14 - 15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86223" w:rsidRDefault="00C86223">
      <w:pPr>
        <w:pStyle w:val="ConsPlusNormal"/>
        <w:spacing w:before="220"/>
        <w:ind w:firstLine="540"/>
        <w:jc w:val="both"/>
      </w:pPr>
      <w:r>
        <w:t>смысловое чтение:</w:t>
      </w:r>
    </w:p>
    <w:p w:rsidR="00C86223" w:rsidRDefault="00C86223">
      <w:pPr>
        <w:pStyle w:val="ConsPlusNormal"/>
        <w:spacing w:before="220"/>
        <w:ind w:firstLine="540"/>
        <w:jc w:val="both"/>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w:t>
      </w:r>
      <w:r>
        <w:lastRenderedPageBreak/>
        <w:t>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- 600 - 800 слов);</w:t>
      </w:r>
    </w:p>
    <w:p w:rsidR="00C86223" w:rsidRDefault="00C86223">
      <w:pPr>
        <w:pStyle w:val="ConsPlusNormal"/>
        <w:spacing w:before="220"/>
        <w:ind w:firstLine="540"/>
        <w:jc w:val="both"/>
      </w:pPr>
      <w:r>
        <w:t>читать про себя несплошные тексты (таблицы, диаграммы, графики) и понимать представленную в них информацию; 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140 слов);</w:t>
      </w:r>
    </w:p>
    <w:p w:rsidR="00C86223" w:rsidRDefault="00C86223">
      <w:pPr>
        <w:pStyle w:val="ConsPlusNormal"/>
        <w:spacing w:before="220"/>
        <w:ind w:firstLine="540"/>
        <w:jc w:val="both"/>
      </w:pPr>
      <w:r>
        <w:t>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180 слов);</w:t>
      </w:r>
    </w:p>
    <w:p w:rsidR="00C86223" w:rsidRDefault="00C86223">
      <w:pPr>
        <w:pStyle w:val="ConsPlusNormal"/>
        <w:spacing w:before="220"/>
        <w:ind w:firstLine="540"/>
        <w:jc w:val="both"/>
      </w:pPr>
      <w:r>
        <w:t>заполнять таблицу, кратко фиксируя содержание прочитанного/ прослушанного текста или 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180 слов).</w:t>
      </w:r>
    </w:p>
    <w:p w:rsidR="00C86223" w:rsidRDefault="00C86223">
      <w:pPr>
        <w:pStyle w:val="ConsPlusNormal"/>
        <w:spacing w:before="220"/>
        <w:ind w:firstLine="540"/>
        <w:jc w:val="both"/>
      </w:pPr>
      <w:r>
        <w:t>109.8.8.2. Владеть фонетическими навыками:</w:t>
      </w:r>
    </w:p>
    <w:p w:rsidR="00C86223" w:rsidRDefault="00C86223">
      <w:pPr>
        <w:pStyle w:val="ConsPlusNormal"/>
        <w:spacing w:before="220"/>
        <w:ind w:firstLine="54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C86223" w:rsidRDefault="00C86223">
      <w:pPr>
        <w:pStyle w:val="ConsPlusNormal"/>
        <w:spacing w:before="220"/>
        <w:ind w:firstLine="540"/>
        <w:jc w:val="both"/>
      </w:pPr>
      <w: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86223" w:rsidRDefault="00C86223">
      <w:pPr>
        <w:pStyle w:val="ConsPlusNormal"/>
        <w:spacing w:before="220"/>
        <w:ind w:firstLine="540"/>
        <w:jc w:val="both"/>
      </w:pPr>
      <w:r>
        <w:t>владеть орфографическими навыками:</w:t>
      </w:r>
    </w:p>
    <w:p w:rsidR="00C86223" w:rsidRDefault="00C86223">
      <w:pPr>
        <w:pStyle w:val="ConsPlusNormal"/>
        <w:spacing w:before="220"/>
        <w:ind w:firstLine="540"/>
        <w:jc w:val="both"/>
      </w:pPr>
      <w:r>
        <w:t>правильно писать изученные слова с соблюдением правил графического ударения;</w:t>
      </w:r>
    </w:p>
    <w:p w:rsidR="00C86223" w:rsidRDefault="00C86223">
      <w:pPr>
        <w:pStyle w:val="ConsPlusNormal"/>
        <w:spacing w:before="220"/>
        <w:ind w:firstLine="540"/>
        <w:jc w:val="both"/>
      </w:pPr>
      <w:r>
        <w:t>владеть пунктуационными навыками:</w:t>
      </w:r>
    </w:p>
    <w:p w:rsidR="00C86223" w:rsidRDefault="00C86223">
      <w:pPr>
        <w:pStyle w:val="ConsPlusNormal"/>
        <w:spacing w:before="220"/>
        <w:ind w:firstLine="540"/>
        <w:jc w:val="both"/>
      </w:pPr>
      <w:r>
        <w:t>использовать запятую при перечислении, обращении и при выделении вводных слов; точку в конце предложения, вопросительный и восклицательный знаки в начале и в конце предложения; не ставить точку после заголовка; пунктуационно правильно оформлять электронное сообщение личного характера.</w:t>
      </w:r>
    </w:p>
    <w:p w:rsidR="00C86223" w:rsidRDefault="00C86223">
      <w:pPr>
        <w:pStyle w:val="ConsPlusNormal"/>
        <w:spacing w:before="220"/>
        <w:ind w:firstLine="540"/>
        <w:jc w:val="both"/>
      </w:pPr>
      <w:r>
        <w:t>109.8.8.3. 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испанском языке нормы лексической сочетаемости;</w:t>
      </w:r>
    </w:p>
    <w:p w:rsidR="00C86223" w:rsidRDefault="00C86223">
      <w:pPr>
        <w:pStyle w:val="ConsPlusNormal"/>
        <w:spacing w:before="220"/>
        <w:ind w:firstLine="540"/>
        <w:jc w:val="both"/>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re-, de-/des, pro-, en(m)-, a-, trans-/tras-, pre-, co(n)-, contra- и суффиксов -ar/-ecer/-ear/-izar; имена существительные при помощи префиксов ante-, ex-, vice-, super-, pre-, entre-, multi-, sub- и суффиксов -dor/-tor, -ista, -ero, </w:t>
      </w:r>
      <w:r>
        <w:rPr>
          <w:noProof/>
          <w:position w:val="-4"/>
        </w:rPr>
        <w:drawing>
          <wp:inline distT="0" distB="0" distL="0" distR="0">
            <wp:extent cx="387985" cy="199390"/>
            <wp:effectExtent l="0" t="0" r="0" b="0"/>
            <wp:docPr id="2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w:t>
      </w:r>
      <w:r>
        <w:rPr>
          <w:noProof/>
          <w:position w:val="-4"/>
        </w:rPr>
        <w:drawing>
          <wp:inline distT="0" distB="0" distL="0" distR="0">
            <wp:extent cx="387985" cy="199390"/>
            <wp:effectExtent l="0" t="0" r="0" b="0"/>
            <wp:docPr id="2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387985" cy="199390"/>
                    </a:xfrm>
                    <a:prstGeom prst="rect">
                      <a:avLst/>
                    </a:prstGeom>
                    <a:noFill/>
                    <a:ln>
                      <a:noFill/>
                    </a:ln>
                  </pic:spPr>
                </pic:pic>
              </a:graphicData>
            </a:graphic>
          </wp:inline>
        </w:drawing>
      </w:r>
      <w:r>
        <w:t xml:space="preserve">, -dad, -ismo, -miento, </w:t>
      </w:r>
      <w:r>
        <w:rPr>
          <w:noProof/>
          <w:position w:val="-4"/>
        </w:rPr>
        <w:drawing>
          <wp:inline distT="0" distB="0" distL="0" distR="0">
            <wp:extent cx="367030" cy="199390"/>
            <wp:effectExtent l="0" t="0" r="0" b="0"/>
            <wp:docPr id="2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367030" cy="199390"/>
                    </a:xfrm>
                    <a:prstGeom prst="rect">
                      <a:avLst/>
                    </a:prstGeom>
                    <a:noFill/>
                    <a:ln>
                      <a:noFill/>
                    </a:ln>
                  </pic:spPr>
                </pic:pic>
              </a:graphicData>
            </a:graphic>
          </wp:inline>
        </w:drawing>
      </w:r>
      <w:r>
        <w:t xml:space="preserve">, - ito/-illo, </w:t>
      </w:r>
      <w:r>
        <w:rPr>
          <w:noProof/>
          <w:position w:val="-4"/>
        </w:rPr>
        <w:drawing>
          <wp:inline distT="0" distB="0" distL="0" distR="0">
            <wp:extent cx="283210" cy="199390"/>
            <wp:effectExtent l="0" t="0" r="0" b="0"/>
            <wp:docPr id="2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83210" cy="199390"/>
                    </a:xfrm>
                    <a:prstGeom prst="rect">
                      <a:avLst/>
                    </a:prstGeom>
                    <a:noFill/>
                    <a:ln>
                      <a:noFill/>
                    </a:ln>
                  </pic:spPr>
                </pic:pic>
              </a:graphicData>
            </a:graphic>
          </wp:inline>
        </w:drawing>
      </w:r>
      <w:r>
        <w:t xml:space="preserve">, -ta/-isa, -azo, -a/-o/-e; имена прилагательные при </w:t>
      </w:r>
      <w:r>
        <w:lastRenderedPageBreak/>
        <w:t xml:space="preserve">помощи префиксов in-/im-/i-, des-, inter-, pre-, bi-, poli-, sub-/super- и суффиксов -oso, -al, </w:t>
      </w:r>
      <w:r>
        <w:rPr>
          <w:noProof/>
          <w:position w:val="-4"/>
        </w:rPr>
        <w:drawing>
          <wp:inline distT="0" distB="0" distL="0" distR="0">
            <wp:extent cx="471805" cy="199390"/>
            <wp:effectExtent l="0" t="0" r="0" b="0"/>
            <wp:docPr id="2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-able/ -ible, -ante/-iente, </w:t>
      </w:r>
      <w:r>
        <w:rPr>
          <w:noProof/>
          <w:position w:val="-4"/>
        </w:rPr>
        <w:drawing>
          <wp:inline distT="0" distB="0" distL="0" distR="0">
            <wp:extent cx="241300" cy="199390"/>
            <wp:effectExtent l="0" t="0" r="0" b="0"/>
            <wp:docPr id="2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241300" cy="199390"/>
                    </a:xfrm>
                    <a:prstGeom prst="rect">
                      <a:avLst/>
                    </a:prstGeom>
                    <a:noFill/>
                    <a:ln>
                      <a:noFill/>
                    </a:ln>
                  </pic:spPr>
                </pic:pic>
              </a:graphicData>
            </a:graphic>
          </wp:inline>
        </w:drawing>
      </w:r>
      <w:r>
        <w:t xml:space="preserve">/-esa, -(i)ense, -ano/-eno, -ino(a), </w:t>
      </w:r>
      <w:r>
        <w:rPr>
          <w:noProof/>
          <w:position w:val="-6"/>
        </w:rPr>
        <w:drawing>
          <wp:inline distT="0" distB="0" distL="0" distR="0">
            <wp:extent cx="534670" cy="220345"/>
            <wp:effectExtent l="0" t="0" r="0" b="0"/>
            <wp:docPr id="2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наречия при помощи суффикса -mente);</w:t>
      </w:r>
    </w:p>
    <w:p w:rsidR="00C86223" w:rsidRDefault="00C86223">
      <w:pPr>
        <w:pStyle w:val="ConsPlusNormal"/>
        <w:spacing w:before="220"/>
        <w:ind w:firstLine="540"/>
        <w:jc w:val="both"/>
      </w:pPr>
      <w:r>
        <w:t>с использованием словосложения (количественные числительные от 16 до 29 и разряд сотен; порядковые числительные от 11 до 29; существительные путем соединения основ глагола и существительного; прилагательные путем соединения основ двух прилагательных; прилагательные путем соединения основ существительного и прилагательного);</w:t>
      </w:r>
    </w:p>
    <w:p w:rsidR="00C86223" w:rsidRDefault="00C86223">
      <w:pPr>
        <w:pStyle w:val="ConsPlusNormal"/>
        <w:spacing w:before="220"/>
        <w:ind w:firstLine="540"/>
        <w:jc w:val="both"/>
      </w:pPr>
      <w:r>
        <w:t>с использованием конверсии (образование имен существительных от прилагательных с помощью определенного/неопределенного артикля мужского/женского рода (viejo - el/ un viejo, vecina - la/una vecina) и с помощью нейтрального артикля lo (lo alto); имен существительных путем соединения определенного артикля и неопределенной формы глагола (poder - el poder));</w:t>
      </w:r>
    </w:p>
    <w:p w:rsidR="00C86223" w:rsidRDefault="00C86223">
      <w:pPr>
        <w:pStyle w:val="ConsPlusNormal"/>
        <w:spacing w:before="220"/>
        <w:ind w:firstLine="5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86223" w:rsidRDefault="00C86223">
      <w:pPr>
        <w:pStyle w:val="ConsPlusNormal"/>
        <w:spacing w:before="220"/>
        <w:ind w:firstLine="5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109.8.8.4. Знать и понимать особенности структуры простых и сложных предложений и различных коммуникативных типов предложений испанского языка;</w:t>
      </w:r>
    </w:p>
    <w:p w:rsidR="00C86223" w:rsidRDefault="00C86223">
      <w:pPr>
        <w:pStyle w:val="ConsPlusNormal"/>
        <w:spacing w:before="220"/>
        <w:ind w:firstLine="540"/>
        <w:jc w:val="both"/>
      </w:pPr>
      <w:r>
        <w:t>распознавать и употреблять в устной и письменной речи:</w:t>
      </w:r>
    </w:p>
    <w:p w:rsidR="00C86223" w:rsidRDefault="00C86223">
      <w:pPr>
        <w:pStyle w:val="ConsPlusNormal"/>
        <w:spacing w:before="220"/>
        <w:ind w:firstLine="54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предложения с безличным оборотом для описания погоды; предложения с безличной формой hay;</w:t>
      </w:r>
    </w:p>
    <w:p w:rsidR="00C86223" w:rsidRDefault="00C86223">
      <w:pPr>
        <w:pStyle w:val="ConsPlusNormal"/>
        <w:spacing w:before="220"/>
        <w:ind w:firstLine="540"/>
        <w:jc w:val="both"/>
      </w:pPr>
      <w:r>
        <w:t>предложения с инверсионным порядком слов (прямое и косвенное дополнение);</w:t>
      </w:r>
    </w:p>
    <w:p w:rsidR="00C86223" w:rsidRDefault="00C86223">
      <w:pPr>
        <w:pStyle w:val="ConsPlusNormal"/>
        <w:spacing w:before="220"/>
        <w:ind w:firstLine="540"/>
        <w:jc w:val="both"/>
      </w:pPr>
      <w:r>
        <w:t>предложения, содержащие глаголы-связки ser/estar; предложения с конструкцией acusativo con infinitivo;</w:t>
      </w:r>
    </w:p>
    <w:p w:rsidR="00C86223" w:rsidRDefault="00C86223">
      <w:pPr>
        <w:pStyle w:val="ConsPlusNormal"/>
        <w:spacing w:before="220"/>
        <w:ind w:firstLine="540"/>
        <w:jc w:val="both"/>
      </w:pPr>
      <w:r>
        <w:t>сложносочиненные предложения с сочинительными союзами y/e, pero/sino, o/u;</w:t>
      </w:r>
    </w:p>
    <w:p w:rsidR="00C86223" w:rsidRDefault="00C86223">
      <w:pPr>
        <w:pStyle w:val="ConsPlusNormal"/>
        <w:spacing w:before="220"/>
        <w:ind w:firstLine="540"/>
        <w:jc w:val="both"/>
      </w:pPr>
      <w:r>
        <w:t>сложноподчиненные предложения с союзами que, porque, si, cuando, como, quien, cuyo, el/la que, mientras, antes de que, para que, aunque, sin que, сото si;</w:t>
      </w:r>
    </w:p>
    <w:p w:rsidR="00C86223" w:rsidRDefault="00C86223">
      <w:pPr>
        <w:pStyle w:val="ConsPlusNormal"/>
        <w:spacing w:before="220"/>
        <w:ind w:firstLine="540"/>
        <w:jc w:val="both"/>
      </w:pPr>
      <w:r>
        <w:t>сложноподчиненные предложения дополнительные, подлежащные, времени, цели, определительные, уступительные, образа действия;</w:t>
      </w:r>
    </w:p>
    <w:p w:rsidR="00C86223" w:rsidRDefault="00C86223">
      <w:pPr>
        <w:pStyle w:val="ConsPlusNormal"/>
        <w:spacing w:before="220"/>
        <w:ind w:firstLine="540"/>
        <w:jc w:val="both"/>
      </w:pPr>
      <w:r>
        <w:t>условные предложения реального типа (1) в плане настоящего и прошедшего;</w:t>
      </w:r>
    </w:p>
    <w:p w:rsidR="00C86223" w:rsidRDefault="00C86223">
      <w:pPr>
        <w:pStyle w:val="ConsPlusNormal"/>
        <w:spacing w:before="220"/>
        <w:ind w:firstLine="540"/>
        <w:jc w:val="both"/>
      </w:pPr>
      <w:r>
        <w:t xml:space="preserve">условные предложения нереального типа, в которых используются речевые конструкции с условным значением в процессе устного (Yo que </w:t>
      </w:r>
      <w:r>
        <w:rPr>
          <w:noProof/>
          <w:position w:val="-4"/>
        </w:rPr>
        <w:drawing>
          <wp:inline distT="0" distB="0" distL="0" distR="0">
            <wp:extent cx="199390" cy="199390"/>
            <wp:effectExtent l="0" t="0" r="0" b="0"/>
            <wp:docPr id="2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199390" cy="199390"/>
                    </a:xfrm>
                    <a:prstGeom prst="rect">
                      <a:avLst/>
                    </a:prstGeom>
                    <a:noFill/>
                    <a:ln>
                      <a:noFill/>
                    </a:ln>
                  </pic:spPr>
                </pic:pic>
              </a:graphicData>
            </a:graphic>
          </wp:inline>
        </w:drawing>
      </w:r>
      <w:r>
        <w:t>) и письменного (Yo en tu lugar) общения;</w:t>
      </w:r>
    </w:p>
    <w:p w:rsidR="00C86223" w:rsidRDefault="00C86223">
      <w:pPr>
        <w:pStyle w:val="ConsPlusNormal"/>
        <w:spacing w:before="220"/>
        <w:ind w:firstLine="540"/>
        <w:jc w:val="both"/>
      </w:pPr>
      <w:r>
        <w:t>условные предложения нереального типа (II, III) в плане настоящего и прошедшего;</w:t>
      </w:r>
    </w:p>
    <w:p w:rsidR="00C86223" w:rsidRDefault="00C86223">
      <w:pPr>
        <w:pStyle w:val="ConsPlusNormal"/>
        <w:spacing w:before="220"/>
        <w:ind w:firstLine="540"/>
        <w:jc w:val="both"/>
      </w:pPr>
      <w:r>
        <w:t>побудительные предложения в утвердительной и отрицательной форме;</w:t>
      </w:r>
    </w:p>
    <w:p w:rsidR="00C86223" w:rsidRDefault="00C86223">
      <w:pPr>
        <w:pStyle w:val="ConsPlusNormal"/>
        <w:spacing w:before="220"/>
        <w:ind w:firstLine="540"/>
        <w:jc w:val="both"/>
      </w:pPr>
      <w:r>
        <w:t>утвердительные, вопросительные и побудительные предложения в косвенной речи в плане настоящего и прошедшего времени; согласование времен в рамках сложного предложения в плане настоящего и прошедшего;</w:t>
      </w:r>
    </w:p>
    <w:p w:rsidR="00C86223" w:rsidRDefault="00C86223">
      <w:pPr>
        <w:pStyle w:val="ConsPlusNormal"/>
        <w:spacing w:before="220"/>
        <w:ind w:firstLine="540"/>
        <w:jc w:val="both"/>
      </w:pPr>
      <w:r>
        <w:lastRenderedPageBreak/>
        <w:t>придаточные предложения дополнительные, подлежащные, временные, целевые, уступительные, определительные, образа действия с глаголами во временных формах сослагательного наклонения (Subjuntivo);</w:t>
      </w:r>
    </w:p>
    <w:p w:rsidR="00C86223" w:rsidRDefault="00C86223">
      <w:pPr>
        <w:pStyle w:val="ConsPlusNormal"/>
        <w:spacing w:before="220"/>
        <w:ind w:firstLine="540"/>
        <w:jc w:val="both"/>
      </w:pPr>
      <w:r>
        <w:t>предложения с перифрастическими конструкциями ir a + inf., tener que + inf., hay que + inf., deber + inf., deber de + inf., acabar de + inf., empezar a + inf., terminar de + inf., volver a + inf., estar + participio; estar + gerundio, seguir/ continuar + gerundio;</w:t>
      </w:r>
    </w:p>
    <w:p w:rsidR="00C86223" w:rsidRDefault="00C86223">
      <w:pPr>
        <w:pStyle w:val="ConsPlusNormal"/>
        <w:spacing w:before="220"/>
        <w:ind w:firstLine="540"/>
        <w:jc w:val="both"/>
      </w:pPr>
      <w:r>
        <w:t>предложения с простой и сложной формой инфинитива;</w:t>
      </w:r>
    </w:p>
    <w:p w:rsidR="00C86223" w:rsidRDefault="00C86223">
      <w:pPr>
        <w:pStyle w:val="ConsPlusNormal"/>
        <w:spacing w:before="220"/>
        <w:ind w:firstLine="540"/>
        <w:jc w:val="both"/>
      </w:pPr>
      <w:r>
        <w:t>конструкции с инфинитивом al + inf., despues de + inf., antes de + inf.;</w:t>
      </w:r>
    </w:p>
    <w:p w:rsidR="00C86223" w:rsidRDefault="00C86223">
      <w:pPr>
        <w:pStyle w:val="ConsPlusNormal"/>
        <w:spacing w:before="220"/>
        <w:ind w:firstLine="540"/>
        <w:jc w:val="both"/>
      </w:pPr>
      <w:r>
        <w:t xml:space="preserve">правильные и неправильные глаголы во временных формах действительного залога изъявительного наклонения (Presente, Future Simple, </w:t>
      </w:r>
      <w:r>
        <w:rPr>
          <w:noProof/>
          <w:position w:val="-4"/>
        </w:rPr>
        <w:drawing>
          <wp:inline distT="0" distB="0" distL="0" distR="0">
            <wp:extent cx="628650" cy="199390"/>
            <wp:effectExtent l="0" t="0" r="0" b="0"/>
            <wp:docPr id="2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w:t>
      </w:r>
      <w:r>
        <w:rPr>
          <w:noProof/>
          <w:position w:val="-4"/>
        </w:rPr>
        <w:drawing>
          <wp:inline distT="0" distB="0" distL="0" distR="0">
            <wp:extent cx="628650" cy="199390"/>
            <wp:effectExtent l="0" t="0" r="0" b="0"/>
            <wp:docPr id="2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Indefinido, </w:t>
      </w:r>
      <w:r>
        <w:rPr>
          <w:noProof/>
          <w:position w:val="-4"/>
        </w:rPr>
        <w:drawing>
          <wp:inline distT="0" distB="0" distL="0" distR="0">
            <wp:extent cx="628650" cy="199390"/>
            <wp:effectExtent l="0" t="0" r="0" b="0"/>
            <wp:docPr id="2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Imperfecto, </w:t>
      </w:r>
      <w:r>
        <w:rPr>
          <w:noProof/>
          <w:position w:val="-4"/>
        </w:rPr>
        <w:drawing>
          <wp:inline distT="0" distB="0" distL="0" distR="0">
            <wp:extent cx="628650" cy="199390"/>
            <wp:effectExtent l="0" t="0" r="0" b="0"/>
            <wp:docPr id="2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Pluscuamperfecto) и в наиболее употребительных временных формах страдательного залога;</w:t>
      </w:r>
    </w:p>
    <w:p w:rsidR="00C86223" w:rsidRDefault="00C86223">
      <w:pPr>
        <w:pStyle w:val="ConsPlusNormal"/>
        <w:spacing w:before="220"/>
        <w:ind w:firstLine="540"/>
        <w:jc w:val="both"/>
      </w:pPr>
      <w:r>
        <w:t>глаголы в простом будущем времени Future Simple для выражения модального значения сомнения, возможности, предположения;</w:t>
      </w:r>
    </w:p>
    <w:p w:rsidR="00C86223" w:rsidRDefault="00C86223">
      <w:pPr>
        <w:pStyle w:val="ConsPlusNormal"/>
        <w:spacing w:before="220"/>
        <w:ind w:firstLine="540"/>
        <w:jc w:val="both"/>
      </w:pPr>
      <w:r>
        <w:t>глаголы в простом условном наклонении Condicional Simple в плане настоящего для выражения желаемого действия, вежливой просьбы, совета;</w:t>
      </w:r>
    </w:p>
    <w:p w:rsidR="00C86223" w:rsidRDefault="00C86223">
      <w:pPr>
        <w:pStyle w:val="ConsPlusNormal"/>
        <w:spacing w:before="220"/>
        <w:ind w:firstLine="540"/>
        <w:jc w:val="both"/>
      </w:pPr>
      <w:r>
        <w:t xml:space="preserve">правильные и неправильные глаголы во временных формах сослагательного наклонения (Presente de Subjuntivo, Imperfecto de Subjuntivo, </w:t>
      </w:r>
      <w:r>
        <w:rPr>
          <w:noProof/>
          <w:position w:val="-4"/>
        </w:rPr>
        <w:drawing>
          <wp:inline distT="0" distB="0" distL="0" distR="0">
            <wp:extent cx="628650" cy="199390"/>
            <wp:effectExtent l="0" t="0" r="0" b="0"/>
            <wp:docPr id="2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628650" cy="199390"/>
                    </a:xfrm>
                    <a:prstGeom prst="rect">
                      <a:avLst/>
                    </a:prstGeom>
                    <a:noFill/>
                    <a:ln>
                      <a:noFill/>
                    </a:ln>
                  </pic:spPr>
                </pic:pic>
              </a:graphicData>
            </a:graphic>
          </wp:inline>
        </w:drawing>
      </w:r>
      <w:r>
        <w:t xml:space="preserve"> Perfecto Compuesto de Subjuntivo, Pluscuamperfecto de Subjuntivo);</w:t>
      </w:r>
    </w:p>
    <w:p w:rsidR="00C86223" w:rsidRDefault="00C86223">
      <w:pPr>
        <w:pStyle w:val="ConsPlusNormal"/>
        <w:spacing w:before="220"/>
        <w:ind w:firstLine="540"/>
        <w:jc w:val="both"/>
      </w:pPr>
      <w:r>
        <w:t>возвратные, правильные и неправильные глаголы в положительной и отрицательной форме повелительного наклонения;</w:t>
      </w:r>
    </w:p>
    <w:p w:rsidR="00C86223" w:rsidRDefault="00C86223">
      <w:pPr>
        <w:pStyle w:val="ConsPlusNormal"/>
        <w:spacing w:before="220"/>
        <w:ind w:firstLine="540"/>
        <w:jc w:val="both"/>
      </w:pPr>
      <w:r>
        <w:t xml:space="preserve">глаголы (правильные и неправильные) во временных формах сослагательного наклонения после модальных наречий tal vez, </w:t>
      </w:r>
      <w:r>
        <w:rPr>
          <w:noProof/>
          <w:position w:val="-6"/>
        </w:rPr>
        <w:drawing>
          <wp:inline distT="0" distB="0" distL="0" distR="0">
            <wp:extent cx="471805" cy="220345"/>
            <wp:effectExtent l="0" t="0" r="0" b="0"/>
            <wp:docPr id="2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471805" cy="220345"/>
                    </a:xfrm>
                    <a:prstGeom prst="rect">
                      <a:avLst/>
                    </a:prstGeom>
                    <a:noFill/>
                    <a:ln>
                      <a:noFill/>
                    </a:ln>
                  </pic:spPr>
                </pic:pic>
              </a:graphicData>
            </a:graphic>
          </wp:inline>
        </w:drawing>
      </w:r>
      <w:r>
        <w:t xml:space="preserve">, acaso, puede que, междометия </w:t>
      </w:r>
      <w:r>
        <w:rPr>
          <w:noProof/>
          <w:position w:val="-6"/>
        </w:rPr>
        <w:drawing>
          <wp:inline distT="0" distB="0" distL="0" distR="0">
            <wp:extent cx="377190" cy="220345"/>
            <wp:effectExtent l="0" t="0" r="0" b="0"/>
            <wp:docPr id="2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377190" cy="220345"/>
                    </a:xfrm>
                    <a:prstGeom prst="rect">
                      <a:avLst/>
                    </a:prstGeom>
                    <a:noFill/>
                    <a:ln>
                      <a:noFill/>
                    </a:ln>
                  </pic:spPr>
                </pic:pic>
              </a:graphicData>
            </a:graphic>
          </wp:inline>
        </w:drawing>
      </w:r>
      <w:r>
        <w:t>, союза que;</w:t>
      </w:r>
    </w:p>
    <w:p w:rsidR="00C86223" w:rsidRDefault="00C86223">
      <w:pPr>
        <w:pStyle w:val="ConsPlusNormal"/>
        <w:spacing w:before="220"/>
        <w:ind w:firstLine="540"/>
        <w:jc w:val="both"/>
      </w:pPr>
      <w:r>
        <w:t>неличные формы глагола (инфинитив, герундий, причастие);</w:t>
      </w:r>
    </w:p>
    <w:p w:rsidR="00C86223" w:rsidRDefault="00C86223">
      <w:pPr>
        <w:pStyle w:val="ConsPlusNormal"/>
        <w:spacing w:before="220"/>
        <w:ind w:firstLine="540"/>
        <w:jc w:val="both"/>
      </w:pPr>
      <w:r>
        <w:t>определенный/неопределенный артикль, отсутствие артикля и слитные его формы (al, del);</w:t>
      </w:r>
    </w:p>
    <w:p w:rsidR="00C86223" w:rsidRDefault="00C86223">
      <w:pPr>
        <w:pStyle w:val="ConsPlusNormal"/>
        <w:spacing w:before="220"/>
        <w:ind w:firstLine="540"/>
        <w:jc w:val="both"/>
      </w:pPr>
      <w:r>
        <w:t>имена существительные во множественном числе, образованные по правилу, и исключения;</w:t>
      </w:r>
    </w:p>
    <w:p w:rsidR="00C86223" w:rsidRDefault="00C86223">
      <w:pPr>
        <w:pStyle w:val="ConsPlusNormal"/>
        <w:spacing w:before="220"/>
        <w:ind w:firstLine="540"/>
        <w:jc w:val="both"/>
      </w:pPr>
      <w:r>
        <w:t>имена существительные, имеющие форму только множественного числа;</w:t>
      </w:r>
    </w:p>
    <w:p w:rsidR="00C86223" w:rsidRDefault="00C86223">
      <w:pPr>
        <w:pStyle w:val="ConsPlusNormal"/>
        <w:spacing w:before="220"/>
        <w:ind w:firstLine="540"/>
        <w:jc w:val="both"/>
      </w:pPr>
      <w:r>
        <w:t>неисчисляемые имена существительные;</w:t>
      </w:r>
    </w:p>
    <w:p w:rsidR="00C86223" w:rsidRDefault="00C86223">
      <w:pPr>
        <w:pStyle w:val="ConsPlusNormal"/>
        <w:spacing w:before="220"/>
        <w:ind w:firstLine="540"/>
        <w:jc w:val="both"/>
      </w:pPr>
      <w:r>
        <w:t>имена прилагательные и наречия в положительной, сравнительной и превосходной степени сравнения, образованных по правилу, и исключения;</w:t>
      </w:r>
    </w:p>
    <w:p w:rsidR="00C86223" w:rsidRDefault="00C86223">
      <w:pPr>
        <w:pStyle w:val="ConsPlusNormal"/>
        <w:spacing w:before="220"/>
        <w:ind w:firstLine="540"/>
        <w:jc w:val="both"/>
      </w:pPr>
      <w:r>
        <w:t>имена прилагательные; прилагательные в положении до или после существительных;</w:t>
      </w:r>
    </w:p>
    <w:p w:rsidR="00C86223" w:rsidRDefault="00C86223">
      <w:pPr>
        <w:pStyle w:val="ConsPlusNormal"/>
        <w:spacing w:before="220"/>
        <w:ind w:firstLine="540"/>
        <w:jc w:val="both"/>
      </w:pPr>
      <w:r>
        <w:t>наречия времени, места, образа действия, наречия со значением количества, со значением неуверенности, вопросительные наречия;</w:t>
      </w:r>
    </w:p>
    <w:p w:rsidR="00C86223" w:rsidRDefault="00C86223">
      <w:pPr>
        <w:pStyle w:val="ConsPlusNormal"/>
        <w:spacing w:before="220"/>
        <w:ind w:firstLine="540"/>
        <w:jc w:val="both"/>
      </w:pPr>
      <w:r>
        <w:t>личные местоимения (ударные и в функции прямого и косвенного дополнения), притяжательные местоимения (ударные и безударные), указательные местоимения (в функции прилагательного и самостоятельные), возвратные местоимения, неопределенные местоимения (в функции прилагательного и самостоятельные), вопросительные местоимения; количественные и порядковые числительные;</w:t>
      </w:r>
    </w:p>
    <w:p w:rsidR="00C86223" w:rsidRDefault="00C86223">
      <w:pPr>
        <w:pStyle w:val="ConsPlusNormal"/>
        <w:spacing w:before="220"/>
        <w:ind w:firstLine="540"/>
        <w:jc w:val="both"/>
      </w:pPr>
      <w:r>
        <w:lastRenderedPageBreak/>
        <w:t>предлоги места, времени, направления; предлог рог, употребляемый в страдательном залоге.</w:t>
      </w:r>
    </w:p>
    <w:p w:rsidR="00C86223" w:rsidRDefault="00C86223">
      <w:pPr>
        <w:pStyle w:val="ConsPlusNormal"/>
        <w:spacing w:before="220"/>
        <w:ind w:firstLine="540"/>
        <w:jc w:val="both"/>
      </w:pPr>
      <w:r>
        <w:t>109.8.8.5. Владеть социокультурными знаниями и умениями:</w:t>
      </w:r>
    </w:p>
    <w:p w:rsidR="00C86223" w:rsidRDefault="00C86223">
      <w:pPr>
        <w:pStyle w:val="ConsPlusNormal"/>
        <w:spacing w:before="220"/>
        <w:ind w:firstLine="5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109.8.8.6.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109.8.8.7.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6223" w:rsidRDefault="00C86223">
      <w:pPr>
        <w:pStyle w:val="ConsPlusNormal"/>
        <w:spacing w:before="220"/>
        <w:ind w:firstLine="540"/>
        <w:jc w:val="both"/>
      </w:pPr>
      <w:r>
        <w:t>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испанском языке и применением Информационно-коммуникационные технологии;</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ind w:firstLine="540"/>
        <w:jc w:val="both"/>
      </w:pPr>
    </w:p>
    <w:p w:rsidR="00C86223" w:rsidRDefault="00C86223">
      <w:pPr>
        <w:pStyle w:val="ConsPlusTitle"/>
        <w:ind w:firstLine="540"/>
        <w:jc w:val="both"/>
        <w:outlineLvl w:val="2"/>
      </w:pPr>
      <w:r>
        <w:t>110. Федеральная рабочая программа по учебному предмету "Китайский язык. Второй иностранный язык" (базовый уровень).</w:t>
      </w:r>
    </w:p>
    <w:p w:rsidR="00C86223" w:rsidRDefault="00C86223">
      <w:pPr>
        <w:pStyle w:val="ConsPlusNormal"/>
        <w:spacing w:before="220"/>
        <w:ind w:firstLine="540"/>
        <w:jc w:val="both"/>
      </w:pPr>
      <w:r>
        <w:t>110.1. Федеральная рабочая программа по учебному предмету "Китайский язык. Второй иностранный язык" (базовый уровень) (предметная область "Иностранные языки") (далее соответственно - программа по китайскому языку, китайский язык) включает пояснительную записку, содержание обучения, планируемые результаты освоения программы китайскому языку.</w:t>
      </w:r>
    </w:p>
    <w:p w:rsidR="00C86223" w:rsidRDefault="00C86223">
      <w:pPr>
        <w:pStyle w:val="ConsPlusNormal"/>
        <w:spacing w:before="220"/>
        <w:ind w:firstLine="540"/>
        <w:jc w:val="both"/>
      </w:pPr>
      <w:r>
        <w:t>110.2. Пояснительная записка отражает общие цели и задачи изучения китайского языка,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110.3. В программе по второму иностранному (китайскому)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 xml:space="preserve">110.4. Планируемые результаты освоения программы по китайскому языку включают личностные, метапредметные результаты за весь период обучения на уровне среднего общего </w:t>
      </w:r>
      <w:r>
        <w:lastRenderedPageBreak/>
        <w:t>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110.5. Пояснительная записка.</w:t>
      </w:r>
    </w:p>
    <w:p w:rsidR="00C86223" w:rsidRDefault="00C86223">
      <w:pPr>
        <w:pStyle w:val="ConsPlusNormal"/>
        <w:spacing w:before="220"/>
        <w:ind w:firstLine="540"/>
        <w:jc w:val="both"/>
      </w:pPr>
      <w:r>
        <w:t xml:space="preserve">110.5.1. Программа по китайскому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565">
        <w:r>
          <w:rPr>
            <w:color w:val="0000FF"/>
          </w:rPr>
          <w:t>ФГОС СОО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86223" w:rsidRDefault="00C86223">
      <w:pPr>
        <w:pStyle w:val="ConsPlusNormal"/>
        <w:spacing w:before="220"/>
        <w:ind w:firstLine="540"/>
        <w:jc w:val="both"/>
      </w:pPr>
      <w:r>
        <w:t>110.5.2. Программа по китайскому языку является ориентиром для составления рабочих программ по предмету: она дает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"Китайский язык. Второй иностранный язык", определяет инвариантную (обязательную) часть содержания учебного курса по второму иностранному языку (китайскому)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объема содержания и его детализации.</w:t>
      </w:r>
    </w:p>
    <w:p w:rsidR="00C86223" w:rsidRDefault="00C86223">
      <w:pPr>
        <w:pStyle w:val="ConsPlusNormal"/>
        <w:spacing w:before="220"/>
        <w:ind w:firstLine="540"/>
        <w:jc w:val="both"/>
      </w:pPr>
      <w:r>
        <w:t>110.5.3. Программа по китайскому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второго иностранного языка (китайского) исходя из его лингвистических особенностей и структур родного (русского) языка обучающихся и изучаемого первого иностранного языка, межпредметных связей второго иностранного языка (китайского) с содержанием других учебных предметов, изучаемых в 10 - 11 классах, а также с учетом возрастных особенностей обучающихся. В программе по китайскому языку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программе основного общего образования, что обеспечивает преемственность между уровнями общего образования по второму иностранному языку (китайскому). При этом содержание программы по китайскому языку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C86223" w:rsidRDefault="00C86223">
      <w:pPr>
        <w:pStyle w:val="ConsPlusNormal"/>
        <w:spacing w:before="220"/>
        <w:ind w:firstLine="540"/>
        <w:jc w:val="both"/>
      </w:pPr>
      <w:r>
        <w:t>110.5.4. Личностные и метапредметные результаты представлены в программе с учетом особенностей преподавания второго иностранного языка (китайского) на уровне среднего общего образования, с учетом методических традиций построения учебного курса второго иностранного языка (китайского).</w:t>
      </w:r>
    </w:p>
    <w:p w:rsidR="00C86223" w:rsidRDefault="00C86223">
      <w:pPr>
        <w:pStyle w:val="ConsPlusNormal"/>
        <w:spacing w:before="220"/>
        <w:ind w:firstLine="540"/>
        <w:jc w:val="both"/>
      </w:pPr>
      <w:r>
        <w:t>110.5.5. Учебный предмет "Китайский язык. Второй иностранный язык" занимает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Второй иностранный язык (китайский) создает важные предпосылки для подлинного межкультурного и транскультурного диалога, а также многоязычия, поскольку предполагает знакомство с несколькими иноязычными культурами и общение с использованием нескольких иностранных языков. Актуальность введения именно китайского языка как второго иностранного связана со спецификой китайского языка как одного из наиболее распространенных языков международного общения, что дает обучаемым возможность приобщения к более широкому пласту культурных и научных достижений.</w:t>
      </w:r>
    </w:p>
    <w:p w:rsidR="00C86223" w:rsidRDefault="00C86223">
      <w:pPr>
        <w:pStyle w:val="ConsPlusNormal"/>
        <w:spacing w:before="220"/>
        <w:ind w:firstLine="540"/>
        <w:jc w:val="both"/>
      </w:pPr>
      <w:r>
        <w:lastRenderedPageBreak/>
        <w:t>110.5.6. Предметные знания и способы деятельности, осваиваемые обучающимися при изучении второго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 Особенно это связано с развитием коммуникативных учебных действий, поскольку увеличивает перечень ситуаций и сфер общения с учетом специфики китайской культуры. Лингвистический опыт, возрастающий с введением второго иностранного языка (китайского), позволяет повысить уровень владения первым иностранным языком на основе механизма трансференции (положительного переноса).</w:t>
      </w:r>
    </w:p>
    <w:p w:rsidR="00C86223" w:rsidRDefault="00C86223">
      <w:pPr>
        <w:pStyle w:val="ConsPlusNormal"/>
        <w:spacing w:before="220"/>
        <w:ind w:firstLine="540"/>
        <w:jc w:val="both"/>
      </w:pPr>
      <w:r>
        <w:t>110.5.7.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86223" w:rsidRDefault="00C86223">
      <w:pPr>
        <w:pStyle w:val="ConsPlusNormal"/>
        <w:spacing w:before="220"/>
        <w:ind w:firstLine="540"/>
        <w:jc w:val="both"/>
      </w:pPr>
      <w:r>
        <w:t>110.5.8.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общение, учитывающее особенности менталитета и культуры партнера,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86223" w:rsidRDefault="00C86223">
      <w:pPr>
        <w:pStyle w:val="ConsPlusNormal"/>
        <w:spacing w:before="220"/>
        <w:ind w:firstLine="540"/>
        <w:jc w:val="both"/>
      </w:pPr>
      <w:r>
        <w:t>110.5.9. 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rsidR="00C86223" w:rsidRDefault="00C86223">
      <w:pPr>
        <w:pStyle w:val="ConsPlusNormal"/>
        <w:spacing w:before="220"/>
        <w:ind w:firstLine="540"/>
        <w:jc w:val="both"/>
      </w:pPr>
      <w:r>
        <w:t>110.5.10. Стратегическая значимость изучения китайского языка гражданами Российской Федерации предопределена необходимостью развития взаимодействия с давним соседом - Китайской Народной Республикой, страной с одной из крупнейших экономик мира, отношения с которой в XXI 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"Китайский язык. Второй иностранный язык".</w:t>
      </w:r>
    </w:p>
    <w:p w:rsidR="00C86223" w:rsidRDefault="00C86223">
      <w:pPr>
        <w:pStyle w:val="ConsPlusNormal"/>
        <w:spacing w:before="220"/>
        <w:ind w:firstLine="540"/>
        <w:jc w:val="both"/>
      </w:pPr>
      <w:r>
        <w:t>110.5.11. Возрастание значимости владения иностранными языками приводит к переосмыслению целей и содержания обучения предмету.</w:t>
      </w:r>
    </w:p>
    <w:p w:rsidR="00C86223" w:rsidRDefault="00C86223">
      <w:pPr>
        <w:pStyle w:val="ConsPlusNormal"/>
        <w:spacing w:before="220"/>
        <w:ind w:firstLine="540"/>
        <w:jc w:val="both"/>
      </w:pPr>
      <w:r>
        <w:t>110.5.12.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86223" w:rsidRDefault="00C86223">
      <w:pPr>
        <w:pStyle w:val="ConsPlusNormal"/>
        <w:spacing w:before="220"/>
        <w:ind w:firstLine="540"/>
        <w:jc w:val="both"/>
      </w:pPr>
      <w:r>
        <w:t xml:space="preserve">110.5.13. На прагматическом уровне целью иноязычного образования (базовый уровень владения китайским языком) на уровне среднего общего образования провозглашено совершенствование и развитие коммуникативной компетенции обучающихся, сформированной на </w:t>
      </w:r>
      <w:r>
        <w:lastRenderedPageBreak/>
        <w:t>предыдущих уровнях общего образования, в единстве таких ее составляющих, как речевая, языковая, социокультурная, компенсаторная и метапредметная компетенции:</w:t>
      </w:r>
    </w:p>
    <w:p w:rsidR="00C86223" w:rsidRDefault="00C86223">
      <w:pPr>
        <w:pStyle w:val="ConsPlusNormal"/>
        <w:spacing w:before="220"/>
        <w:ind w:firstLine="540"/>
        <w:jc w:val="both"/>
      </w:pPr>
      <w:r>
        <w:t>речевая компетенция - развитие коммуникативных умений в четырех основных видах речевой деятельности (говорении, аудировании, чтении, письменной речи);</w:t>
      </w:r>
    </w:p>
    <w:p w:rsidR="00C86223" w:rsidRDefault="00C86223">
      <w:pPr>
        <w:pStyle w:val="ConsPlusNormal"/>
        <w:spacing w:before="220"/>
        <w:ind w:firstLine="5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китайского языка, разных способах выражения мысли в родном и китайском языках;</w:t>
      </w:r>
    </w:p>
    <w:p w:rsidR="00C86223" w:rsidRDefault="00C86223">
      <w:pPr>
        <w:pStyle w:val="ConsPlusNormal"/>
        <w:spacing w:before="220"/>
        <w:ind w:firstLine="540"/>
        <w:jc w:val="both"/>
      </w:pPr>
      <w:r>
        <w:t>социокультурная компетенция - приобщение к китайской культуре, традициям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ее культуру в условиях межкультурного общения;</w:t>
      </w:r>
    </w:p>
    <w:p w:rsidR="00C86223" w:rsidRDefault="00C86223">
      <w:pPr>
        <w:pStyle w:val="ConsPlusNormal"/>
        <w:spacing w:before="220"/>
        <w:ind w:firstLine="540"/>
        <w:jc w:val="both"/>
      </w:pPr>
      <w:r>
        <w:t>компенсаторная компетенция - развитие умений выходить из положения в условиях дефицита языковых средств китайского языка при получении и передаче информации;</w:t>
      </w:r>
    </w:p>
    <w:p w:rsidR="00C86223" w:rsidRDefault="00C86223">
      <w:pPr>
        <w:pStyle w:val="ConsPlusNormal"/>
        <w:spacing w:before="220"/>
        <w:ind w:firstLine="540"/>
        <w:jc w:val="both"/>
      </w:pPr>
      <w:r>
        <w:t>метапредметная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86223" w:rsidRDefault="00C86223">
      <w:pPr>
        <w:pStyle w:val="ConsPlusNormal"/>
        <w:spacing w:before="220"/>
        <w:ind w:firstLine="540"/>
        <w:jc w:val="both"/>
      </w:pPr>
      <w:r>
        <w:t>110.5.14.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86223" w:rsidRDefault="00C86223">
      <w:pPr>
        <w:pStyle w:val="ConsPlusNormal"/>
        <w:spacing w:before="220"/>
        <w:ind w:firstLine="540"/>
        <w:jc w:val="both"/>
      </w:pPr>
      <w:r>
        <w:t>110.5.15.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(дифференциации, индивидуализации, проектной деятельности и другие) и возможностей цифровой образовательной среды.</w:t>
      </w:r>
    </w:p>
    <w:p w:rsidR="00C86223" w:rsidRDefault="00C86223">
      <w:pPr>
        <w:pStyle w:val="ConsPlusNormal"/>
        <w:spacing w:before="220"/>
        <w:ind w:firstLine="540"/>
        <w:jc w:val="both"/>
      </w:pPr>
      <w:r>
        <w:t xml:space="preserve">110.5.16. В предметную область "Иностранные языки" наряду с обязательным учебным предметом "Иностранный язык" входит предмет "Второй иностранный язык". Изучение второго иностранного языка происходит при наличии у обучающихся потребности во владении вторым иностранным языком и при условии, что образовательная организация обладает кадровой обеспеченностью, техническими и материальными условиями, позволяющими достигнуть предметных результатов, заявленных в </w:t>
      </w:r>
      <w:hyperlink r:id="rId1566">
        <w:r>
          <w:rPr>
            <w:color w:val="0000FF"/>
          </w:rPr>
          <w:t>ФГОС СОО</w:t>
        </w:r>
      </w:hyperlink>
      <w:r>
        <w:t>.</w:t>
      </w:r>
    </w:p>
    <w:p w:rsidR="00C86223" w:rsidRDefault="00C86223">
      <w:pPr>
        <w:pStyle w:val="ConsPlusNormal"/>
        <w:spacing w:before="220"/>
        <w:ind w:firstLine="540"/>
        <w:jc w:val="both"/>
      </w:pPr>
      <w:r>
        <w:t>110.5.17. Общее число часов, рекомендованных для изучения второго иностранного (китайского) языка - 136 часов: в 10 классе - 68 (2 часа в неделю), в 11 классе - 68 (2 часа в неделю).</w:t>
      </w:r>
    </w:p>
    <w:p w:rsidR="00C86223" w:rsidRDefault="00C86223">
      <w:pPr>
        <w:pStyle w:val="ConsPlusNormal"/>
        <w:spacing w:before="220"/>
        <w:ind w:firstLine="540"/>
        <w:jc w:val="both"/>
      </w:pPr>
      <w:r>
        <w:t>110.5.18. Требования к предметным результатам для среднего общего образования констатируют необходимость к окончанию 11 класса владения умением общаться на втором иностранном (китайском) языке в разных формах (устно и письменно, непосредственно и опосредованно) на уровне, приближающемся к пороговому.</w:t>
      </w:r>
    </w:p>
    <w:p w:rsidR="00C86223" w:rsidRDefault="00C86223">
      <w:pPr>
        <w:pStyle w:val="ConsPlusNormal"/>
        <w:spacing w:before="220"/>
        <w:ind w:firstLine="540"/>
        <w:jc w:val="both"/>
      </w:pPr>
      <w:r>
        <w:t xml:space="preserve">110.5.19. Базовый уровень усвоения учебного предмета "Китайский язык. Второй иностранный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w:t>
      </w:r>
      <w:r>
        <w:lastRenderedPageBreak/>
        <w:t>и о языке как средстве межличностного и межкультурного общения в частности. Достижение базового уровня владения иностранным (китайским) языком позволяет выпускникам российской школы использовать его для общения в устной и письменной формах как с носителями изучаемого иностранного (китайского) языка, так и с представителями других стран, использующими данный язык как средство общения. Кроме того, пороговый уровень владения иностранным (китайским) языком позволяет использовать иностранный (китайский)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C86223" w:rsidRDefault="00C86223">
      <w:pPr>
        <w:pStyle w:val="ConsPlusNormal"/>
        <w:spacing w:before="220"/>
        <w:ind w:firstLine="540"/>
        <w:jc w:val="both"/>
      </w:pPr>
      <w:r>
        <w:t>110.5.20. Программа по китайскому языку состоит из четырех разделов: пояснительная записка, содержание учебного предмета "Китайский язык. Второй иностранный язык. Базовый уровень" по годам обучения (10 и 11 классы), планируемые результаты (личностные и метапредметные результаты изучения учебного предмета на уровне среднего общего образования, предметные результаты по китайскому языку по годам обучения (10 и 11 классы).</w:t>
      </w:r>
    </w:p>
    <w:p w:rsidR="00C86223" w:rsidRDefault="00C86223">
      <w:pPr>
        <w:pStyle w:val="ConsPlusNormal"/>
        <w:ind w:firstLine="540"/>
        <w:jc w:val="both"/>
      </w:pPr>
    </w:p>
    <w:p w:rsidR="00C86223" w:rsidRDefault="00C86223">
      <w:pPr>
        <w:pStyle w:val="ConsPlusTitle"/>
        <w:ind w:firstLine="540"/>
        <w:jc w:val="both"/>
        <w:outlineLvl w:val="3"/>
      </w:pPr>
      <w:r>
        <w:t>110.6. Содержание обучения в 10 классе.</w:t>
      </w:r>
    </w:p>
    <w:p w:rsidR="00C86223" w:rsidRDefault="00C86223">
      <w:pPr>
        <w:pStyle w:val="ConsPlusNormal"/>
        <w:spacing w:before="220"/>
        <w:ind w:firstLine="540"/>
        <w:jc w:val="both"/>
      </w:pPr>
      <w:r>
        <w:t>110.6.1. Коммуникативные умения.</w:t>
      </w:r>
    </w:p>
    <w:p w:rsidR="00C86223" w:rsidRDefault="00C86223">
      <w:pPr>
        <w:pStyle w:val="ConsPlusNormal"/>
        <w:spacing w:before="220"/>
        <w:ind w:firstLine="54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 посещение врача.</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Взаимоотношения в школе.</w:t>
      </w:r>
    </w:p>
    <w:p w:rsidR="00C86223" w:rsidRDefault="00C86223">
      <w:pPr>
        <w:pStyle w:val="ConsPlusNormal"/>
        <w:spacing w:before="220"/>
        <w:ind w:firstLine="540"/>
        <w:jc w:val="both"/>
      </w:pPr>
      <w:r>
        <w:t>Современный мир профессий. Проблемы выбора профессии: возможности продолжения образования в вузе, в колледже, выбор рабочей специальности. Роль иностранного языка в планах на будущее.</w:t>
      </w:r>
    </w:p>
    <w:p w:rsidR="00C86223" w:rsidRDefault="00C86223">
      <w:pPr>
        <w:pStyle w:val="ConsPlusNormal"/>
        <w:spacing w:before="220"/>
        <w:ind w:firstLine="540"/>
        <w:jc w:val="both"/>
      </w:pPr>
      <w:r>
        <w:t>Молодежь в современном обществе. Досуг молодежи: чтение, кино, театр, музыка, музеи, интернет, компьютерные игры.</w:t>
      </w:r>
    </w:p>
    <w:p w:rsidR="00C86223" w:rsidRDefault="00C86223">
      <w:pPr>
        <w:pStyle w:val="ConsPlusNormal"/>
        <w:spacing w:before="220"/>
        <w:ind w:firstLine="540"/>
        <w:jc w:val="both"/>
      </w:pPr>
      <w:r>
        <w:t>Покупки: одежда, обувь и продукты питания. Карманные деньги. Молодежная мода.</w:t>
      </w:r>
    </w:p>
    <w:p w:rsidR="00C86223" w:rsidRDefault="00C86223">
      <w:pPr>
        <w:pStyle w:val="ConsPlusNormal"/>
        <w:spacing w:before="220"/>
        <w:ind w:firstLine="540"/>
        <w:jc w:val="both"/>
      </w:pPr>
      <w:r>
        <w:t>Путешествия по России и зарубежным странам. Виды отдыха.</w:t>
      </w:r>
    </w:p>
    <w:p w:rsidR="00C86223" w:rsidRDefault="00C86223">
      <w:pPr>
        <w:pStyle w:val="ConsPlusNormal"/>
        <w:spacing w:before="220"/>
        <w:ind w:firstLine="540"/>
        <w:jc w:val="both"/>
      </w:pPr>
      <w: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традиции, обычаи).</w:t>
      </w:r>
    </w:p>
    <w:p w:rsidR="00C86223" w:rsidRDefault="00C86223">
      <w:pPr>
        <w:pStyle w:val="ConsPlusNormal"/>
        <w:spacing w:before="220"/>
        <w:ind w:firstLine="540"/>
        <w:jc w:val="both"/>
      </w:pPr>
      <w:r>
        <w:t>Выдающиеся люди родной страны и страны/стран изучаемого языка, их вклад в науку и мировую культуру.</w:t>
      </w:r>
    </w:p>
    <w:p w:rsidR="00C86223" w:rsidRDefault="00C86223">
      <w:pPr>
        <w:pStyle w:val="ConsPlusNormal"/>
        <w:spacing w:before="220"/>
        <w:ind w:firstLine="540"/>
        <w:jc w:val="both"/>
      </w:pPr>
      <w:r>
        <w:t>110.6.2. Виды речевой деятельности.</w:t>
      </w:r>
    </w:p>
    <w:p w:rsidR="00C86223" w:rsidRDefault="00C86223">
      <w:pPr>
        <w:pStyle w:val="ConsPlusNormal"/>
        <w:spacing w:before="220"/>
        <w:ind w:firstLine="540"/>
        <w:jc w:val="both"/>
      </w:pPr>
      <w:r>
        <w:t>110.6.2.1. Говорение.</w:t>
      </w:r>
    </w:p>
    <w:p w:rsidR="00C86223" w:rsidRDefault="00C86223">
      <w:pPr>
        <w:pStyle w:val="ConsPlusNormal"/>
        <w:spacing w:before="220"/>
        <w:ind w:firstLine="540"/>
        <w:jc w:val="both"/>
      </w:pPr>
      <w: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w:t>
      </w:r>
      <w:r>
        <w:lastRenderedPageBreak/>
        <w:t>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8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- 9 - 10 фраз.</w:t>
      </w:r>
    </w:p>
    <w:p w:rsidR="00C86223" w:rsidRDefault="00C86223">
      <w:pPr>
        <w:pStyle w:val="ConsPlusNormal"/>
        <w:spacing w:before="220"/>
        <w:ind w:firstLine="540"/>
        <w:jc w:val="both"/>
      </w:pPr>
      <w:r>
        <w:t>110.6.2.2. Аудирование.</w:t>
      </w:r>
    </w:p>
    <w:p w:rsidR="00C86223" w:rsidRDefault="00C86223">
      <w:pPr>
        <w:pStyle w:val="ConsPlusNormal"/>
        <w:spacing w:before="220"/>
        <w:ind w:firstLine="540"/>
        <w:jc w:val="both"/>
      </w:pPr>
      <w:r>
        <w:t>Развитие коммуникативных умений аудирования на базе умений, сформированных на уровне основного общего образования: понимание на слух несложных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86223" w:rsidRDefault="00C86223">
      <w:pPr>
        <w:pStyle w:val="ConsPlusNormal"/>
        <w:spacing w:before="220"/>
        <w:ind w:firstLine="540"/>
        <w:jc w:val="both"/>
      </w:pPr>
      <w:r>
        <w:t xml:space="preserve">Аудирование с пониманием основного содержания текста предполагает умение определять </w:t>
      </w:r>
      <w:r>
        <w:lastRenderedPageBreak/>
        <w:t>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Время звучания текста/текстов для аудирования - до 2 минут.</w:t>
      </w:r>
    </w:p>
    <w:p w:rsidR="00C86223" w:rsidRDefault="00C86223">
      <w:pPr>
        <w:pStyle w:val="ConsPlusNormal"/>
        <w:spacing w:before="220"/>
        <w:ind w:firstLine="540"/>
        <w:jc w:val="both"/>
      </w:pPr>
      <w:r>
        <w:t>110.6.2.3. Смысловое чтение.</w:t>
      </w:r>
    </w:p>
    <w:p w:rsidR="00C86223" w:rsidRDefault="00C86223">
      <w:pPr>
        <w:pStyle w:val="ConsPlusNormal"/>
        <w:spacing w:before="220"/>
        <w:ind w:firstLine="54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rsidR="00C86223" w:rsidRDefault="00C86223">
      <w:pPr>
        <w:pStyle w:val="ConsPlusNormal"/>
        <w:spacing w:before="220"/>
        <w:ind w:firstLine="540"/>
        <w:jc w:val="both"/>
      </w:pPr>
      <w:r>
        <w:t>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другие)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86223" w:rsidRDefault="00C86223">
      <w:pPr>
        <w:pStyle w:val="ConsPlusNormal"/>
        <w:spacing w:before="220"/>
        <w:ind w:firstLine="540"/>
        <w:jc w:val="both"/>
      </w:pPr>
      <w:r>
        <w:t>Объем текста/текстов для чтения - до 190 знаков.</w:t>
      </w:r>
    </w:p>
    <w:p w:rsidR="00C86223" w:rsidRDefault="00C86223">
      <w:pPr>
        <w:pStyle w:val="ConsPlusNormal"/>
        <w:spacing w:before="220"/>
        <w:ind w:firstLine="540"/>
        <w:jc w:val="both"/>
      </w:pPr>
      <w:r>
        <w:t>110.6.2.4. Письменная речь.</w:t>
      </w:r>
    </w:p>
    <w:p w:rsidR="00C86223" w:rsidRDefault="00C86223">
      <w:pPr>
        <w:pStyle w:val="ConsPlusNormal"/>
        <w:spacing w:before="220"/>
        <w:ind w:firstLine="540"/>
        <w:jc w:val="both"/>
      </w:pPr>
      <w:r>
        <w:t>Развитие умений письменной речи на базе умений, сформированных на уровне основного общего образования:</w:t>
      </w:r>
    </w:p>
    <w:p w:rsidR="00C86223" w:rsidRDefault="00C86223">
      <w:pPr>
        <w:pStyle w:val="ConsPlusNormal"/>
        <w:spacing w:before="220"/>
        <w:ind w:firstLine="540"/>
        <w:jc w:val="both"/>
      </w:pPr>
      <w:r>
        <w:t xml:space="preserve">заполнение анкет и формуляров в соответствии с нормами, принятыми в стране/странах </w:t>
      </w:r>
      <w:r>
        <w:lastRenderedPageBreak/>
        <w:t>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140 знаков;</w:t>
      </w:r>
    </w:p>
    <w:p w:rsidR="00C86223" w:rsidRDefault="00C86223">
      <w:pPr>
        <w:pStyle w:val="ConsPlusNormal"/>
        <w:spacing w:before="220"/>
        <w:ind w:firstLine="540"/>
        <w:jc w:val="both"/>
      </w:pPr>
      <w:r>
        <w:t>создание небольшого письменного высказывания (рассказа, сочинения и другие) с использованием образца, плана, картинок, таблиц, графиков, диаграмм, прочитанного/прослушанного текста, объем письменного высказывания - до 130 знаков;</w:t>
      </w:r>
    </w:p>
    <w:p w:rsidR="00C86223" w:rsidRDefault="00C86223">
      <w:pPr>
        <w:pStyle w:val="ConsPlusNormal"/>
        <w:spacing w:before="220"/>
        <w:ind w:firstLine="540"/>
        <w:jc w:val="both"/>
      </w:pPr>
      <w:r>
        <w:t>заполнение таблицы: краткая фиксация содержания прочитанного/прослушанного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130 знаков.</w:t>
      </w:r>
    </w:p>
    <w:p w:rsidR="00C86223" w:rsidRDefault="00C86223">
      <w:pPr>
        <w:pStyle w:val="ConsPlusNormal"/>
        <w:spacing w:before="220"/>
        <w:ind w:firstLine="540"/>
        <w:jc w:val="both"/>
      </w:pPr>
      <w:r>
        <w:t>110.6.3. Языковые знания и навыки.</w:t>
      </w:r>
    </w:p>
    <w:p w:rsidR="00C86223" w:rsidRDefault="00C86223">
      <w:pPr>
        <w:pStyle w:val="ConsPlusNormal"/>
        <w:spacing w:before="220"/>
        <w:ind w:firstLine="540"/>
        <w:jc w:val="both"/>
      </w:pPr>
      <w:r>
        <w:t>110.6.3.1. Фонетическая сторона речи.</w:t>
      </w:r>
    </w:p>
    <w:p w:rsidR="00C86223" w:rsidRDefault="00C86223">
      <w:pPr>
        <w:pStyle w:val="ConsPlusNormal"/>
        <w:spacing w:before="220"/>
        <w:ind w:firstLine="540"/>
        <w:jc w:val="both"/>
      </w:pPr>
      <w:r>
        <w:t>Владение основными навыками различения на слух и произношения всех звуков китайского языка.</w:t>
      </w:r>
    </w:p>
    <w:p w:rsidR="00C86223" w:rsidRDefault="00C86223">
      <w:pPr>
        <w:pStyle w:val="ConsPlusNormal"/>
        <w:spacing w:before="220"/>
        <w:ind w:firstLine="540"/>
        <w:jc w:val="both"/>
      </w:pPr>
      <w:r>
        <w:t>Знание букв китайского звукобуквенного алфавита ханьюй пиньинь (рисунок (не приводится)) (также называемого фонетической транскрипцией), их фонетически корректное озвучивание.</w:t>
      </w:r>
    </w:p>
    <w:p w:rsidR="00C86223" w:rsidRDefault="00C86223">
      <w:pPr>
        <w:pStyle w:val="ConsPlusNormal"/>
        <w:spacing w:before="220"/>
        <w:ind w:firstLine="540"/>
        <w:jc w:val="both"/>
      </w:pPr>
      <w:r>
        <w:t>Знание структуры китайского слога, особенностей сочетаемости инициалей и финалей, различение их на слух и правильное озвучивание,</w:t>
      </w:r>
    </w:p>
    <w:p w:rsidR="00C86223" w:rsidRDefault="00C86223">
      <w:pPr>
        <w:pStyle w:val="ConsPlusNormal"/>
        <w:spacing w:before="220"/>
        <w:ind w:firstLine="540"/>
        <w:jc w:val="both"/>
      </w:pPr>
      <w:r>
        <w:t>Знание правил тональной системы китайского языка и их корректное использование (изменение тонов, неполный третий тон, легкий тон).</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новых слов, записанных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Знание системы китайско-русской транскрипции Палладия и правильное произнесение китайских слов, записанных в этой транскрипции.</w:t>
      </w:r>
    </w:p>
    <w:p w:rsidR="00C86223" w:rsidRDefault="00C86223">
      <w:pPr>
        <w:pStyle w:val="ConsPlusNormal"/>
        <w:spacing w:before="220"/>
        <w:ind w:firstLine="540"/>
        <w:jc w:val="both"/>
      </w:pPr>
      <w:r>
        <w:t>Выразительное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демонстрирующей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C86223" w:rsidRDefault="00C86223">
      <w:pPr>
        <w:pStyle w:val="ConsPlusNormal"/>
        <w:spacing w:before="220"/>
        <w:ind w:firstLine="540"/>
        <w:jc w:val="both"/>
      </w:pPr>
      <w:r>
        <w:t>Объем текста для чтения вслух - до 140 знаков.</w:t>
      </w:r>
    </w:p>
    <w:p w:rsidR="00C86223" w:rsidRDefault="00C86223">
      <w:pPr>
        <w:pStyle w:val="ConsPlusNormal"/>
        <w:spacing w:before="220"/>
        <w:ind w:firstLine="540"/>
        <w:jc w:val="both"/>
      </w:pPr>
      <w:r>
        <w:t>110.6.3.2. Иероглифика, орфография и пунктуация.</w:t>
      </w:r>
    </w:p>
    <w:p w:rsidR="00C86223" w:rsidRDefault="00C86223">
      <w:pPr>
        <w:pStyle w:val="ConsPlusNormal"/>
        <w:spacing w:before="220"/>
        <w:ind w:firstLine="540"/>
        <w:jc w:val="both"/>
      </w:pPr>
      <w:r>
        <w:lastRenderedPageBreak/>
        <w:t>Правильное написание изученных слов.</w:t>
      </w:r>
    </w:p>
    <w:p w:rsidR="00C86223" w:rsidRDefault="00C86223">
      <w:pPr>
        <w:pStyle w:val="ConsPlusNormal"/>
        <w:spacing w:before="220"/>
        <w:ind w:firstLine="540"/>
        <w:jc w:val="both"/>
      </w:pPr>
      <w:r>
        <w:t>Правильное написание изученных слов в иероглифике и системе пиньинь, а также применение их в рамках изучаемого лексико-грамматического материала.</w:t>
      </w:r>
    </w:p>
    <w:p w:rsidR="00C86223" w:rsidRDefault="00C86223">
      <w:pPr>
        <w:pStyle w:val="ConsPlusNormal"/>
        <w:spacing w:before="220"/>
        <w:ind w:firstLine="540"/>
        <w:jc w:val="both"/>
      </w:pPr>
      <w:r>
        <w:t>Использование основополагающих правил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 иероглифов по количеству черт, обозначение сходства и различия в написании изученных иероглифов.</w:t>
      </w:r>
    </w:p>
    <w:p w:rsidR="00C86223" w:rsidRDefault="00C86223">
      <w:pPr>
        <w:pStyle w:val="ConsPlusNormal"/>
        <w:spacing w:before="220"/>
        <w:ind w:firstLine="540"/>
        <w:jc w:val="both"/>
      </w:pPr>
      <w:r>
        <w:t>Анализ структуры изученных иероглифов, выделение иероглифических ключей, графем и черт, в фоноидеограммах - ключей и фонетиков.</w:t>
      </w:r>
    </w:p>
    <w:p w:rsidR="00C86223" w:rsidRDefault="00C86223">
      <w:pPr>
        <w:pStyle w:val="ConsPlusNormal"/>
        <w:spacing w:before="220"/>
        <w:ind w:firstLine="540"/>
        <w:jc w:val="both"/>
      </w:pPr>
      <w: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C86223" w:rsidRDefault="00C86223">
      <w:pPr>
        <w:pStyle w:val="ConsPlusNormal"/>
        <w:spacing w:before="220"/>
        <w:ind w:firstLine="540"/>
        <w:jc w:val="both"/>
      </w:pPr>
      <w:r>
        <w:t>Чтение печатных и рукописных текстов, записанных современным иероглифическим письмом, содержащих изученные иероглифы.</w:t>
      </w:r>
    </w:p>
    <w:p w:rsidR="00C86223" w:rsidRDefault="00C86223">
      <w:pPr>
        <w:pStyle w:val="ConsPlusNormal"/>
        <w:spacing w:before="220"/>
        <w:ind w:firstLine="540"/>
        <w:jc w:val="both"/>
      </w:pPr>
      <w:r>
        <w:t>Написание услышанного текста в пределах изученной лексики в иероглифике и пиньинь.</w:t>
      </w:r>
    </w:p>
    <w:p w:rsidR="00C86223" w:rsidRDefault="00C86223">
      <w:pPr>
        <w:pStyle w:val="ConsPlusNormal"/>
        <w:spacing w:before="220"/>
        <w:ind w:firstLine="540"/>
        <w:jc w:val="both"/>
      </w:pPr>
      <w:r>
        <w:t>Транскрибирование изученных слов, записанных иероглификой, в системе пиньинь.</w:t>
      </w:r>
    </w:p>
    <w:p w:rsidR="00C86223" w:rsidRDefault="00C86223">
      <w:pPr>
        <w:pStyle w:val="ConsPlusNormal"/>
        <w:spacing w:before="220"/>
        <w:ind w:firstLine="540"/>
        <w:jc w:val="both"/>
      </w:pPr>
      <w:r>
        <w:t>Расстановка знаков тонов в тексте, записанном иероглификой и пиньинь.</w:t>
      </w:r>
    </w:p>
    <w:p w:rsidR="00C86223" w:rsidRDefault="00C86223">
      <w:pPr>
        <w:pStyle w:val="ConsPlusNormal"/>
        <w:spacing w:before="220"/>
        <w:ind w:firstLine="540"/>
        <w:jc w:val="both"/>
      </w:pPr>
      <w:r>
        <w:t>Расстановка знаков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Набор иероглифического текста на компьютере, использование иероглифики при поиске информации в Интернете.</w:t>
      </w:r>
    </w:p>
    <w:p w:rsidR="00C86223" w:rsidRDefault="00C86223">
      <w:pPr>
        <w:pStyle w:val="ConsPlusNormal"/>
        <w:spacing w:before="220"/>
        <w:ind w:firstLine="540"/>
        <w:jc w:val="both"/>
      </w:pPr>
      <w:r>
        <w:t>Использование иероглифической догадки в случаях выявления незнакомого сочетания иероглифов.</w:t>
      </w:r>
    </w:p>
    <w:p w:rsidR="00C86223" w:rsidRDefault="00C86223">
      <w:pPr>
        <w:pStyle w:val="ConsPlusNormal"/>
        <w:spacing w:before="220"/>
        <w:ind w:firstLine="540"/>
        <w:jc w:val="both"/>
      </w:pPr>
      <w:r>
        <w:t>Использование иероглифики при создании презентаций и других учебных произведений на компьютере.</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110.6.3.3.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Объем - 870 лексических единиц для продуктивного использования (включая 750 лексических единиц, изученных ранее) и 910 лексических единиц для рецептивного усвоения (включая 870 лексических единиц продуктивного минимума).</w:t>
      </w:r>
    </w:p>
    <w:p w:rsidR="00C86223" w:rsidRDefault="00C86223">
      <w:pPr>
        <w:pStyle w:val="ConsPlusNormal"/>
        <w:spacing w:before="220"/>
        <w:ind w:firstLine="540"/>
        <w:jc w:val="both"/>
      </w:pPr>
      <w:r>
        <w:t xml:space="preserve">Многозначные лексические единицы. Синонимы. Антонимы. Интернациональные слова. </w:t>
      </w:r>
      <w:r>
        <w:lastRenderedPageBreak/>
        <w:t>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110.6.3.4.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 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субъектно-предикативная структура/глагольное словосочетание в роли подлежащего;</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w:t>
      </w:r>
    </w:p>
    <w:p w:rsidR="00C86223" w:rsidRDefault="00C86223">
      <w:pPr>
        <w:pStyle w:val="ConsPlusNormal"/>
        <w:spacing w:before="220"/>
        <w:ind w:firstLine="540"/>
        <w:jc w:val="both"/>
      </w:pPr>
      <w:r>
        <w:t>прилагательные;</w:t>
      </w:r>
    </w:p>
    <w:p w:rsidR="00C86223" w:rsidRDefault="00C86223">
      <w:pPr>
        <w:pStyle w:val="ConsPlusNormal"/>
        <w:spacing w:before="220"/>
        <w:ind w:firstLine="540"/>
        <w:jc w:val="both"/>
      </w:pPr>
      <w:r>
        <w:t>удвоение односложных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приблизительного количества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цели;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результативные глаголы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прямая и косвенная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110.6.4.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иноязычной среде в рамках тематического содержания 10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система образования, страницы истории, национальные и популярные праздники, проведение досуга, этикетные особенности общения и другие.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lastRenderedPageBreak/>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спортсмены, актеры и другие).</w:t>
      </w:r>
    </w:p>
    <w:p w:rsidR="00C86223" w:rsidRDefault="00C86223">
      <w:pPr>
        <w:pStyle w:val="ConsPlusNormal"/>
        <w:spacing w:before="220"/>
        <w:ind w:firstLine="540"/>
        <w:jc w:val="both"/>
      </w:pPr>
      <w:r>
        <w:t>110.6.5.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110.7. Содержание обучения в 11 классе.</w:t>
      </w:r>
    </w:p>
    <w:p w:rsidR="00C86223" w:rsidRDefault="00C86223">
      <w:pPr>
        <w:pStyle w:val="ConsPlusNormal"/>
        <w:spacing w:before="220"/>
        <w:ind w:firstLine="540"/>
        <w:jc w:val="both"/>
      </w:pPr>
      <w:r>
        <w:t>110.7.1. Коммуникативные умения.</w:t>
      </w:r>
    </w:p>
    <w:p w:rsidR="00C86223" w:rsidRDefault="00C86223">
      <w:pPr>
        <w:pStyle w:val="ConsPlusNormal"/>
        <w:spacing w:before="220"/>
        <w:ind w:firstLine="5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86223" w:rsidRDefault="00C86223">
      <w:pPr>
        <w:pStyle w:val="ConsPlusNormal"/>
        <w:spacing w:before="220"/>
        <w:ind w:firstLine="5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C86223" w:rsidRDefault="00C86223">
      <w:pPr>
        <w:pStyle w:val="ConsPlusNormal"/>
        <w:spacing w:before="220"/>
        <w:ind w:firstLine="540"/>
        <w:jc w:val="both"/>
      </w:pPr>
      <w:r>
        <w:t>Внешность и характеристика человека, литературного персонажа.</w:t>
      </w:r>
    </w:p>
    <w:p w:rsidR="00C86223" w:rsidRDefault="00C86223">
      <w:pPr>
        <w:pStyle w:val="ConsPlusNormal"/>
        <w:spacing w:before="220"/>
        <w:ind w:firstLine="540"/>
        <w:jc w:val="both"/>
      </w:pPr>
      <w:r>
        <w:t>Здоровый образ жизни и забота о здоровье: режим труда и отдыха, спорт, сбалансированное питание.</w:t>
      </w:r>
    </w:p>
    <w:p w:rsidR="00C86223" w:rsidRDefault="00C86223">
      <w:pPr>
        <w:pStyle w:val="ConsPlusNormal"/>
        <w:spacing w:before="220"/>
        <w:ind w:firstLine="540"/>
        <w:jc w:val="both"/>
      </w:pPr>
      <w:r>
        <w:t>Школьное образование, школьная жизнь. Переписка с зарубежными сверстниками. Выбор профессии. Альтернативы в продолжении образования.</w:t>
      </w:r>
    </w:p>
    <w:p w:rsidR="00C86223" w:rsidRDefault="00C86223">
      <w:pPr>
        <w:pStyle w:val="ConsPlusNormal"/>
        <w:spacing w:before="220"/>
        <w:ind w:firstLine="540"/>
        <w:jc w:val="both"/>
      </w:pPr>
      <w:r>
        <w:t>Место иностранного языка в повседневной жизни и профессиональной деятельности в современном мире.</w:t>
      </w:r>
    </w:p>
    <w:p w:rsidR="00C86223" w:rsidRDefault="00C86223">
      <w:pPr>
        <w:pStyle w:val="ConsPlusNormal"/>
        <w:spacing w:before="220"/>
        <w:ind w:firstLine="540"/>
        <w:jc w:val="both"/>
      </w:pPr>
      <w:r>
        <w:t>Молодежь в современном обществе. Участие молодежи в жизни общества. Досуг молодежи: увлечения и интересы.</w:t>
      </w:r>
    </w:p>
    <w:p w:rsidR="00C86223" w:rsidRDefault="00C86223">
      <w:pPr>
        <w:pStyle w:val="ConsPlusNormal"/>
        <w:spacing w:before="220"/>
        <w:ind w:firstLine="540"/>
        <w:jc w:val="both"/>
      </w:pPr>
      <w:r>
        <w:t>Роль спорта в современной жизни.</w:t>
      </w:r>
    </w:p>
    <w:p w:rsidR="00C86223" w:rsidRDefault="00C86223">
      <w:pPr>
        <w:pStyle w:val="ConsPlusNormal"/>
        <w:spacing w:before="220"/>
        <w:ind w:firstLine="540"/>
        <w:jc w:val="both"/>
      </w:pPr>
      <w:r>
        <w:t>Туризм. Путешествия по России и иностранным государствам.</w:t>
      </w:r>
    </w:p>
    <w:p w:rsidR="00C86223" w:rsidRDefault="00C86223">
      <w:pPr>
        <w:pStyle w:val="ConsPlusNormal"/>
        <w:spacing w:before="220"/>
        <w:ind w:firstLine="540"/>
        <w:jc w:val="both"/>
      </w:pPr>
      <w:r>
        <w:t>Природа. Проблемы экологии. Защита окружающей среды.</w:t>
      </w:r>
    </w:p>
    <w:p w:rsidR="00C86223" w:rsidRDefault="00C86223">
      <w:pPr>
        <w:pStyle w:val="ConsPlusNormal"/>
        <w:spacing w:before="220"/>
        <w:ind w:firstLine="540"/>
        <w:jc w:val="both"/>
      </w:pPr>
      <w:r>
        <w:t>Технический прогресс: перспективы и последствия. Современные средства информации и коммуникации (пресса, Интернет, социальные сети и другие). Интернет-безопасность.</w:t>
      </w:r>
    </w:p>
    <w:p w:rsidR="00C86223" w:rsidRDefault="00C86223">
      <w:pPr>
        <w:pStyle w:val="ConsPlusNormal"/>
        <w:spacing w:before="220"/>
        <w:ind w:firstLine="540"/>
        <w:jc w:val="both"/>
      </w:pPr>
      <w:r>
        <w:t>Родная страна и страна/страны изучаемого языка: столица, крупные города, регионы, система образования, достопримечательности, культурные особенности.</w:t>
      </w:r>
    </w:p>
    <w:p w:rsidR="00C86223" w:rsidRDefault="00C86223">
      <w:pPr>
        <w:pStyle w:val="ConsPlusNormal"/>
        <w:spacing w:before="220"/>
        <w:ind w:firstLine="540"/>
        <w:jc w:val="both"/>
      </w:pPr>
      <w:r>
        <w:t>Выдающиеся люди родной страны и страны/стран изучаемого языка.</w:t>
      </w:r>
    </w:p>
    <w:p w:rsidR="00C86223" w:rsidRDefault="00C86223">
      <w:pPr>
        <w:pStyle w:val="ConsPlusNormal"/>
        <w:spacing w:before="220"/>
        <w:ind w:firstLine="540"/>
        <w:jc w:val="both"/>
      </w:pPr>
      <w:r>
        <w:lastRenderedPageBreak/>
        <w:t>110.7.2. Виды речевой деятельности.</w:t>
      </w:r>
    </w:p>
    <w:p w:rsidR="00C86223" w:rsidRDefault="00C86223">
      <w:pPr>
        <w:pStyle w:val="ConsPlusNormal"/>
        <w:spacing w:before="220"/>
        <w:ind w:firstLine="540"/>
        <w:jc w:val="both"/>
      </w:pPr>
      <w:r>
        <w:t>110.7.2.1. Говорение.</w:t>
      </w:r>
    </w:p>
    <w:p w:rsidR="00C86223" w:rsidRDefault="00C86223">
      <w:pPr>
        <w:pStyle w:val="ConsPlusNormal"/>
        <w:spacing w:before="220"/>
        <w:ind w:firstLine="5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86223" w:rsidRDefault="00C86223">
      <w:pPr>
        <w:pStyle w:val="ConsPlusNormal"/>
        <w:spacing w:before="220"/>
        <w:ind w:firstLine="54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86223" w:rsidRDefault="00C86223">
      <w:pPr>
        <w:pStyle w:val="ConsPlusNormal"/>
        <w:spacing w:before="220"/>
        <w:ind w:firstLine="5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86223" w:rsidRDefault="00C86223">
      <w:pPr>
        <w:pStyle w:val="ConsPlusNormal"/>
        <w:spacing w:before="220"/>
        <w:ind w:firstLine="54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86223" w:rsidRDefault="00C86223">
      <w:pPr>
        <w:pStyle w:val="ConsPlusNormal"/>
        <w:spacing w:before="220"/>
        <w:ind w:firstLine="540"/>
        <w:jc w:val="both"/>
      </w:pPr>
      <w:r>
        <w:t>диалог-обмен мнениями: выражать свою точку зрения и обосновывать ее, высказывать свое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86223" w:rsidRDefault="00C86223">
      <w:pPr>
        <w:pStyle w:val="ConsPlusNormal"/>
        <w:spacing w:before="220"/>
        <w:ind w:firstLine="5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86223" w:rsidRDefault="00C86223">
      <w:pPr>
        <w:pStyle w:val="ConsPlusNormal"/>
        <w:spacing w:before="220"/>
        <w:ind w:firstLine="540"/>
        <w:jc w:val="both"/>
      </w:pPr>
      <w:r>
        <w:t>Объем диалога - до 9 реплик со стороны каждого собеседника.</w:t>
      </w:r>
    </w:p>
    <w:p w:rsidR="00C86223" w:rsidRDefault="00C86223">
      <w:pPr>
        <w:pStyle w:val="ConsPlusNormal"/>
        <w:spacing w:before="220"/>
        <w:ind w:firstLine="54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C86223" w:rsidRDefault="00C86223">
      <w:pPr>
        <w:pStyle w:val="ConsPlusNormal"/>
        <w:spacing w:before="220"/>
        <w:ind w:firstLine="5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86223" w:rsidRDefault="00C86223">
      <w:pPr>
        <w:pStyle w:val="ConsPlusNormal"/>
        <w:spacing w:before="220"/>
        <w:ind w:firstLine="540"/>
        <w:jc w:val="both"/>
      </w:pPr>
      <w:r>
        <w:t>устное представление (презентация) результатов выполненной проектной работы.</w:t>
      </w:r>
    </w:p>
    <w:p w:rsidR="00C86223" w:rsidRDefault="00C86223">
      <w:pPr>
        <w:pStyle w:val="ConsPlusNormal"/>
        <w:spacing w:before="220"/>
        <w:ind w:firstLine="540"/>
        <w:jc w:val="both"/>
      </w:pPr>
      <w:r>
        <w:t>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или без использования их.</w:t>
      </w:r>
    </w:p>
    <w:p w:rsidR="00C86223" w:rsidRDefault="00C86223">
      <w:pPr>
        <w:pStyle w:val="ConsPlusNormal"/>
        <w:spacing w:before="220"/>
        <w:ind w:firstLine="540"/>
        <w:jc w:val="both"/>
      </w:pPr>
      <w:r>
        <w:t>Объем монологического высказывания - 10 - 12 фраз.</w:t>
      </w:r>
    </w:p>
    <w:p w:rsidR="00C86223" w:rsidRDefault="00C86223">
      <w:pPr>
        <w:pStyle w:val="ConsPlusNormal"/>
        <w:spacing w:before="220"/>
        <w:ind w:firstLine="540"/>
        <w:jc w:val="both"/>
      </w:pPr>
      <w:r>
        <w:t>110.7.2.2. Аудирование.</w:t>
      </w:r>
    </w:p>
    <w:p w:rsidR="00C86223" w:rsidRDefault="00C86223">
      <w:pPr>
        <w:pStyle w:val="ConsPlusNormal"/>
        <w:spacing w:before="220"/>
        <w:ind w:firstLine="540"/>
        <w:jc w:val="both"/>
      </w:pPr>
      <w: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lastRenderedPageBreak/>
        <w:t>нужной/интересующей/запрашиваемой информации.</w:t>
      </w:r>
    </w:p>
    <w:p w:rsidR="00C86223" w:rsidRDefault="00C86223">
      <w:pPr>
        <w:pStyle w:val="ConsPlusNormal"/>
        <w:spacing w:before="220"/>
        <w:ind w:firstLine="5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86223" w:rsidRDefault="00C86223">
      <w:pPr>
        <w:pStyle w:val="ConsPlusNormal"/>
        <w:spacing w:before="220"/>
        <w:ind w:firstLine="5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86223" w:rsidRDefault="00C86223">
      <w:pPr>
        <w:pStyle w:val="ConsPlusNormal"/>
        <w:spacing w:before="220"/>
        <w:ind w:firstLine="540"/>
        <w:jc w:val="both"/>
      </w:pPr>
      <w:r>
        <w:t>Языковая сложность текстов для аудирования должна приближаться к пороговому уровню.</w:t>
      </w:r>
    </w:p>
    <w:p w:rsidR="00C86223" w:rsidRDefault="00C86223">
      <w:pPr>
        <w:pStyle w:val="ConsPlusNormal"/>
        <w:spacing w:before="220"/>
        <w:ind w:firstLine="540"/>
        <w:jc w:val="both"/>
      </w:pPr>
      <w:r>
        <w:t>Время звучания текста/текстов для аудирования - до 2,5 минут.</w:t>
      </w:r>
    </w:p>
    <w:p w:rsidR="00C86223" w:rsidRDefault="00C86223">
      <w:pPr>
        <w:pStyle w:val="ConsPlusNormal"/>
        <w:spacing w:before="220"/>
        <w:ind w:firstLine="540"/>
        <w:jc w:val="both"/>
      </w:pPr>
      <w:r>
        <w:t>110.7.2.3. Смысловое чтение.</w:t>
      </w:r>
    </w:p>
    <w:p w:rsidR="00C86223" w:rsidRDefault="00C86223">
      <w:pPr>
        <w:pStyle w:val="ConsPlusNormal"/>
        <w:spacing w:before="220"/>
        <w:ind w:firstLine="5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86223" w:rsidRDefault="00C86223">
      <w:pPr>
        <w:pStyle w:val="ConsPlusNormal"/>
        <w:spacing w:before="220"/>
        <w:ind w:firstLine="5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86223" w:rsidRDefault="00C86223">
      <w:pPr>
        <w:pStyle w:val="ConsPlusNormal"/>
        <w:spacing w:before="220"/>
        <w:ind w:firstLine="5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C86223" w:rsidRDefault="00C86223">
      <w:pPr>
        <w:pStyle w:val="ConsPlusNormal"/>
        <w:spacing w:before="220"/>
        <w:ind w:firstLine="5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Чтение несплошных текстов (таблиц, диаграмм, графиков и других) и понимание представленной в них информации.</w:t>
      </w:r>
    </w:p>
    <w:p w:rsidR="00C86223" w:rsidRDefault="00C86223">
      <w:pPr>
        <w:pStyle w:val="ConsPlusNormal"/>
        <w:spacing w:before="220"/>
        <w:ind w:firstLine="5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86223" w:rsidRDefault="00C86223">
      <w:pPr>
        <w:pStyle w:val="ConsPlusNormal"/>
        <w:spacing w:before="220"/>
        <w:ind w:firstLine="540"/>
        <w:jc w:val="both"/>
      </w:pPr>
      <w:r>
        <w:t>Языковая сложность текстов для чтения должна приближаться к пороговому уровню.</w:t>
      </w:r>
    </w:p>
    <w:p w:rsidR="00C86223" w:rsidRDefault="00C86223">
      <w:pPr>
        <w:pStyle w:val="ConsPlusNormal"/>
        <w:spacing w:before="220"/>
        <w:ind w:firstLine="540"/>
        <w:jc w:val="both"/>
      </w:pPr>
      <w:r>
        <w:t>Объем текста/текстов для чтения - до 210 знаков.</w:t>
      </w:r>
    </w:p>
    <w:p w:rsidR="00C86223" w:rsidRDefault="00C86223">
      <w:pPr>
        <w:pStyle w:val="ConsPlusNormal"/>
        <w:spacing w:before="220"/>
        <w:ind w:firstLine="540"/>
        <w:jc w:val="both"/>
      </w:pPr>
      <w:r>
        <w:t>110.7.2.4. Письменная речь.</w:t>
      </w:r>
    </w:p>
    <w:p w:rsidR="00C86223" w:rsidRDefault="00C86223">
      <w:pPr>
        <w:pStyle w:val="ConsPlusNormal"/>
        <w:spacing w:before="220"/>
        <w:ind w:firstLine="540"/>
        <w:jc w:val="both"/>
      </w:pPr>
      <w:r>
        <w:lastRenderedPageBreak/>
        <w:t>Развитие умений письменной речи:</w:t>
      </w:r>
    </w:p>
    <w:p w:rsidR="00C86223" w:rsidRDefault="00C86223">
      <w:pPr>
        <w:pStyle w:val="ConsPlusNormal"/>
        <w:spacing w:before="220"/>
        <w:ind w:firstLine="540"/>
        <w:jc w:val="both"/>
      </w:pPr>
      <w:r>
        <w:t>заполнение анкет и формуляров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объем сообщения - до 170 знаков;</w:t>
      </w:r>
    </w:p>
    <w:p w:rsidR="00C86223" w:rsidRDefault="00C86223">
      <w:pPr>
        <w:pStyle w:val="ConsPlusNormal"/>
        <w:spacing w:before="220"/>
        <w:ind w:firstLine="540"/>
        <w:jc w:val="both"/>
      </w:pPr>
      <w:r>
        <w:t>создание небольшого письменного высказывания (рассказа, сочинения, статьи и другие) с использованием образца, плана, картинок, таблиц, графиков, диаграмм, прочитанного/прослушанного текста, объем письменного высказывания - до 150 знаков;</w:t>
      </w:r>
    </w:p>
    <w:p w:rsidR="00C86223" w:rsidRDefault="00C86223">
      <w:pPr>
        <w:pStyle w:val="ConsPlusNormal"/>
        <w:spacing w:before="220"/>
        <w:ind w:firstLine="540"/>
        <w:jc w:val="both"/>
      </w:pPr>
      <w:r>
        <w:t>заполнение таблицы: краткая фиксация содержания прочитанного/ прослушанного текста или дополнение информации в таблице;</w:t>
      </w:r>
    </w:p>
    <w:p w:rsidR="00C86223" w:rsidRDefault="00C86223">
      <w:pPr>
        <w:pStyle w:val="ConsPlusNormal"/>
        <w:spacing w:before="220"/>
        <w:ind w:firstLine="540"/>
        <w:jc w:val="both"/>
      </w:pPr>
      <w:r>
        <w:t>письменное предоставление результатов выполненной проектной работы, в том числе в форме презентации, объем - до 140 знаков.</w:t>
      </w:r>
    </w:p>
    <w:p w:rsidR="00C86223" w:rsidRDefault="00C86223">
      <w:pPr>
        <w:pStyle w:val="ConsPlusNormal"/>
        <w:spacing w:before="220"/>
        <w:ind w:firstLine="540"/>
        <w:jc w:val="both"/>
      </w:pPr>
      <w:r>
        <w:t>110.7.3. Языковые знания и навыки.</w:t>
      </w:r>
    </w:p>
    <w:p w:rsidR="00C86223" w:rsidRDefault="00C86223">
      <w:pPr>
        <w:pStyle w:val="ConsPlusNormal"/>
        <w:spacing w:before="220"/>
        <w:ind w:firstLine="540"/>
        <w:jc w:val="both"/>
      </w:pPr>
      <w:r>
        <w:t>110.7.3.1. Фонетическая сторона речи.</w:t>
      </w:r>
    </w:p>
    <w:p w:rsidR="00C86223" w:rsidRDefault="00C86223">
      <w:pPr>
        <w:pStyle w:val="ConsPlusNormal"/>
        <w:spacing w:before="220"/>
        <w:ind w:firstLine="540"/>
        <w:jc w:val="both"/>
      </w:pPr>
      <w:r>
        <w:t>Владение основными навыками различения на слух и произношения всех звуков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Знание структуры китайского слога, особенностей сочетаемости инициалей и финалей, различение их на слух и правильное озвучивание.</w:t>
      </w:r>
    </w:p>
    <w:p w:rsidR="00C86223" w:rsidRDefault="00C86223">
      <w:pPr>
        <w:pStyle w:val="ConsPlusNormal"/>
        <w:spacing w:before="220"/>
        <w:ind w:firstLine="540"/>
        <w:jc w:val="both"/>
      </w:pPr>
      <w:r>
        <w:t>Знание правил тональной системы китайского языка и их корректное использование (изменение тонов, неполный третий тон, легкий тон).</w:t>
      </w:r>
    </w:p>
    <w:p w:rsidR="00C86223" w:rsidRDefault="00C86223">
      <w:pPr>
        <w:pStyle w:val="ConsPlusNormal"/>
        <w:spacing w:before="220"/>
        <w:ind w:firstLine="54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86223" w:rsidRDefault="00C86223">
      <w:pPr>
        <w:pStyle w:val="ConsPlusNormal"/>
        <w:spacing w:before="220"/>
        <w:ind w:firstLine="540"/>
        <w:jc w:val="both"/>
      </w:pPr>
      <w:r>
        <w:t>Чтение новых слов, записанных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Знание системы китайско-русской транскрипции Палладия и правильное произнесение китайских слов, записанных в этой транскрипции.</w:t>
      </w:r>
    </w:p>
    <w:p w:rsidR="00C86223" w:rsidRDefault="00C86223">
      <w:pPr>
        <w:pStyle w:val="ConsPlusNormal"/>
        <w:spacing w:before="220"/>
        <w:ind w:firstLine="540"/>
        <w:jc w:val="both"/>
      </w:pPr>
      <w:r>
        <w:t>Выразительное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демонстрирующей понимание текста.</w:t>
      </w:r>
    </w:p>
    <w:p w:rsidR="00C86223" w:rsidRDefault="00C86223">
      <w:pPr>
        <w:pStyle w:val="ConsPlusNormal"/>
        <w:spacing w:before="220"/>
        <w:ind w:firstLine="5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C86223" w:rsidRDefault="00C86223">
      <w:pPr>
        <w:pStyle w:val="ConsPlusNormal"/>
        <w:spacing w:before="220"/>
        <w:ind w:firstLine="540"/>
        <w:jc w:val="both"/>
      </w:pPr>
      <w:r>
        <w:t>Объем текста для чтения вслух - до 160 знаков.</w:t>
      </w:r>
    </w:p>
    <w:p w:rsidR="00C86223" w:rsidRDefault="00C86223">
      <w:pPr>
        <w:pStyle w:val="ConsPlusNormal"/>
        <w:spacing w:before="220"/>
        <w:ind w:firstLine="540"/>
        <w:jc w:val="both"/>
      </w:pPr>
      <w:r>
        <w:lastRenderedPageBreak/>
        <w:t>110.7.3.2. Иероглифика, орфография и пунктуация.</w:t>
      </w:r>
    </w:p>
    <w:p w:rsidR="00C86223" w:rsidRDefault="00C86223">
      <w:pPr>
        <w:pStyle w:val="ConsPlusNormal"/>
        <w:spacing w:before="220"/>
        <w:ind w:firstLine="540"/>
        <w:jc w:val="both"/>
      </w:pPr>
      <w:r>
        <w:t>Правильное написание изученных слов.</w:t>
      </w:r>
    </w:p>
    <w:p w:rsidR="00C86223" w:rsidRDefault="00C86223">
      <w:pPr>
        <w:pStyle w:val="ConsPlusNormal"/>
        <w:spacing w:before="220"/>
        <w:ind w:firstLine="540"/>
        <w:jc w:val="both"/>
      </w:pPr>
      <w:r>
        <w:t>Правильное написание изученных слов в иероглифике и системе пиньинь, а также применение их в рамках изучаемого лексико-грамматического материала.</w:t>
      </w:r>
    </w:p>
    <w:p w:rsidR="00C86223" w:rsidRDefault="00C86223">
      <w:pPr>
        <w:pStyle w:val="ConsPlusNormal"/>
        <w:spacing w:before="220"/>
        <w:ind w:firstLine="540"/>
        <w:jc w:val="both"/>
      </w:pPr>
      <w:r>
        <w:t>Использование основополагающих правил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 иероглифов по количеству черт, обозначение сходства и различия в написании изученных иероглифов.</w:t>
      </w:r>
    </w:p>
    <w:p w:rsidR="00C86223" w:rsidRDefault="00C86223">
      <w:pPr>
        <w:pStyle w:val="ConsPlusNormal"/>
        <w:spacing w:before="220"/>
        <w:ind w:firstLine="540"/>
        <w:jc w:val="both"/>
      </w:pPr>
      <w:r>
        <w:t>Анализ структуры изученных иероглифов, выделение иероглифических ключей, графем и черт, в фоноидеограммах - ключей и фонетиков.</w:t>
      </w:r>
    </w:p>
    <w:p w:rsidR="00C86223" w:rsidRDefault="00C86223">
      <w:pPr>
        <w:pStyle w:val="ConsPlusNormal"/>
        <w:spacing w:before="220"/>
        <w:ind w:firstLine="540"/>
        <w:jc w:val="both"/>
      </w:pPr>
      <w: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rsidR="00C86223" w:rsidRDefault="00C86223">
      <w:pPr>
        <w:pStyle w:val="ConsPlusNormal"/>
        <w:spacing w:before="220"/>
        <w:ind w:firstLine="540"/>
        <w:jc w:val="both"/>
      </w:pPr>
      <w:r>
        <w:t>Чтение печатных и рукописных текстов, записанных современным иероглифическим письмом, содержащих изученные иероглифы.</w:t>
      </w:r>
    </w:p>
    <w:p w:rsidR="00C86223" w:rsidRDefault="00C86223">
      <w:pPr>
        <w:pStyle w:val="ConsPlusNormal"/>
        <w:spacing w:before="220"/>
        <w:ind w:firstLine="540"/>
        <w:jc w:val="both"/>
      </w:pPr>
      <w:r>
        <w:t>Написание услышанного текста в пределах изученной лексики в иероглифике и пиньинь.</w:t>
      </w:r>
    </w:p>
    <w:p w:rsidR="00C86223" w:rsidRDefault="00C86223">
      <w:pPr>
        <w:pStyle w:val="ConsPlusNormal"/>
        <w:spacing w:before="220"/>
        <w:ind w:firstLine="540"/>
        <w:jc w:val="both"/>
      </w:pPr>
      <w:r>
        <w:t>Транскрибирование изученных слов, записанных иероглификой, в системе пиньинь.</w:t>
      </w:r>
    </w:p>
    <w:p w:rsidR="00C86223" w:rsidRDefault="00C86223">
      <w:pPr>
        <w:pStyle w:val="ConsPlusNormal"/>
        <w:spacing w:before="220"/>
        <w:ind w:firstLine="540"/>
        <w:jc w:val="both"/>
      </w:pPr>
      <w:r>
        <w:t>Расстановка знаков тонов в тексте, записанном иероглификой и пиньинь.</w:t>
      </w:r>
    </w:p>
    <w:p w:rsidR="00C86223" w:rsidRDefault="00C86223">
      <w:pPr>
        <w:pStyle w:val="ConsPlusNormal"/>
        <w:spacing w:before="220"/>
        <w:ind w:firstLine="540"/>
        <w:jc w:val="both"/>
      </w:pPr>
      <w:r>
        <w:t>Расстановка знаков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Набор иероглифического текста на компьютере, использование иероглифики при поиске информации в Интернете.</w:t>
      </w:r>
    </w:p>
    <w:p w:rsidR="00C86223" w:rsidRDefault="00C86223">
      <w:pPr>
        <w:pStyle w:val="ConsPlusNormal"/>
        <w:spacing w:before="220"/>
        <w:ind w:firstLine="540"/>
        <w:jc w:val="both"/>
      </w:pPr>
      <w:r>
        <w:t>Использование иероглифической догадки в случаях выявления незнакомого сочетания иероглифов.</w:t>
      </w:r>
    </w:p>
    <w:p w:rsidR="00C86223" w:rsidRDefault="00C86223">
      <w:pPr>
        <w:pStyle w:val="ConsPlusNormal"/>
        <w:spacing w:before="220"/>
        <w:ind w:firstLine="540"/>
        <w:jc w:val="both"/>
      </w:pPr>
      <w:r>
        <w:t>Использование иероглифики при создании презентаций и других учебных произведений на компьютере.</w:t>
      </w:r>
    </w:p>
    <w:p w:rsidR="00C86223" w:rsidRDefault="00C86223">
      <w:pPr>
        <w:pStyle w:val="ConsPlusNormal"/>
        <w:spacing w:before="220"/>
        <w:ind w:firstLine="540"/>
        <w:jc w:val="both"/>
      </w:pPr>
      <w: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C86223" w:rsidRDefault="00C86223">
      <w:pPr>
        <w:pStyle w:val="ConsPlusNormal"/>
        <w:spacing w:before="220"/>
        <w:ind w:firstLine="5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w:t>
      </w:r>
    </w:p>
    <w:p w:rsidR="00C86223" w:rsidRDefault="00C86223">
      <w:pPr>
        <w:pStyle w:val="ConsPlusNormal"/>
        <w:spacing w:before="220"/>
        <w:ind w:firstLine="540"/>
        <w:jc w:val="both"/>
      </w:pPr>
      <w:r>
        <w:t>110.7.3.3. Лексическая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Объем - 990 лексических единиц для продуктивного использования (включая 870 лексических единиц, изученных ранее) и 1040 лексических единиц для рецептивного усвоения (включая 990 лексических единиц продуктивного минимума).</w:t>
      </w:r>
    </w:p>
    <w:p w:rsidR="00C86223" w:rsidRDefault="00C86223">
      <w:pPr>
        <w:pStyle w:val="ConsPlusNormal"/>
        <w:spacing w:before="220"/>
        <w:ind w:firstLine="540"/>
        <w:jc w:val="both"/>
      </w:pPr>
      <w:r>
        <w:lastRenderedPageBreak/>
        <w:t>Многозначные лексические единицы. Синонимы. Антонимы. Интернациональные слова. Сокращения и аббревиатуры.</w:t>
      </w:r>
    </w:p>
    <w:p w:rsidR="00C86223" w:rsidRDefault="00C86223">
      <w:pPr>
        <w:pStyle w:val="ConsPlusNormal"/>
        <w:spacing w:before="220"/>
        <w:ind w:firstLine="540"/>
        <w:jc w:val="both"/>
      </w:pPr>
      <w:r>
        <w:t>Различные средства связи для обеспечения целостности и логичности устного/письменного высказывания.</w:t>
      </w:r>
    </w:p>
    <w:p w:rsidR="00C86223" w:rsidRDefault="00C86223">
      <w:pPr>
        <w:pStyle w:val="ConsPlusNormal"/>
        <w:spacing w:before="220"/>
        <w:ind w:firstLine="540"/>
        <w:jc w:val="both"/>
      </w:pPr>
      <w:r>
        <w:t>110.7.3.4. Грамматическая сторона речи.</w:t>
      </w:r>
    </w:p>
    <w:p w:rsidR="00C86223" w:rsidRDefault="00C86223">
      <w:pPr>
        <w:pStyle w:val="ConsPlusNormal"/>
        <w:spacing w:before="220"/>
        <w:ind w:firstLine="540"/>
        <w:jc w:val="both"/>
      </w:pPr>
      <w:r>
        <w:t>Распознавание и употребление в устной и письменной речи изученных морфологических форм и синтаксических конструкций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субъектно-предикативная структура/глагольное словосочетание в роли подлежащего;</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w:t>
      </w:r>
    </w:p>
    <w:p w:rsidR="00C86223" w:rsidRDefault="00C86223">
      <w:pPr>
        <w:pStyle w:val="ConsPlusNormal"/>
        <w:spacing w:before="220"/>
        <w:ind w:firstLine="540"/>
        <w:jc w:val="both"/>
      </w:pPr>
      <w:r>
        <w:t>прилагательные;</w:t>
      </w:r>
    </w:p>
    <w:p w:rsidR="00C86223" w:rsidRDefault="00C86223">
      <w:pPr>
        <w:pStyle w:val="ConsPlusNormal"/>
        <w:spacing w:before="220"/>
        <w:ind w:firstLine="540"/>
        <w:jc w:val="both"/>
      </w:pPr>
      <w:r>
        <w:t>удвоение односложных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приблизительного количества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цели;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результативные глаголы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прямая и косвенная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числительного -;</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конструкции сослагательного наклонения.</w:t>
      </w:r>
    </w:p>
    <w:p w:rsidR="00C86223" w:rsidRDefault="00C86223">
      <w:pPr>
        <w:pStyle w:val="ConsPlusNormal"/>
        <w:spacing w:before="220"/>
        <w:ind w:firstLine="540"/>
        <w:jc w:val="both"/>
      </w:pPr>
      <w:r>
        <w:t>110.7.4. Социокультурные знания и умения.</w:t>
      </w:r>
    </w:p>
    <w:p w:rsidR="00C86223" w:rsidRDefault="00C86223">
      <w:pPr>
        <w:pStyle w:val="ConsPlusNormal"/>
        <w:spacing w:before="220"/>
        <w:ind w:firstLine="5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иноязычной среде в рамках тематического содержания 11 класса.</w:t>
      </w:r>
    </w:p>
    <w:p w:rsidR="00C86223" w:rsidRDefault="00C86223">
      <w:pPr>
        <w:pStyle w:val="ConsPlusNormal"/>
        <w:spacing w:before="220"/>
        <w:ind w:firstLine="5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и другие.</w:t>
      </w:r>
    </w:p>
    <w:p w:rsidR="00C86223" w:rsidRDefault="00C86223">
      <w:pPr>
        <w:pStyle w:val="ConsPlusNormal"/>
        <w:spacing w:before="220"/>
        <w:ind w:firstLine="540"/>
        <w:jc w:val="both"/>
      </w:pPr>
      <w:r>
        <w:t>Владение основными сведениями о социокультурном портрете и культурном наследии страны/стран, говорящих на китайском языке.</w:t>
      </w:r>
    </w:p>
    <w:p w:rsidR="00C86223" w:rsidRDefault="00C86223">
      <w:pPr>
        <w:pStyle w:val="ConsPlusNormal"/>
        <w:spacing w:before="220"/>
        <w:ind w:firstLine="5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p w:rsidR="00C86223" w:rsidRDefault="00C86223">
      <w:pPr>
        <w:pStyle w:val="ConsPlusNormal"/>
        <w:spacing w:before="220"/>
        <w:ind w:firstLine="5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ученые, писатели, поэты, художники, музыканты, спортсмены, актеры и другие).</w:t>
      </w:r>
    </w:p>
    <w:p w:rsidR="00C86223" w:rsidRDefault="00C86223">
      <w:pPr>
        <w:pStyle w:val="ConsPlusNormal"/>
        <w:spacing w:before="220"/>
        <w:ind w:firstLine="540"/>
        <w:jc w:val="both"/>
      </w:pPr>
      <w:r>
        <w:t>110.7.5. Компенсаторные умения.</w:t>
      </w:r>
    </w:p>
    <w:p w:rsidR="00C86223" w:rsidRDefault="00C86223">
      <w:pPr>
        <w:pStyle w:val="ConsPlusNormal"/>
        <w:spacing w:before="220"/>
        <w:ind w:firstLine="5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86223" w:rsidRDefault="00C86223">
      <w:pPr>
        <w:pStyle w:val="ConsPlusNormal"/>
        <w:ind w:firstLine="540"/>
        <w:jc w:val="both"/>
      </w:pPr>
    </w:p>
    <w:p w:rsidR="00C86223" w:rsidRDefault="00C86223">
      <w:pPr>
        <w:pStyle w:val="ConsPlusTitle"/>
        <w:ind w:firstLine="540"/>
        <w:jc w:val="both"/>
        <w:outlineLvl w:val="3"/>
      </w:pPr>
      <w:r>
        <w:t>110.8. Планируемые результаты освоения программы по китайскому языку на уровне среднего общего образования.</w:t>
      </w:r>
    </w:p>
    <w:p w:rsidR="00C86223" w:rsidRDefault="00C86223">
      <w:pPr>
        <w:pStyle w:val="ConsPlusNormal"/>
        <w:spacing w:before="220"/>
        <w:ind w:firstLine="540"/>
        <w:jc w:val="both"/>
      </w:pPr>
      <w:r>
        <w:t>110.8.1. Личностные результаты освоения программы по китайскому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lastRenderedPageBreak/>
        <w:t>110.8.2. Личностные результаты освоения обучающимися программы по китайскому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110.8.3. В результате изучения китайского языка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говорящих на китайском языке, достижениям России и страны/стран изучаемого языка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 xml:space="preserve">эстетическое отношение к миру, включая эстетику быта, научного и технического творчества, </w:t>
      </w:r>
      <w:r>
        <w:lastRenderedPageBreak/>
        <w:t>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(китайском) языке,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второго иностранного (китайского) языка;</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 в том числе с использованием изучаемого второго иностранного (китайского) языка;</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w:t>
      </w:r>
      <w:r>
        <w:lastRenderedPageBreak/>
        <w:t>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китайского языка.</w:t>
      </w:r>
    </w:p>
    <w:p w:rsidR="00C86223" w:rsidRDefault="00C86223">
      <w:pPr>
        <w:pStyle w:val="ConsPlusNormal"/>
        <w:spacing w:before="220"/>
        <w:ind w:firstLine="540"/>
        <w:jc w:val="both"/>
      </w:pPr>
      <w:r>
        <w:t>110.8.4. В процессе достижения личностных результатов освоения обучающимися программы по китайскому языку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в том числе с представителями страны/стран второго иностранного (китайского) языка, заботиться, проявлять интерес и разрешать конфликты.</w:t>
      </w:r>
    </w:p>
    <w:p w:rsidR="00C86223" w:rsidRDefault="00C86223">
      <w:pPr>
        <w:pStyle w:val="ConsPlusNormal"/>
        <w:spacing w:before="220"/>
        <w:ind w:firstLine="540"/>
        <w:jc w:val="both"/>
      </w:pPr>
      <w:r>
        <w:t>110.8.5. В результате изучения китайского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110.8.5.1.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языковых единиц и языковых явлений китайского языка;</w:t>
      </w:r>
    </w:p>
    <w:p w:rsidR="00C86223" w:rsidRDefault="00C86223">
      <w:pPr>
        <w:pStyle w:val="ConsPlusNormal"/>
        <w:spacing w:before="220"/>
        <w:ind w:firstLine="540"/>
        <w:jc w:val="both"/>
      </w:pPr>
      <w:r>
        <w:t>определять цели деятельности, задавать параметры и критерии их достижения; выявлять закономерности в языковых явлениях китайского языка; 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110.8.5.2.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навыками учебно-исследовательской и проектной деятельности с использованием китайского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110.8.5.3.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в том числе на иностранном (китайском) языке,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на иностранном (китайском) языке в различных форматах с учетом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C86223" w:rsidRDefault="00C86223">
      <w:pPr>
        <w:pStyle w:val="ConsPlusNormal"/>
        <w:spacing w:before="220"/>
        <w:ind w:firstLine="540"/>
        <w:jc w:val="both"/>
      </w:pPr>
      <w:r>
        <w:t>оценивать достоверность информации, ее соответствие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110.8.5.4.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lastRenderedPageBreak/>
        <w:t>владеть различными способами общения и взаимодействия, в том числе на втором иностранном (китайском) языке; аргументированно вести диалог и полилог,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110.8.5.5.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 давать оценку новым ситуациям;</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110.8.5.6.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соответствие создаваемого устного/письменного текста на китайском языке выполняемой коммуникативной задаче, вносить коррективы в созданный речевой продукт в случае необходимости;</w:t>
      </w:r>
    </w:p>
    <w:p w:rsidR="00C86223" w:rsidRDefault="00C86223">
      <w:pPr>
        <w:pStyle w:val="ConsPlusNormal"/>
        <w:spacing w:before="220"/>
        <w:ind w:firstLine="540"/>
        <w:jc w:val="both"/>
      </w:pPr>
      <w:r>
        <w:t>оценивать риски и своевременно принимать решения по их снижению; принимать мотивы и аргументы других при анализе результатов деятельность; принимать себя, понимая свои недостатки и достоинства; принимать мотивы и аргументы других при анализе результатов деятельности; 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110.8.5.7.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 xml:space="preserve">110.8.6. Предметные результаты освоения программы по китайскому языку ориентированы </w:t>
      </w:r>
      <w:r>
        <w:lastRenderedPageBreak/>
        <w:t>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ее составляющих - речевой, языковой, социокультурной, компенсаторной, метапредметной.</w:t>
      </w:r>
    </w:p>
    <w:p w:rsidR="00C86223" w:rsidRDefault="00C86223">
      <w:pPr>
        <w:pStyle w:val="ConsPlusNormal"/>
        <w:spacing w:before="220"/>
        <w:ind w:firstLine="540"/>
        <w:jc w:val="both"/>
      </w:pPr>
      <w:r>
        <w:t>110.8.7. К концу обучения в 10 классе обучающийся получит следующие предметные результаты по отдельным темам программы по китайскому языку:</w:t>
      </w:r>
    </w:p>
    <w:p w:rsidR="00C86223" w:rsidRDefault="00C86223">
      <w:pPr>
        <w:pStyle w:val="ConsPlusNormal"/>
        <w:spacing w:before="220"/>
        <w:ind w:firstLine="540"/>
        <w:jc w:val="both"/>
      </w:pPr>
      <w:r>
        <w:t>110.8.7.1. Владеть основными видами речевой деятельности: говорение:</w:t>
      </w:r>
    </w:p>
    <w:p w:rsidR="00C86223" w:rsidRDefault="00C86223">
      <w:pPr>
        <w:pStyle w:val="ConsPlusNormal"/>
        <w:spacing w:before="220"/>
        <w:ind w:firstLine="5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8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(объем монологического высказывания - 9 - 10 фраз);</w:t>
      </w:r>
    </w:p>
    <w:p w:rsidR="00C86223" w:rsidRDefault="00C86223">
      <w:pPr>
        <w:pStyle w:val="ConsPlusNormal"/>
        <w:spacing w:before="220"/>
        <w:ind w:firstLine="540"/>
        <w:jc w:val="both"/>
      </w:pPr>
      <w:r>
        <w:t>устно излагать результаты выполненной проектной работы (объем - 9 - 10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несложные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 минут); 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до 190 знаков);</w:t>
      </w:r>
    </w:p>
    <w:p w:rsidR="00C86223" w:rsidRDefault="00C86223">
      <w:pPr>
        <w:pStyle w:val="ConsPlusNormal"/>
        <w:spacing w:before="220"/>
        <w:ind w:firstLine="540"/>
        <w:jc w:val="both"/>
      </w:pPr>
      <w:r>
        <w:t>читать про себя и устанавливать причинно-следственную взаимосвязь изложенных в тексте фактов и событий;</w:t>
      </w:r>
    </w:p>
    <w:p w:rsidR="00C86223" w:rsidRDefault="00C86223">
      <w:pPr>
        <w:pStyle w:val="ConsPlusNormal"/>
        <w:spacing w:before="220"/>
        <w:ind w:firstLine="540"/>
        <w:jc w:val="both"/>
      </w:pPr>
      <w:r>
        <w:t>читать про себя несплошные тексты (таблицы, диаграммы, графики и другие) и понимать представленную в них информацию, 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140 знаков);</w:t>
      </w:r>
    </w:p>
    <w:p w:rsidR="00C86223" w:rsidRDefault="00C86223">
      <w:pPr>
        <w:pStyle w:val="ConsPlusNormal"/>
        <w:spacing w:before="220"/>
        <w:ind w:firstLine="540"/>
        <w:jc w:val="both"/>
      </w:pPr>
      <w:r>
        <w:t>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130 знаков);</w:t>
      </w:r>
    </w:p>
    <w:p w:rsidR="00C86223" w:rsidRDefault="00C86223">
      <w:pPr>
        <w:pStyle w:val="ConsPlusNormal"/>
        <w:spacing w:before="220"/>
        <w:ind w:firstLine="540"/>
        <w:jc w:val="both"/>
      </w:pPr>
      <w:r>
        <w:t xml:space="preserve">заполнять таблицу, кратко фиксируя содержание прочитанного/прослушанного текста или </w:t>
      </w:r>
      <w:r>
        <w:lastRenderedPageBreak/>
        <w:t>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120 знаков).</w:t>
      </w:r>
    </w:p>
    <w:p w:rsidR="00C86223" w:rsidRDefault="00C86223">
      <w:pPr>
        <w:pStyle w:val="ConsPlusNormal"/>
        <w:spacing w:before="220"/>
        <w:ind w:firstLine="540"/>
        <w:jc w:val="both"/>
      </w:pPr>
      <w:r>
        <w:t>110.8.7.2. Владеть фонетическими навыками:</w:t>
      </w:r>
    </w:p>
    <w:p w:rsidR="00C86223" w:rsidRDefault="00C86223">
      <w:pPr>
        <w:pStyle w:val="ConsPlusNormal"/>
        <w:spacing w:before="220"/>
        <w:ind w:firstLine="540"/>
        <w:jc w:val="both"/>
      </w:pPr>
      <w:r>
        <w:t>различать на слух и правильно произносить все звуки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знать структуру китайского слога, особенности сочетаемости инициалей и финалей, различать их на слух и правильно произносить;</w:t>
      </w:r>
    </w:p>
    <w:p w:rsidR="00C86223" w:rsidRDefault="00C86223">
      <w:pPr>
        <w:pStyle w:val="ConsPlusNormal"/>
        <w:spacing w:before="220"/>
        <w:ind w:firstLine="540"/>
        <w:jc w:val="both"/>
      </w:pPr>
      <w:r>
        <w:t>знать правила тональной системы китайского языка и корректно их использовать (изменение тонов, неполный третий тон, легкий тон);</w:t>
      </w:r>
    </w:p>
    <w:p w:rsidR="00C86223" w:rsidRDefault="00C86223">
      <w:pPr>
        <w:pStyle w:val="ConsPlusNormal"/>
        <w:spacing w:before="220"/>
        <w:ind w:firstLine="540"/>
        <w:jc w:val="both"/>
      </w:pPr>
      <w:r>
        <w:t>различать на слух, без ошибок, ведущих к сбою в коммуникации, произносить слова на китайском языке;</w:t>
      </w:r>
    </w:p>
    <w:p w:rsidR="00C86223" w:rsidRDefault="00C86223">
      <w:pPr>
        <w:pStyle w:val="ConsPlusNormal"/>
        <w:spacing w:before="220"/>
        <w:ind w:firstLine="540"/>
        <w:jc w:val="both"/>
      </w:pPr>
      <w:r>
        <w:t>читать новые слова, записанные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140 знаков);</w:t>
      </w:r>
    </w:p>
    <w:p w:rsidR="00C86223" w:rsidRDefault="00C86223">
      <w:pPr>
        <w:pStyle w:val="ConsPlusNormal"/>
        <w:spacing w:before="220"/>
        <w:ind w:firstLine="540"/>
        <w:jc w:val="both"/>
      </w:pPr>
      <w:r>
        <w:t>знать систему китайско-русской транскрипции Палладия и правильно произносить китайские слова, записанные в этой транскрипции;</w:t>
      </w:r>
    </w:p>
    <w:p w:rsidR="00C86223" w:rsidRDefault="00C86223">
      <w:pPr>
        <w:pStyle w:val="ConsPlusNormal"/>
        <w:spacing w:before="220"/>
        <w:ind w:firstLine="540"/>
        <w:jc w:val="both"/>
      </w:pPr>
      <w:r>
        <w:t>владеть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выражать модальные значения, чувства и эмоции с помощью интонации; узнавать и отличать пекинский диалект (путунхуа) от других местных диалектов Китая;</w:t>
      </w:r>
    </w:p>
    <w:p w:rsidR="00C86223" w:rsidRDefault="00C86223">
      <w:pPr>
        <w:pStyle w:val="ConsPlusNormal"/>
        <w:spacing w:before="220"/>
        <w:ind w:firstLine="540"/>
        <w:jc w:val="both"/>
      </w:pPr>
      <w:r>
        <w:t>интонационно выражать чувства и эмоции.</w:t>
      </w:r>
    </w:p>
    <w:p w:rsidR="00C86223" w:rsidRDefault="00C86223">
      <w:pPr>
        <w:pStyle w:val="ConsPlusNormal"/>
        <w:spacing w:before="220"/>
        <w:ind w:firstLine="540"/>
        <w:jc w:val="both"/>
      </w:pPr>
      <w:r>
        <w:t>110.8.7.3. Владеть иероглифическими, орфографическими и пунктуационными навыками:</w:t>
      </w:r>
    </w:p>
    <w:p w:rsidR="00C86223" w:rsidRDefault="00C86223">
      <w:pPr>
        <w:pStyle w:val="ConsPlusNormal"/>
        <w:spacing w:before="220"/>
        <w:ind w:firstLine="540"/>
        <w:jc w:val="both"/>
      </w:pPr>
      <w: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C86223" w:rsidRDefault="00C86223">
      <w:pPr>
        <w:pStyle w:val="ConsPlusNormal"/>
        <w:spacing w:before="220"/>
        <w:ind w:firstLine="540"/>
        <w:jc w:val="both"/>
      </w:pPr>
      <w:r>
        <w:t>использовать основополагающие правила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анализировать иероглифы по количеству черт, указывать сходства и различия в написании изученных иероглифов;</w:t>
      </w:r>
    </w:p>
    <w:p w:rsidR="00C86223" w:rsidRDefault="00C86223">
      <w:pPr>
        <w:pStyle w:val="ConsPlusNormal"/>
        <w:spacing w:before="220"/>
        <w:ind w:firstLine="540"/>
        <w:jc w:val="both"/>
      </w:pPr>
      <w:r>
        <w:t>идентифицировать структуру изученных иероглифов, выделять иероглифические ключи, графемы и черты, в фоноидеограммах - ключи и фонетики;</w:t>
      </w:r>
    </w:p>
    <w:p w:rsidR="00C86223" w:rsidRDefault="00C86223">
      <w:pPr>
        <w:pStyle w:val="ConsPlusNormal"/>
        <w:spacing w:before="220"/>
        <w:ind w:firstLine="540"/>
        <w:jc w:val="both"/>
      </w:pPr>
      <w: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C86223" w:rsidRDefault="00C86223">
      <w:pPr>
        <w:pStyle w:val="ConsPlusNormal"/>
        <w:spacing w:before="220"/>
        <w:ind w:firstLine="540"/>
        <w:jc w:val="both"/>
      </w:pPr>
      <w:r>
        <w:t>читать печатные и рукописные тексты, записанные современным иероглифическим письмом, содержащие изученные иероглифы;</w:t>
      </w:r>
    </w:p>
    <w:p w:rsidR="00C86223" w:rsidRDefault="00C86223">
      <w:pPr>
        <w:pStyle w:val="ConsPlusNormal"/>
        <w:spacing w:before="220"/>
        <w:ind w:firstLine="540"/>
        <w:jc w:val="both"/>
      </w:pPr>
      <w:r>
        <w:t>записывать услышанный текст в пределах изученной лексики в иероглифике и пиньинь;</w:t>
      </w:r>
    </w:p>
    <w:p w:rsidR="00C86223" w:rsidRDefault="00C86223">
      <w:pPr>
        <w:pStyle w:val="ConsPlusNormal"/>
        <w:spacing w:before="220"/>
        <w:ind w:firstLine="540"/>
        <w:jc w:val="both"/>
      </w:pPr>
      <w:r>
        <w:lastRenderedPageBreak/>
        <w:t>транскрибировать изученные слова, записанные иероглификой, в системе пиньинь;</w:t>
      </w:r>
    </w:p>
    <w:p w:rsidR="00C86223" w:rsidRDefault="00C86223">
      <w:pPr>
        <w:pStyle w:val="ConsPlusNormal"/>
        <w:spacing w:before="220"/>
        <w:ind w:firstLine="540"/>
        <w:jc w:val="both"/>
      </w:pPr>
      <w:r>
        <w:t>правильно расставлять знаки тонов в тексте, записанном иероглификой и пиньинь;</w:t>
      </w:r>
    </w:p>
    <w:p w:rsidR="00C86223" w:rsidRDefault="00C86223">
      <w:pPr>
        <w:pStyle w:val="ConsPlusNormal"/>
        <w:spacing w:before="220"/>
        <w:ind w:firstLine="540"/>
        <w:jc w:val="both"/>
      </w:pPr>
      <w:r>
        <w:t>правильно расставлять знаки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набирать иероглифический текст на компьютере, пользоваться иероглификой при поиске информации в Интернете;</w:t>
      </w:r>
    </w:p>
    <w:p w:rsidR="00C86223" w:rsidRDefault="00C86223">
      <w:pPr>
        <w:pStyle w:val="ConsPlusNormal"/>
        <w:spacing w:before="220"/>
        <w:ind w:firstLine="540"/>
        <w:jc w:val="both"/>
      </w:pPr>
      <w:r>
        <w:t>использовать иероглифику при создании презентаций и других учебных произведений на компьютере;</w:t>
      </w:r>
    </w:p>
    <w:p w:rsidR="00C86223" w:rsidRDefault="00C86223">
      <w:pPr>
        <w:pStyle w:val="ConsPlusNormal"/>
        <w:spacing w:before="220"/>
        <w:ind w:firstLine="540"/>
        <w:jc w:val="both"/>
      </w:pPr>
      <w:r>
        <w:t>читать некоторые базовые иероглифы, записанные в традиционной форме;</w:t>
      </w:r>
    </w:p>
    <w:p w:rsidR="00C86223" w:rsidRDefault="00C86223">
      <w:pPr>
        <w:pStyle w:val="ConsPlusNormal"/>
        <w:spacing w:before="220"/>
        <w:ind w:firstLine="540"/>
        <w:jc w:val="both"/>
      </w:pPr>
      <w:r>
        <w:t>использовать иероглифическую догадку в случаях выявления незнакомого сочетания иероглифов.</w:t>
      </w:r>
    </w:p>
    <w:p w:rsidR="00C86223" w:rsidRDefault="00C86223">
      <w:pPr>
        <w:pStyle w:val="ConsPlusNormal"/>
        <w:spacing w:before="220"/>
        <w:ind w:firstLine="540"/>
        <w:jc w:val="both"/>
      </w:pPr>
      <w:r>
        <w:t>110.8.7.4. Распознавать в устной речи и письменном тексте 910 лексических единиц (слов, фразовых глаголов, словосочетаний, речевых клише, средств логической связи) и правильно употреблять в устной и письменной речи не менее 870 лексических единиц, обслуживающих ситуации общения в рамках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C86223" w:rsidRDefault="00C86223">
      <w:pPr>
        <w:pStyle w:val="ConsPlusNormal"/>
        <w:spacing w:before="220"/>
        <w:ind w:firstLine="540"/>
        <w:jc w:val="both"/>
      </w:pPr>
      <w:r>
        <w:t>распознавать и употреблять в речи ряд интернациональных лексических единиц;</w:t>
      </w:r>
    </w:p>
    <w:p w:rsidR="00C86223" w:rsidRDefault="00C86223">
      <w:pPr>
        <w:pStyle w:val="ConsPlusNormal"/>
        <w:spacing w:before="220"/>
        <w:ind w:firstLine="540"/>
        <w:jc w:val="both"/>
      </w:pPr>
      <w:r>
        <w:t>понимать смысловые особенности изученных лексических единиц и употреблять слова в соответствии с нормами лексической сочетаемости;</w:t>
      </w:r>
    </w:p>
    <w:p w:rsidR="00C86223" w:rsidRDefault="00C86223">
      <w:pPr>
        <w:pStyle w:val="ConsPlusNormal"/>
        <w:spacing w:before="220"/>
        <w:ind w:firstLine="540"/>
        <w:jc w:val="both"/>
      </w:pPr>
      <w: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C86223" w:rsidRDefault="00C86223">
      <w:pPr>
        <w:pStyle w:val="ConsPlusNormal"/>
        <w:spacing w:before="220"/>
        <w:ind w:firstLine="540"/>
        <w:jc w:val="both"/>
      </w:pPr>
      <w: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C86223" w:rsidRDefault="00C86223">
      <w:pPr>
        <w:pStyle w:val="ConsPlusNormal"/>
        <w:spacing w:before="220"/>
        <w:ind w:firstLine="540"/>
        <w:jc w:val="both"/>
      </w:pPr>
      <w: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C86223" w:rsidRDefault="00C86223">
      <w:pPr>
        <w:pStyle w:val="ConsPlusNormal"/>
        <w:spacing w:before="220"/>
        <w:ind w:firstLine="540"/>
        <w:jc w:val="both"/>
      </w:pPr>
      <w:r>
        <w:t>узнавать и употреблять в соответствии с правилами грамматики лексические единицы, обозначающие меры длины, веса и объема;</w:t>
      </w:r>
    </w:p>
    <w:p w:rsidR="00C86223" w:rsidRDefault="00C86223">
      <w:pPr>
        <w:pStyle w:val="ConsPlusNormal"/>
        <w:spacing w:before="220"/>
        <w:ind w:firstLine="540"/>
        <w:jc w:val="both"/>
      </w:pPr>
      <w: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C86223" w:rsidRDefault="00C86223">
      <w:pPr>
        <w:pStyle w:val="ConsPlusNormal"/>
        <w:spacing w:before="220"/>
        <w:ind w:firstLine="540"/>
        <w:jc w:val="both"/>
      </w:pPr>
      <w:r>
        <w:t>использовать в речи некоторые идиомы в соответствии с коммуникативной ситуацией.</w:t>
      </w:r>
    </w:p>
    <w:p w:rsidR="00C86223" w:rsidRDefault="00C86223">
      <w:pPr>
        <w:pStyle w:val="ConsPlusNormal"/>
        <w:spacing w:before="220"/>
        <w:ind w:firstLine="540"/>
        <w:jc w:val="both"/>
      </w:pPr>
      <w:r>
        <w:t>110.8.7.5. Знать и понимать особенности структуры простых и сложных предложений китайского языка, различных коммуникативных типов предложений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 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структуру/глагольное словосочетание в роли подлежащего;</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w:t>
      </w:r>
    </w:p>
    <w:p w:rsidR="00C86223" w:rsidRDefault="00C86223">
      <w:pPr>
        <w:pStyle w:val="ConsPlusNormal"/>
        <w:spacing w:before="220"/>
        <w:ind w:firstLine="540"/>
        <w:jc w:val="both"/>
      </w:pPr>
      <w:r>
        <w:t>прилагательные;</w:t>
      </w:r>
    </w:p>
    <w:p w:rsidR="00C86223" w:rsidRDefault="00C86223">
      <w:pPr>
        <w:pStyle w:val="ConsPlusNormal"/>
        <w:spacing w:before="220"/>
        <w:ind w:firstLine="540"/>
        <w:jc w:val="both"/>
      </w:pPr>
      <w:r>
        <w:t>удвоение односложных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приблизительного количества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цели;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результативные глаголы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110.8.7.6.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(система образования, страницы истории, основные праздники, этикетные особенности общения и другие);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w:t>
      </w:r>
    </w:p>
    <w:p w:rsidR="00C86223" w:rsidRDefault="00C86223">
      <w:pPr>
        <w:pStyle w:val="ConsPlusNormal"/>
        <w:spacing w:before="220"/>
        <w:ind w:firstLine="540"/>
        <w:jc w:val="both"/>
      </w:pPr>
      <w:r>
        <w:t>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86223" w:rsidRDefault="00C86223">
      <w:pPr>
        <w:pStyle w:val="ConsPlusNormal"/>
        <w:spacing w:before="220"/>
        <w:ind w:firstLine="540"/>
        <w:jc w:val="both"/>
      </w:pPr>
      <w:r>
        <w:t>110.8.7.7.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110.8.7.8.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китайском языке и применением информационно-коммуникационных технологий;</w:t>
      </w:r>
    </w:p>
    <w:p w:rsidR="00C86223" w:rsidRDefault="00C86223">
      <w:pPr>
        <w:pStyle w:val="ConsPlusNormal"/>
        <w:spacing w:before="220"/>
        <w:ind w:firstLine="540"/>
        <w:jc w:val="both"/>
      </w:pPr>
      <w:r>
        <w:lastRenderedPageBreak/>
        <w:t>соблюдать правила информационной безопасности в ситуациях повседневной жизни и при работе в Интернете.</w:t>
      </w:r>
    </w:p>
    <w:p w:rsidR="00C86223" w:rsidRDefault="00C86223">
      <w:pPr>
        <w:pStyle w:val="ConsPlusNormal"/>
        <w:spacing w:before="220"/>
        <w:ind w:firstLine="540"/>
        <w:jc w:val="both"/>
      </w:pPr>
      <w:r>
        <w:t>110.8.8. К концу обучения в 11 классе обучающийся получит следующие предметные результаты по отдельным темам программы по китайскому языку:</w:t>
      </w:r>
    </w:p>
    <w:p w:rsidR="00C86223" w:rsidRDefault="00C86223">
      <w:pPr>
        <w:pStyle w:val="ConsPlusNormal"/>
        <w:spacing w:before="220"/>
        <w:ind w:firstLine="540"/>
        <w:jc w:val="both"/>
      </w:pPr>
      <w:r>
        <w:t>110.8.8.1. Владеть основными видами речевой деятельности: говорение:</w:t>
      </w:r>
    </w:p>
    <w:p w:rsidR="00C86223" w:rsidRDefault="00C86223">
      <w:pPr>
        <w:pStyle w:val="ConsPlusNormal"/>
        <w:spacing w:before="220"/>
        <w:ind w:firstLine="5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86223" w:rsidRDefault="00C86223">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C86223" w:rsidRDefault="00C86223">
      <w:pPr>
        <w:pStyle w:val="ConsPlusNormal"/>
        <w:spacing w:before="220"/>
        <w:ind w:firstLine="540"/>
        <w:jc w:val="both"/>
      </w:pPr>
      <w:r>
        <w:t>излагать основное содержание прочитанного/прослушанного текста с выражением своего отношения без вербальных опор (объем монологического высказывания - 10 - 12 фраз,</w:t>
      </w:r>
    </w:p>
    <w:p w:rsidR="00C86223" w:rsidRDefault="00C86223">
      <w:pPr>
        <w:pStyle w:val="ConsPlusNormal"/>
        <w:spacing w:before="220"/>
        <w:ind w:firstLine="540"/>
        <w:jc w:val="both"/>
      </w:pPr>
      <w:r>
        <w:t>устно излагать результаты выполненной проектной работы (объем - 10 - 12 фраз);</w:t>
      </w:r>
    </w:p>
    <w:p w:rsidR="00C86223" w:rsidRDefault="00C86223">
      <w:pPr>
        <w:pStyle w:val="ConsPlusNormal"/>
        <w:spacing w:before="220"/>
        <w:ind w:firstLine="540"/>
        <w:jc w:val="both"/>
      </w:pPr>
      <w:r>
        <w:t>аудирование:</w:t>
      </w:r>
    </w:p>
    <w:p w:rsidR="00C86223" w:rsidRDefault="00C86223">
      <w:pPr>
        <w:pStyle w:val="ConsPlusNormal"/>
        <w:spacing w:before="220"/>
        <w:ind w:firstLine="54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C86223" w:rsidRDefault="00C86223">
      <w:pPr>
        <w:pStyle w:val="ConsPlusNormal"/>
        <w:spacing w:before="220"/>
        <w:ind w:firstLine="5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(объем текста/текстов для чтения - до 210 знаков);</w:t>
      </w:r>
    </w:p>
    <w:p w:rsidR="00C86223" w:rsidRDefault="00C86223">
      <w:pPr>
        <w:pStyle w:val="ConsPlusNormal"/>
        <w:spacing w:before="220"/>
        <w:ind w:firstLine="540"/>
        <w:jc w:val="both"/>
      </w:pPr>
      <w:r>
        <w:t>читать про себя несплошные тексты (таблицы, диаграммы, графики) и понимать представленную в них информацию, письменная речь:</w:t>
      </w:r>
    </w:p>
    <w:p w:rsidR="00C86223" w:rsidRDefault="00C86223">
      <w:pPr>
        <w:pStyle w:val="ConsPlusNormal"/>
        <w:spacing w:before="220"/>
        <w:ind w:firstLine="5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резюме (CV) с сообщением основных сведений о себе в соответствии с нормами, принятыми в стране/странах изучаемого языка;</w:t>
      </w:r>
    </w:p>
    <w:p w:rsidR="00C86223" w:rsidRDefault="00C86223">
      <w:pPr>
        <w:pStyle w:val="ConsPlusNormal"/>
        <w:spacing w:before="220"/>
        <w:ind w:firstLine="540"/>
        <w:jc w:val="both"/>
      </w:pPr>
      <w:r>
        <w:t>писать электронное сообщение личного характера, соблюдая речевой этикет, принятый в стране/странах изучаемого языка (объем сообщения - до 170 знаков);</w:t>
      </w:r>
    </w:p>
    <w:p w:rsidR="00C86223" w:rsidRDefault="00C86223">
      <w:pPr>
        <w:pStyle w:val="ConsPlusNormal"/>
        <w:spacing w:before="220"/>
        <w:ind w:firstLine="540"/>
        <w:jc w:val="both"/>
      </w:pPr>
      <w:r>
        <w:t>создавать письменные высказывания с использованием образца, плана, картинок, таблиц, графиков, диаграмм, прочитанного/прослушанного текста (объем высказывания - до 150 знаков);</w:t>
      </w:r>
    </w:p>
    <w:p w:rsidR="00C86223" w:rsidRDefault="00C86223">
      <w:pPr>
        <w:pStyle w:val="ConsPlusNormal"/>
        <w:spacing w:before="220"/>
        <w:ind w:firstLine="540"/>
        <w:jc w:val="both"/>
      </w:pPr>
      <w:r>
        <w:t>заполнять таблицу, кратко фиксируя содержание прочитанного/прослушанного текста или дополняя информацию в таблице;</w:t>
      </w:r>
    </w:p>
    <w:p w:rsidR="00C86223" w:rsidRDefault="00C86223">
      <w:pPr>
        <w:pStyle w:val="ConsPlusNormal"/>
        <w:spacing w:before="220"/>
        <w:ind w:firstLine="540"/>
        <w:jc w:val="both"/>
      </w:pPr>
      <w:r>
        <w:t>письменно представлять результаты выполненной проектной работы (объем - до 140 знаков).</w:t>
      </w:r>
    </w:p>
    <w:p w:rsidR="00C86223" w:rsidRDefault="00C86223">
      <w:pPr>
        <w:pStyle w:val="ConsPlusNormal"/>
        <w:spacing w:before="220"/>
        <w:ind w:firstLine="540"/>
        <w:jc w:val="both"/>
      </w:pPr>
      <w:r>
        <w:lastRenderedPageBreak/>
        <w:t>110.8.8.2. Владеть фонетическими навыками:</w:t>
      </w:r>
    </w:p>
    <w:p w:rsidR="00C86223" w:rsidRDefault="00C86223">
      <w:pPr>
        <w:pStyle w:val="ConsPlusNormal"/>
        <w:spacing w:before="220"/>
        <w:ind w:firstLine="540"/>
        <w:jc w:val="both"/>
      </w:pPr>
      <w:r>
        <w:t>различать на слух и правильно произносить все звуки китайского языка;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знать структуру китайского слога, особенности сочетаемости инициалей и финалей, различать их на слух и правильно произносить;</w:t>
      </w:r>
    </w:p>
    <w:p w:rsidR="00C86223" w:rsidRDefault="00C86223">
      <w:pPr>
        <w:pStyle w:val="ConsPlusNormal"/>
        <w:spacing w:before="220"/>
        <w:ind w:firstLine="540"/>
        <w:jc w:val="both"/>
      </w:pPr>
      <w:r>
        <w:t>знать правила тональной системы китайского языка и корректно их использовать (изменение тонов, неполный третий тон, легкий тон);</w:t>
      </w:r>
    </w:p>
    <w:p w:rsidR="00C86223" w:rsidRDefault="00C86223">
      <w:pPr>
        <w:pStyle w:val="ConsPlusNormal"/>
        <w:spacing w:before="220"/>
        <w:ind w:firstLine="540"/>
        <w:jc w:val="both"/>
      </w:pPr>
      <w:r>
        <w:t>различать на слух, без ошибок, ведущих к сбою в коммуникации, произносить слова на китайском языке;</w:t>
      </w:r>
    </w:p>
    <w:p w:rsidR="00C86223" w:rsidRDefault="00C86223">
      <w:pPr>
        <w:pStyle w:val="ConsPlusNormal"/>
        <w:spacing w:before="220"/>
        <w:ind w:firstLine="540"/>
        <w:jc w:val="both"/>
      </w:pPr>
      <w:r>
        <w:t>читать новые слова, записанные с помощью китайского фонетического алфавита, согласно основным правилам чтения китайского языка;</w:t>
      </w:r>
    </w:p>
    <w:p w:rsidR="00C86223" w:rsidRDefault="00C86223">
      <w:pPr>
        <w:pStyle w:val="ConsPlusNormal"/>
        <w:spacing w:before="220"/>
        <w:ind w:firstLine="540"/>
        <w:jc w:val="both"/>
      </w:pPr>
      <w: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160 знаков);</w:t>
      </w:r>
    </w:p>
    <w:p w:rsidR="00C86223" w:rsidRDefault="00C86223">
      <w:pPr>
        <w:pStyle w:val="ConsPlusNormal"/>
        <w:spacing w:before="220"/>
        <w:ind w:firstLine="540"/>
        <w:jc w:val="both"/>
      </w:pPr>
      <w:r>
        <w:t>знать систему китайско-русской транскрипции Палладия и правильно произносить китайские слова, записанные в этой транскрипции;</w:t>
      </w:r>
    </w:p>
    <w:p w:rsidR="00C86223" w:rsidRDefault="00C86223">
      <w:pPr>
        <w:pStyle w:val="ConsPlusNormal"/>
        <w:spacing w:before="220"/>
        <w:ind w:firstLine="540"/>
        <w:jc w:val="both"/>
      </w:pPr>
      <w:r>
        <w:t>владеть навыками ритмико-интонационного оформления речи в зависимости от коммуникативной ситуации;</w:t>
      </w:r>
    </w:p>
    <w:p w:rsidR="00C86223" w:rsidRDefault="00C86223">
      <w:pPr>
        <w:pStyle w:val="ConsPlusNormal"/>
        <w:spacing w:before="220"/>
        <w:ind w:firstLine="540"/>
        <w:jc w:val="both"/>
      </w:pPr>
      <w:r>
        <w:t>выражать модальные значения, чувства и эмоции с помощью интонации; узнавать и отличать пекинский диалект (путунхуа) от других местных диалектов Китая;</w:t>
      </w:r>
    </w:p>
    <w:p w:rsidR="00C86223" w:rsidRDefault="00C86223">
      <w:pPr>
        <w:pStyle w:val="ConsPlusNormal"/>
        <w:spacing w:before="220"/>
        <w:ind w:firstLine="540"/>
        <w:jc w:val="both"/>
      </w:pPr>
      <w:r>
        <w:t>интонационно выражать чувства и эмоции;</w:t>
      </w:r>
    </w:p>
    <w:p w:rsidR="00C86223" w:rsidRDefault="00C86223">
      <w:pPr>
        <w:pStyle w:val="ConsPlusNormal"/>
        <w:spacing w:before="220"/>
        <w:ind w:firstLine="540"/>
        <w:jc w:val="both"/>
      </w:pPr>
      <w:r>
        <w:t>110.8.8.3. Владеть иероглифическими, орфографическими и пунктуационными навыками:</w:t>
      </w:r>
    </w:p>
    <w:p w:rsidR="00C86223" w:rsidRDefault="00C86223">
      <w:pPr>
        <w:pStyle w:val="ConsPlusNormal"/>
        <w:spacing w:before="220"/>
        <w:ind w:firstLine="540"/>
        <w:jc w:val="both"/>
      </w:pPr>
      <w:r>
        <w:t>правильно писать изученные слова в иероглифике и системе пиньинь, а также применять их в рамках изучаемого лексико-грамматического материала;</w:t>
      </w:r>
    </w:p>
    <w:p w:rsidR="00C86223" w:rsidRDefault="00C86223">
      <w:pPr>
        <w:pStyle w:val="ConsPlusNormal"/>
        <w:spacing w:before="220"/>
        <w:ind w:firstLine="540"/>
        <w:jc w:val="both"/>
      </w:pPr>
      <w:r>
        <w:t>использовать основополагающие правила написания китайских иероглифов и порядка черт при создании текстов в иероглифике;</w:t>
      </w:r>
    </w:p>
    <w:p w:rsidR="00C86223" w:rsidRDefault="00C86223">
      <w:pPr>
        <w:pStyle w:val="ConsPlusNormal"/>
        <w:spacing w:before="220"/>
        <w:ind w:firstLine="540"/>
        <w:jc w:val="both"/>
      </w:pPr>
      <w:r>
        <w:t>анализировать иероглифы по количеству черт, указывать сходства и различия в написании изученных иероглифов;</w:t>
      </w:r>
    </w:p>
    <w:p w:rsidR="00C86223" w:rsidRDefault="00C86223">
      <w:pPr>
        <w:pStyle w:val="ConsPlusNormal"/>
        <w:spacing w:before="220"/>
        <w:ind w:firstLine="540"/>
        <w:jc w:val="both"/>
      </w:pPr>
      <w:r>
        <w:t>идентифицировать структуру изученных иероглифов, выделять иероглифические ключи, графемы и черты, в фоноидеограммах - ключи и фонетики;</w:t>
      </w:r>
    </w:p>
    <w:p w:rsidR="00C86223" w:rsidRDefault="00C86223">
      <w:pPr>
        <w:pStyle w:val="ConsPlusNormal"/>
        <w:spacing w:before="220"/>
        <w:ind w:firstLine="540"/>
        <w:jc w:val="both"/>
      </w:pPr>
      <w:r>
        <w:t>распознавать в иероглифическом тексте знакомые иероглифические знаки, в том числе в новых сочетаниях, уметь читать и записывать данные знаки;</w:t>
      </w:r>
    </w:p>
    <w:p w:rsidR="00C86223" w:rsidRDefault="00C86223">
      <w:pPr>
        <w:pStyle w:val="ConsPlusNormal"/>
        <w:spacing w:before="220"/>
        <w:ind w:firstLine="540"/>
        <w:jc w:val="both"/>
      </w:pPr>
      <w:r>
        <w:t>читать печатные и рукописные тексты, записанные современным иероглифическим письмом, содержащие изученные иероглифы;</w:t>
      </w:r>
    </w:p>
    <w:p w:rsidR="00C86223" w:rsidRDefault="00C86223">
      <w:pPr>
        <w:pStyle w:val="ConsPlusNormal"/>
        <w:spacing w:before="220"/>
        <w:ind w:firstLine="540"/>
        <w:jc w:val="both"/>
      </w:pPr>
      <w:r>
        <w:t>записывать услышанный текст в пределах изученной лексики в иероглифике и пиньинь;</w:t>
      </w:r>
    </w:p>
    <w:p w:rsidR="00C86223" w:rsidRDefault="00C86223">
      <w:pPr>
        <w:pStyle w:val="ConsPlusNormal"/>
        <w:spacing w:before="220"/>
        <w:ind w:firstLine="540"/>
        <w:jc w:val="both"/>
      </w:pPr>
      <w:r>
        <w:t>транскрибировать изученные слова, записанные иероглификой, в системе пиньинь;</w:t>
      </w:r>
    </w:p>
    <w:p w:rsidR="00C86223" w:rsidRDefault="00C86223">
      <w:pPr>
        <w:pStyle w:val="ConsPlusNormal"/>
        <w:spacing w:before="220"/>
        <w:ind w:firstLine="540"/>
        <w:jc w:val="both"/>
      </w:pPr>
      <w:r>
        <w:t>правильно расставлять знаки тонов в тексте, записанном иероглификой и пиньинь;</w:t>
      </w:r>
    </w:p>
    <w:p w:rsidR="00C86223" w:rsidRDefault="00C86223">
      <w:pPr>
        <w:pStyle w:val="ConsPlusNormal"/>
        <w:spacing w:before="220"/>
        <w:ind w:firstLine="540"/>
        <w:jc w:val="both"/>
      </w:pPr>
      <w:r>
        <w:lastRenderedPageBreak/>
        <w:t>правильно расставлять знаки препинания в предложениях, между однородными членами предложения и в конце предложения;</w:t>
      </w:r>
    </w:p>
    <w:p w:rsidR="00C86223" w:rsidRDefault="00C86223">
      <w:pPr>
        <w:pStyle w:val="ConsPlusNormal"/>
        <w:spacing w:before="220"/>
        <w:ind w:firstLine="540"/>
        <w:jc w:val="both"/>
      </w:pPr>
      <w:r>
        <w:t>набирать иероглифический текст на компьютере, пользоваться иероглификой при поиске информации в Интернете;</w:t>
      </w:r>
    </w:p>
    <w:p w:rsidR="00C86223" w:rsidRDefault="00C86223">
      <w:pPr>
        <w:pStyle w:val="ConsPlusNormal"/>
        <w:spacing w:before="220"/>
        <w:ind w:firstLine="540"/>
        <w:jc w:val="both"/>
      </w:pPr>
      <w:r>
        <w:t>использовать иероглифику при создании презентаций и других учебных произведений на компьютере;</w:t>
      </w:r>
    </w:p>
    <w:p w:rsidR="00C86223" w:rsidRDefault="00C86223">
      <w:pPr>
        <w:pStyle w:val="ConsPlusNormal"/>
        <w:spacing w:before="220"/>
        <w:ind w:firstLine="540"/>
        <w:jc w:val="both"/>
      </w:pPr>
      <w:r>
        <w:t>читать некоторые базовые иероглифы, записанные в традиционной форме; использовать иероглифическую догадку в случаях выявления незнакомого сочетания иероглифов.</w:t>
      </w:r>
    </w:p>
    <w:p w:rsidR="00C86223" w:rsidRDefault="00C86223">
      <w:pPr>
        <w:pStyle w:val="ConsPlusNormal"/>
        <w:spacing w:before="220"/>
        <w:ind w:firstLine="540"/>
        <w:jc w:val="both"/>
      </w:pPr>
      <w:r>
        <w:t>110.8.8.4. Распознавать в устной речи и письменном тексте 1040 лексических единиц (слов, фразовых глаголов, словосочетаний, речевых клише, средств логической связи) и правильно употреблять в устной и письменной речи не менее 990 лексических единиц, обслуживающих ситуации общения в рамках тематического содержания речи, с соблюдением существующей в китайском языке нормы лексической сочетаемости;</w:t>
      </w:r>
    </w:p>
    <w:p w:rsidR="00C86223" w:rsidRDefault="00C86223">
      <w:pPr>
        <w:pStyle w:val="ConsPlusNormal"/>
        <w:spacing w:before="220"/>
        <w:ind w:firstLine="540"/>
        <w:jc w:val="both"/>
      </w:pPr>
      <w: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rsidR="00C86223" w:rsidRDefault="00C86223">
      <w:pPr>
        <w:pStyle w:val="ConsPlusNormal"/>
        <w:spacing w:before="220"/>
        <w:ind w:firstLine="540"/>
        <w:jc w:val="both"/>
      </w:pPr>
      <w:r>
        <w:t>распознавать и употреблять в речи ряд интернациональных лексических единиц;</w:t>
      </w:r>
    </w:p>
    <w:p w:rsidR="00C86223" w:rsidRDefault="00C86223">
      <w:pPr>
        <w:pStyle w:val="ConsPlusNormal"/>
        <w:spacing w:before="220"/>
        <w:ind w:firstLine="540"/>
        <w:jc w:val="both"/>
      </w:pPr>
      <w:r>
        <w:t>понимать смысловые особенности изученных лексических единиц и употреблять слова в соответствии с нормами лексической сочетаемости;</w:t>
      </w:r>
    </w:p>
    <w:p w:rsidR="00C86223" w:rsidRDefault="00C86223">
      <w:pPr>
        <w:pStyle w:val="ConsPlusNormal"/>
        <w:spacing w:before="220"/>
        <w:ind w:firstLine="540"/>
        <w:jc w:val="both"/>
      </w:pPr>
      <w: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rsidR="00C86223" w:rsidRDefault="00C86223">
      <w:pPr>
        <w:pStyle w:val="ConsPlusNormal"/>
        <w:spacing w:before="220"/>
        <w:ind w:firstLine="540"/>
        <w:jc w:val="both"/>
      </w:pPr>
      <w: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rsidR="00C86223" w:rsidRDefault="00C86223">
      <w:pPr>
        <w:pStyle w:val="ConsPlusNormal"/>
        <w:spacing w:before="220"/>
        <w:ind w:firstLine="540"/>
        <w:jc w:val="both"/>
      </w:pPr>
      <w: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rsidR="00C86223" w:rsidRDefault="00C86223">
      <w:pPr>
        <w:pStyle w:val="ConsPlusNormal"/>
        <w:spacing w:before="220"/>
        <w:ind w:firstLine="540"/>
        <w:jc w:val="both"/>
      </w:pPr>
      <w:r>
        <w:t>узнавать и употреблять в соответствии с правилами грамматики лексические единицы, обозначающие меры длины, веса и объема;</w:t>
      </w:r>
    </w:p>
    <w:p w:rsidR="00C86223" w:rsidRDefault="00C86223">
      <w:pPr>
        <w:pStyle w:val="ConsPlusNormal"/>
        <w:spacing w:before="220"/>
        <w:ind w:firstLine="540"/>
        <w:jc w:val="both"/>
      </w:pPr>
      <w: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rsidR="00C86223" w:rsidRDefault="00C86223">
      <w:pPr>
        <w:pStyle w:val="ConsPlusNormal"/>
        <w:spacing w:before="220"/>
        <w:ind w:firstLine="540"/>
        <w:jc w:val="both"/>
      </w:pPr>
      <w:r>
        <w:t>использовать в речи некоторые идиомы в соответствии с коммуникативной ситуацией.</w:t>
      </w:r>
    </w:p>
    <w:p w:rsidR="00C86223" w:rsidRDefault="00C86223">
      <w:pPr>
        <w:pStyle w:val="ConsPlusNormal"/>
        <w:spacing w:before="220"/>
        <w:ind w:firstLine="540"/>
        <w:jc w:val="both"/>
      </w:pPr>
      <w:r>
        <w:t>110.8.8.5. Знать и понимать особенности структуры простых и сложных предложений китайского языка, различных коммуникативных типов предложений китайского языка;</w:t>
      </w:r>
    </w:p>
    <w:p w:rsidR="00C86223" w:rsidRDefault="00C86223">
      <w:pPr>
        <w:pStyle w:val="ConsPlusNormal"/>
        <w:spacing w:before="220"/>
        <w:ind w:firstLine="540"/>
        <w:jc w:val="both"/>
      </w:pPr>
      <w:r>
        <w:t>распознавать в письменном и звучащем тексте и употреблять в устной и письменной речи:</w:t>
      </w:r>
    </w:p>
    <w:p w:rsidR="00C86223" w:rsidRDefault="00C86223">
      <w:pPr>
        <w:pStyle w:val="ConsPlusNormal"/>
        <w:spacing w:before="220"/>
        <w:ind w:firstLine="540"/>
        <w:jc w:val="both"/>
      </w:pPr>
      <w:r>
        <w:t>различные коммуникативные типы предложений: повествовательные (утвердительные и отрицательные), вопросительные (общий вопрос с частицей и в утвердительно-отрицательной форме, специальный вопрос с вопросительными местоимениями), побудительные, восклицательные;</w:t>
      </w:r>
    </w:p>
    <w:p w:rsidR="00C86223" w:rsidRDefault="00C86223">
      <w:pPr>
        <w:pStyle w:val="ConsPlusNormal"/>
        <w:spacing w:before="220"/>
        <w:ind w:firstLine="540"/>
        <w:jc w:val="both"/>
      </w:pPr>
      <w:r>
        <w:t>нераспространенные и распространенные простые предложения;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предложения с простым глагольным сказуемым;</w:t>
      </w:r>
    </w:p>
    <w:p w:rsidR="00C86223" w:rsidRDefault="00C86223">
      <w:pPr>
        <w:pStyle w:val="ConsPlusNormal"/>
        <w:spacing w:before="220"/>
        <w:ind w:firstLine="540"/>
        <w:jc w:val="both"/>
      </w:pPr>
      <w:r>
        <w:t>предложения с качественным сказуемым, приветственные фразы с качественным сказуемым;</w:t>
      </w:r>
    </w:p>
    <w:p w:rsidR="00C86223" w:rsidRDefault="00C86223">
      <w:pPr>
        <w:pStyle w:val="ConsPlusNormal"/>
        <w:spacing w:before="220"/>
        <w:ind w:firstLine="540"/>
        <w:jc w:val="both"/>
      </w:pPr>
      <w:r>
        <w:t>предложения с глагольным сказуемым, принимающим двойное дополнение;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последовательно-связанные предложения;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субъектно-предикативную структуру/глагольное словосочетание в роли подлежащего;</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притяжательные местоимения;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имена собственные, способы построения имен по-китайски;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глагола;</w:t>
      </w:r>
    </w:p>
    <w:p w:rsidR="00C86223" w:rsidRDefault="00C86223">
      <w:pPr>
        <w:pStyle w:val="ConsPlusNormal"/>
        <w:spacing w:before="220"/>
        <w:ind w:firstLine="540"/>
        <w:jc w:val="both"/>
      </w:pPr>
      <w:r>
        <w:t>прилагательные;</w:t>
      </w:r>
    </w:p>
    <w:p w:rsidR="00C86223" w:rsidRDefault="00C86223">
      <w:pPr>
        <w:pStyle w:val="ConsPlusNormal"/>
        <w:spacing w:before="220"/>
        <w:ind w:firstLine="540"/>
        <w:jc w:val="both"/>
      </w:pPr>
      <w:r>
        <w:t>удвоение односложных прилагательных;</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способы обозначения дат в китайском языке;</w:t>
      </w:r>
    </w:p>
    <w:p w:rsidR="00C86223" w:rsidRDefault="00C86223">
      <w:pPr>
        <w:pStyle w:val="ConsPlusNormal"/>
        <w:spacing w:before="220"/>
        <w:ind w:firstLine="540"/>
        <w:jc w:val="both"/>
      </w:pPr>
      <w:r>
        <w:t>способы обозначения дней недели;</w:t>
      </w:r>
    </w:p>
    <w:p w:rsidR="00C86223" w:rsidRDefault="00C86223">
      <w:pPr>
        <w:pStyle w:val="ConsPlusNormal"/>
        <w:spacing w:before="220"/>
        <w:ind w:firstLine="540"/>
        <w:jc w:val="both"/>
      </w:pPr>
      <w:r>
        <w:t>способы обозначения точного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приблизительного количества (с использованием соседних чисел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времени;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обстоятельство места;</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предложения со сравнительной конструкцией и глагольным сказуемым;</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цели;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дополнение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результативные глаголы (и другие);</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прямую и косвенную речь;</w:t>
      </w:r>
    </w:p>
    <w:p w:rsidR="00C86223" w:rsidRDefault="00C86223">
      <w:pPr>
        <w:pStyle w:val="ConsPlusNormal"/>
        <w:spacing w:before="220"/>
        <w:ind w:firstLine="540"/>
        <w:jc w:val="both"/>
      </w:pPr>
      <w:r>
        <w:t>формы категорического утверждения и отрицания;</w:t>
      </w:r>
    </w:p>
    <w:p w:rsidR="00C86223" w:rsidRDefault="00C86223">
      <w:pPr>
        <w:pStyle w:val="ConsPlusNormal"/>
        <w:spacing w:before="220"/>
        <w:ind w:firstLine="540"/>
        <w:jc w:val="both"/>
      </w:pPr>
      <w:r>
        <w:t>некоторые идиомы сообразно коммуникативной ситуации;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lastRenderedPageBreak/>
        <w:t>рисунок (не приводится)</w:t>
      </w:r>
    </w:p>
    <w:p w:rsidR="00C86223" w:rsidRDefault="00C86223">
      <w:pPr>
        <w:pStyle w:val="ConsPlusNormal"/>
        <w:spacing w:before="220"/>
        <w:ind w:firstLine="540"/>
        <w:jc w:val="both"/>
      </w:pPr>
      <w:r>
        <w:t>дополнительный член возможности;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вариации способов построения дополнения длительности;</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переносные значения глаголов;</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удвоение числительного -;</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рисунок (не приводится)</w:t>
      </w:r>
    </w:p>
    <w:p w:rsidR="00C86223" w:rsidRDefault="00C86223">
      <w:pPr>
        <w:pStyle w:val="ConsPlusNormal"/>
        <w:spacing w:before="220"/>
        <w:ind w:firstLine="540"/>
        <w:jc w:val="both"/>
      </w:pPr>
      <w:r>
        <w:t>конструкции сослагательного наклонения.</w:t>
      </w:r>
    </w:p>
    <w:p w:rsidR="00C86223" w:rsidRDefault="00C86223">
      <w:pPr>
        <w:pStyle w:val="ConsPlusNormal"/>
        <w:spacing w:before="220"/>
        <w:ind w:firstLine="540"/>
        <w:jc w:val="both"/>
      </w:pPr>
      <w:r>
        <w:t>110.8.8.6.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p w:rsidR="00C86223" w:rsidRDefault="00C86223">
      <w:pPr>
        <w:pStyle w:val="ConsPlusNormal"/>
        <w:spacing w:before="220"/>
        <w:ind w:firstLine="540"/>
        <w:jc w:val="both"/>
      </w:pPr>
      <w: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w:t>
      </w:r>
      <w:r>
        <w:lastRenderedPageBreak/>
        <w:t>общения и другие);</w:t>
      </w:r>
    </w:p>
    <w:p w:rsidR="00C86223" w:rsidRDefault="00C86223">
      <w:pPr>
        <w:pStyle w:val="ConsPlusNormal"/>
        <w:spacing w:before="220"/>
        <w:ind w:firstLine="54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w:t>
      </w:r>
    </w:p>
    <w:p w:rsidR="00C86223" w:rsidRDefault="00C86223">
      <w:pPr>
        <w:pStyle w:val="ConsPlusNormal"/>
        <w:spacing w:before="220"/>
        <w:ind w:firstLine="540"/>
        <w:jc w:val="both"/>
      </w:pPr>
      <w:r>
        <w:t>проявлять уважение к иной культуре;</w:t>
      </w:r>
    </w:p>
    <w:p w:rsidR="00C86223" w:rsidRDefault="00C86223">
      <w:pPr>
        <w:pStyle w:val="ConsPlusNormal"/>
        <w:spacing w:before="220"/>
        <w:ind w:firstLine="540"/>
        <w:jc w:val="both"/>
      </w:pPr>
      <w:r>
        <w:t>соблюдать нормы вежливости в межкультурном общении.</w:t>
      </w:r>
    </w:p>
    <w:p w:rsidR="00C86223" w:rsidRDefault="00C86223">
      <w:pPr>
        <w:pStyle w:val="ConsPlusNormal"/>
        <w:spacing w:before="220"/>
        <w:ind w:firstLine="540"/>
        <w:jc w:val="both"/>
      </w:pPr>
      <w:r>
        <w:t>110.8.8.7.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86223" w:rsidRDefault="00C86223">
      <w:pPr>
        <w:pStyle w:val="ConsPlusNormal"/>
        <w:spacing w:before="220"/>
        <w:ind w:firstLine="540"/>
        <w:jc w:val="both"/>
      </w:pPr>
      <w:r>
        <w:t>110.8.8.8. Владеть метапредметными умениями, позволяющими совершенствовать учебную деятельность по овладению иностранным языком;</w:t>
      </w:r>
    </w:p>
    <w:p w:rsidR="00C86223" w:rsidRDefault="00C86223">
      <w:pPr>
        <w:pStyle w:val="ConsPlusNormal"/>
        <w:spacing w:before="220"/>
        <w:ind w:firstLine="5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w:t>
      </w:r>
    </w:p>
    <w:p w:rsidR="00C86223" w:rsidRDefault="00C86223">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материалов на китайском языке и применением информационно-коммуникационных технологий;</w:t>
      </w:r>
    </w:p>
    <w:p w:rsidR="00C86223" w:rsidRDefault="00C86223">
      <w:pPr>
        <w:pStyle w:val="ConsPlusNormal"/>
        <w:spacing w:before="220"/>
        <w:ind w:firstLine="540"/>
        <w:jc w:val="both"/>
      </w:pPr>
      <w:r>
        <w:t>соблюдать правила информационной безопасности в ситуациях повседневной жизни и при работе в Интернете.</w:t>
      </w:r>
    </w:p>
    <w:p w:rsidR="00C86223" w:rsidRDefault="00C86223">
      <w:pPr>
        <w:pStyle w:val="ConsPlusNormal"/>
        <w:ind w:firstLine="540"/>
        <w:jc w:val="both"/>
      </w:pPr>
    </w:p>
    <w:p w:rsidR="00C86223" w:rsidRDefault="00C86223">
      <w:pPr>
        <w:pStyle w:val="ConsPlusTitle"/>
        <w:ind w:firstLine="540"/>
        <w:jc w:val="both"/>
        <w:outlineLvl w:val="2"/>
      </w:pPr>
      <w:r>
        <w:t>111. Федеральная рабочая программа по учебному предмету "Математика" (базовый уровень).</w:t>
      </w:r>
    </w:p>
    <w:p w:rsidR="00C86223" w:rsidRDefault="00C86223">
      <w:pPr>
        <w:pStyle w:val="ConsPlusNormal"/>
        <w:spacing w:before="220"/>
        <w:ind w:firstLine="540"/>
        <w:jc w:val="both"/>
      </w:pPr>
      <w:r>
        <w:t>111.1.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C86223" w:rsidRDefault="00C86223">
      <w:pPr>
        <w:pStyle w:val="ConsPlusNormal"/>
        <w:spacing w:before="220"/>
        <w:ind w:firstLine="540"/>
        <w:jc w:val="both"/>
      </w:pPr>
      <w:r>
        <w:t>111.2. Пояснительная записка отражает общие цели и задачи изучения математики,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111.3.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111.4.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111.5. Пояснительная записка.</w:t>
      </w:r>
    </w:p>
    <w:p w:rsidR="00C86223" w:rsidRDefault="00C86223">
      <w:pPr>
        <w:pStyle w:val="ConsPlusNormal"/>
        <w:spacing w:before="220"/>
        <w:ind w:firstLine="540"/>
        <w:jc w:val="both"/>
      </w:pPr>
      <w:r>
        <w:t xml:space="preserve">111.5.1. Программа по математике на уровне среднего общего образования разработана на основе </w:t>
      </w:r>
      <w:hyperlink r:id="rId1567">
        <w:r>
          <w:rPr>
            <w:color w:val="0000FF"/>
          </w:rPr>
          <w:t>ФГОС СОО</w:t>
        </w:r>
      </w:hyperlink>
      <w:r>
        <w:t xml:space="preserve"> с учетом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C86223" w:rsidRDefault="00C86223">
      <w:pPr>
        <w:pStyle w:val="ConsPlusNormal"/>
        <w:spacing w:before="220"/>
        <w:ind w:firstLine="540"/>
        <w:jc w:val="both"/>
      </w:pPr>
      <w:r>
        <w:lastRenderedPageBreak/>
        <w:t xml:space="preserve">111.5.2. В программе по математике учтены идеи и положения </w:t>
      </w:r>
      <w:hyperlink r:id="rId1568">
        <w:r>
          <w:rPr>
            <w:color w:val="0000FF"/>
          </w:rPr>
          <w:t>концепции</w:t>
        </w:r>
      </w:hyperlink>
      <w:r>
        <w:t xml:space="preserve">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C86223" w:rsidRDefault="00C86223">
      <w:pPr>
        <w:pStyle w:val="ConsPlusNormal"/>
        <w:spacing w:before="220"/>
        <w:ind w:firstLine="540"/>
        <w:jc w:val="both"/>
      </w:pPr>
      <w:r>
        <w:t>111.5.3. Математика - опорный предмет для изучения смежных дисциплин, что делает базовую математическую подготовку необходимой.</w:t>
      </w:r>
    </w:p>
    <w:p w:rsidR="00C86223" w:rsidRDefault="00C86223">
      <w:pPr>
        <w:pStyle w:val="ConsPlusNormal"/>
        <w:spacing w:before="220"/>
        <w:ind w:firstLine="540"/>
        <w:jc w:val="both"/>
      </w:pPr>
      <w:r>
        <w:t>111.5.4. 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приемов геометрических измерений и построений, чтения информации, представленной в виде таблиц, диаграмм и графиков.</w:t>
      </w:r>
    </w:p>
    <w:p w:rsidR="00C86223" w:rsidRDefault="00C86223">
      <w:pPr>
        <w:pStyle w:val="ConsPlusNormal"/>
        <w:spacing w:before="220"/>
        <w:ind w:firstLine="540"/>
        <w:jc w:val="both"/>
      </w:pPr>
      <w:r>
        <w:t>111.5.5. Применение математического стиля мышления, проявляющегося в определенных умственных навыках, приемах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C86223" w:rsidRDefault="00C86223">
      <w:pPr>
        <w:pStyle w:val="ConsPlusNormal"/>
        <w:spacing w:before="220"/>
        <w:ind w:firstLine="540"/>
        <w:jc w:val="both"/>
      </w:pPr>
      <w:r>
        <w:t>111.5.6. 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C86223" w:rsidRDefault="00C86223">
      <w:pPr>
        <w:pStyle w:val="ConsPlusNormal"/>
        <w:spacing w:before="220"/>
        <w:ind w:firstLine="540"/>
        <w:jc w:val="both"/>
      </w:pPr>
      <w:r>
        <w:t>111.5.7.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C86223" w:rsidRDefault="00C86223">
      <w:pPr>
        <w:pStyle w:val="ConsPlusNormal"/>
        <w:spacing w:before="220"/>
        <w:ind w:firstLine="540"/>
        <w:jc w:val="both"/>
      </w:pPr>
      <w:r>
        <w:t>111.5.8.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C86223" w:rsidRDefault="00C86223">
      <w:pPr>
        <w:pStyle w:val="ConsPlusNormal"/>
        <w:spacing w:before="220"/>
        <w:ind w:firstLine="540"/>
        <w:jc w:val="both"/>
      </w:pPr>
      <w:r>
        <w:t>111.5.9. Приоритетными целями обучения математике в 10 - 11 классах на базовом уровне являются:</w:t>
      </w:r>
    </w:p>
    <w:p w:rsidR="00C86223" w:rsidRDefault="00C86223">
      <w:pPr>
        <w:pStyle w:val="ConsPlusNormal"/>
        <w:spacing w:before="220"/>
        <w:ind w:firstLine="540"/>
        <w:jc w:val="both"/>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86223" w:rsidRDefault="00C86223">
      <w:pPr>
        <w:pStyle w:val="ConsPlusNormal"/>
        <w:spacing w:before="220"/>
        <w:ind w:firstLine="540"/>
        <w:jc w:val="both"/>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C86223" w:rsidRDefault="00C86223">
      <w:pPr>
        <w:pStyle w:val="ConsPlusNormal"/>
        <w:spacing w:before="220"/>
        <w:ind w:firstLine="54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86223" w:rsidRDefault="00C86223">
      <w:pPr>
        <w:pStyle w:val="ConsPlusNormal"/>
        <w:spacing w:before="220"/>
        <w:ind w:firstLine="540"/>
        <w:jc w:val="both"/>
      </w:pPr>
      <w:r>
        <w:t xml:space="preserve">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w:t>
      </w:r>
      <w:r>
        <w:lastRenderedPageBreak/>
        <w:t>практико-ориентированных задач, интерпретировать и оценивать полученные результаты.</w:t>
      </w:r>
    </w:p>
    <w:p w:rsidR="00C86223" w:rsidRDefault="00C86223">
      <w:pPr>
        <w:pStyle w:val="ConsPlusNormal"/>
        <w:spacing w:before="220"/>
        <w:ind w:firstLine="540"/>
        <w:jc w:val="both"/>
      </w:pPr>
      <w:r>
        <w:t xml:space="preserve">111.5.10. Основными линиями содержания математики в 10 - 11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w:t>
      </w:r>
      <w:hyperlink r:id="rId1569">
        <w:r>
          <w:rPr>
            <w:color w:val="0000FF"/>
          </w:rPr>
          <w:t>ФГОС СОО</w:t>
        </w:r>
      </w:hyperlink>
      <w:r>
        <w:t xml:space="preserve">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C86223" w:rsidRDefault="00C86223">
      <w:pPr>
        <w:pStyle w:val="ConsPlusNormal"/>
        <w:spacing w:before="220"/>
        <w:ind w:firstLine="540"/>
        <w:jc w:val="both"/>
      </w:pPr>
      <w:r>
        <w:t xml:space="preserve">111.5.11. В соответствии с </w:t>
      </w:r>
      <w:hyperlink r:id="rId1570">
        <w:r>
          <w:rPr>
            <w:color w:val="0000FF"/>
          </w:rPr>
          <w:t>ФГОС СОО</w:t>
        </w:r>
      </w:hyperlink>
      <w:r>
        <w:t xml:space="preserve">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трех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C86223" w:rsidRDefault="00C86223">
      <w:pPr>
        <w:pStyle w:val="ConsPlusNormal"/>
        <w:spacing w:before="220"/>
        <w:ind w:firstLine="540"/>
        <w:jc w:val="both"/>
      </w:pPr>
      <w:r>
        <w:t>111.5.12. Общее число часов, рекомендованных для изучения математики - 340 часов: в 10 классе - 170 часов (5 часов в неделю), в 11 классе - 170 часов (5 часов в неделю).</w:t>
      </w:r>
    </w:p>
    <w:p w:rsidR="00C86223" w:rsidRDefault="00C86223">
      <w:pPr>
        <w:pStyle w:val="ConsPlusNormal"/>
        <w:ind w:firstLine="540"/>
        <w:jc w:val="both"/>
      </w:pPr>
    </w:p>
    <w:p w:rsidR="00C86223" w:rsidRDefault="00C86223">
      <w:pPr>
        <w:pStyle w:val="ConsPlusTitle"/>
        <w:ind w:firstLine="540"/>
        <w:jc w:val="both"/>
        <w:outlineLvl w:val="3"/>
      </w:pPr>
      <w:r>
        <w:t>111.6. Планируемые результаты освоения программы по математике базовый уровень на уровне среднего общего образования.</w:t>
      </w:r>
    </w:p>
    <w:p w:rsidR="00C86223" w:rsidRDefault="00C86223">
      <w:pPr>
        <w:pStyle w:val="ConsPlusNormal"/>
        <w:spacing w:before="220"/>
        <w:ind w:firstLine="540"/>
        <w:jc w:val="both"/>
      </w:pPr>
      <w:r>
        <w:t>111.6.1. В результате изучения математики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ученого, осознание личного вклада в построение устойчивого будущего;</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C86223" w:rsidRDefault="00C86223">
      <w:pPr>
        <w:pStyle w:val="ConsPlusNormal"/>
        <w:spacing w:before="220"/>
        <w:ind w:firstLine="540"/>
        <w:jc w:val="both"/>
      </w:pPr>
      <w:r>
        <w:lastRenderedPageBreak/>
        <w:t>5) физического воспитания:</w:t>
      </w:r>
    </w:p>
    <w:p w:rsidR="00C86223" w:rsidRDefault="00C86223">
      <w:pPr>
        <w:pStyle w:val="ConsPlusNormal"/>
        <w:spacing w:before="220"/>
        <w:ind w:firstLine="540"/>
        <w:jc w:val="both"/>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трудолюбия, интерес к различным сферам профессиональной деятельности, связанным с математикой и ее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ее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111.6.2.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111.6.2.1.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86223" w:rsidRDefault="00C86223">
      <w:pPr>
        <w:pStyle w:val="ConsPlusNormal"/>
        <w:spacing w:before="220"/>
        <w:ind w:firstLine="540"/>
        <w:jc w:val="both"/>
      </w:pPr>
      <w:r>
        <w:t>воспринимать, формулировать и преобразовывать суждения: утвердительные и отрицательные, единичные, частные и общие, условные;</w:t>
      </w:r>
    </w:p>
    <w:p w:rsidR="00C86223" w:rsidRDefault="00C86223">
      <w:pPr>
        <w:pStyle w:val="ConsPlusNormal"/>
        <w:spacing w:before="220"/>
        <w:ind w:firstLine="540"/>
        <w:jc w:val="both"/>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86223" w:rsidRDefault="00C86223">
      <w:pPr>
        <w:pStyle w:val="ConsPlusNormal"/>
        <w:spacing w:before="220"/>
        <w:ind w:firstLine="540"/>
        <w:jc w:val="both"/>
      </w:pPr>
      <w:r>
        <w:t>делать выводы с использованием законов логики, дедуктивных и индуктивных умозаключений, умозаключений по аналогии;</w:t>
      </w:r>
    </w:p>
    <w:p w:rsidR="00C86223" w:rsidRDefault="00C86223">
      <w:pPr>
        <w:pStyle w:val="ConsPlusNormal"/>
        <w:spacing w:before="220"/>
        <w:ind w:firstLine="54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86223" w:rsidRDefault="00C86223">
      <w:pPr>
        <w:pStyle w:val="ConsPlusNormal"/>
        <w:spacing w:before="220"/>
        <w:ind w:firstLine="540"/>
        <w:jc w:val="both"/>
      </w:pPr>
      <w:r>
        <w:lastRenderedPageBreak/>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86223" w:rsidRDefault="00C86223">
      <w:pPr>
        <w:pStyle w:val="ConsPlusNormal"/>
        <w:spacing w:before="220"/>
        <w:ind w:firstLine="540"/>
        <w:jc w:val="both"/>
      </w:pPr>
      <w:r>
        <w:t>111.6.2.2.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86223" w:rsidRDefault="00C86223">
      <w:pPr>
        <w:pStyle w:val="ConsPlusNormal"/>
        <w:spacing w:before="220"/>
        <w:ind w:firstLine="540"/>
        <w:jc w:val="both"/>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86223" w:rsidRDefault="00C86223">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rsidR="00C86223" w:rsidRDefault="00C86223">
      <w:pPr>
        <w:pStyle w:val="ConsPlusNormal"/>
        <w:spacing w:before="220"/>
        <w:ind w:firstLine="540"/>
        <w:jc w:val="both"/>
      </w:pPr>
      <w:r>
        <w:t>прогнозировать возможное развитие процесса, а также выдвигать предположения о его развитии в новых условиях.</w:t>
      </w:r>
    </w:p>
    <w:p w:rsidR="00C86223" w:rsidRDefault="00C86223">
      <w:pPr>
        <w:pStyle w:val="ConsPlusNormal"/>
        <w:spacing w:before="220"/>
        <w:ind w:firstLine="540"/>
        <w:jc w:val="both"/>
      </w:pPr>
      <w:r>
        <w:t>111.6.2.3.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выявлять дефициты информации, данных, необходимых для ответа на вопрос и для решения задачи;</w:t>
      </w:r>
    </w:p>
    <w:p w:rsidR="00C86223" w:rsidRDefault="00C86223">
      <w:pPr>
        <w:pStyle w:val="ConsPlusNormal"/>
        <w:spacing w:before="220"/>
        <w:ind w:firstLine="540"/>
        <w:jc w:val="both"/>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86223" w:rsidRDefault="00C86223">
      <w:pPr>
        <w:pStyle w:val="ConsPlusNormal"/>
        <w:spacing w:before="220"/>
        <w:ind w:firstLine="540"/>
        <w:jc w:val="both"/>
      </w:pPr>
      <w:r>
        <w:t>структурировать информацию, представлять ее в различных формах, иллюстрировать графически;</w:t>
      </w:r>
    </w:p>
    <w:p w:rsidR="00C86223" w:rsidRDefault="00C86223">
      <w:pPr>
        <w:pStyle w:val="ConsPlusNormal"/>
        <w:spacing w:before="220"/>
        <w:ind w:firstLine="540"/>
        <w:jc w:val="both"/>
      </w:pPr>
      <w:r>
        <w:t>оценивать надежность информации по самостоятельно сформулированным критериям.</w:t>
      </w:r>
    </w:p>
    <w:p w:rsidR="00C86223" w:rsidRDefault="00C86223">
      <w:pPr>
        <w:pStyle w:val="ConsPlusNormal"/>
        <w:spacing w:before="220"/>
        <w:ind w:firstLine="540"/>
        <w:jc w:val="both"/>
      </w:pPr>
      <w:r>
        <w:t>111.6.2.4.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86223" w:rsidRDefault="00C86223">
      <w:pPr>
        <w:pStyle w:val="ConsPlusNormal"/>
        <w:spacing w:before="220"/>
        <w:ind w:firstLine="5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86223" w:rsidRDefault="00C86223">
      <w:pPr>
        <w:pStyle w:val="ConsPlusNormal"/>
        <w:spacing w:before="220"/>
        <w:ind w:firstLine="540"/>
        <w:jc w:val="both"/>
      </w:pPr>
      <w: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rsidR="00C86223" w:rsidRDefault="00C86223">
      <w:pPr>
        <w:pStyle w:val="ConsPlusNormal"/>
        <w:spacing w:before="220"/>
        <w:ind w:firstLine="540"/>
        <w:jc w:val="both"/>
      </w:pPr>
      <w:r>
        <w:t>111.6.2.5.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составлять план, алгоритм решения задачи,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rsidR="00C86223" w:rsidRDefault="00C86223">
      <w:pPr>
        <w:pStyle w:val="ConsPlusNormal"/>
        <w:spacing w:before="220"/>
        <w:ind w:firstLine="540"/>
        <w:jc w:val="both"/>
      </w:pPr>
      <w:r>
        <w:lastRenderedPageBreak/>
        <w:t>111.6.2.6. У обучающегося будут сформированы умения самоконтроля как часть регулятивных универсальных учебных действий:</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86223" w:rsidRDefault="00C86223">
      <w:pPr>
        <w:pStyle w:val="ConsPlusNormal"/>
        <w:spacing w:before="220"/>
        <w:ind w:firstLine="54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86223" w:rsidRDefault="00C86223">
      <w:pPr>
        <w:pStyle w:val="ConsPlusNormal"/>
        <w:spacing w:before="220"/>
        <w:ind w:firstLine="540"/>
        <w:jc w:val="both"/>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приобретенному опыту.</w:t>
      </w:r>
    </w:p>
    <w:p w:rsidR="00C86223" w:rsidRDefault="00C86223">
      <w:pPr>
        <w:pStyle w:val="ConsPlusNormal"/>
        <w:spacing w:before="220"/>
        <w:ind w:firstLine="540"/>
        <w:jc w:val="both"/>
      </w:pPr>
      <w:r>
        <w:t>111.6.2.7.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86223" w:rsidRDefault="00C86223">
      <w:pPr>
        <w:pStyle w:val="ConsPlusNormal"/>
        <w:spacing w:before="220"/>
        <w:ind w:firstLine="540"/>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86223" w:rsidRDefault="00C86223">
      <w:pPr>
        <w:pStyle w:val="ConsPlusNormal"/>
        <w:spacing w:before="220"/>
        <w:ind w:firstLine="540"/>
        <w:jc w:val="both"/>
      </w:pPr>
      <w:r>
        <w:t>111.6.3.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C86223" w:rsidRDefault="00C86223">
      <w:pPr>
        <w:pStyle w:val="ConsPlusNormal"/>
        <w:ind w:firstLine="540"/>
        <w:jc w:val="both"/>
      </w:pPr>
    </w:p>
    <w:p w:rsidR="00C86223" w:rsidRDefault="00C86223">
      <w:pPr>
        <w:pStyle w:val="ConsPlusTitle"/>
        <w:ind w:firstLine="540"/>
        <w:jc w:val="both"/>
        <w:outlineLvl w:val="3"/>
      </w:pPr>
      <w:r>
        <w:t>111.7. Федеральная рабочая программа учебного курса "Алгебра и начала математического анализа".</w:t>
      </w:r>
    </w:p>
    <w:p w:rsidR="00C86223" w:rsidRDefault="00C86223">
      <w:pPr>
        <w:pStyle w:val="ConsPlusNormal"/>
        <w:spacing w:before="220"/>
        <w:ind w:firstLine="540"/>
        <w:jc w:val="both"/>
      </w:pPr>
      <w:r>
        <w:t>111.7.1. Пояснительная записка.</w:t>
      </w:r>
    </w:p>
    <w:p w:rsidR="00C86223" w:rsidRDefault="00C86223">
      <w:pPr>
        <w:pStyle w:val="ConsPlusNormal"/>
        <w:spacing w:before="220"/>
        <w:ind w:firstLine="540"/>
        <w:jc w:val="both"/>
      </w:pPr>
      <w:r>
        <w:t>111.7.1.1.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C86223" w:rsidRDefault="00C86223">
      <w:pPr>
        <w:pStyle w:val="ConsPlusNormal"/>
        <w:spacing w:before="220"/>
        <w:ind w:firstLine="540"/>
        <w:jc w:val="both"/>
      </w:pPr>
      <w:r>
        <w:t>111.7.1.2.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C86223" w:rsidRDefault="00C86223">
      <w:pPr>
        <w:pStyle w:val="ConsPlusNormal"/>
        <w:spacing w:before="220"/>
        <w:ind w:firstLine="540"/>
        <w:jc w:val="both"/>
      </w:pPr>
      <w:r>
        <w:t xml:space="preserve">111.7.1.3.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w:t>
      </w:r>
      <w:r>
        <w:lastRenderedPageBreak/>
        <w:t>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C86223" w:rsidRDefault="00C86223">
      <w:pPr>
        <w:pStyle w:val="ConsPlusNormal"/>
        <w:spacing w:before="220"/>
        <w:ind w:firstLine="540"/>
        <w:jc w:val="both"/>
      </w:pPr>
      <w:r>
        <w:t>111.7.1.4. В основе методики обучения алгебре и началам математического анализа лежит деятельностный принцип обучения.</w:t>
      </w:r>
    </w:p>
    <w:p w:rsidR="00C86223" w:rsidRDefault="00C86223">
      <w:pPr>
        <w:pStyle w:val="ConsPlusNormal"/>
        <w:spacing w:before="220"/>
        <w:ind w:firstLine="540"/>
        <w:jc w:val="both"/>
      </w:pPr>
      <w:r>
        <w:t>111.7.1.5.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C86223" w:rsidRDefault="00C86223">
      <w:pPr>
        <w:pStyle w:val="ConsPlusNormal"/>
        <w:spacing w:before="220"/>
        <w:ind w:firstLine="540"/>
        <w:jc w:val="both"/>
      </w:pPr>
      <w:r>
        <w:t>111.7.1.5.1.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приближенных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C86223" w:rsidRDefault="00C86223">
      <w:pPr>
        <w:pStyle w:val="ConsPlusNormal"/>
        <w:spacing w:before="220"/>
        <w:ind w:firstLine="540"/>
        <w:jc w:val="both"/>
      </w:pPr>
      <w:r>
        <w:t>111.7.1.5.2. 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расчеты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C86223" w:rsidRDefault="00C86223">
      <w:pPr>
        <w:pStyle w:val="ConsPlusNormal"/>
        <w:spacing w:before="220"/>
        <w:ind w:firstLine="540"/>
        <w:jc w:val="both"/>
      </w:pPr>
      <w:r>
        <w:t>111.7.1.5.3. Содержательно-методическая линия "Функции и графики" тесно переплетается с другими линиями учебного курса, поскольку в каком-то смысле задает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C86223" w:rsidRDefault="00C86223">
      <w:pPr>
        <w:pStyle w:val="ConsPlusNormal"/>
        <w:spacing w:before="220"/>
        <w:ind w:firstLine="540"/>
        <w:jc w:val="both"/>
      </w:pPr>
      <w:r>
        <w:lastRenderedPageBreak/>
        <w:t>111.7.1.5.4.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объемы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C86223" w:rsidRDefault="00C86223">
      <w:pPr>
        <w:pStyle w:val="ConsPlusNormal"/>
        <w:spacing w:before="220"/>
        <w:ind w:firstLine="540"/>
        <w:jc w:val="both"/>
      </w:pPr>
      <w:r>
        <w:t>111.7.1.5.5.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ее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C86223" w:rsidRDefault="00C86223">
      <w:pPr>
        <w:pStyle w:val="ConsPlusNormal"/>
        <w:spacing w:before="220"/>
        <w:ind w:firstLine="540"/>
        <w:jc w:val="both"/>
      </w:pPr>
      <w:r>
        <w:t>111.7.1.6. 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C86223" w:rsidRDefault="00C86223">
      <w:pPr>
        <w:pStyle w:val="ConsPlusNormal"/>
        <w:spacing w:before="220"/>
        <w:ind w:firstLine="540"/>
        <w:jc w:val="both"/>
      </w:pPr>
      <w:r>
        <w:t>111.7.1.7. 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- 102 часа (3 часа в неделю).</w:t>
      </w:r>
    </w:p>
    <w:p w:rsidR="00C86223" w:rsidRDefault="00C86223">
      <w:pPr>
        <w:pStyle w:val="ConsPlusNormal"/>
        <w:spacing w:before="220"/>
        <w:ind w:firstLine="540"/>
        <w:jc w:val="both"/>
      </w:pPr>
      <w:r>
        <w:t>111.7.2. Содержание обучения в 10 классе.</w:t>
      </w:r>
    </w:p>
    <w:p w:rsidR="00C86223" w:rsidRDefault="00C86223">
      <w:pPr>
        <w:pStyle w:val="ConsPlusNormal"/>
        <w:spacing w:before="220"/>
        <w:ind w:firstLine="540"/>
        <w:jc w:val="both"/>
      </w:pPr>
      <w:r>
        <w:t>111.7.2.1. Числа и вычисления.</w:t>
      </w:r>
    </w:p>
    <w:p w:rsidR="00C86223" w:rsidRDefault="00C86223">
      <w:pPr>
        <w:pStyle w:val="ConsPlusNormal"/>
        <w:spacing w:before="220"/>
        <w:ind w:firstLine="540"/>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C86223" w:rsidRDefault="00C86223">
      <w:pPr>
        <w:pStyle w:val="ConsPlusNormal"/>
        <w:spacing w:before="220"/>
        <w:ind w:firstLine="540"/>
        <w:jc w:val="both"/>
      </w:pPr>
      <w: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p w:rsidR="00C86223" w:rsidRDefault="00C86223">
      <w:pPr>
        <w:pStyle w:val="ConsPlusNormal"/>
        <w:spacing w:before="220"/>
        <w:ind w:firstLine="540"/>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C86223" w:rsidRDefault="00C86223">
      <w:pPr>
        <w:pStyle w:val="ConsPlusNormal"/>
        <w:spacing w:before="220"/>
        <w:ind w:firstLine="540"/>
        <w:jc w:val="both"/>
      </w:pPr>
      <w:r>
        <w:t>Арифметический корень натуральной степени. Действия с арифметическими корнями натуральной степени.</w:t>
      </w:r>
    </w:p>
    <w:p w:rsidR="00C86223" w:rsidRDefault="00C86223">
      <w:pPr>
        <w:pStyle w:val="ConsPlusNormal"/>
        <w:spacing w:before="220"/>
        <w:ind w:firstLine="540"/>
        <w:jc w:val="both"/>
      </w:pPr>
      <w:r>
        <w:t>Синус, косинус и тангенс числового аргумента. Арксинус, арккосинус, арктангенс числового аргумента.</w:t>
      </w:r>
    </w:p>
    <w:p w:rsidR="00C86223" w:rsidRDefault="00C86223">
      <w:pPr>
        <w:pStyle w:val="ConsPlusNormal"/>
        <w:spacing w:before="220"/>
        <w:ind w:firstLine="540"/>
        <w:jc w:val="both"/>
      </w:pPr>
      <w:r>
        <w:lastRenderedPageBreak/>
        <w:t>111.7.2.2. Уравнения и неравенства.</w:t>
      </w:r>
    </w:p>
    <w:p w:rsidR="00C86223" w:rsidRDefault="00C86223">
      <w:pPr>
        <w:pStyle w:val="ConsPlusNormal"/>
        <w:spacing w:before="220"/>
        <w:ind w:firstLine="540"/>
        <w:jc w:val="both"/>
      </w:pPr>
      <w:r>
        <w:t>Тождества и тождественные преобразования.</w:t>
      </w:r>
    </w:p>
    <w:p w:rsidR="00C86223" w:rsidRDefault="00C86223">
      <w:pPr>
        <w:pStyle w:val="ConsPlusNormal"/>
        <w:spacing w:before="220"/>
        <w:ind w:firstLine="540"/>
        <w:jc w:val="both"/>
      </w:pPr>
      <w:r>
        <w:t>Преобразование тригонометрических выражений. Основные тригонометрические формулы.</w:t>
      </w:r>
    </w:p>
    <w:p w:rsidR="00C86223" w:rsidRDefault="00C86223">
      <w:pPr>
        <w:pStyle w:val="ConsPlusNormal"/>
        <w:spacing w:before="220"/>
        <w:ind w:firstLine="540"/>
        <w:jc w:val="both"/>
      </w:pPr>
      <w:r>
        <w:t>Уравнение, корень уравнения. Неравенство, решение неравенства. Метод интервалов.</w:t>
      </w:r>
    </w:p>
    <w:p w:rsidR="00C86223" w:rsidRDefault="00C86223">
      <w:pPr>
        <w:pStyle w:val="ConsPlusNormal"/>
        <w:spacing w:before="220"/>
        <w:ind w:firstLine="540"/>
        <w:jc w:val="both"/>
      </w:pPr>
      <w:r>
        <w:t>Решение целых и дробно-рациональных уравнений и неравенств.</w:t>
      </w:r>
    </w:p>
    <w:p w:rsidR="00C86223" w:rsidRDefault="00C86223">
      <w:pPr>
        <w:pStyle w:val="ConsPlusNormal"/>
        <w:spacing w:before="220"/>
        <w:ind w:firstLine="540"/>
        <w:jc w:val="both"/>
      </w:pPr>
      <w:r>
        <w:t>Решение иррациональных уравнений и неравенств.</w:t>
      </w:r>
    </w:p>
    <w:p w:rsidR="00C86223" w:rsidRDefault="00C86223">
      <w:pPr>
        <w:pStyle w:val="ConsPlusNormal"/>
        <w:spacing w:before="220"/>
        <w:ind w:firstLine="540"/>
        <w:jc w:val="both"/>
      </w:pPr>
      <w:r>
        <w:t>Решение тригонометрических уравнений.</w:t>
      </w:r>
    </w:p>
    <w:p w:rsidR="00C86223" w:rsidRDefault="00C86223">
      <w:pPr>
        <w:pStyle w:val="ConsPlusNormal"/>
        <w:spacing w:before="220"/>
        <w:ind w:firstLine="540"/>
        <w:jc w:val="both"/>
      </w:pPr>
      <w:r>
        <w:t>Применение уравнений и неравенств к решению математических задач и задач из различных областей науки и реальной жизни.</w:t>
      </w:r>
    </w:p>
    <w:p w:rsidR="00C86223" w:rsidRDefault="00C86223">
      <w:pPr>
        <w:pStyle w:val="ConsPlusNormal"/>
        <w:spacing w:before="220"/>
        <w:ind w:firstLine="540"/>
        <w:jc w:val="both"/>
      </w:pPr>
      <w:r>
        <w:t>111.7.2.3. Функции и графики.</w:t>
      </w:r>
    </w:p>
    <w:p w:rsidR="00C86223" w:rsidRDefault="00C86223">
      <w:pPr>
        <w:pStyle w:val="ConsPlusNormal"/>
        <w:spacing w:before="220"/>
        <w:ind w:firstLine="540"/>
        <w:jc w:val="both"/>
      </w:pPr>
      <w:r>
        <w:t>Функция, способы задания функции. График функции. Взаимно обратные функции.</w:t>
      </w:r>
    </w:p>
    <w:p w:rsidR="00C86223" w:rsidRDefault="00C86223">
      <w:pPr>
        <w:pStyle w:val="ConsPlusNormal"/>
        <w:spacing w:before="220"/>
        <w:ind w:firstLine="540"/>
        <w:jc w:val="both"/>
      </w:pPr>
      <w:r>
        <w:t>Область определения и множество значений функции. Нули функции. Промежутки знакопостоянства. Четные и нечетные функции.</w:t>
      </w:r>
    </w:p>
    <w:p w:rsidR="00C86223" w:rsidRDefault="00C86223">
      <w:pPr>
        <w:pStyle w:val="ConsPlusNormal"/>
        <w:spacing w:before="220"/>
        <w:ind w:firstLine="540"/>
        <w:jc w:val="both"/>
      </w:pPr>
      <w:r>
        <w:t>Степенная функция с натуральным и целым показателем. Ее свойства и график. Свойства и график корня n-ой степени.</w:t>
      </w:r>
    </w:p>
    <w:p w:rsidR="00C86223" w:rsidRDefault="00C86223">
      <w:pPr>
        <w:pStyle w:val="ConsPlusNormal"/>
        <w:spacing w:before="220"/>
        <w:ind w:firstLine="540"/>
        <w:jc w:val="both"/>
      </w:pPr>
      <w:r>
        <w:t>Тригонометрическая окружность, определение тригонометрических функций числового аргумента.</w:t>
      </w:r>
    </w:p>
    <w:p w:rsidR="00C86223" w:rsidRDefault="00C86223">
      <w:pPr>
        <w:pStyle w:val="ConsPlusNormal"/>
        <w:spacing w:before="220"/>
        <w:ind w:firstLine="540"/>
        <w:jc w:val="both"/>
      </w:pPr>
      <w:r>
        <w:t>111.7.2.4. Начала математического анализа.</w:t>
      </w:r>
    </w:p>
    <w:p w:rsidR="00C86223" w:rsidRDefault="00C86223">
      <w:pPr>
        <w:pStyle w:val="ConsPlusNormal"/>
        <w:spacing w:before="220"/>
        <w:ind w:firstLine="540"/>
        <w:jc w:val="both"/>
      </w:pPr>
      <w:r>
        <w:t>Последовательности, способы задания последовательностей. Монотонные последовательности.</w:t>
      </w:r>
    </w:p>
    <w:p w:rsidR="00C86223" w:rsidRDefault="00C86223">
      <w:pPr>
        <w:pStyle w:val="ConsPlusNormal"/>
        <w:spacing w:before="220"/>
        <w:ind w:firstLine="540"/>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C86223" w:rsidRDefault="00C86223">
      <w:pPr>
        <w:pStyle w:val="ConsPlusNormal"/>
        <w:spacing w:before="220"/>
        <w:ind w:firstLine="540"/>
        <w:jc w:val="both"/>
      </w:pPr>
      <w:r>
        <w:t>111.7.2.5. Множества и логика.</w:t>
      </w:r>
    </w:p>
    <w:p w:rsidR="00C86223" w:rsidRDefault="00C86223">
      <w:pPr>
        <w:pStyle w:val="ConsPlusNormal"/>
        <w:spacing w:before="220"/>
        <w:ind w:firstLine="540"/>
        <w:jc w:val="both"/>
      </w:pPr>
      <w:r>
        <w:t>Множество, операции над множествами. Диаграммы Эйлера-Венна.</w:t>
      </w:r>
    </w:p>
    <w:p w:rsidR="00C86223" w:rsidRDefault="00C86223">
      <w:pPr>
        <w:pStyle w:val="ConsPlusNormal"/>
        <w:spacing w:before="220"/>
        <w:ind w:firstLine="540"/>
        <w:jc w:val="both"/>
      </w:pPr>
      <w:r>
        <w:t>Применение теоретико-множественного аппарата для описания реальных процессов и явлений, при решении задач из других учебных предметов.</w:t>
      </w:r>
    </w:p>
    <w:p w:rsidR="00C86223" w:rsidRDefault="00C86223">
      <w:pPr>
        <w:pStyle w:val="ConsPlusNormal"/>
        <w:spacing w:before="220"/>
        <w:ind w:firstLine="540"/>
        <w:jc w:val="both"/>
      </w:pPr>
      <w:r>
        <w:t>Определение, теорема, следствие, доказательство.</w:t>
      </w:r>
    </w:p>
    <w:p w:rsidR="00C86223" w:rsidRDefault="00C86223">
      <w:pPr>
        <w:pStyle w:val="ConsPlusNormal"/>
        <w:spacing w:before="220"/>
        <w:ind w:firstLine="540"/>
        <w:jc w:val="both"/>
      </w:pPr>
      <w:r>
        <w:t>111.7.3. Содержание обучения в 11 классе.</w:t>
      </w:r>
    </w:p>
    <w:p w:rsidR="00C86223" w:rsidRDefault="00C86223">
      <w:pPr>
        <w:pStyle w:val="ConsPlusNormal"/>
        <w:spacing w:before="220"/>
        <w:ind w:firstLine="540"/>
        <w:jc w:val="both"/>
      </w:pPr>
      <w:r>
        <w:t>111.7.3.1. Числа и вычисления.</w:t>
      </w:r>
    </w:p>
    <w:p w:rsidR="00C86223" w:rsidRDefault="00C86223">
      <w:pPr>
        <w:pStyle w:val="ConsPlusNormal"/>
        <w:spacing w:before="220"/>
        <w:ind w:firstLine="540"/>
        <w:jc w:val="both"/>
      </w:pPr>
      <w:r>
        <w:t>Натуральные и целые числа. Признаки делимости целых чисел.</w:t>
      </w:r>
    </w:p>
    <w:p w:rsidR="00C86223" w:rsidRDefault="00C86223">
      <w:pPr>
        <w:pStyle w:val="ConsPlusNormal"/>
        <w:spacing w:before="220"/>
        <w:ind w:firstLine="540"/>
        <w:jc w:val="both"/>
      </w:pPr>
      <w:r>
        <w:t>Степень с рациональным показателем. Свойства степени.</w:t>
      </w:r>
    </w:p>
    <w:p w:rsidR="00C86223" w:rsidRDefault="00C86223">
      <w:pPr>
        <w:pStyle w:val="ConsPlusNormal"/>
        <w:spacing w:before="220"/>
        <w:ind w:firstLine="540"/>
        <w:jc w:val="both"/>
      </w:pPr>
      <w:r>
        <w:t>Логарифм числа. Десятичные и натуральные логарифмы.</w:t>
      </w:r>
    </w:p>
    <w:p w:rsidR="00C86223" w:rsidRDefault="00C86223">
      <w:pPr>
        <w:pStyle w:val="ConsPlusNormal"/>
        <w:spacing w:before="220"/>
        <w:ind w:firstLine="540"/>
        <w:jc w:val="both"/>
      </w:pPr>
      <w:r>
        <w:lastRenderedPageBreak/>
        <w:t>111.7.3.2. Уравнения и неравенства.</w:t>
      </w:r>
    </w:p>
    <w:p w:rsidR="00C86223" w:rsidRDefault="00C86223">
      <w:pPr>
        <w:pStyle w:val="ConsPlusNormal"/>
        <w:spacing w:before="220"/>
        <w:ind w:firstLine="540"/>
        <w:jc w:val="both"/>
      </w:pPr>
      <w:r>
        <w:t>Преобразование выражений, содержащих логарифмы.</w:t>
      </w:r>
    </w:p>
    <w:p w:rsidR="00C86223" w:rsidRDefault="00C86223">
      <w:pPr>
        <w:pStyle w:val="ConsPlusNormal"/>
        <w:spacing w:before="220"/>
        <w:ind w:firstLine="540"/>
        <w:jc w:val="both"/>
      </w:pPr>
      <w:r>
        <w:t>Преобразование выражений, содержащих степени с рациональным показателем.</w:t>
      </w:r>
    </w:p>
    <w:p w:rsidR="00C86223" w:rsidRDefault="00C86223">
      <w:pPr>
        <w:pStyle w:val="ConsPlusNormal"/>
        <w:spacing w:before="220"/>
        <w:ind w:firstLine="540"/>
        <w:jc w:val="both"/>
      </w:pPr>
      <w:r>
        <w:t>Примеры тригонометрических неравенств.</w:t>
      </w:r>
    </w:p>
    <w:p w:rsidR="00C86223" w:rsidRDefault="00C86223">
      <w:pPr>
        <w:pStyle w:val="ConsPlusNormal"/>
        <w:spacing w:before="220"/>
        <w:ind w:firstLine="540"/>
        <w:jc w:val="both"/>
      </w:pPr>
      <w:r>
        <w:t>Показательные уравнения и неравенства.</w:t>
      </w:r>
    </w:p>
    <w:p w:rsidR="00C86223" w:rsidRDefault="00C86223">
      <w:pPr>
        <w:pStyle w:val="ConsPlusNormal"/>
        <w:spacing w:before="220"/>
        <w:ind w:firstLine="540"/>
        <w:jc w:val="both"/>
      </w:pPr>
      <w:r>
        <w:t>Логарифмические уравнения и неравенства.</w:t>
      </w:r>
    </w:p>
    <w:p w:rsidR="00C86223" w:rsidRDefault="00C86223">
      <w:pPr>
        <w:pStyle w:val="ConsPlusNormal"/>
        <w:spacing w:before="220"/>
        <w:ind w:firstLine="540"/>
        <w:jc w:val="both"/>
      </w:pPr>
      <w:r>
        <w:t>Системы линейных уравнений. Решение прикладных задач с помощью системы линейных уравнений.</w:t>
      </w:r>
    </w:p>
    <w:p w:rsidR="00C86223" w:rsidRDefault="00C86223">
      <w:pPr>
        <w:pStyle w:val="ConsPlusNormal"/>
        <w:spacing w:before="220"/>
        <w:ind w:firstLine="540"/>
        <w:jc w:val="both"/>
      </w:pPr>
      <w:r>
        <w:t>Системы и совокупности рациональных уравнений и неравенств.</w:t>
      </w:r>
    </w:p>
    <w:p w:rsidR="00C86223" w:rsidRDefault="00C86223">
      <w:pPr>
        <w:pStyle w:val="ConsPlusNormal"/>
        <w:spacing w:before="220"/>
        <w:ind w:firstLine="540"/>
        <w:jc w:val="both"/>
      </w:pPr>
      <w:r>
        <w:t>Применение уравнений, систем и неравенств к решению математических задач и задач из различных областей науки и реальной жизни.</w:t>
      </w:r>
    </w:p>
    <w:p w:rsidR="00C86223" w:rsidRDefault="00C86223">
      <w:pPr>
        <w:pStyle w:val="ConsPlusNormal"/>
        <w:spacing w:before="220"/>
        <w:ind w:firstLine="540"/>
        <w:jc w:val="both"/>
      </w:pPr>
      <w:r>
        <w:t>111.7.3.3. Функции и графики.</w:t>
      </w:r>
    </w:p>
    <w:p w:rsidR="00C86223" w:rsidRDefault="00C86223">
      <w:pPr>
        <w:pStyle w:val="ConsPlusNormal"/>
        <w:spacing w:before="220"/>
        <w:ind w:firstLine="540"/>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C86223" w:rsidRDefault="00C86223">
      <w:pPr>
        <w:pStyle w:val="ConsPlusNormal"/>
        <w:spacing w:before="220"/>
        <w:ind w:firstLine="540"/>
        <w:jc w:val="both"/>
      </w:pPr>
      <w:r>
        <w:t>Тригонометрические функции, их свойства и графики.</w:t>
      </w:r>
    </w:p>
    <w:p w:rsidR="00C86223" w:rsidRDefault="00C86223">
      <w:pPr>
        <w:pStyle w:val="ConsPlusNormal"/>
        <w:spacing w:before="220"/>
        <w:ind w:firstLine="540"/>
        <w:jc w:val="both"/>
      </w:pPr>
      <w:r>
        <w:t>Показательная и логарифмическая функции, их свойства и графики. Использование графиков функций для решения уравнений и линейных систем. 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C86223" w:rsidRDefault="00C86223">
      <w:pPr>
        <w:pStyle w:val="ConsPlusNormal"/>
        <w:spacing w:before="220"/>
        <w:ind w:firstLine="540"/>
        <w:jc w:val="both"/>
      </w:pPr>
      <w:r>
        <w:t>111.7.3.4. Начала математического анализа.</w:t>
      </w:r>
    </w:p>
    <w:p w:rsidR="00C86223" w:rsidRDefault="00C86223">
      <w:pPr>
        <w:pStyle w:val="ConsPlusNormal"/>
        <w:spacing w:before="220"/>
        <w:ind w:firstLine="540"/>
        <w:jc w:val="both"/>
      </w:pPr>
      <w:r>
        <w:t>Непрерывные функции. Метод интервалов для решения неравенств.</w:t>
      </w:r>
    </w:p>
    <w:p w:rsidR="00C86223" w:rsidRDefault="00C86223">
      <w:pPr>
        <w:pStyle w:val="ConsPlusNormal"/>
        <w:spacing w:before="220"/>
        <w:ind w:firstLine="540"/>
        <w:jc w:val="both"/>
      </w:pPr>
      <w:r>
        <w:t>Производная функции. Геометрический и физический смысл производной.</w:t>
      </w:r>
    </w:p>
    <w:p w:rsidR="00C86223" w:rsidRDefault="00C86223">
      <w:pPr>
        <w:pStyle w:val="ConsPlusNormal"/>
        <w:spacing w:before="220"/>
        <w:ind w:firstLine="540"/>
        <w:jc w:val="both"/>
      </w:pPr>
      <w:r>
        <w:t>Производные элементарных функций. Формулы нахождения производной суммы, произведения и частного функций.</w:t>
      </w:r>
    </w:p>
    <w:p w:rsidR="00C86223" w:rsidRDefault="00C86223">
      <w:pPr>
        <w:pStyle w:val="ConsPlusNormal"/>
        <w:spacing w:before="220"/>
        <w:ind w:firstLine="540"/>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C86223" w:rsidRDefault="00C86223">
      <w:pPr>
        <w:pStyle w:val="ConsPlusNormal"/>
        <w:spacing w:before="220"/>
        <w:ind w:firstLine="540"/>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C86223" w:rsidRDefault="00C86223">
      <w:pPr>
        <w:pStyle w:val="ConsPlusNormal"/>
        <w:spacing w:before="220"/>
        <w:ind w:firstLine="540"/>
        <w:jc w:val="both"/>
      </w:pPr>
      <w:r>
        <w:t>Первообразная. Таблица первообразных.</w:t>
      </w:r>
    </w:p>
    <w:p w:rsidR="00C86223" w:rsidRDefault="00C86223">
      <w:pPr>
        <w:pStyle w:val="ConsPlusNormal"/>
        <w:spacing w:before="220"/>
        <w:ind w:firstLine="540"/>
        <w:jc w:val="both"/>
      </w:pPr>
      <w:r>
        <w:t>Интеграл, его геометрический и физический смысл. Вычисление интеграла по формуле Ньютона-Лейбница.</w:t>
      </w:r>
    </w:p>
    <w:p w:rsidR="00C86223" w:rsidRDefault="00C86223">
      <w:pPr>
        <w:pStyle w:val="ConsPlusNormal"/>
        <w:spacing w:before="220"/>
        <w:ind w:firstLine="540"/>
        <w:jc w:val="both"/>
      </w:pPr>
      <w:r>
        <w:t>111.7.4. 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rsidR="00C86223" w:rsidRDefault="00C86223">
      <w:pPr>
        <w:pStyle w:val="ConsPlusNormal"/>
        <w:spacing w:before="220"/>
        <w:ind w:firstLine="540"/>
        <w:jc w:val="both"/>
      </w:pPr>
      <w:r>
        <w:t>111.7.4.1. Предметные результаты по отдельным темам учебного курса "Алгебра и начала математического анализа". К концу 10 класса обучающийся научится:</w:t>
      </w:r>
    </w:p>
    <w:p w:rsidR="00C86223" w:rsidRDefault="00C86223">
      <w:pPr>
        <w:pStyle w:val="ConsPlusNormal"/>
        <w:spacing w:before="220"/>
        <w:ind w:firstLine="540"/>
        <w:jc w:val="both"/>
      </w:pPr>
      <w:r>
        <w:lastRenderedPageBreak/>
        <w:t>111.7.4.1.1. Числа и вычисления:</w:t>
      </w:r>
    </w:p>
    <w:p w:rsidR="00C86223" w:rsidRDefault="00C86223">
      <w:pPr>
        <w:pStyle w:val="ConsPlusNormal"/>
        <w:spacing w:before="220"/>
        <w:ind w:firstLine="540"/>
        <w:jc w:val="both"/>
      </w:pPr>
      <w:r>
        <w:t>оперировать понятиями: рациональное и действительное число, обыкновенная и десятичная дробь, проценты;</w:t>
      </w:r>
    </w:p>
    <w:p w:rsidR="00C86223" w:rsidRDefault="00C86223">
      <w:pPr>
        <w:pStyle w:val="ConsPlusNormal"/>
        <w:spacing w:before="220"/>
        <w:ind w:firstLine="540"/>
        <w:jc w:val="both"/>
      </w:pPr>
      <w:r>
        <w:t>выполнять арифметические операции с рациональными и действительными числами;</w:t>
      </w:r>
    </w:p>
    <w:p w:rsidR="00C86223" w:rsidRDefault="00C86223">
      <w:pPr>
        <w:pStyle w:val="ConsPlusNormal"/>
        <w:spacing w:before="220"/>
        <w:ind w:firstLine="540"/>
        <w:jc w:val="both"/>
      </w:pPr>
      <w:r>
        <w:t>выполнять приближенные вычисления, используя правила округления, делать прикидку и оценку результата вычислений;</w:t>
      </w:r>
    </w:p>
    <w:p w:rsidR="00C86223" w:rsidRDefault="00C86223">
      <w:pPr>
        <w:pStyle w:val="ConsPlusNormal"/>
        <w:spacing w:before="220"/>
        <w:ind w:firstLine="540"/>
        <w:jc w:val="both"/>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C86223" w:rsidRDefault="00C86223">
      <w:pPr>
        <w:pStyle w:val="ConsPlusNormal"/>
        <w:spacing w:before="220"/>
        <w:ind w:firstLine="540"/>
        <w:jc w:val="both"/>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C86223" w:rsidRDefault="00C86223">
      <w:pPr>
        <w:pStyle w:val="ConsPlusNormal"/>
        <w:spacing w:before="220"/>
        <w:ind w:firstLine="540"/>
        <w:jc w:val="both"/>
      </w:pPr>
      <w:r>
        <w:t>111.7.4.1.2. Уравнения и неравенства:</w:t>
      </w:r>
    </w:p>
    <w:p w:rsidR="00C86223" w:rsidRDefault="00C86223">
      <w:pPr>
        <w:pStyle w:val="ConsPlusNormal"/>
        <w:spacing w:before="220"/>
        <w:ind w:firstLine="540"/>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C86223" w:rsidRDefault="00C86223">
      <w:pPr>
        <w:pStyle w:val="ConsPlusNormal"/>
        <w:spacing w:before="220"/>
        <w:ind w:firstLine="540"/>
        <w:jc w:val="both"/>
      </w:pPr>
      <w:r>
        <w:t>выполнять преобразования тригонометрических выражений и решать тригонометрические уравнения;</w:t>
      </w:r>
    </w:p>
    <w:p w:rsidR="00C86223" w:rsidRDefault="00C86223">
      <w:pPr>
        <w:pStyle w:val="ConsPlusNormal"/>
        <w:spacing w:before="220"/>
        <w:ind w:firstLine="540"/>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C86223" w:rsidRDefault="00C86223">
      <w:pPr>
        <w:pStyle w:val="ConsPlusNormal"/>
        <w:spacing w:before="220"/>
        <w:ind w:firstLine="540"/>
        <w:jc w:val="both"/>
      </w:pPr>
      <w:r>
        <w:t>применять уравнения и неравенства для решения математических задач и задач из различных областей науки и реальной жизни;</w:t>
      </w:r>
    </w:p>
    <w:p w:rsidR="00C86223" w:rsidRDefault="00C86223">
      <w:pPr>
        <w:pStyle w:val="ConsPlusNormal"/>
        <w:spacing w:before="220"/>
        <w:ind w:firstLine="54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C86223" w:rsidRDefault="00C86223">
      <w:pPr>
        <w:pStyle w:val="ConsPlusNormal"/>
        <w:spacing w:before="220"/>
        <w:ind w:firstLine="540"/>
        <w:jc w:val="both"/>
      </w:pPr>
      <w:r>
        <w:t>111.7.4.1.3. Функции и графики:</w:t>
      </w:r>
    </w:p>
    <w:p w:rsidR="00C86223" w:rsidRDefault="00C86223">
      <w:pPr>
        <w:pStyle w:val="ConsPlusNormal"/>
        <w:spacing w:before="220"/>
        <w:ind w:firstLine="540"/>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C86223" w:rsidRDefault="00C86223">
      <w:pPr>
        <w:pStyle w:val="ConsPlusNormal"/>
        <w:spacing w:before="220"/>
        <w:ind w:firstLine="540"/>
        <w:jc w:val="both"/>
      </w:pPr>
      <w:r>
        <w:t>оперировать понятиями: четность и нечетность функции, нули функции, промежутки знакопостоянства;</w:t>
      </w:r>
    </w:p>
    <w:p w:rsidR="00C86223" w:rsidRDefault="00C86223">
      <w:pPr>
        <w:pStyle w:val="ConsPlusNormal"/>
        <w:spacing w:before="220"/>
        <w:ind w:firstLine="540"/>
        <w:jc w:val="both"/>
      </w:pPr>
      <w:r>
        <w:t>использовать графики функций для решения уравнений;</w:t>
      </w:r>
    </w:p>
    <w:p w:rsidR="00C86223" w:rsidRDefault="00C86223">
      <w:pPr>
        <w:pStyle w:val="ConsPlusNormal"/>
        <w:spacing w:before="220"/>
        <w:ind w:firstLine="540"/>
        <w:jc w:val="both"/>
      </w:pPr>
      <w:r>
        <w:t>строить и читать графики линейной функции, квадратичной функции, степенной функции с целым показателем;</w:t>
      </w:r>
    </w:p>
    <w:p w:rsidR="00C86223" w:rsidRDefault="00C86223">
      <w:pPr>
        <w:pStyle w:val="ConsPlusNormal"/>
        <w:spacing w:before="220"/>
        <w:ind w:firstLine="540"/>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C86223" w:rsidRDefault="00C86223">
      <w:pPr>
        <w:pStyle w:val="ConsPlusNormal"/>
        <w:spacing w:before="220"/>
        <w:ind w:firstLine="540"/>
        <w:jc w:val="both"/>
      </w:pPr>
      <w:r>
        <w:t>111.7.4.1.4. Начала математического анализа:</w:t>
      </w:r>
    </w:p>
    <w:p w:rsidR="00C86223" w:rsidRDefault="00C86223">
      <w:pPr>
        <w:pStyle w:val="ConsPlusNormal"/>
        <w:spacing w:before="220"/>
        <w:ind w:firstLine="540"/>
        <w:jc w:val="both"/>
      </w:pPr>
      <w:r>
        <w:t>оперировать понятиями: последовательность, арифметическая и геометрическая прогрессии;</w:t>
      </w:r>
    </w:p>
    <w:p w:rsidR="00C86223" w:rsidRDefault="00C86223">
      <w:pPr>
        <w:pStyle w:val="ConsPlusNormal"/>
        <w:spacing w:before="220"/>
        <w:ind w:firstLine="540"/>
        <w:jc w:val="both"/>
      </w:pPr>
      <w:r>
        <w:t xml:space="preserve">оперировать понятиями: бесконечно убывающая геометрическая прогрессия, сумма </w:t>
      </w:r>
      <w:r>
        <w:lastRenderedPageBreak/>
        <w:t>бесконечно убывающей геометрической прогрессии; задавать последовательности различными способами;</w:t>
      </w:r>
    </w:p>
    <w:p w:rsidR="00C86223" w:rsidRDefault="00C86223">
      <w:pPr>
        <w:pStyle w:val="ConsPlusNormal"/>
        <w:spacing w:before="220"/>
        <w:ind w:firstLine="540"/>
        <w:jc w:val="both"/>
      </w:pPr>
      <w:r>
        <w:t>использовать свойства последовательностей и прогрессий для решения реальных задач прикладного характера.</w:t>
      </w:r>
    </w:p>
    <w:p w:rsidR="00C86223" w:rsidRDefault="00C86223">
      <w:pPr>
        <w:pStyle w:val="ConsPlusNormal"/>
        <w:spacing w:before="220"/>
        <w:ind w:firstLine="540"/>
        <w:jc w:val="both"/>
      </w:pPr>
      <w:r>
        <w:t>111.7.4.1.5. Множества и логика:</w:t>
      </w:r>
    </w:p>
    <w:p w:rsidR="00C86223" w:rsidRDefault="00C86223">
      <w:pPr>
        <w:pStyle w:val="ConsPlusNormal"/>
        <w:spacing w:before="220"/>
        <w:ind w:firstLine="540"/>
        <w:jc w:val="both"/>
      </w:pPr>
      <w:r>
        <w:t>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C86223" w:rsidRDefault="00C86223">
      <w:pPr>
        <w:pStyle w:val="ConsPlusNormal"/>
        <w:spacing w:before="220"/>
        <w:ind w:firstLine="540"/>
        <w:jc w:val="both"/>
      </w:pPr>
      <w:r>
        <w:t>оперировать понятиями: определение, теорема, следствие, доказательство.</w:t>
      </w:r>
    </w:p>
    <w:p w:rsidR="00C86223" w:rsidRDefault="00C86223">
      <w:pPr>
        <w:pStyle w:val="ConsPlusNormal"/>
        <w:spacing w:before="220"/>
        <w:ind w:firstLine="540"/>
        <w:jc w:val="both"/>
      </w:pPr>
      <w:r>
        <w:t>111.7.4.2. Предметные результаты по отдельным темам учебного курса "Алгебра и начала математического анализа". К концу 11 класса обучающийся научится:</w:t>
      </w:r>
    </w:p>
    <w:p w:rsidR="00C86223" w:rsidRDefault="00C86223">
      <w:pPr>
        <w:pStyle w:val="ConsPlusNormal"/>
        <w:spacing w:before="220"/>
        <w:ind w:firstLine="540"/>
        <w:jc w:val="both"/>
      </w:pPr>
      <w:r>
        <w:t>111.7.4.2.1. Числа и вычисления:</w:t>
      </w:r>
    </w:p>
    <w:p w:rsidR="00C86223" w:rsidRDefault="00C86223">
      <w:pPr>
        <w:pStyle w:val="ConsPlusNormal"/>
        <w:spacing w:before="220"/>
        <w:ind w:firstLine="540"/>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C86223" w:rsidRDefault="00C86223">
      <w:pPr>
        <w:pStyle w:val="ConsPlusNormal"/>
        <w:spacing w:before="220"/>
        <w:ind w:firstLine="540"/>
        <w:jc w:val="both"/>
      </w:pPr>
      <w:r>
        <w:t>оперировать понятием: степень с рациональным показателем; оперировать понятиями: логарифм числа, десятичные и натуральные логарифмы.</w:t>
      </w:r>
    </w:p>
    <w:p w:rsidR="00C86223" w:rsidRDefault="00C86223">
      <w:pPr>
        <w:pStyle w:val="ConsPlusNormal"/>
        <w:spacing w:before="220"/>
        <w:ind w:firstLine="540"/>
        <w:jc w:val="both"/>
      </w:pPr>
      <w:r>
        <w:t>111.7.4.2.2. Уравнения и неравенства:</w:t>
      </w:r>
    </w:p>
    <w:p w:rsidR="00C86223" w:rsidRDefault="00C86223">
      <w:pPr>
        <w:pStyle w:val="ConsPlusNormal"/>
        <w:spacing w:before="220"/>
        <w:ind w:firstLine="540"/>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C86223" w:rsidRDefault="00C86223">
      <w:pPr>
        <w:pStyle w:val="ConsPlusNormal"/>
        <w:spacing w:before="220"/>
        <w:ind w:firstLine="540"/>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C86223" w:rsidRDefault="00C86223">
      <w:pPr>
        <w:pStyle w:val="ConsPlusNormal"/>
        <w:spacing w:before="220"/>
        <w:ind w:firstLine="540"/>
        <w:jc w:val="both"/>
      </w:pPr>
      <w:r>
        <w:t>находить решения простейших тригонометрических неравенств;</w:t>
      </w:r>
    </w:p>
    <w:p w:rsidR="00C86223" w:rsidRDefault="00C86223">
      <w:pPr>
        <w:pStyle w:val="ConsPlusNormal"/>
        <w:spacing w:before="220"/>
        <w:ind w:firstLine="540"/>
        <w:jc w:val="both"/>
      </w:pPr>
      <w:r>
        <w:t>оперировать понятиями: система линейных уравнений и ее решение, использовать систему линейных уравнений для решения практических задач;</w:t>
      </w:r>
    </w:p>
    <w:p w:rsidR="00C86223" w:rsidRDefault="00C86223">
      <w:pPr>
        <w:pStyle w:val="ConsPlusNormal"/>
        <w:spacing w:before="220"/>
        <w:ind w:firstLine="540"/>
        <w:jc w:val="both"/>
      </w:pPr>
      <w:r>
        <w:t>находить решения простейших систем и совокупностей рациональных уравнений и неравенств;</w:t>
      </w:r>
    </w:p>
    <w:p w:rsidR="00C86223" w:rsidRDefault="00C86223">
      <w:pPr>
        <w:pStyle w:val="ConsPlusNormal"/>
        <w:spacing w:before="220"/>
        <w:ind w:firstLine="540"/>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C86223" w:rsidRDefault="00C86223">
      <w:pPr>
        <w:pStyle w:val="ConsPlusNormal"/>
        <w:spacing w:before="220"/>
        <w:ind w:firstLine="540"/>
        <w:jc w:val="both"/>
      </w:pPr>
      <w:r>
        <w:t>111.7.4.2.3. Функции и графики:</w:t>
      </w:r>
    </w:p>
    <w:p w:rsidR="00C86223" w:rsidRDefault="00C86223">
      <w:pPr>
        <w:pStyle w:val="ConsPlusNormal"/>
        <w:spacing w:before="220"/>
        <w:ind w:firstLine="540"/>
        <w:jc w:val="both"/>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C86223" w:rsidRDefault="00C86223">
      <w:pPr>
        <w:pStyle w:val="ConsPlusNormal"/>
        <w:spacing w:before="220"/>
        <w:ind w:firstLine="540"/>
        <w:jc w:val="both"/>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C86223" w:rsidRDefault="00C86223">
      <w:pPr>
        <w:pStyle w:val="ConsPlusNormal"/>
        <w:spacing w:before="220"/>
        <w:ind w:firstLine="540"/>
        <w:jc w:val="both"/>
      </w:pPr>
      <w:r>
        <w:lastRenderedPageBreak/>
        <w:t>изображать на координатной плоскости графики линейных уравнений и использовать их для решения системы линейных уравнений;</w:t>
      </w:r>
    </w:p>
    <w:p w:rsidR="00C86223" w:rsidRDefault="00C86223">
      <w:pPr>
        <w:pStyle w:val="ConsPlusNormal"/>
        <w:spacing w:before="220"/>
        <w:ind w:firstLine="540"/>
        <w:jc w:val="both"/>
      </w:pPr>
      <w:r>
        <w:t>использовать графики функций для исследования процессов и зависимостей из других учебных дисциплин.</w:t>
      </w:r>
    </w:p>
    <w:p w:rsidR="00C86223" w:rsidRDefault="00C86223">
      <w:pPr>
        <w:pStyle w:val="ConsPlusNormal"/>
        <w:spacing w:before="220"/>
        <w:ind w:firstLine="540"/>
        <w:jc w:val="both"/>
      </w:pPr>
      <w:r>
        <w:t>111.7.4.2.4. Начала математического анализа:</w:t>
      </w:r>
    </w:p>
    <w:p w:rsidR="00C86223" w:rsidRDefault="00C86223">
      <w:pPr>
        <w:pStyle w:val="ConsPlusNormal"/>
        <w:spacing w:before="220"/>
        <w:ind w:firstLine="540"/>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C86223" w:rsidRDefault="00C86223">
      <w:pPr>
        <w:pStyle w:val="ConsPlusNormal"/>
        <w:spacing w:before="220"/>
        <w:ind w:firstLine="540"/>
        <w:jc w:val="both"/>
      </w:pPr>
      <w:r>
        <w:t>находить производные элементарных функций, вычислять производные суммы, произведения, частного функций;</w:t>
      </w:r>
    </w:p>
    <w:p w:rsidR="00C86223" w:rsidRDefault="00C86223">
      <w:pPr>
        <w:pStyle w:val="ConsPlusNormal"/>
        <w:spacing w:before="220"/>
        <w:ind w:firstLine="540"/>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p w:rsidR="00C86223" w:rsidRDefault="00C86223">
      <w:pPr>
        <w:pStyle w:val="ConsPlusNormal"/>
        <w:spacing w:before="220"/>
        <w:ind w:firstLine="540"/>
        <w:jc w:val="both"/>
      </w:pPr>
      <w:r>
        <w:t>использовать производную для нахождения наилучшего решения в прикладных, в том числе социально-экономических, задачах;</w:t>
      </w:r>
    </w:p>
    <w:p w:rsidR="00C86223" w:rsidRDefault="00C86223">
      <w:pPr>
        <w:pStyle w:val="ConsPlusNormal"/>
        <w:spacing w:before="220"/>
        <w:ind w:firstLine="540"/>
        <w:jc w:val="both"/>
      </w:pPr>
      <w:r>
        <w:t>оперировать понятиями: первообразная и интеграл, понимать геометрический и физический смысл интеграла;</w:t>
      </w:r>
    </w:p>
    <w:p w:rsidR="00C86223" w:rsidRDefault="00C86223">
      <w:pPr>
        <w:pStyle w:val="ConsPlusNormal"/>
        <w:spacing w:before="220"/>
        <w:ind w:firstLine="540"/>
        <w:jc w:val="both"/>
      </w:pPr>
      <w:r>
        <w:t>находить первообразные элементарных функций, вычислять интеграл</w:t>
      </w:r>
    </w:p>
    <w:p w:rsidR="00C86223" w:rsidRDefault="00C86223">
      <w:pPr>
        <w:pStyle w:val="ConsPlusNormal"/>
        <w:spacing w:before="220"/>
        <w:ind w:firstLine="540"/>
        <w:jc w:val="both"/>
      </w:pPr>
      <w:r>
        <w:t>по формуле Ньютона-Лейбница;</w:t>
      </w:r>
    </w:p>
    <w:p w:rsidR="00C86223" w:rsidRDefault="00C86223">
      <w:pPr>
        <w:pStyle w:val="ConsPlusNormal"/>
        <w:spacing w:before="220"/>
        <w:ind w:firstLine="540"/>
        <w:jc w:val="both"/>
      </w:pPr>
      <w:r>
        <w:t>решать прикладные задачи, в том числе социально-экономического и физического характера, средствами математического анализа.</w:t>
      </w:r>
    </w:p>
    <w:p w:rsidR="00C86223" w:rsidRDefault="00C86223">
      <w:pPr>
        <w:pStyle w:val="ConsPlusNormal"/>
        <w:ind w:firstLine="540"/>
        <w:jc w:val="both"/>
      </w:pPr>
    </w:p>
    <w:p w:rsidR="00C86223" w:rsidRDefault="00C86223">
      <w:pPr>
        <w:pStyle w:val="ConsPlusTitle"/>
        <w:ind w:firstLine="540"/>
        <w:jc w:val="both"/>
        <w:outlineLvl w:val="3"/>
      </w:pPr>
      <w:r>
        <w:t>111.8. Федеральная рабочая программа учебного курса "Геометрия".</w:t>
      </w:r>
    </w:p>
    <w:p w:rsidR="00C86223" w:rsidRDefault="00C86223">
      <w:pPr>
        <w:pStyle w:val="ConsPlusNormal"/>
        <w:spacing w:before="220"/>
        <w:ind w:firstLine="540"/>
        <w:jc w:val="both"/>
      </w:pPr>
      <w:r>
        <w:t>111.8.1. Пояснительная записка.</w:t>
      </w:r>
    </w:p>
    <w:p w:rsidR="00C86223" w:rsidRDefault="00C86223">
      <w:pPr>
        <w:pStyle w:val="ConsPlusNormal"/>
        <w:spacing w:before="220"/>
        <w:ind w:firstLine="540"/>
        <w:jc w:val="both"/>
      </w:pPr>
      <w:r>
        <w:t>111.8.1.1. 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C86223" w:rsidRDefault="00C86223">
      <w:pPr>
        <w:pStyle w:val="ConsPlusNormal"/>
        <w:spacing w:before="220"/>
        <w:ind w:firstLine="540"/>
        <w:jc w:val="both"/>
      </w:pPr>
      <w:r>
        <w:t>111.8.1.2.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C86223" w:rsidRDefault="00C86223">
      <w:pPr>
        <w:pStyle w:val="ConsPlusNormal"/>
        <w:spacing w:before="220"/>
        <w:ind w:firstLine="540"/>
        <w:jc w:val="both"/>
      </w:pPr>
      <w:r>
        <w:t>111.8.1.3.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C86223" w:rsidRDefault="00C86223">
      <w:pPr>
        <w:pStyle w:val="ConsPlusNormal"/>
        <w:spacing w:before="220"/>
        <w:ind w:firstLine="540"/>
        <w:jc w:val="both"/>
      </w:pPr>
      <w:r>
        <w:t xml:space="preserve">111.8.1.4. 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w:t>
      </w:r>
      <w:r>
        <w:lastRenderedPageBreak/>
        <w:t>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C86223" w:rsidRDefault="00C86223">
      <w:pPr>
        <w:pStyle w:val="ConsPlusNormal"/>
        <w:spacing w:before="220"/>
        <w:ind w:firstLine="540"/>
        <w:jc w:val="both"/>
      </w:pPr>
      <w:r>
        <w:t>111.8.1.5.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C86223" w:rsidRDefault="00C86223">
      <w:pPr>
        <w:pStyle w:val="ConsPlusNormal"/>
        <w:spacing w:before="220"/>
        <w:ind w:firstLine="540"/>
        <w:jc w:val="both"/>
      </w:pPr>
      <w:r>
        <w:t>111.8.1.6. Приоритетными задачами освоения учебного курса "Геометрии" на базовом уровне в 10 - 11 классах являются:</w:t>
      </w:r>
    </w:p>
    <w:p w:rsidR="00C86223" w:rsidRDefault="00C86223">
      <w:pPr>
        <w:pStyle w:val="ConsPlusNormal"/>
        <w:spacing w:before="220"/>
        <w:ind w:firstLine="540"/>
        <w:jc w:val="both"/>
      </w:pPr>
      <w:r>
        <w:t>формирование представления о геометрии как части мировой культуры и осознание ее взаимосвязи с окружающим миром;</w:t>
      </w:r>
    </w:p>
    <w:p w:rsidR="00C86223" w:rsidRDefault="00C86223">
      <w:pPr>
        <w:pStyle w:val="ConsPlusNormal"/>
        <w:spacing w:before="220"/>
        <w:ind w:firstLine="540"/>
        <w:jc w:val="both"/>
      </w:pPr>
      <w: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C86223" w:rsidRDefault="00C86223">
      <w:pPr>
        <w:pStyle w:val="ConsPlusNormal"/>
        <w:spacing w:before="220"/>
        <w:ind w:firstLine="540"/>
        <w:jc w:val="both"/>
      </w:pPr>
      <w:r>
        <w:t>формирование умения распознавать на чертежах, моделях и в реальном мире многогранники и тела вращения;</w:t>
      </w:r>
    </w:p>
    <w:p w:rsidR="00C86223" w:rsidRDefault="00C86223">
      <w:pPr>
        <w:pStyle w:val="ConsPlusNormal"/>
        <w:spacing w:before="220"/>
        <w:ind w:firstLine="540"/>
        <w:jc w:val="both"/>
      </w:pPr>
      <w:r>
        <w:t>овладение методами решения задач на построения на изображениях пространственных фигур;</w:t>
      </w:r>
    </w:p>
    <w:p w:rsidR="00C86223" w:rsidRDefault="00C86223">
      <w:pPr>
        <w:pStyle w:val="ConsPlusNormal"/>
        <w:spacing w:before="220"/>
        <w:ind w:firstLine="540"/>
        <w:jc w:val="both"/>
      </w:pPr>
      <w:r>
        <w:t>формирование умения оперировать основными понятиями о многогранниках и телах вращения и их основными свойствами;</w:t>
      </w:r>
    </w:p>
    <w:p w:rsidR="00C86223" w:rsidRDefault="00C86223">
      <w:pPr>
        <w:pStyle w:val="ConsPlusNormal"/>
        <w:spacing w:before="220"/>
        <w:ind w:firstLine="540"/>
        <w:jc w:val="both"/>
      </w:pPr>
      <w: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C86223" w:rsidRDefault="00C86223">
      <w:pPr>
        <w:pStyle w:val="ConsPlusNormal"/>
        <w:spacing w:before="220"/>
        <w:ind w:firstLine="54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C86223" w:rsidRDefault="00C86223">
      <w:pPr>
        <w:pStyle w:val="ConsPlusNormal"/>
        <w:spacing w:before="220"/>
        <w:ind w:firstLine="540"/>
        <w:jc w:val="both"/>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C86223" w:rsidRDefault="00C86223">
      <w:pPr>
        <w:pStyle w:val="ConsPlusNormal"/>
        <w:spacing w:before="220"/>
        <w:ind w:firstLine="540"/>
        <w:jc w:val="both"/>
      </w:pPr>
      <w:r>
        <w:t>111.8.1.7.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определенным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C86223" w:rsidRDefault="00C86223">
      <w:pPr>
        <w:pStyle w:val="ConsPlusNormal"/>
        <w:spacing w:before="220"/>
        <w:ind w:firstLine="540"/>
        <w:jc w:val="both"/>
      </w:pPr>
      <w:r>
        <w:t xml:space="preserve">111.8.1.8. Предпочтение отдается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счет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w:t>
      </w:r>
      <w:r>
        <w:lastRenderedPageBreak/>
        <w:t>изменения его исходного содержания.</w:t>
      </w:r>
    </w:p>
    <w:p w:rsidR="00C86223" w:rsidRDefault="00C86223">
      <w:pPr>
        <w:pStyle w:val="ConsPlusNormal"/>
        <w:spacing w:before="220"/>
        <w:ind w:firstLine="540"/>
        <w:jc w:val="both"/>
      </w:pPr>
      <w:r>
        <w:t>111.8.1.9. Основными содержательными линиями учебного курса "Геометрия" в 10 - 11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C86223" w:rsidRDefault="00C86223">
      <w:pPr>
        <w:pStyle w:val="ConsPlusNormal"/>
        <w:spacing w:before="220"/>
        <w:ind w:firstLine="540"/>
        <w:jc w:val="both"/>
      </w:pPr>
      <w:r>
        <w:t>111.8.1.10. Содержание образования, соответствующее предметным результатам освоения программы по геометрии, распределенным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ее, образуя прочные множественные связи.</w:t>
      </w:r>
    </w:p>
    <w:p w:rsidR="00C86223" w:rsidRDefault="00C86223">
      <w:pPr>
        <w:pStyle w:val="ConsPlusNormal"/>
        <w:spacing w:before="220"/>
        <w:ind w:firstLine="540"/>
        <w:jc w:val="both"/>
      </w:pPr>
      <w:r>
        <w:t>111.8.1.11. Общее число часов, рекомендованных для изучения учебного курса "Геометрия" - 102 часа: в 10 классе - 68 часов (2 часа в неделю), в 11 классе - 34 часа (1 час в неделю).</w:t>
      </w:r>
    </w:p>
    <w:p w:rsidR="00C86223" w:rsidRDefault="00C86223">
      <w:pPr>
        <w:pStyle w:val="ConsPlusNormal"/>
        <w:spacing w:before="220"/>
        <w:ind w:firstLine="540"/>
        <w:jc w:val="both"/>
      </w:pPr>
      <w:r>
        <w:t>111.8.2. Содержание обучения в 10 классе.</w:t>
      </w:r>
    </w:p>
    <w:p w:rsidR="00C86223" w:rsidRDefault="00C86223">
      <w:pPr>
        <w:pStyle w:val="ConsPlusNormal"/>
        <w:spacing w:before="220"/>
        <w:ind w:firstLine="540"/>
        <w:jc w:val="both"/>
      </w:pPr>
      <w:r>
        <w:t>111.8.2.1. Прямые и плоскости в пространстве.</w:t>
      </w:r>
    </w:p>
    <w:p w:rsidR="00C86223" w:rsidRDefault="00C86223">
      <w:pPr>
        <w:pStyle w:val="ConsPlusNormal"/>
        <w:spacing w:before="220"/>
        <w:ind w:firstLine="540"/>
        <w:jc w:val="both"/>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C86223" w:rsidRDefault="00C86223">
      <w:pPr>
        <w:pStyle w:val="ConsPlusNormal"/>
        <w:spacing w:before="220"/>
        <w:ind w:firstLine="540"/>
        <w:jc w:val="both"/>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C86223" w:rsidRDefault="00C86223">
      <w:pPr>
        <w:pStyle w:val="ConsPlusNormal"/>
        <w:spacing w:before="220"/>
        <w:ind w:firstLine="540"/>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p w:rsidR="00C86223" w:rsidRDefault="00C86223">
      <w:pPr>
        <w:pStyle w:val="ConsPlusNormal"/>
        <w:spacing w:before="220"/>
        <w:ind w:firstLine="540"/>
        <w:jc w:val="both"/>
      </w:pPr>
      <w:r>
        <w:t>111.8.2.2. Многогранники.</w:t>
      </w:r>
    </w:p>
    <w:p w:rsidR="00C86223" w:rsidRDefault="00C86223">
      <w:pPr>
        <w:pStyle w:val="ConsPlusNormal"/>
        <w:spacing w:before="220"/>
        <w:ind w:firstLine="540"/>
        <w:jc w:val="both"/>
      </w:pPr>
      <w:r>
        <w:t>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C86223" w:rsidRDefault="00C86223">
      <w:pPr>
        <w:pStyle w:val="ConsPlusNormal"/>
        <w:spacing w:before="220"/>
        <w:ind w:firstLine="540"/>
        <w:jc w:val="both"/>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C86223" w:rsidRDefault="00C86223">
      <w:pPr>
        <w:pStyle w:val="ConsPlusNormal"/>
        <w:spacing w:before="220"/>
        <w:ind w:firstLine="540"/>
        <w:jc w:val="both"/>
      </w:pPr>
      <w:r>
        <w:t xml:space="preserve">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w:t>
      </w:r>
      <w:r>
        <w:lastRenderedPageBreak/>
        <w:t>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p w:rsidR="00C86223" w:rsidRDefault="00C86223">
      <w:pPr>
        <w:pStyle w:val="ConsPlusNormal"/>
        <w:spacing w:before="220"/>
        <w:ind w:firstLine="540"/>
        <w:jc w:val="both"/>
      </w:pPr>
      <w:r>
        <w:t>Подобные тела в пространстве. Соотношения между площадями поверхностей, объемами подобных тел.</w:t>
      </w:r>
    </w:p>
    <w:p w:rsidR="00C86223" w:rsidRDefault="00C86223">
      <w:pPr>
        <w:pStyle w:val="ConsPlusNormal"/>
        <w:spacing w:before="220"/>
        <w:ind w:firstLine="540"/>
        <w:jc w:val="both"/>
      </w:pPr>
      <w:r>
        <w:t>111.8.3. Содержание обучения в 11 классе.</w:t>
      </w:r>
    </w:p>
    <w:p w:rsidR="00C86223" w:rsidRDefault="00C86223">
      <w:pPr>
        <w:pStyle w:val="ConsPlusNormal"/>
        <w:spacing w:before="220"/>
        <w:ind w:firstLine="540"/>
        <w:jc w:val="both"/>
      </w:pPr>
      <w:r>
        <w:t>111.8.3.1. Тела вращения.</w:t>
      </w:r>
    </w:p>
    <w:p w:rsidR="00C86223" w:rsidRDefault="00C86223">
      <w:pPr>
        <w:pStyle w:val="ConsPlusNormal"/>
        <w:spacing w:before="220"/>
        <w:ind w:firstLine="540"/>
        <w:jc w:val="both"/>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C86223" w:rsidRDefault="00C86223">
      <w:pPr>
        <w:pStyle w:val="ConsPlusNormal"/>
        <w:spacing w:before="220"/>
        <w:ind w:firstLine="540"/>
        <w:jc w:val="both"/>
      </w:pPr>
      <w: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p w:rsidR="00C86223" w:rsidRDefault="00C86223">
      <w:pPr>
        <w:pStyle w:val="ConsPlusNormal"/>
        <w:spacing w:before="220"/>
        <w:ind w:firstLine="540"/>
        <w:jc w:val="both"/>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C86223" w:rsidRDefault="00C86223">
      <w:pPr>
        <w:pStyle w:val="ConsPlusNormal"/>
        <w:spacing w:before="220"/>
        <w:ind w:firstLine="540"/>
        <w:jc w:val="both"/>
      </w:pPr>
      <w:r>
        <w:t>Изображение тел вращения на плоскости. Развертка цилиндра и конуса.</w:t>
      </w:r>
    </w:p>
    <w:p w:rsidR="00C86223" w:rsidRDefault="00C86223">
      <w:pPr>
        <w:pStyle w:val="ConsPlusNormal"/>
        <w:spacing w:before="220"/>
        <w:ind w:firstLine="540"/>
        <w:jc w:val="both"/>
      </w:pPr>
      <w:r>
        <w:t>Комбинации тел вращения и многогранников. Многогранник, описанный около сферы, сфера, вписанная в многогранник, или тело вращения.</w:t>
      </w:r>
    </w:p>
    <w:p w:rsidR="00C86223" w:rsidRDefault="00C86223">
      <w:pPr>
        <w:pStyle w:val="ConsPlusNormal"/>
        <w:spacing w:before="220"/>
        <w:ind w:firstLine="540"/>
        <w:jc w:val="both"/>
      </w:pPr>
      <w: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p w:rsidR="00C86223" w:rsidRDefault="00C86223">
      <w:pPr>
        <w:pStyle w:val="ConsPlusNormal"/>
        <w:spacing w:before="220"/>
        <w:ind w:firstLine="540"/>
        <w:jc w:val="both"/>
      </w:pPr>
      <w:r>
        <w:t>Подобные тела в пространстве. Соотношения между площадями поверхностей, объемами подобных тел.</w:t>
      </w:r>
    </w:p>
    <w:p w:rsidR="00C86223" w:rsidRDefault="00C86223">
      <w:pPr>
        <w:pStyle w:val="ConsPlusNormal"/>
        <w:spacing w:before="220"/>
        <w:ind w:firstLine="540"/>
        <w:jc w:val="both"/>
      </w:pPr>
      <w:r>
        <w:t>Сечения цилиндра (параллельно и перпендикулярно оси), сечения конуса (параллельное основанию и проходящее через вершину), сечения шара.</w:t>
      </w:r>
    </w:p>
    <w:p w:rsidR="00C86223" w:rsidRDefault="00C86223">
      <w:pPr>
        <w:pStyle w:val="ConsPlusNormal"/>
        <w:spacing w:before="220"/>
        <w:ind w:firstLine="540"/>
        <w:jc w:val="both"/>
      </w:pPr>
      <w:r>
        <w:t>111.8.3.2. Векторы и координаты в пространстве.</w:t>
      </w:r>
    </w:p>
    <w:p w:rsidR="00C86223" w:rsidRDefault="00C86223">
      <w:pPr>
        <w:pStyle w:val="ConsPlusNormal"/>
        <w:spacing w:before="220"/>
        <w:ind w:firstLine="540"/>
        <w:jc w:val="both"/>
      </w:pPr>
      <w: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C86223" w:rsidRDefault="00C86223">
      <w:pPr>
        <w:pStyle w:val="ConsPlusNormal"/>
        <w:spacing w:before="220"/>
        <w:ind w:firstLine="540"/>
        <w:jc w:val="both"/>
      </w:pPr>
      <w:r>
        <w:t>111.8.4. 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C86223" w:rsidRDefault="00C86223">
      <w:pPr>
        <w:pStyle w:val="ConsPlusNormal"/>
        <w:spacing w:before="220"/>
        <w:ind w:firstLine="540"/>
        <w:jc w:val="both"/>
      </w:pPr>
      <w:r>
        <w:t>111.8.4.1. Предметные результаты по отдельным темам учебного курса "Геометрия". К концу 10 класса обучающийся научится:</w:t>
      </w:r>
    </w:p>
    <w:p w:rsidR="00C86223" w:rsidRDefault="00C86223">
      <w:pPr>
        <w:pStyle w:val="ConsPlusNormal"/>
        <w:spacing w:before="220"/>
        <w:ind w:firstLine="540"/>
        <w:jc w:val="both"/>
      </w:pPr>
      <w:r>
        <w:t>оперировать понятиями: точка, прямая, плоскость;</w:t>
      </w:r>
    </w:p>
    <w:p w:rsidR="00C86223" w:rsidRDefault="00C86223">
      <w:pPr>
        <w:pStyle w:val="ConsPlusNormal"/>
        <w:spacing w:before="220"/>
        <w:ind w:firstLine="540"/>
        <w:jc w:val="both"/>
      </w:pPr>
      <w:r>
        <w:t>применять аксиомы стереометрии и следствия из них при решении геометрических задач;</w:t>
      </w:r>
    </w:p>
    <w:p w:rsidR="00C86223" w:rsidRDefault="00C86223">
      <w:pPr>
        <w:pStyle w:val="ConsPlusNormal"/>
        <w:spacing w:before="220"/>
        <w:ind w:firstLine="540"/>
        <w:jc w:val="both"/>
      </w:pPr>
      <w:r>
        <w:t>оперировать понятиями: параллельность и перпендикулярность прямых и плоскостей;</w:t>
      </w:r>
    </w:p>
    <w:p w:rsidR="00C86223" w:rsidRDefault="00C86223">
      <w:pPr>
        <w:pStyle w:val="ConsPlusNormal"/>
        <w:spacing w:before="220"/>
        <w:ind w:firstLine="540"/>
        <w:jc w:val="both"/>
      </w:pPr>
      <w:r>
        <w:lastRenderedPageBreak/>
        <w:t>классифицировать взаимное расположение прямых и плоскостей в пространстве;</w:t>
      </w:r>
    </w:p>
    <w:p w:rsidR="00C86223" w:rsidRDefault="00C86223">
      <w:pPr>
        <w:pStyle w:val="ConsPlusNormal"/>
        <w:spacing w:before="220"/>
        <w:ind w:firstLine="540"/>
        <w:jc w:val="both"/>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C86223" w:rsidRDefault="00C86223">
      <w:pPr>
        <w:pStyle w:val="ConsPlusNormal"/>
        <w:spacing w:before="220"/>
        <w:ind w:firstLine="540"/>
        <w:jc w:val="both"/>
      </w:pPr>
      <w:r>
        <w:t>оперировать понятиями: многогранник, выпуклый и невыпуклый многогранник, элементы многогранника, правильный многогранник;</w:t>
      </w:r>
    </w:p>
    <w:p w:rsidR="00C86223" w:rsidRDefault="00C86223">
      <w:pPr>
        <w:pStyle w:val="ConsPlusNormal"/>
        <w:spacing w:before="220"/>
        <w:ind w:firstLine="540"/>
        <w:jc w:val="both"/>
      </w:pPr>
      <w:r>
        <w:t>распознавать основные виды многогранников (пирамида, призма, прямоугольный параллелепипед, куб);</w:t>
      </w:r>
    </w:p>
    <w:p w:rsidR="00C86223" w:rsidRDefault="00C86223">
      <w:pPr>
        <w:pStyle w:val="ConsPlusNormal"/>
        <w:spacing w:before="220"/>
        <w:ind w:firstLine="540"/>
        <w:jc w:val="both"/>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C86223" w:rsidRDefault="00C86223">
      <w:pPr>
        <w:pStyle w:val="ConsPlusNormal"/>
        <w:spacing w:before="220"/>
        <w:ind w:firstLine="540"/>
        <w:jc w:val="both"/>
      </w:pPr>
      <w: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многогранников методом следов, выполнять (выносные) плоские чертежи из рисунков простых объемных фигур: вид сверху, сбоку, снизу;</w:t>
      </w:r>
    </w:p>
    <w:p w:rsidR="00C86223" w:rsidRDefault="00C86223">
      <w:pPr>
        <w:pStyle w:val="ConsPlusNormal"/>
        <w:spacing w:before="220"/>
        <w:ind w:firstLine="540"/>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C86223" w:rsidRDefault="00C86223">
      <w:pPr>
        <w:pStyle w:val="ConsPlusNormal"/>
        <w:spacing w:before="220"/>
        <w:ind w:firstLine="540"/>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C86223" w:rsidRDefault="00C86223">
      <w:pPr>
        <w:pStyle w:val="ConsPlusNormal"/>
        <w:spacing w:before="220"/>
        <w:ind w:firstLine="540"/>
        <w:jc w:val="both"/>
      </w:pPr>
      <w: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p w:rsidR="00C86223" w:rsidRDefault="00C86223">
      <w:pPr>
        <w:pStyle w:val="ConsPlusNormal"/>
        <w:spacing w:before="220"/>
        <w:ind w:firstLine="540"/>
        <w:jc w:val="both"/>
      </w:pPr>
      <w:r>
        <w:t>оперировать понятиями: симметрия в пространстве, центр, ось и плоскость симметрии, центр, ось и плоскость симметрии фигуры;</w:t>
      </w:r>
    </w:p>
    <w:p w:rsidR="00C86223" w:rsidRDefault="00C86223">
      <w:pPr>
        <w:pStyle w:val="ConsPlusNormal"/>
        <w:spacing w:before="220"/>
        <w:ind w:firstLine="54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C86223" w:rsidRDefault="00C86223">
      <w:pPr>
        <w:pStyle w:val="ConsPlusNormal"/>
        <w:spacing w:before="220"/>
        <w:ind w:firstLine="54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86223" w:rsidRDefault="00C86223">
      <w:pPr>
        <w:pStyle w:val="ConsPlusNormal"/>
        <w:spacing w:before="220"/>
        <w:ind w:firstLine="540"/>
        <w:jc w:val="both"/>
      </w:pPr>
      <w:r>
        <w:t>применять простейшие программные средства и электроннокоммуникационные системы при решении стереометрических задач;</w:t>
      </w:r>
    </w:p>
    <w:p w:rsidR="00C86223" w:rsidRDefault="00C86223">
      <w:pPr>
        <w:pStyle w:val="ConsPlusNormal"/>
        <w:spacing w:before="220"/>
        <w:ind w:firstLine="540"/>
        <w:jc w:val="both"/>
      </w:pPr>
      <w:r>
        <w:t>приводить примеры математических закономерностей в природе и жизни, распознавать проявление законов геометрии в искусстве;</w:t>
      </w:r>
    </w:p>
    <w:p w:rsidR="00C86223" w:rsidRDefault="00C86223">
      <w:pPr>
        <w:pStyle w:val="ConsPlusNormal"/>
        <w:spacing w:before="220"/>
        <w:ind w:firstLine="54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86223" w:rsidRDefault="00C86223">
      <w:pPr>
        <w:pStyle w:val="ConsPlusNormal"/>
        <w:spacing w:before="220"/>
        <w:ind w:firstLine="540"/>
        <w:jc w:val="both"/>
      </w:pPr>
      <w:r>
        <w:t xml:space="preserve">111.8.4.2. Предметные результаты по отдельным темам учебного курса "Геометрия". К концу </w:t>
      </w:r>
      <w:r>
        <w:lastRenderedPageBreak/>
        <w:t>11 класса обучающийся научится:</w:t>
      </w:r>
    </w:p>
    <w:p w:rsidR="00C86223" w:rsidRDefault="00C86223">
      <w:pPr>
        <w:pStyle w:val="ConsPlusNormal"/>
        <w:spacing w:before="220"/>
        <w:ind w:firstLine="540"/>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C86223" w:rsidRDefault="00C86223">
      <w:pPr>
        <w:pStyle w:val="ConsPlusNormal"/>
        <w:spacing w:before="220"/>
        <w:ind w:firstLine="540"/>
        <w:jc w:val="both"/>
      </w:pPr>
      <w: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 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C86223" w:rsidRDefault="00C86223">
      <w:pPr>
        <w:pStyle w:val="ConsPlusNormal"/>
        <w:spacing w:before="220"/>
        <w:ind w:firstLine="540"/>
        <w:jc w:val="both"/>
      </w:pPr>
      <w:r>
        <w:t>вычислять объемы и площади поверхностей тел вращения, геометрических тел с применением формул;</w:t>
      </w:r>
    </w:p>
    <w:p w:rsidR="00C86223" w:rsidRDefault="00C86223">
      <w:pPr>
        <w:pStyle w:val="ConsPlusNormal"/>
        <w:spacing w:before="220"/>
        <w:ind w:firstLine="540"/>
        <w:jc w:val="both"/>
      </w:pPr>
      <w:r>
        <w:t>оперировать понятиями: многогранник, вписанный в сферу и описанный около сферы, сфера, вписанная в многогранник или тело вращения;</w:t>
      </w:r>
    </w:p>
    <w:p w:rsidR="00C86223" w:rsidRDefault="00C86223">
      <w:pPr>
        <w:pStyle w:val="ConsPlusNormal"/>
        <w:spacing w:before="220"/>
        <w:ind w:firstLine="540"/>
        <w:jc w:val="both"/>
      </w:pPr>
      <w:r>
        <w:t>вычислять соотношения между площадями поверхностей и объемами подобных тел;</w:t>
      </w:r>
    </w:p>
    <w:p w:rsidR="00C86223" w:rsidRDefault="00C86223">
      <w:pPr>
        <w:pStyle w:val="ConsPlusNormal"/>
        <w:spacing w:before="220"/>
        <w:ind w:firstLine="540"/>
        <w:jc w:val="both"/>
      </w:pPr>
      <w:r>
        <w:t>изображать изучаемые фигуры от руки и с применением простых чертежных инструментов;</w:t>
      </w:r>
    </w:p>
    <w:p w:rsidR="00C86223" w:rsidRDefault="00C86223">
      <w:pPr>
        <w:pStyle w:val="ConsPlusNormal"/>
        <w:spacing w:before="220"/>
        <w:ind w:firstLine="540"/>
        <w:jc w:val="both"/>
      </w:pPr>
      <w:r>
        <w:t>выполнять (выносные) плоские чертежи из рисунков простых объемных фигур: вид сверху, сбоку, снизу, строить сечения тел вращения;</w:t>
      </w:r>
    </w:p>
    <w:p w:rsidR="00C86223" w:rsidRDefault="00C86223">
      <w:pPr>
        <w:pStyle w:val="ConsPlusNormal"/>
        <w:spacing w:before="220"/>
        <w:ind w:firstLine="540"/>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C86223" w:rsidRDefault="00C86223">
      <w:pPr>
        <w:pStyle w:val="ConsPlusNormal"/>
        <w:spacing w:before="220"/>
        <w:ind w:firstLine="540"/>
        <w:jc w:val="both"/>
      </w:pPr>
      <w:r>
        <w:t>оперировать понятием вектор в пространстве;</w:t>
      </w:r>
    </w:p>
    <w:p w:rsidR="00C86223" w:rsidRDefault="00C86223">
      <w:pPr>
        <w:pStyle w:val="ConsPlusNormal"/>
        <w:spacing w:before="220"/>
        <w:ind w:firstLine="540"/>
        <w:jc w:val="both"/>
      </w:pPr>
      <w: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rsidR="00C86223" w:rsidRDefault="00C86223">
      <w:pPr>
        <w:pStyle w:val="ConsPlusNormal"/>
        <w:spacing w:before="220"/>
        <w:ind w:firstLine="540"/>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C86223" w:rsidRDefault="00C86223">
      <w:pPr>
        <w:pStyle w:val="ConsPlusNormal"/>
        <w:spacing w:before="220"/>
        <w:ind w:firstLine="540"/>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C86223" w:rsidRDefault="00C86223">
      <w:pPr>
        <w:pStyle w:val="ConsPlusNormal"/>
        <w:spacing w:before="220"/>
        <w:ind w:firstLine="540"/>
        <w:jc w:val="both"/>
      </w:pPr>
      <w:r>
        <w:t>задавать плоскость уравнением в декартовой системе координат;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86223" w:rsidRDefault="00C86223">
      <w:pPr>
        <w:pStyle w:val="ConsPlusNormal"/>
        <w:spacing w:before="220"/>
        <w:ind w:firstLine="540"/>
        <w:jc w:val="both"/>
      </w:pPr>
      <w:r>
        <w:t>решать простейшие геометрические задачи на применение векторнокоординатного метода;</w:t>
      </w:r>
    </w:p>
    <w:p w:rsidR="00C86223" w:rsidRDefault="00C86223">
      <w:pPr>
        <w:pStyle w:val="ConsPlusNormal"/>
        <w:spacing w:before="220"/>
        <w:ind w:firstLine="540"/>
        <w:jc w:val="both"/>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C86223" w:rsidRDefault="00C86223">
      <w:pPr>
        <w:pStyle w:val="ConsPlusNormal"/>
        <w:spacing w:before="220"/>
        <w:ind w:firstLine="540"/>
        <w:jc w:val="both"/>
      </w:pPr>
      <w:r>
        <w:t>применять простейшие программные средства и электроннокоммуникационные системы при решении стереометрических задач;</w:t>
      </w:r>
    </w:p>
    <w:p w:rsidR="00C86223" w:rsidRDefault="00C86223">
      <w:pPr>
        <w:pStyle w:val="ConsPlusNormal"/>
        <w:spacing w:before="220"/>
        <w:ind w:firstLine="540"/>
        <w:jc w:val="both"/>
      </w:pPr>
      <w:r>
        <w:t>приводить примеры математических закономерностей в природе и жизни, распознавать проявление законов геометрии в искусстве;</w:t>
      </w:r>
    </w:p>
    <w:p w:rsidR="00C86223" w:rsidRDefault="00C86223">
      <w:pPr>
        <w:pStyle w:val="ConsPlusNormal"/>
        <w:spacing w:before="220"/>
        <w:ind w:firstLine="540"/>
        <w:jc w:val="both"/>
      </w:pPr>
      <w: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w:t>
      </w:r>
      <w:r>
        <w:lastRenderedPageBreak/>
        <w:t>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86223" w:rsidRDefault="00C86223">
      <w:pPr>
        <w:pStyle w:val="ConsPlusNormal"/>
        <w:ind w:firstLine="540"/>
        <w:jc w:val="both"/>
      </w:pPr>
    </w:p>
    <w:p w:rsidR="00C86223" w:rsidRDefault="00C86223">
      <w:pPr>
        <w:pStyle w:val="ConsPlusTitle"/>
        <w:ind w:firstLine="540"/>
        <w:jc w:val="both"/>
        <w:outlineLvl w:val="3"/>
      </w:pPr>
      <w:r>
        <w:t>111.9. Федеральная рабочая программа учебного курса "Вероятность и статистика".</w:t>
      </w:r>
    </w:p>
    <w:p w:rsidR="00C86223" w:rsidRDefault="00C86223">
      <w:pPr>
        <w:pStyle w:val="ConsPlusNormal"/>
        <w:spacing w:before="220"/>
        <w:ind w:firstLine="540"/>
        <w:jc w:val="both"/>
      </w:pPr>
      <w:r>
        <w:t>111.9.1. Пояснительная записка.</w:t>
      </w:r>
    </w:p>
    <w:p w:rsidR="00C86223" w:rsidRDefault="00C86223">
      <w:pPr>
        <w:pStyle w:val="ConsPlusNormal"/>
        <w:spacing w:before="220"/>
        <w:ind w:firstLine="540"/>
        <w:jc w:val="both"/>
      </w:pPr>
      <w:r>
        <w:t>111.9.1.1. Учебный курс "Вероятность и статистика" базового уровня является продолжением и развитием одноименного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C86223" w:rsidRDefault="00C86223">
      <w:pPr>
        <w:pStyle w:val="ConsPlusNormal"/>
        <w:spacing w:before="220"/>
        <w:ind w:firstLine="540"/>
        <w:jc w:val="both"/>
      </w:pPr>
      <w:r>
        <w:t>111.9.1.2.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C86223" w:rsidRDefault="00C86223">
      <w:pPr>
        <w:pStyle w:val="ConsPlusNormal"/>
        <w:spacing w:before="220"/>
        <w:ind w:firstLine="540"/>
        <w:jc w:val="both"/>
      </w:pPr>
      <w:r>
        <w:t>111.9.1.3. 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C86223" w:rsidRDefault="00C86223">
      <w:pPr>
        <w:pStyle w:val="ConsPlusNormal"/>
        <w:spacing w:before="220"/>
        <w:ind w:firstLine="540"/>
        <w:jc w:val="both"/>
      </w:pPr>
      <w:r>
        <w:t>111.9.1.4. 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C86223" w:rsidRDefault="00C86223">
      <w:pPr>
        <w:pStyle w:val="ConsPlusNormal"/>
        <w:spacing w:before="220"/>
        <w:ind w:firstLine="540"/>
        <w:jc w:val="both"/>
      </w:pPr>
      <w:r>
        <w:t>111.9.1.5.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C86223" w:rsidRDefault="00C86223">
      <w:pPr>
        <w:pStyle w:val="ConsPlusNormal"/>
        <w:spacing w:before="220"/>
        <w:ind w:firstLine="540"/>
        <w:jc w:val="both"/>
      </w:pPr>
      <w:r>
        <w:t>111.9.1.6.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C86223" w:rsidRDefault="00C86223">
      <w:pPr>
        <w:pStyle w:val="ConsPlusNormal"/>
        <w:spacing w:before="220"/>
        <w:ind w:firstLine="540"/>
        <w:jc w:val="both"/>
      </w:pPr>
      <w:r>
        <w:t>111.9.1.7. 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rsidR="00C86223" w:rsidRDefault="00C86223">
      <w:pPr>
        <w:pStyle w:val="ConsPlusNormal"/>
        <w:spacing w:before="220"/>
        <w:ind w:firstLine="540"/>
        <w:jc w:val="both"/>
      </w:pPr>
      <w:r>
        <w:t>111.9.2. Содержание обучения в 10 классе.</w:t>
      </w:r>
    </w:p>
    <w:p w:rsidR="00C86223" w:rsidRDefault="00C86223">
      <w:pPr>
        <w:pStyle w:val="ConsPlusNormal"/>
        <w:spacing w:before="220"/>
        <w:ind w:firstLine="540"/>
        <w:jc w:val="both"/>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C86223" w:rsidRDefault="00C86223">
      <w:pPr>
        <w:pStyle w:val="ConsPlusNormal"/>
        <w:spacing w:before="220"/>
        <w:ind w:firstLine="540"/>
        <w:jc w:val="both"/>
      </w:pPr>
      <w:r>
        <w:lastRenderedPageBreak/>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C86223" w:rsidRDefault="00C86223">
      <w:pPr>
        <w:pStyle w:val="ConsPlusNormal"/>
        <w:spacing w:before="220"/>
        <w:ind w:firstLine="540"/>
        <w:jc w:val="both"/>
      </w:pPr>
      <w:r>
        <w:t>Операции над событиями: пересечение, объединение, противоположные события. Диаграммы Эйлера. Формула сложения вероятностей.</w:t>
      </w:r>
    </w:p>
    <w:p w:rsidR="00C86223" w:rsidRDefault="00C86223">
      <w:pPr>
        <w:pStyle w:val="ConsPlusNormal"/>
        <w:spacing w:before="220"/>
        <w:ind w:firstLine="540"/>
        <w:jc w:val="both"/>
      </w:pPr>
      <w:r>
        <w:t>Условная вероятность. Умножение вероятностей. Дерево случайного эксперимента. Формула полной вероятности. Независимые события.</w:t>
      </w:r>
    </w:p>
    <w:p w:rsidR="00C86223" w:rsidRDefault="00C86223">
      <w:pPr>
        <w:pStyle w:val="ConsPlusNormal"/>
        <w:spacing w:before="220"/>
        <w:ind w:firstLine="540"/>
        <w:jc w:val="both"/>
      </w:pPr>
      <w:r>
        <w:t>Комбинаторное правило умножения. Перестановки и факториал. Число сочетаний. Треугольник Паскаля. Формула бинома Ньютона.</w:t>
      </w:r>
    </w:p>
    <w:p w:rsidR="00C86223" w:rsidRDefault="00C86223">
      <w:pPr>
        <w:pStyle w:val="ConsPlusNormal"/>
        <w:spacing w:before="220"/>
        <w:ind w:firstLine="540"/>
        <w:jc w:val="both"/>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C86223" w:rsidRDefault="00C86223">
      <w:pPr>
        <w:pStyle w:val="ConsPlusNormal"/>
        <w:spacing w:before="220"/>
        <w:ind w:firstLine="540"/>
        <w:jc w:val="both"/>
      </w:pPr>
      <w:r>
        <w:t>Случайная величина. Распределение вероятностей. Диаграмма распределения. Примеры распределений, в том числе, геометрическое и биномиальное.</w:t>
      </w:r>
    </w:p>
    <w:p w:rsidR="00C86223" w:rsidRDefault="00C86223">
      <w:pPr>
        <w:pStyle w:val="ConsPlusNormal"/>
        <w:spacing w:before="220"/>
        <w:ind w:firstLine="540"/>
        <w:jc w:val="both"/>
      </w:pPr>
      <w:r>
        <w:t>111.9.3. Содержание обучения в 11 классе.</w:t>
      </w:r>
    </w:p>
    <w:p w:rsidR="00C86223" w:rsidRDefault="00C86223">
      <w:pPr>
        <w:pStyle w:val="ConsPlusNormal"/>
        <w:spacing w:before="220"/>
        <w:ind w:firstLine="540"/>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C86223" w:rsidRDefault="00C86223">
      <w:pPr>
        <w:pStyle w:val="ConsPlusNormal"/>
        <w:spacing w:before="220"/>
        <w:ind w:firstLine="540"/>
        <w:jc w:val="both"/>
      </w:pPr>
      <w:r>
        <w:t>Закон больших чисел и его роль в науке, природе и обществе. Выборочный метод исследований.</w:t>
      </w:r>
    </w:p>
    <w:p w:rsidR="00C86223" w:rsidRDefault="00C86223">
      <w:pPr>
        <w:pStyle w:val="ConsPlusNormal"/>
        <w:spacing w:before="220"/>
        <w:ind w:firstLine="540"/>
        <w:jc w:val="both"/>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C86223" w:rsidRDefault="00C86223">
      <w:pPr>
        <w:pStyle w:val="ConsPlusNormal"/>
        <w:spacing w:before="220"/>
        <w:ind w:firstLine="540"/>
        <w:jc w:val="both"/>
      </w:pPr>
      <w:r>
        <w:t>111.9.4.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C86223" w:rsidRDefault="00C86223">
      <w:pPr>
        <w:pStyle w:val="ConsPlusNormal"/>
        <w:spacing w:before="220"/>
        <w:ind w:firstLine="540"/>
        <w:jc w:val="both"/>
      </w:pPr>
      <w:r>
        <w:t>111.9.4.1. Предметные результаты по отдельным темам учебного курса "Вероятность и статистика". К концу 10 класса обучающийся научится:</w:t>
      </w:r>
    </w:p>
    <w:p w:rsidR="00C86223" w:rsidRDefault="00C86223">
      <w:pPr>
        <w:pStyle w:val="ConsPlusNormal"/>
        <w:spacing w:before="220"/>
        <w:ind w:firstLine="540"/>
        <w:jc w:val="both"/>
      </w:pPr>
      <w:r>
        <w:t>читать и строить таблицы и диаграммы;</w:t>
      </w:r>
    </w:p>
    <w:p w:rsidR="00C86223" w:rsidRDefault="00C86223">
      <w:pPr>
        <w:pStyle w:val="ConsPlusNormal"/>
        <w:spacing w:before="220"/>
        <w:ind w:firstLine="540"/>
        <w:jc w:val="both"/>
      </w:pPr>
      <w:r>
        <w:t>оперировать понятиями: среднее арифметическое, медиана, наибольшее, наименьшее значение, размах массива числовых данных;</w:t>
      </w:r>
    </w:p>
    <w:p w:rsidR="00C86223" w:rsidRDefault="00C86223">
      <w:pPr>
        <w:pStyle w:val="ConsPlusNormal"/>
        <w:spacing w:before="220"/>
        <w:ind w:firstLine="540"/>
        <w:jc w:val="both"/>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C86223" w:rsidRDefault="00C86223">
      <w:pPr>
        <w:pStyle w:val="ConsPlusNormal"/>
        <w:spacing w:before="220"/>
        <w:ind w:firstLine="540"/>
        <w:jc w:val="both"/>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C86223" w:rsidRDefault="00C86223">
      <w:pPr>
        <w:pStyle w:val="ConsPlusNormal"/>
        <w:spacing w:before="220"/>
        <w:ind w:firstLine="540"/>
        <w:jc w:val="both"/>
      </w:pPr>
      <w:r>
        <w:t xml:space="preserve">оперировать понятиями: условная вероятность, независимые события, находить вероятности </w:t>
      </w:r>
      <w:r>
        <w:lastRenderedPageBreak/>
        <w:t>с помощью правила умножения, с помощью дерева случайного опыта;</w:t>
      </w:r>
    </w:p>
    <w:p w:rsidR="00C86223" w:rsidRDefault="00C86223">
      <w:pPr>
        <w:pStyle w:val="ConsPlusNormal"/>
        <w:spacing w:before="220"/>
        <w:ind w:firstLine="540"/>
        <w:jc w:val="both"/>
      </w:pPr>
      <w:r>
        <w:t>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C86223" w:rsidRDefault="00C86223">
      <w:pPr>
        <w:pStyle w:val="ConsPlusNormal"/>
        <w:spacing w:before="220"/>
        <w:ind w:firstLine="540"/>
        <w:jc w:val="both"/>
      </w:pPr>
      <w:r>
        <w:t>оперировать понятиями: случайная величина, распределение вероятностей, диаграмма распределения.</w:t>
      </w:r>
    </w:p>
    <w:p w:rsidR="00C86223" w:rsidRDefault="00C86223">
      <w:pPr>
        <w:pStyle w:val="ConsPlusNormal"/>
        <w:spacing w:before="220"/>
        <w:ind w:firstLine="540"/>
        <w:jc w:val="both"/>
      </w:pPr>
      <w:r>
        <w:t>111.9.4.2. Предметные результаты по отдельным темам учебного курса "Вероятность и статистика". К концу 11 класса обучающийся научится:</w:t>
      </w:r>
    </w:p>
    <w:p w:rsidR="00C86223" w:rsidRDefault="00C86223">
      <w:pPr>
        <w:pStyle w:val="ConsPlusNormal"/>
        <w:spacing w:before="220"/>
        <w:ind w:firstLine="540"/>
        <w:jc w:val="both"/>
      </w:pPr>
      <w:r>
        <w:t>сравнивать вероятности значений случайной величины по распределению или с помощью диаграмм;</w:t>
      </w:r>
    </w:p>
    <w:p w:rsidR="00C86223" w:rsidRDefault="00C86223">
      <w:pPr>
        <w:pStyle w:val="ConsPlusNormal"/>
        <w:spacing w:before="220"/>
        <w:ind w:firstLine="540"/>
        <w:jc w:val="both"/>
      </w:pPr>
      <w: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иметь представление о нормальном распределении.</w:t>
      </w:r>
    </w:p>
    <w:p w:rsidR="00C86223" w:rsidRDefault="00C86223">
      <w:pPr>
        <w:pStyle w:val="ConsPlusNormal"/>
        <w:ind w:firstLine="540"/>
        <w:jc w:val="both"/>
      </w:pPr>
    </w:p>
    <w:p w:rsidR="00C86223" w:rsidRDefault="00C86223">
      <w:pPr>
        <w:pStyle w:val="ConsPlusTitle"/>
        <w:ind w:firstLine="540"/>
        <w:jc w:val="both"/>
        <w:outlineLvl w:val="2"/>
      </w:pPr>
      <w:r>
        <w:t>112. Федеральная рабочая программа по учебному предмету "Математика" (углубленный уровень).</w:t>
      </w:r>
    </w:p>
    <w:p w:rsidR="00C86223" w:rsidRDefault="00C86223">
      <w:pPr>
        <w:pStyle w:val="ConsPlusNormal"/>
        <w:spacing w:before="220"/>
        <w:ind w:firstLine="540"/>
        <w:jc w:val="both"/>
      </w:pPr>
      <w:r>
        <w:t>112.1. Федеральная рабочая программа по учебному предмету "Математика" (углубленный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C86223" w:rsidRDefault="00C86223">
      <w:pPr>
        <w:pStyle w:val="ConsPlusNormal"/>
        <w:spacing w:before="220"/>
        <w:ind w:firstLine="540"/>
        <w:jc w:val="both"/>
      </w:pPr>
      <w:r>
        <w:t>112.2. Пояснительная записка отражает общие цели и задачи изучения математики,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112.3.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112.4.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112.5. Пояснительная записка.</w:t>
      </w:r>
    </w:p>
    <w:p w:rsidR="00C86223" w:rsidRDefault="00C86223">
      <w:pPr>
        <w:pStyle w:val="ConsPlusNormal"/>
        <w:spacing w:before="220"/>
        <w:ind w:firstLine="540"/>
        <w:jc w:val="both"/>
      </w:pPr>
      <w:r>
        <w:t xml:space="preserve">112.5.1. Программа по математике углубленного уровня для обучающихся на уровне среднего общего образования разработана на основе </w:t>
      </w:r>
      <w:hyperlink r:id="rId1571">
        <w:r>
          <w:rPr>
            <w:color w:val="0000FF"/>
          </w:rPr>
          <w:t>ФГОС СОО</w:t>
        </w:r>
      </w:hyperlink>
      <w:r>
        <w:t xml:space="preserve"> с учетом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C86223" w:rsidRDefault="00C86223">
      <w:pPr>
        <w:pStyle w:val="ConsPlusNormal"/>
        <w:spacing w:before="220"/>
        <w:ind w:firstLine="540"/>
        <w:jc w:val="both"/>
      </w:pPr>
      <w:r>
        <w:t xml:space="preserve">112.5.2. В программе по математике учтены идеи и положения </w:t>
      </w:r>
      <w:hyperlink r:id="rId1572">
        <w:r>
          <w:rPr>
            <w:color w:val="0000FF"/>
          </w:rPr>
          <w:t>концепции</w:t>
        </w:r>
      </w:hyperlink>
      <w:r>
        <w:t xml:space="preserve">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w:t>
      </w:r>
      <w:r>
        <w:lastRenderedPageBreak/>
        <w:t>математической подготовки в соответствии с необходимым ему уровнем. На решение этих задач нацелена программа по математике углубленного уровня.</w:t>
      </w:r>
    </w:p>
    <w:p w:rsidR="00C86223" w:rsidRDefault="00C86223">
      <w:pPr>
        <w:pStyle w:val="ConsPlusNormal"/>
        <w:spacing w:before="220"/>
        <w:ind w:firstLine="540"/>
        <w:jc w:val="both"/>
      </w:pPr>
      <w:r>
        <w:t>112.5.3. Необходимость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C86223" w:rsidRDefault="00C86223">
      <w:pPr>
        <w:pStyle w:val="ConsPlusNormal"/>
        <w:spacing w:before="220"/>
        <w:ind w:firstLine="540"/>
        <w:jc w:val="both"/>
      </w:pPr>
      <w:r>
        <w:t>112.5.4. Прикладная значимость математики обусловлена тем, что ее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неопределенности,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расчеты,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C86223" w:rsidRDefault="00C86223">
      <w:pPr>
        <w:pStyle w:val="ConsPlusNormal"/>
        <w:spacing w:before="220"/>
        <w:ind w:firstLine="540"/>
        <w:jc w:val="both"/>
      </w:pPr>
      <w:r>
        <w:t>112.5.5. Одновременно с расширением сфер применения математики в современном обществе все более важным становится математический стиль мышления, проявляющийся в определенных умственных навыках. В процессе изучения математики в арсенал приемов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C86223" w:rsidRDefault="00C86223">
      <w:pPr>
        <w:pStyle w:val="ConsPlusNormal"/>
        <w:spacing w:before="220"/>
        <w:ind w:firstLine="540"/>
        <w:jc w:val="both"/>
      </w:pPr>
      <w:r>
        <w:t>112.5.6. Обучение математике дает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86223" w:rsidRDefault="00C86223">
      <w:pPr>
        <w:pStyle w:val="ConsPlusNormal"/>
        <w:spacing w:before="220"/>
        <w:ind w:firstLine="540"/>
        <w:jc w:val="both"/>
      </w:pPr>
      <w:r>
        <w:t>112.5.7.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C86223" w:rsidRDefault="00C86223">
      <w:pPr>
        <w:pStyle w:val="ConsPlusNormal"/>
        <w:spacing w:before="220"/>
        <w:ind w:firstLine="540"/>
        <w:jc w:val="both"/>
      </w:pPr>
      <w:r>
        <w:t>112.5.8.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C86223" w:rsidRDefault="00C86223">
      <w:pPr>
        <w:pStyle w:val="ConsPlusNormal"/>
        <w:spacing w:before="220"/>
        <w:ind w:firstLine="540"/>
        <w:jc w:val="both"/>
      </w:pPr>
      <w:r>
        <w:t>112.5.9. Приоритетными целями обучения математике в 10 - 11 классах на углубленном уровне продолжают оставаться:</w:t>
      </w:r>
    </w:p>
    <w:p w:rsidR="00C86223" w:rsidRDefault="00C86223">
      <w:pPr>
        <w:pStyle w:val="ConsPlusNormal"/>
        <w:spacing w:before="220"/>
        <w:ind w:firstLine="540"/>
        <w:jc w:val="both"/>
      </w:pPr>
      <w:r>
        <w:t xml:space="preserve">формирование центральных математических понятий (число, величина, геометрическая </w:t>
      </w:r>
      <w:r>
        <w:lastRenderedPageBreak/>
        <w:t>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C86223" w:rsidRDefault="00C86223">
      <w:pPr>
        <w:pStyle w:val="ConsPlusNormal"/>
        <w:spacing w:before="220"/>
        <w:ind w:firstLine="540"/>
        <w:jc w:val="both"/>
      </w:pPr>
      <w:r>
        <w:t>подведение обучающихся на доступном для них уровне к осознанию взаимосвязи математики и окружающего мира, пониманию математики как части</w:t>
      </w:r>
    </w:p>
    <w:p w:rsidR="00C86223" w:rsidRDefault="00C86223">
      <w:pPr>
        <w:pStyle w:val="ConsPlusNormal"/>
        <w:spacing w:before="220"/>
        <w:ind w:firstLine="540"/>
        <w:jc w:val="both"/>
      </w:pPr>
      <w:r>
        <w:t>общей культуры человечества;</w:t>
      </w:r>
    </w:p>
    <w:p w:rsidR="00C86223" w:rsidRDefault="00C86223">
      <w:pPr>
        <w:pStyle w:val="ConsPlusNormal"/>
        <w:spacing w:before="220"/>
        <w:ind w:firstLine="54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86223" w:rsidRDefault="00C86223">
      <w:pPr>
        <w:pStyle w:val="ConsPlusNormal"/>
        <w:spacing w:before="220"/>
        <w:ind w:firstLine="540"/>
        <w:jc w:val="both"/>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86223" w:rsidRDefault="00C86223">
      <w:pPr>
        <w:pStyle w:val="ConsPlusNormal"/>
        <w:spacing w:before="220"/>
        <w:ind w:firstLine="540"/>
        <w:jc w:val="both"/>
      </w:pPr>
      <w:r>
        <w:t xml:space="preserve">112.5.10. Основными линиями содержания математики в 10 - 11 классах углубленного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w:t>
      </w:r>
      <w:hyperlink r:id="rId1573">
        <w:r>
          <w:rPr>
            <w:color w:val="0000FF"/>
          </w:rPr>
          <w:t>ФГОС СОО</w:t>
        </w:r>
      </w:hyperlink>
      <w:r>
        <w:t xml:space="preserve">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C86223" w:rsidRDefault="00C86223">
      <w:pPr>
        <w:pStyle w:val="ConsPlusNormal"/>
        <w:spacing w:before="220"/>
        <w:ind w:firstLine="540"/>
        <w:jc w:val="both"/>
      </w:pPr>
      <w:r>
        <w:t xml:space="preserve">112.5.11. В соответствии с </w:t>
      </w:r>
      <w:hyperlink r:id="rId1574">
        <w:r>
          <w:rPr>
            <w:color w:val="0000FF"/>
          </w:rPr>
          <w:t>ФГОС СОО</w:t>
        </w:r>
      </w:hyperlink>
      <w:r>
        <w:t xml:space="preserve">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трех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C86223" w:rsidRDefault="00C86223">
      <w:pPr>
        <w:pStyle w:val="ConsPlusNormal"/>
        <w:spacing w:before="220"/>
        <w:ind w:firstLine="540"/>
        <w:jc w:val="both"/>
      </w:pPr>
      <w:r>
        <w:t>112.5.12. Общее число часов, рекомендованных для изучения математики - 544 часа: в 10 классе - 272 часа (8 часов в неделю), в 11 классе - 272 часа (8 часов в неделю).</w:t>
      </w:r>
    </w:p>
    <w:p w:rsidR="00C86223" w:rsidRDefault="00C86223">
      <w:pPr>
        <w:pStyle w:val="ConsPlusNormal"/>
        <w:ind w:firstLine="540"/>
        <w:jc w:val="both"/>
      </w:pPr>
    </w:p>
    <w:p w:rsidR="00C86223" w:rsidRDefault="00C86223">
      <w:pPr>
        <w:pStyle w:val="ConsPlusTitle"/>
        <w:ind w:firstLine="540"/>
        <w:jc w:val="both"/>
        <w:outlineLvl w:val="3"/>
      </w:pPr>
      <w:r>
        <w:t>112.6. Планируемые результаты освоения программы по математике на уровне среднего общего образования.</w:t>
      </w:r>
    </w:p>
    <w:p w:rsidR="00C86223" w:rsidRDefault="00C86223">
      <w:pPr>
        <w:pStyle w:val="ConsPlusNormal"/>
        <w:spacing w:before="220"/>
        <w:ind w:firstLine="540"/>
        <w:jc w:val="both"/>
      </w:pPr>
      <w:r>
        <w:t>112.6.1. В результате изучения математики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lastRenderedPageBreak/>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ученого, осознание личного вклада в построение устойчивого будущего;</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трудолюбия, интерес к различным сферам профессиональной деятельности, связанным с математикой и ее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ее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112.6.2.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112.6.2.1.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86223" w:rsidRDefault="00C86223">
      <w:pPr>
        <w:pStyle w:val="ConsPlusNormal"/>
        <w:spacing w:before="220"/>
        <w:ind w:firstLine="540"/>
        <w:jc w:val="both"/>
      </w:pPr>
      <w:r>
        <w:t>воспринимать, формулировать и преобразовывать суждения: утвердительные и отрицательные, единичные, частные и общие, условные;</w:t>
      </w:r>
    </w:p>
    <w:p w:rsidR="00C86223" w:rsidRDefault="00C86223">
      <w:pPr>
        <w:pStyle w:val="ConsPlusNormal"/>
        <w:spacing w:before="220"/>
        <w:ind w:firstLine="540"/>
        <w:jc w:val="both"/>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86223" w:rsidRDefault="00C86223">
      <w:pPr>
        <w:pStyle w:val="ConsPlusNormal"/>
        <w:spacing w:before="220"/>
        <w:ind w:firstLine="540"/>
        <w:jc w:val="both"/>
      </w:pPr>
      <w:r>
        <w:t>делать выводы с использованием законов логики, дедуктивных и индуктивных умозаключений, умозаключений по аналогии;</w:t>
      </w:r>
    </w:p>
    <w:p w:rsidR="00C86223" w:rsidRDefault="00C86223">
      <w:pPr>
        <w:pStyle w:val="ConsPlusNormal"/>
        <w:spacing w:before="220"/>
        <w:ind w:firstLine="54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86223" w:rsidRDefault="00C86223">
      <w:pPr>
        <w:pStyle w:val="ConsPlusNormal"/>
        <w:spacing w:before="220"/>
        <w:ind w:firstLine="54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86223" w:rsidRDefault="00C86223">
      <w:pPr>
        <w:pStyle w:val="ConsPlusNormal"/>
        <w:spacing w:before="220"/>
        <w:ind w:firstLine="540"/>
        <w:jc w:val="both"/>
      </w:pPr>
      <w:r>
        <w:t>112.6.2.2.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86223" w:rsidRDefault="00C86223">
      <w:pPr>
        <w:pStyle w:val="ConsPlusNormal"/>
        <w:spacing w:before="220"/>
        <w:ind w:firstLine="540"/>
        <w:jc w:val="both"/>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86223" w:rsidRDefault="00C86223">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rsidR="00C86223" w:rsidRDefault="00C86223">
      <w:pPr>
        <w:pStyle w:val="ConsPlusNormal"/>
        <w:spacing w:before="220"/>
        <w:ind w:firstLine="540"/>
        <w:jc w:val="both"/>
      </w:pPr>
      <w:r>
        <w:t>прогнозировать возможное развитие процесса, а также выдвигать предположения о его развитии в новых условиях.</w:t>
      </w:r>
    </w:p>
    <w:p w:rsidR="00C86223" w:rsidRDefault="00C86223">
      <w:pPr>
        <w:pStyle w:val="ConsPlusNormal"/>
        <w:spacing w:before="220"/>
        <w:ind w:firstLine="540"/>
        <w:jc w:val="both"/>
      </w:pPr>
      <w:r>
        <w:t>112.6.2.3.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выявлять дефициты информации, данных, необходимых для ответа на вопрос и для решения задачи;</w:t>
      </w:r>
    </w:p>
    <w:p w:rsidR="00C86223" w:rsidRDefault="00C86223">
      <w:pPr>
        <w:pStyle w:val="ConsPlusNormal"/>
        <w:spacing w:before="220"/>
        <w:ind w:firstLine="540"/>
        <w:jc w:val="both"/>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86223" w:rsidRDefault="00C86223">
      <w:pPr>
        <w:pStyle w:val="ConsPlusNormal"/>
        <w:spacing w:before="220"/>
        <w:ind w:firstLine="540"/>
        <w:jc w:val="both"/>
      </w:pPr>
      <w:r>
        <w:t>структурировать информацию, представлять ее в различных формах, иллюстрировать графически;</w:t>
      </w:r>
    </w:p>
    <w:p w:rsidR="00C86223" w:rsidRDefault="00C86223">
      <w:pPr>
        <w:pStyle w:val="ConsPlusNormal"/>
        <w:spacing w:before="220"/>
        <w:ind w:firstLine="540"/>
        <w:jc w:val="both"/>
      </w:pPr>
      <w:r>
        <w:t>оценивать надежность информации по самостоятельно сформулированным критериям.</w:t>
      </w:r>
    </w:p>
    <w:p w:rsidR="00C86223" w:rsidRDefault="00C86223">
      <w:pPr>
        <w:pStyle w:val="ConsPlusNormal"/>
        <w:spacing w:before="220"/>
        <w:ind w:firstLine="540"/>
        <w:jc w:val="both"/>
      </w:pPr>
      <w:r>
        <w:t>112.6.2.4.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 xml:space="preserve">воспринимать и формулировать суждения в соответствии с условиями и целями общения, </w:t>
      </w:r>
      <w:r>
        <w:lastRenderedPageBreak/>
        <w:t>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86223" w:rsidRDefault="00C86223">
      <w:pPr>
        <w:pStyle w:val="ConsPlusNormal"/>
        <w:spacing w:before="220"/>
        <w:ind w:firstLine="5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86223" w:rsidRDefault="00C86223">
      <w:pPr>
        <w:pStyle w:val="ConsPlusNormal"/>
        <w:spacing w:before="220"/>
        <w:ind w:firstLine="540"/>
        <w:jc w:val="both"/>
      </w:pPr>
      <w: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rsidR="00C86223" w:rsidRDefault="00C86223">
      <w:pPr>
        <w:pStyle w:val="ConsPlusNormal"/>
        <w:spacing w:before="220"/>
        <w:ind w:firstLine="540"/>
        <w:jc w:val="both"/>
      </w:pPr>
      <w:r>
        <w:t>112.6.2.5.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составлять план, алгоритм решения задачи,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rsidR="00C86223" w:rsidRDefault="00C86223">
      <w:pPr>
        <w:pStyle w:val="ConsPlusNormal"/>
        <w:spacing w:before="220"/>
        <w:ind w:firstLine="540"/>
        <w:jc w:val="both"/>
      </w:pPr>
      <w:r>
        <w:t>112.6.2.6. У обучающегося будут сформированы умения самоконтроля как часть регулятивных универсальных учебных действий:</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86223" w:rsidRDefault="00C86223">
      <w:pPr>
        <w:pStyle w:val="ConsPlusNormal"/>
        <w:spacing w:before="220"/>
        <w:ind w:firstLine="54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86223" w:rsidRDefault="00C86223">
      <w:pPr>
        <w:pStyle w:val="ConsPlusNormal"/>
        <w:spacing w:before="220"/>
        <w:ind w:firstLine="540"/>
        <w:jc w:val="both"/>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приобретенному опыту.</w:t>
      </w:r>
    </w:p>
    <w:p w:rsidR="00C86223" w:rsidRDefault="00C86223">
      <w:pPr>
        <w:pStyle w:val="ConsPlusNormal"/>
        <w:spacing w:before="220"/>
        <w:ind w:firstLine="540"/>
        <w:jc w:val="both"/>
      </w:pPr>
      <w:r>
        <w:t>112.6.2.7.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86223" w:rsidRDefault="00C86223">
      <w:pPr>
        <w:pStyle w:val="ConsPlusNormal"/>
        <w:spacing w:before="220"/>
        <w:ind w:firstLine="540"/>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86223" w:rsidRDefault="00C86223">
      <w:pPr>
        <w:pStyle w:val="ConsPlusNormal"/>
        <w:spacing w:before="220"/>
        <w:ind w:firstLine="540"/>
        <w:jc w:val="both"/>
      </w:pPr>
      <w:r>
        <w:t>112.6.3. 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w:t>
      </w:r>
    </w:p>
    <w:p w:rsidR="00C86223" w:rsidRDefault="00C86223">
      <w:pPr>
        <w:pStyle w:val="ConsPlusNormal"/>
        <w:ind w:firstLine="540"/>
        <w:jc w:val="both"/>
      </w:pPr>
    </w:p>
    <w:p w:rsidR="00C86223" w:rsidRDefault="00C86223">
      <w:pPr>
        <w:pStyle w:val="ConsPlusTitle"/>
        <w:ind w:firstLine="540"/>
        <w:jc w:val="both"/>
        <w:outlineLvl w:val="3"/>
      </w:pPr>
      <w:r>
        <w:t>112.7. Федеральная рабочая программа учебного курса "Алгебра и начала математического анализа".</w:t>
      </w:r>
    </w:p>
    <w:p w:rsidR="00C86223" w:rsidRDefault="00C86223">
      <w:pPr>
        <w:pStyle w:val="ConsPlusNormal"/>
        <w:spacing w:before="220"/>
        <w:ind w:firstLine="540"/>
        <w:jc w:val="both"/>
      </w:pPr>
      <w:r>
        <w:t>112.7.1. Пояснительная записка.</w:t>
      </w:r>
    </w:p>
    <w:p w:rsidR="00C86223" w:rsidRDefault="00C86223">
      <w:pPr>
        <w:pStyle w:val="ConsPlusNormal"/>
        <w:spacing w:before="220"/>
        <w:ind w:firstLine="540"/>
        <w:jc w:val="both"/>
      </w:pPr>
      <w:r>
        <w:t xml:space="preserve">112.7.1.1. 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w:t>
      </w:r>
      <w:r>
        <w:lastRenderedPageBreak/>
        <w:t>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C86223" w:rsidRDefault="00C86223">
      <w:pPr>
        <w:pStyle w:val="ConsPlusNormal"/>
        <w:spacing w:before="220"/>
        <w:ind w:firstLine="540"/>
        <w:jc w:val="both"/>
      </w:pPr>
      <w:r>
        <w:t>112.7.1.2.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C86223" w:rsidRDefault="00C86223">
      <w:pPr>
        <w:pStyle w:val="ConsPlusNormal"/>
        <w:spacing w:before="220"/>
        <w:ind w:firstLine="540"/>
        <w:jc w:val="both"/>
      </w:pPr>
      <w:r>
        <w:t>112.7.1.3. 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C86223" w:rsidRDefault="00C86223">
      <w:pPr>
        <w:pStyle w:val="ConsPlusNormal"/>
        <w:spacing w:before="220"/>
        <w:ind w:firstLine="540"/>
        <w:jc w:val="both"/>
      </w:pPr>
      <w:r>
        <w:t>112.7.1.4. 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C86223" w:rsidRDefault="00C86223">
      <w:pPr>
        <w:pStyle w:val="ConsPlusNormal"/>
        <w:spacing w:before="220"/>
        <w:ind w:firstLine="540"/>
        <w:jc w:val="both"/>
      </w:pPr>
      <w:r>
        <w:t>112.7.1.5. В основе методики обучения алгебре и началам математического анализа лежит деятельностный принцип обучения.</w:t>
      </w:r>
    </w:p>
    <w:p w:rsidR="00C86223" w:rsidRDefault="00C86223">
      <w:pPr>
        <w:pStyle w:val="ConsPlusNormal"/>
        <w:spacing w:before="220"/>
        <w:ind w:firstLine="540"/>
        <w:jc w:val="both"/>
      </w:pPr>
      <w:r>
        <w:t>112.7.1.6. 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 - 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все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C86223" w:rsidRDefault="00C86223">
      <w:pPr>
        <w:pStyle w:val="ConsPlusNormal"/>
        <w:spacing w:before="220"/>
        <w:ind w:firstLine="540"/>
        <w:jc w:val="both"/>
      </w:pPr>
      <w:r>
        <w:t xml:space="preserve">112.7.1.6.1.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приближенные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ее роли в построении моделей реального мира, широко используются обобщение и </w:t>
      </w:r>
      <w:r>
        <w:lastRenderedPageBreak/>
        <w:t>конкретизация.</w:t>
      </w:r>
    </w:p>
    <w:p w:rsidR="00C86223" w:rsidRDefault="00C86223">
      <w:pPr>
        <w:pStyle w:val="ConsPlusNormal"/>
        <w:spacing w:before="220"/>
        <w:ind w:firstLine="540"/>
        <w:jc w:val="both"/>
      </w:pPr>
      <w:r>
        <w:t>112.7.1.6.2.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расчеты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C86223" w:rsidRDefault="00C86223">
      <w:pPr>
        <w:pStyle w:val="ConsPlusNormal"/>
        <w:spacing w:before="220"/>
        <w:ind w:firstLine="540"/>
        <w:jc w:val="both"/>
      </w:pPr>
      <w:r>
        <w:t>112.7.1.6.3. Содержательно-методическая линия "Функции и графики" тесно переплетается с другими линиями учебного курса, поскольку в каком-то смысле задает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C86223" w:rsidRDefault="00C86223">
      <w:pPr>
        <w:pStyle w:val="ConsPlusNormal"/>
        <w:spacing w:before="220"/>
        <w:ind w:firstLine="540"/>
        <w:jc w:val="both"/>
      </w:pPr>
      <w:r>
        <w:t>112.7.1.6.4.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объемы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C86223" w:rsidRDefault="00C86223">
      <w:pPr>
        <w:pStyle w:val="ConsPlusNormal"/>
        <w:spacing w:before="220"/>
        <w:ind w:firstLine="540"/>
        <w:jc w:val="both"/>
      </w:pPr>
      <w:r>
        <w:t>112.7.1.6.5.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ее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определенным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C86223" w:rsidRDefault="00C86223">
      <w:pPr>
        <w:pStyle w:val="ConsPlusNormal"/>
        <w:spacing w:before="220"/>
        <w:ind w:firstLine="540"/>
        <w:jc w:val="both"/>
      </w:pPr>
      <w:r>
        <w:t xml:space="preserve">112.7.1.7. В учебном курсе "Алгебра и начала математического анализа" присутствуют основы </w:t>
      </w:r>
      <w:r>
        <w:lastRenderedPageBreak/>
        <w:t>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C86223" w:rsidRDefault="00C86223">
      <w:pPr>
        <w:pStyle w:val="ConsPlusNormal"/>
        <w:spacing w:before="220"/>
        <w:ind w:firstLine="540"/>
        <w:jc w:val="both"/>
      </w:pPr>
      <w:r>
        <w:t>112.7.1.8. 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w:t>
      </w:r>
    </w:p>
    <w:p w:rsidR="00C86223" w:rsidRDefault="00C86223">
      <w:pPr>
        <w:pStyle w:val="ConsPlusNormal"/>
        <w:spacing w:before="220"/>
        <w:ind w:firstLine="540"/>
        <w:jc w:val="both"/>
      </w:pPr>
      <w:r>
        <w:t>112.7.2. Содержание обучения в 10 классе.</w:t>
      </w:r>
    </w:p>
    <w:p w:rsidR="00C86223" w:rsidRDefault="00C86223">
      <w:pPr>
        <w:pStyle w:val="ConsPlusNormal"/>
        <w:spacing w:before="220"/>
        <w:ind w:firstLine="540"/>
        <w:jc w:val="both"/>
      </w:pPr>
      <w:r>
        <w:t>112.7.2.1. Числа и вычисления.</w:t>
      </w:r>
    </w:p>
    <w:p w:rsidR="00C86223" w:rsidRDefault="00C86223">
      <w:pPr>
        <w:pStyle w:val="ConsPlusNormal"/>
        <w:spacing w:before="220"/>
        <w:ind w:firstLine="540"/>
        <w:jc w:val="both"/>
      </w:pPr>
      <w: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C86223" w:rsidRDefault="00C86223">
      <w:pPr>
        <w:pStyle w:val="ConsPlusNormal"/>
        <w:spacing w:before="220"/>
        <w:ind w:firstLine="540"/>
        <w:jc w:val="both"/>
      </w:pPr>
      <w: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Приближенные вычисления, правила округления, прикидка и оценка результата вычислений.</w:t>
      </w:r>
    </w:p>
    <w:p w:rsidR="00C86223" w:rsidRDefault="00C86223">
      <w:pPr>
        <w:pStyle w:val="ConsPlusNormal"/>
        <w:spacing w:before="220"/>
        <w:ind w:firstLine="540"/>
        <w:jc w:val="both"/>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C86223" w:rsidRDefault="00C86223">
      <w:pPr>
        <w:pStyle w:val="ConsPlusNormal"/>
        <w:spacing w:before="220"/>
        <w:ind w:firstLine="540"/>
        <w:jc w:val="both"/>
      </w:pPr>
      <w:r>
        <w:t>Арифметический корень натуральной степени и его свойства.</w:t>
      </w:r>
    </w:p>
    <w:p w:rsidR="00C86223" w:rsidRDefault="00C86223">
      <w:pPr>
        <w:pStyle w:val="ConsPlusNormal"/>
        <w:spacing w:before="220"/>
        <w:ind w:firstLine="540"/>
        <w:jc w:val="both"/>
      </w:pPr>
      <w:r>
        <w:t>Степень с рациональным показателем и ее свойства, степень с действительным показателем.</w:t>
      </w:r>
    </w:p>
    <w:p w:rsidR="00C86223" w:rsidRDefault="00C86223">
      <w:pPr>
        <w:pStyle w:val="ConsPlusNormal"/>
        <w:spacing w:before="220"/>
        <w:ind w:firstLine="540"/>
        <w:jc w:val="both"/>
      </w:pPr>
      <w:r>
        <w:t>Логарифм числа. Свойства логарифма. Десятичные и натуральные логарифмы.</w:t>
      </w:r>
    </w:p>
    <w:p w:rsidR="00C86223" w:rsidRDefault="00C86223">
      <w:pPr>
        <w:pStyle w:val="ConsPlusNormal"/>
        <w:spacing w:before="220"/>
        <w:ind w:firstLine="540"/>
        <w:jc w:val="both"/>
      </w:pPr>
      <w:r>
        <w:t>Синус, косинус, тангенс, котангенс числового аргумента. Арксинус, арккосинус и арктангенс числового аргумента.</w:t>
      </w:r>
    </w:p>
    <w:p w:rsidR="00C86223" w:rsidRDefault="00C86223">
      <w:pPr>
        <w:pStyle w:val="ConsPlusNormal"/>
        <w:spacing w:before="220"/>
        <w:ind w:firstLine="540"/>
        <w:jc w:val="both"/>
      </w:pPr>
      <w:r>
        <w:t>112.7.2.2. Уравнения и неравенства.</w:t>
      </w:r>
    </w:p>
    <w:p w:rsidR="00C86223" w:rsidRDefault="00C86223">
      <w:pPr>
        <w:pStyle w:val="ConsPlusNormal"/>
        <w:spacing w:before="220"/>
        <w:ind w:firstLine="540"/>
        <w:jc w:val="both"/>
      </w:pPr>
      <w:r>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rsidR="00C86223" w:rsidRDefault="00C86223">
      <w:pPr>
        <w:pStyle w:val="ConsPlusNormal"/>
        <w:spacing w:before="220"/>
        <w:ind w:firstLine="540"/>
        <w:jc w:val="both"/>
      </w:pPr>
      <w: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C86223" w:rsidRDefault="00C86223">
      <w:pPr>
        <w:pStyle w:val="ConsPlusNormal"/>
        <w:spacing w:before="220"/>
        <w:ind w:firstLine="540"/>
        <w:jc w:val="both"/>
      </w:pPr>
      <w:r>
        <w:t>Преобразования числовых выражений, содержащих степени и корни.</w:t>
      </w:r>
    </w:p>
    <w:p w:rsidR="00C86223" w:rsidRDefault="00C86223">
      <w:pPr>
        <w:pStyle w:val="ConsPlusNormal"/>
        <w:spacing w:before="220"/>
        <w:ind w:firstLine="540"/>
        <w:jc w:val="both"/>
      </w:pPr>
      <w:r>
        <w:t>Иррациональные уравнения. Основные методы решения иррациональных уравнений.</w:t>
      </w:r>
    </w:p>
    <w:p w:rsidR="00C86223" w:rsidRDefault="00C86223">
      <w:pPr>
        <w:pStyle w:val="ConsPlusNormal"/>
        <w:spacing w:before="220"/>
        <w:ind w:firstLine="540"/>
        <w:jc w:val="both"/>
      </w:pPr>
      <w:r>
        <w:t>Показательные уравнения. Основные методы решения показательных уравнений.</w:t>
      </w:r>
    </w:p>
    <w:p w:rsidR="00C86223" w:rsidRDefault="00C86223">
      <w:pPr>
        <w:pStyle w:val="ConsPlusNormal"/>
        <w:spacing w:before="220"/>
        <w:ind w:firstLine="540"/>
        <w:jc w:val="both"/>
      </w:pPr>
      <w:r>
        <w:t>Преобразование выражений, содержащих логарифмы.</w:t>
      </w:r>
    </w:p>
    <w:p w:rsidR="00C86223" w:rsidRDefault="00C86223">
      <w:pPr>
        <w:pStyle w:val="ConsPlusNormal"/>
        <w:spacing w:before="220"/>
        <w:ind w:firstLine="540"/>
        <w:jc w:val="both"/>
      </w:pPr>
      <w:r>
        <w:t>Логарифмические уравнения. Основные методы решения логарифмических уравнений.</w:t>
      </w:r>
    </w:p>
    <w:p w:rsidR="00C86223" w:rsidRDefault="00C86223">
      <w:pPr>
        <w:pStyle w:val="ConsPlusNormal"/>
        <w:spacing w:before="220"/>
        <w:ind w:firstLine="540"/>
        <w:jc w:val="both"/>
      </w:pPr>
      <w:r>
        <w:lastRenderedPageBreak/>
        <w:t>Основные тригонометрические формулы. Преобразование тригонометрических выражений. Решение тригонометрических уравнений.</w:t>
      </w:r>
    </w:p>
    <w:p w:rsidR="00C86223" w:rsidRDefault="00C86223">
      <w:pPr>
        <w:pStyle w:val="ConsPlusNormal"/>
        <w:spacing w:before="220"/>
        <w:ind w:firstLine="540"/>
        <w:jc w:val="both"/>
      </w:pPr>
      <w:r>
        <w:t>Решение систем линейных уравнений. Матрица системы линейных уравнений. Определитель матрицы 2 x 2, его геометрический смысл и свойства, вычисление его значения, применение определителя для решения системы линейных уравнений.</w:t>
      </w:r>
    </w:p>
    <w:p w:rsidR="00C86223" w:rsidRDefault="00C86223">
      <w:pPr>
        <w:pStyle w:val="ConsPlusNormal"/>
        <w:spacing w:before="220"/>
        <w:ind w:firstLine="540"/>
        <w:jc w:val="both"/>
      </w:pPr>
      <w:r>
        <w:t>Решение прикладных задач с помощью системы линейных уравнений. Исследование построенной модели с помощью матриц и определителей.</w:t>
      </w:r>
    </w:p>
    <w:p w:rsidR="00C86223" w:rsidRDefault="00C86223">
      <w:pPr>
        <w:pStyle w:val="ConsPlusNormal"/>
        <w:spacing w:before="220"/>
        <w:ind w:firstLine="540"/>
        <w:jc w:val="both"/>
      </w:pPr>
      <w: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C86223" w:rsidRDefault="00C86223">
      <w:pPr>
        <w:pStyle w:val="ConsPlusNormal"/>
        <w:spacing w:before="220"/>
        <w:ind w:firstLine="540"/>
        <w:jc w:val="both"/>
      </w:pPr>
      <w:r>
        <w:t>112.7.2.3. Функции и графики.</w:t>
      </w:r>
    </w:p>
    <w:p w:rsidR="00C86223" w:rsidRDefault="00C86223">
      <w:pPr>
        <w:pStyle w:val="ConsPlusNormal"/>
        <w:spacing w:before="220"/>
        <w:ind w:firstLine="540"/>
        <w:jc w:val="both"/>
      </w:pPr>
      <w: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C86223" w:rsidRDefault="00C86223">
      <w:pPr>
        <w:pStyle w:val="ConsPlusNormal"/>
        <w:spacing w:before="220"/>
        <w:ind w:firstLine="540"/>
        <w:jc w:val="both"/>
      </w:pPr>
      <w:r>
        <w:t>Область определения и множество значений функции. Нули функции. Промежутки знакопостоянства. Четные и нечетные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C86223" w:rsidRDefault="00C86223">
      <w:pPr>
        <w:pStyle w:val="ConsPlusNormal"/>
        <w:spacing w:before="220"/>
        <w:ind w:firstLine="540"/>
        <w:jc w:val="both"/>
      </w:pPr>
      <w:r>
        <w:t>Линейная, квадратичная и дробно-линейная функции. Элементарное исследование и построение их графиков.</w:t>
      </w:r>
    </w:p>
    <w:p w:rsidR="00C86223" w:rsidRDefault="00C86223">
      <w:pPr>
        <w:pStyle w:val="ConsPlusNormal"/>
        <w:spacing w:before="220"/>
        <w:ind w:firstLine="540"/>
        <w:jc w:val="both"/>
      </w:pPr>
      <w:r>
        <w:t>Степенная функция с натуральным и целым показателем. Ее свойства и график. Свойства и график корня n-ой степени как функции обратной степени с натуральным показателем.</w:t>
      </w:r>
    </w:p>
    <w:p w:rsidR="00C86223" w:rsidRDefault="00C86223">
      <w:pPr>
        <w:pStyle w:val="ConsPlusNormal"/>
        <w:spacing w:before="220"/>
        <w:ind w:firstLine="540"/>
        <w:jc w:val="both"/>
      </w:pPr>
      <w:r>
        <w:t>Показательная и логарифмическая функции, их свойства и графики. Использование графиков функций для решения уравнений.</w:t>
      </w:r>
    </w:p>
    <w:p w:rsidR="00C86223" w:rsidRDefault="00C86223">
      <w:pPr>
        <w:pStyle w:val="ConsPlusNormal"/>
        <w:spacing w:before="220"/>
        <w:ind w:firstLine="540"/>
        <w:jc w:val="both"/>
      </w:pPr>
      <w:r>
        <w:t>Тригонометрическая окружность, определение тригонометрических функций числового аргумента.</w:t>
      </w:r>
    </w:p>
    <w:p w:rsidR="00C86223" w:rsidRDefault="00C86223">
      <w:pPr>
        <w:pStyle w:val="ConsPlusNormal"/>
        <w:spacing w:before="220"/>
        <w:ind w:firstLine="540"/>
        <w:jc w:val="both"/>
      </w:pPr>
      <w:r>
        <w:t>Функциональные зависимости в реальных процессах и явлениях. Графики реальных зависимостей.</w:t>
      </w:r>
    </w:p>
    <w:p w:rsidR="00C86223" w:rsidRDefault="00C86223">
      <w:pPr>
        <w:pStyle w:val="ConsPlusNormal"/>
        <w:spacing w:before="220"/>
        <w:ind w:firstLine="540"/>
        <w:jc w:val="both"/>
      </w:pPr>
      <w:r>
        <w:t>112.7.2.4. Начала математического анализа.</w:t>
      </w:r>
    </w:p>
    <w:p w:rsidR="00C86223" w:rsidRDefault="00C86223">
      <w:pPr>
        <w:pStyle w:val="ConsPlusNormal"/>
        <w:spacing w:before="220"/>
        <w:ind w:firstLine="540"/>
        <w:jc w:val="both"/>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C86223" w:rsidRDefault="00C86223">
      <w:pPr>
        <w:pStyle w:val="ConsPlusNormal"/>
        <w:spacing w:before="220"/>
        <w:ind w:firstLine="540"/>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e. Формула сложных процентов. Использование прогрессии для решения реальных задач прикладного характера.</w:t>
      </w:r>
    </w:p>
    <w:p w:rsidR="00C86223" w:rsidRDefault="00C86223">
      <w:pPr>
        <w:pStyle w:val="ConsPlusNormal"/>
        <w:spacing w:before="220"/>
        <w:ind w:firstLine="540"/>
        <w:jc w:val="both"/>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C86223" w:rsidRDefault="00C86223">
      <w:pPr>
        <w:pStyle w:val="ConsPlusNormal"/>
        <w:spacing w:before="220"/>
        <w:ind w:firstLine="540"/>
        <w:jc w:val="both"/>
      </w:pPr>
      <w:r>
        <w:t>Первая и вторая производные функции. Определение, геометрический и физический смысл производной. Уравнение касательной к графику функции.</w:t>
      </w:r>
    </w:p>
    <w:p w:rsidR="00C86223" w:rsidRDefault="00C86223">
      <w:pPr>
        <w:pStyle w:val="ConsPlusNormal"/>
        <w:spacing w:before="220"/>
        <w:ind w:firstLine="540"/>
        <w:jc w:val="both"/>
      </w:pPr>
      <w:r>
        <w:lastRenderedPageBreak/>
        <w:t>Производные элементарных функций. Производная суммы, произведения, частного и композиции функций.</w:t>
      </w:r>
    </w:p>
    <w:p w:rsidR="00C86223" w:rsidRDefault="00C86223">
      <w:pPr>
        <w:pStyle w:val="ConsPlusNormal"/>
        <w:spacing w:before="220"/>
        <w:ind w:firstLine="540"/>
        <w:jc w:val="both"/>
      </w:pPr>
      <w:r>
        <w:t>112.7.2.5. Множества и логика.</w:t>
      </w:r>
    </w:p>
    <w:p w:rsidR="00C86223" w:rsidRDefault="00C86223">
      <w:pPr>
        <w:pStyle w:val="ConsPlusNormal"/>
        <w:spacing w:before="220"/>
        <w:ind w:firstLine="540"/>
        <w:jc w:val="both"/>
      </w:pPr>
      <w: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C86223" w:rsidRDefault="00C86223">
      <w:pPr>
        <w:pStyle w:val="ConsPlusNormal"/>
        <w:spacing w:before="220"/>
        <w:ind w:firstLine="540"/>
        <w:jc w:val="both"/>
      </w:pPr>
      <w:r>
        <w:t>Определение, теорема, свойство математического объекта, следствие, доказательство, равносильные уравнения.</w:t>
      </w:r>
    </w:p>
    <w:p w:rsidR="00C86223" w:rsidRDefault="00C86223">
      <w:pPr>
        <w:pStyle w:val="ConsPlusNormal"/>
        <w:spacing w:before="220"/>
        <w:ind w:firstLine="540"/>
        <w:jc w:val="both"/>
      </w:pPr>
      <w:r>
        <w:t>112.7.3. Содержание обучения в 11 классе.</w:t>
      </w:r>
    </w:p>
    <w:p w:rsidR="00C86223" w:rsidRDefault="00C86223">
      <w:pPr>
        <w:pStyle w:val="ConsPlusNormal"/>
        <w:spacing w:before="220"/>
        <w:ind w:firstLine="540"/>
        <w:jc w:val="both"/>
      </w:pPr>
      <w:r>
        <w:t>112.7.3.1. Числа и вычисления.</w:t>
      </w:r>
    </w:p>
    <w:p w:rsidR="00C86223" w:rsidRDefault="00C86223">
      <w:pPr>
        <w:pStyle w:val="ConsPlusNormal"/>
        <w:spacing w:before="220"/>
        <w:ind w:firstLine="540"/>
        <w:jc w:val="both"/>
      </w:pPr>
      <w: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rsidR="00C86223" w:rsidRDefault="00C86223">
      <w:pPr>
        <w:pStyle w:val="ConsPlusNormal"/>
        <w:spacing w:before="220"/>
        <w:ind w:firstLine="540"/>
        <w:jc w:val="both"/>
      </w:pPr>
      <w: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C86223" w:rsidRDefault="00C86223">
      <w:pPr>
        <w:pStyle w:val="ConsPlusNormal"/>
        <w:spacing w:before="220"/>
        <w:ind w:firstLine="540"/>
        <w:jc w:val="both"/>
      </w:pPr>
      <w:r>
        <w:t>112.7.3.2. Уравнения и неравенства.</w:t>
      </w:r>
    </w:p>
    <w:p w:rsidR="00C86223" w:rsidRDefault="00C86223">
      <w:pPr>
        <w:pStyle w:val="ConsPlusNormal"/>
        <w:spacing w:before="220"/>
        <w:ind w:firstLine="540"/>
        <w:jc w:val="both"/>
      </w:pPr>
      <w:r>
        <w:t>Система и совокупность уравнений и неравенств. Равносильные системы и системы-следствия. Равносильные неравенства.</w:t>
      </w:r>
    </w:p>
    <w:p w:rsidR="00C86223" w:rsidRDefault="00C86223">
      <w:pPr>
        <w:pStyle w:val="ConsPlusNormal"/>
        <w:spacing w:before="220"/>
        <w:ind w:firstLine="540"/>
        <w:jc w:val="both"/>
      </w:pPr>
      <w:r>
        <w:t>Отбор корней тригонометрических уравнений с помощью тригонометрической окружности. Решение тригонометрических неравенств.</w:t>
      </w:r>
    </w:p>
    <w:p w:rsidR="00C86223" w:rsidRDefault="00C86223">
      <w:pPr>
        <w:pStyle w:val="ConsPlusNormal"/>
        <w:spacing w:before="220"/>
        <w:ind w:firstLine="540"/>
        <w:jc w:val="both"/>
      </w:pPr>
      <w:r>
        <w:t>Основные методы решения показательных и логарифмических неравенств.</w:t>
      </w:r>
    </w:p>
    <w:p w:rsidR="00C86223" w:rsidRDefault="00C86223">
      <w:pPr>
        <w:pStyle w:val="ConsPlusNormal"/>
        <w:spacing w:before="220"/>
        <w:ind w:firstLine="540"/>
        <w:jc w:val="both"/>
      </w:pPr>
      <w:r>
        <w:t>Основные методы решения иррациональных неравенств.</w:t>
      </w:r>
    </w:p>
    <w:p w:rsidR="00C86223" w:rsidRDefault="00C86223">
      <w:pPr>
        <w:pStyle w:val="ConsPlusNormal"/>
        <w:spacing w:before="220"/>
        <w:ind w:firstLine="540"/>
        <w:jc w:val="both"/>
      </w:pPr>
      <w:r>
        <w:t>Основные методы решения систем и совокупностей рациональных, иррациональных, показательных и логарифмических уравнений.</w:t>
      </w:r>
    </w:p>
    <w:p w:rsidR="00C86223" w:rsidRDefault="00C86223">
      <w:pPr>
        <w:pStyle w:val="ConsPlusNormal"/>
        <w:spacing w:before="220"/>
        <w:ind w:firstLine="540"/>
        <w:jc w:val="both"/>
      </w:pPr>
      <w:r>
        <w:t>Уравнения, неравенства и системы с параметрами.</w:t>
      </w:r>
    </w:p>
    <w:p w:rsidR="00C86223" w:rsidRDefault="00C86223">
      <w:pPr>
        <w:pStyle w:val="ConsPlusNormal"/>
        <w:spacing w:before="220"/>
        <w:ind w:firstLine="540"/>
        <w:jc w:val="both"/>
      </w:pPr>
      <w: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C86223" w:rsidRDefault="00C86223">
      <w:pPr>
        <w:pStyle w:val="ConsPlusNormal"/>
        <w:spacing w:before="220"/>
        <w:ind w:firstLine="540"/>
        <w:jc w:val="both"/>
      </w:pPr>
      <w:r>
        <w:t>112.7.3.3. Функции и графики.</w:t>
      </w:r>
    </w:p>
    <w:p w:rsidR="00C86223" w:rsidRDefault="00C86223">
      <w:pPr>
        <w:pStyle w:val="ConsPlusNormal"/>
        <w:spacing w:before="220"/>
        <w:ind w:firstLine="540"/>
        <w:jc w:val="both"/>
      </w:pPr>
      <w:r>
        <w:t>График композиции функций. Геометрические образы уравнений и неравенств на координатной плоскости.</w:t>
      </w:r>
    </w:p>
    <w:p w:rsidR="00C86223" w:rsidRDefault="00C86223">
      <w:pPr>
        <w:pStyle w:val="ConsPlusNormal"/>
        <w:spacing w:before="220"/>
        <w:ind w:firstLine="540"/>
        <w:jc w:val="both"/>
      </w:pPr>
      <w:r>
        <w:t>Тригонометрические функции, их свойства и графики.</w:t>
      </w:r>
    </w:p>
    <w:p w:rsidR="00C86223" w:rsidRDefault="00C86223">
      <w:pPr>
        <w:pStyle w:val="ConsPlusNormal"/>
        <w:spacing w:before="220"/>
        <w:ind w:firstLine="540"/>
        <w:jc w:val="both"/>
      </w:pPr>
      <w:r>
        <w:t>Графические методы решения уравнений и неравенств. Графические методы решения задач с параметрами.</w:t>
      </w:r>
    </w:p>
    <w:p w:rsidR="00C86223" w:rsidRDefault="00C86223">
      <w:pPr>
        <w:pStyle w:val="ConsPlusNormal"/>
        <w:spacing w:before="220"/>
        <w:ind w:firstLine="540"/>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C86223" w:rsidRDefault="00C86223">
      <w:pPr>
        <w:pStyle w:val="ConsPlusNormal"/>
        <w:spacing w:before="220"/>
        <w:ind w:firstLine="540"/>
        <w:jc w:val="both"/>
      </w:pPr>
      <w:r>
        <w:lastRenderedPageBreak/>
        <w:t>112.7.3.4. Начала математического анализа.</w:t>
      </w:r>
    </w:p>
    <w:p w:rsidR="00C86223" w:rsidRDefault="00C86223">
      <w:pPr>
        <w:pStyle w:val="ConsPlusNormal"/>
        <w:spacing w:before="220"/>
        <w:ind w:firstLine="540"/>
        <w:jc w:val="both"/>
      </w:pPr>
      <w: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C86223" w:rsidRDefault="00C86223">
      <w:pPr>
        <w:pStyle w:val="ConsPlusNormal"/>
        <w:spacing w:before="220"/>
        <w:ind w:firstLine="540"/>
        <w:jc w:val="both"/>
      </w:pPr>
      <w: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C86223" w:rsidRDefault="00C86223">
      <w:pPr>
        <w:pStyle w:val="ConsPlusNormal"/>
        <w:spacing w:before="220"/>
        <w:ind w:firstLine="540"/>
        <w:jc w:val="both"/>
      </w:pPr>
      <w:r>
        <w:t>Первообразная, основное свойство первообразных. Первообразные элементарных функций. Правила нахождения первообразных.</w:t>
      </w:r>
    </w:p>
    <w:p w:rsidR="00C86223" w:rsidRDefault="00C86223">
      <w:pPr>
        <w:pStyle w:val="ConsPlusNormal"/>
        <w:spacing w:before="220"/>
        <w:ind w:firstLine="540"/>
        <w:jc w:val="both"/>
      </w:pPr>
      <w:r>
        <w:t>Интеграл. Геометрический смысл интеграла. Вычисление определенного интеграла по формуле Ньютона-Лейбница.</w:t>
      </w:r>
    </w:p>
    <w:p w:rsidR="00C86223" w:rsidRDefault="00C86223">
      <w:pPr>
        <w:pStyle w:val="ConsPlusNormal"/>
        <w:spacing w:before="220"/>
        <w:ind w:firstLine="540"/>
        <w:jc w:val="both"/>
      </w:pPr>
      <w:r>
        <w:t>Применение интеграла для нахождения площадей плоских фигур и объемов геометрических тел.</w:t>
      </w:r>
    </w:p>
    <w:p w:rsidR="00C86223" w:rsidRDefault="00C86223">
      <w:pPr>
        <w:pStyle w:val="ConsPlusNormal"/>
        <w:spacing w:before="220"/>
        <w:ind w:firstLine="540"/>
        <w:jc w:val="both"/>
      </w:pPr>
      <w:r>
        <w:t>Примеры решений дифференциальных уравнений. Математическое моделирование реальных процессов с помощью дифференциальных уравнений.</w:t>
      </w:r>
    </w:p>
    <w:p w:rsidR="00C86223" w:rsidRDefault="00C86223">
      <w:pPr>
        <w:pStyle w:val="ConsPlusNormal"/>
        <w:spacing w:before="220"/>
        <w:ind w:firstLine="540"/>
        <w:jc w:val="both"/>
      </w:pPr>
      <w:r>
        <w:t>112.7.4. Планируемые предметные результаты освоения федеральной рабочей программы учебного курса "Алгебра и начала математического анализа" на углубленном уровне на уровне среднего общего образования.</w:t>
      </w:r>
    </w:p>
    <w:p w:rsidR="00C86223" w:rsidRDefault="00C86223">
      <w:pPr>
        <w:pStyle w:val="ConsPlusNormal"/>
        <w:spacing w:before="220"/>
        <w:ind w:firstLine="540"/>
        <w:jc w:val="both"/>
      </w:pPr>
      <w:r>
        <w:t>112.7.4.1. 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C86223" w:rsidRDefault="00C86223">
      <w:pPr>
        <w:pStyle w:val="ConsPlusNormal"/>
        <w:spacing w:before="220"/>
        <w:ind w:firstLine="540"/>
        <w:jc w:val="both"/>
      </w:pPr>
      <w:r>
        <w:t>112.7.4.1.1. Числа и вычисления:</w:t>
      </w:r>
    </w:p>
    <w:p w:rsidR="00C86223" w:rsidRDefault="00C86223">
      <w:pPr>
        <w:pStyle w:val="ConsPlusNormal"/>
        <w:spacing w:before="220"/>
        <w:ind w:firstLine="540"/>
        <w:jc w:val="both"/>
      </w:pPr>
      <w: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C86223" w:rsidRDefault="00C86223">
      <w:pPr>
        <w:pStyle w:val="ConsPlusNormal"/>
        <w:spacing w:before="220"/>
        <w:ind w:firstLine="540"/>
        <w:jc w:val="both"/>
      </w:pPr>
      <w:r>
        <w:t>применять дроби и проценты для решения прикладных задач из различных отраслей знаний и реальной жизни;</w:t>
      </w:r>
    </w:p>
    <w:p w:rsidR="00C86223" w:rsidRDefault="00C86223">
      <w:pPr>
        <w:pStyle w:val="ConsPlusNormal"/>
        <w:spacing w:before="220"/>
        <w:ind w:firstLine="540"/>
        <w:jc w:val="both"/>
      </w:pPr>
      <w:r>
        <w:t>применять приближенные вычисления, правила округления, прикидку и оценку результата вычислений;</w:t>
      </w:r>
    </w:p>
    <w:p w:rsidR="00C86223" w:rsidRDefault="00C86223">
      <w:pPr>
        <w:pStyle w:val="ConsPlusNormal"/>
        <w:spacing w:before="220"/>
        <w:ind w:firstLine="540"/>
        <w:jc w:val="both"/>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C86223" w:rsidRDefault="00C86223">
      <w:pPr>
        <w:pStyle w:val="ConsPlusNormal"/>
        <w:spacing w:before="220"/>
        <w:ind w:firstLine="540"/>
        <w:jc w:val="both"/>
      </w:pPr>
      <w:r>
        <w:t>свободно оперировать понятием: арифметический корень натуральной степени;</w:t>
      </w:r>
    </w:p>
    <w:p w:rsidR="00C86223" w:rsidRDefault="00C86223">
      <w:pPr>
        <w:pStyle w:val="ConsPlusNormal"/>
        <w:spacing w:before="220"/>
        <w:ind w:firstLine="540"/>
        <w:jc w:val="both"/>
      </w:pPr>
      <w:r>
        <w:t>свободно оперировать понятием: степень с рациональным показателем;</w:t>
      </w:r>
    </w:p>
    <w:p w:rsidR="00C86223" w:rsidRDefault="00C86223">
      <w:pPr>
        <w:pStyle w:val="ConsPlusNormal"/>
        <w:spacing w:before="220"/>
        <w:ind w:firstLine="540"/>
        <w:jc w:val="both"/>
      </w:pPr>
      <w:r>
        <w:t>свободно оперировать понятиями: логарифм числа, десятичные и натуральные логарифмы;</w:t>
      </w:r>
    </w:p>
    <w:p w:rsidR="00C86223" w:rsidRDefault="00C86223">
      <w:pPr>
        <w:pStyle w:val="ConsPlusNormal"/>
        <w:spacing w:before="220"/>
        <w:ind w:firstLine="540"/>
        <w:jc w:val="both"/>
      </w:pPr>
      <w:r>
        <w:t>свободно оперировать понятиями: синус, косинус, тангенс, котангенс числового аргумента;</w:t>
      </w:r>
    </w:p>
    <w:p w:rsidR="00C86223" w:rsidRDefault="00C86223">
      <w:pPr>
        <w:pStyle w:val="ConsPlusNormal"/>
        <w:spacing w:before="220"/>
        <w:ind w:firstLine="540"/>
        <w:jc w:val="both"/>
      </w:pPr>
      <w:r>
        <w:t>оперировать понятиями: арксинус, арккосинус и арктангенс числового аргумента.</w:t>
      </w:r>
    </w:p>
    <w:p w:rsidR="00C86223" w:rsidRDefault="00C86223">
      <w:pPr>
        <w:pStyle w:val="ConsPlusNormal"/>
        <w:spacing w:before="220"/>
        <w:ind w:firstLine="540"/>
        <w:jc w:val="both"/>
      </w:pPr>
      <w:r>
        <w:t>112.7.4.1.2. Уравнения и неравенства:</w:t>
      </w:r>
    </w:p>
    <w:p w:rsidR="00C86223" w:rsidRDefault="00C86223">
      <w:pPr>
        <w:pStyle w:val="ConsPlusNormal"/>
        <w:spacing w:before="220"/>
        <w:ind w:firstLine="540"/>
        <w:jc w:val="both"/>
      </w:pPr>
      <w:r>
        <w:t>свободно оперировать понятиями: тождество, уравнение, неравенство, равносильные уравнения и уравнения-следствия, равносильные неравенства;</w:t>
      </w:r>
    </w:p>
    <w:p w:rsidR="00C86223" w:rsidRDefault="00C86223">
      <w:pPr>
        <w:pStyle w:val="ConsPlusNormal"/>
        <w:spacing w:before="220"/>
        <w:ind w:firstLine="540"/>
        <w:jc w:val="both"/>
      </w:pPr>
      <w:r>
        <w:lastRenderedPageBreak/>
        <w:t>применять различные методы решения рациональных и дробно-рациональных уравнений, применять метод интервалов для решения неравенств;</w:t>
      </w:r>
    </w:p>
    <w:p w:rsidR="00C86223" w:rsidRDefault="00C86223">
      <w:pPr>
        <w:pStyle w:val="ConsPlusNormal"/>
        <w:spacing w:before="220"/>
        <w:ind w:firstLine="540"/>
        <w:jc w:val="both"/>
      </w:pPr>
      <w: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C86223" w:rsidRDefault="00C86223">
      <w:pPr>
        <w:pStyle w:val="ConsPlusNormal"/>
        <w:spacing w:before="220"/>
        <w:ind w:firstLine="540"/>
        <w:jc w:val="both"/>
      </w:pPr>
      <w:r>
        <w:t>свободно оперировать понятиями: система линейных уравнений, матрица, определитель матрицы 2 x 2 и его геометрический смысл, использовать свойства определителя 2 x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 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показателем;</w:t>
      </w:r>
    </w:p>
    <w:p w:rsidR="00C86223" w:rsidRDefault="00C86223">
      <w:pPr>
        <w:pStyle w:val="ConsPlusNormal"/>
        <w:spacing w:before="220"/>
        <w:ind w:firstLine="540"/>
        <w:jc w:val="both"/>
      </w:pPr>
      <w:r>
        <w:t>использовать свойства логарифмов для преобразования логарифмических выражений;</w:t>
      </w:r>
    </w:p>
    <w:p w:rsidR="00C86223" w:rsidRDefault="00C86223">
      <w:pPr>
        <w:pStyle w:val="ConsPlusNormal"/>
        <w:spacing w:before="220"/>
        <w:ind w:firstLine="540"/>
        <w:jc w:val="both"/>
      </w:pPr>
      <w: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C86223" w:rsidRDefault="00C86223">
      <w:pPr>
        <w:pStyle w:val="ConsPlusNormal"/>
        <w:spacing w:before="220"/>
        <w:ind w:firstLine="540"/>
        <w:jc w:val="both"/>
      </w:pPr>
      <w:r>
        <w:t>применять основные тригонометрические формулы для преобразования тригонометрических выражений;</w:t>
      </w:r>
    </w:p>
    <w:p w:rsidR="00C86223" w:rsidRDefault="00C86223">
      <w:pPr>
        <w:pStyle w:val="ConsPlusNormal"/>
        <w:spacing w:before="220"/>
        <w:ind w:firstLine="540"/>
        <w:jc w:val="both"/>
      </w:pPr>
      <w: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C86223" w:rsidRDefault="00C86223">
      <w:pPr>
        <w:pStyle w:val="ConsPlusNormal"/>
        <w:spacing w:before="220"/>
        <w:ind w:firstLine="54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C86223" w:rsidRDefault="00C86223">
      <w:pPr>
        <w:pStyle w:val="ConsPlusNormal"/>
        <w:spacing w:before="220"/>
        <w:ind w:firstLine="540"/>
        <w:jc w:val="both"/>
      </w:pPr>
      <w:r>
        <w:t>112.7.4.1.3. Функции и графики:</w:t>
      </w:r>
    </w:p>
    <w:p w:rsidR="00C86223" w:rsidRDefault="00C86223">
      <w:pPr>
        <w:pStyle w:val="ConsPlusNormal"/>
        <w:spacing w:before="220"/>
        <w:ind w:firstLine="540"/>
        <w:jc w:val="both"/>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C86223" w:rsidRDefault="00C86223">
      <w:pPr>
        <w:pStyle w:val="ConsPlusNormal"/>
        <w:spacing w:before="220"/>
        <w:ind w:firstLine="540"/>
        <w:jc w:val="both"/>
      </w:pPr>
      <w:r>
        <w:t>свободно оперировать понятиями: область определения и множество значений функции, нули функции, промежутки знакопостоянства;</w:t>
      </w:r>
    </w:p>
    <w:p w:rsidR="00C86223" w:rsidRDefault="00C86223">
      <w:pPr>
        <w:pStyle w:val="ConsPlusNormal"/>
        <w:spacing w:before="220"/>
        <w:ind w:firstLine="540"/>
        <w:jc w:val="both"/>
      </w:pPr>
      <w:r>
        <w:t>свободно оперировать понятиями: четные и нечетные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C86223" w:rsidRDefault="00C86223">
      <w:pPr>
        <w:pStyle w:val="ConsPlusNormal"/>
        <w:spacing w:before="220"/>
        <w:ind w:firstLine="540"/>
        <w:jc w:val="both"/>
      </w:pPr>
      <w: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C86223" w:rsidRDefault="00C86223">
      <w:pPr>
        <w:pStyle w:val="ConsPlusNormal"/>
        <w:spacing w:before="220"/>
        <w:ind w:firstLine="540"/>
        <w:jc w:val="both"/>
      </w:pPr>
      <w:r>
        <w:t>оперировать понятиями: линейная, квадратичная и дробно-линейная функции, выполнять элементарное исследование и построение их графиков;</w:t>
      </w:r>
    </w:p>
    <w:p w:rsidR="00C86223" w:rsidRDefault="00C86223">
      <w:pPr>
        <w:pStyle w:val="ConsPlusNormal"/>
        <w:spacing w:before="220"/>
        <w:ind w:firstLine="540"/>
        <w:jc w:val="both"/>
      </w:pPr>
      <w: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C86223" w:rsidRDefault="00C86223">
      <w:pPr>
        <w:pStyle w:val="ConsPlusNormal"/>
        <w:spacing w:before="220"/>
        <w:ind w:firstLine="540"/>
        <w:jc w:val="both"/>
      </w:pPr>
      <w:r>
        <w:t>свободно оперировать понятиями: тригонометрическая окружность, определение тригонометрических функций числового аргумента;</w:t>
      </w:r>
    </w:p>
    <w:p w:rsidR="00C86223" w:rsidRDefault="00C86223">
      <w:pPr>
        <w:pStyle w:val="ConsPlusNormal"/>
        <w:spacing w:before="220"/>
        <w:ind w:firstLine="540"/>
        <w:jc w:val="both"/>
      </w:pPr>
      <w:r>
        <w:lastRenderedPageBreak/>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C86223" w:rsidRDefault="00C86223">
      <w:pPr>
        <w:pStyle w:val="ConsPlusNormal"/>
        <w:spacing w:before="220"/>
        <w:ind w:firstLine="540"/>
        <w:jc w:val="both"/>
      </w:pPr>
      <w:r>
        <w:t>112.7.4.1.4. Начала математического анализа:</w:t>
      </w:r>
    </w:p>
    <w:p w:rsidR="00C86223" w:rsidRDefault="00C86223">
      <w:pPr>
        <w:pStyle w:val="ConsPlusNormal"/>
        <w:spacing w:before="220"/>
        <w:ind w:firstLine="540"/>
        <w:jc w:val="both"/>
      </w:pPr>
      <w: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представление о константе;</w:t>
      </w:r>
    </w:p>
    <w:p w:rsidR="00C86223" w:rsidRDefault="00C86223">
      <w:pPr>
        <w:pStyle w:val="ConsPlusNormal"/>
        <w:spacing w:before="220"/>
        <w:ind w:firstLine="540"/>
        <w:jc w:val="both"/>
      </w:pPr>
      <w:r>
        <w:t>использовать прогрессии для решения реальных задач прикладного характера; 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C86223" w:rsidRDefault="00C86223">
      <w:pPr>
        <w:pStyle w:val="ConsPlusNormal"/>
        <w:spacing w:before="220"/>
        <w:ind w:firstLine="540"/>
        <w:jc w:val="both"/>
      </w:pPr>
      <w:r>
        <w:t>свободно оперировать понятиями: непрерывные функции, точки разрыва графика функции, асимптоты графика функции;</w:t>
      </w:r>
    </w:p>
    <w:p w:rsidR="00C86223" w:rsidRDefault="00C86223">
      <w:pPr>
        <w:pStyle w:val="ConsPlusNormal"/>
        <w:spacing w:before="220"/>
        <w:ind w:firstLine="540"/>
        <w:jc w:val="both"/>
      </w:pPr>
      <w:r>
        <w:t>свободно оперировать понятием: функция, непрерывная на отрезке, применять свойства непрерывных функций для решения задач;</w:t>
      </w:r>
    </w:p>
    <w:p w:rsidR="00C86223" w:rsidRDefault="00C86223">
      <w:pPr>
        <w:pStyle w:val="ConsPlusNormal"/>
        <w:spacing w:before="220"/>
        <w:ind w:firstLine="540"/>
        <w:jc w:val="both"/>
      </w:pPr>
      <w:r>
        <w:t>свободно оперировать понятиями: первая и вторая производные функции, касательная к графику функции;</w:t>
      </w:r>
    </w:p>
    <w:p w:rsidR="00C86223" w:rsidRDefault="00C86223">
      <w:pPr>
        <w:pStyle w:val="ConsPlusNormal"/>
        <w:spacing w:before="220"/>
        <w:ind w:firstLine="540"/>
        <w:jc w:val="both"/>
      </w:pPr>
      <w:r>
        <w:t>вычислять производные суммы, произведения, частного и композиции двух функций, знать производные элементарных функций;</w:t>
      </w:r>
    </w:p>
    <w:p w:rsidR="00C86223" w:rsidRDefault="00C86223">
      <w:pPr>
        <w:pStyle w:val="ConsPlusNormal"/>
        <w:spacing w:before="220"/>
        <w:ind w:firstLine="540"/>
        <w:jc w:val="both"/>
      </w:pPr>
      <w:r>
        <w:t>использовать геометрический и физический смысл производной для решения задач.</w:t>
      </w:r>
    </w:p>
    <w:p w:rsidR="00C86223" w:rsidRDefault="00C86223">
      <w:pPr>
        <w:pStyle w:val="ConsPlusNormal"/>
        <w:spacing w:before="220"/>
        <w:ind w:firstLine="540"/>
        <w:jc w:val="both"/>
      </w:pPr>
      <w:r>
        <w:t>112.7.4.1.5. Множества и логика:</w:t>
      </w:r>
    </w:p>
    <w:p w:rsidR="00C86223" w:rsidRDefault="00C86223">
      <w:pPr>
        <w:pStyle w:val="ConsPlusNormal"/>
        <w:spacing w:before="220"/>
        <w:ind w:firstLine="540"/>
        <w:jc w:val="both"/>
      </w:pPr>
      <w:r>
        <w:t>свободно 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C86223" w:rsidRDefault="00C86223">
      <w:pPr>
        <w:pStyle w:val="ConsPlusNormal"/>
        <w:spacing w:before="220"/>
        <w:ind w:firstLine="540"/>
        <w:jc w:val="both"/>
      </w:pPr>
      <w:r>
        <w:t>свободно оперировать понятиями: определение, теорема, уравнение - следствие, свойство математического объекта, доказательство, равносильные уравнения и неравенства.</w:t>
      </w:r>
    </w:p>
    <w:p w:rsidR="00C86223" w:rsidRDefault="00C86223">
      <w:pPr>
        <w:pStyle w:val="ConsPlusNormal"/>
        <w:spacing w:before="220"/>
        <w:ind w:firstLine="540"/>
        <w:jc w:val="both"/>
      </w:pPr>
      <w:r>
        <w:t>112.7.4.2. 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C86223" w:rsidRDefault="00C86223">
      <w:pPr>
        <w:pStyle w:val="ConsPlusNormal"/>
        <w:spacing w:before="220"/>
        <w:ind w:firstLine="540"/>
        <w:jc w:val="both"/>
      </w:pPr>
      <w:r>
        <w:t>112.7.4.2.1. Числа и вычисления:</w:t>
      </w:r>
    </w:p>
    <w:p w:rsidR="00C86223" w:rsidRDefault="00C86223">
      <w:pPr>
        <w:pStyle w:val="ConsPlusNormal"/>
        <w:spacing w:before="220"/>
        <w:ind w:firstLine="540"/>
        <w:jc w:val="both"/>
      </w:pPr>
      <w: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C86223" w:rsidRDefault="00C86223">
      <w:pPr>
        <w:pStyle w:val="ConsPlusNormal"/>
        <w:spacing w:before="220"/>
        <w:ind w:firstLine="540"/>
        <w:jc w:val="both"/>
      </w:pPr>
      <w:r>
        <w:t>свободно оперировать понятием остатка по модулю, записывать натуральные числа в различных позиционных системах счисления;</w:t>
      </w:r>
    </w:p>
    <w:p w:rsidR="00C86223" w:rsidRDefault="00C86223">
      <w:pPr>
        <w:pStyle w:val="ConsPlusNormal"/>
        <w:spacing w:before="220"/>
        <w:ind w:firstLine="540"/>
        <w:jc w:val="both"/>
      </w:pPr>
      <w: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C86223" w:rsidRDefault="00C86223">
      <w:pPr>
        <w:pStyle w:val="ConsPlusNormal"/>
        <w:spacing w:before="220"/>
        <w:ind w:firstLine="540"/>
        <w:jc w:val="both"/>
      </w:pPr>
      <w:r>
        <w:t>112.7.4.2.2. Уравнения и неравенства:</w:t>
      </w:r>
    </w:p>
    <w:p w:rsidR="00C86223" w:rsidRDefault="00C86223">
      <w:pPr>
        <w:pStyle w:val="ConsPlusNormal"/>
        <w:spacing w:before="220"/>
        <w:ind w:firstLine="540"/>
        <w:jc w:val="both"/>
      </w:pPr>
      <w:r>
        <w:lastRenderedPageBreak/>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C86223" w:rsidRDefault="00C86223">
      <w:pPr>
        <w:pStyle w:val="ConsPlusNormal"/>
        <w:spacing w:before="220"/>
        <w:ind w:firstLine="540"/>
        <w:jc w:val="both"/>
      </w:pPr>
      <w:r>
        <w:t>осуществлять отбор корней при решении тригонометрического уравнения;</w:t>
      </w:r>
    </w:p>
    <w:p w:rsidR="00C86223" w:rsidRDefault="00C86223">
      <w:pPr>
        <w:pStyle w:val="ConsPlusNormal"/>
        <w:spacing w:before="220"/>
        <w:ind w:firstLine="540"/>
        <w:jc w:val="both"/>
      </w:pPr>
      <w: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C86223" w:rsidRDefault="00C86223">
      <w:pPr>
        <w:pStyle w:val="ConsPlusNormal"/>
        <w:spacing w:before="220"/>
        <w:ind w:firstLine="540"/>
        <w:jc w:val="both"/>
      </w:pPr>
      <w: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C86223" w:rsidRDefault="00C86223">
      <w:pPr>
        <w:pStyle w:val="ConsPlusNormal"/>
        <w:spacing w:before="220"/>
        <w:ind w:firstLine="540"/>
        <w:jc w:val="both"/>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C86223" w:rsidRDefault="00C86223">
      <w:pPr>
        <w:pStyle w:val="ConsPlusNormal"/>
        <w:spacing w:before="220"/>
        <w:ind w:firstLine="540"/>
        <w:jc w:val="both"/>
      </w:pPr>
      <w:r>
        <w:t>применять графические методы для решения уравнений и неравенств, а также задач с параметрами;</w:t>
      </w:r>
    </w:p>
    <w:p w:rsidR="00C86223" w:rsidRDefault="00C86223">
      <w:pPr>
        <w:pStyle w:val="ConsPlusNormal"/>
        <w:spacing w:before="220"/>
        <w:ind w:firstLine="540"/>
        <w:jc w:val="both"/>
      </w:pPr>
      <w: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C86223" w:rsidRDefault="00C86223">
      <w:pPr>
        <w:pStyle w:val="ConsPlusNormal"/>
        <w:spacing w:before="220"/>
        <w:ind w:firstLine="540"/>
        <w:jc w:val="both"/>
      </w:pPr>
      <w:r>
        <w:t>112.7.4.2.3. Функции и графики:</w:t>
      </w:r>
    </w:p>
    <w:p w:rsidR="00C86223" w:rsidRDefault="00C86223">
      <w:pPr>
        <w:pStyle w:val="ConsPlusNormal"/>
        <w:spacing w:before="220"/>
        <w:ind w:firstLine="540"/>
        <w:jc w:val="both"/>
      </w:pPr>
      <w:r>
        <w:t>строить графики композиции функций с помощью элементарного исследования и свойств композиции двух функций;</w:t>
      </w:r>
    </w:p>
    <w:p w:rsidR="00C86223" w:rsidRDefault="00C86223">
      <w:pPr>
        <w:pStyle w:val="ConsPlusNormal"/>
        <w:spacing w:before="220"/>
        <w:ind w:firstLine="540"/>
        <w:jc w:val="both"/>
      </w:pPr>
      <w:r>
        <w:t>строить геометрические образы уравнений и неравенств на координатной плоскости;</w:t>
      </w:r>
    </w:p>
    <w:p w:rsidR="00C86223" w:rsidRDefault="00C86223">
      <w:pPr>
        <w:pStyle w:val="ConsPlusNormal"/>
        <w:spacing w:before="220"/>
        <w:ind w:firstLine="540"/>
        <w:jc w:val="both"/>
      </w:pPr>
      <w:r>
        <w:t>свободно оперировать понятиями: графики тригонометрических функций;</w:t>
      </w:r>
    </w:p>
    <w:p w:rsidR="00C86223" w:rsidRDefault="00C86223">
      <w:pPr>
        <w:pStyle w:val="ConsPlusNormal"/>
        <w:spacing w:before="220"/>
        <w:ind w:firstLine="540"/>
        <w:jc w:val="both"/>
      </w:pPr>
      <w:r>
        <w:t>применять функции для моделирования и исследования реальных процессов.</w:t>
      </w:r>
    </w:p>
    <w:p w:rsidR="00C86223" w:rsidRDefault="00C86223">
      <w:pPr>
        <w:pStyle w:val="ConsPlusNormal"/>
        <w:spacing w:before="220"/>
        <w:ind w:firstLine="540"/>
        <w:jc w:val="both"/>
      </w:pPr>
      <w:r>
        <w:t>112.7.4.2.4. Начала математического анализа:</w:t>
      </w:r>
    </w:p>
    <w:p w:rsidR="00C86223" w:rsidRDefault="00C86223">
      <w:pPr>
        <w:pStyle w:val="ConsPlusNormal"/>
        <w:spacing w:before="220"/>
        <w:ind w:firstLine="540"/>
        <w:jc w:val="both"/>
      </w:pPr>
      <w:r>
        <w:t>использовать производную для исследования функции на монотонность и экстремумы;</w:t>
      </w:r>
    </w:p>
    <w:p w:rsidR="00C86223" w:rsidRDefault="00C86223">
      <w:pPr>
        <w:pStyle w:val="ConsPlusNormal"/>
        <w:spacing w:before="220"/>
        <w:ind w:firstLine="540"/>
        <w:jc w:val="both"/>
      </w:pPr>
      <w:r>
        <w:t>находить наибольшее и наименьшее значения функции непрерывной на отрезке;</w:t>
      </w:r>
    </w:p>
    <w:p w:rsidR="00C86223" w:rsidRDefault="00C86223">
      <w:pPr>
        <w:pStyle w:val="ConsPlusNormal"/>
        <w:spacing w:before="220"/>
        <w:ind w:firstLine="540"/>
        <w:jc w:val="both"/>
      </w:pPr>
      <w: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C86223" w:rsidRDefault="00C86223">
      <w:pPr>
        <w:pStyle w:val="ConsPlusNormal"/>
        <w:spacing w:before="220"/>
        <w:ind w:firstLine="540"/>
        <w:jc w:val="both"/>
      </w:pPr>
      <w:r>
        <w:t>свободно оперировать понятиями: первообразная, определенный интеграл, находить первообразные элементарных функций и вычислять интеграл по формуле Ньютона-Лейбница;</w:t>
      </w:r>
    </w:p>
    <w:p w:rsidR="00C86223" w:rsidRDefault="00C86223">
      <w:pPr>
        <w:pStyle w:val="ConsPlusNormal"/>
        <w:spacing w:before="220"/>
        <w:ind w:firstLine="540"/>
        <w:jc w:val="both"/>
      </w:pPr>
      <w:r>
        <w:t>находить площади плоских фигур и объемы тел с помощью интеграла;</w:t>
      </w:r>
    </w:p>
    <w:p w:rsidR="00C86223" w:rsidRDefault="00C86223">
      <w:pPr>
        <w:pStyle w:val="ConsPlusNormal"/>
        <w:spacing w:before="220"/>
        <w:ind w:firstLine="540"/>
        <w:jc w:val="both"/>
      </w:pPr>
      <w:r>
        <w:t>иметь представление о математическом моделировании на примере составления дифференциальных уравнений;</w:t>
      </w:r>
    </w:p>
    <w:p w:rsidR="00C86223" w:rsidRDefault="00C86223">
      <w:pPr>
        <w:pStyle w:val="ConsPlusNormal"/>
        <w:spacing w:before="220"/>
        <w:ind w:firstLine="540"/>
        <w:jc w:val="both"/>
      </w:pPr>
      <w:r>
        <w:t>решать прикладные задачи, в том числе социально-экономического и физического характера, средствами математического анализа.</w:t>
      </w:r>
    </w:p>
    <w:p w:rsidR="00C86223" w:rsidRDefault="00C86223">
      <w:pPr>
        <w:pStyle w:val="ConsPlusNormal"/>
        <w:ind w:firstLine="540"/>
        <w:jc w:val="both"/>
      </w:pPr>
    </w:p>
    <w:p w:rsidR="00C86223" w:rsidRDefault="00C86223">
      <w:pPr>
        <w:pStyle w:val="ConsPlusTitle"/>
        <w:ind w:firstLine="540"/>
        <w:jc w:val="both"/>
        <w:outlineLvl w:val="3"/>
      </w:pPr>
      <w:r>
        <w:t>112.8. Федеральная рабочая программа учебного курса "Геометрия".</w:t>
      </w:r>
    </w:p>
    <w:p w:rsidR="00C86223" w:rsidRDefault="00C86223">
      <w:pPr>
        <w:pStyle w:val="ConsPlusNormal"/>
        <w:spacing w:before="220"/>
        <w:ind w:firstLine="540"/>
        <w:jc w:val="both"/>
      </w:pPr>
      <w:r>
        <w:t>112.8.1. Пояснительная записка.</w:t>
      </w:r>
    </w:p>
    <w:p w:rsidR="00C86223" w:rsidRDefault="00C86223">
      <w:pPr>
        <w:pStyle w:val="ConsPlusNormal"/>
        <w:spacing w:before="220"/>
        <w:ind w:firstLine="540"/>
        <w:jc w:val="both"/>
      </w:pPr>
      <w:r>
        <w:lastRenderedPageBreak/>
        <w:t>112.8.1.1.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C86223" w:rsidRDefault="00C86223">
      <w:pPr>
        <w:pStyle w:val="ConsPlusNormal"/>
        <w:spacing w:before="220"/>
        <w:ind w:firstLine="540"/>
        <w:jc w:val="both"/>
      </w:pPr>
      <w:r>
        <w:t>112.8.1.2. Цель освоения программы учебного курса "Геометрия" на углубленном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C86223" w:rsidRDefault="00C86223">
      <w:pPr>
        <w:pStyle w:val="ConsPlusNormal"/>
        <w:spacing w:before="220"/>
        <w:ind w:firstLine="540"/>
        <w:jc w:val="both"/>
      </w:pPr>
      <w:r>
        <w:t>112.8.1.3. Приоритетными задачами курса геометрии на углубленном уровне, расширяющими и усиливающими курс базового уровня, являются:</w:t>
      </w:r>
    </w:p>
    <w:p w:rsidR="00C86223" w:rsidRDefault="00C86223">
      <w:pPr>
        <w:pStyle w:val="ConsPlusNormal"/>
        <w:spacing w:before="220"/>
        <w:ind w:firstLine="540"/>
        <w:jc w:val="both"/>
      </w:pPr>
      <w:r>
        <w:t>расширение представления о геометрии как части мировой культуры и формирование осознания взаимосвязи геометрии с окружающим миром;</w:t>
      </w:r>
    </w:p>
    <w:p w:rsidR="00C86223" w:rsidRDefault="00C86223">
      <w:pPr>
        <w:pStyle w:val="ConsPlusNormal"/>
        <w:spacing w:before="220"/>
        <w:ind w:firstLine="540"/>
        <w:jc w:val="both"/>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C86223" w:rsidRDefault="00C86223">
      <w:pPr>
        <w:pStyle w:val="ConsPlusNormal"/>
        <w:spacing w:before="220"/>
        <w:ind w:firstLine="540"/>
        <w:jc w:val="both"/>
      </w:pPr>
      <w: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C86223" w:rsidRDefault="00C86223">
      <w:pPr>
        <w:pStyle w:val="ConsPlusNormal"/>
        <w:spacing w:before="220"/>
        <w:ind w:firstLine="540"/>
        <w:jc w:val="both"/>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C86223" w:rsidRDefault="00C86223">
      <w:pPr>
        <w:pStyle w:val="ConsPlusNormal"/>
        <w:spacing w:before="220"/>
        <w:ind w:firstLine="540"/>
        <w:jc w:val="both"/>
      </w:pP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C86223" w:rsidRDefault="00C86223">
      <w:pPr>
        <w:pStyle w:val="ConsPlusNormal"/>
        <w:spacing w:before="220"/>
        <w:ind w:firstLine="540"/>
        <w:jc w:val="both"/>
      </w:pPr>
      <w: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C86223" w:rsidRDefault="00C86223">
      <w:pPr>
        <w:pStyle w:val="ConsPlusNormal"/>
        <w:spacing w:before="220"/>
        <w:ind w:firstLine="540"/>
        <w:jc w:val="both"/>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C86223" w:rsidRDefault="00C86223">
      <w:pPr>
        <w:pStyle w:val="ConsPlusNormal"/>
        <w:spacing w:before="220"/>
        <w:ind w:firstLine="540"/>
        <w:jc w:val="both"/>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C86223" w:rsidRDefault="00C86223">
      <w:pPr>
        <w:pStyle w:val="ConsPlusNormal"/>
        <w:spacing w:before="220"/>
        <w:ind w:firstLine="540"/>
        <w:jc w:val="both"/>
      </w:pPr>
      <w:r>
        <w:t>112.8.1.4. Основными содержательными линиями учебного курса "Геометрия" в 10 - 11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C86223" w:rsidRDefault="00C86223">
      <w:pPr>
        <w:pStyle w:val="ConsPlusNormal"/>
        <w:spacing w:before="220"/>
        <w:ind w:firstLine="540"/>
        <w:jc w:val="both"/>
      </w:pPr>
      <w:r>
        <w:t xml:space="preserve">112.8.1.5. Сформулированное в </w:t>
      </w:r>
      <w:hyperlink r:id="rId1575">
        <w:r>
          <w:rPr>
            <w:color w:val="0000FF"/>
          </w:rPr>
          <w:t>ФГОС СОО</w:t>
        </w:r>
      </w:hyperlink>
      <w:r>
        <w:t xml:space="preserve"> требование "уметь оперировать понятиями", </w:t>
      </w:r>
      <w:r>
        <w:lastRenderedPageBreak/>
        <w:t>релевантных геометрии на углубленном уровне обучения в 10 - 11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распределенным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ее, образуя прочные множественные связи.</w:t>
      </w:r>
    </w:p>
    <w:p w:rsidR="00C86223" w:rsidRDefault="00C86223">
      <w:pPr>
        <w:pStyle w:val="ConsPlusNormal"/>
        <w:spacing w:before="220"/>
        <w:ind w:firstLine="540"/>
        <w:jc w:val="both"/>
      </w:pPr>
      <w:r>
        <w:t>112.8.1.6. Переход к изучению геометрии на углубленном уровне позволяет:</w:t>
      </w:r>
    </w:p>
    <w:p w:rsidR="00C86223" w:rsidRDefault="00C86223">
      <w:pPr>
        <w:pStyle w:val="ConsPlusNormal"/>
        <w:spacing w:before="220"/>
        <w:ind w:firstLine="540"/>
        <w:jc w:val="both"/>
      </w:pPr>
      <w:r>
        <w:t>создать условия для дифференциации обучения, построения индивидуальных</w:t>
      </w:r>
    </w:p>
    <w:p w:rsidR="00C86223" w:rsidRDefault="00C86223">
      <w:pPr>
        <w:pStyle w:val="ConsPlusNormal"/>
        <w:spacing w:before="220"/>
        <w:ind w:firstLine="540"/>
        <w:jc w:val="both"/>
      </w:pPr>
      <w:r>
        <w:t>образовательных программ, обеспечить углубленное изучение геометрии как составляющей учебного предмета "Математика";</w:t>
      </w:r>
    </w:p>
    <w:p w:rsidR="00C86223" w:rsidRDefault="00C86223">
      <w:pPr>
        <w:pStyle w:val="ConsPlusNormal"/>
        <w:spacing w:before="220"/>
        <w:ind w:firstLine="540"/>
        <w:jc w:val="both"/>
      </w:pPr>
      <w:r>
        <w:t>подготовить обучающихся к продолжению изучения математики с учетом выбора будущей профессии, обеспечивая преемственность между общим и профессиональным образованием.</w:t>
      </w:r>
    </w:p>
    <w:p w:rsidR="00C86223" w:rsidRDefault="00C86223">
      <w:pPr>
        <w:pStyle w:val="ConsPlusNormal"/>
        <w:spacing w:before="220"/>
        <w:ind w:firstLine="540"/>
        <w:jc w:val="both"/>
      </w:pPr>
      <w:r>
        <w:t>112.8.1.7. 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rsidR="00C86223" w:rsidRDefault="00C86223">
      <w:pPr>
        <w:pStyle w:val="ConsPlusNormal"/>
        <w:spacing w:before="220"/>
        <w:ind w:firstLine="540"/>
        <w:jc w:val="both"/>
      </w:pPr>
      <w:r>
        <w:t>112.8.2. Содержание обучения в 10 классе.</w:t>
      </w:r>
    </w:p>
    <w:p w:rsidR="00C86223" w:rsidRDefault="00C86223">
      <w:pPr>
        <w:pStyle w:val="ConsPlusNormal"/>
        <w:spacing w:before="220"/>
        <w:ind w:firstLine="540"/>
        <w:jc w:val="both"/>
      </w:pPr>
      <w:r>
        <w:t>112.8.2.1. Прямые и плоскости в пространстве.</w:t>
      </w:r>
    </w:p>
    <w:p w:rsidR="00C86223" w:rsidRDefault="00C86223">
      <w:pPr>
        <w:pStyle w:val="ConsPlusNormal"/>
        <w:spacing w:before="220"/>
        <w:ind w:firstLine="540"/>
        <w:jc w:val="both"/>
      </w:pPr>
      <w:r>
        <w:t>Основные понятия стереометрии. Точка, прямая, плоскость, пространство.</w:t>
      </w:r>
    </w:p>
    <w:p w:rsidR="00C86223" w:rsidRDefault="00C86223">
      <w:pPr>
        <w:pStyle w:val="ConsPlusNormal"/>
        <w:spacing w:before="220"/>
        <w:ind w:firstLine="540"/>
        <w:jc w:val="both"/>
      </w:pPr>
      <w:r>
        <w:t>Понятие об аксиоматическом построении стереометрии: аксиомы стереометрии и следствия из них.</w:t>
      </w:r>
    </w:p>
    <w:p w:rsidR="00C86223" w:rsidRDefault="00C86223">
      <w:pPr>
        <w:pStyle w:val="ConsPlusNormal"/>
        <w:spacing w:before="220"/>
        <w:ind w:firstLine="540"/>
        <w:jc w:val="both"/>
      </w:pPr>
      <w: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трех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C86223" w:rsidRDefault="00C86223">
      <w:pPr>
        <w:pStyle w:val="ConsPlusNormal"/>
        <w:spacing w:before="220"/>
        <w:ind w:firstLine="540"/>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p w:rsidR="00C86223" w:rsidRDefault="00C86223">
      <w:pPr>
        <w:pStyle w:val="ConsPlusNormal"/>
        <w:spacing w:before="220"/>
        <w:ind w:firstLine="540"/>
        <w:jc w:val="both"/>
      </w:pPr>
      <w:r>
        <w:t>Углы в пространстве: угол между прямой и плоскостью, двугранный угол, линейный угол двугранного угла. Трехгранный и многогранные углы.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C86223" w:rsidRDefault="00C86223">
      <w:pPr>
        <w:pStyle w:val="ConsPlusNormal"/>
        <w:spacing w:before="220"/>
        <w:ind w:firstLine="540"/>
        <w:jc w:val="both"/>
      </w:pPr>
      <w:r>
        <w:lastRenderedPageBreak/>
        <w:t>112.8.2.2. Многогранники.</w:t>
      </w:r>
    </w:p>
    <w:p w:rsidR="00C86223" w:rsidRDefault="00C86223">
      <w:pPr>
        <w:pStyle w:val="ConsPlusNormal"/>
        <w:spacing w:before="220"/>
        <w:ind w:firstLine="540"/>
        <w:jc w:val="both"/>
      </w:pPr>
      <w:r>
        <w:t>Виды многогранников, развертка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усеченная пирамиды. Свойства ребер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C86223" w:rsidRDefault="00C86223">
      <w:pPr>
        <w:pStyle w:val="ConsPlusNormal"/>
        <w:spacing w:before="220"/>
        <w:ind w:firstLine="540"/>
        <w:jc w:val="both"/>
      </w:pPr>
      <w: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w:t>
      </w:r>
    </w:p>
    <w:p w:rsidR="00C86223" w:rsidRDefault="00C86223">
      <w:pPr>
        <w:pStyle w:val="ConsPlusNormal"/>
        <w:spacing w:before="220"/>
        <w:ind w:firstLine="540"/>
        <w:jc w:val="both"/>
      </w:pPr>
      <w: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C86223" w:rsidRDefault="00C86223">
      <w:pPr>
        <w:pStyle w:val="ConsPlusNormal"/>
        <w:spacing w:before="220"/>
        <w:ind w:firstLine="540"/>
        <w:jc w:val="both"/>
      </w:pPr>
      <w:r>
        <w:t>112.8.2.3. Векторы и координаты в пространстве.</w:t>
      </w:r>
    </w:p>
    <w:p w:rsidR="00C86223" w:rsidRDefault="00C86223">
      <w:pPr>
        <w:pStyle w:val="ConsPlusNormal"/>
        <w:spacing w:before="220"/>
        <w:ind w:firstLine="540"/>
        <w:jc w:val="both"/>
      </w:pPr>
      <w: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трех векторов. Правило параллелепипеда. Теорема о разложении вектора по трем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C86223" w:rsidRDefault="00C86223">
      <w:pPr>
        <w:pStyle w:val="ConsPlusNormal"/>
        <w:spacing w:before="220"/>
        <w:ind w:firstLine="540"/>
        <w:jc w:val="both"/>
      </w:pPr>
      <w:r>
        <w:t>112.8.3. Содержание обучения в 11 классе.</w:t>
      </w:r>
    </w:p>
    <w:p w:rsidR="00C86223" w:rsidRDefault="00C86223">
      <w:pPr>
        <w:pStyle w:val="ConsPlusNormal"/>
        <w:spacing w:before="220"/>
        <w:ind w:firstLine="540"/>
        <w:jc w:val="both"/>
      </w:pPr>
      <w:r>
        <w:t>112.8.3.1. Тела вращения.</w:t>
      </w:r>
    </w:p>
    <w:p w:rsidR="00C86223" w:rsidRDefault="00C86223">
      <w:pPr>
        <w:pStyle w:val="ConsPlusNormal"/>
        <w:spacing w:before="220"/>
        <w:ind w:firstLine="540"/>
        <w:jc w:val="both"/>
      </w:pPr>
      <w:r>
        <w:t>Понятия: цилиндрическая поверхность, коническая поверхность, сферическая поверхность, образующие поверхностей. Тела вращения: цилиндр, конус, усеченный конус, сфера, шар. Взаимное расположение сферы и плоскости, касательная плоскость к сфере. Изображение тел вращения на плоскости. Развертка цилиндра и конуса. Симметрия сферы и шара.</w:t>
      </w:r>
    </w:p>
    <w:p w:rsidR="00C86223" w:rsidRDefault="00C86223">
      <w:pPr>
        <w:pStyle w:val="ConsPlusNormal"/>
        <w:spacing w:before="220"/>
        <w:ind w:firstLine="540"/>
        <w:jc w:val="both"/>
      </w:pPr>
      <w:r>
        <w:t>Объем. Основные свойства объемов тел. Теорема об объеме прямоугольного параллелепипеда и следствия из нее. Объем прямой и наклонной призмы, цилиндра, пирамиды и конуса. Объем шара и шарового сегмента.</w:t>
      </w:r>
    </w:p>
    <w:p w:rsidR="00C86223" w:rsidRDefault="00C86223">
      <w:pPr>
        <w:pStyle w:val="ConsPlusNormal"/>
        <w:spacing w:before="220"/>
        <w:ind w:firstLine="540"/>
        <w:jc w:val="both"/>
      </w:pPr>
      <w: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C86223" w:rsidRDefault="00C86223">
      <w:pPr>
        <w:pStyle w:val="ConsPlusNormal"/>
        <w:spacing w:before="220"/>
        <w:ind w:firstLine="540"/>
        <w:jc w:val="both"/>
      </w:pPr>
      <w:r>
        <w:t>Площадь поверхности цилиндра, конуса, площадь сферы и ее частей. Подобие в пространстве. Отношение объемов,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C86223" w:rsidRDefault="00C86223">
      <w:pPr>
        <w:pStyle w:val="ConsPlusNormal"/>
        <w:spacing w:before="220"/>
        <w:ind w:firstLine="540"/>
        <w:jc w:val="both"/>
      </w:pPr>
      <w: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C86223" w:rsidRDefault="00C86223">
      <w:pPr>
        <w:pStyle w:val="ConsPlusNormal"/>
        <w:spacing w:before="220"/>
        <w:ind w:firstLine="540"/>
        <w:jc w:val="both"/>
      </w:pPr>
      <w:r>
        <w:lastRenderedPageBreak/>
        <w:t>112.8.3.2. Векторы и координаты в пространстве.</w:t>
      </w:r>
    </w:p>
    <w:p w:rsidR="00C86223" w:rsidRDefault="00C86223">
      <w:pPr>
        <w:pStyle w:val="ConsPlusNormal"/>
        <w:spacing w:before="220"/>
        <w:ind w:firstLine="540"/>
        <w:jc w:val="both"/>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C86223" w:rsidRDefault="00C86223">
      <w:pPr>
        <w:pStyle w:val="ConsPlusNormal"/>
        <w:spacing w:before="220"/>
        <w:ind w:firstLine="540"/>
        <w:jc w:val="both"/>
      </w:pPr>
      <w:r>
        <w:t>112.8.3.3. Движения в пространстве.</w:t>
      </w:r>
    </w:p>
    <w:p w:rsidR="00C86223" w:rsidRDefault="00C86223">
      <w:pPr>
        <w:pStyle w:val="ConsPlusNormal"/>
        <w:spacing w:before="220"/>
        <w:ind w:firstLine="540"/>
        <w:jc w:val="both"/>
      </w:pPr>
      <w: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C86223" w:rsidRDefault="00C86223">
      <w:pPr>
        <w:pStyle w:val="ConsPlusNormal"/>
        <w:spacing w:before="220"/>
        <w:ind w:firstLine="540"/>
        <w:jc w:val="both"/>
      </w:pPr>
      <w:r>
        <w:t>112.8.4. Предметные результаты по отдельным темам учебного курса "Геометрия". К концу 10 класса обучающийся научится:</w:t>
      </w:r>
    </w:p>
    <w:p w:rsidR="00C86223" w:rsidRDefault="00C86223">
      <w:pPr>
        <w:pStyle w:val="ConsPlusNormal"/>
        <w:spacing w:before="220"/>
        <w:ind w:firstLine="540"/>
        <w:jc w:val="both"/>
      </w:pPr>
      <w:r>
        <w:t>свободно оперировать основными понятиями стереометрии при решении задач и проведении математических рассуждений;</w:t>
      </w:r>
    </w:p>
    <w:p w:rsidR="00C86223" w:rsidRDefault="00C86223">
      <w:pPr>
        <w:pStyle w:val="ConsPlusNormal"/>
        <w:spacing w:before="220"/>
        <w:ind w:firstLine="540"/>
        <w:jc w:val="both"/>
      </w:pPr>
      <w:r>
        <w:t>применять аксиомы стереометрии и следствия из них при решении геометрических задач;</w:t>
      </w:r>
    </w:p>
    <w:p w:rsidR="00C86223" w:rsidRDefault="00C86223">
      <w:pPr>
        <w:pStyle w:val="ConsPlusNormal"/>
        <w:spacing w:before="220"/>
        <w:ind w:firstLine="540"/>
        <w:jc w:val="both"/>
      </w:pPr>
      <w:r>
        <w:t>классифицировать взаимное расположение прямых в пространстве, плоскостей в пространстве, прямых и плоскостей в пространстве;</w:t>
      </w:r>
    </w:p>
    <w:p w:rsidR="00C86223" w:rsidRDefault="00C86223">
      <w:pPr>
        <w:pStyle w:val="ConsPlusNormal"/>
        <w:spacing w:before="220"/>
        <w:ind w:firstLine="540"/>
        <w:jc w:val="both"/>
      </w:pPr>
      <w:r>
        <w:t>свободно оперировать понятиями, связанными с углами в пространстве: между прямыми в пространстве, между прямой и плоскостью;</w:t>
      </w:r>
    </w:p>
    <w:p w:rsidR="00C86223" w:rsidRDefault="00C86223">
      <w:pPr>
        <w:pStyle w:val="ConsPlusNormal"/>
        <w:spacing w:before="220"/>
        <w:ind w:firstLine="540"/>
        <w:jc w:val="both"/>
      </w:pPr>
      <w:r>
        <w:t>свободно оперировать понятиями, связанными с многогранниками; свободно распознавать основные виды многогранников (призма, пирамида, прямоугольный параллелепипед, куб);</w:t>
      </w:r>
    </w:p>
    <w:p w:rsidR="00C86223" w:rsidRDefault="00C86223">
      <w:pPr>
        <w:pStyle w:val="ConsPlusNormal"/>
        <w:spacing w:before="220"/>
        <w:ind w:firstLine="540"/>
        <w:jc w:val="both"/>
      </w:pPr>
      <w:r>
        <w:t>классифицировать многогранники, выбирая основания для классификации; свободно оперировать понятиями, связанными с сечением многогранников плоскостью;</w:t>
      </w:r>
    </w:p>
    <w:p w:rsidR="00C86223" w:rsidRDefault="00C86223">
      <w:pPr>
        <w:pStyle w:val="ConsPlusNormal"/>
        <w:spacing w:before="220"/>
        <w:ind w:firstLine="540"/>
        <w:jc w:val="both"/>
      </w:pPr>
      <w:r>
        <w:t>выполнять параллельное, центральное и ортогональное проектирование фигур на плоскость, выполнять изображения фигур на плоскости;</w:t>
      </w:r>
    </w:p>
    <w:p w:rsidR="00C86223" w:rsidRDefault="00C86223">
      <w:pPr>
        <w:pStyle w:val="ConsPlusNormal"/>
        <w:spacing w:before="220"/>
        <w:ind w:firstLine="540"/>
        <w:jc w:val="both"/>
      </w:pPr>
      <w:r>
        <w:t>строить сечения многогранников различными методами, выполнять (выносные) плоские чертежи из рисунков простых объемных фигур: вид сверху, сбоку, снизу;</w:t>
      </w:r>
    </w:p>
    <w:p w:rsidR="00C86223" w:rsidRDefault="00C86223">
      <w:pPr>
        <w:pStyle w:val="ConsPlusNormal"/>
        <w:spacing w:before="220"/>
        <w:ind w:firstLine="540"/>
        <w:jc w:val="both"/>
      </w:pPr>
      <w:r>
        <w:t>вычислять площади поверхностей многогранников (призма, пирамида), геометрических тел с применением формул;</w:t>
      </w:r>
    </w:p>
    <w:p w:rsidR="00C86223" w:rsidRDefault="00C86223">
      <w:pPr>
        <w:pStyle w:val="ConsPlusNormal"/>
        <w:spacing w:before="220"/>
        <w:ind w:firstLine="540"/>
        <w:jc w:val="both"/>
      </w:pPr>
      <w:r>
        <w:t>свободно оперировать понятиями: симметрия в пространстве, центр, ось и плоскость симметрии, центр, ось и плоскость симметрии фигуры;</w:t>
      </w:r>
    </w:p>
    <w:p w:rsidR="00C86223" w:rsidRDefault="00C86223">
      <w:pPr>
        <w:pStyle w:val="ConsPlusNormal"/>
        <w:spacing w:before="220"/>
        <w:ind w:firstLine="540"/>
        <w:jc w:val="both"/>
      </w:pPr>
      <w:r>
        <w:t>свободно оперировать понятиями, соответствующими векторам и координатам в пространстве;</w:t>
      </w:r>
    </w:p>
    <w:p w:rsidR="00C86223" w:rsidRDefault="00C86223">
      <w:pPr>
        <w:pStyle w:val="ConsPlusNormal"/>
        <w:spacing w:before="220"/>
        <w:ind w:firstLine="540"/>
        <w:jc w:val="both"/>
      </w:pPr>
      <w:r>
        <w:t>выполнять действия над векторами;</w:t>
      </w:r>
    </w:p>
    <w:p w:rsidR="00C86223" w:rsidRDefault="00C86223">
      <w:pPr>
        <w:pStyle w:val="ConsPlusNormal"/>
        <w:spacing w:before="220"/>
        <w:ind w:firstLine="540"/>
        <w:jc w:val="both"/>
      </w:pPr>
      <w: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C86223" w:rsidRDefault="00C86223">
      <w:pPr>
        <w:pStyle w:val="ConsPlusNormal"/>
        <w:spacing w:before="220"/>
        <w:ind w:firstLine="540"/>
        <w:jc w:val="both"/>
      </w:pPr>
      <w:r>
        <w:t>применять простейшие программные средства и электронно-коммуникационные системы при решении стереометрических задач;</w:t>
      </w:r>
    </w:p>
    <w:p w:rsidR="00C86223" w:rsidRDefault="00C86223">
      <w:pPr>
        <w:pStyle w:val="ConsPlusNormal"/>
        <w:spacing w:before="220"/>
        <w:ind w:firstLine="540"/>
        <w:jc w:val="both"/>
      </w:pPr>
      <w:r>
        <w:t xml:space="preserve">извлекать, преобразовывать и интерпретировать информацию о пространственных </w:t>
      </w:r>
      <w:r>
        <w:lastRenderedPageBreak/>
        <w:t>геометрических фигурах, представленную на чертежах и рисунках;</w:t>
      </w:r>
    </w:p>
    <w:p w:rsidR="00C86223" w:rsidRDefault="00C86223">
      <w:pPr>
        <w:pStyle w:val="ConsPlusNormal"/>
        <w:spacing w:before="220"/>
        <w:ind w:firstLine="540"/>
        <w:jc w:val="both"/>
      </w:pPr>
      <w: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86223" w:rsidRDefault="00C86223">
      <w:pPr>
        <w:pStyle w:val="ConsPlusNormal"/>
        <w:spacing w:before="220"/>
        <w:ind w:firstLine="540"/>
        <w:jc w:val="both"/>
      </w:pPr>
      <w:r>
        <w:t>иметь представления об основных этапах развития геометрии как составной части фундамента развития технологий.</w:t>
      </w:r>
    </w:p>
    <w:p w:rsidR="00C86223" w:rsidRDefault="00C86223">
      <w:pPr>
        <w:pStyle w:val="ConsPlusNormal"/>
        <w:spacing w:before="220"/>
        <w:ind w:firstLine="540"/>
        <w:jc w:val="both"/>
      </w:pPr>
      <w:r>
        <w:t>112.8.5. Предметные результаты по отдельным темам учебного курса "Геометрия". К концу 11 класса обучающийся научится:</w:t>
      </w:r>
    </w:p>
    <w:p w:rsidR="00C86223" w:rsidRDefault="00C86223">
      <w:pPr>
        <w:pStyle w:val="ConsPlusNormal"/>
        <w:spacing w:before="220"/>
        <w:ind w:firstLine="540"/>
        <w:jc w:val="both"/>
      </w:pPr>
      <w:r>
        <w:t>свободно оперировать понятиями, связанными с цилиндрической, конической и сферической поверхностями, объяснять способы получения;</w:t>
      </w:r>
    </w:p>
    <w:p w:rsidR="00C86223" w:rsidRDefault="00C86223">
      <w:pPr>
        <w:pStyle w:val="ConsPlusNormal"/>
        <w:spacing w:before="220"/>
        <w:ind w:firstLine="540"/>
        <w:jc w:val="both"/>
      </w:pPr>
      <w:r>
        <w:t>оперировать понятиями, связанными с телами вращения: цилиндром, конусом, сферой и шаром;</w:t>
      </w:r>
    </w:p>
    <w:p w:rsidR="00C86223" w:rsidRDefault="00C86223">
      <w:pPr>
        <w:pStyle w:val="ConsPlusNormal"/>
        <w:spacing w:before="220"/>
        <w:ind w:firstLine="540"/>
        <w:jc w:val="both"/>
      </w:pPr>
      <w:r>
        <w:t>распознавать тела вращения (цилиндр, конус, сфера и шар) и объяснять способы получения тел вращения;</w:t>
      </w:r>
    </w:p>
    <w:p w:rsidR="00C86223" w:rsidRDefault="00C86223">
      <w:pPr>
        <w:pStyle w:val="ConsPlusNormal"/>
        <w:spacing w:before="220"/>
        <w:ind w:firstLine="540"/>
        <w:jc w:val="both"/>
      </w:pPr>
      <w:r>
        <w:t>классифицировать взаимное расположение сферы и плоскости; вычислять величины элементов многогранников и тел вращения, объемы и площади поверхностей многогранников и тел вращения, геометрических тел с применением формул;</w:t>
      </w:r>
    </w:p>
    <w:p w:rsidR="00C86223" w:rsidRDefault="00C86223">
      <w:pPr>
        <w:pStyle w:val="ConsPlusNormal"/>
        <w:spacing w:before="220"/>
        <w:ind w:firstLine="540"/>
        <w:jc w:val="both"/>
      </w:pPr>
      <w: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C86223" w:rsidRDefault="00C86223">
      <w:pPr>
        <w:pStyle w:val="ConsPlusNormal"/>
        <w:spacing w:before="220"/>
        <w:ind w:firstLine="540"/>
        <w:jc w:val="both"/>
      </w:pPr>
      <w:r>
        <w:t>вычислять соотношения между площадями поверхностей и объемами подобных тел;</w:t>
      </w:r>
    </w:p>
    <w:p w:rsidR="00C86223" w:rsidRDefault="00C86223">
      <w:pPr>
        <w:pStyle w:val="ConsPlusNormal"/>
        <w:spacing w:before="220"/>
        <w:ind w:firstLine="540"/>
        <w:jc w:val="both"/>
      </w:pPr>
      <w:r>
        <w:t>изображать изучаемые фигуры, выполнять (выносные) плоские чертежи из рисунков простых объемных фигур: вид сверху, сбоку, снизу, строить сечения тел вращения;</w:t>
      </w:r>
    </w:p>
    <w:p w:rsidR="00C86223" w:rsidRDefault="00C86223">
      <w:pPr>
        <w:pStyle w:val="ConsPlusNormal"/>
        <w:spacing w:before="220"/>
        <w:ind w:firstLine="540"/>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C86223" w:rsidRDefault="00C86223">
      <w:pPr>
        <w:pStyle w:val="ConsPlusNormal"/>
        <w:spacing w:before="220"/>
        <w:ind w:firstLine="540"/>
        <w:jc w:val="both"/>
      </w:pPr>
      <w:r>
        <w:t>свободно оперировать понятием вектор в пространстве;</w:t>
      </w:r>
    </w:p>
    <w:p w:rsidR="00C86223" w:rsidRDefault="00C86223">
      <w:pPr>
        <w:pStyle w:val="ConsPlusNormal"/>
        <w:spacing w:before="220"/>
        <w:ind w:firstLine="540"/>
        <w:jc w:val="both"/>
      </w:pPr>
      <w:r>
        <w:t>выполнять операции над векторами;</w:t>
      </w:r>
    </w:p>
    <w:p w:rsidR="00C86223" w:rsidRDefault="00C86223">
      <w:pPr>
        <w:pStyle w:val="ConsPlusNormal"/>
        <w:spacing w:before="220"/>
        <w:ind w:firstLine="540"/>
        <w:jc w:val="both"/>
      </w:pPr>
      <w:r>
        <w:t>задавать плоскость уравнением в декартовой системе координат; 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C86223" w:rsidRDefault="00C86223">
      <w:pPr>
        <w:pStyle w:val="ConsPlusNormal"/>
        <w:spacing w:before="220"/>
        <w:ind w:firstLine="540"/>
        <w:jc w:val="both"/>
      </w:pPr>
      <w:r>
        <w:t>свободно оперировать понятиями, связанными с движением в пространстве, знать свойства движений;</w:t>
      </w:r>
    </w:p>
    <w:p w:rsidR="00C86223" w:rsidRDefault="00C86223">
      <w:pPr>
        <w:pStyle w:val="ConsPlusNormal"/>
        <w:spacing w:before="220"/>
        <w:ind w:firstLine="540"/>
        <w:jc w:val="both"/>
      </w:pPr>
      <w: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C86223" w:rsidRDefault="00C86223">
      <w:pPr>
        <w:pStyle w:val="ConsPlusNormal"/>
        <w:spacing w:before="220"/>
        <w:ind w:firstLine="540"/>
        <w:jc w:val="both"/>
      </w:pPr>
      <w: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C86223" w:rsidRDefault="00C86223">
      <w:pPr>
        <w:pStyle w:val="ConsPlusNormal"/>
        <w:spacing w:before="220"/>
        <w:ind w:firstLine="540"/>
        <w:jc w:val="both"/>
      </w:pPr>
      <w:r>
        <w:lastRenderedPageBreak/>
        <w:t>использовать методы построения сечений: метод следов, метод внутреннего проектирования, метод переноса секущей плоскости; доказывать геометрические утверждения;</w:t>
      </w:r>
    </w:p>
    <w:p w:rsidR="00C86223" w:rsidRDefault="00C86223">
      <w:pPr>
        <w:pStyle w:val="ConsPlusNormal"/>
        <w:spacing w:before="220"/>
        <w:ind w:firstLine="54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C86223" w:rsidRDefault="00C86223">
      <w:pPr>
        <w:pStyle w:val="ConsPlusNormal"/>
        <w:spacing w:before="220"/>
        <w:ind w:firstLine="540"/>
        <w:jc w:val="both"/>
      </w:pPr>
      <w:r>
        <w:t>решать задачи на доказательство математических отношений и нахождение геометрических величин;</w:t>
      </w:r>
    </w:p>
    <w:p w:rsidR="00C86223" w:rsidRDefault="00C86223">
      <w:pPr>
        <w:pStyle w:val="ConsPlusNormal"/>
        <w:spacing w:before="220"/>
        <w:ind w:firstLine="540"/>
        <w:jc w:val="both"/>
      </w:pPr>
      <w:r>
        <w:t>применять программные средства и электронно-коммуникационные системы при решении стереометрических задач;</w:t>
      </w:r>
    </w:p>
    <w:p w:rsidR="00C86223" w:rsidRDefault="00C86223">
      <w:pPr>
        <w:pStyle w:val="ConsPlusNormal"/>
        <w:spacing w:before="220"/>
        <w:ind w:firstLine="540"/>
        <w:jc w:val="both"/>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86223" w:rsidRDefault="00C86223">
      <w:pPr>
        <w:pStyle w:val="ConsPlusNormal"/>
        <w:spacing w:before="220"/>
        <w:ind w:firstLine="540"/>
        <w:jc w:val="both"/>
      </w:pPr>
      <w:r>
        <w:t>иметь представления об основных этапах развития геометрии как составной части фундамента развития технологий.</w:t>
      </w:r>
    </w:p>
    <w:p w:rsidR="00C86223" w:rsidRDefault="00C86223">
      <w:pPr>
        <w:pStyle w:val="ConsPlusNormal"/>
        <w:ind w:firstLine="540"/>
        <w:jc w:val="both"/>
      </w:pPr>
    </w:p>
    <w:p w:rsidR="00C86223" w:rsidRDefault="00C86223">
      <w:pPr>
        <w:pStyle w:val="ConsPlusTitle"/>
        <w:ind w:firstLine="540"/>
        <w:jc w:val="both"/>
        <w:outlineLvl w:val="3"/>
      </w:pPr>
      <w:r>
        <w:t>112.9. Федеральная рабочая программа учебного курса "Вероятность и статистика".</w:t>
      </w:r>
    </w:p>
    <w:p w:rsidR="00C86223" w:rsidRDefault="00C86223">
      <w:pPr>
        <w:pStyle w:val="ConsPlusNormal"/>
        <w:spacing w:before="220"/>
        <w:ind w:firstLine="540"/>
        <w:jc w:val="both"/>
      </w:pPr>
      <w:r>
        <w:t>112.9.1. Пояснительная записка.</w:t>
      </w:r>
    </w:p>
    <w:p w:rsidR="00C86223" w:rsidRDefault="00C86223">
      <w:pPr>
        <w:pStyle w:val="ConsPlusNormal"/>
        <w:spacing w:before="220"/>
        <w:ind w:firstLine="540"/>
        <w:jc w:val="both"/>
      </w:pPr>
      <w:r>
        <w:t>112.9.1.1. Учебный курс "Вероятность и статистика" углубленного уровня является продолжением и развитием одноименного учебного курса углубленного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C86223" w:rsidRDefault="00C86223">
      <w:pPr>
        <w:pStyle w:val="ConsPlusNormal"/>
        <w:spacing w:before="220"/>
        <w:ind w:firstLine="540"/>
        <w:jc w:val="both"/>
      </w:pPr>
      <w:r>
        <w:t>112.9.1.2.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C86223" w:rsidRDefault="00C86223">
      <w:pPr>
        <w:pStyle w:val="ConsPlusNormal"/>
        <w:spacing w:before="220"/>
        <w:ind w:firstLine="540"/>
        <w:jc w:val="both"/>
      </w:pPr>
      <w:r>
        <w:t>112.9.1.3. В соответствии с указанными целями в структуре учебного курса "Вероятность и статистика" на углубленном уровне выделены основные содержательные линии: "Случайные события и вероятности" и "Случайные величины и закон больших чисел".</w:t>
      </w:r>
    </w:p>
    <w:p w:rsidR="00C86223" w:rsidRDefault="00C86223">
      <w:pPr>
        <w:pStyle w:val="ConsPlusNormal"/>
        <w:spacing w:before="220"/>
        <w:ind w:firstLine="540"/>
        <w:jc w:val="both"/>
      </w:pPr>
      <w:r>
        <w:t>112.9.1.4. 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C86223" w:rsidRDefault="00C86223">
      <w:pPr>
        <w:pStyle w:val="ConsPlusNormal"/>
        <w:spacing w:before="220"/>
        <w:ind w:firstLine="540"/>
        <w:jc w:val="both"/>
      </w:pPr>
      <w:r>
        <w:lastRenderedPageBreak/>
        <w:t>112.9.1.5.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C86223" w:rsidRDefault="00C86223">
      <w:pPr>
        <w:pStyle w:val="ConsPlusNormal"/>
        <w:spacing w:before="220"/>
        <w:ind w:firstLine="540"/>
        <w:jc w:val="both"/>
      </w:pPr>
      <w:r>
        <w:t>112.9.1.6.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C86223" w:rsidRDefault="00C86223">
      <w:pPr>
        <w:pStyle w:val="ConsPlusNormal"/>
        <w:spacing w:before="220"/>
        <w:ind w:firstLine="540"/>
        <w:jc w:val="both"/>
      </w:pPr>
      <w:r>
        <w:t>112.9.1.7. 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C86223" w:rsidRDefault="00C86223">
      <w:pPr>
        <w:pStyle w:val="ConsPlusNormal"/>
        <w:spacing w:before="220"/>
        <w:ind w:firstLine="540"/>
        <w:jc w:val="both"/>
      </w:pPr>
      <w:r>
        <w:t>112.9.1.8. Еще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C86223" w:rsidRDefault="00C86223">
      <w:pPr>
        <w:pStyle w:val="ConsPlusNormal"/>
        <w:spacing w:before="220"/>
        <w:ind w:firstLine="540"/>
        <w:jc w:val="both"/>
      </w:pPr>
      <w:r>
        <w:t>112.9.1.9. 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rsidR="00C86223" w:rsidRDefault="00C86223">
      <w:pPr>
        <w:pStyle w:val="ConsPlusNormal"/>
        <w:spacing w:before="220"/>
        <w:ind w:firstLine="540"/>
        <w:jc w:val="both"/>
      </w:pPr>
      <w:r>
        <w:t>112.9.2. Содержание обучения в 10 классе.</w:t>
      </w:r>
    </w:p>
    <w:p w:rsidR="00C86223" w:rsidRDefault="00C86223">
      <w:pPr>
        <w:pStyle w:val="ConsPlusNormal"/>
        <w:spacing w:before="220"/>
        <w:ind w:firstLine="540"/>
        <w:jc w:val="both"/>
      </w:pPr>
      <w:r>
        <w:t>Граф, связный граф, пути в графе: циклы и цепи. Степень (валентность) вершины. Графы на плоскости. Деревья.</w:t>
      </w:r>
    </w:p>
    <w:p w:rsidR="00C86223" w:rsidRDefault="00C86223">
      <w:pPr>
        <w:pStyle w:val="ConsPlusNormal"/>
        <w:spacing w:before="220"/>
        <w:ind w:firstLine="540"/>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C86223" w:rsidRDefault="00C86223">
      <w:pPr>
        <w:pStyle w:val="ConsPlusNormal"/>
        <w:spacing w:before="220"/>
        <w:ind w:firstLine="540"/>
        <w:jc w:val="both"/>
      </w:pPr>
      <w:r>
        <w:t>Операции над событиями: пересечение, объединение, противоположные события. Диаграммы Эйлера. Формула сложения вероятностей.</w:t>
      </w:r>
    </w:p>
    <w:p w:rsidR="00C86223" w:rsidRDefault="00C86223">
      <w:pPr>
        <w:pStyle w:val="ConsPlusNormal"/>
        <w:spacing w:before="220"/>
        <w:ind w:firstLine="540"/>
        <w:jc w:val="both"/>
      </w:pPr>
      <w: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C86223" w:rsidRDefault="00C86223">
      <w:pPr>
        <w:pStyle w:val="ConsPlusNormal"/>
        <w:spacing w:before="220"/>
        <w:ind w:firstLine="540"/>
        <w:jc w:val="both"/>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C86223" w:rsidRDefault="00C86223">
      <w:pPr>
        <w:pStyle w:val="ConsPlusNormal"/>
        <w:spacing w:before="220"/>
        <w:ind w:firstLine="540"/>
        <w:jc w:val="both"/>
      </w:pPr>
      <w:r>
        <w:t>Серия независимых испытаний Бернулли. Случайный выбор из конечной совокупности.</w:t>
      </w:r>
    </w:p>
    <w:p w:rsidR="00C86223" w:rsidRDefault="00C86223">
      <w:pPr>
        <w:pStyle w:val="ConsPlusNormal"/>
        <w:spacing w:before="220"/>
        <w:ind w:firstLine="540"/>
        <w:jc w:val="both"/>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C86223" w:rsidRDefault="00C86223">
      <w:pPr>
        <w:pStyle w:val="ConsPlusNormal"/>
        <w:spacing w:before="220"/>
        <w:ind w:firstLine="540"/>
        <w:jc w:val="both"/>
      </w:pPr>
      <w:r>
        <w:t>112.9.3. Содержание обучения в 11 классе.</w:t>
      </w:r>
    </w:p>
    <w:p w:rsidR="00C86223" w:rsidRDefault="00C86223">
      <w:pPr>
        <w:pStyle w:val="ConsPlusNormal"/>
        <w:spacing w:before="220"/>
        <w:ind w:firstLine="540"/>
        <w:jc w:val="both"/>
      </w:pPr>
      <w:r>
        <w:t>Совместное распределение двух случайных величин. Независимые случайные величины.</w:t>
      </w:r>
    </w:p>
    <w:p w:rsidR="00C86223" w:rsidRDefault="00C86223">
      <w:pPr>
        <w:pStyle w:val="ConsPlusNormal"/>
        <w:spacing w:before="220"/>
        <w:ind w:firstLine="540"/>
        <w:jc w:val="both"/>
      </w:pPr>
      <w:r>
        <w:lastRenderedPageBreak/>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C86223" w:rsidRDefault="00C86223">
      <w:pPr>
        <w:pStyle w:val="ConsPlusNormal"/>
        <w:spacing w:before="220"/>
        <w:ind w:firstLine="540"/>
        <w:jc w:val="both"/>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C86223" w:rsidRDefault="00C86223">
      <w:pPr>
        <w:pStyle w:val="ConsPlusNormal"/>
        <w:spacing w:before="220"/>
        <w:ind w:firstLine="540"/>
        <w:jc w:val="both"/>
      </w:pPr>
      <w:r>
        <w:t>Неравенство Чебышева. Теорема Чебышева.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C86223" w:rsidRDefault="00C86223">
      <w:pPr>
        <w:pStyle w:val="ConsPlusNormal"/>
        <w:spacing w:before="220"/>
        <w:ind w:firstLine="540"/>
        <w:jc w:val="both"/>
      </w:pPr>
      <w: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C86223" w:rsidRDefault="00C86223">
      <w:pPr>
        <w:pStyle w:val="ConsPlusNormal"/>
        <w:spacing w:before="220"/>
        <w:ind w:firstLine="540"/>
        <w:jc w:val="both"/>
      </w:pPr>
      <w:r>
        <w:t>Последовательность одиночных независимых событий. Задачи, приводящие к распределению Пуассона.</w:t>
      </w:r>
    </w:p>
    <w:p w:rsidR="00C86223" w:rsidRDefault="00C86223">
      <w:pPr>
        <w:pStyle w:val="ConsPlusNormal"/>
        <w:spacing w:before="220"/>
        <w:ind w:firstLine="540"/>
        <w:jc w:val="both"/>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C86223" w:rsidRDefault="00C86223">
      <w:pPr>
        <w:pStyle w:val="ConsPlusNormal"/>
        <w:spacing w:before="220"/>
        <w:ind w:firstLine="540"/>
        <w:jc w:val="both"/>
      </w:pPr>
      <w:r>
        <w:t>112.9.4. Предметные результаты по отдельным темам учебного курса "Вероятность и статистика". К концу 10 класса обучающийся научится:</w:t>
      </w:r>
    </w:p>
    <w:p w:rsidR="00C86223" w:rsidRDefault="00C86223">
      <w:pPr>
        <w:pStyle w:val="ConsPlusNormal"/>
        <w:spacing w:before="220"/>
        <w:ind w:firstLine="540"/>
        <w:jc w:val="both"/>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C86223" w:rsidRDefault="00C86223">
      <w:pPr>
        <w:pStyle w:val="ConsPlusNormal"/>
        <w:spacing w:before="220"/>
        <w:ind w:firstLine="540"/>
        <w:jc w:val="both"/>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C86223" w:rsidRDefault="00C86223">
      <w:pPr>
        <w:pStyle w:val="ConsPlusNormal"/>
        <w:spacing w:before="220"/>
        <w:ind w:firstLine="540"/>
        <w:jc w:val="both"/>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C86223" w:rsidRDefault="00C86223">
      <w:pPr>
        <w:pStyle w:val="ConsPlusNormal"/>
        <w:spacing w:before="220"/>
        <w:ind w:firstLine="540"/>
        <w:jc w:val="both"/>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C86223" w:rsidRDefault="00C86223">
      <w:pPr>
        <w:pStyle w:val="ConsPlusNormal"/>
        <w:spacing w:before="220"/>
        <w:ind w:firstLine="540"/>
        <w:jc w:val="both"/>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C86223" w:rsidRDefault="00C86223">
      <w:pPr>
        <w:pStyle w:val="ConsPlusNormal"/>
        <w:spacing w:before="220"/>
        <w:ind w:firstLine="540"/>
        <w:jc w:val="both"/>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C86223" w:rsidRDefault="00C86223">
      <w:pPr>
        <w:pStyle w:val="ConsPlusNormal"/>
        <w:spacing w:before="220"/>
        <w:ind w:firstLine="540"/>
        <w:jc w:val="both"/>
      </w:pPr>
      <w:r>
        <w:lastRenderedPageBreak/>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C86223" w:rsidRDefault="00C86223">
      <w:pPr>
        <w:pStyle w:val="ConsPlusNormal"/>
        <w:spacing w:before="220"/>
        <w:ind w:firstLine="540"/>
        <w:jc w:val="both"/>
      </w:pPr>
      <w:r>
        <w:t>112.9.5. Предметные результаты по отдельным темам учебного курса "Вероятность и статистика". К концу 11 класса обучающийся научится:</w:t>
      </w:r>
    </w:p>
    <w:p w:rsidR="00C86223" w:rsidRDefault="00C86223">
      <w:pPr>
        <w:pStyle w:val="ConsPlusNormal"/>
        <w:spacing w:before="220"/>
        <w:ind w:firstLine="540"/>
        <w:jc w:val="both"/>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C86223" w:rsidRDefault="00C86223">
      <w:pPr>
        <w:pStyle w:val="ConsPlusNormal"/>
        <w:spacing w:before="220"/>
        <w:ind w:firstLine="540"/>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C86223" w:rsidRDefault="00C86223">
      <w:pPr>
        <w:pStyle w:val="ConsPlusNormal"/>
        <w:spacing w:before="220"/>
        <w:ind w:firstLine="540"/>
        <w:jc w:val="both"/>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C86223" w:rsidRDefault="00C86223">
      <w:pPr>
        <w:pStyle w:val="ConsPlusNormal"/>
        <w:spacing w:before="220"/>
        <w:ind w:firstLine="540"/>
        <w:jc w:val="both"/>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C86223" w:rsidRDefault="00C86223">
      <w:pPr>
        <w:pStyle w:val="ConsPlusNormal"/>
        <w:ind w:firstLine="540"/>
        <w:jc w:val="both"/>
      </w:pPr>
    </w:p>
    <w:p w:rsidR="00C86223" w:rsidRDefault="00C86223">
      <w:pPr>
        <w:pStyle w:val="ConsPlusTitle"/>
        <w:ind w:firstLine="540"/>
        <w:jc w:val="both"/>
        <w:outlineLvl w:val="2"/>
      </w:pPr>
      <w:r>
        <w:t>113. Федеральная рабочая программа по учебному предмету "Информатика" (базовый уровень).</w:t>
      </w:r>
    </w:p>
    <w:p w:rsidR="00C86223" w:rsidRDefault="00C86223">
      <w:pPr>
        <w:pStyle w:val="ConsPlusNormal"/>
        <w:spacing w:before="220"/>
        <w:ind w:firstLine="540"/>
        <w:jc w:val="both"/>
      </w:pPr>
      <w:r>
        <w:t>113.1.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C86223" w:rsidRDefault="00C86223">
      <w:pPr>
        <w:pStyle w:val="ConsPlusNormal"/>
        <w:spacing w:before="220"/>
        <w:ind w:firstLine="540"/>
        <w:jc w:val="both"/>
      </w:pPr>
      <w:r>
        <w:t>113.2. Пояснительная записка отражает общие цели и задачи изучения информатики,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113.3.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113.4.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113.5. Пояснительная записка.</w:t>
      </w:r>
    </w:p>
    <w:p w:rsidR="00C86223" w:rsidRDefault="00C86223">
      <w:pPr>
        <w:pStyle w:val="ConsPlusNormal"/>
        <w:spacing w:before="220"/>
        <w:ind w:firstLine="540"/>
        <w:jc w:val="both"/>
      </w:pPr>
      <w:r>
        <w:t>113.5.1. Программа по информатике на уровне среднего общего образования дает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C86223" w:rsidRDefault="00C86223">
      <w:pPr>
        <w:pStyle w:val="ConsPlusNormal"/>
        <w:spacing w:before="220"/>
        <w:ind w:firstLine="540"/>
        <w:jc w:val="both"/>
      </w:pPr>
      <w:r>
        <w:t xml:space="preserve">113.5.2.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w:t>
      </w:r>
      <w:r>
        <w:lastRenderedPageBreak/>
        <w:t>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C86223" w:rsidRDefault="00C86223">
      <w:pPr>
        <w:pStyle w:val="ConsPlusNormal"/>
        <w:spacing w:before="220"/>
        <w:ind w:firstLine="540"/>
        <w:jc w:val="both"/>
      </w:pPr>
      <w:r>
        <w:t>113.5.3. Информатика на уровне среднего общего образовании отражает:</w:t>
      </w:r>
    </w:p>
    <w:p w:rsidR="00C86223" w:rsidRDefault="00C86223">
      <w:pPr>
        <w:pStyle w:val="ConsPlusNormal"/>
        <w:spacing w:before="220"/>
        <w:ind w:firstLine="54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C86223" w:rsidRDefault="00C86223">
      <w:pPr>
        <w:pStyle w:val="ConsPlusNormal"/>
        <w:spacing w:before="220"/>
        <w:ind w:firstLine="540"/>
        <w:jc w:val="both"/>
      </w:pPr>
      <w:r>
        <w:t>основные области применения информатики, прежде всего информационные технологии, управление и социальную сферу;</w:t>
      </w:r>
    </w:p>
    <w:p w:rsidR="00C86223" w:rsidRDefault="00C86223">
      <w:pPr>
        <w:pStyle w:val="ConsPlusNormal"/>
        <w:spacing w:before="220"/>
        <w:ind w:firstLine="540"/>
        <w:jc w:val="both"/>
      </w:pPr>
      <w:r>
        <w:t>междисциплинарный характер информатики и информационной деятельности.</w:t>
      </w:r>
    </w:p>
    <w:p w:rsidR="00C86223" w:rsidRDefault="00C86223">
      <w:pPr>
        <w:pStyle w:val="ConsPlusNormal"/>
        <w:spacing w:before="220"/>
        <w:ind w:firstLine="540"/>
        <w:jc w:val="both"/>
      </w:pPr>
      <w:r>
        <w:t>113.5.4.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дает теоретическое осмысление, интерпретацию и обобщение этого опыта.</w:t>
      </w:r>
    </w:p>
    <w:p w:rsidR="00C86223" w:rsidRDefault="00C86223">
      <w:pPr>
        <w:pStyle w:val="ConsPlusNormal"/>
        <w:spacing w:before="220"/>
        <w:ind w:firstLine="540"/>
        <w:jc w:val="both"/>
      </w:pPr>
      <w:r>
        <w:t>113.5.5. В содержании учебного предмета "Информатика" выделяются четыре тематических раздела.</w:t>
      </w:r>
    </w:p>
    <w:p w:rsidR="00C86223" w:rsidRDefault="00C86223">
      <w:pPr>
        <w:pStyle w:val="ConsPlusNormal"/>
        <w:spacing w:before="220"/>
        <w:ind w:firstLine="540"/>
        <w:jc w:val="both"/>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C86223" w:rsidRDefault="00C86223">
      <w:pPr>
        <w:pStyle w:val="ConsPlusNormal"/>
        <w:spacing w:before="220"/>
        <w:ind w:firstLine="54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объема данных, основы алгебры логики и компьютерного моделирования.</w:t>
      </w:r>
    </w:p>
    <w:p w:rsidR="00C86223" w:rsidRDefault="00C86223">
      <w:pPr>
        <w:pStyle w:val="ConsPlusNormal"/>
        <w:spacing w:before="220"/>
        <w:ind w:firstLine="540"/>
        <w:jc w:val="both"/>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C86223" w:rsidRDefault="00C86223">
      <w:pPr>
        <w:pStyle w:val="ConsPlusNormal"/>
        <w:spacing w:before="220"/>
        <w:ind w:firstLine="540"/>
        <w:jc w:val="both"/>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C86223" w:rsidRDefault="00C86223">
      <w:pPr>
        <w:pStyle w:val="ConsPlusNormal"/>
        <w:spacing w:before="220"/>
        <w:ind w:firstLine="540"/>
        <w:jc w:val="both"/>
      </w:pPr>
      <w:r>
        <w:t>113.5.6.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C86223" w:rsidRDefault="00C86223">
      <w:pPr>
        <w:pStyle w:val="ConsPlusNormal"/>
        <w:spacing w:before="220"/>
        <w:ind w:firstLine="540"/>
        <w:jc w:val="both"/>
      </w:pPr>
      <w:r>
        <w:t>понимание предмета, ключевых вопросов и основных составляющих элементов изучаемой предметной области;</w:t>
      </w:r>
    </w:p>
    <w:p w:rsidR="00C86223" w:rsidRDefault="00C86223">
      <w:pPr>
        <w:pStyle w:val="ConsPlusNormal"/>
        <w:spacing w:before="220"/>
        <w:ind w:firstLine="540"/>
        <w:jc w:val="both"/>
      </w:pPr>
      <w:r>
        <w:t>умение решать типовые практические задачи, характерные для использования методов и инструментария данной предметной области;</w:t>
      </w:r>
    </w:p>
    <w:p w:rsidR="00C86223" w:rsidRDefault="00C86223">
      <w:pPr>
        <w:pStyle w:val="ConsPlusNormal"/>
        <w:spacing w:before="220"/>
        <w:ind w:firstLine="540"/>
        <w:jc w:val="both"/>
      </w:pPr>
      <w:r>
        <w:t>осознание рамок изучаемой предметной области, ограниченности методов и инструментов, типичных связей с другими областями знания.</w:t>
      </w:r>
    </w:p>
    <w:p w:rsidR="00C86223" w:rsidRDefault="00C86223">
      <w:pPr>
        <w:pStyle w:val="ConsPlusNormal"/>
        <w:spacing w:before="220"/>
        <w:ind w:firstLine="540"/>
        <w:jc w:val="both"/>
      </w:pPr>
      <w:r>
        <w:t xml:space="preserve">113.5.7. Основная цель изучения учебного предмета "Информатика" на базовом уровне для </w:t>
      </w:r>
      <w:r>
        <w:lastRenderedPageBreak/>
        <w:t>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C86223" w:rsidRDefault="00C86223">
      <w:pPr>
        <w:pStyle w:val="ConsPlusNormal"/>
        <w:spacing w:before="220"/>
        <w:ind w:firstLine="540"/>
        <w:jc w:val="both"/>
      </w:pPr>
      <w:r>
        <w:t>сформированность представлений о роли информатики, информационных и коммуникационных технологий в современном обществе;</w:t>
      </w:r>
    </w:p>
    <w:p w:rsidR="00C86223" w:rsidRDefault="00C86223">
      <w:pPr>
        <w:pStyle w:val="ConsPlusNormal"/>
        <w:spacing w:before="220"/>
        <w:ind w:firstLine="540"/>
        <w:jc w:val="both"/>
      </w:pPr>
      <w:r>
        <w:t>сформированность основ логического и алгоритмического мышления;</w:t>
      </w:r>
    </w:p>
    <w:p w:rsidR="00C86223" w:rsidRDefault="00C86223">
      <w:pPr>
        <w:pStyle w:val="ConsPlusNormal"/>
        <w:spacing w:before="220"/>
        <w:ind w:firstLine="540"/>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определенной системой ценностей, проверять на достоверность и обобщать информацию;</w:t>
      </w:r>
    </w:p>
    <w:p w:rsidR="00C86223" w:rsidRDefault="00C86223">
      <w:pPr>
        <w:pStyle w:val="ConsPlusNormal"/>
        <w:spacing w:before="220"/>
        <w:ind w:firstLine="540"/>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C86223" w:rsidRDefault="00C86223">
      <w:pPr>
        <w:pStyle w:val="ConsPlusNormal"/>
        <w:spacing w:before="220"/>
        <w:ind w:firstLine="540"/>
        <w:jc w:val="both"/>
      </w:pPr>
      <w:r>
        <w:t>принятие правовых и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C86223" w:rsidRDefault="00C86223">
      <w:pPr>
        <w:pStyle w:val="ConsPlusNormal"/>
        <w:spacing w:before="220"/>
        <w:ind w:firstLine="540"/>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C86223" w:rsidRDefault="00C86223">
      <w:pPr>
        <w:pStyle w:val="ConsPlusNormal"/>
        <w:spacing w:before="220"/>
        <w:ind w:firstLine="540"/>
        <w:jc w:val="both"/>
      </w:pPr>
      <w:r>
        <w:t>113.5.8. Общее число часов, рекомендованных для изучения информатики - 68 часов: в 10 классе - 34 часа (1 час в неделю), в 11 классе - 34 часа (1 час в неделю).</w:t>
      </w:r>
    </w:p>
    <w:p w:rsidR="00C86223" w:rsidRDefault="00C86223">
      <w:pPr>
        <w:pStyle w:val="ConsPlusNormal"/>
        <w:spacing w:before="220"/>
        <w:ind w:firstLine="540"/>
        <w:jc w:val="both"/>
      </w:pPr>
      <w:r>
        <w:t>113.5.9. Базовый уровень изучения информатики рекомендуется для следующих профилей:</w:t>
      </w:r>
    </w:p>
    <w:p w:rsidR="00C86223" w:rsidRDefault="00C86223">
      <w:pPr>
        <w:pStyle w:val="ConsPlusNormal"/>
        <w:spacing w:before="220"/>
        <w:ind w:firstLine="540"/>
        <w:jc w:val="both"/>
      </w:pPr>
      <w:r>
        <w:t>естественно-научный профиль, ориентирующий обучающихся на такие сферы деятельности, как медицина, биотехнологии, химия, физика и другие;</w:t>
      </w:r>
    </w:p>
    <w:p w:rsidR="00C86223" w:rsidRDefault="00C86223">
      <w:pPr>
        <w:pStyle w:val="ConsPlusNormal"/>
        <w:spacing w:before="220"/>
        <w:ind w:firstLine="540"/>
        <w:jc w:val="both"/>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C86223" w:rsidRDefault="00C86223">
      <w:pPr>
        <w:pStyle w:val="ConsPlusNormal"/>
        <w:spacing w:before="220"/>
        <w:ind w:firstLine="540"/>
        <w:jc w:val="both"/>
      </w:pPr>
      <w:r>
        <w:t>универсальный профиль, ориентированный в первую очередь на обучающихся, чей выбор не соответствует в полной мере ни одному из утвержденных профилей.</w:t>
      </w:r>
    </w:p>
    <w:p w:rsidR="00C86223" w:rsidRDefault="00C86223">
      <w:pPr>
        <w:pStyle w:val="ConsPlusNormal"/>
        <w:spacing w:before="220"/>
        <w:ind w:firstLine="540"/>
        <w:jc w:val="both"/>
      </w:pPr>
      <w:r>
        <w:t>113.5.10.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C86223" w:rsidRDefault="00C86223">
      <w:pPr>
        <w:pStyle w:val="ConsPlusNormal"/>
        <w:spacing w:before="220"/>
        <w:ind w:firstLine="540"/>
        <w:jc w:val="both"/>
      </w:pPr>
      <w:r>
        <w:t>113.5.11.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C86223" w:rsidRDefault="00C86223">
      <w:pPr>
        <w:pStyle w:val="ConsPlusNormal"/>
        <w:ind w:firstLine="540"/>
        <w:jc w:val="both"/>
      </w:pPr>
    </w:p>
    <w:p w:rsidR="00C86223" w:rsidRDefault="00C86223">
      <w:pPr>
        <w:pStyle w:val="ConsPlusTitle"/>
        <w:ind w:firstLine="540"/>
        <w:jc w:val="both"/>
        <w:outlineLvl w:val="3"/>
      </w:pPr>
      <w:r>
        <w:t>113.6. Содержание обучения в 10 классе.</w:t>
      </w:r>
    </w:p>
    <w:p w:rsidR="00C86223" w:rsidRDefault="00C86223">
      <w:pPr>
        <w:pStyle w:val="ConsPlusNormal"/>
        <w:spacing w:before="220"/>
        <w:ind w:firstLine="540"/>
        <w:jc w:val="both"/>
      </w:pPr>
      <w:r>
        <w:t>113.6.1. Цифровая грамотность.</w:t>
      </w:r>
    </w:p>
    <w:p w:rsidR="00C86223" w:rsidRDefault="00C86223">
      <w:pPr>
        <w:pStyle w:val="ConsPlusNormal"/>
        <w:spacing w:before="220"/>
        <w:ind w:firstLine="540"/>
        <w:jc w:val="both"/>
      </w:pPr>
      <w:r>
        <w:t>Требования техники безопасности и гигиены при работе с компьютерами и другими компонентами цифрового окружения.</w:t>
      </w:r>
    </w:p>
    <w:p w:rsidR="00C86223" w:rsidRDefault="00C86223">
      <w:pPr>
        <w:pStyle w:val="ConsPlusNormal"/>
        <w:spacing w:before="220"/>
        <w:ind w:firstLine="540"/>
        <w:jc w:val="both"/>
      </w:pPr>
      <w:r>
        <w:lastRenderedPageBreak/>
        <w:t>Принципы работы компьютера. Персональный компьютер. Выбор конфигурации компьютера в зависимости от решаемых задач.</w:t>
      </w:r>
    </w:p>
    <w:p w:rsidR="00C86223" w:rsidRDefault="00C86223">
      <w:pPr>
        <w:pStyle w:val="ConsPlusNormal"/>
        <w:spacing w:before="220"/>
        <w:ind w:firstLine="540"/>
        <w:jc w:val="both"/>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C86223" w:rsidRDefault="00C86223">
      <w:pPr>
        <w:pStyle w:val="ConsPlusNormal"/>
        <w:spacing w:before="220"/>
        <w:ind w:firstLine="540"/>
        <w:jc w:val="both"/>
      </w:pPr>
      <w: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C86223" w:rsidRDefault="00C86223">
      <w:pPr>
        <w:pStyle w:val="ConsPlusNormal"/>
        <w:spacing w:before="220"/>
        <w:ind w:firstLine="540"/>
        <w:jc w:val="both"/>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C86223" w:rsidRDefault="00C86223">
      <w:pPr>
        <w:pStyle w:val="ConsPlusNormal"/>
        <w:spacing w:before="220"/>
        <w:ind w:firstLine="540"/>
        <w:jc w:val="both"/>
      </w:pPr>
      <w:r>
        <w:t>Прикладные компьютерные программы для решения типовых задач по выбранной специализации. Системы автоматизированного проектирования.</w:t>
      </w:r>
    </w:p>
    <w:p w:rsidR="00C86223" w:rsidRDefault="00C86223">
      <w:pPr>
        <w:pStyle w:val="ConsPlusNormal"/>
        <w:spacing w:before="220"/>
        <w:ind w:firstLine="540"/>
        <w:jc w:val="both"/>
      </w:pPr>
      <w: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C86223" w:rsidRDefault="00C86223">
      <w:pPr>
        <w:pStyle w:val="ConsPlusNormal"/>
        <w:spacing w:before="220"/>
        <w:ind w:firstLine="540"/>
        <w:jc w:val="both"/>
      </w:pPr>
      <w:r>
        <w:t>113.6.2. Теоретические основы информатики.</w:t>
      </w:r>
    </w:p>
    <w:p w:rsidR="00C86223" w:rsidRDefault="00C86223">
      <w:pPr>
        <w:pStyle w:val="ConsPlusNormal"/>
        <w:spacing w:before="220"/>
        <w:ind w:firstLine="540"/>
        <w:jc w:val="both"/>
      </w:pPr>
      <w: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C86223" w:rsidRDefault="00C86223">
      <w:pPr>
        <w:pStyle w:val="ConsPlusNormal"/>
        <w:spacing w:before="220"/>
        <w:ind w:firstLine="540"/>
        <w:jc w:val="both"/>
      </w:pPr>
      <w:r>
        <w:t>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C86223" w:rsidRDefault="00C86223">
      <w:pPr>
        <w:pStyle w:val="ConsPlusNormal"/>
        <w:spacing w:before="220"/>
        <w:ind w:firstLine="540"/>
        <w:jc w:val="both"/>
      </w:pPr>
      <w:r>
        <w:t>Системы. Компоненты системы и их взаимодействие. Системы управления. Управление как информационный процесс. Обратная связь.</w:t>
      </w:r>
    </w:p>
    <w:p w:rsidR="00C86223" w:rsidRDefault="00C86223">
      <w:pPr>
        <w:pStyle w:val="ConsPlusNormal"/>
        <w:spacing w:before="220"/>
        <w:ind w:firstLine="540"/>
        <w:jc w:val="both"/>
      </w:pPr>
      <w: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C86223" w:rsidRDefault="00C86223">
      <w:pPr>
        <w:pStyle w:val="ConsPlusNormal"/>
        <w:spacing w:before="220"/>
        <w:ind w:firstLine="540"/>
        <w:jc w:val="both"/>
      </w:pPr>
      <w:r>
        <w:t>Представление целых и вещественных чисел в памяти компьютера.</w:t>
      </w:r>
    </w:p>
    <w:p w:rsidR="00C86223" w:rsidRDefault="00C86223">
      <w:pPr>
        <w:pStyle w:val="ConsPlusNormal"/>
        <w:spacing w:before="220"/>
        <w:ind w:firstLine="540"/>
        <w:jc w:val="both"/>
      </w:pPr>
      <w:r>
        <w:t>Кодирование текстов. Кодировка ASCII. Однобайтные кодировки. Стандарт UNICODE. Кодировка UTF-8. Определение информационного объема текстовых сообщений.</w:t>
      </w:r>
    </w:p>
    <w:p w:rsidR="00C86223" w:rsidRDefault="00C86223">
      <w:pPr>
        <w:pStyle w:val="ConsPlusNormal"/>
        <w:spacing w:before="220"/>
        <w:ind w:firstLine="540"/>
        <w:jc w:val="both"/>
      </w:pPr>
      <w:r>
        <w:lastRenderedPageBreak/>
        <w:t>Кодирование изображений. Оценка информационного объема растрового графического изображения при заданном разрешении и глубине кодирования цвета.</w:t>
      </w:r>
    </w:p>
    <w:p w:rsidR="00C86223" w:rsidRDefault="00C86223">
      <w:pPr>
        <w:pStyle w:val="ConsPlusNormal"/>
        <w:spacing w:before="220"/>
        <w:ind w:firstLine="540"/>
        <w:jc w:val="both"/>
      </w:pPr>
      <w:r>
        <w:t>Кодирование звука. Оценка информационного объема звуковых данных при заданных частоте дискретизации и разрядности кодирования.</w:t>
      </w:r>
    </w:p>
    <w:p w:rsidR="00C86223" w:rsidRDefault="00C86223">
      <w:pPr>
        <w:pStyle w:val="ConsPlusNormal"/>
        <w:spacing w:before="220"/>
        <w:ind w:firstLine="540"/>
        <w:jc w:val="both"/>
      </w:pPr>
      <w: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C86223" w:rsidRDefault="00C86223">
      <w:pPr>
        <w:pStyle w:val="ConsPlusNormal"/>
        <w:spacing w:before="220"/>
        <w:ind w:firstLine="540"/>
        <w:jc w:val="both"/>
      </w:pPr>
      <w: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C86223" w:rsidRDefault="00C86223">
      <w:pPr>
        <w:pStyle w:val="ConsPlusNormal"/>
        <w:spacing w:before="220"/>
        <w:ind w:firstLine="540"/>
        <w:jc w:val="both"/>
      </w:pPr>
      <w:r>
        <w:t>113.6.3. Информационные технологии.</w:t>
      </w:r>
    </w:p>
    <w:p w:rsidR="00C86223" w:rsidRDefault="00C86223">
      <w:pPr>
        <w:pStyle w:val="ConsPlusNormal"/>
        <w:spacing w:before="220"/>
        <w:ind w:firstLine="540"/>
        <w:jc w:val="both"/>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C86223" w:rsidRDefault="00C86223">
      <w:pPr>
        <w:pStyle w:val="ConsPlusNormal"/>
        <w:spacing w:before="220"/>
        <w:ind w:firstLine="540"/>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C86223" w:rsidRDefault="00C86223">
      <w:pPr>
        <w:pStyle w:val="ConsPlusNormal"/>
        <w:spacing w:before="220"/>
        <w:ind w:firstLine="540"/>
        <w:jc w:val="both"/>
      </w:pPr>
      <w:r>
        <w:t>Обработка изображения и звука с использованием интернет-приложений.</w:t>
      </w:r>
    </w:p>
    <w:p w:rsidR="00C86223" w:rsidRDefault="00C86223">
      <w:pPr>
        <w:pStyle w:val="ConsPlusNormal"/>
        <w:spacing w:before="220"/>
        <w:ind w:firstLine="540"/>
        <w:jc w:val="both"/>
      </w:pPr>
      <w:r>
        <w:t>Мультимедиа. Компьютерные презентации. Использование мультимедийных онлайн-сервисов для разработки презентаций проектных работ.</w:t>
      </w:r>
    </w:p>
    <w:p w:rsidR="00C86223" w:rsidRDefault="00C86223">
      <w:pPr>
        <w:pStyle w:val="ConsPlusNormal"/>
        <w:spacing w:before="220"/>
        <w:ind w:firstLine="540"/>
        <w:jc w:val="both"/>
      </w:pPr>
      <w:r>
        <w:t>Принципы построения и редактирования трехмерных моделей.</w:t>
      </w:r>
    </w:p>
    <w:p w:rsidR="00C86223" w:rsidRDefault="00C86223">
      <w:pPr>
        <w:pStyle w:val="ConsPlusNormal"/>
        <w:ind w:firstLine="540"/>
        <w:jc w:val="both"/>
      </w:pPr>
    </w:p>
    <w:p w:rsidR="00C86223" w:rsidRDefault="00C86223">
      <w:pPr>
        <w:pStyle w:val="ConsPlusTitle"/>
        <w:ind w:firstLine="540"/>
        <w:jc w:val="both"/>
        <w:outlineLvl w:val="3"/>
      </w:pPr>
      <w:r>
        <w:t>113.7. Содержание обучения в 11 классе.</w:t>
      </w:r>
    </w:p>
    <w:p w:rsidR="00C86223" w:rsidRDefault="00C86223">
      <w:pPr>
        <w:pStyle w:val="ConsPlusNormal"/>
        <w:spacing w:before="220"/>
        <w:ind w:firstLine="540"/>
        <w:jc w:val="both"/>
      </w:pPr>
      <w:r>
        <w:t>113.7.1. Цифровая грамотность.</w:t>
      </w:r>
    </w:p>
    <w:p w:rsidR="00C86223" w:rsidRDefault="00C86223">
      <w:pPr>
        <w:pStyle w:val="ConsPlusNormal"/>
        <w:spacing w:before="220"/>
        <w:ind w:firstLine="540"/>
        <w:jc w:val="both"/>
      </w:pPr>
      <w: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p w:rsidR="00C86223" w:rsidRDefault="00C86223">
      <w:pPr>
        <w:pStyle w:val="ConsPlusNormal"/>
        <w:spacing w:before="220"/>
        <w:ind w:firstLine="540"/>
        <w:jc w:val="both"/>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C86223" w:rsidRDefault="00C86223">
      <w:pPr>
        <w:pStyle w:val="ConsPlusNormal"/>
        <w:spacing w:before="220"/>
        <w:ind w:firstLine="540"/>
        <w:jc w:val="both"/>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C86223" w:rsidRDefault="00C86223">
      <w:pPr>
        <w:pStyle w:val="ConsPlusNormal"/>
        <w:spacing w:before="220"/>
        <w:ind w:firstLine="540"/>
        <w:jc w:val="both"/>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C86223" w:rsidRDefault="00C86223">
      <w:pPr>
        <w:pStyle w:val="ConsPlusNormal"/>
        <w:spacing w:before="220"/>
        <w:ind w:firstLine="540"/>
        <w:jc w:val="both"/>
      </w:pPr>
      <w:r>
        <w:lastRenderedPageBreak/>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C86223" w:rsidRDefault="00C86223">
      <w:pPr>
        <w:pStyle w:val="ConsPlusNormal"/>
        <w:spacing w:before="220"/>
        <w:ind w:firstLine="540"/>
        <w:jc w:val="both"/>
      </w:pPr>
      <w:r>
        <w:t>Информационные технологии и профессиональная деятельность. Информационные ресурсы. Цифровая экономика. Информационная культура.</w:t>
      </w:r>
    </w:p>
    <w:p w:rsidR="00C86223" w:rsidRDefault="00C86223">
      <w:pPr>
        <w:pStyle w:val="ConsPlusNormal"/>
        <w:spacing w:before="220"/>
        <w:ind w:firstLine="540"/>
        <w:jc w:val="both"/>
      </w:pPr>
      <w:r>
        <w:t>113.7.2. Теоретические основы информатики.</w:t>
      </w:r>
    </w:p>
    <w:p w:rsidR="00C86223" w:rsidRDefault="00C86223">
      <w:pPr>
        <w:pStyle w:val="ConsPlusNormal"/>
        <w:spacing w:before="220"/>
        <w:ind w:firstLine="540"/>
        <w:jc w:val="both"/>
      </w:pPr>
      <w:r>
        <w:t>Модели и моделирование. Цели моделирования. Соответствие модели моделируемому объекту или процессу. Формализация прикладных задач.</w:t>
      </w:r>
    </w:p>
    <w:p w:rsidR="00C86223" w:rsidRDefault="00C86223">
      <w:pPr>
        <w:pStyle w:val="ConsPlusNormal"/>
        <w:spacing w:before="220"/>
        <w:ind w:firstLine="54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C86223" w:rsidRDefault="00C86223">
      <w:pPr>
        <w:pStyle w:val="ConsPlusNormal"/>
        <w:spacing w:before="220"/>
        <w:ind w:firstLine="540"/>
        <w:jc w:val="both"/>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C86223" w:rsidRDefault="00C86223">
      <w:pPr>
        <w:pStyle w:val="ConsPlusNormal"/>
        <w:spacing w:before="220"/>
        <w:ind w:firstLine="540"/>
        <w:jc w:val="both"/>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C86223" w:rsidRDefault="00C86223">
      <w:pPr>
        <w:pStyle w:val="ConsPlusNormal"/>
        <w:spacing w:before="220"/>
        <w:ind w:firstLine="540"/>
        <w:jc w:val="both"/>
      </w:pPr>
      <w:r>
        <w:t>Использование графов и деревьев при описании объектов и процессов окружающего мира.</w:t>
      </w:r>
    </w:p>
    <w:p w:rsidR="00C86223" w:rsidRDefault="00C86223">
      <w:pPr>
        <w:pStyle w:val="ConsPlusNormal"/>
        <w:spacing w:before="220"/>
        <w:ind w:firstLine="540"/>
        <w:jc w:val="both"/>
      </w:pPr>
      <w:r>
        <w:t>113.7.3. Алгоритмы и программирование.</w:t>
      </w:r>
    </w:p>
    <w:p w:rsidR="00C86223" w:rsidRDefault="00C86223">
      <w:pPr>
        <w:pStyle w:val="ConsPlusNormal"/>
        <w:spacing w:before="220"/>
        <w:ind w:firstLine="54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C86223" w:rsidRDefault="00C86223">
      <w:pPr>
        <w:pStyle w:val="ConsPlusNormal"/>
        <w:spacing w:before="220"/>
        <w:ind w:firstLine="540"/>
        <w:jc w:val="both"/>
      </w:pPr>
      <w: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C86223" w:rsidRDefault="00C86223">
      <w:pPr>
        <w:pStyle w:val="ConsPlusNormal"/>
        <w:spacing w:before="220"/>
        <w:ind w:firstLine="540"/>
        <w:jc w:val="both"/>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C86223" w:rsidRDefault="00C86223">
      <w:pPr>
        <w:pStyle w:val="ConsPlusNormal"/>
        <w:spacing w:before="220"/>
        <w:ind w:firstLine="540"/>
        <w:jc w:val="both"/>
      </w:pPr>
      <w:r>
        <w:t>Обработка символьных данных. Встроенные функции языка программирования для обработки символьных строк.</w:t>
      </w:r>
    </w:p>
    <w:p w:rsidR="00C86223" w:rsidRDefault="00C86223">
      <w:pPr>
        <w:pStyle w:val="ConsPlusNormal"/>
        <w:spacing w:before="220"/>
        <w:ind w:firstLine="540"/>
        <w:jc w:val="both"/>
      </w:pPr>
      <w:r>
        <w:t>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C86223" w:rsidRDefault="00C86223">
      <w:pPr>
        <w:pStyle w:val="ConsPlusNormal"/>
        <w:spacing w:before="220"/>
        <w:ind w:firstLine="540"/>
        <w:jc w:val="both"/>
      </w:pPr>
      <w:r>
        <w:lastRenderedPageBreak/>
        <w:t>Сортировка одномерного массива. Простые методы сортировки (например, метод пузырька, метод выбора, сортировка вставками). Подпрограммы.</w:t>
      </w:r>
    </w:p>
    <w:p w:rsidR="00C86223" w:rsidRDefault="00C86223">
      <w:pPr>
        <w:pStyle w:val="ConsPlusNormal"/>
        <w:spacing w:before="220"/>
        <w:ind w:firstLine="540"/>
        <w:jc w:val="both"/>
      </w:pPr>
      <w:r>
        <w:t>113.7.4. Информационные технологии.</w:t>
      </w:r>
    </w:p>
    <w:p w:rsidR="00C86223" w:rsidRDefault="00C86223">
      <w:pPr>
        <w:pStyle w:val="ConsPlusNormal"/>
        <w:spacing w:before="220"/>
        <w:ind w:firstLine="540"/>
        <w:jc w:val="both"/>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C86223" w:rsidRDefault="00C86223">
      <w:pPr>
        <w:pStyle w:val="ConsPlusNormal"/>
        <w:spacing w:before="220"/>
        <w:ind w:firstLine="540"/>
        <w:jc w:val="both"/>
      </w:pPr>
      <w:r>
        <w:t>Анализ данных с помощью электронных таблиц. Вычисление суммы, среднего арифметического, наибольшего и наименьшего значений диапазона.</w:t>
      </w:r>
    </w:p>
    <w:p w:rsidR="00C86223" w:rsidRDefault="00C86223">
      <w:pPr>
        <w:pStyle w:val="ConsPlusNormal"/>
        <w:spacing w:before="220"/>
        <w:ind w:firstLine="540"/>
        <w:jc w:val="both"/>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C86223" w:rsidRDefault="00C86223">
      <w:pPr>
        <w:pStyle w:val="ConsPlusNormal"/>
        <w:spacing w:before="220"/>
        <w:ind w:firstLine="540"/>
        <w:jc w:val="both"/>
      </w:pPr>
      <w:r>
        <w:t>Численное решение уравнений с помощью подбора параметра.</w:t>
      </w:r>
    </w:p>
    <w:p w:rsidR="00C86223" w:rsidRDefault="00C86223">
      <w:pPr>
        <w:pStyle w:val="ConsPlusNormal"/>
        <w:spacing w:before="220"/>
        <w:ind w:firstLine="54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C86223" w:rsidRDefault="00C86223">
      <w:pPr>
        <w:pStyle w:val="ConsPlusNormal"/>
        <w:spacing w:before="220"/>
        <w:ind w:firstLine="540"/>
        <w:jc w:val="both"/>
      </w:pPr>
      <w:r>
        <w:t>Многотабличные базы данных. Типы связей между таблицами. Запросы к многотабличным базам данных.</w:t>
      </w:r>
    </w:p>
    <w:p w:rsidR="00C86223" w:rsidRDefault="00C86223">
      <w:pPr>
        <w:pStyle w:val="ConsPlusNormal"/>
        <w:spacing w:before="220"/>
        <w:ind w:firstLine="540"/>
        <w:jc w:val="both"/>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C86223" w:rsidRDefault="00C86223">
      <w:pPr>
        <w:pStyle w:val="ConsPlusNormal"/>
        <w:ind w:firstLine="540"/>
        <w:jc w:val="both"/>
      </w:pPr>
    </w:p>
    <w:p w:rsidR="00C86223" w:rsidRDefault="00C86223">
      <w:pPr>
        <w:pStyle w:val="ConsPlusTitle"/>
        <w:ind w:firstLine="540"/>
        <w:jc w:val="both"/>
        <w:outlineLvl w:val="3"/>
      </w:pPr>
      <w:r>
        <w:t>113.8. Планируемые результаты освоения программы по информатике на уровне среднего общего образования.</w:t>
      </w:r>
    </w:p>
    <w:p w:rsidR="00C86223" w:rsidRDefault="00C86223">
      <w:pPr>
        <w:pStyle w:val="ConsPlusNormal"/>
        <w:spacing w:before="220"/>
        <w:ind w:firstLine="540"/>
        <w:jc w:val="both"/>
      </w:pPr>
      <w:r>
        <w:t>113.8.1.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 xml:space="preserve">ценностное отношение к историческому наследию, достижениям России в науке, искусстве, </w:t>
      </w:r>
      <w:r>
        <w:lastRenderedPageBreak/>
        <w:t>технологиях, понимание значения информатики как науки в жизни современного общества;</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научного и технического творчества;</w:t>
      </w:r>
    </w:p>
    <w:p w:rsidR="00C86223" w:rsidRDefault="00C86223">
      <w:pPr>
        <w:pStyle w:val="ConsPlusNormal"/>
        <w:spacing w:before="220"/>
        <w:ind w:firstLine="540"/>
        <w:jc w:val="both"/>
      </w:pPr>
      <w:r>
        <w:t>способность воспринимать различные виды искусства, в том числе основанные на использовании информационных технологий;</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 том числе и за счет соблюдения требований безопасной эксплуатации средств информационных и коммуникационных технологий;</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сферам профессиональной деятельности, связанным с информатикой, программированием и информационными технологиями, основанными</w:t>
      </w:r>
    </w:p>
    <w:p w:rsidR="00C86223" w:rsidRDefault="00C86223">
      <w:pPr>
        <w:pStyle w:val="ConsPlusNormal"/>
        <w:spacing w:before="220"/>
        <w:ind w:firstLine="540"/>
        <w:jc w:val="both"/>
      </w:pPr>
      <w: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осознание глобального характера экологических проблем и путей их решения, в том числе с учетом возможностей информационно-коммуникационных технологий;</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счет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 xml:space="preserve">внутренней мотивации, включающей стремление к достижению цели и успеху, оптимизм, </w:t>
      </w:r>
      <w:r>
        <w:lastRenderedPageBreak/>
        <w:t>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113.8.2. 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113.8.2.1. Овладение универсальными познавательными действиями:</w:t>
      </w:r>
    </w:p>
    <w:p w:rsidR="00C86223" w:rsidRDefault="00C86223">
      <w:pPr>
        <w:pStyle w:val="ConsPlusNormal"/>
        <w:spacing w:before="220"/>
        <w:ind w:firstLine="540"/>
        <w:jc w:val="both"/>
      </w:pPr>
      <w:r>
        <w:t>1) базовые логические действия:</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формирование научного типа мышления, владение научной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w:t>
      </w:r>
      <w:r>
        <w:lastRenderedPageBreak/>
        <w:t>оценивать приобретенный опыт; 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113.8.2.2. Овладение универсальными коммуникативными действиями:</w:t>
      </w:r>
    </w:p>
    <w:p w:rsidR="00C86223" w:rsidRDefault="00C86223">
      <w:pPr>
        <w:pStyle w:val="ConsPlusNormal"/>
        <w:spacing w:before="220"/>
        <w:ind w:firstLine="540"/>
        <w:jc w:val="both"/>
      </w:pPr>
      <w:r>
        <w:t>1) общение:</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аргументированно вести диалог;</w:t>
      </w:r>
    </w:p>
    <w:p w:rsidR="00C86223" w:rsidRDefault="00C86223">
      <w:pPr>
        <w:pStyle w:val="ConsPlusNormal"/>
        <w:spacing w:before="220"/>
        <w:ind w:firstLine="540"/>
        <w:jc w:val="both"/>
      </w:pPr>
      <w:r>
        <w:t>развернуто и логично излагать свою точку зрения.</w:t>
      </w:r>
    </w:p>
    <w:p w:rsidR="00C86223" w:rsidRDefault="00C86223">
      <w:pPr>
        <w:pStyle w:val="ConsPlusNormal"/>
        <w:spacing w:before="220"/>
        <w:ind w:firstLine="540"/>
        <w:jc w:val="both"/>
      </w:pPr>
      <w:r>
        <w:t>2) совместная деятельность:</w:t>
      </w:r>
    </w:p>
    <w:p w:rsidR="00C86223" w:rsidRDefault="00C86223">
      <w:pPr>
        <w:pStyle w:val="ConsPlusNormal"/>
        <w:spacing w:before="220"/>
        <w:ind w:firstLine="540"/>
        <w:jc w:val="both"/>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 xml:space="preserve">предлагать новые проекты, оценивать идеи с позиции новизны, оригинальности, </w:t>
      </w:r>
      <w:r>
        <w:lastRenderedPageBreak/>
        <w:t>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113.8.2.3. Овладение универсальными регулятивными действиями:</w:t>
      </w:r>
    </w:p>
    <w:p w:rsidR="00C86223" w:rsidRDefault="00C86223">
      <w:pPr>
        <w:pStyle w:val="ConsPlusNormal"/>
        <w:spacing w:before="220"/>
        <w:ind w:firstLine="540"/>
        <w:jc w:val="both"/>
      </w:pPr>
      <w:r>
        <w:t>1) самоорганизация:</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 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2) самоконтроль:</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C86223" w:rsidRDefault="00C86223">
      <w:pPr>
        <w:pStyle w:val="ConsPlusNormal"/>
        <w:spacing w:before="220"/>
        <w:ind w:firstLine="540"/>
        <w:jc w:val="both"/>
      </w:pPr>
      <w:r>
        <w:t>3) принятия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113.8.3. Предметные результаты освоения программы по информатике базового уровня в 10 классе.</w:t>
      </w:r>
    </w:p>
    <w:p w:rsidR="00C86223" w:rsidRDefault="00C86223">
      <w:pPr>
        <w:pStyle w:val="ConsPlusNormal"/>
        <w:spacing w:before="220"/>
        <w:ind w:firstLine="540"/>
        <w:jc w:val="both"/>
      </w:pPr>
      <w:r>
        <w:t>В процессе изучения курса информатики базового уровня в 10 классе обучающимися будут достигнуты следующие предметные результаты:</w:t>
      </w:r>
    </w:p>
    <w:p w:rsidR="00C86223" w:rsidRDefault="00C86223">
      <w:pPr>
        <w:pStyle w:val="ConsPlusNormal"/>
        <w:spacing w:before="220"/>
        <w:ind w:firstLine="54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C86223" w:rsidRDefault="00C86223">
      <w:pPr>
        <w:pStyle w:val="ConsPlusNormal"/>
        <w:spacing w:before="220"/>
        <w:ind w:firstLine="540"/>
        <w:jc w:val="both"/>
      </w:pPr>
      <w:r>
        <w:t>владение методами поиска информации в сети Интернет, умение критически оценивать информацию, полученную из сети Интернет;</w:t>
      </w:r>
    </w:p>
    <w:p w:rsidR="00C86223" w:rsidRDefault="00C86223">
      <w:pPr>
        <w:pStyle w:val="ConsPlusNormal"/>
        <w:spacing w:before="220"/>
        <w:ind w:firstLine="540"/>
        <w:jc w:val="both"/>
      </w:pPr>
      <w:r>
        <w:lastRenderedPageBreak/>
        <w:t>умение характеризовать большие данные, приводить примеры источников их получения и направления использования;</w:t>
      </w:r>
    </w:p>
    <w:p w:rsidR="00C86223" w:rsidRDefault="00C86223">
      <w:pPr>
        <w:pStyle w:val="ConsPlusNormal"/>
        <w:spacing w:before="220"/>
        <w:ind w:firstLine="54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C86223" w:rsidRDefault="00C86223">
      <w:pPr>
        <w:pStyle w:val="ConsPlusNormal"/>
        <w:spacing w:before="220"/>
        <w:ind w:firstLine="540"/>
        <w:jc w:val="both"/>
      </w:pPr>
      <w: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C86223" w:rsidRDefault="00C86223">
      <w:pPr>
        <w:pStyle w:val="ConsPlusNormal"/>
        <w:spacing w:before="220"/>
        <w:ind w:firstLine="540"/>
        <w:jc w:val="both"/>
      </w:pPr>
      <w: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размещенных в сети Интернет;</w:t>
      </w:r>
    </w:p>
    <w:p w:rsidR="00C86223" w:rsidRDefault="00C86223">
      <w:pPr>
        <w:pStyle w:val="ConsPlusNormal"/>
        <w:spacing w:before="220"/>
        <w:ind w:firstLine="540"/>
        <w:jc w:val="both"/>
      </w:pPr>
      <w: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C86223" w:rsidRDefault="00C86223">
      <w:pPr>
        <w:pStyle w:val="ConsPlusNormal"/>
        <w:spacing w:before="220"/>
        <w:ind w:firstLine="540"/>
        <w:jc w:val="both"/>
      </w:pPr>
      <w:r>
        <w:t>умение строить неравномерные коды, допускающие однозначное декодирование сообщений (префиксные коды);</w:t>
      </w:r>
    </w:p>
    <w:p w:rsidR="00C86223" w:rsidRDefault="00C86223">
      <w:pPr>
        <w:pStyle w:val="ConsPlusNormal"/>
        <w:spacing w:before="220"/>
        <w:ind w:firstLine="540"/>
        <w:jc w:val="both"/>
      </w:pPr>
      <w: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C86223" w:rsidRDefault="00C86223">
      <w:pPr>
        <w:pStyle w:val="ConsPlusNormal"/>
        <w:spacing w:before="220"/>
        <w:ind w:firstLine="54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C86223" w:rsidRDefault="00C86223">
      <w:pPr>
        <w:pStyle w:val="ConsPlusNormal"/>
        <w:spacing w:before="220"/>
        <w:ind w:firstLine="540"/>
        <w:jc w:val="both"/>
      </w:pPr>
      <w:r>
        <w:t>113.8.4. Предметные результаты освоения программы по информатике базового уровня в 11 классе.</w:t>
      </w:r>
    </w:p>
    <w:p w:rsidR="00C86223" w:rsidRDefault="00C86223">
      <w:pPr>
        <w:pStyle w:val="ConsPlusNormal"/>
        <w:spacing w:before="220"/>
        <w:ind w:firstLine="540"/>
        <w:jc w:val="both"/>
      </w:pPr>
      <w:r>
        <w:t>В процессе изучения курса информатики базового уровня в 11 классе обучающимися будут достигнуты следующий предметные результаты:</w:t>
      </w:r>
    </w:p>
    <w:p w:rsidR="00C86223" w:rsidRDefault="00C86223">
      <w:pPr>
        <w:pStyle w:val="ConsPlusNormal"/>
        <w:spacing w:before="220"/>
        <w:ind w:firstLine="540"/>
        <w:jc w:val="both"/>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C86223" w:rsidRDefault="00C86223">
      <w:pPr>
        <w:pStyle w:val="ConsPlusNormal"/>
        <w:spacing w:before="220"/>
        <w:ind w:firstLine="540"/>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C86223" w:rsidRDefault="00C86223">
      <w:pPr>
        <w:pStyle w:val="ConsPlusNormal"/>
        <w:spacing w:before="220"/>
        <w:ind w:firstLine="540"/>
        <w:jc w:val="both"/>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C86223" w:rsidRDefault="00C86223">
      <w:pPr>
        <w:pStyle w:val="ConsPlusNormal"/>
        <w:spacing w:before="220"/>
        <w:ind w:firstLine="540"/>
        <w:jc w:val="both"/>
      </w:pPr>
      <w: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C86223" w:rsidRDefault="00C86223">
      <w:pPr>
        <w:pStyle w:val="ConsPlusNormal"/>
        <w:spacing w:before="220"/>
        <w:ind w:firstLine="540"/>
        <w:jc w:val="both"/>
      </w:pPr>
      <w:r>
        <w:t xml:space="preserve">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w:t>
      </w:r>
      <w:r>
        <w:lastRenderedPageBreak/>
        <w:t>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C86223" w:rsidRDefault="00C86223">
      <w:pPr>
        <w:pStyle w:val="ConsPlusNormal"/>
        <w:spacing w:before="220"/>
        <w:ind w:firstLine="540"/>
        <w:jc w:val="both"/>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86223" w:rsidRDefault="00C86223">
      <w:pPr>
        <w:pStyle w:val="ConsPlusNormal"/>
        <w:spacing w:before="220"/>
        <w:ind w:firstLine="54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C86223" w:rsidRDefault="00C86223">
      <w:pPr>
        <w:pStyle w:val="ConsPlusNormal"/>
        <w:spacing w:before="220"/>
        <w:ind w:firstLine="540"/>
        <w:jc w:val="both"/>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C86223" w:rsidRDefault="00C86223">
      <w:pPr>
        <w:pStyle w:val="ConsPlusNormal"/>
        <w:ind w:firstLine="540"/>
        <w:jc w:val="both"/>
      </w:pPr>
    </w:p>
    <w:p w:rsidR="00C86223" w:rsidRDefault="00C86223">
      <w:pPr>
        <w:pStyle w:val="ConsPlusTitle"/>
        <w:ind w:firstLine="540"/>
        <w:jc w:val="both"/>
        <w:outlineLvl w:val="2"/>
      </w:pPr>
      <w:r>
        <w:t>114. Федеральная рабочая программа по учебному предмету "Информатика" (углубленный уровень).</w:t>
      </w:r>
    </w:p>
    <w:p w:rsidR="00C86223" w:rsidRDefault="00C86223">
      <w:pPr>
        <w:pStyle w:val="ConsPlusNormal"/>
        <w:spacing w:before="220"/>
        <w:ind w:firstLine="540"/>
        <w:jc w:val="both"/>
      </w:pPr>
      <w:r>
        <w:t>114.1. Федеральная рабочая программа по учебному предмету "Информатика" (углубленный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C86223" w:rsidRDefault="00C86223">
      <w:pPr>
        <w:pStyle w:val="ConsPlusNormal"/>
        <w:spacing w:before="220"/>
        <w:ind w:firstLine="540"/>
        <w:jc w:val="both"/>
      </w:pPr>
      <w:r>
        <w:t>114.2. Пояснительная записка отражает общие цели и задачи информатики,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114.3.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114.4.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114.5. Пояснительная записка.</w:t>
      </w:r>
    </w:p>
    <w:p w:rsidR="00C86223" w:rsidRDefault="00C86223">
      <w:pPr>
        <w:pStyle w:val="ConsPlusNormal"/>
        <w:spacing w:before="220"/>
        <w:ind w:firstLine="540"/>
        <w:jc w:val="both"/>
      </w:pPr>
      <w:r>
        <w:t xml:space="preserve">114.5.1. Программа по информатике (углубленный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576">
        <w:r>
          <w:rPr>
            <w:color w:val="0000FF"/>
          </w:rPr>
          <w:t>ФГОС СОО</w:t>
        </w:r>
      </w:hyperlink>
      <w:r>
        <w:t>, а также федеральной рабочей программы воспитания.</w:t>
      </w:r>
    </w:p>
    <w:p w:rsidR="00C86223" w:rsidRDefault="00C86223">
      <w:pPr>
        <w:pStyle w:val="ConsPlusNormal"/>
        <w:spacing w:before="220"/>
        <w:ind w:firstLine="540"/>
        <w:jc w:val="both"/>
      </w:pPr>
      <w:r>
        <w:t xml:space="preserve">114.5.2. Программа по информатике дает представление о целях, общей стратегии обучения, воспитания и развития обучающихся средствами учебного предмета "Информатика" на углубленном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дает примерное распределение учебных часов по тематическим разделам курса и рекомендуемую (примерную) последовательность их изучения с учетом межпредметных и </w:t>
      </w:r>
      <w:r>
        <w:lastRenderedPageBreak/>
        <w:t>внутрипредметных связей, логики учебного процесса, возрастных особенностей обучающихся.</w:t>
      </w:r>
    </w:p>
    <w:p w:rsidR="00C86223" w:rsidRDefault="00C86223">
      <w:pPr>
        <w:pStyle w:val="ConsPlusNormal"/>
        <w:spacing w:before="220"/>
        <w:ind w:firstLine="540"/>
        <w:jc w:val="both"/>
      </w:pPr>
      <w:r>
        <w:t>114.5.3.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C86223" w:rsidRDefault="00C86223">
      <w:pPr>
        <w:pStyle w:val="ConsPlusNormal"/>
        <w:spacing w:before="220"/>
        <w:ind w:firstLine="540"/>
        <w:jc w:val="both"/>
      </w:pPr>
      <w:r>
        <w:t>114.5.4. Информатика в среднем общем образовании отражает:</w:t>
      </w:r>
    </w:p>
    <w:p w:rsidR="00C86223" w:rsidRDefault="00C86223">
      <w:pPr>
        <w:pStyle w:val="ConsPlusNormal"/>
        <w:spacing w:before="220"/>
        <w:ind w:firstLine="54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C86223" w:rsidRDefault="00C86223">
      <w:pPr>
        <w:pStyle w:val="ConsPlusNormal"/>
        <w:spacing w:before="220"/>
        <w:ind w:firstLine="540"/>
        <w:jc w:val="both"/>
      </w:pPr>
      <w:r>
        <w:t>основные области применения информатики, прежде всего информационные технологии, управление и социальную сферу;</w:t>
      </w:r>
    </w:p>
    <w:p w:rsidR="00C86223" w:rsidRDefault="00C86223">
      <w:pPr>
        <w:pStyle w:val="ConsPlusNormal"/>
        <w:spacing w:before="220"/>
        <w:ind w:firstLine="540"/>
        <w:jc w:val="both"/>
      </w:pPr>
      <w:r>
        <w:t>междисциплинарный характер информатики и информационной деятельности.</w:t>
      </w:r>
    </w:p>
    <w:p w:rsidR="00C86223" w:rsidRDefault="00C86223">
      <w:pPr>
        <w:pStyle w:val="ConsPlusNormal"/>
        <w:spacing w:before="220"/>
        <w:ind w:firstLine="540"/>
        <w:jc w:val="both"/>
      </w:pPr>
      <w:r>
        <w:t>114.5.5. 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дает теоретическое осмысление, интерпретацию и обобщение этого опыта.</w:t>
      </w:r>
    </w:p>
    <w:p w:rsidR="00C86223" w:rsidRDefault="00C86223">
      <w:pPr>
        <w:pStyle w:val="ConsPlusNormal"/>
        <w:spacing w:before="220"/>
        <w:ind w:firstLine="540"/>
        <w:jc w:val="both"/>
      </w:pPr>
      <w:r>
        <w:t>114.5.6. Результаты углубленного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C86223" w:rsidRDefault="00C86223">
      <w:pPr>
        <w:pStyle w:val="ConsPlusNormal"/>
        <w:spacing w:before="220"/>
        <w:ind w:firstLine="540"/>
        <w:jc w:val="both"/>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C86223" w:rsidRDefault="00C86223">
      <w:pPr>
        <w:pStyle w:val="ConsPlusNormal"/>
        <w:spacing w:before="220"/>
        <w:ind w:firstLine="540"/>
        <w:jc w:val="both"/>
      </w:pPr>
      <w: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C86223" w:rsidRDefault="00C86223">
      <w:pPr>
        <w:pStyle w:val="ConsPlusNormal"/>
        <w:spacing w:before="220"/>
        <w:ind w:firstLine="540"/>
        <w:jc w:val="both"/>
      </w:pPr>
      <w:r>
        <w:t>наличие представлений о данной предметной области как целостной теории (совокупности теорий), основных связях со смежными областями знаний.</w:t>
      </w:r>
    </w:p>
    <w:p w:rsidR="00C86223" w:rsidRDefault="00C86223">
      <w:pPr>
        <w:pStyle w:val="ConsPlusNormal"/>
        <w:spacing w:before="220"/>
        <w:ind w:firstLine="540"/>
        <w:jc w:val="both"/>
      </w:pPr>
      <w:r>
        <w:t>114.5.7. В рамках углубленного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распределенного реестра, технологии виртуальной и дополненной реальностей.</w:t>
      </w:r>
    </w:p>
    <w:p w:rsidR="00C86223" w:rsidRDefault="00C86223">
      <w:pPr>
        <w:pStyle w:val="ConsPlusNormal"/>
        <w:spacing w:before="220"/>
        <w:ind w:firstLine="540"/>
        <w:jc w:val="both"/>
      </w:pPr>
      <w:r>
        <w:t>114.5.8. Основная цель изучения учебного предмета "Информатика" на углубленном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C86223" w:rsidRDefault="00C86223">
      <w:pPr>
        <w:pStyle w:val="ConsPlusNormal"/>
        <w:spacing w:before="220"/>
        <w:ind w:firstLine="540"/>
        <w:jc w:val="both"/>
      </w:pPr>
      <w:r>
        <w:t xml:space="preserve">сформированность мировоззрения, основанного на понимании роли информатики, </w:t>
      </w:r>
      <w:r>
        <w:lastRenderedPageBreak/>
        <w:t>информационных и коммуникационных технологий в современном обществе;</w:t>
      </w:r>
    </w:p>
    <w:p w:rsidR="00C86223" w:rsidRDefault="00C86223">
      <w:pPr>
        <w:pStyle w:val="ConsPlusNormal"/>
        <w:spacing w:before="220"/>
        <w:ind w:firstLine="540"/>
        <w:jc w:val="both"/>
      </w:pPr>
      <w:r>
        <w:t>сформированность основ логического и алгоритмического мышления; сформированность умений различать факты и оценки, сравнивать оценочные выводы, видеть их связь с критериями оценивания и связь критериев с определенной системой ценностей, проверять на достоверность и обобщать информацию;</w:t>
      </w:r>
    </w:p>
    <w:p w:rsidR="00C86223" w:rsidRDefault="00C86223">
      <w:pPr>
        <w:pStyle w:val="ConsPlusNormal"/>
        <w:spacing w:before="220"/>
        <w:ind w:firstLine="540"/>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C86223" w:rsidRDefault="00C86223">
      <w:pPr>
        <w:pStyle w:val="ConsPlusNormal"/>
        <w:spacing w:before="220"/>
        <w:ind w:firstLine="540"/>
        <w:jc w:val="both"/>
      </w:pPr>
      <w:r>
        <w:t>принятие правовых и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C86223" w:rsidRDefault="00C86223">
      <w:pPr>
        <w:pStyle w:val="ConsPlusNormal"/>
        <w:spacing w:before="220"/>
        <w:ind w:firstLine="540"/>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C86223" w:rsidRDefault="00C86223">
      <w:pPr>
        <w:pStyle w:val="ConsPlusNormal"/>
        <w:spacing w:before="220"/>
        <w:ind w:firstLine="540"/>
        <w:jc w:val="both"/>
      </w:pPr>
      <w:r>
        <w:t>114.5.9. В содержании учебного предмета "Информатика" выделяются четыре тематических раздела.</w:t>
      </w:r>
    </w:p>
    <w:p w:rsidR="00C86223" w:rsidRDefault="00C86223">
      <w:pPr>
        <w:pStyle w:val="ConsPlusNormal"/>
        <w:spacing w:before="220"/>
        <w:ind w:firstLine="540"/>
        <w:jc w:val="both"/>
      </w:pPr>
      <w:r>
        <w:t>Раздел "Цифровая грамотность" посвящен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C86223" w:rsidRDefault="00C86223">
      <w:pPr>
        <w:pStyle w:val="ConsPlusNormal"/>
        <w:spacing w:before="220"/>
        <w:ind w:firstLine="54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объема данных, основы алгебры логики и компьютерного моделирования.</w:t>
      </w:r>
    </w:p>
    <w:p w:rsidR="00C86223" w:rsidRDefault="00C86223">
      <w:pPr>
        <w:pStyle w:val="ConsPlusNormal"/>
        <w:spacing w:before="220"/>
        <w:ind w:firstLine="540"/>
        <w:jc w:val="both"/>
      </w:pPr>
      <w:r>
        <w:t>Раздел "Алгоритмы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C86223" w:rsidRDefault="00C86223">
      <w:pPr>
        <w:pStyle w:val="ConsPlusNormal"/>
        <w:spacing w:before="220"/>
        <w:ind w:firstLine="540"/>
        <w:jc w:val="both"/>
      </w:pPr>
      <w:r>
        <w:t>Раздел "Информационные технологии" посвящен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C86223" w:rsidRDefault="00C86223">
      <w:pPr>
        <w:pStyle w:val="ConsPlusNormal"/>
        <w:spacing w:before="220"/>
        <w:ind w:firstLine="540"/>
        <w:jc w:val="both"/>
      </w:pPr>
      <w:r>
        <w:t>В приведенном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C86223" w:rsidRDefault="00C86223">
      <w:pPr>
        <w:pStyle w:val="ConsPlusNormal"/>
        <w:spacing w:before="220"/>
        <w:ind w:firstLine="540"/>
        <w:jc w:val="both"/>
      </w:pPr>
      <w:r>
        <w:t>114.5.10. Углубленный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Углубленный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C86223" w:rsidRDefault="00C86223">
      <w:pPr>
        <w:pStyle w:val="ConsPlusNormal"/>
        <w:spacing w:before="220"/>
        <w:ind w:firstLine="540"/>
        <w:jc w:val="both"/>
      </w:pPr>
      <w:r>
        <w:t>114.5.11.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C86223" w:rsidRDefault="00C86223">
      <w:pPr>
        <w:pStyle w:val="ConsPlusNormal"/>
        <w:spacing w:before="220"/>
        <w:ind w:firstLine="540"/>
        <w:jc w:val="both"/>
      </w:pPr>
      <w:r>
        <w:t xml:space="preserve">114.5.12. Общее число часов, рекомендованных для изучения информатики - 272 часа: в 10 </w:t>
      </w:r>
      <w:r>
        <w:lastRenderedPageBreak/>
        <w:t>классе - 136 часов (4 часа в неделю), в 11 классе - 136 часов (4 часа в неделю).</w:t>
      </w:r>
    </w:p>
    <w:p w:rsidR="00C86223" w:rsidRDefault="00C86223">
      <w:pPr>
        <w:pStyle w:val="ConsPlusNormal"/>
        <w:ind w:firstLine="540"/>
        <w:jc w:val="both"/>
      </w:pPr>
    </w:p>
    <w:p w:rsidR="00C86223" w:rsidRDefault="00C86223">
      <w:pPr>
        <w:pStyle w:val="ConsPlusTitle"/>
        <w:ind w:firstLine="540"/>
        <w:jc w:val="both"/>
        <w:outlineLvl w:val="3"/>
      </w:pPr>
      <w:r>
        <w:t>114.6. Со держание обучения в 10 классе.</w:t>
      </w:r>
    </w:p>
    <w:p w:rsidR="00C86223" w:rsidRDefault="00C86223">
      <w:pPr>
        <w:pStyle w:val="ConsPlusNormal"/>
        <w:spacing w:before="220"/>
        <w:ind w:firstLine="540"/>
        <w:jc w:val="both"/>
      </w:pPr>
      <w:r>
        <w:t>114.6.1. Цифровая грамотность.</w:t>
      </w:r>
    </w:p>
    <w:p w:rsidR="00C86223" w:rsidRDefault="00C86223">
      <w:pPr>
        <w:pStyle w:val="ConsPlusNormal"/>
        <w:spacing w:before="220"/>
        <w:ind w:firstLine="540"/>
        <w:jc w:val="both"/>
      </w:pPr>
      <w:r>
        <w:t>Требования техники безопасности и гигиены при работе с компьютерами и другими компонентами цифрового окружения.</w:t>
      </w:r>
    </w:p>
    <w:p w:rsidR="00C86223" w:rsidRDefault="00C86223">
      <w:pPr>
        <w:pStyle w:val="ConsPlusNormal"/>
        <w:spacing w:before="220"/>
        <w:ind w:firstLine="540"/>
        <w:jc w:val="both"/>
      </w:pPr>
      <w: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C86223" w:rsidRDefault="00C86223">
      <w:pPr>
        <w:pStyle w:val="ConsPlusNormal"/>
        <w:spacing w:before="220"/>
        <w:ind w:firstLine="540"/>
        <w:jc w:val="both"/>
      </w:pPr>
      <w:r>
        <w:t>Основные тенденции развития компьютерных технологий. Параллельные вычисления.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C86223" w:rsidRDefault="00C86223">
      <w:pPr>
        <w:pStyle w:val="ConsPlusNormal"/>
        <w:spacing w:before="220"/>
        <w:ind w:firstLine="540"/>
        <w:jc w:val="both"/>
      </w:pPr>
      <w: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C86223" w:rsidRDefault="00C86223">
      <w:pPr>
        <w:pStyle w:val="ConsPlusNormal"/>
        <w:spacing w:before="220"/>
        <w:ind w:firstLine="540"/>
        <w:jc w:val="both"/>
      </w:pPr>
      <w:r>
        <w:t>Файловые системы. Принципы размещения и именования файлов в долговременной памяти. Шаблоны для описания групп файлов.</w:t>
      </w:r>
    </w:p>
    <w:p w:rsidR="00C86223" w:rsidRDefault="00C86223">
      <w:pPr>
        <w:pStyle w:val="ConsPlusNormal"/>
        <w:spacing w:before="220"/>
        <w:ind w:firstLine="540"/>
        <w:jc w:val="both"/>
      </w:pPr>
      <w: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C86223" w:rsidRDefault="00C86223">
      <w:pPr>
        <w:pStyle w:val="ConsPlusNormal"/>
        <w:spacing w:before="220"/>
        <w:ind w:firstLine="540"/>
        <w:jc w:val="both"/>
      </w:pPr>
      <w: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имен.</w:t>
      </w:r>
    </w:p>
    <w:p w:rsidR="00C86223" w:rsidRDefault="00C86223">
      <w:pPr>
        <w:pStyle w:val="ConsPlusNormal"/>
        <w:spacing w:before="220"/>
        <w:ind w:firstLine="540"/>
        <w:jc w:val="both"/>
      </w:pPr>
      <w: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C86223" w:rsidRDefault="00C86223">
      <w:pPr>
        <w:pStyle w:val="ConsPlusNormal"/>
        <w:spacing w:before="220"/>
        <w:ind w:firstLine="540"/>
        <w:jc w:val="both"/>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C86223" w:rsidRDefault="00C86223">
      <w:pPr>
        <w:pStyle w:val="ConsPlusNormal"/>
        <w:spacing w:before="220"/>
        <w:ind w:firstLine="540"/>
        <w:jc w:val="both"/>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C86223" w:rsidRDefault="00C86223">
      <w:pPr>
        <w:pStyle w:val="ConsPlusNormal"/>
        <w:spacing w:before="220"/>
        <w:ind w:firstLine="540"/>
        <w:jc w:val="both"/>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rsidR="00C86223" w:rsidRDefault="00C86223">
      <w:pPr>
        <w:pStyle w:val="ConsPlusNormal"/>
        <w:spacing w:before="220"/>
        <w:ind w:firstLine="540"/>
        <w:jc w:val="both"/>
      </w:pPr>
      <w:r>
        <w:lastRenderedPageBreak/>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C86223" w:rsidRDefault="00C86223">
      <w:pPr>
        <w:pStyle w:val="ConsPlusNormal"/>
        <w:spacing w:before="220"/>
        <w:ind w:firstLine="540"/>
        <w:jc w:val="both"/>
      </w:pPr>
      <w:r>
        <w:t>Шифрование данных. Симметричные и несимметричные шифры. Шифры простой замены. Шифр Цезаря. Шифр Виженера. Алгоритм шифрования RSA.</w:t>
      </w:r>
    </w:p>
    <w:p w:rsidR="00C86223" w:rsidRDefault="00C86223">
      <w:pPr>
        <w:pStyle w:val="ConsPlusNormal"/>
        <w:spacing w:before="220"/>
        <w:ind w:firstLine="540"/>
        <w:jc w:val="both"/>
      </w:pPr>
      <w:r>
        <w:t>114.6.2. Теоретические основы информатики.</w:t>
      </w:r>
    </w:p>
    <w:p w:rsidR="00C86223" w:rsidRDefault="00C86223">
      <w:pPr>
        <w:pStyle w:val="ConsPlusNormal"/>
        <w:spacing w:before="220"/>
        <w:ind w:firstLine="540"/>
        <w:jc w:val="both"/>
      </w:pPr>
      <w:r>
        <w:t>Информация, данные и знания. Информационные процессы в природе, технике и обществе.</w:t>
      </w:r>
    </w:p>
    <w:p w:rsidR="00C86223" w:rsidRDefault="00C86223">
      <w:pPr>
        <w:pStyle w:val="ConsPlusNormal"/>
        <w:spacing w:before="220"/>
        <w:ind w:firstLine="540"/>
        <w:jc w:val="both"/>
      </w:pPr>
      <w: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C86223" w:rsidRDefault="00C86223">
      <w:pPr>
        <w:pStyle w:val="ConsPlusNormal"/>
        <w:spacing w:before="220"/>
        <w:ind w:firstLine="540"/>
        <w:jc w:val="both"/>
      </w:pPr>
      <w: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C86223" w:rsidRDefault="00C86223">
      <w:pPr>
        <w:pStyle w:val="ConsPlusNormal"/>
        <w:spacing w:before="220"/>
        <w:ind w:firstLine="540"/>
        <w:jc w:val="both"/>
      </w:pPr>
      <w:r>
        <w:t>Системы счисления. Развернутая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rsidR="00C86223" w:rsidRDefault="00C86223">
      <w:pPr>
        <w:pStyle w:val="ConsPlusNormal"/>
        <w:spacing w:before="220"/>
        <w:ind w:firstLine="540"/>
        <w:jc w:val="both"/>
      </w:pPr>
      <w:r>
        <w:t>Кодирование текстов. Кодировка ASCII. Однобайтные кодировки. Стандарт UNICODE. Кодировка UTF-8. Определение информационного объема текстовых сообщений.</w:t>
      </w:r>
    </w:p>
    <w:p w:rsidR="00C86223" w:rsidRDefault="00C86223">
      <w:pPr>
        <w:pStyle w:val="ConsPlusNormal"/>
        <w:spacing w:before="220"/>
        <w:ind w:firstLine="540"/>
        <w:jc w:val="both"/>
      </w:pPr>
      <w:r>
        <w:t>Кодирование изображений. Оценка информационного объема графических данных при заданных разрешении и глубине кодирования цвета. Цветовые модели. Векторное кодирование. Форматы графических файлов. Трехмерная графика. Фрактальная графика.</w:t>
      </w:r>
    </w:p>
    <w:p w:rsidR="00C86223" w:rsidRDefault="00C86223">
      <w:pPr>
        <w:pStyle w:val="ConsPlusNormal"/>
        <w:spacing w:before="220"/>
        <w:ind w:firstLine="540"/>
        <w:jc w:val="both"/>
      </w:pPr>
      <w:r>
        <w:t>Кодирование звука. Оценка информационного объема звуковых данных при заданных частоте дискретизации и разрядности кодирования.</w:t>
      </w:r>
    </w:p>
    <w:p w:rsidR="00C86223" w:rsidRDefault="00C86223">
      <w:pPr>
        <w:pStyle w:val="ConsPlusNormal"/>
        <w:spacing w:before="220"/>
        <w:ind w:firstLine="540"/>
        <w:jc w:val="both"/>
      </w:pPr>
      <w:r>
        <w:t>Алгебра логики. Понятие высказывания. Высказывательные формы (предикаты). Кванторы существования и всеобщности.</w:t>
      </w:r>
    </w:p>
    <w:p w:rsidR="00C86223" w:rsidRDefault="00C86223">
      <w:pPr>
        <w:pStyle w:val="ConsPlusNormal"/>
        <w:spacing w:before="220"/>
        <w:ind w:firstLine="540"/>
        <w:jc w:val="both"/>
      </w:pPr>
      <w: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C86223" w:rsidRDefault="00C86223">
      <w:pPr>
        <w:pStyle w:val="ConsPlusNormal"/>
        <w:spacing w:before="220"/>
        <w:ind w:firstLine="540"/>
        <w:jc w:val="both"/>
      </w:pPr>
      <w:r>
        <w:t>Законы алгебры логики. Эквивалентные преобразования логических выражений. Логические уравнения и системы уравнений.</w:t>
      </w:r>
    </w:p>
    <w:p w:rsidR="00C86223" w:rsidRDefault="00C86223">
      <w:pPr>
        <w:pStyle w:val="ConsPlusNormal"/>
        <w:spacing w:before="220"/>
        <w:ind w:firstLine="540"/>
        <w:jc w:val="both"/>
      </w:pPr>
      <w:r>
        <w:t>Логические функции. Зависимость количества возможных логических функций от количества аргументов. Полные системы логических функций.</w:t>
      </w:r>
    </w:p>
    <w:p w:rsidR="00C86223" w:rsidRDefault="00C86223">
      <w:pPr>
        <w:pStyle w:val="ConsPlusNormal"/>
        <w:spacing w:before="220"/>
        <w:ind w:firstLine="540"/>
        <w:jc w:val="both"/>
      </w:pPr>
      <w: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C86223" w:rsidRDefault="00C86223">
      <w:pPr>
        <w:pStyle w:val="ConsPlusNormal"/>
        <w:spacing w:before="220"/>
        <w:ind w:firstLine="540"/>
        <w:jc w:val="both"/>
      </w:pPr>
      <w:r>
        <w:t xml:space="preserve">Логические элементы в составе компьютера. Триггер. Сумматор. Многоразрядный сумматор. </w:t>
      </w:r>
      <w:r>
        <w:lastRenderedPageBreak/>
        <w:t>Построение схем на логических элементах по заданному логическому выражению. Запись логического выражения по логической схеме.</w:t>
      </w:r>
    </w:p>
    <w:p w:rsidR="00C86223" w:rsidRDefault="00C86223">
      <w:pPr>
        <w:pStyle w:val="ConsPlusNormal"/>
        <w:spacing w:before="220"/>
        <w:ind w:firstLine="540"/>
        <w:jc w:val="both"/>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C86223" w:rsidRDefault="00C86223">
      <w:pPr>
        <w:pStyle w:val="ConsPlusNormal"/>
        <w:spacing w:before="220"/>
        <w:ind w:firstLine="540"/>
        <w:jc w:val="both"/>
      </w:pPr>
      <w:r>
        <w:t>Побитовые логические операции. Логический, арифметический и циклический сдвиги. Шифрование с помощью побитовой операции "исключающее ИЛИ".</w:t>
      </w:r>
    </w:p>
    <w:p w:rsidR="00C86223" w:rsidRDefault="00C86223">
      <w:pPr>
        <w:pStyle w:val="ConsPlusNormal"/>
        <w:spacing w:before="220"/>
        <w:ind w:firstLine="540"/>
        <w:jc w:val="both"/>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C86223" w:rsidRDefault="00C86223">
      <w:pPr>
        <w:pStyle w:val="ConsPlusNormal"/>
        <w:spacing w:before="220"/>
        <w:ind w:firstLine="540"/>
        <w:jc w:val="both"/>
      </w:pPr>
      <w:r>
        <w:t>114.6.3. Алгоритмы и программирование.</w:t>
      </w:r>
    </w:p>
    <w:p w:rsidR="00C86223" w:rsidRDefault="00C86223">
      <w:pPr>
        <w:pStyle w:val="ConsPlusNormal"/>
        <w:spacing w:before="220"/>
        <w:ind w:firstLine="54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C86223" w:rsidRDefault="00C86223">
      <w:pPr>
        <w:pStyle w:val="ConsPlusNormal"/>
        <w:spacing w:before="220"/>
        <w:ind w:firstLine="540"/>
        <w:jc w:val="both"/>
      </w:pPr>
      <w:r>
        <w:t>Этапы решения задач на компьютере. Инструментальные средства:</w:t>
      </w:r>
    </w:p>
    <w:p w:rsidR="00C86223" w:rsidRDefault="00C86223">
      <w:pPr>
        <w:pStyle w:val="ConsPlusNormal"/>
        <w:spacing w:before="220"/>
        <w:ind w:firstLine="540"/>
        <w:jc w:val="both"/>
      </w:pPr>
      <w:r>
        <w:t>транслятор, отладчик, профилировщик. Компиляция и интерпретация программ. Виртуальные машины.</w:t>
      </w:r>
    </w:p>
    <w:p w:rsidR="00C86223" w:rsidRDefault="00C86223">
      <w:pPr>
        <w:pStyle w:val="ConsPlusNormal"/>
        <w:spacing w:before="220"/>
        <w:ind w:firstLine="540"/>
        <w:jc w:val="both"/>
      </w:pPr>
      <w: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C86223" w:rsidRDefault="00C86223">
      <w:pPr>
        <w:pStyle w:val="ConsPlusNormal"/>
        <w:spacing w:before="220"/>
        <w:ind w:firstLine="540"/>
        <w:jc w:val="both"/>
      </w:pPr>
      <w: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определенного инварианта цикла.</w:t>
      </w:r>
    </w:p>
    <w:p w:rsidR="00C86223" w:rsidRDefault="00C86223">
      <w:pPr>
        <w:pStyle w:val="ConsPlusNormal"/>
        <w:spacing w:before="220"/>
        <w:ind w:firstLine="540"/>
        <w:jc w:val="both"/>
      </w:pPr>
      <w:r>
        <w:t>Документирование программ. Использование комментариев. Подготовка описания программы и инструкции для пользователя.</w:t>
      </w:r>
    </w:p>
    <w:p w:rsidR="00C86223" w:rsidRDefault="00C86223">
      <w:pPr>
        <w:pStyle w:val="ConsPlusNormal"/>
        <w:spacing w:before="220"/>
        <w:ind w:firstLine="540"/>
        <w:jc w:val="both"/>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C86223" w:rsidRDefault="00C86223">
      <w:pPr>
        <w:pStyle w:val="ConsPlusNormal"/>
        <w:spacing w:before="220"/>
        <w:ind w:firstLine="540"/>
        <w:jc w:val="both"/>
      </w:pPr>
      <w: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C86223" w:rsidRDefault="00C86223">
      <w:pPr>
        <w:pStyle w:val="ConsPlusNormal"/>
        <w:spacing w:before="220"/>
        <w:ind w:firstLine="540"/>
        <w:jc w:val="both"/>
      </w:pPr>
      <w:r>
        <w:t>Обработка данных, хранящихся в файлах. Текстовые и двоичные файлы. Файловые переменные (файловые указатели). Чтение из файла. Запись в файл.</w:t>
      </w:r>
    </w:p>
    <w:p w:rsidR="00C86223" w:rsidRDefault="00C86223">
      <w:pPr>
        <w:pStyle w:val="ConsPlusNormal"/>
        <w:spacing w:before="220"/>
        <w:ind w:firstLine="540"/>
        <w:jc w:val="both"/>
      </w:pPr>
      <w: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C86223" w:rsidRDefault="00C86223">
      <w:pPr>
        <w:pStyle w:val="ConsPlusNormal"/>
        <w:spacing w:before="220"/>
        <w:ind w:firstLine="540"/>
        <w:jc w:val="both"/>
      </w:pPr>
      <w: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C86223" w:rsidRDefault="00C86223">
      <w:pPr>
        <w:pStyle w:val="ConsPlusNormal"/>
        <w:spacing w:before="220"/>
        <w:ind w:firstLine="540"/>
        <w:jc w:val="both"/>
      </w:pPr>
      <w:r>
        <w:t xml:space="preserve">Численные методы. Точное и приближенное решения задачи. Численные методы решения уравнений: метод перебора, метод половинного деления. Приближенное вычисление длин </w:t>
      </w:r>
      <w:r>
        <w:lastRenderedPageBreak/>
        <w:t>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C86223" w:rsidRDefault="00C86223">
      <w:pPr>
        <w:pStyle w:val="ConsPlusNormal"/>
        <w:spacing w:before="220"/>
        <w:ind w:firstLine="540"/>
        <w:jc w:val="both"/>
      </w:pPr>
      <w:r>
        <w:t>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C86223" w:rsidRDefault="00C86223">
      <w:pPr>
        <w:pStyle w:val="ConsPlusNormal"/>
        <w:spacing w:before="220"/>
        <w:ind w:firstLine="540"/>
        <w:jc w:val="both"/>
      </w:pPr>
      <w:r>
        <w:t>Массивы и последовательности чисел.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C86223" w:rsidRDefault="00C86223">
      <w:pPr>
        <w:pStyle w:val="ConsPlusNormal"/>
        <w:spacing w:before="220"/>
        <w:ind w:firstLine="540"/>
        <w:jc w:val="both"/>
      </w:pPr>
      <w: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C86223" w:rsidRDefault="00C86223">
      <w:pPr>
        <w:pStyle w:val="ConsPlusNormal"/>
        <w:spacing w:before="220"/>
        <w:ind w:firstLine="540"/>
        <w:jc w:val="both"/>
      </w:pPr>
      <w: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C86223" w:rsidRDefault="00C86223">
      <w:pPr>
        <w:pStyle w:val="ConsPlusNormal"/>
        <w:spacing w:before="220"/>
        <w:ind w:firstLine="540"/>
        <w:jc w:val="both"/>
      </w:pPr>
      <w:r>
        <w:t>114.6.4. Информационные технологии.</w:t>
      </w:r>
    </w:p>
    <w:p w:rsidR="00C86223" w:rsidRDefault="00C86223">
      <w:pPr>
        <w:pStyle w:val="ConsPlusNormal"/>
        <w:spacing w:before="220"/>
        <w:ind w:firstLine="540"/>
        <w:jc w:val="both"/>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версткой текста. Технические средства ввода текста. Специализированные средства редактирования математических текстов.</w:t>
      </w:r>
    </w:p>
    <w:p w:rsidR="00C86223" w:rsidRDefault="00C86223">
      <w:pPr>
        <w:pStyle w:val="ConsPlusNormal"/>
        <w:spacing w:before="220"/>
        <w:ind w:firstLine="540"/>
        <w:jc w:val="both"/>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Интеллектуальный анализ данных.</w:t>
      </w:r>
    </w:p>
    <w:p w:rsidR="00C86223" w:rsidRDefault="00C86223">
      <w:pPr>
        <w:pStyle w:val="ConsPlusNormal"/>
        <w:spacing w:before="220"/>
        <w:ind w:firstLine="540"/>
        <w:jc w:val="both"/>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C86223" w:rsidRDefault="00C86223">
      <w:pPr>
        <w:pStyle w:val="ConsPlusNormal"/>
        <w:spacing w:before="220"/>
        <w:ind w:firstLine="540"/>
        <w:jc w:val="both"/>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C86223" w:rsidRDefault="00C86223">
      <w:pPr>
        <w:pStyle w:val="ConsPlusNormal"/>
        <w:ind w:firstLine="540"/>
        <w:jc w:val="both"/>
      </w:pPr>
    </w:p>
    <w:p w:rsidR="00C86223" w:rsidRDefault="00C86223">
      <w:pPr>
        <w:pStyle w:val="ConsPlusTitle"/>
        <w:ind w:firstLine="540"/>
        <w:jc w:val="both"/>
        <w:outlineLvl w:val="3"/>
      </w:pPr>
      <w:r>
        <w:t>114.7. Содержание обучения в 11 классе.</w:t>
      </w:r>
    </w:p>
    <w:p w:rsidR="00C86223" w:rsidRDefault="00C86223">
      <w:pPr>
        <w:pStyle w:val="ConsPlusNormal"/>
        <w:spacing w:before="220"/>
        <w:ind w:firstLine="540"/>
        <w:jc w:val="both"/>
      </w:pPr>
      <w:r>
        <w:t>114.7.1. Теоретические основы информатики.</w:t>
      </w:r>
    </w:p>
    <w:p w:rsidR="00C86223" w:rsidRDefault="00C86223">
      <w:pPr>
        <w:pStyle w:val="ConsPlusNormal"/>
        <w:spacing w:before="220"/>
        <w:ind w:firstLine="540"/>
        <w:jc w:val="both"/>
      </w:pPr>
      <w:r>
        <w:lastRenderedPageBreak/>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C86223" w:rsidRDefault="00C86223">
      <w:pPr>
        <w:pStyle w:val="ConsPlusNormal"/>
        <w:spacing w:before="220"/>
        <w:ind w:firstLine="540"/>
        <w:jc w:val="both"/>
      </w:pPr>
      <w: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C86223" w:rsidRDefault="00C86223">
      <w:pPr>
        <w:pStyle w:val="ConsPlusNormal"/>
        <w:spacing w:before="220"/>
        <w:ind w:firstLine="540"/>
        <w:jc w:val="both"/>
      </w:pPr>
      <w:r>
        <w:t>Скорость передачи данных. Зависимость времени передачи от информационного объема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C86223" w:rsidRDefault="00C86223">
      <w:pPr>
        <w:pStyle w:val="ConsPlusNormal"/>
        <w:spacing w:before="220"/>
        <w:ind w:firstLine="540"/>
        <w:jc w:val="both"/>
      </w:pPr>
      <w:r>
        <w:t>Системы. Компоненты системы и их взаимодействие. Системный эффект.</w:t>
      </w:r>
    </w:p>
    <w:p w:rsidR="00C86223" w:rsidRDefault="00C86223">
      <w:pPr>
        <w:pStyle w:val="ConsPlusNormal"/>
        <w:spacing w:before="220"/>
        <w:ind w:firstLine="540"/>
        <w:jc w:val="both"/>
      </w:pPr>
      <w:r>
        <w:t>Управление как информационный процесс. Обратная связь.</w:t>
      </w:r>
    </w:p>
    <w:p w:rsidR="00C86223" w:rsidRDefault="00C86223">
      <w:pPr>
        <w:pStyle w:val="ConsPlusNormal"/>
        <w:spacing w:before="220"/>
        <w:ind w:firstLine="540"/>
        <w:jc w:val="both"/>
      </w:pPr>
      <w: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C86223" w:rsidRDefault="00C86223">
      <w:pPr>
        <w:pStyle w:val="ConsPlusNormal"/>
        <w:spacing w:before="220"/>
        <w:ind w:firstLine="54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C86223" w:rsidRDefault="00C86223">
      <w:pPr>
        <w:pStyle w:val="ConsPlusNormal"/>
        <w:spacing w:before="220"/>
        <w:ind w:firstLine="540"/>
        <w:jc w:val="both"/>
      </w:pPr>
      <w: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C86223" w:rsidRDefault="00C86223">
      <w:pPr>
        <w:pStyle w:val="ConsPlusNormal"/>
        <w:spacing w:before="220"/>
        <w:ind w:firstLine="540"/>
        <w:jc w:val="both"/>
      </w:pPr>
      <w: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C86223" w:rsidRDefault="00C86223">
      <w:pPr>
        <w:pStyle w:val="ConsPlusNormal"/>
        <w:spacing w:before="220"/>
        <w:ind w:firstLine="540"/>
        <w:jc w:val="both"/>
      </w:pPr>
      <w: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C86223" w:rsidRDefault="00C86223">
      <w:pPr>
        <w:pStyle w:val="ConsPlusNormal"/>
        <w:spacing w:before="220"/>
        <w:ind w:firstLine="540"/>
        <w:jc w:val="both"/>
      </w:pPr>
      <w:r>
        <w:t>114.7.2. Алгоритмы и программирование.</w:t>
      </w:r>
    </w:p>
    <w:p w:rsidR="00C86223" w:rsidRDefault="00C86223">
      <w:pPr>
        <w:pStyle w:val="ConsPlusNormal"/>
        <w:spacing w:before="220"/>
        <w:ind w:firstLine="540"/>
        <w:jc w:val="both"/>
      </w:pPr>
      <w:r>
        <w:t>Формализация понятия алгоритма. Машина Тьюринга как универсальная модель вычислений. Тезис Черча-Тьюринга.</w:t>
      </w:r>
    </w:p>
    <w:p w:rsidR="00C86223" w:rsidRDefault="00C86223">
      <w:pPr>
        <w:pStyle w:val="ConsPlusNormal"/>
        <w:spacing w:before="220"/>
        <w:ind w:firstLine="540"/>
        <w:jc w:val="both"/>
      </w:pPr>
      <w:r>
        <w:t>Оценка сложности вычислений. Время работы и объем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C86223" w:rsidRDefault="00C86223">
      <w:pPr>
        <w:pStyle w:val="ConsPlusNormal"/>
        <w:spacing w:before="220"/>
        <w:ind w:firstLine="540"/>
        <w:jc w:val="both"/>
      </w:pPr>
      <w:r>
        <w:t>Поиск простых чисел в заданном диапазоне с помощью алгоритма "решето Эратосфена".</w:t>
      </w:r>
    </w:p>
    <w:p w:rsidR="00C86223" w:rsidRDefault="00C86223">
      <w:pPr>
        <w:pStyle w:val="ConsPlusNormal"/>
        <w:spacing w:before="220"/>
        <w:ind w:firstLine="540"/>
        <w:jc w:val="both"/>
      </w:pPr>
      <w:r>
        <w:t>Многоразрядные целые числа, задачи длинной арифметики.</w:t>
      </w:r>
    </w:p>
    <w:p w:rsidR="00C86223" w:rsidRDefault="00C86223">
      <w:pPr>
        <w:pStyle w:val="ConsPlusNormal"/>
        <w:spacing w:before="220"/>
        <w:ind w:firstLine="540"/>
        <w:jc w:val="both"/>
      </w:pPr>
      <w:r>
        <w:t>Словари (ассоциативные массивы, отображения). Хэш-таблицы. Построение алфавитно-частотного словаря для заданного текста.</w:t>
      </w:r>
    </w:p>
    <w:p w:rsidR="00C86223" w:rsidRDefault="00C86223">
      <w:pPr>
        <w:pStyle w:val="ConsPlusNormal"/>
        <w:spacing w:before="220"/>
        <w:ind w:firstLine="540"/>
        <w:jc w:val="both"/>
      </w:pPr>
      <w:r>
        <w:t xml:space="preserve">Стеки. Анализ правильности скобочного выражения. Вычисление арифметического </w:t>
      </w:r>
      <w:r>
        <w:lastRenderedPageBreak/>
        <w:t>выражения, записанного в постфиксной форме.</w:t>
      </w:r>
    </w:p>
    <w:p w:rsidR="00C86223" w:rsidRDefault="00C86223">
      <w:pPr>
        <w:pStyle w:val="ConsPlusNormal"/>
        <w:spacing w:before="220"/>
        <w:ind w:firstLine="540"/>
        <w:jc w:val="both"/>
      </w:pPr>
      <w:r>
        <w:t>Очереди. Использование очереди для временного хранения данных.</w:t>
      </w:r>
    </w:p>
    <w:p w:rsidR="00C86223" w:rsidRDefault="00C86223">
      <w:pPr>
        <w:pStyle w:val="ConsPlusNormal"/>
        <w:spacing w:before="220"/>
        <w:ind w:firstLine="540"/>
        <w:jc w:val="both"/>
      </w:pPr>
      <w: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C86223" w:rsidRDefault="00C86223">
      <w:pPr>
        <w:pStyle w:val="ConsPlusNormal"/>
        <w:spacing w:before="220"/>
        <w:ind w:firstLine="540"/>
        <w:jc w:val="both"/>
      </w:pPr>
      <w: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C86223" w:rsidRDefault="00C86223">
      <w:pPr>
        <w:pStyle w:val="ConsPlusNormal"/>
        <w:spacing w:before="220"/>
        <w:ind w:firstLine="540"/>
        <w:jc w:val="both"/>
      </w:pPr>
      <w: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подсчет количества вариантов, задачи оптимизации.</w:t>
      </w:r>
    </w:p>
    <w:p w:rsidR="00C86223" w:rsidRDefault="00C86223">
      <w:pPr>
        <w:pStyle w:val="ConsPlusNormal"/>
        <w:spacing w:before="220"/>
        <w:ind w:firstLine="540"/>
        <w:jc w:val="both"/>
      </w:pPr>
      <w: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C86223" w:rsidRDefault="00C86223">
      <w:pPr>
        <w:pStyle w:val="ConsPlusNormal"/>
        <w:spacing w:before="220"/>
        <w:ind w:firstLine="540"/>
        <w:jc w:val="both"/>
      </w:pPr>
      <w: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C86223" w:rsidRDefault="00C86223">
      <w:pPr>
        <w:pStyle w:val="ConsPlusNormal"/>
        <w:spacing w:before="220"/>
        <w:ind w:firstLine="540"/>
        <w:jc w:val="both"/>
      </w:pPr>
      <w:r>
        <w:t>Обзор языков программирования. Понятие о парадигмах программирования.</w:t>
      </w:r>
    </w:p>
    <w:p w:rsidR="00C86223" w:rsidRDefault="00C86223">
      <w:pPr>
        <w:pStyle w:val="ConsPlusNormal"/>
        <w:spacing w:before="220"/>
        <w:ind w:firstLine="540"/>
        <w:jc w:val="both"/>
      </w:pPr>
      <w:r>
        <w:t>114.7.3. Информационные технологии</w:t>
      </w:r>
    </w:p>
    <w:p w:rsidR="00C86223" w:rsidRDefault="00C86223">
      <w:pPr>
        <w:pStyle w:val="ConsPlusNormal"/>
        <w:spacing w:before="220"/>
        <w:ind w:firstLine="540"/>
        <w:jc w:val="both"/>
      </w:pPr>
      <w: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C86223" w:rsidRDefault="00C86223">
      <w:pPr>
        <w:pStyle w:val="ConsPlusNormal"/>
        <w:spacing w:before="220"/>
        <w:ind w:firstLine="540"/>
        <w:jc w:val="both"/>
      </w:pPr>
      <w: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rsidR="00C86223" w:rsidRDefault="00C86223">
      <w:pPr>
        <w:pStyle w:val="ConsPlusNormal"/>
        <w:spacing w:before="220"/>
        <w:ind w:firstLine="540"/>
        <w:jc w:val="both"/>
      </w:pPr>
      <w: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C86223" w:rsidRDefault="00C86223">
      <w:pPr>
        <w:pStyle w:val="ConsPlusNormal"/>
        <w:spacing w:before="220"/>
        <w:ind w:firstLine="540"/>
        <w:jc w:val="both"/>
      </w:pPr>
      <w:r>
        <w:t>Вероятностные модели. Методы Монте-Карло. Имитационное моделирование. Системы массового обслуживания.</w:t>
      </w:r>
    </w:p>
    <w:p w:rsidR="00C86223" w:rsidRDefault="00C86223">
      <w:pPr>
        <w:pStyle w:val="ConsPlusNormal"/>
        <w:spacing w:before="220"/>
        <w:ind w:firstLine="54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C86223" w:rsidRDefault="00C86223">
      <w:pPr>
        <w:pStyle w:val="ConsPlusNormal"/>
        <w:spacing w:before="220"/>
        <w:ind w:firstLine="540"/>
        <w:jc w:val="both"/>
      </w:pPr>
      <w:r>
        <w:t>Многотабличные базы данных. Типы связей между таблицами. Внешний ключ. Целостность базы данных. Запросы к многотабличным базам данных.</w:t>
      </w:r>
    </w:p>
    <w:p w:rsidR="00C86223" w:rsidRDefault="00C86223">
      <w:pPr>
        <w:pStyle w:val="ConsPlusNormal"/>
        <w:spacing w:before="220"/>
        <w:ind w:firstLine="540"/>
        <w:jc w:val="both"/>
      </w:pPr>
      <w:r>
        <w:t>Интернет-приложения. Понятие о серверной и клиентской частях сайта. Технология "клиент - сервер", ее достоинства и недостатки. Основы языка HTML и каскадных таблиц стилей (CSS). Сценарии на языке JavaScript. Формы на вебстранице.</w:t>
      </w:r>
    </w:p>
    <w:p w:rsidR="00C86223" w:rsidRDefault="00C86223">
      <w:pPr>
        <w:pStyle w:val="ConsPlusNormal"/>
        <w:spacing w:before="220"/>
        <w:ind w:firstLine="540"/>
        <w:jc w:val="both"/>
      </w:pPr>
      <w:r>
        <w:t>Размещение веб-сайтов. Услуга хостинга. Загрузка файлов на сайт.</w:t>
      </w:r>
    </w:p>
    <w:p w:rsidR="00C86223" w:rsidRDefault="00C86223">
      <w:pPr>
        <w:pStyle w:val="ConsPlusNormal"/>
        <w:spacing w:before="220"/>
        <w:ind w:firstLine="540"/>
        <w:jc w:val="both"/>
      </w:pPr>
      <w: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w:t>
      </w:r>
      <w:r>
        <w:lastRenderedPageBreak/>
        <w:t>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C86223" w:rsidRDefault="00C86223">
      <w:pPr>
        <w:pStyle w:val="ConsPlusNormal"/>
        <w:spacing w:before="220"/>
        <w:ind w:firstLine="540"/>
        <w:jc w:val="both"/>
      </w:pPr>
      <w: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C86223" w:rsidRDefault="00C86223">
      <w:pPr>
        <w:pStyle w:val="ConsPlusNormal"/>
        <w:spacing w:before="220"/>
        <w:ind w:firstLine="540"/>
        <w:jc w:val="both"/>
      </w:pPr>
      <w:r>
        <w:t>Векторная графика. Примитивы. Изменение порядка элементов.</w:t>
      </w:r>
    </w:p>
    <w:p w:rsidR="00C86223" w:rsidRDefault="00C86223">
      <w:pPr>
        <w:pStyle w:val="ConsPlusNormal"/>
        <w:spacing w:before="220"/>
        <w:ind w:firstLine="540"/>
        <w:jc w:val="both"/>
      </w:pPr>
      <w:r>
        <w:t>Выравнивание, распределение. Группировка. Кривые. Форматы векторных рисунков. Использование контуров. Векторизация растровых изображений.</w:t>
      </w:r>
    </w:p>
    <w:p w:rsidR="00C86223" w:rsidRDefault="00C86223">
      <w:pPr>
        <w:pStyle w:val="ConsPlusNormal"/>
        <w:spacing w:before="220"/>
        <w:ind w:firstLine="540"/>
        <w:jc w:val="both"/>
      </w:pPr>
      <w:r>
        <w:t>Принципы построения и редактирования трехмерных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C86223" w:rsidRDefault="00C86223">
      <w:pPr>
        <w:pStyle w:val="ConsPlusNormal"/>
        <w:ind w:firstLine="540"/>
        <w:jc w:val="both"/>
      </w:pPr>
    </w:p>
    <w:p w:rsidR="00C86223" w:rsidRDefault="00C86223">
      <w:pPr>
        <w:pStyle w:val="ConsPlusTitle"/>
        <w:ind w:firstLine="540"/>
        <w:jc w:val="both"/>
        <w:outlineLvl w:val="3"/>
      </w:pPr>
      <w:r>
        <w:t>114.8. Планируемые результаты освоения программы по информатике (углубленный уровень) на уровне среднего общего образования.</w:t>
      </w:r>
    </w:p>
    <w:p w:rsidR="00C86223" w:rsidRDefault="00C86223">
      <w:pPr>
        <w:pStyle w:val="ConsPlusNormal"/>
        <w:spacing w:before="220"/>
        <w:ind w:firstLine="540"/>
        <w:jc w:val="both"/>
      </w:pPr>
      <w:r>
        <w:t>114.8.1.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C86223" w:rsidRDefault="00C86223">
      <w:pPr>
        <w:pStyle w:val="ConsPlusNormal"/>
        <w:spacing w:before="220"/>
        <w:ind w:firstLine="540"/>
        <w:jc w:val="both"/>
      </w:pPr>
      <w:r>
        <w:t>114.8.2.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научного и технического творчества;</w:t>
      </w:r>
    </w:p>
    <w:p w:rsidR="00C86223" w:rsidRDefault="00C86223">
      <w:pPr>
        <w:pStyle w:val="ConsPlusNormal"/>
        <w:spacing w:before="220"/>
        <w:ind w:firstLine="540"/>
        <w:jc w:val="both"/>
      </w:pPr>
      <w:r>
        <w:t>способность воспринимать различные виды искусства, в том числе основанного на использовании информационных технологий;</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lastRenderedPageBreak/>
        <w:t>сформированность здорового и безопасного образа жизни, ответственного отношения к своему здоровью, в том числе за счет соблюдения требований безопасной эксплуатации средств информационных и коммуникационных технологий;</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осознание глобального характера экологических проблем и путей их решения, в том числе с учетом возможностей информационно-коммуникационных технологий;</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счет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114.8.3. 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114.8.3.1. Овладение универсальными познавательными действиями:</w:t>
      </w:r>
    </w:p>
    <w:p w:rsidR="00C86223" w:rsidRDefault="00C86223">
      <w:pPr>
        <w:pStyle w:val="ConsPlusNormal"/>
        <w:spacing w:before="220"/>
        <w:ind w:firstLine="540"/>
        <w:jc w:val="both"/>
      </w:pPr>
      <w:r>
        <w:t>1) базовые логические действия:</w:t>
      </w:r>
    </w:p>
    <w:p w:rsidR="00C86223" w:rsidRDefault="00C86223">
      <w:pPr>
        <w:pStyle w:val="ConsPlusNormal"/>
        <w:spacing w:before="220"/>
        <w:ind w:firstLine="540"/>
        <w:jc w:val="both"/>
      </w:pPr>
      <w:r>
        <w:lastRenderedPageBreak/>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формировать научный тип мышления, владеть научной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lastRenderedPageBreak/>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114.8.3.2. Овладение универсальными коммуникативными действиями:</w:t>
      </w:r>
    </w:p>
    <w:p w:rsidR="00C86223" w:rsidRDefault="00C86223">
      <w:pPr>
        <w:pStyle w:val="ConsPlusNormal"/>
        <w:spacing w:before="220"/>
        <w:ind w:firstLine="540"/>
        <w:jc w:val="both"/>
      </w:pPr>
      <w:r>
        <w:t>1) общение:</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 совместная деятельность:</w:t>
      </w:r>
    </w:p>
    <w:p w:rsidR="00C86223" w:rsidRDefault="00C86223">
      <w:pPr>
        <w:pStyle w:val="ConsPlusNormal"/>
        <w:spacing w:before="220"/>
        <w:ind w:firstLine="540"/>
        <w:jc w:val="both"/>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114.8.3.3. Овладение универсальными регулятивными действиями:</w:t>
      </w:r>
    </w:p>
    <w:p w:rsidR="00C86223" w:rsidRDefault="00C86223">
      <w:pPr>
        <w:pStyle w:val="ConsPlusNormal"/>
        <w:spacing w:before="220"/>
        <w:ind w:firstLine="540"/>
        <w:jc w:val="both"/>
      </w:pPr>
      <w:r>
        <w:t>1) самоорганизация:</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 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lastRenderedPageBreak/>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2) самоконтроль:</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C86223" w:rsidRDefault="00C86223">
      <w:pPr>
        <w:pStyle w:val="ConsPlusNormal"/>
        <w:spacing w:before="220"/>
        <w:ind w:firstLine="540"/>
        <w:jc w:val="both"/>
      </w:pPr>
      <w:r>
        <w:t>3) принятия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114.8.4. Предметные результаты освоения программы по информатике углубленного уровня в 10 классе.</w:t>
      </w:r>
    </w:p>
    <w:p w:rsidR="00C86223" w:rsidRDefault="00C86223">
      <w:pPr>
        <w:pStyle w:val="ConsPlusNormal"/>
        <w:spacing w:before="220"/>
        <w:ind w:firstLine="540"/>
        <w:jc w:val="both"/>
      </w:pPr>
      <w:r>
        <w:t>В процессе изучения курса информатики углубленного уровня в 10 классе обучающимися будут достигнуты следующие предметные результаты:</w:t>
      </w:r>
    </w:p>
    <w:p w:rsidR="00C86223" w:rsidRDefault="00C86223">
      <w:pPr>
        <w:pStyle w:val="ConsPlusNormal"/>
        <w:spacing w:before="220"/>
        <w:ind w:firstLine="54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C86223" w:rsidRDefault="00C86223">
      <w:pPr>
        <w:pStyle w:val="ConsPlusNormal"/>
        <w:spacing w:before="220"/>
        <w:ind w:firstLine="540"/>
        <w:jc w:val="both"/>
      </w:pPr>
      <w:r>
        <w:t>владение методами поиска информации в сети Интернет, умение критически оценивать информацию, полученную из сети Интернет;</w:t>
      </w:r>
    </w:p>
    <w:p w:rsidR="00C86223" w:rsidRDefault="00C86223">
      <w:pPr>
        <w:pStyle w:val="ConsPlusNormal"/>
        <w:spacing w:before="220"/>
        <w:ind w:firstLine="540"/>
        <w:jc w:val="both"/>
      </w:pPr>
      <w: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C86223" w:rsidRDefault="00C86223">
      <w:pPr>
        <w:pStyle w:val="ConsPlusNormal"/>
        <w:spacing w:before="220"/>
        <w:ind w:firstLine="54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C86223" w:rsidRDefault="00C86223">
      <w:pPr>
        <w:pStyle w:val="ConsPlusNormal"/>
        <w:spacing w:before="220"/>
        <w:ind w:firstLine="540"/>
        <w:jc w:val="both"/>
      </w:pPr>
      <w:r>
        <w:t>владение навыками работы с операционными системами, основными видами программного обеспечения для решения учебных задач по выбранной</w:t>
      </w:r>
    </w:p>
    <w:p w:rsidR="00C86223" w:rsidRDefault="00C86223">
      <w:pPr>
        <w:pStyle w:val="ConsPlusNormal"/>
        <w:spacing w:before="220"/>
        <w:ind w:firstLine="540"/>
        <w:jc w:val="both"/>
      </w:pPr>
      <w:r>
        <w:t>специализации;</w:t>
      </w:r>
    </w:p>
    <w:p w:rsidR="00C86223" w:rsidRDefault="00C86223">
      <w:pPr>
        <w:pStyle w:val="ConsPlusNormal"/>
        <w:spacing w:before="220"/>
        <w:ind w:firstLine="540"/>
        <w:jc w:val="both"/>
      </w:pPr>
      <w:r>
        <w:t xml:space="preserve">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w:t>
      </w:r>
      <w:r>
        <w:lastRenderedPageBreak/>
        <w:t>разработки и функционирования интернет-приложений;</w:t>
      </w:r>
    </w:p>
    <w:p w:rsidR="00C86223" w:rsidRDefault="00C86223">
      <w:pPr>
        <w:pStyle w:val="ConsPlusNormal"/>
        <w:spacing w:before="220"/>
        <w:ind w:firstLine="540"/>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C86223" w:rsidRDefault="00C86223">
      <w:pPr>
        <w:pStyle w:val="ConsPlusNormal"/>
        <w:spacing w:before="220"/>
        <w:ind w:firstLine="540"/>
        <w:jc w:val="both"/>
      </w:pPr>
      <w: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C86223" w:rsidRDefault="00C86223">
      <w:pPr>
        <w:pStyle w:val="ConsPlusNormal"/>
        <w:spacing w:before="220"/>
        <w:ind w:firstLine="540"/>
        <w:jc w:val="both"/>
      </w:pPr>
      <w: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C86223" w:rsidRDefault="00C86223">
      <w:pPr>
        <w:pStyle w:val="ConsPlusNormal"/>
        <w:spacing w:before="220"/>
        <w:ind w:firstLine="540"/>
        <w:jc w:val="both"/>
      </w:pPr>
      <w: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C86223" w:rsidRDefault="00C86223">
      <w:pPr>
        <w:pStyle w:val="ConsPlusNormal"/>
        <w:spacing w:before="220"/>
        <w:ind w:firstLine="540"/>
        <w:jc w:val="both"/>
      </w:pPr>
      <w: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C86223" w:rsidRDefault="00C86223">
      <w:pPr>
        <w:pStyle w:val="ConsPlusNormal"/>
        <w:spacing w:before="220"/>
        <w:ind w:firstLine="540"/>
        <w:jc w:val="both"/>
      </w:pPr>
      <w: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C86223" w:rsidRDefault="00C86223">
      <w:pPr>
        <w:pStyle w:val="ConsPlusNormal"/>
        <w:spacing w:before="220"/>
        <w:ind w:firstLine="54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C86223" w:rsidRDefault="00C86223">
      <w:pPr>
        <w:pStyle w:val="ConsPlusNormal"/>
        <w:spacing w:before="220"/>
        <w:ind w:firstLine="540"/>
        <w:jc w:val="both"/>
      </w:pPr>
      <w: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C86223" w:rsidRDefault="00C86223">
      <w:pPr>
        <w:pStyle w:val="ConsPlusNormal"/>
        <w:spacing w:before="220"/>
        <w:ind w:firstLine="540"/>
        <w:jc w:val="both"/>
      </w:pPr>
      <w:r>
        <w:t>114.8.5. Предметные результаты освоения программы по информатике углубленного уровня в 11 классе.</w:t>
      </w:r>
    </w:p>
    <w:p w:rsidR="00C86223" w:rsidRDefault="00C86223">
      <w:pPr>
        <w:pStyle w:val="ConsPlusNormal"/>
        <w:spacing w:before="220"/>
        <w:ind w:firstLine="540"/>
        <w:jc w:val="both"/>
      </w:pPr>
      <w:r>
        <w:t>В процессе изучения курса информатики углубленного уровня в 11 классе обучающимися будут достигнуты следующие предметные результаты:</w:t>
      </w:r>
    </w:p>
    <w:p w:rsidR="00C86223" w:rsidRDefault="00C86223">
      <w:pPr>
        <w:pStyle w:val="ConsPlusNormal"/>
        <w:spacing w:before="220"/>
        <w:ind w:firstLine="540"/>
        <w:jc w:val="both"/>
      </w:pPr>
      <w:r>
        <w:t xml:space="preserve">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w:t>
      </w:r>
      <w:r>
        <w:lastRenderedPageBreak/>
        <w:t>работы простых алгоритмов сжатия данных;</w:t>
      </w:r>
    </w:p>
    <w:p w:rsidR="00C86223" w:rsidRDefault="00C86223">
      <w:pPr>
        <w:pStyle w:val="ConsPlusNormal"/>
        <w:spacing w:before="220"/>
        <w:ind w:firstLine="540"/>
        <w:jc w:val="both"/>
      </w:pPr>
      <w: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C86223" w:rsidRDefault="00C86223">
      <w:pPr>
        <w:pStyle w:val="ConsPlusNormal"/>
        <w:spacing w:before="220"/>
        <w:ind w:firstLine="540"/>
        <w:jc w:val="both"/>
      </w:pPr>
      <w:r>
        <w:t>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 умение создавать веб-страницы;</w:t>
      </w:r>
    </w:p>
    <w:p w:rsidR="00C86223" w:rsidRDefault="00C86223">
      <w:pPr>
        <w:pStyle w:val="ConsPlusNormal"/>
        <w:spacing w:before="220"/>
        <w:ind w:firstLine="540"/>
        <w:jc w:val="both"/>
      </w:pPr>
      <w: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C86223" w:rsidRDefault="00C86223">
      <w:pPr>
        <w:pStyle w:val="ConsPlusNormal"/>
        <w:spacing w:before="220"/>
        <w:ind w:firstLine="54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C86223" w:rsidRDefault="00C86223">
      <w:pPr>
        <w:pStyle w:val="ConsPlusNormal"/>
        <w:spacing w:before="220"/>
        <w:ind w:firstLine="540"/>
        <w:jc w:val="both"/>
      </w:pPr>
      <w: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rsidR="00C86223" w:rsidRDefault="00C86223">
      <w:pPr>
        <w:pStyle w:val="ConsPlusNormal"/>
        <w:spacing w:before="220"/>
        <w:ind w:firstLine="540"/>
        <w:jc w:val="both"/>
      </w:pPr>
      <w: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C86223" w:rsidRDefault="00C86223">
      <w:pPr>
        <w:pStyle w:val="ConsPlusNormal"/>
        <w:ind w:firstLine="540"/>
        <w:jc w:val="both"/>
      </w:pPr>
    </w:p>
    <w:p w:rsidR="00C86223" w:rsidRDefault="00C86223">
      <w:pPr>
        <w:pStyle w:val="ConsPlusTitle"/>
        <w:ind w:firstLine="540"/>
        <w:jc w:val="both"/>
        <w:outlineLvl w:val="2"/>
      </w:pPr>
      <w:r>
        <w:t>115. Федеральная рабочая программа по учебному предмету "Физика" (базовый уровень).</w:t>
      </w:r>
    </w:p>
    <w:p w:rsidR="00C86223" w:rsidRDefault="00C86223">
      <w:pPr>
        <w:pStyle w:val="ConsPlusNormal"/>
        <w:spacing w:before="220"/>
        <w:ind w:firstLine="540"/>
        <w:jc w:val="both"/>
      </w:pPr>
      <w:r>
        <w:t>115.1.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C86223" w:rsidRDefault="00C86223">
      <w:pPr>
        <w:pStyle w:val="ConsPlusNormal"/>
        <w:spacing w:before="220"/>
        <w:ind w:firstLine="540"/>
        <w:jc w:val="both"/>
      </w:pPr>
      <w:r>
        <w:t>115.2.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115.3.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115.4.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115.5. Пояснительная записка.</w:t>
      </w:r>
    </w:p>
    <w:p w:rsidR="00C86223" w:rsidRDefault="00C86223">
      <w:pPr>
        <w:pStyle w:val="ConsPlusNormal"/>
        <w:spacing w:before="220"/>
        <w:ind w:firstLine="540"/>
        <w:jc w:val="both"/>
      </w:pPr>
      <w:r>
        <w:t xml:space="preserve">115.5.1.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w:t>
      </w:r>
      <w:hyperlink r:id="rId1577">
        <w:r>
          <w:rPr>
            <w:color w:val="0000FF"/>
          </w:rPr>
          <w:t>ФГОС СОО</w:t>
        </w:r>
      </w:hyperlink>
      <w:r>
        <w:t>, а также с учетом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86223" w:rsidRDefault="00C86223">
      <w:pPr>
        <w:pStyle w:val="ConsPlusNormal"/>
        <w:spacing w:before="220"/>
        <w:ind w:firstLine="540"/>
        <w:jc w:val="both"/>
      </w:pPr>
      <w:r>
        <w:t xml:space="preserve">115.5.2. Содержание программы по физике направлено на формирование естественно-научной картины мира обучающихся 10 - 11 классов при обучении их физике на базовом уровне на основе системно-деятельностного подхода. Программа по физике соответствует требованиям </w:t>
      </w:r>
      <w:hyperlink r:id="rId1578">
        <w:r>
          <w:rPr>
            <w:color w:val="0000FF"/>
          </w:rPr>
          <w:t>ФГОС СОО</w:t>
        </w:r>
      </w:hyperlink>
      <w:r>
        <w:t xml:space="preserve">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86223" w:rsidRDefault="00C86223">
      <w:pPr>
        <w:pStyle w:val="ConsPlusNormal"/>
        <w:spacing w:before="220"/>
        <w:ind w:firstLine="540"/>
        <w:jc w:val="both"/>
      </w:pPr>
      <w:r>
        <w:t>115.5.3. Программа по физике включает:</w:t>
      </w:r>
    </w:p>
    <w:p w:rsidR="00C86223" w:rsidRDefault="00C86223">
      <w:pPr>
        <w:pStyle w:val="ConsPlusNormal"/>
        <w:spacing w:before="220"/>
        <w:ind w:firstLine="540"/>
        <w:jc w:val="both"/>
      </w:pPr>
      <w:r>
        <w:t>Планируемые результаты освоения курса физики на базовом уровне, в том числе предметные результаты по годам обучения;</w:t>
      </w:r>
    </w:p>
    <w:p w:rsidR="00C86223" w:rsidRDefault="00C86223">
      <w:pPr>
        <w:pStyle w:val="ConsPlusNormal"/>
        <w:spacing w:before="220"/>
        <w:ind w:firstLine="540"/>
        <w:jc w:val="both"/>
      </w:pPr>
      <w:r>
        <w:t>Содержание учебного предмета "Физика" по годам обучения;</w:t>
      </w:r>
    </w:p>
    <w:p w:rsidR="00C86223" w:rsidRDefault="00C86223">
      <w:pPr>
        <w:pStyle w:val="ConsPlusNormal"/>
        <w:spacing w:before="220"/>
        <w:ind w:firstLine="540"/>
        <w:jc w:val="both"/>
      </w:pPr>
      <w:r>
        <w:t>115.5.4.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C86223" w:rsidRDefault="00C86223">
      <w:pPr>
        <w:pStyle w:val="ConsPlusNormal"/>
        <w:spacing w:before="220"/>
        <w:ind w:firstLine="540"/>
        <w:jc w:val="both"/>
      </w:pPr>
      <w:r>
        <w:t>115.5.5. 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C86223" w:rsidRDefault="00C86223">
      <w:pPr>
        <w:pStyle w:val="ConsPlusNormal"/>
        <w:spacing w:before="220"/>
        <w:ind w:firstLine="540"/>
        <w:jc w:val="both"/>
      </w:pPr>
      <w:r>
        <w:t>115.5.6.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C86223" w:rsidRDefault="00C86223">
      <w:pPr>
        <w:pStyle w:val="ConsPlusNormal"/>
        <w:spacing w:before="220"/>
        <w:ind w:firstLine="540"/>
        <w:jc w:val="both"/>
      </w:pPr>
      <w:r>
        <w:t>115.5.7. В основу курса физики для уровня среднего общего образования положен ряд идей, которые можно рассматривать как принципы его построения.</w:t>
      </w:r>
    </w:p>
    <w:p w:rsidR="00C86223" w:rsidRDefault="00C86223">
      <w:pPr>
        <w:pStyle w:val="ConsPlusNormal"/>
        <w:spacing w:before="220"/>
        <w:ind w:firstLine="540"/>
        <w:jc w:val="both"/>
      </w:pPr>
      <w:r>
        <w:t>Идея целостности. В соответствии с ней курс является логически завершенным, он содержит материал из всех разделов физики, включает как вопросы классической, так и современной физики.</w:t>
      </w:r>
    </w:p>
    <w:p w:rsidR="00C86223" w:rsidRDefault="00C86223">
      <w:pPr>
        <w:pStyle w:val="ConsPlusNormal"/>
        <w:spacing w:before="220"/>
        <w:ind w:firstLine="540"/>
        <w:jc w:val="both"/>
      </w:pPr>
      <w:r>
        <w:lastRenderedPageBreak/>
        <w:t>Идея генерализации. В соответствии с ней материал курса физики объединен вокруг физических теорий. Ведущим в курсе является формирование представлений о структурных уровнях материи, веществе и поле.</w:t>
      </w:r>
    </w:p>
    <w:p w:rsidR="00C86223" w:rsidRDefault="00C86223">
      <w:pPr>
        <w:pStyle w:val="ConsPlusNormal"/>
        <w:spacing w:before="220"/>
        <w:ind w:firstLine="540"/>
        <w:jc w:val="both"/>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86223" w:rsidRDefault="00C86223">
      <w:pPr>
        <w:pStyle w:val="ConsPlusNormal"/>
        <w:spacing w:before="220"/>
        <w:ind w:firstLine="540"/>
        <w:jc w:val="both"/>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C86223" w:rsidRDefault="00C86223">
      <w:pPr>
        <w:pStyle w:val="ConsPlusNormal"/>
        <w:spacing w:before="220"/>
        <w:ind w:firstLine="540"/>
        <w:jc w:val="both"/>
      </w:pPr>
      <w:r>
        <w:t>Идея экологизации реализуется посредством введения элементов содержания, посвященных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86223" w:rsidRDefault="00C86223">
      <w:pPr>
        <w:pStyle w:val="ConsPlusNormal"/>
        <w:spacing w:before="220"/>
        <w:ind w:firstLine="540"/>
        <w:jc w:val="both"/>
      </w:pPr>
      <w:r>
        <w:t>115.5.8. 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C86223" w:rsidRDefault="00C86223">
      <w:pPr>
        <w:pStyle w:val="ConsPlusNormal"/>
        <w:spacing w:before="220"/>
        <w:ind w:firstLine="540"/>
        <w:jc w:val="both"/>
      </w:pPr>
      <w:r>
        <w:t>115.5.9. Системно-деятельностный подход в курсе физики реализуется прежде всего за счет организации экспериментальной деятельности обучающихся.</w:t>
      </w:r>
    </w:p>
    <w:p w:rsidR="00C86223" w:rsidRDefault="00C86223">
      <w:pPr>
        <w:pStyle w:val="ConsPlusNormal"/>
        <w:spacing w:before="220"/>
        <w:ind w:firstLine="540"/>
        <w:jc w:val="both"/>
      </w:pPr>
      <w:r>
        <w:t>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86223" w:rsidRDefault="00C86223">
      <w:pPr>
        <w:pStyle w:val="ConsPlusNormal"/>
        <w:spacing w:before="220"/>
        <w:ind w:firstLine="540"/>
        <w:jc w:val="both"/>
      </w:pPr>
      <w:r>
        <w:t>115.5.10. Решение расчетных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C86223" w:rsidRDefault="00C86223">
      <w:pPr>
        <w:pStyle w:val="ConsPlusNormal"/>
        <w:spacing w:before="220"/>
        <w:ind w:firstLine="540"/>
        <w:jc w:val="both"/>
      </w:pPr>
      <w:r>
        <w:t xml:space="preserve">115.5.11. В соответствии с требованиями </w:t>
      </w:r>
      <w:hyperlink r:id="rId1579">
        <w:r>
          <w:rPr>
            <w:color w:val="0000FF"/>
          </w:rPr>
          <w:t>ФГОС СОО</w:t>
        </w:r>
      </w:hyperlink>
      <w:r>
        <w:t xml:space="preserve">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C86223" w:rsidRDefault="00C86223">
      <w:pPr>
        <w:pStyle w:val="ConsPlusNormal"/>
        <w:spacing w:before="220"/>
        <w:ind w:firstLine="540"/>
        <w:jc w:val="both"/>
      </w:pPr>
      <w:r>
        <w:t>115.5.12.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C86223" w:rsidRDefault="00C86223">
      <w:pPr>
        <w:pStyle w:val="ConsPlusNormal"/>
        <w:spacing w:before="220"/>
        <w:ind w:firstLine="540"/>
        <w:jc w:val="both"/>
      </w:pPr>
      <w:r>
        <w:t>115.5.13. Лабораторное оборудование для ученических практических работ формируется в виде тематических комплектов и обеспечивается в расчете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86223" w:rsidRDefault="00C86223">
      <w:pPr>
        <w:pStyle w:val="ConsPlusNormal"/>
        <w:spacing w:before="220"/>
        <w:ind w:firstLine="540"/>
        <w:jc w:val="both"/>
      </w:pPr>
      <w:r>
        <w:lastRenderedPageBreak/>
        <w:t>115.5.14. Основными целями изучения физики в общем образовании являются:</w:t>
      </w:r>
    </w:p>
    <w:p w:rsidR="00C86223" w:rsidRDefault="00C86223">
      <w:pPr>
        <w:pStyle w:val="ConsPlusNormal"/>
        <w:spacing w:before="220"/>
        <w:ind w:firstLine="540"/>
        <w:jc w:val="both"/>
      </w:pPr>
      <w:r>
        <w:t>Формирование интереса и стремления обучающихся к научному изучению природы, развитие их интеллектуальных и творческих способностей;</w:t>
      </w:r>
    </w:p>
    <w:p w:rsidR="00C86223" w:rsidRDefault="00C86223">
      <w:pPr>
        <w:pStyle w:val="ConsPlusNormal"/>
        <w:spacing w:before="220"/>
        <w:ind w:firstLine="540"/>
        <w:jc w:val="both"/>
      </w:pPr>
      <w:r>
        <w:t>Развитие представлений о научном методе познания и формирование исследовательского отношения к окружающим явлениям;</w:t>
      </w:r>
    </w:p>
    <w:p w:rsidR="00C86223" w:rsidRDefault="00C86223">
      <w:pPr>
        <w:pStyle w:val="ConsPlusNormal"/>
        <w:spacing w:before="220"/>
        <w:ind w:firstLine="540"/>
        <w:jc w:val="both"/>
      </w:pPr>
      <w:r>
        <w:t>Формирование научного мировоззрения как результата изучения основ строения материи и фундаментальных законов физики;</w:t>
      </w:r>
    </w:p>
    <w:p w:rsidR="00C86223" w:rsidRDefault="00C86223">
      <w:pPr>
        <w:pStyle w:val="ConsPlusNormal"/>
        <w:spacing w:before="220"/>
        <w:ind w:firstLine="540"/>
        <w:jc w:val="both"/>
      </w:pPr>
      <w:r>
        <w:t>Формирование умений объяснять явления с использованием физических знаний и научных доказательств;</w:t>
      </w:r>
    </w:p>
    <w:p w:rsidR="00C86223" w:rsidRDefault="00C86223">
      <w:pPr>
        <w:pStyle w:val="ConsPlusNormal"/>
        <w:spacing w:before="220"/>
        <w:ind w:firstLine="540"/>
        <w:jc w:val="both"/>
      </w:pPr>
      <w:r>
        <w:t>Формирование представлений о роли физики для развития других естественных наук, техники и технологий.</w:t>
      </w:r>
    </w:p>
    <w:p w:rsidR="00C86223" w:rsidRDefault="00C86223">
      <w:pPr>
        <w:pStyle w:val="ConsPlusNormal"/>
        <w:spacing w:before="220"/>
        <w:ind w:firstLine="540"/>
        <w:jc w:val="both"/>
      </w:pPr>
      <w:r>
        <w:t>115.5.15. Достижение этих целей обеспечивается решением следующих задач в процессе изучения курса физики на уровне среднего общего образования:</w:t>
      </w:r>
    </w:p>
    <w:p w:rsidR="00C86223" w:rsidRDefault="00C86223">
      <w:pPr>
        <w:pStyle w:val="ConsPlusNormal"/>
        <w:spacing w:before="220"/>
        <w:ind w:firstLine="54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86223" w:rsidRDefault="00C86223">
      <w:pPr>
        <w:pStyle w:val="ConsPlusNormal"/>
        <w:spacing w:before="220"/>
        <w:ind w:firstLine="54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86223" w:rsidRDefault="00C86223">
      <w:pPr>
        <w:pStyle w:val="ConsPlusNormal"/>
        <w:spacing w:before="220"/>
        <w:ind w:firstLine="54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C86223" w:rsidRDefault="00C86223">
      <w:pPr>
        <w:pStyle w:val="ConsPlusNormal"/>
        <w:spacing w:before="220"/>
        <w:ind w:firstLine="540"/>
        <w:jc w:val="both"/>
      </w:pPr>
      <w:r>
        <w:t>Понимание физических основ и принципов действия технических устройств и технологических процессов, их влияния на окружающую среду;</w:t>
      </w:r>
    </w:p>
    <w:p w:rsidR="00C86223" w:rsidRDefault="00C86223">
      <w:pPr>
        <w:pStyle w:val="ConsPlusNormal"/>
        <w:spacing w:before="220"/>
        <w:ind w:firstLine="54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86223" w:rsidRDefault="00C86223">
      <w:pPr>
        <w:pStyle w:val="ConsPlusNormal"/>
        <w:spacing w:before="220"/>
        <w:ind w:firstLine="540"/>
        <w:jc w:val="both"/>
      </w:pPr>
      <w:r>
        <w:t>Создание условий для развития умений проектно-исследовательской, творческой деятельности.</w:t>
      </w:r>
    </w:p>
    <w:p w:rsidR="00C86223" w:rsidRDefault="00C86223">
      <w:pPr>
        <w:pStyle w:val="ConsPlusNormal"/>
        <w:spacing w:before="220"/>
        <w:ind w:firstLine="540"/>
        <w:jc w:val="both"/>
      </w:pPr>
      <w:r>
        <w:t>115.5.16. Общее число часов, рекомендованных для изучения физики - 136 часов: в 10 классе - 68 часов (2 часа в неделю), в 11 классе - 68 часов (2 часа в неделю).</w:t>
      </w:r>
    </w:p>
    <w:p w:rsidR="00C86223" w:rsidRDefault="00C86223">
      <w:pPr>
        <w:pStyle w:val="ConsPlusNormal"/>
        <w:spacing w:before="220"/>
        <w:ind w:firstLine="540"/>
        <w:jc w:val="both"/>
      </w:pPr>
      <w: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учетом индивидуальных особенностей обучающихся.</w:t>
      </w:r>
    </w:p>
    <w:p w:rsidR="00C86223" w:rsidRDefault="00C86223">
      <w:pPr>
        <w:pStyle w:val="ConsPlusNormal"/>
        <w:spacing w:before="220"/>
        <w:ind w:firstLine="540"/>
        <w:jc w:val="both"/>
      </w:pPr>
      <w:r>
        <w:t>115.5.17. Любая рабочая программа должна полностью включать в себя содержание данной программы по физике.</w:t>
      </w:r>
    </w:p>
    <w:p w:rsidR="00C86223" w:rsidRDefault="00C86223">
      <w:pPr>
        <w:pStyle w:val="ConsPlusNormal"/>
        <w:spacing w:before="220"/>
        <w:ind w:firstLine="540"/>
        <w:jc w:val="both"/>
      </w:pPr>
      <w:r>
        <w:t xml:space="preserve">115.5.18. В отдельных случаях курс физики базового уровня может изучаться в объеме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счет расширения числа лабораторных работ исследовательского характера и уроков решения качественных и расчетных </w:t>
      </w:r>
      <w:r>
        <w:lastRenderedPageBreak/>
        <w:t>задач.</w:t>
      </w:r>
    </w:p>
    <w:p w:rsidR="00C86223" w:rsidRDefault="00C86223">
      <w:pPr>
        <w:pStyle w:val="ConsPlusNormal"/>
        <w:ind w:firstLine="540"/>
        <w:jc w:val="both"/>
      </w:pPr>
    </w:p>
    <w:p w:rsidR="00C86223" w:rsidRDefault="00C86223">
      <w:pPr>
        <w:pStyle w:val="ConsPlusTitle"/>
        <w:ind w:firstLine="540"/>
        <w:jc w:val="both"/>
        <w:outlineLvl w:val="3"/>
      </w:pPr>
      <w:r>
        <w:t>115.6. Содержание обучения в 10 классе.</w:t>
      </w:r>
    </w:p>
    <w:p w:rsidR="00C86223" w:rsidRDefault="00C86223">
      <w:pPr>
        <w:pStyle w:val="ConsPlusNormal"/>
        <w:spacing w:before="220"/>
        <w:ind w:firstLine="540"/>
        <w:jc w:val="both"/>
      </w:pPr>
      <w:r>
        <w:t>115.6.1. Раздел 1. Физика и методы научного познания.</w:t>
      </w:r>
    </w:p>
    <w:p w:rsidR="00C86223" w:rsidRDefault="00C86223">
      <w:pPr>
        <w:pStyle w:val="ConsPlusNormal"/>
        <w:spacing w:before="220"/>
        <w:ind w:firstLine="540"/>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C86223" w:rsidRDefault="00C86223">
      <w:pPr>
        <w:pStyle w:val="ConsPlusNormal"/>
        <w:spacing w:before="220"/>
        <w:ind w:firstLine="540"/>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C86223" w:rsidRDefault="00C86223">
      <w:pPr>
        <w:pStyle w:val="ConsPlusNormal"/>
        <w:spacing w:before="220"/>
        <w:ind w:firstLine="540"/>
        <w:jc w:val="both"/>
      </w:pPr>
      <w:r>
        <w:t>Роль и место физики в формировании современной научной картины мира, в практической деятельности людей.</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Аналоговые и цифровые измерительные приборы, компьютерные датчики.</w:t>
      </w:r>
    </w:p>
    <w:p w:rsidR="00C86223" w:rsidRDefault="00C86223">
      <w:pPr>
        <w:pStyle w:val="ConsPlusNormal"/>
        <w:spacing w:before="220"/>
        <w:ind w:firstLine="540"/>
        <w:jc w:val="both"/>
      </w:pPr>
      <w:r>
        <w:t>115.6.2. Раздел 2. Механика.</w:t>
      </w:r>
    </w:p>
    <w:p w:rsidR="00C86223" w:rsidRDefault="00C86223">
      <w:pPr>
        <w:pStyle w:val="ConsPlusNormal"/>
        <w:spacing w:before="220"/>
        <w:ind w:firstLine="540"/>
        <w:jc w:val="both"/>
      </w:pPr>
      <w:r>
        <w:t>115.6.2.1. Тема 1. Кинематика</w:t>
      </w:r>
    </w:p>
    <w:p w:rsidR="00C86223" w:rsidRDefault="00C86223">
      <w:pPr>
        <w:pStyle w:val="ConsPlusNormal"/>
        <w:spacing w:before="220"/>
        <w:ind w:firstLine="540"/>
        <w:jc w:val="both"/>
      </w:pPr>
      <w:r>
        <w:t>Механическое движение. Относительность механического движения. Система отсчета. Траектория.</w:t>
      </w:r>
    </w:p>
    <w:p w:rsidR="00C86223" w:rsidRDefault="00C86223">
      <w:pPr>
        <w:pStyle w:val="ConsPlusNormal"/>
        <w:spacing w:before="220"/>
        <w:ind w:firstLine="54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C86223" w:rsidRDefault="00C86223">
      <w:pPr>
        <w:pStyle w:val="ConsPlusNormal"/>
        <w:spacing w:before="220"/>
        <w:ind w:firstLine="540"/>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C86223" w:rsidRDefault="00C86223">
      <w:pPr>
        <w:pStyle w:val="ConsPlusNormal"/>
        <w:spacing w:before="220"/>
        <w:ind w:firstLine="540"/>
        <w:jc w:val="both"/>
      </w:pPr>
      <w:r>
        <w:t>Свободное падение. Ускорение свободного падения.</w:t>
      </w:r>
    </w:p>
    <w:p w:rsidR="00C86223" w:rsidRDefault="00C86223">
      <w:pPr>
        <w:pStyle w:val="ConsPlusNormal"/>
        <w:spacing w:before="220"/>
        <w:ind w:firstLine="540"/>
        <w:jc w:val="both"/>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C86223" w:rsidRDefault="00C86223">
      <w:pPr>
        <w:pStyle w:val="ConsPlusNormal"/>
        <w:spacing w:before="220"/>
        <w:ind w:firstLine="540"/>
        <w:jc w:val="both"/>
      </w:pPr>
      <w:r>
        <w:t>Технические устройства и практическое применение: спидометр, движение снарядов, цепные и ременные передачи.</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Модель системы отсчета, иллюстрация кинематических характеристик движения.</w:t>
      </w:r>
    </w:p>
    <w:p w:rsidR="00C86223" w:rsidRDefault="00C86223">
      <w:pPr>
        <w:pStyle w:val="ConsPlusNormal"/>
        <w:spacing w:before="220"/>
        <w:ind w:firstLine="540"/>
        <w:jc w:val="both"/>
      </w:pPr>
      <w:r>
        <w:t>Преобразование движений с использованием простых механизмов.</w:t>
      </w:r>
    </w:p>
    <w:p w:rsidR="00C86223" w:rsidRDefault="00C86223">
      <w:pPr>
        <w:pStyle w:val="ConsPlusNormal"/>
        <w:spacing w:before="220"/>
        <w:ind w:firstLine="540"/>
        <w:jc w:val="both"/>
      </w:pPr>
      <w:r>
        <w:t>Падение тел в воздухе и в разреженном пространстве.</w:t>
      </w:r>
    </w:p>
    <w:p w:rsidR="00C86223" w:rsidRDefault="00C86223">
      <w:pPr>
        <w:pStyle w:val="ConsPlusNormal"/>
        <w:spacing w:before="220"/>
        <w:ind w:firstLine="540"/>
        <w:jc w:val="both"/>
      </w:pPr>
      <w:r>
        <w:t>Наблюдение движения тела, брошенного под углом к горизонту и горизонтально.</w:t>
      </w:r>
    </w:p>
    <w:p w:rsidR="00C86223" w:rsidRDefault="00C86223">
      <w:pPr>
        <w:pStyle w:val="ConsPlusNormal"/>
        <w:spacing w:before="220"/>
        <w:ind w:firstLine="540"/>
        <w:jc w:val="both"/>
      </w:pPr>
      <w:r>
        <w:t>Измерение ускорения свободного падения.</w:t>
      </w:r>
    </w:p>
    <w:p w:rsidR="00C86223" w:rsidRDefault="00C86223">
      <w:pPr>
        <w:pStyle w:val="ConsPlusNormal"/>
        <w:spacing w:before="220"/>
        <w:ind w:firstLine="540"/>
        <w:jc w:val="both"/>
      </w:pPr>
      <w:r>
        <w:t>Направление скорости при движении по окружности.</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Изучение неравномерного движения с целью определения мгновенной скорости.</w:t>
      </w:r>
    </w:p>
    <w:p w:rsidR="00C86223" w:rsidRDefault="00C86223">
      <w:pPr>
        <w:pStyle w:val="ConsPlusNormal"/>
        <w:spacing w:before="220"/>
        <w:ind w:firstLine="540"/>
        <w:jc w:val="both"/>
      </w:pPr>
      <w:r>
        <w:lastRenderedPageBreak/>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86223" w:rsidRDefault="00C86223">
      <w:pPr>
        <w:pStyle w:val="ConsPlusNormal"/>
        <w:spacing w:before="220"/>
        <w:ind w:firstLine="540"/>
        <w:jc w:val="both"/>
      </w:pPr>
      <w:r>
        <w:t>Изучение движения шарика в вязкой жидкости.</w:t>
      </w:r>
    </w:p>
    <w:p w:rsidR="00C86223" w:rsidRDefault="00C86223">
      <w:pPr>
        <w:pStyle w:val="ConsPlusNormal"/>
        <w:spacing w:before="220"/>
        <w:ind w:firstLine="540"/>
        <w:jc w:val="both"/>
      </w:pPr>
      <w:r>
        <w:t>Изучение движения тела, брошенного горизонтально.</w:t>
      </w:r>
    </w:p>
    <w:p w:rsidR="00C86223" w:rsidRDefault="00C86223">
      <w:pPr>
        <w:pStyle w:val="ConsPlusNormal"/>
        <w:spacing w:before="220"/>
        <w:ind w:firstLine="540"/>
        <w:jc w:val="both"/>
      </w:pPr>
      <w:r>
        <w:t>115.6.2.2. Тема 2. Динамика.</w:t>
      </w:r>
    </w:p>
    <w:p w:rsidR="00C86223" w:rsidRDefault="00C86223">
      <w:pPr>
        <w:pStyle w:val="ConsPlusNormal"/>
        <w:spacing w:before="220"/>
        <w:ind w:firstLine="540"/>
        <w:jc w:val="both"/>
      </w:pPr>
      <w:r>
        <w:t>Принцип относительности Галилея. Первый закон Ньютона. Инерциальные системы отсчета.</w:t>
      </w:r>
    </w:p>
    <w:p w:rsidR="00C86223" w:rsidRDefault="00C86223">
      <w:pPr>
        <w:pStyle w:val="ConsPlusNormal"/>
        <w:spacing w:before="220"/>
        <w:ind w:firstLine="540"/>
        <w:jc w:val="both"/>
      </w:pPr>
      <w:r>
        <w:t>Масса тела. Сила. Принцип суперпозиции сил. Второй закон Ньютона для материальной точки. Третий закон Ньютона для материальных точек.</w:t>
      </w:r>
    </w:p>
    <w:p w:rsidR="00C86223" w:rsidRDefault="00C86223">
      <w:pPr>
        <w:pStyle w:val="ConsPlusNormal"/>
        <w:spacing w:before="220"/>
        <w:ind w:firstLine="540"/>
        <w:jc w:val="both"/>
      </w:pPr>
      <w:r>
        <w:t>Закон всемирного тяготения. Сила тяжести. Первая космическая скорость.</w:t>
      </w:r>
    </w:p>
    <w:p w:rsidR="00C86223" w:rsidRDefault="00C86223">
      <w:pPr>
        <w:pStyle w:val="ConsPlusNormal"/>
        <w:spacing w:before="220"/>
        <w:ind w:firstLine="540"/>
        <w:jc w:val="both"/>
      </w:pPr>
      <w:r>
        <w:t>Сила упругости. Закон Гука. Вес тела.</w:t>
      </w:r>
    </w:p>
    <w:p w:rsidR="00C86223" w:rsidRDefault="00C86223">
      <w:pPr>
        <w:pStyle w:val="ConsPlusNormal"/>
        <w:spacing w:before="220"/>
        <w:ind w:firstLine="540"/>
        <w:jc w:val="both"/>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C86223" w:rsidRDefault="00C86223">
      <w:pPr>
        <w:pStyle w:val="ConsPlusNormal"/>
        <w:spacing w:before="220"/>
        <w:ind w:firstLine="540"/>
        <w:jc w:val="both"/>
      </w:pPr>
      <w:r>
        <w:t>Поступательное и вращательное движение абсолютно твердого тела.</w:t>
      </w:r>
    </w:p>
    <w:p w:rsidR="00C86223" w:rsidRDefault="00C86223">
      <w:pPr>
        <w:pStyle w:val="ConsPlusNormal"/>
        <w:spacing w:before="220"/>
        <w:ind w:firstLine="540"/>
        <w:jc w:val="both"/>
      </w:pPr>
      <w:r>
        <w:t>Момент силы относительно оси вращения. Плечо силы. Условия равновесия твердого тела.</w:t>
      </w:r>
    </w:p>
    <w:p w:rsidR="00C86223" w:rsidRDefault="00C86223">
      <w:pPr>
        <w:pStyle w:val="ConsPlusNormal"/>
        <w:spacing w:before="220"/>
        <w:ind w:firstLine="540"/>
        <w:jc w:val="both"/>
      </w:pPr>
      <w:r>
        <w:t>Технические устройства и практическое применение: подшипники, движение искусственных спутников.</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Явление инерции.</w:t>
      </w:r>
    </w:p>
    <w:p w:rsidR="00C86223" w:rsidRDefault="00C86223">
      <w:pPr>
        <w:pStyle w:val="ConsPlusNormal"/>
        <w:spacing w:before="220"/>
        <w:ind w:firstLine="540"/>
        <w:jc w:val="both"/>
      </w:pPr>
      <w:r>
        <w:t>Сравнение масс взаимодействующих тел.</w:t>
      </w:r>
    </w:p>
    <w:p w:rsidR="00C86223" w:rsidRDefault="00C86223">
      <w:pPr>
        <w:pStyle w:val="ConsPlusNormal"/>
        <w:spacing w:before="220"/>
        <w:ind w:firstLine="540"/>
        <w:jc w:val="both"/>
      </w:pPr>
      <w:r>
        <w:t>Второй закон Ньютона.</w:t>
      </w:r>
    </w:p>
    <w:p w:rsidR="00C86223" w:rsidRDefault="00C86223">
      <w:pPr>
        <w:pStyle w:val="ConsPlusNormal"/>
        <w:spacing w:before="220"/>
        <w:ind w:firstLine="540"/>
        <w:jc w:val="both"/>
      </w:pPr>
      <w:r>
        <w:t>Измерение сил.</w:t>
      </w:r>
    </w:p>
    <w:p w:rsidR="00C86223" w:rsidRDefault="00C86223">
      <w:pPr>
        <w:pStyle w:val="ConsPlusNormal"/>
        <w:spacing w:before="220"/>
        <w:ind w:firstLine="540"/>
        <w:jc w:val="both"/>
      </w:pPr>
      <w:r>
        <w:t>Сложение сил.</w:t>
      </w:r>
    </w:p>
    <w:p w:rsidR="00C86223" w:rsidRDefault="00C86223">
      <w:pPr>
        <w:pStyle w:val="ConsPlusNormal"/>
        <w:spacing w:before="220"/>
        <w:ind w:firstLine="540"/>
        <w:jc w:val="both"/>
      </w:pPr>
      <w:r>
        <w:t>Зависимость силы упругости от деформации.</w:t>
      </w:r>
    </w:p>
    <w:p w:rsidR="00C86223" w:rsidRDefault="00C86223">
      <w:pPr>
        <w:pStyle w:val="ConsPlusNormal"/>
        <w:spacing w:before="220"/>
        <w:ind w:firstLine="540"/>
        <w:jc w:val="both"/>
      </w:pPr>
      <w:r>
        <w:t>Невесомость. Вес тела при ускоренном подъеме и падении.</w:t>
      </w:r>
    </w:p>
    <w:p w:rsidR="00C86223" w:rsidRDefault="00C86223">
      <w:pPr>
        <w:pStyle w:val="ConsPlusNormal"/>
        <w:spacing w:before="220"/>
        <w:ind w:firstLine="540"/>
        <w:jc w:val="both"/>
      </w:pPr>
      <w:r>
        <w:t>Сравнение сил трения покоя, качения и скольжения.</w:t>
      </w:r>
    </w:p>
    <w:p w:rsidR="00C86223" w:rsidRDefault="00C86223">
      <w:pPr>
        <w:pStyle w:val="ConsPlusNormal"/>
        <w:spacing w:before="220"/>
        <w:ind w:firstLine="540"/>
        <w:jc w:val="both"/>
      </w:pPr>
      <w:r>
        <w:t>Условия равновесия твердого тела. Виды равновесия.</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Изучение движения бруска по наклонной плоскости.</w:t>
      </w:r>
    </w:p>
    <w:p w:rsidR="00C86223" w:rsidRDefault="00C86223">
      <w:pPr>
        <w:pStyle w:val="ConsPlusNormal"/>
        <w:spacing w:before="220"/>
        <w:ind w:firstLine="540"/>
        <w:jc w:val="both"/>
      </w:pPr>
      <w:r>
        <w:t>Исследование зависимости сил упругости, возникающих в пружине и резиновом образце, от их деформации.</w:t>
      </w:r>
    </w:p>
    <w:p w:rsidR="00C86223" w:rsidRDefault="00C86223">
      <w:pPr>
        <w:pStyle w:val="ConsPlusNormal"/>
        <w:spacing w:before="220"/>
        <w:ind w:firstLine="540"/>
        <w:jc w:val="both"/>
      </w:pPr>
      <w:r>
        <w:t>Исследование условий равновесия твердого тела, имеющего ось вращения.</w:t>
      </w:r>
    </w:p>
    <w:p w:rsidR="00C86223" w:rsidRDefault="00C86223">
      <w:pPr>
        <w:pStyle w:val="ConsPlusNormal"/>
        <w:spacing w:before="220"/>
        <w:ind w:firstLine="540"/>
        <w:jc w:val="both"/>
      </w:pPr>
      <w:r>
        <w:lastRenderedPageBreak/>
        <w:t>115.6.2.3. Тема 3. Законы сохранения в механике.</w:t>
      </w:r>
    </w:p>
    <w:p w:rsidR="00C86223" w:rsidRDefault="00C86223">
      <w:pPr>
        <w:pStyle w:val="ConsPlusNormal"/>
        <w:spacing w:before="220"/>
        <w:ind w:firstLine="540"/>
        <w:jc w:val="both"/>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86223" w:rsidRDefault="00C86223">
      <w:pPr>
        <w:pStyle w:val="ConsPlusNormal"/>
        <w:spacing w:before="220"/>
        <w:ind w:firstLine="540"/>
        <w:jc w:val="both"/>
      </w:pPr>
      <w:r>
        <w:t>Работа силы. Мощность силы.</w:t>
      </w:r>
    </w:p>
    <w:p w:rsidR="00C86223" w:rsidRDefault="00C86223">
      <w:pPr>
        <w:pStyle w:val="ConsPlusNormal"/>
        <w:spacing w:before="220"/>
        <w:ind w:firstLine="540"/>
        <w:jc w:val="both"/>
      </w:pPr>
      <w:r>
        <w:t>Кинетическая энергия материальной точки. Теорема об изменении кинетической энергии.</w:t>
      </w:r>
    </w:p>
    <w:p w:rsidR="00C86223" w:rsidRDefault="00C86223">
      <w:pPr>
        <w:pStyle w:val="ConsPlusNormal"/>
        <w:spacing w:before="220"/>
        <w:ind w:firstLine="540"/>
        <w:jc w:val="both"/>
      </w:pPr>
      <w:r>
        <w:t>Потенциальная энергия. Потенциальная энергия упруго деформированной пружины. Потенциальная энергия тела вблизи поверхности Земли.</w:t>
      </w:r>
    </w:p>
    <w:p w:rsidR="00C86223" w:rsidRDefault="00C86223">
      <w:pPr>
        <w:pStyle w:val="ConsPlusNormal"/>
        <w:spacing w:before="220"/>
        <w:ind w:firstLine="540"/>
        <w:jc w:val="both"/>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C86223" w:rsidRDefault="00C86223">
      <w:pPr>
        <w:pStyle w:val="ConsPlusNormal"/>
        <w:spacing w:before="220"/>
        <w:ind w:firstLine="540"/>
        <w:jc w:val="both"/>
      </w:pPr>
      <w:r>
        <w:t>Упругие и неупругие столкновения.</w:t>
      </w:r>
    </w:p>
    <w:p w:rsidR="00C86223" w:rsidRDefault="00C86223">
      <w:pPr>
        <w:pStyle w:val="ConsPlusNormal"/>
        <w:spacing w:before="220"/>
        <w:ind w:firstLine="540"/>
        <w:jc w:val="both"/>
      </w:pPr>
      <w:r>
        <w:t>Технические устройства и практическое применение: водомет, копер, пружинный пистолет, движение ракет.</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Закон сохранения импульса.</w:t>
      </w:r>
    </w:p>
    <w:p w:rsidR="00C86223" w:rsidRDefault="00C86223">
      <w:pPr>
        <w:pStyle w:val="ConsPlusNormal"/>
        <w:spacing w:before="220"/>
        <w:ind w:firstLine="540"/>
        <w:jc w:val="both"/>
      </w:pPr>
      <w:r>
        <w:t>Реактивное движение.</w:t>
      </w:r>
    </w:p>
    <w:p w:rsidR="00C86223" w:rsidRDefault="00C86223">
      <w:pPr>
        <w:pStyle w:val="ConsPlusNormal"/>
        <w:spacing w:before="220"/>
        <w:ind w:firstLine="540"/>
        <w:jc w:val="both"/>
      </w:pPr>
      <w:r>
        <w:t>Переход потенциальной энергии в кинетическую и обратно.</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Изучение абсолютно неупругого удара с помощью двух одинаковых нитяных маятников.</w:t>
      </w:r>
    </w:p>
    <w:p w:rsidR="00C86223" w:rsidRDefault="00C86223">
      <w:pPr>
        <w:pStyle w:val="ConsPlusNormal"/>
        <w:spacing w:before="220"/>
        <w:ind w:firstLine="540"/>
        <w:jc w:val="both"/>
      </w:pPr>
      <w:r>
        <w:t>Исследование связи работы силы с изменением механической энергии тела на примере растяжения резинового жгута.</w:t>
      </w:r>
    </w:p>
    <w:p w:rsidR="00C86223" w:rsidRDefault="00C86223">
      <w:pPr>
        <w:pStyle w:val="ConsPlusNormal"/>
        <w:spacing w:before="220"/>
        <w:ind w:firstLine="540"/>
        <w:jc w:val="both"/>
      </w:pPr>
      <w:r>
        <w:t>115.6.3. Раздел 3. Молекулярная физика и термодинамика.</w:t>
      </w:r>
    </w:p>
    <w:p w:rsidR="00C86223" w:rsidRDefault="00C86223">
      <w:pPr>
        <w:pStyle w:val="ConsPlusNormal"/>
        <w:spacing w:before="220"/>
        <w:ind w:firstLine="540"/>
        <w:jc w:val="both"/>
      </w:pPr>
      <w:r>
        <w:t>115.6.3.1. Тема 1. Основы молекулярно-кинетической теории.</w:t>
      </w:r>
    </w:p>
    <w:p w:rsidR="00C86223" w:rsidRDefault="00C86223">
      <w:pPr>
        <w:pStyle w:val="ConsPlusNormal"/>
        <w:spacing w:before="220"/>
        <w:ind w:firstLine="540"/>
        <w:jc w:val="both"/>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p>
    <w:p w:rsidR="00C86223" w:rsidRDefault="00C86223">
      <w:pPr>
        <w:pStyle w:val="ConsPlusNormal"/>
        <w:spacing w:before="220"/>
        <w:ind w:firstLine="540"/>
        <w:jc w:val="both"/>
      </w:pPr>
      <w:r>
        <w:t>Тепловое равновесие. Температура и ее измерение. Шкала температур Цельсия.</w:t>
      </w:r>
    </w:p>
    <w:p w:rsidR="00C86223" w:rsidRDefault="00C86223">
      <w:pPr>
        <w:pStyle w:val="ConsPlusNormal"/>
        <w:spacing w:before="220"/>
        <w:ind w:firstLine="540"/>
        <w:jc w:val="both"/>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C86223" w:rsidRDefault="00C86223">
      <w:pPr>
        <w:pStyle w:val="ConsPlusNormal"/>
        <w:spacing w:before="220"/>
        <w:ind w:firstLine="540"/>
        <w:jc w:val="both"/>
      </w:pPr>
      <w:r>
        <w:t>Технические устройства и практическое применение: термометр, барометр.</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Опыты, доказывающие дискретное строение вещества, фотографии молекул органических соединений.</w:t>
      </w:r>
    </w:p>
    <w:p w:rsidR="00C86223" w:rsidRDefault="00C86223">
      <w:pPr>
        <w:pStyle w:val="ConsPlusNormal"/>
        <w:spacing w:before="220"/>
        <w:ind w:firstLine="540"/>
        <w:jc w:val="both"/>
      </w:pPr>
      <w:r>
        <w:lastRenderedPageBreak/>
        <w:t>Опыты по диффузии жидкостей и газов.</w:t>
      </w:r>
    </w:p>
    <w:p w:rsidR="00C86223" w:rsidRDefault="00C86223">
      <w:pPr>
        <w:pStyle w:val="ConsPlusNormal"/>
        <w:spacing w:before="220"/>
        <w:ind w:firstLine="540"/>
        <w:jc w:val="both"/>
      </w:pPr>
      <w:r>
        <w:t>Модель броуновского движения.</w:t>
      </w:r>
    </w:p>
    <w:p w:rsidR="00C86223" w:rsidRDefault="00C86223">
      <w:pPr>
        <w:pStyle w:val="ConsPlusNormal"/>
        <w:spacing w:before="220"/>
        <w:ind w:firstLine="540"/>
        <w:jc w:val="both"/>
      </w:pPr>
      <w:r>
        <w:t>Модель опыта Штерна.</w:t>
      </w:r>
    </w:p>
    <w:p w:rsidR="00C86223" w:rsidRDefault="00C86223">
      <w:pPr>
        <w:pStyle w:val="ConsPlusNormal"/>
        <w:spacing w:before="220"/>
        <w:ind w:firstLine="540"/>
        <w:jc w:val="both"/>
      </w:pPr>
      <w:r>
        <w:t>Опыты, доказывающие существование межмолекулярного взаимодействия.</w:t>
      </w:r>
    </w:p>
    <w:p w:rsidR="00C86223" w:rsidRDefault="00C86223">
      <w:pPr>
        <w:pStyle w:val="ConsPlusNormal"/>
        <w:spacing w:before="220"/>
        <w:ind w:firstLine="540"/>
        <w:jc w:val="both"/>
      </w:pPr>
      <w:r>
        <w:t>Модель, иллюстрирующая природу давления газа на стенки сосуда.</w:t>
      </w:r>
    </w:p>
    <w:p w:rsidR="00C86223" w:rsidRDefault="00C86223">
      <w:pPr>
        <w:pStyle w:val="ConsPlusNormal"/>
        <w:spacing w:before="220"/>
        <w:ind w:firstLine="540"/>
        <w:jc w:val="both"/>
      </w:pPr>
      <w:r>
        <w:t>Опыты, иллюстрирующие уравнение состояния идеального газа, изопроцессы.</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Определение массы воздуха в классной комнате на основе измерений объема комнаты, давления и температуры воздуха в ней.</w:t>
      </w:r>
    </w:p>
    <w:p w:rsidR="00C86223" w:rsidRDefault="00C86223">
      <w:pPr>
        <w:pStyle w:val="ConsPlusNormal"/>
        <w:spacing w:before="220"/>
        <w:ind w:firstLine="540"/>
        <w:jc w:val="both"/>
      </w:pPr>
      <w:r>
        <w:t>Исследование зависимости между параметрами состояния разреженного газа.</w:t>
      </w:r>
    </w:p>
    <w:p w:rsidR="00C86223" w:rsidRDefault="00C86223">
      <w:pPr>
        <w:pStyle w:val="ConsPlusNormal"/>
        <w:spacing w:before="220"/>
        <w:ind w:firstLine="540"/>
        <w:jc w:val="both"/>
      </w:pPr>
      <w:r>
        <w:t>115.6.3.2. Тема 2. Основы термодинамики.</w:t>
      </w:r>
    </w:p>
    <w:p w:rsidR="00C86223" w:rsidRDefault="00C86223">
      <w:pPr>
        <w:pStyle w:val="ConsPlusNormal"/>
        <w:spacing w:before="220"/>
        <w:ind w:firstLine="540"/>
        <w:jc w:val="both"/>
      </w:pPr>
      <w:r>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w:t>
      </w:r>
    </w:p>
    <w:p w:rsidR="00C86223" w:rsidRDefault="00C86223">
      <w:pPr>
        <w:pStyle w:val="ConsPlusNormal"/>
        <w:spacing w:before="220"/>
        <w:ind w:firstLine="540"/>
        <w:jc w:val="both"/>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86223" w:rsidRDefault="00C86223">
      <w:pPr>
        <w:pStyle w:val="ConsPlusNormal"/>
        <w:spacing w:before="220"/>
        <w:ind w:firstLine="540"/>
        <w:jc w:val="both"/>
      </w:pPr>
      <w:r>
        <w:t>Второй закон термодинамики. Необратимость процессов в природе.</w:t>
      </w:r>
    </w:p>
    <w:p w:rsidR="00C86223" w:rsidRDefault="00C86223">
      <w:pPr>
        <w:pStyle w:val="ConsPlusNormal"/>
        <w:spacing w:before="220"/>
        <w:ind w:firstLine="540"/>
        <w:jc w:val="both"/>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86223" w:rsidRDefault="00C86223">
      <w:pPr>
        <w:pStyle w:val="ConsPlusNormal"/>
        <w:spacing w:before="220"/>
        <w:ind w:firstLine="540"/>
        <w:jc w:val="both"/>
      </w:pPr>
      <w:r>
        <w:t>Технические устройства и практическое применение: двигатель внутреннего сгорания, бытовой холодильник, кондиционер.</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путем трения (видеодемонстрация).</w:t>
      </w:r>
    </w:p>
    <w:p w:rsidR="00C86223" w:rsidRDefault="00C86223">
      <w:pPr>
        <w:pStyle w:val="ConsPlusNormal"/>
        <w:spacing w:before="220"/>
        <w:ind w:firstLine="540"/>
        <w:jc w:val="both"/>
      </w:pPr>
      <w:r>
        <w:t>Изменение внутренней энергии (температуры) тела при теплопередаче.</w:t>
      </w:r>
    </w:p>
    <w:p w:rsidR="00C86223" w:rsidRDefault="00C86223">
      <w:pPr>
        <w:pStyle w:val="ConsPlusNormal"/>
        <w:spacing w:before="220"/>
        <w:ind w:firstLine="540"/>
        <w:jc w:val="both"/>
      </w:pPr>
      <w:r>
        <w:t>Опыт по адиабатному расширению воздуха (опыт с воздушным огнивом).</w:t>
      </w:r>
    </w:p>
    <w:p w:rsidR="00C86223" w:rsidRDefault="00C86223">
      <w:pPr>
        <w:pStyle w:val="ConsPlusNormal"/>
        <w:spacing w:before="220"/>
        <w:ind w:firstLine="540"/>
        <w:jc w:val="both"/>
      </w:pPr>
      <w:r>
        <w:t>Модели паровой турбины, двигателя внутреннего сгорания, реактивного двигателя.</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Измерение удельной теплоемкости.</w:t>
      </w:r>
    </w:p>
    <w:p w:rsidR="00C86223" w:rsidRDefault="00C86223">
      <w:pPr>
        <w:pStyle w:val="ConsPlusNormal"/>
        <w:spacing w:before="220"/>
        <w:ind w:firstLine="540"/>
        <w:jc w:val="both"/>
      </w:pPr>
      <w:r>
        <w:t>Тема 3. Агрегатные состояния вещества. Фазовые переходы.</w:t>
      </w:r>
    </w:p>
    <w:p w:rsidR="00C86223" w:rsidRDefault="00C86223">
      <w:pPr>
        <w:pStyle w:val="ConsPlusNormal"/>
        <w:spacing w:before="220"/>
        <w:ind w:firstLine="540"/>
        <w:jc w:val="both"/>
      </w:pPr>
      <w: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w:t>
      </w:r>
      <w:r>
        <w:lastRenderedPageBreak/>
        <w:t>температуры кипения от давления.</w:t>
      </w:r>
    </w:p>
    <w:p w:rsidR="00C86223" w:rsidRDefault="00C86223">
      <w:pPr>
        <w:pStyle w:val="ConsPlusNormal"/>
        <w:spacing w:before="220"/>
        <w:ind w:firstLine="540"/>
        <w:jc w:val="both"/>
      </w:pPr>
      <w:r>
        <w:t>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86223" w:rsidRDefault="00C86223">
      <w:pPr>
        <w:pStyle w:val="ConsPlusNormal"/>
        <w:spacing w:before="220"/>
        <w:ind w:firstLine="540"/>
        <w:jc w:val="both"/>
      </w:pPr>
      <w:r>
        <w:t>Уравнение теплового баланса.</w:t>
      </w:r>
    </w:p>
    <w:p w:rsidR="00C86223" w:rsidRDefault="00C86223">
      <w:pPr>
        <w:pStyle w:val="ConsPlusNormal"/>
        <w:spacing w:before="220"/>
        <w:ind w:firstLine="540"/>
        <w:jc w:val="both"/>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Свойства насыщенных паров.</w:t>
      </w:r>
    </w:p>
    <w:p w:rsidR="00C86223" w:rsidRDefault="00C86223">
      <w:pPr>
        <w:pStyle w:val="ConsPlusNormal"/>
        <w:spacing w:before="220"/>
        <w:ind w:firstLine="540"/>
        <w:jc w:val="both"/>
      </w:pPr>
      <w:r>
        <w:t>Кипение при пониженном давлении.</w:t>
      </w:r>
    </w:p>
    <w:p w:rsidR="00C86223" w:rsidRDefault="00C86223">
      <w:pPr>
        <w:pStyle w:val="ConsPlusNormal"/>
        <w:spacing w:before="220"/>
        <w:ind w:firstLine="540"/>
        <w:jc w:val="both"/>
      </w:pPr>
      <w:r>
        <w:t>Способы измерения влажности.</w:t>
      </w:r>
    </w:p>
    <w:p w:rsidR="00C86223" w:rsidRDefault="00C86223">
      <w:pPr>
        <w:pStyle w:val="ConsPlusNormal"/>
        <w:spacing w:before="220"/>
        <w:ind w:firstLine="540"/>
        <w:jc w:val="both"/>
      </w:pPr>
      <w:r>
        <w:t>Наблюдение нагревания и плавления кристаллического вещества. Демонстрация кристаллов.</w:t>
      </w:r>
    </w:p>
    <w:p w:rsidR="00C86223" w:rsidRDefault="00C86223">
      <w:pPr>
        <w:pStyle w:val="ConsPlusNormal"/>
        <w:spacing w:before="220"/>
        <w:ind w:firstLine="540"/>
        <w:jc w:val="both"/>
      </w:pPr>
      <w:r>
        <w:t>Ученический эксперимент, лабораторные работы Измерение относительной влажности воздуха.</w:t>
      </w:r>
    </w:p>
    <w:p w:rsidR="00C86223" w:rsidRDefault="00C86223">
      <w:pPr>
        <w:pStyle w:val="ConsPlusNormal"/>
        <w:spacing w:before="220"/>
        <w:ind w:firstLine="540"/>
        <w:jc w:val="both"/>
      </w:pPr>
      <w:r>
        <w:t>115.6.4. Раздел 4. Электродинамика.</w:t>
      </w:r>
    </w:p>
    <w:p w:rsidR="00C86223" w:rsidRDefault="00C86223">
      <w:pPr>
        <w:pStyle w:val="ConsPlusNormal"/>
        <w:spacing w:before="220"/>
        <w:ind w:firstLine="540"/>
        <w:jc w:val="both"/>
      </w:pPr>
      <w:r>
        <w:t>115.6.4.1. Тема 1. Электростатика.</w:t>
      </w:r>
    </w:p>
    <w:p w:rsidR="00C86223" w:rsidRDefault="00C86223">
      <w:pPr>
        <w:pStyle w:val="ConsPlusNormal"/>
        <w:spacing w:before="220"/>
        <w:ind w:firstLine="540"/>
        <w:jc w:val="both"/>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C86223" w:rsidRDefault="00C86223">
      <w:pPr>
        <w:pStyle w:val="ConsPlusNormal"/>
        <w:spacing w:before="220"/>
        <w:ind w:firstLine="540"/>
        <w:jc w:val="both"/>
      </w:pPr>
      <w:r>
        <w:t>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w:t>
      </w:r>
    </w:p>
    <w:p w:rsidR="00C86223" w:rsidRDefault="00C86223">
      <w:pPr>
        <w:pStyle w:val="ConsPlusNormal"/>
        <w:spacing w:before="220"/>
        <w:ind w:firstLine="540"/>
        <w:jc w:val="both"/>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C86223" w:rsidRDefault="00C86223">
      <w:pPr>
        <w:pStyle w:val="ConsPlusNormal"/>
        <w:spacing w:before="220"/>
        <w:ind w:firstLine="540"/>
        <w:jc w:val="both"/>
      </w:pPr>
      <w:r>
        <w:t>Электроемкость. Конденсатор. Электроемкость плоского конденсатора. Энергия заряженного конденсатора.</w:t>
      </w:r>
    </w:p>
    <w:p w:rsidR="00C86223" w:rsidRDefault="00C86223">
      <w:pPr>
        <w:pStyle w:val="ConsPlusNormal"/>
        <w:spacing w:before="220"/>
        <w:ind w:firstLine="540"/>
        <w:jc w:val="both"/>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Устройство и принцип действия электрометра.</w:t>
      </w:r>
    </w:p>
    <w:p w:rsidR="00C86223" w:rsidRDefault="00C86223">
      <w:pPr>
        <w:pStyle w:val="ConsPlusNormal"/>
        <w:spacing w:before="220"/>
        <w:ind w:firstLine="540"/>
        <w:jc w:val="both"/>
      </w:pPr>
      <w:r>
        <w:t>Взаимодействие наэлектризованных тел.</w:t>
      </w:r>
    </w:p>
    <w:p w:rsidR="00C86223" w:rsidRDefault="00C86223">
      <w:pPr>
        <w:pStyle w:val="ConsPlusNormal"/>
        <w:spacing w:before="220"/>
        <w:ind w:firstLine="540"/>
        <w:jc w:val="both"/>
      </w:pPr>
      <w:r>
        <w:t>Электрическое поле заряженных тел.</w:t>
      </w:r>
    </w:p>
    <w:p w:rsidR="00C86223" w:rsidRDefault="00C86223">
      <w:pPr>
        <w:pStyle w:val="ConsPlusNormal"/>
        <w:spacing w:before="220"/>
        <w:ind w:firstLine="540"/>
        <w:jc w:val="both"/>
      </w:pPr>
      <w:r>
        <w:t>Проводники в электростатическом поле.</w:t>
      </w:r>
    </w:p>
    <w:p w:rsidR="00C86223" w:rsidRDefault="00C86223">
      <w:pPr>
        <w:pStyle w:val="ConsPlusNormal"/>
        <w:spacing w:before="220"/>
        <w:ind w:firstLine="540"/>
        <w:jc w:val="both"/>
      </w:pPr>
      <w:r>
        <w:t>Электростатическая защита.</w:t>
      </w:r>
    </w:p>
    <w:p w:rsidR="00C86223" w:rsidRDefault="00C86223">
      <w:pPr>
        <w:pStyle w:val="ConsPlusNormal"/>
        <w:spacing w:before="220"/>
        <w:ind w:firstLine="540"/>
        <w:jc w:val="both"/>
      </w:pPr>
      <w:r>
        <w:t>Диэлектрики в электростатическом поле.</w:t>
      </w:r>
    </w:p>
    <w:p w:rsidR="00C86223" w:rsidRDefault="00C86223">
      <w:pPr>
        <w:pStyle w:val="ConsPlusNormal"/>
        <w:spacing w:before="220"/>
        <w:ind w:firstLine="540"/>
        <w:jc w:val="both"/>
      </w:pPr>
      <w:r>
        <w:lastRenderedPageBreak/>
        <w:t>Зависимость электроемкости плоского конденсатора от площади пластин, расстояния между ними и диэлектрической проницаемости.</w:t>
      </w:r>
    </w:p>
    <w:p w:rsidR="00C86223" w:rsidRDefault="00C86223">
      <w:pPr>
        <w:pStyle w:val="ConsPlusNormal"/>
        <w:spacing w:before="220"/>
        <w:ind w:firstLine="540"/>
        <w:jc w:val="both"/>
      </w:pPr>
      <w:r>
        <w:t>Энергия заряженного конденсатора.</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Измерение электроемкости конденсатора.</w:t>
      </w:r>
    </w:p>
    <w:p w:rsidR="00C86223" w:rsidRDefault="00C86223">
      <w:pPr>
        <w:pStyle w:val="ConsPlusNormal"/>
        <w:spacing w:before="220"/>
        <w:ind w:firstLine="540"/>
        <w:jc w:val="both"/>
      </w:pPr>
      <w:r>
        <w:t>115.6.4.2. 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w:t>
      </w:r>
    </w:p>
    <w:p w:rsidR="00C86223" w:rsidRDefault="00C86223">
      <w:pPr>
        <w:pStyle w:val="ConsPlusNormal"/>
        <w:spacing w:before="220"/>
        <w:ind w:firstLine="540"/>
        <w:jc w:val="both"/>
      </w:pPr>
      <w:r>
        <w:t>Напряжение. Закон Ома для участка цепи.</w:t>
      </w:r>
    </w:p>
    <w:p w:rsidR="00C86223" w:rsidRDefault="00C86223">
      <w:pPr>
        <w:pStyle w:val="ConsPlusNormal"/>
        <w:spacing w:before="220"/>
        <w:ind w:firstLine="540"/>
        <w:jc w:val="both"/>
      </w:pPr>
      <w:r>
        <w:t>Электрическое сопротивление. Удельное сопротивление вещества. Последовательное, параллельное, смешанное соединение проводников.</w:t>
      </w:r>
    </w:p>
    <w:p w:rsidR="00C86223" w:rsidRDefault="00C86223">
      <w:pPr>
        <w:pStyle w:val="ConsPlusNormal"/>
        <w:spacing w:before="220"/>
        <w:ind w:firstLine="540"/>
        <w:jc w:val="both"/>
      </w:pPr>
      <w:r>
        <w:t>Работа электрического тока. Закон Джоуля-Ленца. Мощность электрического тока.</w:t>
      </w:r>
    </w:p>
    <w:p w:rsidR="00C86223" w:rsidRDefault="00C86223">
      <w:pPr>
        <w:pStyle w:val="ConsPlusNormal"/>
        <w:spacing w:before="220"/>
        <w:ind w:firstLine="540"/>
        <w:jc w:val="both"/>
      </w:pPr>
      <w:r>
        <w:t>Электродвижущая сила и внутреннее сопротивление источника тока. Закон Ома для полной (замкнутой) электрической цепи. Короткое замыкание.</w:t>
      </w:r>
    </w:p>
    <w:p w:rsidR="00C86223" w:rsidRDefault="00C86223">
      <w:pPr>
        <w:pStyle w:val="ConsPlusNormal"/>
        <w:spacing w:before="220"/>
        <w:ind w:firstLine="540"/>
        <w:jc w:val="both"/>
      </w:pPr>
      <w:r>
        <w:t>Электронная проводимость твердых металлов. Зависимость сопротивления металлов от температуры. Сверхпроводимость.</w:t>
      </w:r>
    </w:p>
    <w:p w:rsidR="00C86223" w:rsidRDefault="00C86223">
      <w:pPr>
        <w:pStyle w:val="ConsPlusNormal"/>
        <w:spacing w:before="220"/>
        <w:ind w:firstLine="540"/>
        <w:jc w:val="both"/>
      </w:pPr>
      <w:r>
        <w:t>Электрический ток в вакууме. Свойства электронных пучков.</w:t>
      </w:r>
    </w:p>
    <w:p w:rsidR="00C86223" w:rsidRDefault="00C86223">
      <w:pPr>
        <w:pStyle w:val="ConsPlusNormal"/>
        <w:spacing w:before="220"/>
        <w:ind w:firstLine="540"/>
        <w:jc w:val="both"/>
      </w:pPr>
      <w:r>
        <w:t>Полупроводники. Собственная и примесная проводимость полупроводников. Свойства p-n-перехода. Полупроводниковые приборы.</w:t>
      </w:r>
    </w:p>
    <w:p w:rsidR="00C86223" w:rsidRDefault="00C86223">
      <w:pPr>
        <w:pStyle w:val="ConsPlusNormal"/>
        <w:spacing w:before="220"/>
        <w:ind w:firstLine="540"/>
        <w:jc w:val="both"/>
      </w:pPr>
      <w:r>
        <w:t>Электрический ток в растворах и расплавах электролитов. Электролитическая диссоциация. Электролиз.</w:t>
      </w:r>
    </w:p>
    <w:p w:rsidR="00C86223" w:rsidRDefault="00C86223">
      <w:pPr>
        <w:pStyle w:val="ConsPlusNormal"/>
        <w:spacing w:before="220"/>
        <w:ind w:firstLine="540"/>
        <w:jc w:val="both"/>
      </w:pPr>
      <w:r>
        <w:t>Электрический ток в газах. Самостоятельный и несамостоятельный разряд. Молния. Плазма.</w:t>
      </w:r>
    </w:p>
    <w:p w:rsidR="00C86223" w:rsidRDefault="00C86223">
      <w:pPr>
        <w:pStyle w:val="ConsPlusNormal"/>
        <w:spacing w:before="220"/>
        <w:ind w:firstLine="540"/>
        <w:jc w:val="both"/>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Измерение силы тока и напряжения.</w:t>
      </w:r>
    </w:p>
    <w:p w:rsidR="00C86223" w:rsidRDefault="00C86223">
      <w:pPr>
        <w:pStyle w:val="ConsPlusNormal"/>
        <w:spacing w:before="220"/>
        <w:ind w:firstLine="540"/>
        <w:jc w:val="both"/>
      </w:pPr>
      <w:r>
        <w:t>Зависимость сопротивления цилиндрических проводников от длины, площади поперечного сечения и материала.</w:t>
      </w:r>
    </w:p>
    <w:p w:rsidR="00C86223" w:rsidRDefault="00C86223">
      <w:pPr>
        <w:pStyle w:val="ConsPlusNormal"/>
        <w:spacing w:before="220"/>
        <w:ind w:firstLine="540"/>
        <w:jc w:val="both"/>
      </w:pPr>
      <w:r>
        <w:t>Смешанное соединение проводников.</w:t>
      </w:r>
    </w:p>
    <w:p w:rsidR="00C86223" w:rsidRDefault="00C86223">
      <w:pPr>
        <w:pStyle w:val="ConsPlusNormal"/>
        <w:spacing w:before="220"/>
        <w:ind w:firstLine="540"/>
        <w:jc w:val="both"/>
      </w:pPr>
      <w:r>
        <w:t>Прямое измерение электродвижущей силы. Короткое замыкание гальванического элемента и оценка внутреннего сопротивления.</w:t>
      </w:r>
    </w:p>
    <w:p w:rsidR="00C86223" w:rsidRDefault="00C86223">
      <w:pPr>
        <w:pStyle w:val="ConsPlusNormal"/>
        <w:spacing w:before="220"/>
        <w:ind w:firstLine="540"/>
        <w:jc w:val="both"/>
      </w:pPr>
      <w:r>
        <w:t>Зависимость сопротивления металлов от температуры.</w:t>
      </w:r>
    </w:p>
    <w:p w:rsidR="00C86223" w:rsidRDefault="00C86223">
      <w:pPr>
        <w:pStyle w:val="ConsPlusNormal"/>
        <w:spacing w:before="220"/>
        <w:ind w:firstLine="540"/>
        <w:jc w:val="both"/>
      </w:pPr>
      <w:r>
        <w:t>Проводимость электролитов.</w:t>
      </w:r>
    </w:p>
    <w:p w:rsidR="00C86223" w:rsidRDefault="00C86223">
      <w:pPr>
        <w:pStyle w:val="ConsPlusNormal"/>
        <w:spacing w:before="220"/>
        <w:ind w:firstLine="540"/>
        <w:jc w:val="both"/>
      </w:pPr>
      <w:r>
        <w:t>Искровой разряд и проводимость воздуха.</w:t>
      </w:r>
    </w:p>
    <w:p w:rsidR="00C86223" w:rsidRDefault="00C86223">
      <w:pPr>
        <w:pStyle w:val="ConsPlusNormal"/>
        <w:spacing w:before="220"/>
        <w:ind w:firstLine="540"/>
        <w:jc w:val="both"/>
      </w:pPr>
      <w:r>
        <w:lastRenderedPageBreak/>
        <w:t>Односторонняя проводимость диода.</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Изучение смешанного соединения резисторов.</w:t>
      </w:r>
    </w:p>
    <w:p w:rsidR="00C86223" w:rsidRDefault="00C86223">
      <w:pPr>
        <w:pStyle w:val="ConsPlusNormal"/>
        <w:spacing w:before="220"/>
        <w:ind w:firstLine="540"/>
        <w:jc w:val="both"/>
      </w:pPr>
      <w:r>
        <w:t>Измерение электродвижущей силы источника тока и его внутреннего сопротивления.</w:t>
      </w:r>
    </w:p>
    <w:p w:rsidR="00C86223" w:rsidRDefault="00C86223">
      <w:pPr>
        <w:pStyle w:val="ConsPlusNormal"/>
        <w:spacing w:before="220"/>
        <w:ind w:firstLine="540"/>
        <w:jc w:val="both"/>
      </w:pPr>
      <w:r>
        <w:t>Наблюдение электролиза.</w:t>
      </w:r>
    </w:p>
    <w:p w:rsidR="00C86223" w:rsidRDefault="00C86223">
      <w:pPr>
        <w:pStyle w:val="ConsPlusNormal"/>
        <w:spacing w:before="220"/>
        <w:ind w:firstLine="540"/>
        <w:jc w:val="both"/>
      </w:pPr>
      <w:r>
        <w:t>115.6.5. Межпредметные связи.</w:t>
      </w:r>
    </w:p>
    <w:p w:rsidR="00C86223" w:rsidRDefault="00C86223">
      <w:pPr>
        <w:pStyle w:val="ConsPlusNormal"/>
        <w:spacing w:before="220"/>
        <w:ind w:firstLine="540"/>
        <w:jc w:val="both"/>
      </w:pPr>
      <w:r>
        <w:t>Изучение курса физики базового уровня в 10 классе осуществляется с учетом содержательных межпредметных связей с курсами математики, биологии, химии, географии и технологии.</w:t>
      </w:r>
    </w:p>
    <w:p w:rsidR="00C86223" w:rsidRDefault="00C86223">
      <w:pPr>
        <w:pStyle w:val="ConsPlusNormal"/>
        <w:spacing w:before="220"/>
        <w:ind w:firstLine="54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86223" w:rsidRDefault="00C86223">
      <w:pPr>
        <w:pStyle w:val="ConsPlusNormal"/>
        <w:spacing w:before="220"/>
        <w:ind w:firstLine="540"/>
        <w:jc w:val="both"/>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86223" w:rsidRDefault="00C86223">
      <w:pPr>
        <w:pStyle w:val="ConsPlusNormal"/>
        <w:spacing w:before="220"/>
        <w:ind w:firstLine="540"/>
        <w:jc w:val="both"/>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86223" w:rsidRDefault="00C86223">
      <w:pPr>
        <w:pStyle w:val="ConsPlusNormal"/>
        <w:spacing w:before="220"/>
        <w:ind w:firstLine="540"/>
        <w:jc w:val="both"/>
      </w:pPr>
      <w:r>
        <w:t>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w:t>
      </w:r>
    </w:p>
    <w:p w:rsidR="00C86223" w:rsidRDefault="00C86223">
      <w:pPr>
        <w:pStyle w:val="ConsPlusNormal"/>
        <w:spacing w:before="220"/>
        <w:ind w:firstLine="540"/>
        <w:jc w:val="both"/>
      </w:pPr>
      <w:r>
        <w:t>География: влажность воздуха, ветры, барометр, термометр.</w:t>
      </w:r>
    </w:p>
    <w:p w:rsidR="00C86223" w:rsidRDefault="00C86223">
      <w:pPr>
        <w:pStyle w:val="ConsPlusNormal"/>
        <w:spacing w:before="220"/>
        <w:ind w:firstLine="540"/>
        <w:jc w:val="both"/>
      </w:pPr>
      <w:r>
        <w:t>Технология: преобразование движений с использованием механизмов, учет трения в технике, подшипники, использование закона сохранения импульса в технике (ракета, водомет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86223" w:rsidRDefault="00C86223">
      <w:pPr>
        <w:pStyle w:val="ConsPlusNormal"/>
        <w:ind w:firstLine="540"/>
        <w:jc w:val="both"/>
      </w:pPr>
    </w:p>
    <w:p w:rsidR="00C86223" w:rsidRDefault="00C86223">
      <w:pPr>
        <w:pStyle w:val="ConsPlusTitle"/>
        <w:ind w:firstLine="540"/>
        <w:jc w:val="both"/>
        <w:outlineLvl w:val="3"/>
      </w:pPr>
      <w:r>
        <w:t>115.7. Содержание обучения в 11 классе.</w:t>
      </w:r>
    </w:p>
    <w:p w:rsidR="00C86223" w:rsidRDefault="00C86223">
      <w:pPr>
        <w:pStyle w:val="ConsPlusNormal"/>
        <w:spacing w:before="220"/>
        <w:ind w:firstLine="540"/>
        <w:jc w:val="both"/>
      </w:pPr>
      <w:r>
        <w:t>115.7.1. Раздел 4. Электродинамика.</w:t>
      </w:r>
    </w:p>
    <w:p w:rsidR="00C86223" w:rsidRDefault="00C86223">
      <w:pPr>
        <w:pStyle w:val="ConsPlusNormal"/>
        <w:spacing w:before="220"/>
        <w:ind w:firstLine="540"/>
        <w:jc w:val="both"/>
      </w:pPr>
      <w:r>
        <w:t>115.7.1.1. Тема 3. Магнитное поле. Электромагнитная индукция.</w:t>
      </w:r>
    </w:p>
    <w:p w:rsidR="00C86223" w:rsidRDefault="00C86223">
      <w:pPr>
        <w:pStyle w:val="ConsPlusNormal"/>
        <w:spacing w:before="220"/>
        <w:ind w:firstLine="540"/>
        <w:jc w:val="both"/>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86223" w:rsidRDefault="00C86223">
      <w:pPr>
        <w:pStyle w:val="ConsPlusNormal"/>
        <w:spacing w:before="220"/>
        <w:ind w:firstLine="540"/>
        <w:jc w:val="both"/>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C86223" w:rsidRDefault="00C86223">
      <w:pPr>
        <w:pStyle w:val="ConsPlusNormal"/>
        <w:spacing w:before="220"/>
        <w:ind w:firstLine="540"/>
        <w:jc w:val="both"/>
      </w:pPr>
      <w:r>
        <w:t>Сила Ампера, ее модуль и направление.</w:t>
      </w:r>
    </w:p>
    <w:p w:rsidR="00C86223" w:rsidRDefault="00C86223">
      <w:pPr>
        <w:pStyle w:val="ConsPlusNormal"/>
        <w:spacing w:before="220"/>
        <w:ind w:firstLine="540"/>
        <w:jc w:val="both"/>
      </w:pPr>
      <w:r>
        <w:t>Сила Лоренца, ее модуль и направление. Движение заряженной частицы в однородном магнитном поле. Работа силы Лоренца.</w:t>
      </w:r>
    </w:p>
    <w:p w:rsidR="00C86223" w:rsidRDefault="00C86223">
      <w:pPr>
        <w:pStyle w:val="ConsPlusNormal"/>
        <w:spacing w:before="220"/>
        <w:ind w:firstLine="540"/>
        <w:jc w:val="both"/>
      </w:pPr>
      <w:r>
        <w:lastRenderedPageBreak/>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86223" w:rsidRDefault="00C86223">
      <w:pPr>
        <w:pStyle w:val="ConsPlusNormal"/>
        <w:spacing w:before="220"/>
        <w:ind w:firstLine="540"/>
        <w:jc w:val="both"/>
      </w:pPr>
      <w:r>
        <w:t>Вихревое электрическое поле. Электродвижущая сила индукции в проводнике, движущемся поступательно в однородном магнитном поле.</w:t>
      </w:r>
    </w:p>
    <w:p w:rsidR="00C86223" w:rsidRDefault="00C86223">
      <w:pPr>
        <w:pStyle w:val="ConsPlusNormal"/>
        <w:spacing w:before="220"/>
        <w:ind w:firstLine="540"/>
        <w:jc w:val="both"/>
      </w:pPr>
      <w:r>
        <w:t>Правило Ленца.</w:t>
      </w:r>
    </w:p>
    <w:p w:rsidR="00C86223" w:rsidRDefault="00C86223">
      <w:pPr>
        <w:pStyle w:val="ConsPlusNormal"/>
        <w:spacing w:before="220"/>
        <w:ind w:firstLine="540"/>
        <w:jc w:val="both"/>
      </w:pPr>
      <w:r>
        <w:t>Индуктивность. Явление самоиндукции. Электродвижущая сила самоиндукции.</w:t>
      </w:r>
    </w:p>
    <w:p w:rsidR="00C86223" w:rsidRDefault="00C86223">
      <w:pPr>
        <w:pStyle w:val="ConsPlusNormal"/>
        <w:spacing w:before="220"/>
        <w:ind w:firstLine="540"/>
        <w:jc w:val="both"/>
      </w:pPr>
      <w:r>
        <w:t>Энергия магнитного поля катушки с током.</w:t>
      </w:r>
    </w:p>
    <w:p w:rsidR="00C86223" w:rsidRDefault="00C86223">
      <w:pPr>
        <w:pStyle w:val="ConsPlusNormal"/>
        <w:spacing w:before="220"/>
        <w:ind w:firstLine="540"/>
        <w:jc w:val="both"/>
      </w:pPr>
      <w:r>
        <w:t>Электромагнитное поле.</w:t>
      </w:r>
    </w:p>
    <w:p w:rsidR="00C86223" w:rsidRDefault="00C86223">
      <w:pPr>
        <w:pStyle w:val="ConsPlusNormal"/>
        <w:spacing w:before="220"/>
        <w:ind w:firstLine="540"/>
        <w:jc w:val="both"/>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Опыт Эрстеда.</w:t>
      </w:r>
    </w:p>
    <w:p w:rsidR="00C86223" w:rsidRDefault="00C86223">
      <w:pPr>
        <w:pStyle w:val="ConsPlusNormal"/>
        <w:spacing w:before="220"/>
        <w:ind w:firstLine="540"/>
        <w:jc w:val="both"/>
      </w:pPr>
      <w:r>
        <w:t>Отклонение электронного пучка магнитным полем.</w:t>
      </w:r>
    </w:p>
    <w:p w:rsidR="00C86223" w:rsidRDefault="00C86223">
      <w:pPr>
        <w:pStyle w:val="ConsPlusNormal"/>
        <w:spacing w:before="220"/>
        <w:ind w:firstLine="540"/>
        <w:jc w:val="both"/>
      </w:pPr>
      <w:r>
        <w:t>Линии индукции магнитного поля.</w:t>
      </w:r>
    </w:p>
    <w:p w:rsidR="00C86223" w:rsidRDefault="00C86223">
      <w:pPr>
        <w:pStyle w:val="ConsPlusNormal"/>
        <w:spacing w:before="220"/>
        <w:ind w:firstLine="540"/>
        <w:jc w:val="both"/>
      </w:pPr>
      <w:r>
        <w:t>Взаимодействие двух проводников с током.</w:t>
      </w:r>
    </w:p>
    <w:p w:rsidR="00C86223" w:rsidRDefault="00C86223">
      <w:pPr>
        <w:pStyle w:val="ConsPlusNormal"/>
        <w:spacing w:before="220"/>
        <w:ind w:firstLine="540"/>
        <w:jc w:val="both"/>
      </w:pPr>
      <w:r>
        <w:t>Сила Ампера.</w:t>
      </w:r>
    </w:p>
    <w:p w:rsidR="00C86223" w:rsidRDefault="00C86223">
      <w:pPr>
        <w:pStyle w:val="ConsPlusNormal"/>
        <w:spacing w:before="220"/>
        <w:ind w:firstLine="540"/>
        <w:jc w:val="both"/>
      </w:pPr>
      <w:r>
        <w:t>Действие силы Лоренца на ионы электролита.</w:t>
      </w:r>
    </w:p>
    <w:p w:rsidR="00C86223" w:rsidRDefault="00C86223">
      <w:pPr>
        <w:pStyle w:val="ConsPlusNormal"/>
        <w:spacing w:before="220"/>
        <w:ind w:firstLine="540"/>
        <w:jc w:val="both"/>
      </w:pPr>
      <w:r>
        <w:t>Явление электромагнитной индукции.</w:t>
      </w:r>
    </w:p>
    <w:p w:rsidR="00C86223" w:rsidRDefault="00C86223">
      <w:pPr>
        <w:pStyle w:val="ConsPlusNormal"/>
        <w:spacing w:before="220"/>
        <w:ind w:firstLine="540"/>
        <w:jc w:val="both"/>
      </w:pPr>
      <w:r>
        <w:t>Правило Ленца.</w:t>
      </w:r>
    </w:p>
    <w:p w:rsidR="00C86223" w:rsidRDefault="00C86223">
      <w:pPr>
        <w:pStyle w:val="ConsPlusNormal"/>
        <w:spacing w:before="220"/>
        <w:ind w:firstLine="540"/>
        <w:jc w:val="both"/>
      </w:pPr>
      <w:r>
        <w:t>Зависимость электродвижущей силы индукции от скорости изменения магнитного потока.</w:t>
      </w:r>
    </w:p>
    <w:p w:rsidR="00C86223" w:rsidRDefault="00C86223">
      <w:pPr>
        <w:pStyle w:val="ConsPlusNormal"/>
        <w:spacing w:before="220"/>
        <w:ind w:firstLine="540"/>
        <w:jc w:val="both"/>
      </w:pPr>
      <w:r>
        <w:t>Явление самоиндукции.</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Изучение магнитного поля катушки с током.</w:t>
      </w:r>
    </w:p>
    <w:p w:rsidR="00C86223" w:rsidRDefault="00C86223">
      <w:pPr>
        <w:pStyle w:val="ConsPlusNormal"/>
        <w:spacing w:before="220"/>
        <w:ind w:firstLine="540"/>
        <w:jc w:val="both"/>
      </w:pPr>
      <w:r>
        <w:t>Исследование действия постоянного магнита на рамку с током.</w:t>
      </w:r>
    </w:p>
    <w:p w:rsidR="00C86223" w:rsidRDefault="00C86223">
      <w:pPr>
        <w:pStyle w:val="ConsPlusNormal"/>
        <w:spacing w:before="220"/>
        <w:ind w:firstLine="540"/>
        <w:jc w:val="both"/>
      </w:pPr>
      <w:r>
        <w:t>Исследование явления электромагнитной индукции.</w:t>
      </w:r>
    </w:p>
    <w:p w:rsidR="00C86223" w:rsidRDefault="00C86223">
      <w:pPr>
        <w:pStyle w:val="ConsPlusNormal"/>
        <w:spacing w:before="220"/>
        <w:ind w:firstLine="540"/>
        <w:jc w:val="both"/>
      </w:pPr>
      <w:r>
        <w:t>115.7.2. Раздел 5. Колебания и волны.</w:t>
      </w:r>
    </w:p>
    <w:p w:rsidR="00C86223" w:rsidRDefault="00C86223">
      <w:pPr>
        <w:pStyle w:val="ConsPlusNormal"/>
        <w:spacing w:before="220"/>
        <w:ind w:firstLine="540"/>
        <w:jc w:val="both"/>
      </w:pPr>
      <w:r>
        <w:t>115.7.2.1. Тема 1. Механические и электромагнитные колебания.</w:t>
      </w:r>
    </w:p>
    <w:p w:rsidR="00C86223" w:rsidRDefault="00C86223">
      <w:pPr>
        <w:pStyle w:val="ConsPlusNormal"/>
        <w:spacing w:before="220"/>
        <w:ind w:firstLine="540"/>
        <w:jc w:val="both"/>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C86223" w:rsidRDefault="00C86223">
      <w:pPr>
        <w:pStyle w:val="ConsPlusNormal"/>
        <w:spacing w:before="220"/>
        <w:ind w:firstLine="540"/>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86223" w:rsidRDefault="00C86223">
      <w:pPr>
        <w:pStyle w:val="ConsPlusNormal"/>
        <w:spacing w:before="220"/>
        <w:ind w:firstLine="540"/>
        <w:jc w:val="both"/>
      </w:pPr>
      <w:r>
        <w:lastRenderedPageBreak/>
        <w:t>Представление о затухающих колебаниях. Вынужденные механические колебания. Резонанс. Вынужденные электромагнитные колебания.</w:t>
      </w:r>
    </w:p>
    <w:p w:rsidR="00C86223" w:rsidRDefault="00C86223">
      <w:pPr>
        <w:pStyle w:val="ConsPlusNormal"/>
        <w:spacing w:before="220"/>
        <w:ind w:firstLine="540"/>
        <w:jc w:val="both"/>
      </w:pPr>
      <w:r>
        <w:t>Переменный ток. Синусоидальный переменный ток. Мощность переменного тока. Амплитудное и действующее значение силы тока и напряжения.</w:t>
      </w:r>
    </w:p>
    <w:p w:rsidR="00C86223" w:rsidRDefault="00C86223">
      <w:pPr>
        <w:pStyle w:val="ConsPlusNormal"/>
        <w:spacing w:before="220"/>
        <w:ind w:firstLine="540"/>
        <w:jc w:val="both"/>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C86223" w:rsidRDefault="00C86223">
      <w:pPr>
        <w:pStyle w:val="ConsPlusNormal"/>
        <w:spacing w:before="220"/>
        <w:ind w:firstLine="540"/>
        <w:jc w:val="both"/>
      </w:pPr>
      <w:r>
        <w:t>Технические устройства и практическое применение: электрический звонок, генератор переменного тока, линии электропередач.</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Исследование параметров колебательной системы (пружинный или математический маятник).</w:t>
      </w:r>
    </w:p>
    <w:p w:rsidR="00C86223" w:rsidRDefault="00C86223">
      <w:pPr>
        <w:pStyle w:val="ConsPlusNormal"/>
        <w:spacing w:before="220"/>
        <w:ind w:firstLine="540"/>
        <w:jc w:val="both"/>
      </w:pPr>
      <w:r>
        <w:t>Наблюдение затухающих колебаний.</w:t>
      </w:r>
    </w:p>
    <w:p w:rsidR="00C86223" w:rsidRDefault="00C86223">
      <w:pPr>
        <w:pStyle w:val="ConsPlusNormal"/>
        <w:spacing w:before="220"/>
        <w:ind w:firstLine="540"/>
        <w:jc w:val="both"/>
      </w:pPr>
      <w:r>
        <w:t>Исследование свойств вынужденных колебаний.</w:t>
      </w:r>
    </w:p>
    <w:p w:rsidR="00C86223" w:rsidRDefault="00C86223">
      <w:pPr>
        <w:pStyle w:val="ConsPlusNormal"/>
        <w:spacing w:before="220"/>
        <w:ind w:firstLine="540"/>
        <w:jc w:val="both"/>
      </w:pPr>
      <w:r>
        <w:t>Наблюдение резонанса.</w:t>
      </w:r>
    </w:p>
    <w:p w:rsidR="00C86223" w:rsidRDefault="00C86223">
      <w:pPr>
        <w:pStyle w:val="ConsPlusNormal"/>
        <w:spacing w:before="220"/>
        <w:ind w:firstLine="540"/>
        <w:jc w:val="both"/>
      </w:pPr>
      <w:r>
        <w:t>Свободные электромагнитные колебания.</w:t>
      </w:r>
    </w:p>
    <w:p w:rsidR="00C86223" w:rsidRDefault="00C86223">
      <w:pPr>
        <w:pStyle w:val="ConsPlusNormal"/>
        <w:spacing w:before="220"/>
        <w:ind w:firstLine="540"/>
        <w:jc w:val="both"/>
      </w:pPr>
      <w:r>
        <w:t>Осциллограммы (зависимости силы тока и напряжения от времени) для электромагнитных колебаний.</w:t>
      </w:r>
    </w:p>
    <w:p w:rsidR="00C86223" w:rsidRDefault="00C86223">
      <w:pPr>
        <w:pStyle w:val="ConsPlusNormal"/>
        <w:spacing w:before="220"/>
        <w:ind w:firstLine="540"/>
        <w:jc w:val="both"/>
      </w:pPr>
      <w:r>
        <w:t>Резонанс при последовательном соединении резистора, катушки индуктивности и конденсатора.</w:t>
      </w:r>
    </w:p>
    <w:p w:rsidR="00C86223" w:rsidRDefault="00C86223">
      <w:pPr>
        <w:pStyle w:val="ConsPlusNormal"/>
        <w:spacing w:before="220"/>
        <w:ind w:firstLine="540"/>
        <w:jc w:val="both"/>
      </w:pPr>
      <w:r>
        <w:t>Модель линии электропередачи.</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Исследование зависимости периода малых колебаний груза на нити от длины нити и массы груза.</w:t>
      </w:r>
    </w:p>
    <w:p w:rsidR="00C86223" w:rsidRDefault="00C86223">
      <w:pPr>
        <w:pStyle w:val="ConsPlusNormal"/>
        <w:spacing w:before="220"/>
        <w:ind w:firstLine="540"/>
        <w:jc w:val="both"/>
      </w:pPr>
      <w:r>
        <w:t>Исследование переменного тока в цепи из последовательно соединенных конденсатора, катушки и резистора.</w:t>
      </w:r>
    </w:p>
    <w:p w:rsidR="00C86223" w:rsidRDefault="00C86223">
      <w:pPr>
        <w:pStyle w:val="ConsPlusNormal"/>
        <w:spacing w:before="220"/>
        <w:ind w:firstLine="540"/>
        <w:jc w:val="both"/>
      </w:pPr>
      <w:r>
        <w:t>115.7.2.2. Тема 2. Механические и электромагнитные волны.</w:t>
      </w:r>
    </w:p>
    <w:p w:rsidR="00C86223" w:rsidRDefault="00C86223">
      <w:pPr>
        <w:pStyle w:val="ConsPlusNormal"/>
        <w:spacing w:before="220"/>
        <w:ind w:firstLine="540"/>
        <w:jc w:val="both"/>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86223" w:rsidRDefault="00C86223">
      <w:pPr>
        <w:pStyle w:val="ConsPlusNormal"/>
        <w:spacing w:before="220"/>
        <w:ind w:firstLine="540"/>
        <w:jc w:val="both"/>
      </w:pPr>
      <w:r>
        <w:t>Звук. Скорость звука. Громкость звука. Высота тона. Тембр звука.</w:t>
      </w:r>
    </w:p>
    <w:p w:rsidR="00C86223" w:rsidRDefault="00C86223">
      <w:pPr>
        <w:pStyle w:val="ConsPlusNormal"/>
        <w:spacing w:before="220"/>
        <w:ind w:firstLine="540"/>
        <w:jc w:val="both"/>
      </w:pPr>
      <w: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86223" w:rsidRDefault="00C86223">
      <w:pPr>
        <w:pStyle w:val="ConsPlusNormal"/>
        <w:spacing w:before="220"/>
        <w:ind w:firstLine="540"/>
        <w:jc w:val="both"/>
      </w:pPr>
      <w:r>
        <w:t>Шкала электромагнитных волн. Применение электромагнитных волн в технике и быту.</w:t>
      </w:r>
    </w:p>
    <w:p w:rsidR="00C86223" w:rsidRDefault="00C86223">
      <w:pPr>
        <w:pStyle w:val="ConsPlusNormal"/>
        <w:spacing w:before="220"/>
        <w:ind w:firstLine="540"/>
        <w:jc w:val="both"/>
      </w:pPr>
      <w:r>
        <w:t>Принципы радиосвязи и телевидения. Радиолокация.</w:t>
      </w:r>
    </w:p>
    <w:p w:rsidR="00C86223" w:rsidRDefault="00C86223">
      <w:pPr>
        <w:pStyle w:val="ConsPlusNormal"/>
        <w:spacing w:before="220"/>
        <w:ind w:firstLine="540"/>
        <w:jc w:val="both"/>
      </w:pPr>
      <w:r>
        <w:t>Электромагнитное загрязнение окружающей среды.</w:t>
      </w:r>
    </w:p>
    <w:p w:rsidR="00C86223" w:rsidRDefault="00C86223">
      <w:pPr>
        <w:pStyle w:val="ConsPlusNormal"/>
        <w:spacing w:before="220"/>
        <w:ind w:firstLine="540"/>
        <w:jc w:val="both"/>
      </w:pPr>
      <w:r>
        <w:lastRenderedPageBreak/>
        <w:t>Технические устройства и практическое применение: музыкальные инструменты, ультразвуковая диагностика в технике и медицине, радар, радиоприемник, телевизор, антенна, телефон, СВЧ-печь.</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Образование и распространение поперечных и продольных волн.</w:t>
      </w:r>
    </w:p>
    <w:p w:rsidR="00C86223" w:rsidRDefault="00C86223">
      <w:pPr>
        <w:pStyle w:val="ConsPlusNormal"/>
        <w:spacing w:before="220"/>
        <w:ind w:firstLine="540"/>
        <w:jc w:val="both"/>
      </w:pPr>
      <w:r>
        <w:t>Колеблющееся тело как источник звука.</w:t>
      </w:r>
    </w:p>
    <w:p w:rsidR="00C86223" w:rsidRDefault="00C86223">
      <w:pPr>
        <w:pStyle w:val="ConsPlusNormal"/>
        <w:spacing w:before="220"/>
        <w:ind w:firstLine="540"/>
        <w:jc w:val="both"/>
      </w:pPr>
      <w:r>
        <w:t>Наблюдение отражения и преломления механических волн.</w:t>
      </w:r>
    </w:p>
    <w:p w:rsidR="00C86223" w:rsidRDefault="00C86223">
      <w:pPr>
        <w:pStyle w:val="ConsPlusNormal"/>
        <w:spacing w:before="220"/>
        <w:ind w:firstLine="540"/>
        <w:jc w:val="both"/>
      </w:pPr>
      <w:r>
        <w:t>Наблюдение интерференции и дифракции механических волн.</w:t>
      </w:r>
    </w:p>
    <w:p w:rsidR="00C86223" w:rsidRDefault="00C86223">
      <w:pPr>
        <w:pStyle w:val="ConsPlusNormal"/>
        <w:spacing w:before="220"/>
        <w:ind w:firstLine="540"/>
        <w:jc w:val="both"/>
      </w:pPr>
      <w:r>
        <w:t>Звуковой резонанс.</w:t>
      </w:r>
    </w:p>
    <w:p w:rsidR="00C86223" w:rsidRDefault="00C86223">
      <w:pPr>
        <w:pStyle w:val="ConsPlusNormal"/>
        <w:spacing w:before="220"/>
        <w:ind w:firstLine="540"/>
        <w:jc w:val="both"/>
      </w:pPr>
      <w:r>
        <w:t>Наблюдение связи громкости звука и высоты тона с амплитудой и частотой колебаний.</w:t>
      </w:r>
    </w:p>
    <w:p w:rsidR="00C86223" w:rsidRDefault="00C86223">
      <w:pPr>
        <w:pStyle w:val="ConsPlusNormal"/>
        <w:spacing w:before="220"/>
        <w:ind w:firstLine="540"/>
        <w:jc w:val="both"/>
      </w:pPr>
      <w:r>
        <w:t>Исследование свойств электромагнитных волн: отражение, преломление, поляризация, дифракция, интерференция.</w:t>
      </w:r>
    </w:p>
    <w:p w:rsidR="00C86223" w:rsidRDefault="00C86223">
      <w:pPr>
        <w:pStyle w:val="ConsPlusNormal"/>
        <w:spacing w:before="220"/>
        <w:ind w:firstLine="540"/>
        <w:jc w:val="both"/>
      </w:pPr>
      <w:r>
        <w:t>115.7.2.3. Тема 3. Оптика.</w:t>
      </w:r>
    </w:p>
    <w:p w:rsidR="00C86223" w:rsidRDefault="00C86223">
      <w:pPr>
        <w:pStyle w:val="ConsPlusNormal"/>
        <w:spacing w:before="220"/>
        <w:ind w:firstLine="540"/>
        <w:jc w:val="both"/>
      </w:pPr>
      <w:r>
        <w:t>Геометрическая оптика. Прямолинейное распространение света в однородной среде. Луч света. Точечный источник света.</w:t>
      </w:r>
    </w:p>
    <w:p w:rsidR="00C86223" w:rsidRDefault="00C86223">
      <w:pPr>
        <w:pStyle w:val="ConsPlusNormal"/>
        <w:spacing w:before="220"/>
        <w:ind w:firstLine="540"/>
        <w:jc w:val="both"/>
      </w:pPr>
      <w:r>
        <w:t>Отражение света. Законы отражения света. Построение изображений в плоском зеркале.</w:t>
      </w:r>
    </w:p>
    <w:p w:rsidR="00C86223" w:rsidRDefault="00C86223">
      <w:pPr>
        <w:pStyle w:val="ConsPlusNormal"/>
        <w:spacing w:before="220"/>
        <w:ind w:firstLine="540"/>
        <w:jc w:val="both"/>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86223" w:rsidRDefault="00C86223">
      <w:pPr>
        <w:pStyle w:val="ConsPlusNormal"/>
        <w:spacing w:before="220"/>
        <w:ind w:firstLine="540"/>
        <w:jc w:val="both"/>
      </w:pPr>
      <w:r>
        <w:t>Дисперсия света. Сложный состав белого света. Цвет.</w:t>
      </w:r>
    </w:p>
    <w:p w:rsidR="00C86223" w:rsidRDefault="00C86223">
      <w:pPr>
        <w:pStyle w:val="ConsPlusNormal"/>
        <w:spacing w:before="220"/>
        <w:ind w:firstLine="540"/>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86223" w:rsidRDefault="00C86223">
      <w:pPr>
        <w:pStyle w:val="ConsPlusNormal"/>
        <w:spacing w:before="220"/>
        <w:ind w:firstLine="540"/>
        <w:jc w:val="both"/>
      </w:pPr>
      <w:r>
        <w:t>Пределы применимости геометрической оптики.</w:t>
      </w:r>
    </w:p>
    <w:p w:rsidR="00C86223" w:rsidRDefault="00C86223">
      <w:pPr>
        <w:pStyle w:val="ConsPlusNormal"/>
        <w:spacing w:before="220"/>
        <w:ind w:firstLine="54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86223" w:rsidRDefault="00C86223">
      <w:pPr>
        <w:pStyle w:val="ConsPlusNormal"/>
        <w:spacing w:before="220"/>
        <w:ind w:firstLine="540"/>
        <w:jc w:val="both"/>
      </w:pPr>
      <w:r>
        <w:t>Дифракция света. Дифракционная решетка. Условие наблюдения главных максимумов при падении монохроматического света на дифракционную решетку.</w:t>
      </w:r>
    </w:p>
    <w:p w:rsidR="00C86223" w:rsidRDefault="00C86223">
      <w:pPr>
        <w:pStyle w:val="ConsPlusNormal"/>
        <w:spacing w:before="220"/>
        <w:ind w:firstLine="540"/>
        <w:jc w:val="both"/>
      </w:pPr>
      <w:r>
        <w:t>Поляризация света.</w:t>
      </w:r>
    </w:p>
    <w:p w:rsidR="00C86223" w:rsidRDefault="00C86223">
      <w:pPr>
        <w:pStyle w:val="ConsPlusNormal"/>
        <w:spacing w:before="220"/>
        <w:ind w:firstLine="540"/>
        <w:jc w:val="both"/>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Прямолинейное распространение, отражение и преломление света. Оптические приборы.</w:t>
      </w:r>
    </w:p>
    <w:p w:rsidR="00C86223" w:rsidRDefault="00C86223">
      <w:pPr>
        <w:pStyle w:val="ConsPlusNormal"/>
        <w:spacing w:before="220"/>
        <w:ind w:firstLine="540"/>
        <w:jc w:val="both"/>
      </w:pPr>
      <w:r>
        <w:t>Полное внутреннее отражение. Модель световода.</w:t>
      </w:r>
    </w:p>
    <w:p w:rsidR="00C86223" w:rsidRDefault="00C86223">
      <w:pPr>
        <w:pStyle w:val="ConsPlusNormal"/>
        <w:spacing w:before="220"/>
        <w:ind w:firstLine="540"/>
        <w:jc w:val="both"/>
      </w:pPr>
      <w:r>
        <w:t>Исследование свойств изображений в линзах.</w:t>
      </w:r>
    </w:p>
    <w:p w:rsidR="00C86223" w:rsidRDefault="00C86223">
      <w:pPr>
        <w:pStyle w:val="ConsPlusNormal"/>
        <w:spacing w:before="220"/>
        <w:ind w:firstLine="540"/>
        <w:jc w:val="both"/>
      </w:pPr>
      <w:r>
        <w:lastRenderedPageBreak/>
        <w:t>Модели микроскопа, телескопа.</w:t>
      </w:r>
    </w:p>
    <w:p w:rsidR="00C86223" w:rsidRDefault="00C86223">
      <w:pPr>
        <w:pStyle w:val="ConsPlusNormal"/>
        <w:spacing w:before="220"/>
        <w:ind w:firstLine="540"/>
        <w:jc w:val="both"/>
      </w:pPr>
      <w:r>
        <w:t>Наблюдение интерференции света.</w:t>
      </w:r>
    </w:p>
    <w:p w:rsidR="00C86223" w:rsidRDefault="00C86223">
      <w:pPr>
        <w:pStyle w:val="ConsPlusNormal"/>
        <w:spacing w:before="220"/>
        <w:ind w:firstLine="540"/>
        <w:jc w:val="both"/>
      </w:pPr>
      <w:r>
        <w:t>Наблюдение дифракции света.</w:t>
      </w:r>
    </w:p>
    <w:p w:rsidR="00C86223" w:rsidRDefault="00C86223">
      <w:pPr>
        <w:pStyle w:val="ConsPlusNormal"/>
        <w:spacing w:before="220"/>
        <w:ind w:firstLine="540"/>
        <w:jc w:val="both"/>
      </w:pPr>
      <w:r>
        <w:t>Наблюдение дисперсии света.</w:t>
      </w:r>
    </w:p>
    <w:p w:rsidR="00C86223" w:rsidRDefault="00C86223">
      <w:pPr>
        <w:pStyle w:val="ConsPlusNormal"/>
        <w:spacing w:before="220"/>
        <w:ind w:firstLine="540"/>
        <w:jc w:val="both"/>
      </w:pPr>
      <w:r>
        <w:t>Получение спектра с помощью призмы.</w:t>
      </w:r>
    </w:p>
    <w:p w:rsidR="00C86223" w:rsidRDefault="00C86223">
      <w:pPr>
        <w:pStyle w:val="ConsPlusNormal"/>
        <w:spacing w:before="220"/>
        <w:ind w:firstLine="540"/>
        <w:jc w:val="both"/>
      </w:pPr>
      <w:r>
        <w:t>Получение спектра с помощью дифракционной решетки.</w:t>
      </w:r>
    </w:p>
    <w:p w:rsidR="00C86223" w:rsidRDefault="00C86223">
      <w:pPr>
        <w:pStyle w:val="ConsPlusNormal"/>
        <w:spacing w:before="220"/>
        <w:ind w:firstLine="540"/>
        <w:jc w:val="both"/>
      </w:pPr>
      <w:r>
        <w:t>Наблюдение поляризации света.</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Измерение показателя преломления стекла.</w:t>
      </w:r>
    </w:p>
    <w:p w:rsidR="00C86223" w:rsidRDefault="00C86223">
      <w:pPr>
        <w:pStyle w:val="ConsPlusNormal"/>
        <w:spacing w:before="220"/>
        <w:ind w:firstLine="540"/>
        <w:jc w:val="both"/>
      </w:pPr>
      <w:r>
        <w:t>Исследование свойств изображений в линзах.</w:t>
      </w:r>
    </w:p>
    <w:p w:rsidR="00C86223" w:rsidRDefault="00C86223">
      <w:pPr>
        <w:pStyle w:val="ConsPlusNormal"/>
        <w:spacing w:before="220"/>
        <w:ind w:firstLine="540"/>
        <w:jc w:val="both"/>
      </w:pPr>
      <w:r>
        <w:t>Наблюдение дисперсии света.</w:t>
      </w:r>
    </w:p>
    <w:p w:rsidR="00C86223" w:rsidRDefault="00C86223">
      <w:pPr>
        <w:pStyle w:val="ConsPlusNormal"/>
        <w:spacing w:before="220"/>
        <w:ind w:firstLine="540"/>
        <w:jc w:val="both"/>
      </w:pPr>
      <w:r>
        <w:t>115.7.3. Раздел 6. Основы специальной теории относительности.</w:t>
      </w:r>
    </w:p>
    <w:p w:rsidR="00C86223" w:rsidRDefault="00C86223">
      <w:pPr>
        <w:pStyle w:val="ConsPlusNormal"/>
        <w:spacing w:before="220"/>
        <w:ind w:firstLine="540"/>
        <w:jc w:val="both"/>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86223" w:rsidRDefault="00C86223">
      <w:pPr>
        <w:pStyle w:val="ConsPlusNormal"/>
        <w:spacing w:before="220"/>
        <w:ind w:firstLine="540"/>
        <w:jc w:val="both"/>
      </w:pPr>
      <w:r>
        <w:t>Относительность одновременности. Замедление времени и сокращение длины.</w:t>
      </w:r>
    </w:p>
    <w:p w:rsidR="00C86223" w:rsidRDefault="00C86223">
      <w:pPr>
        <w:pStyle w:val="ConsPlusNormal"/>
        <w:spacing w:before="220"/>
        <w:ind w:firstLine="540"/>
        <w:jc w:val="both"/>
      </w:pPr>
      <w:r>
        <w:t>Энергия и импульс релятивистской частицы.</w:t>
      </w:r>
    </w:p>
    <w:p w:rsidR="00C86223" w:rsidRDefault="00C86223">
      <w:pPr>
        <w:pStyle w:val="ConsPlusNormal"/>
        <w:spacing w:before="220"/>
        <w:ind w:firstLine="540"/>
        <w:jc w:val="both"/>
      </w:pPr>
      <w:r>
        <w:t>Связь массы с энергией и импульсом релятивистской частицы. Энергия покоя.</w:t>
      </w:r>
    </w:p>
    <w:p w:rsidR="00C86223" w:rsidRDefault="00C86223">
      <w:pPr>
        <w:pStyle w:val="ConsPlusNormal"/>
        <w:spacing w:before="220"/>
        <w:ind w:firstLine="540"/>
        <w:jc w:val="both"/>
      </w:pPr>
      <w:r>
        <w:t>115.7.4. Раздел 7. Квантовая физика.</w:t>
      </w:r>
    </w:p>
    <w:p w:rsidR="00C86223" w:rsidRDefault="00C86223">
      <w:pPr>
        <w:pStyle w:val="ConsPlusNormal"/>
        <w:spacing w:before="220"/>
        <w:ind w:firstLine="540"/>
        <w:jc w:val="both"/>
      </w:pPr>
      <w:r>
        <w:t>115.7.4.1. Тема 1. Элементы квантовой оптики</w:t>
      </w:r>
    </w:p>
    <w:p w:rsidR="00C86223" w:rsidRDefault="00C86223">
      <w:pPr>
        <w:pStyle w:val="ConsPlusNormal"/>
        <w:spacing w:before="220"/>
        <w:ind w:firstLine="540"/>
        <w:jc w:val="both"/>
      </w:pPr>
      <w:r>
        <w:t>Фотоны. Формула Планка связи энергии фотона с его частотой. Энергия и импульс фотона.</w:t>
      </w:r>
    </w:p>
    <w:p w:rsidR="00C86223" w:rsidRDefault="00C86223">
      <w:pPr>
        <w:pStyle w:val="ConsPlusNormal"/>
        <w:spacing w:before="220"/>
        <w:ind w:firstLine="540"/>
        <w:jc w:val="both"/>
      </w:pPr>
      <w: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C86223" w:rsidRDefault="00C86223">
      <w:pPr>
        <w:pStyle w:val="ConsPlusNormal"/>
        <w:spacing w:before="220"/>
        <w:ind w:firstLine="540"/>
        <w:jc w:val="both"/>
      </w:pPr>
      <w:r>
        <w:t>Давление света. Опыты П.Н. Лебедева.</w:t>
      </w:r>
    </w:p>
    <w:p w:rsidR="00C86223" w:rsidRDefault="00C86223">
      <w:pPr>
        <w:pStyle w:val="ConsPlusNormal"/>
        <w:spacing w:before="220"/>
        <w:ind w:firstLine="540"/>
        <w:jc w:val="both"/>
      </w:pPr>
      <w:r>
        <w:t>Химическое действие света.</w:t>
      </w:r>
    </w:p>
    <w:p w:rsidR="00C86223" w:rsidRDefault="00C86223">
      <w:pPr>
        <w:pStyle w:val="ConsPlusNormal"/>
        <w:spacing w:before="220"/>
        <w:ind w:firstLine="540"/>
        <w:jc w:val="both"/>
      </w:pPr>
      <w:r>
        <w:t>Технические устройства и практическое применение: фотоэлемент, фотодатчик, солнечная батарея, светодиод.</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Фотоэффект на установке с цинковой пластиной.</w:t>
      </w:r>
    </w:p>
    <w:p w:rsidR="00C86223" w:rsidRDefault="00C86223">
      <w:pPr>
        <w:pStyle w:val="ConsPlusNormal"/>
        <w:spacing w:before="220"/>
        <w:ind w:firstLine="540"/>
        <w:jc w:val="both"/>
      </w:pPr>
      <w:r>
        <w:t>Исследование законов внешнего фотоэффекта.</w:t>
      </w:r>
    </w:p>
    <w:p w:rsidR="00C86223" w:rsidRDefault="00C86223">
      <w:pPr>
        <w:pStyle w:val="ConsPlusNormal"/>
        <w:spacing w:before="220"/>
        <w:ind w:firstLine="540"/>
        <w:jc w:val="both"/>
      </w:pPr>
      <w:r>
        <w:t>Светодиод.</w:t>
      </w:r>
    </w:p>
    <w:p w:rsidR="00C86223" w:rsidRDefault="00C86223">
      <w:pPr>
        <w:pStyle w:val="ConsPlusNormal"/>
        <w:spacing w:before="220"/>
        <w:ind w:firstLine="540"/>
        <w:jc w:val="both"/>
      </w:pPr>
      <w:r>
        <w:t>Солнечная батарея.</w:t>
      </w:r>
    </w:p>
    <w:p w:rsidR="00C86223" w:rsidRDefault="00C86223">
      <w:pPr>
        <w:pStyle w:val="ConsPlusNormal"/>
        <w:spacing w:before="220"/>
        <w:ind w:firstLine="540"/>
        <w:jc w:val="both"/>
      </w:pPr>
      <w:r>
        <w:lastRenderedPageBreak/>
        <w:t>115.7.4.2. Тема 2. Строение атома.</w:t>
      </w:r>
    </w:p>
    <w:p w:rsidR="00C86223" w:rsidRDefault="00C86223">
      <w:pPr>
        <w:pStyle w:val="ConsPlusNormal"/>
        <w:spacing w:before="220"/>
        <w:ind w:firstLine="540"/>
        <w:jc w:val="both"/>
      </w:pPr>
      <w:r>
        <w:t xml:space="preserve">Модель атома Томсона. Опыты Резерфорда по рассеянию </w:t>
      </w:r>
      <w:r>
        <w:rPr>
          <w:noProof/>
          <w:position w:val="-1"/>
        </w:rPr>
        <w:drawing>
          <wp:inline distT="0" distB="0" distL="0" distR="0">
            <wp:extent cx="136525" cy="157480"/>
            <wp:effectExtent l="0" t="0" r="0" b="0"/>
            <wp:docPr id="2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0"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C86223" w:rsidRDefault="00C86223">
      <w:pPr>
        <w:pStyle w:val="ConsPlusNormal"/>
        <w:spacing w:before="220"/>
        <w:ind w:firstLine="540"/>
        <w:jc w:val="both"/>
      </w:pPr>
      <w:r>
        <w:t>Волновые свойства частиц. Волны де Бройля. Корпускулярно-волновой дуализм.</w:t>
      </w:r>
    </w:p>
    <w:p w:rsidR="00C86223" w:rsidRDefault="00C86223">
      <w:pPr>
        <w:pStyle w:val="ConsPlusNormal"/>
        <w:spacing w:before="220"/>
        <w:ind w:firstLine="540"/>
        <w:jc w:val="both"/>
      </w:pPr>
      <w:r>
        <w:t>Спонтанное и вынужденное излучение.</w:t>
      </w:r>
    </w:p>
    <w:p w:rsidR="00C86223" w:rsidRDefault="00C86223">
      <w:pPr>
        <w:pStyle w:val="ConsPlusNormal"/>
        <w:spacing w:before="220"/>
        <w:ind w:firstLine="540"/>
        <w:jc w:val="both"/>
      </w:pPr>
      <w:r>
        <w:t>Технические устройства и практическое применение: спектральный анализ (спектроскоп), лазер, квантовый компьютер.</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Модель опыта Резерфорда.</w:t>
      </w:r>
    </w:p>
    <w:p w:rsidR="00C86223" w:rsidRDefault="00C86223">
      <w:pPr>
        <w:pStyle w:val="ConsPlusNormal"/>
        <w:spacing w:before="220"/>
        <w:ind w:firstLine="540"/>
        <w:jc w:val="both"/>
      </w:pPr>
      <w:r>
        <w:t>Определение длины волны лазера.</w:t>
      </w:r>
    </w:p>
    <w:p w:rsidR="00C86223" w:rsidRDefault="00C86223">
      <w:pPr>
        <w:pStyle w:val="ConsPlusNormal"/>
        <w:spacing w:before="220"/>
        <w:ind w:firstLine="540"/>
        <w:jc w:val="both"/>
      </w:pPr>
      <w:r>
        <w:t>Наблюдение линейчатых спектров излучения.</w:t>
      </w:r>
    </w:p>
    <w:p w:rsidR="00C86223" w:rsidRDefault="00C86223">
      <w:pPr>
        <w:pStyle w:val="ConsPlusNormal"/>
        <w:spacing w:before="220"/>
        <w:ind w:firstLine="540"/>
        <w:jc w:val="both"/>
      </w:pPr>
      <w:r>
        <w:t>Лазер.</w:t>
      </w:r>
    </w:p>
    <w:p w:rsidR="00C86223" w:rsidRDefault="00C86223">
      <w:pPr>
        <w:pStyle w:val="ConsPlusNormal"/>
        <w:spacing w:before="220"/>
        <w:ind w:firstLine="540"/>
        <w:jc w:val="both"/>
      </w:pPr>
      <w:r>
        <w:t>Ученический эксперимент, лабораторные работы.</w:t>
      </w:r>
    </w:p>
    <w:p w:rsidR="00C86223" w:rsidRDefault="00C86223">
      <w:pPr>
        <w:pStyle w:val="ConsPlusNormal"/>
        <w:spacing w:before="220"/>
        <w:ind w:firstLine="540"/>
        <w:jc w:val="both"/>
      </w:pPr>
      <w:r>
        <w:t>Наблюдение линейчатого спектра.</w:t>
      </w:r>
    </w:p>
    <w:p w:rsidR="00C86223" w:rsidRDefault="00C86223">
      <w:pPr>
        <w:pStyle w:val="ConsPlusNormal"/>
        <w:spacing w:before="220"/>
        <w:ind w:firstLine="540"/>
        <w:jc w:val="both"/>
      </w:pPr>
      <w:r>
        <w:t>115.7.4.3. Тема 3. Атомное ядро.</w:t>
      </w:r>
    </w:p>
    <w:p w:rsidR="00C86223" w:rsidRDefault="00C86223">
      <w:pPr>
        <w:pStyle w:val="ConsPlusNormal"/>
        <w:spacing w:before="220"/>
        <w:ind w:firstLine="540"/>
        <w:jc w:val="both"/>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C86223" w:rsidRDefault="00C86223">
      <w:pPr>
        <w:pStyle w:val="ConsPlusNormal"/>
        <w:spacing w:before="220"/>
        <w:ind w:firstLine="540"/>
        <w:jc w:val="both"/>
      </w:pPr>
      <w:r>
        <w:t>Открытие протона и нейтрона. Нуклонная модель ядра Гейзенберга-Иваненко. Заряд ядра. Массовое число ядра. Изотопы.</w:t>
      </w:r>
    </w:p>
    <w:p w:rsidR="00C86223" w:rsidRDefault="00C86223">
      <w:pPr>
        <w:pStyle w:val="ConsPlusNormal"/>
        <w:spacing w:before="220"/>
        <w:ind w:firstLine="540"/>
        <w:jc w:val="both"/>
      </w:pPr>
      <w:r>
        <w:t>Альфа-распад. Электронный и позитронный бета-распад. Гамма-излучение. Закон радиоактивного распада.</w:t>
      </w:r>
    </w:p>
    <w:p w:rsidR="00C86223" w:rsidRDefault="00C86223">
      <w:pPr>
        <w:pStyle w:val="ConsPlusNormal"/>
        <w:spacing w:before="220"/>
        <w:ind w:firstLine="540"/>
        <w:jc w:val="both"/>
      </w:pPr>
      <w:r>
        <w:t>Энергия связи нуклонов в ядре. Ядерные силы. Дефект массы ядра.</w:t>
      </w:r>
    </w:p>
    <w:p w:rsidR="00C86223" w:rsidRDefault="00C86223">
      <w:pPr>
        <w:pStyle w:val="ConsPlusNormal"/>
        <w:spacing w:before="220"/>
        <w:ind w:firstLine="540"/>
        <w:jc w:val="both"/>
      </w:pPr>
      <w:r>
        <w:t>Ядерные реакции. Деление и синтез ядер.</w:t>
      </w:r>
    </w:p>
    <w:p w:rsidR="00C86223" w:rsidRDefault="00C86223">
      <w:pPr>
        <w:pStyle w:val="ConsPlusNormal"/>
        <w:spacing w:before="220"/>
        <w:ind w:firstLine="540"/>
        <w:jc w:val="both"/>
      </w:pPr>
      <w:r>
        <w:t>Ядерный реактор. Термоядерный синтез. Проблемы и перспективы ядерной энергетики. Экологические аспекты ядерной энергетики.</w:t>
      </w:r>
    </w:p>
    <w:p w:rsidR="00C86223" w:rsidRDefault="00C86223">
      <w:pPr>
        <w:pStyle w:val="ConsPlusNormal"/>
        <w:spacing w:before="220"/>
        <w:ind w:firstLine="540"/>
        <w:jc w:val="both"/>
      </w:pPr>
      <w:r>
        <w:t>Элементарные частицы. Открытие позитрона.</w:t>
      </w:r>
    </w:p>
    <w:p w:rsidR="00C86223" w:rsidRDefault="00C86223">
      <w:pPr>
        <w:pStyle w:val="ConsPlusNormal"/>
        <w:spacing w:before="220"/>
        <w:ind w:firstLine="540"/>
        <w:jc w:val="both"/>
      </w:pPr>
      <w:r>
        <w:t>Методы наблюдения и регистрации элементарных частиц.</w:t>
      </w:r>
    </w:p>
    <w:p w:rsidR="00C86223" w:rsidRDefault="00C86223">
      <w:pPr>
        <w:pStyle w:val="ConsPlusNormal"/>
        <w:spacing w:before="220"/>
        <w:ind w:firstLine="540"/>
        <w:jc w:val="both"/>
      </w:pPr>
      <w:r>
        <w:t>Фундаментальные взаимодействия. Единство физической картины мира.</w:t>
      </w:r>
    </w:p>
    <w:p w:rsidR="00C86223" w:rsidRDefault="00C86223">
      <w:pPr>
        <w:pStyle w:val="ConsPlusNormal"/>
        <w:spacing w:before="220"/>
        <w:ind w:firstLine="540"/>
        <w:jc w:val="both"/>
      </w:pPr>
      <w:r>
        <w:t>Технические устройства и практическое применение: дозиметр, камера Вильсона, ядерный реактор, атомная бомба.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Счетчик ионизирующих частиц.</w:t>
      </w:r>
    </w:p>
    <w:p w:rsidR="00C86223" w:rsidRDefault="00C86223">
      <w:pPr>
        <w:pStyle w:val="ConsPlusNormal"/>
        <w:spacing w:before="220"/>
        <w:ind w:firstLine="540"/>
        <w:jc w:val="both"/>
      </w:pPr>
      <w:r>
        <w:lastRenderedPageBreak/>
        <w:t>Ученический эксперимент, лабораторные работы</w:t>
      </w:r>
    </w:p>
    <w:p w:rsidR="00C86223" w:rsidRDefault="00C86223">
      <w:pPr>
        <w:pStyle w:val="ConsPlusNormal"/>
        <w:spacing w:before="220"/>
        <w:ind w:firstLine="540"/>
        <w:jc w:val="both"/>
      </w:pPr>
      <w:r>
        <w:t>Исследование треков частиц (по готовым фотографиям).</w:t>
      </w:r>
    </w:p>
    <w:p w:rsidR="00C86223" w:rsidRDefault="00C86223">
      <w:pPr>
        <w:pStyle w:val="ConsPlusNormal"/>
        <w:spacing w:before="220"/>
        <w:ind w:firstLine="540"/>
        <w:jc w:val="both"/>
      </w:pPr>
      <w:r>
        <w:t>115.7.5. Раздел 8. Элементы астрономии и астрофизики.</w:t>
      </w:r>
    </w:p>
    <w:p w:rsidR="00C86223" w:rsidRDefault="00C86223">
      <w:pPr>
        <w:pStyle w:val="ConsPlusNormal"/>
        <w:spacing w:before="220"/>
        <w:ind w:firstLine="540"/>
        <w:jc w:val="both"/>
      </w:pPr>
      <w:r>
        <w:t>Этапы развития астрономии. Прикладное и мировоззренческое значение астрономии.</w:t>
      </w:r>
    </w:p>
    <w:p w:rsidR="00C86223" w:rsidRDefault="00C86223">
      <w:pPr>
        <w:pStyle w:val="ConsPlusNormal"/>
        <w:spacing w:before="220"/>
        <w:ind w:firstLine="540"/>
        <w:jc w:val="both"/>
      </w:pPr>
      <w:r>
        <w:t>Вид звездного неба. Созвездия, яркие звезды, планеты, их видимое движение.</w:t>
      </w:r>
    </w:p>
    <w:p w:rsidR="00C86223" w:rsidRDefault="00C86223">
      <w:pPr>
        <w:pStyle w:val="ConsPlusNormal"/>
        <w:spacing w:before="220"/>
        <w:ind w:firstLine="540"/>
        <w:jc w:val="both"/>
      </w:pPr>
      <w:r>
        <w:t>Солнечная система.</w:t>
      </w:r>
    </w:p>
    <w:p w:rsidR="00C86223" w:rsidRDefault="00C86223">
      <w:pPr>
        <w:pStyle w:val="ConsPlusNormal"/>
        <w:spacing w:before="220"/>
        <w:ind w:firstLine="540"/>
        <w:jc w:val="both"/>
      </w:pPr>
      <w:r>
        <w:t>Солнце.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w:t>
      </w:r>
    </w:p>
    <w:p w:rsidR="00C86223" w:rsidRDefault="00C86223">
      <w:pPr>
        <w:pStyle w:val="ConsPlusNormal"/>
        <w:spacing w:before="220"/>
        <w:ind w:firstLine="540"/>
        <w:jc w:val="both"/>
      </w:pPr>
      <w:r>
        <w:t>Млечный Путь - наша Галактика. Положение и движение Солнца в Галактике. Типы галактик. Радиогалактики и квазары. Черные дыры в ядрах галактик.</w:t>
      </w:r>
    </w:p>
    <w:p w:rsidR="00C86223" w:rsidRDefault="00C86223">
      <w:pPr>
        <w:pStyle w:val="ConsPlusNormal"/>
        <w:spacing w:before="220"/>
        <w:ind w:firstLine="540"/>
        <w:jc w:val="both"/>
      </w:pPr>
      <w:r>
        <w:t>Вселенная. Расширение Вселенной. Закон Хаббла. Разбегание галактик. Теория Большого взрыва. Реликтовое излучение.</w:t>
      </w:r>
    </w:p>
    <w:p w:rsidR="00C86223" w:rsidRDefault="00C86223">
      <w:pPr>
        <w:pStyle w:val="ConsPlusNormal"/>
        <w:spacing w:before="220"/>
        <w:ind w:firstLine="540"/>
        <w:jc w:val="both"/>
      </w:pPr>
      <w:r>
        <w:t>Масштабная структура Вселенной. Метагалактика.</w:t>
      </w:r>
    </w:p>
    <w:p w:rsidR="00C86223" w:rsidRDefault="00C86223">
      <w:pPr>
        <w:pStyle w:val="ConsPlusNormal"/>
        <w:spacing w:before="220"/>
        <w:ind w:firstLine="540"/>
        <w:jc w:val="both"/>
      </w:pPr>
      <w:r>
        <w:t>Нерешенные проблемы астрономии.</w:t>
      </w:r>
    </w:p>
    <w:p w:rsidR="00C86223" w:rsidRDefault="00C86223">
      <w:pPr>
        <w:pStyle w:val="ConsPlusNormal"/>
        <w:spacing w:before="220"/>
        <w:ind w:firstLine="540"/>
        <w:jc w:val="both"/>
      </w:pPr>
      <w:r>
        <w:t>Ученические наблюдения.</w:t>
      </w:r>
    </w:p>
    <w:p w:rsidR="00C86223" w:rsidRDefault="00C86223">
      <w:pPr>
        <w:pStyle w:val="ConsPlusNormal"/>
        <w:spacing w:before="220"/>
        <w:ind w:firstLine="540"/>
        <w:jc w:val="both"/>
      </w:pPr>
      <w: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p w:rsidR="00C86223" w:rsidRDefault="00C86223">
      <w:pPr>
        <w:pStyle w:val="ConsPlusNormal"/>
        <w:spacing w:before="220"/>
        <w:ind w:firstLine="540"/>
        <w:jc w:val="both"/>
      </w:pPr>
      <w:r>
        <w:t>Наблюдения в телескоп Луны, планет, Млечного Пути.</w:t>
      </w:r>
    </w:p>
    <w:p w:rsidR="00C86223" w:rsidRDefault="00C86223">
      <w:pPr>
        <w:pStyle w:val="ConsPlusNormal"/>
        <w:spacing w:before="220"/>
        <w:ind w:firstLine="540"/>
        <w:jc w:val="both"/>
      </w:pPr>
      <w:r>
        <w:t>115.7.6. Обобщающее повторение.</w:t>
      </w:r>
    </w:p>
    <w:p w:rsidR="00C86223" w:rsidRDefault="00C86223">
      <w:pPr>
        <w:pStyle w:val="ConsPlusNormal"/>
        <w:spacing w:before="220"/>
        <w:ind w:firstLine="54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86223" w:rsidRDefault="00C86223">
      <w:pPr>
        <w:pStyle w:val="ConsPlusNormal"/>
        <w:spacing w:before="220"/>
        <w:ind w:firstLine="540"/>
        <w:jc w:val="both"/>
      </w:pPr>
      <w:r>
        <w:t>115.7.7. Межпредметные связи.</w:t>
      </w:r>
    </w:p>
    <w:p w:rsidR="00C86223" w:rsidRDefault="00C86223">
      <w:pPr>
        <w:pStyle w:val="ConsPlusNormal"/>
        <w:spacing w:before="220"/>
        <w:ind w:firstLine="540"/>
        <w:jc w:val="both"/>
      </w:pPr>
      <w:r>
        <w:t>Изучение курса физики базового уровня в 11 классе осуществляется с учетом содержательных межпредметных связей с курсами математики, биологии, химии, географии и технологии.</w:t>
      </w:r>
    </w:p>
    <w:p w:rsidR="00C86223" w:rsidRDefault="00C86223">
      <w:pPr>
        <w:pStyle w:val="ConsPlusNormal"/>
        <w:spacing w:before="220"/>
        <w:ind w:firstLine="54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86223" w:rsidRDefault="00C86223">
      <w:pPr>
        <w:pStyle w:val="ConsPlusNormal"/>
        <w:spacing w:before="220"/>
        <w:ind w:firstLine="540"/>
        <w:jc w:val="both"/>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объема тел.</w:t>
      </w:r>
    </w:p>
    <w:p w:rsidR="00C86223" w:rsidRDefault="00C86223">
      <w:pPr>
        <w:pStyle w:val="ConsPlusNormal"/>
        <w:spacing w:before="220"/>
        <w:ind w:firstLine="540"/>
        <w:jc w:val="both"/>
      </w:pPr>
      <w:r>
        <w:lastRenderedPageBreak/>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86223" w:rsidRDefault="00C86223">
      <w:pPr>
        <w:pStyle w:val="ConsPlusNormal"/>
        <w:spacing w:before="220"/>
        <w:ind w:firstLine="540"/>
        <w:jc w:val="both"/>
      </w:pPr>
      <w:r>
        <w:t>Химия: строение атомов и молекул, кристаллическая структура твердых тел, механизмы образования кристаллической решетки, спектральный анализ.</w:t>
      </w:r>
    </w:p>
    <w:p w:rsidR="00C86223" w:rsidRDefault="00C86223">
      <w:pPr>
        <w:pStyle w:val="ConsPlusNormal"/>
        <w:spacing w:before="220"/>
        <w:ind w:firstLine="540"/>
        <w:jc w:val="both"/>
      </w:pPr>
      <w:r>
        <w:t>География: магнитные полюса Земли, залежи магнитных руд, фотосъемка земной поверхности, предсказание землетрясений.</w:t>
      </w:r>
    </w:p>
    <w:p w:rsidR="00C86223" w:rsidRDefault="00C86223">
      <w:pPr>
        <w:pStyle w:val="ConsPlusNormal"/>
        <w:spacing w:before="220"/>
        <w:ind w:firstLine="540"/>
        <w:jc w:val="both"/>
      </w:pPr>
      <w:r>
        <w:t>Технология: линии электропередач, генератор переменного тока, электродвигатель, индукционная печь, радар, радиоприемник, телевизор, антенна, телефон, СВЧ-печь, проекционный аппарат, волоконная оптика, солнечная батарея.</w:t>
      </w:r>
    </w:p>
    <w:p w:rsidR="00C86223" w:rsidRDefault="00C86223">
      <w:pPr>
        <w:pStyle w:val="ConsPlusNormal"/>
        <w:ind w:firstLine="540"/>
        <w:jc w:val="both"/>
      </w:pPr>
    </w:p>
    <w:p w:rsidR="00C86223" w:rsidRDefault="00C86223">
      <w:pPr>
        <w:pStyle w:val="ConsPlusTitle"/>
        <w:ind w:firstLine="540"/>
        <w:jc w:val="both"/>
        <w:outlineLvl w:val="3"/>
      </w:pPr>
      <w:r>
        <w:t>115.8. Планируемые результаты освоения программы по физике на уровне среднего общего образования.</w:t>
      </w:r>
    </w:p>
    <w:p w:rsidR="00C86223" w:rsidRDefault="00C86223">
      <w:pPr>
        <w:pStyle w:val="ConsPlusNormal"/>
        <w:spacing w:before="220"/>
        <w:ind w:firstLine="540"/>
        <w:jc w:val="both"/>
      </w:pPr>
      <w:r>
        <w:t>115.8.1.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86223" w:rsidRDefault="00C86223">
      <w:pPr>
        <w:pStyle w:val="ConsPlusNormal"/>
        <w:spacing w:before="220"/>
        <w:ind w:firstLine="540"/>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принятие традиционных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w:t>
      </w:r>
    </w:p>
    <w:p w:rsidR="00C86223" w:rsidRDefault="00C86223">
      <w:pPr>
        <w:pStyle w:val="ConsPlusNormal"/>
        <w:spacing w:before="220"/>
        <w:ind w:firstLine="540"/>
        <w:jc w:val="both"/>
      </w:pPr>
      <w:r>
        <w:t>ценностное отношение к государственным символам, достижениям российских ученых в области физики и технике;</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 в том числе в деятельности ученого;</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lastRenderedPageBreak/>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научного творчества, присущего физической науке;</w:t>
      </w:r>
    </w:p>
    <w:p w:rsidR="00C86223" w:rsidRDefault="00C86223">
      <w:pPr>
        <w:pStyle w:val="ConsPlusNormal"/>
        <w:spacing w:before="220"/>
        <w:ind w:firstLine="540"/>
        <w:jc w:val="both"/>
      </w:pPr>
      <w:r>
        <w:t>5) трудового воспитания:</w:t>
      </w:r>
    </w:p>
    <w:p w:rsidR="00C86223" w:rsidRDefault="00C86223">
      <w:pPr>
        <w:pStyle w:val="ConsPlusNormal"/>
        <w:spacing w:before="220"/>
        <w:ind w:firstLine="54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в области физики на протяжении всей жизни;</w:t>
      </w:r>
    </w:p>
    <w:p w:rsidR="00C86223" w:rsidRDefault="00C86223">
      <w:pPr>
        <w:pStyle w:val="ConsPlusNormal"/>
        <w:spacing w:before="220"/>
        <w:ind w:firstLine="540"/>
        <w:jc w:val="both"/>
      </w:pPr>
      <w:r>
        <w:t>6) экологического воспитания:</w:t>
      </w:r>
    </w:p>
    <w:p w:rsidR="00C86223" w:rsidRDefault="00C86223">
      <w:pPr>
        <w:pStyle w:val="ConsPlusNormal"/>
        <w:spacing w:before="220"/>
        <w:ind w:firstLine="540"/>
        <w:jc w:val="both"/>
      </w:pPr>
      <w:r>
        <w:t>сформированность экологической культуры,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Расширение опыта деятельности экологической направленности на основе имеющихся знаний по физике;</w:t>
      </w:r>
    </w:p>
    <w:p w:rsidR="00C86223" w:rsidRDefault="00C86223">
      <w:pPr>
        <w:pStyle w:val="ConsPlusNormal"/>
        <w:spacing w:before="220"/>
        <w:ind w:firstLine="540"/>
        <w:jc w:val="both"/>
      </w:pPr>
      <w:r>
        <w:t>7)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физической науки;</w:t>
      </w:r>
    </w:p>
    <w:p w:rsidR="00C86223" w:rsidRDefault="00C86223">
      <w:pPr>
        <w:pStyle w:val="ConsPlusNormal"/>
        <w:spacing w:before="220"/>
        <w:ind w:firstLine="54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115.8.2. 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115.8.3. Метапредметные результаты освоения программы среднего общего образования должны отражать:</w:t>
      </w:r>
    </w:p>
    <w:p w:rsidR="00C86223" w:rsidRDefault="00C86223">
      <w:pPr>
        <w:pStyle w:val="ConsPlusNormal"/>
        <w:spacing w:before="220"/>
        <w:ind w:firstLine="540"/>
        <w:jc w:val="both"/>
      </w:pPr>
      <w:r>
        <w:t>115.8.3.1. Овладение универсальными познавательными действиями:</w:t>
      </w:r>
    </w:p>
    <w:p w:rsidR="00C86223" w:rsidRDefault="00C86223">
      <w:pPr>
        <w:pStyle w:val="ConsPlusNormal"/>
        <w:spacing w:before="220"/>
        <w:ind w:firstLine="540"/>
        <w:jc w:val="both"/>
      </w:pPr>
      <w:r>
        <w:lastRenderedPageBreak/>
        <w:t>1) базовые логические действия:</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физических явлениях;</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научной терминологией, ключевыми понятиями и методами физической науки;</w:t>
      </w:r>
    </w:p>
    <w:p w:rsidR="00C86223" w:rsidRDefault="00C86223">
      <w:pPr>
        <w:pStyle w:val="ConsPlusNormal"/>
        <w:spacing w:before="220"/>
        <w:ind w:firstLine="54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C86223" w:rsidRDefault="00C86223">
      <w:pPr>
        <w:pStyle w:val="ConsPlusNormal"/>
        <w:spacing w:before="220"/>
        <w:ind w:firstLine="54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в том числе при изучении физики;</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по физике в практическую область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оценивать достоверность информации;</w:t>
      </w:r>
    </w:p>
    <w:p w:rsidR="00C86223" w:rsidRDefault="00C86223">
      <w:pPr>
        <w:pStyle w:val="ConsPlusNormal"/>
        <w:spacing w:before="220"/>
        <w:ind w:firstLine="540"/>
        <w:jc w:val="both"/>
      </w:pPr>
      <w: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создавать тексты физического содержания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115.8.3.2. Овладение универсальными коммуникативными действиями:</w:t>
      </w:r>
    </w:p>
    <w:p w:rsidR="00C86223" w:rsidRDefault="00C86223">
      <w:pPr>
        <w:pStyle w:val="ConsPlusNormal"/>
        <w:spacing w:before="220"/>
        <w:ind w:firstLine="540"/>
        <w:jc w:val="both"/>
      </w:pPr>
      <w:r>
        <w:t>1) общение:</w:t>
      </w:r>
    </w:p>
    <w:p w:rsidR="00C86223" w:rsidRDefault="00C86223">
      <w:pPr>
        <w:pStyle w:val="ConsPlusNormal"/>
        <w:spacing w:before="220"/>
        <w:ind w:firstLine="540"/>
        <w:jc w:val="both"/>
      </w:pPr>
      <w:r>
        <w:t>осуществлять общение на уроках физики и во внеурочной деятельности;</w:t>
      </w:r>
    </w:p>
    <w:p w:rsidR="00C86223" w:rsidRDefault="00C86223">
      <w:pPr>
        <w:pStyle w:val="ConsPlusNormal"/>
        <w:spacing w:before="220"/>
        <w:ind w:firstLine="540"/>
        <w:jc w:val="both"/>
      </w:pPr>
      <w:r>
        <w:t>распознавать предпосылки конфликтных ситуаций и смягчать конфликты;</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 совместная деятельность:</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115.8.3.3. Овладение универсальными регулятивными действиями:</w:t>
      </w:r>
    </w:p>
    <w:p w:rsidR="00C86223" w:rsidRDefault="00C86223">
      <w:pPr>
        <w:pStyle w:val="ConsPlusNormal"/>
        <w:spacing w:before="220"/>
        <w:ind w:firstLine="540"/>
        <w:jc w:val="both"/>
      </w:pPr>
      <w:r>
        <w:t>1) самоорганизация:</w:t>
      </w:r>
    </w:p>
    <w:p w:rsidR="00C86223" w:rsidRDefault="00C86223">
      <w:pPr>
        <w:pStyle w:val="ConsPlusNormal"/>
        <w:spacing w:before="220"/>
        <w:ind w:firstLine="54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86223" w:rsidRDefault="00C86223">
      <w:pPr>
        <w:pStyle w:val="ConsPlusNormal"/>
        <w:spacing w:before="220"/>
        <w:ind w:firstLine="540"/>
        <w:jc w:val="both"/>
      </w:pPr>
      <w:r>
        <w:t>самостоятельно составлять план решения расчетных и качественных задач, план выполнения практической работы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на себя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эрудиции в области физики, постоянно повышать свой образовательный и культурный уровень.</w:t>
      </w:r>
    </w:p>
    <w:p w:rsidR="00C86223" w:rsidRDefault="00C86223">
      <w:pPr>
        <w:pStyle w:val="ConsPlusNormal"/>
        <w:spacing w:before="220"/>
        <w:ind w:firstLine="540"/>
        <w:jc w:val="both"/>
      </w:pPr>
      <w:r>
        <w:lastRenderedPageBreak/>
        <w:t>2) самоконтроль:</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3) принятие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115.8.4. Предметные результаты освоения программы по физике. В процессе изучения курса курса физики базового уровня в 10 классе обучающийся научится:</w:t>
      </w:r>
    </w:p>
    <w:p w:rsidR="00C86223" w:rsidRDefault="00C86223">
      <w:pPr>
        <w:pStyle w:val="ConsPlusNormal"/>
        <w:spacing w:before="220"/>
        <w:ind w:firstLine="54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86223" w:rsidRDefault="00C86223">
      <w:pPr>
        <w:pStyle w:val="ConsPlusNormal"/>
        <w:spacing w:before="220"/>
        <w:ind w:firstLine="540"/>
        <w:jc w:val="both"/>
      </w:pPr>
      <w: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при решении физических задач;</w:t>
      </w:r>
    </w:p>
    <w:p w:rsidR="00C86223" w:rsidRDefault="00C86223">
      <w:pPr>
        <w:pStyle w:val="ConsPlusNormal"/>
        <w:spacing w:before="220"/>
        <w:ind w:firstLine="540"/>
        <w:jc w:val="both"/>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86223" w:rsidRDefault="00C86223">
      <w:pPr>
        <w:pStyle w:val="ConsPlusNormal"/>
        <w:spacing w:before="220"/>
        <w:ind w:firstLine="540"/>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86223" w:rsidRDefault="00C86223">
      <w:pPr>
        <w:pStyle w:val="ConsPlusNormal"/>
        <w:spacing w:before="220"/>
        <w:ind w:firstLine="540"/>
        <w:jc w:val="both"/>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86223" w:rsidRDefault="00C86223">
      <w:pPr>
        <w:pStyle w:val="ConsPlusNormal"/>
        <w:spacing w:before="220"/>
        <w:ind w:firstLine="540"/>
        <w:jc w:val="both"/>
      </w:pPr>
      <w: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w:t>
      </w:r>
      <w:r>
        <w:lastRenderedPageBreak/>
        <w:t>используемых величин, их обозначения и единицы; указывать формулы, связывающие данную физическую величину с другими величинами;</w:t>
      </w:r>
    </w:p>
    <w:p w:rsidR="00C86223" w:rsidRDefault="00C86223">
      <w:pPr>
        <w:pStyle w:val="ConsPlusNormal"/>
        <w:spacing w:before="220"/>
        <w:ind w:firstLine="540"/>
        <w:jc w:val="both"/>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C86223" w:rsidRDefault="00C86223">
      <w:pPr>
        <w:pStyle w:val="ConsPlusNormal"/>
        <w:spacing w:before="220"/>
        <w:ind w:firstLine="540"/>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C86223" w:rsidRDefault="00C86223">
      <w:pPr>
        <w:pStyle w:val="ConsPlusNormal"/>
        <w:spacing w:before="220"/>
        <w:ind w:firstLine="54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86223" w:rsidRDefault="00C86223">
      <w:pPr>
        <w:pStyle w:val="ConsPlusNormal"/>
        <w:spacing w:before="220"/>
        <w:ind w:firstLine="54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86223" w:rsidRDefault="00C86223">
      <w:pPr>
        <w:pStyle w:val="ConsPlusNormal"/>
        <w:spacing w:before="220"/>
        <w:ind w:firstLine="540"/>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86223" w:rsidRDefault="00C86223">
      <w:pPr>
        <w:pStyle w:val="ConsPlusNormal"/>
        <w:spacing w:before="220"/>
        <w:ind w:firstLine="54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86223" w:rsidRDefault="00C86223">
      <w:pPr>
        <w:pStyle w:val="ConsPlusNormal"/>
        <w:spacing w:before="220"/>
        <w:ind w:firstLine="540"/>
        <w:jc w:val="both"/>
      </w:pPr>
      <w: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rsidR="00C86223" w:rsidRDefault="00C86223">
      <w:pPr>
        <w:pStyle w:val="ConsPlusNormal"/>
        <w:spacing w:before="220"/>
        <w:ind w:firstLine="540"/>
        <w:jc w:val="both"/>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C86223" w:rsidRDefault="00C86223">
      <w:pPr>
        <w:pStyle w:val="ConsPlusNormal"/>
        <w:spacing w:before="220"/>
        <w:ind w:firstLine="54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86223" w:rsidRDefault="00C86223">
      <w:pPr>
        <w:pStyle w:val="ConsPlusNormal"/>
        <w:spacing w:before="220"/>
        <w:ind w:firstLine="540"/>
        <w:jc w:val="both"/>
      </w:pPr>
      <w: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p w:rsidR="00C86223" w:rsidRDefault="00C86223">
      <w:pPr>
        <w:pStyle w:val="ConsPlusNormal"/>
        <w:spacing w:before="220"/>
        <w:ind w:firstLine="54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86223" w:rsidRDefault="00C86223">
      <w:pPr>
        <w:pStyle w:val="ConsPlusNormal"/>
        <w:spacing w:before="220"/>
        <w:ind w:firstLine="54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C86223" w:rsidRDefault="00C86223">
      <w:pPr>
        <w:pStyle w:val="ConsPlusNormal"/>
        <w:spacing w:before="220"/>
        <w:ind w:firstLine="540"/>
        <w:jc w:val="both"/>
      </w:pPr>
      <w:r>
        <w:lastRenderedPageBreak/>
        <w:t>115.8.5. Предметные результаты освоения программы по физике. В процессе изучения курса курса физики базового уровня в 11 классе обучающийся научится:</w:t>
      </w:r>
    </w:p>
    <w:p w:rsidR="00C86223" w:rsidRDefault="00C86223">
      <w:pPr>
        <w:pStyle w:val="ConsPlusNormal"/>
        <w:spacing w:before="220"/>
        <w:ind w:firstLine="54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86223" w:rsidRDefault="00C86223">
      <w:pPr>
        <w:pStyle w:val="ConsPlusNormal"/>
        <w:spacing w:before="220"/>
        <w:ind w:firstLine="540"/>
        <w:jc w:val="both"/>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86223" w:rsidRDefault="00C86223">
      <w:pPr>
        <w:pStyle w:val="ConsPlusNormal"/>
        <w:spacing w:before="220"/>
        <w:ind w:firstLine="540"/>
        <w:jc w:val="both"/>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86223" w:rsidRDefault="00C86223">
      <w:pPr>
        <w:pStyle w:val="ConsPlusNormal"/>
        <w:spacing w:before="220"/>
        <w:ind w:firstLine="540"/>
        <w:jc w:val="both"/>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86223" w:rsidRDefault="00C86223">
      <w:pPr>
        <w:pStyle w:val="ConsPlusNormal"/>
        <w:spacing w:before="220"/>
        <w:ind w:firstLine="540"/>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86223" w:rsidRDefault="00C86223">
      <w:pPr>
        <w:pStyle w:val="ConsPlusNormal"/>
        <w:spacing w:before="220"/>
        <w:ind w:firstLine="540"/>
        <w:jc w:val="both"/>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86223" w:rsidRDefault="00C86223">
      <w:pPr>
        <w:pStyle w:val="ConsPlusNormal"/>
        <w:spacing w:before="220"/>
        <w:ind w:firstLine="540"/>
        <w:jc w:val="both"/>
      </w:pPr>
      <w:r>
        <w:t>определять направление вектора индукции магнитного поля проводника с током, силы Ампера и силы Лоренца;</w:t>
      </w:r>
    </w:p>
    <w:p w:rsidR="00C86223" w:rsidRDefault="00C86223">
      <w:pPr>
        <w:pStyle w:val="ConsPlusNormal"/>
        <w:spacing w:before="220"/>
        <w:ind w:firstLine="540"/>
        <w:jc w:val="both"/>
      </w:pPr>
      <w:r>
        <w:t>строить и описывать изображение, создаваемое плоским зеркалом, тонкой линзой;</w:t>
      </w:r>
    </w:p>
    <w:p w:rsidR="00C86223" w:rsidRDefault="00C86223">
      <w:pPr>
        <w:pStyle w:val="ConsPlusNormal"/>
        <w:spacing w:before="220"/>
        <w:ind w:firstLine="54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86223" w:rsidRDefault="00C86223">
      <w:pPr>
        <w:pStyle w:val="ConsPlusNormal"/>
        <w:spacing w:before="220"/>
        <w:ind w:firstLine="540"/>
        <w:jc w:val="both"/>
      </w:pPr>
      <w:r>
        <w:t xml:space="preserve">осуществлять прямые и косвенные измерения физических величин, при этом выбирать </w:t>
      </w:r>
      <w:r>
        <w:lastRenderedPageBreak/>
        <w:t>оптимальный способ измерения и использовать известные методы оценки погрешностей измерений;</w:t>
      </w:r>
    </w:p>
    <w:p w:rsidR="00C86223" w:rsidRDefault="00C86223">
      <w:pPr>
        <w:pStyle w:val="ConsPlusNormal"/>
        <w:spacing w:before="220"/>
        <w:ind w:firstLine="540"/>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86223" w:rsidRDefault="00C86223">
      <w:pPr>
        <w:pStyle w:val="ConsPlusNormal"/>
        <w:spacing w:before="220"/>
        <w:ind w:firstLine="54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86223" w:rsidRDefault="00C86223">
      <w:pPr>
        <w:pStyle w:val="ConsPlusNormal"/>
        <w:spacing w:before="220"/>
        <w:ind w:firstLine="540"/>
        <w:jc w:val="both"/>
      </w:pPr>
      <w: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rsidR="00C86223" w:rsidRDefault="00C86223">
      <w:pPr>
        <w:pStyle w:val="ConsPlusNormal"/>
        <w:spacing w:before="220"/>
        <w:ind w:firstLine="540"/>
        <w:jc w:val="both"/>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C86223" w:rsidRDefault="00C86223">
      <w:pPr>
        <w:pStyle w:val="ConsPlusNormal"/>
        <w:spacing w:before="220"/>
        <w:ind w:firstLine="54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86223" w:rsidRDefault="00C86223">
      <w:pPr>
        <w:pStyle w:val="ConsPlusNormal"/>
        <w:spacing w:before="220"/>
        <w:ind w:firstLine="540"/>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C86223" w:rsidRDefault="00C86223">
      <w:pPr>
        <w:pStyle w:val="ConsPlusNormal"/>
        <w:spacing w:before="220"/>
        <w:ind w:firstLine="540"/>
        <w:jc w:val="both"/>
      </w:pPr>
      <w: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p w:rsidR="00C86223" w:rsidRDefault="00C86223">
      <w:pPr>
        <w:pStyle w:val="ConsPlusNormal"/>
        <w:spacing w:before="220"/>
        <w:ind w:firstLine="54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86223" w:rsidRDefault="00C86223">
      <w:pPr>
        <w:pStyle w:val="ConsPlusNormal"/>
        <w:spacing w:before="220"/>
        <w:ind w:firstLine="54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C86223" w:rsidRDefault="00C86223">
      <w:pPr>
        <w:pStyle w:val="ConsPlusNormal"/>
        <w:ind w:firstLine="540"/>
        <w:jc w:val="both"/>
      </w:pPr>
    </w:p>
    <w:p w:rsidR="00C86223" w:rsidRDefault="00C86223">
      <w:pPr>
        <w:pStyle w:val="ConsPlusTitle"/>
        <w:ind w:firstLine="540"/>
        <w:jc w:val="both"/>
        <w:outlineLvl w:val="2"/>
      </w:pPr>
      <w:r>
        <w:t>116. Федеральная рабочая программа по учебному предмету "Физика" (углубленный уровень).</w:t>
      </w:r>
    </w:p>
    <w:p w:rsidR="00C86223" w:rsidRDefault="00C86223">
      <w:pPr>
        <w:pStyle w:val="ConsPlusNormal"/>
        <w:spacing w:before="220"/>
        <w:ind w:firstLine="540"/>
        <w:jc w:val="both"/>
      </w:pPr>
      <w:r>
        <w:t>116.1. Федеральная рабочая программа по учебному предмету "Физика" (углубленный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C86223" w:rsidRDefault="00C86223">
      <w:pPr>
        <w:pStyle w:val="ConsPlusNormal"/>
        <w:spacing w:before="220"/>
        <w:ind w:firstLine="540"/>
        <w:jc w:val="both"/>
      </w:pPr>
      <w:r>
        <w:t>116.2. Пояснительная записка отражает общие цели и задачи физики,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116.3.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116.4.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116.5. Пояснительная записка.</w:t>
      </w:r>
    </w:p>
    <w:p w:rsidR="00C86223" w:rsidRDefault="00C86223">
      <w:pPr>
        <w:pStyle w:val="ConsPlusNormal"/>
        <w:spacing w:before="220"/>
        <w:ind w:firstLine="540"/>
        <w:jc w:val="both"/>
      </w:pPr>
      <w:r>
        <w:t xml:space="preserve">116.5.1. 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w:t>
      </w:r>
      <w:hyperlink r:id="rId1581">
        <w:r>
          <w:rPr>
            <w:color w:val="0000FF"/>
          </w:rPr>
          <w:t>ФГОС СОО</w:t>
        </w:r>
      </w:hyperlink>
      <w:r>
        <w:t xml:space="preserve">, а также с учетом федеральной рабочей программы воспитания и </w:t>
      </w:r>
      <w:hyperlink r:id="rId1582">
        <w:r>
          <w:rPr>
            <w:color w:val="0000FF"/>
          </w:rPr>
          <w:t>Концепции</w:t>
        </w:r>
      </w:hyperlink>
      <w:r>
        <w:t xml:space="preserve">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86223" w:rsidRDefault="00C86223">
      <w:pPr>
        <w:pStyle w:val="ConsPlusNormal"/>
        <w:spacing w:before="220"/>
        <w:ind w:firstLine="540"/>
        <w:jc w:val="both"/>
      </w:pPr>
      <w:r>
        <w:t>116.5.2. 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учетом межпредметных и внутрипредметных связей, логики учебного процесса, возрастных особенностей обучающихся. Программа по физике дает представление о целях, содержании, общей стратегии обучения, воспитания и развития обучающихся средствами учебного предмета "Физика" на углубленном уровне.</w:t>
      </w:r>
    </w:p>
    <w:p w:rsidR="00C86223" w:rsidRDefault="00C86223">
      <w:pPr>
        <w:pStyle w:val="ConsPlusNormal"/>
        <w:spacing w:before="220"/>
        <w:ind w:firstLine="540"/>
        <w:jc w:val="both"/>
      </w:pPr>
      <w:r>
        <w:t>116.5.3. Изучение курса физики углубленного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rsidR="00C86223" w:rsidRDefault="00C86223">
      <w:pPr>
        <w:pStyle w:val="ConsPlusNormal"/>
        <w:spacing w:before="220"/>
        <w:ind w:firstLine="540"/>
        <w:jc w:val="both"/>
      </w:pPr>
      <w:r>
        <w:t>116.5.4. 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углубленном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углубленном уровне, является системно-деятельностный подход.</w:t>
      </w:r>
    </w:p>
    <w:p w:rsidR="00C86223" w:rsidRDefault="00C86223">
      <w:pPr>
        <w:pStyle w:val="ConsPlusNormal"/>
        <w:spacing w:before="220"/>
        <w:ind w:firstLine="540"/>
        <w:jc w:val="both"/>
      </w:pPr>
      <w:r>
        <w:t>116.5.5. Программа по физике включает:</w:t>
      </w:r>
    </w:p>
    <w:p w:rsidR="00C86223" w:rsidRDefault="00C86223">
      <w:pPr>
        <w:pStyle w:val="ConsPlusNormal"/>
        <w:spacing w:before="220"/>
        <w:ind w:firstLine="540"/>
        <w:jc w:val="both"/>
      </w:pPr>
      <w:r>
        <w:t>планируемые результаты освоения курса физики на углубленном уровне, в том числе предметные результаты по годам обучения;</w:t>
      </w:r>
    </w:p>
    <w:p w:rsidR="00C86223" w:rsidRDefault="00C86223">
      <w:pPr>
        <w:pStyle w:val="ConsPlusNormal"/>
        <w:spacing w:before="220"/>
        <w:ind w:firstLine="540"/>
        <w:jc w:val="both"/>
      </w:pPr>
      <w:r>
        <w:t>содержание учебного предмета "Физика" по годам обучения.</w:t>
      </w:r>
    </w:p>
    <w:p w:rsidR="00C86223" w:rsidRDefault="00C86223">
      <w:pPr>
        <w:pStyle w:val="ConsPlusNormal"/>
        <w:spacing w:before="220"/>
        <w:ind w:firstLine="540"/>
        <w:jc w:val="both"/>
      </w:pPr>
      <w:r>
        <w:t>116.5.6. Программа по физике имеет примерный характер и может быть использована учителями физики для составления своих рабочих программ.</w:t>
      </w:r>
    </w:p>
    <w:p w:rsidR="00C86223" w:rsidRDefault="00C86223">
      <w:pPr>
        <w:pStyle w:val="ConsPlusNormal"/>
        <w:spacing w:before="220"/>
        <w:ind w:firstLine="540"/>
        <w:jc w:val="both"/>
      </w:pPr>
      <w:r>
        <w:t>116.5.7. Программа по физике предоставляет возможности для реализации различных методических подходов к преподаванию физики на углубленном уровне при условии сохранения обязательной части содержания курса.</w:t>
      </w:r>
    </w:p>
    <w:p w:rsidR="00C86223" w:rsidRDefault="00C86223">
      <w:pPr>
        <w:pStyle w:val="ConsPlusNormal"/>
        <w:spacing w:before="220"/>
        <w:ind w:firstLine="540"/>
        <w:jc w:val="both"/>
      </w:pPr>
      <w:r>
        <w:t>116.5.8.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w:t>
      </w:r>
    </w:p>
    <w:p w:rsidR="00C86223" w:rsidRDefault="00C86223">
      <w:pPr>
        <w:pStyle w:val="ConsPlusNormal"/>
        <w:spacing w:before="220"/>
        <w:ind w:firstLine="540"/>
        <w:jc w:val="both"/>
      </w:pPr>
      <w:r>
        <w:t>116.5.9. В основу курса физики на уровне среднего общего образования положен ряд идей, которые можно рассматривать как принципы его построения.</w:t>
      </w:r>
    </w:p>
    <w:p w:rsidR="00C86223" w:rsidRDefault="00C86223">
      <w:pPr>
        <w:pStyle w:val="ConsPlusNormal"/>
        <w:spacing w:before="220"/>
        <w:ind w:firstLine="540"/>
        <w:jc w:val="both"/>
      </w:pPr>
      <w:r>
        <w:lastRenderedPageBreak/>
        <w:t>Идея целостности. В соответствии с ней курс является логически завершенным, он содержит материал из всех разделов физики, включает как вопросы классической, так и современной физики.</w:t>
      </w:r>
    </w:p>
    <w:p w:rsidR="00C86223" w:rsidRDefault="00C86223">
      <w:pPr>
        <w:pStyle w:val="ConsPlusNormal"/>
        <w:spacing w:before="220"/>
        <w:ind w:firstLine="540"/>
        <w:jc w:val="both"/>
      </w:pPr>
      <w:r>
        <w:t>Идея генерализации. В соответствии с ней материал курса физики объединен вокруг физических теорий. Ведущим в курсе является формирование представлений о структурных уровнях материи, веществе и поле.</w:t>
      </w:r>
    </w:p>
    <w:p w:rsidR="00C86223" w:rsidRDefault="00C86223">
      <w:pPr>
        <w:pStyle w:val="ConsPlusNormal"/>
        <w:spacing w:before="220"/>
        <w:ind w:firstLine="540"/>
        <w:jc w:val="both"/>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86223" w:rsidRDefault="00C86223">
      <w:pPr>
        <w:pStyle w:val="ConsPlusNormal"/>
        <w:spacing w:before="220"/>
        <w:ind w:firstLine="540"/>
        <w:jc w:val="both"/>
      </w:pPr>
      <w:r>
        <w:t>Идея прикладной направленности. Курс физики углубленного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rsidR="00C86223" w:rsidRDefault="00C86223">
      <w:pPr>
        <w:pStyle w:val="ConsPlusNormal"/>
        <w:spacing w:before="220"/>
        <w:ind w:firstLine="540"/>
        <w:jc w:val="both"/>
      </w:pPr>
      <w:r>
        <w:t>Идея экологизации реализуется посредством введения элементов содержания, посвященных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86223" w:rsidRDefault="00C86223">
      <w:pPr>
        <w:pStyle w:val="ConsPlusNormal"/>
        <w:spacing w:before="220"/>
        <w:ind w:firstLine="540"/>
        <w:jc w:val="both"/>
      </w:pPr>
      <w:r>
        <w:t>116.5.10. 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углубленного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свернутого, обобщенного вида без пошаговой инструкции.</w:t>
      </w:r>
    </w:p>
    <w:p w:rsidR="00C86223" w:rsidRDefault="00C86223">
      <w:pPr>
        <w:pStyle w:val="ConsPlusNormal"/>
        <w:spacing w:before="220"/>
        <w:ind w:firstLine="540"/>
        <w:jc w:val="both"/>
      </w:pPr>
      <w:r>
        <w:t>116.5.11. 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rsidR="00C86223" w:rsidRDefault="00C86223">
      <w:pPr>
        <w:pStyle w:val="ConsPlusNormal"/>
        <w:spacing w:before="220"/>
        <w:ind w:firstLine="540"/>
        <w:jc w:val="both"/>
      </w:pPr>
      <w:r>
        <w:t>116.5.12. Большое внимание уделяется решению расчетных и качественных задач. При этом для расчетных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C86223" w:rsidRDefault="00C86223">
      <w:pPr>
        <w:pStyle w:val="ConsPlusNormal"/>
        <w:spacing w:before="220"/>
        <w:ind w:firstLine="540"/>
        <w:jc w:val="both"/>
      </w:pPr>
      <w:r>
        <w:t xml:space="preserve">116.5.13. В соответствии с требованиями </w:t>
      </w:r>
      <w:hyperlink r:id="rId1583">
        <w:r>
          <w:rPr>
            <w:color w:val="0000FF"/>
          </w:rPr>
          <w:t>ФГОС СОО</w:t>
        </w:r>
      </w:hyperlink>
      <w:r>
        <w:t xml:space="preserve"> к материально-техническому обеспечению учебного процесса курс физики углубленного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rsidR="00C86223" w:rsidRDefault="00C86223">
      <w:pPr>
        <w:pStyle w:val="ConsPlusNormal"/>
        <w:spacing w:before="220"/>
        <w:ind w:firstLine="540"/>
        <w:jc w:val="both"/>
      </w:pPr>
      <w:r>
        <w:t xml:space="preserve">116.5.14. Демонстрационное оборудование формируется в соответствии с принципом </w:t>
      </w:r>
      <w:r>
        <w:lastRenderedPageBreak/>
        <w:t>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C86223" w:rsidRDefault="00C86223">
      <w:pPr>
        <w:pStyle w:val="ConsPlusNormal"/>
        <w:spacing w:before="220"/>
        <w:ind w:firstLine="540"/>
        <w:jc w:val="both"/>
      </w:pPr>
      <w:r>
        <w:t>116.5.15. Лабораторное оборудование для ученических практических работ формируется в виде тематических комплектов и обеспечивается в расчете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86223" w:rsidRDefault="00C86223">
      <w:pPr>
        <w:pStyle w:val="ConsPlusNormal"/>
        <w:spacing w:before="220"/>
        <w:ind w:firstLine="540"/>
        <w:jc w:val="both"/>
      </w:pPr>
      <w:r>
        <w:t>116.5.16. Основными целями изучения физики в общем образовании являются:</w:t>
      </w:r>
    </w:p>
    <w:p w:rsidR="00C86223" w:rsidRDefault="00C86223">
      <w:pPr>
        <w:pStyle w:val="ConsPlusNormal"/>
        <w:spacing w:before="220"/>
        <w:ind w:firstLine="540"/>
        <w:jc w:val="both"/>
      </w:pPr>
      <w:r>
        <w:t>формирование интереса и стремления обучающихся к научному изучению природы, развитие их интеллектуальных и творческих способностей;</w:t>
      </w:r>
    </w:p>
    <w:p w:rsidR="00C86223" w:rsidRDefault="00C86223">
      <w:pPr>
        <w:pStyle w:val="ConsPlusNormal"/>
        <w:spacing w:before="220"/>
        <w:ind w:firstLine="540"/>
        <w:jc w:val="both"/>
      </w:pPr>
      <w:r>
        <w:t>развитие представлений о научном методе познания и формирование исследовательского отношения к окружающим явлениям;</w:t>
      </w:r>
    </w:p>
    <w:p w:rsidR="00C86223" w:rsidRDefault="00C86223">
      <w:pPr>
        <w:pStyle w:val="ConsPlusNormal"/>
        <w:spacing w:before="220"/>
        <w:ind w:firstLine="540"/>
        <w:jc w:val="both"/>
      </w:pPr>
      <w:r>
        <w:t>формирование научного мировоззрения как результата изучения основ строения материи и фундаментальных законов физики;</w:t>
      </w:r>
    </w:p>
    <w:p w:rsidR="00C86223" w:rsidRDefault="00C86223">
      <w:pPr>
        <w:pStyle w:val="ConsPlusNormal"/>
        <w:spacing w:before="220"/>
        <w:ind w:firstLine="540"/>
        <w:jc w:val="both"/>
      </w:pPr>
      <w:r>
        <w:t>формирование умений объяснять явления с использованием физических знаний и научных доказательств;</w:t>
      </w:r>
    </w:p>
    <w:p w:rsidR="00C86223" w:rsidRDefault="00C86223">
      <w:pPr>
        <w:pStyle w:val="ConsPlusNormal"/>
        <w:spacing w:before="220"/>
        <w:ind w:firstLine="540"/>
        <w:jc w:val="both"/>
      </w:pPr>
      <w:r>
        <w:t>формирование представлений о роли физики для развития других естественных наук, техники и технологий;</w:t>
      </w:r>
    </w:p>
    <w:p w:rsidR="00C86223" w:rsidRDefault="00C86223">
      <w:pPr>
        <w:pStyle w:val="ConsPlusNormal"/>
        <w:spacing w:before="220"/>
        <w:ind w:firstLine="540"/>
        <w:jc w:val="both"/>
      </w:pPr>
      <w:r>
        <w:t>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w:t>
      </w:r>
    </w:p>
    <w:p w:rsidR="00C86223" w:rsidRDefault="00C86223">
      <w:pPr>
        <w:pStyle w:val="ConsPlusNormal"/>
        <w:spacing w:before="220"/>
        <w:ind w:firstLine="540"/>
        <w:jc w:val="both"/>
      </w:pPr>
      <w:r>
        <w:t>116.5.17. Достижение этих целей обеспечивается решением следующих задач в процессе изучения курса физики на уровне среднего общего образования:</w:t>
      </w:r>
    </w:p>
    <w:p w:rsidR="00C86223" w:rsidRDefault="00C86223">
      <w:pPr>
        <w:pStyle w:val="ConsPlusNormal"/>
        <w:spacing w:before="220"/>
        <w:ind w:firstLine="54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86223" w:rsidRDefault="00C86223">
      <w:pPr>
        <w:pStyle w:val="ConsPlusNormal"/>
        <w:spacing w:before="220"/>
        <w:ind w:firstLine="54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86223" w:rsidRDefault="00C86223">
      <w:pPr>
        <w:pStyle w:val="ConsPlusNormal"/>
        <w:spacing w:before="220"/>
        <w:ind w:firstLine="54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C86223" w:rsidRDefault="00C86223">
      <w:pPr>
        <w:pStyle w:val="ConsPlusNormal"/>
        <w:spacing w:before="220"/>
        <w:ind w:firstLine="540"/>
        <w:jc w:val="both"/>
      </w:pPr>
      <w:r>
        <w:t>понимание физических основ и принципов действия технических устройств и технологических процессов, их влияния на окружающую среду;</w:t>
      </w:r>
    </w:p>
    <w:p w:rsidR="00C86223" w:rsidRDefault="00C86223">
      <w:pPr>
        <w:pStyle w:val="ConsPlusNormal"/>
        <w:spacing w:before="220"/>
        <w:ind w:firstLine="54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86223" w:rsidRDefault="00C86223">
      <w:pPr>
        <w:pStyle w:val="ConsPlusNormal"/>
        <w:spacing w:before="220"/>
        <w:ind w:firstLine="540"/>
        <w:jc w:val="both"/>
      </w:pPr>
      <w:r>
        <w:t>создание условий для развития умений проектно-исследовательской, творческой деятельности;</w:t>
      </w:r>
    </w:p>
    <w:p w:rsidR="00C86223" w:rsidRDefault="00C86223">
      <w:pPr>
        <w:pStyle w:val="ConsPlusNormal"/>
        <w:spacing w:before="220"/>
        <w:ind w:firstLine="540"/>
        <w:jc w:val="both"/>
      </w:pPr>
      <w:r>
        <w:t>развитие интереса к сферам профессиональной деятельности, связанной с физикой.</w:t>
      </w:r>
    </w:p>
    <w:p w:rsidR="00C86223" w:rsidRDefault="00C86223">
      <w:pPr>
        <w:pStyle w:val="ConsPlusNormal"/>
        <w:spacing w:before="220"/>
        <w:ind w:firstLine="540"/>
        <w:jc w:val="both"/>
      </w:pPr>
      <w:r>
        <w:t xml:space="preserve">116.5.18. В соответствии с требованиями </w:t>
      </w:r>
      <w:hyperlink r:id="rId1584">
        <w:r>
          <w:rPr>
            <w:color w:val="0000FF"/>
          </w:rPr>
          <w:t>ФГОС СОО</w:t>
        </w:r>
      </w:hyperlink>
      <w:r>
        <w:t xml:space="preserve"> углубленный уровень изучения учебного </w:t>
      </w:r>
      <w:r>
        <w:lastRenderedPageBreak/>
        <w:t>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w:t>
      </w:r>
    </w:p>
    <w:p w:rsidR="00C86223" w:rsidRDefault="00C86223">
      <w:pPr>
        <w:pStyle w:val="ConsPlusNormal"/>
        <w:spacing w:before="220"/>
        <w:ind w:firstLine="540"/>
        <w:jc w:val="both"/>
      </w:pPr>
      <w:r>
        <w:t>116.5.19. 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rsidR="00C86223" w:rsidRDefault="00C86223">
      <w:pPr>
        <w:pStyle w:val="ConsPlusNormal"/>
        <w:spacing w:before="220"/>
        <w:ind w:firstLine="540"/>
        <w:jc w:val="both"/>
      </w:pPr>
      <w: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учетом индивидуальных особенностей обучающихся.</w:t>
      </w:r>
    </w:p>
    <w:p w:rsidR="00C86223" w:rsidRDefault="00C86223">
      <w:pPr>
        <w:pStyle w:val="ConsPlusNormal"/>
        <w:spacing w:before="220"/>
        <w:ind w:firstLine="540"/>
        <w:jc w:val="both"/>
      </w:pPr>
      <w:r>
        <w:t>116.5.20. 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rsidR="00C86223" w:rsidRDefault="00C86223">
      <w:pPr>
        <w:pStyle w:val="ConsPlusNormal"/>
        <w:ind w:firstLine="540"/>
        <w:jc w:val="both"/>
      </w:pPr>
    </w:p>
    <w:p w:rsidR="00C86223" w:rsidRDefault="00C86223">
      <w:pPr>
        <w:pStyle w:val="ConsPlusTitle"/>
        <w:ind w:firstLine="540"/>
        <w:jc w:val="both"/>
        <w:outlineLvl w:val="3"/>
      </w:pPr>
      <w:r>
        <w:t>116.6. Содержание обучения в 10 классе.</w:t>
      </w:r>
    </w:p>
    <w:p w:rsidR="00C86223" w:rsidRDefault="00C86223">
      <w:pPr>
        <w:pStyle w:val="ConsPlusNormal"/>
        <w:spacing w:before="220"/>
        <w:ind w:firstLine="540"/>
        <w:jc w:val="both"/>
      </w:pPr>
      <w:r>
        <w:t>116.6.1. Раздел 1. Научный метод познания природы.</w:t>
      </w:r>
    </w:p>
    <w:p w:rsidR="00C86223" w:rsidRDefault="00C86223">
      <w:pPr>
        <w:pStyle w:val="ConsPlusNormal"/>
        <w:spacing w:before="220"/>
        <w:ind w:firstLine="540"/>
        <w:jc w:val="both"/>
      </w:pPr>
      <w:r>
        <w:t>Физика - фундаментальная наука о природе. Научный метод познания и методы исследования физических явлений.</w:t>
      </w:r>
    </w:p>
    <w:p w:rsidR="00C86223" w:rsidRDefault="00C86223">
      <w:pPr>
        <w:pStyle w:val="ConsPlusNormal"/>
        <w:spacing w:before="220"/>
        <w:ind w:firstLine="540"/>
        <w:jc w:val="both"/>
      </w:pPr>
      <w:r>
        <w:t>Эксперимент и теория в процессе познания природы. Наблюдение и эксперимент в физике.</w:t>
      </w:r>
    </w:p>
    <w:p w:rsidR="00C86223" w:rsidRDefault="00C86223">
      <w:pPr>
        <w:pStyle w:val="ConsPlusNormal"/>
        <w:spacing w:before="220"/>
        <w:ind w:firstLine="540"/>
        <w:jc w:val="both"/>
      </w:pPr>
      <w:r>
        <w:t>Способы измерения физических величин (аналоговые и цифровые измерительные приборы, компьютерные датчиковые системы).</w:t>
      </w:r>
    </w:p>
    <w:p w:rsidR="00C86223" w:rsidRDefault="00C86223">
      <w:pPr>
        <w:pStyle w:val="ConsPlusNormal"/>
        <w:spacing w:before="220"/>
        <w:ind w:firstLine="540"/>
        <w:jc w:val="both"/>
      </w:pPr>
      <w:r>
        <w:t>Погрешности измерений физических величин (абсолютная и относительная).</w:t>
      </w:r>
    </w:p>
    <w:p w:rsidR="00C86223" w:rsidRDefault="00C86223">
      <w:pPr>
        <w:pStyle w:val="ConsPlusNormal"/>
        <w:spacing w:before="220"/>
        <w:ind w:firstLine="540"/>
        <w:jc w:val="both"/>
      </w:pPr>
      <w:r>
        <w:t>Моделирование физических явлений и процессов (материальная точка, абсолютно твердое тело, идеальная жидкость, идеальный газ, точечный заряд). Гипотеза. Физический закон, границы его применимости. Физическая теория.</w:t>
      </w:r>
    </w:p>
    <w:p w:rsidR="00C86223" w:rsidRDefault="00C86223">
      <w:pPr>
        <w:pStyle w:val="ConsPlusNormal"/>
        <w:spacing w:before="220"/>
        <w:ind w:firstLine="540"/>
        <w:jc w:val="both"/>
      </w:pPr>
      <w:r>
        <w:t>Роль и место физики в формировании современной научной картины мира, в практической деятельности людей.</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Измерение силы тока и напряжения в цепи постоянного тока при помощи аналоговых и цифровых измерительных приборов.</w:t>
      </w:r>
    </w:p>
    <w:p w:rsidR="00C86223" w:rsidRDefault="00C86223">
      <w:pPr>
        <w:pStyle w:val="ConsPlusNormal"/>
        <w:spacing w:before="220"/>
        <w:ind w:firstLine="540"/>
        <w:jc w:val="both"/>
      </w:pPr>
      <w:r>
        <w:t>Знакомство с цифровой лабораторией по физике. Примеры измерения физических величин при помощи компьютерных датчиков.</w:t>
      </w:r>
    </w:p>
    <w:p w:rsidR="00C86223" w:rsidRDefault="00C86223">
      <w:pPr>
        <w:pStyle w:val="ConsPlusNormal"/>
        <w:spacing w:before="220"/>
        <w:ind w:firstLine="540"/>
        <w:jc w:val="both"/>
      </w:pPr>
      <w:r>
        <w:t>116.6.2. Раздел 2. Механика.</w:t>
      </w:r>
    </w:p>
    <w:p w:rsidR="00C86223" w:rsidRDefault="00C86223">
      <w:pPr>
        <w:pStyle w:val="ConsPlusNormal"/>
        <w:spacing w:before="220"/>
        <w:ind w:firstLine="540"/>
        <w:jc w:val="both"/>
      </w:pPr>
      <w:r>
        <w:t>116.6.2.1. Тема 1. Кинематика.</w:t>
      </w:r>
    </w:p>
    <w:p w:rsidR="00C86223" w:rsidRDefault="00C86223">
      <w:pPr>
        <w:pStyle w:val="ConsPlusNormal"/>
        <w:spacing w:before="220"/>
        <w:ind w:firstLine="540"/>
        <w:jc w:val="both"/>
      </w:pPr>
      <w:r>
        <w:t>Механическое движение. Относительность механического движения. Система отсчета.</w:t>
      </w:r>
    </w:p>
    <w:p w:rsidR="00C86223" w:rsidRDefault="00C86223">
      <w:pPr>
        <w:pStyle w:val="ConsPlusNormal"/>
        <w:spacing w:before="220"/>
        <w:ind w:firstLine="540"/>
        <w:jc w:val="both"/>
      </w:pPr>
      <w:r>
        <w:t>Прямая и обратная задачи механики.</w:t>
      </w:r>
    </w:p>
    <w:p w:rsidR="00C86223" w:rsidRDefault="00C86223">
      <w:pPr>
        <w:pStyle w:val="ConsPlusNormal"/>
        <w:spacing w:before="220"/>
        <w:ind w:firstLine="540"/>
        <w:jc w:val="both"/>
      </w:pPr>
      <w:r>
        <w:t>Радиус-вектор материальной точки, его проекции на оси системы координат. Траектория.</w:t>
      </w:r>
    </w:p>
    <w:p w:rsidR="00C86223" w:rsidRDefault="00C86223">
      <w:pPr>
        <w:pStyle w:val="ConsPlusNormal"/>
        <w:spacing w:before="220"/>
        <w:ind w:firstLine="54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C86223" w:rsidRDefault="00C86223">
      <w:pPr>
        <w:pStyle w:val="ConsPlusNormal"/>
        <w:spacing w:before="220"/>
        <w:ind w:firstLine="540"/>
        <w:jc w:val="both"/>
      </w:pPr>
      <w:r>
        <w:lastRenderedPageBreak/>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C86223" w:rsidRDefault="00C86223">
      <w:pPr>
        <w:pStyle w:val="ConsPlusNormal"/>
        <w:spacing w:before="220"/>
        <w:ind w:firstLine="540"/>
        <w:jc w:val="both"/>
      </w:pPr>
      <w: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C86223" w:rsidRDefault="00C86223">
      <w:pPr>
        <w:pStyle w:val="ConsPlusNormal"/>
        <w:spacing w:before="220"/>
        <w:ind w:firstLine="540"/>
        <w:jc w:val="both"/>
      </w:pPr>
      <w: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C86223" w:rsidRDefault="00C86223">
      <w:pPr>
        <w:pStyle w:val="ConsPlusNormal"/>
        <w:spacing w:before="220"/>
        <w:ind w:firstLine="540"/>
        <w:jc w:val="both"/>
      </w:pPr>
      <w:r>
        <w:t>Технические устройства и технологические процессы: спидометр, движение снарядов, цепные, шестеренчатые и ременные передачи, скоростные лифты.</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Модель системы отсчета, иллюстрация кинематических характеристик движения.</w:t>
      </w:r>
    </w:p>
    <w:p w:rsidR="00C86223" w:rsidRDefault="00C86223">
      <w:pPr>
        <w:pStyle w:val="ConsPlusNormal"/>
        <w:spacing w:before="220"/>
        <w:ind w:firstLine="540"/>
        <w:jc w:val="both"/>
      </w:pPr>
      <w:r>
        <w:t>Способы исследования движений.</w:t>
      </w:r>
    </w:p>
    <w:p w:rsidR="00C86223" w:rsidRDefault="00C86223">
      <w:pPr>
        <w:pStyle w:val="ConsPlusNormal"/>
        <w:spacing w:before="220"/>
        <w:ind w:firstLine="540"/>
        <w:jc w:val="both"/>
      </w:pPr>
      <w:r>
        <w:t>Иллюстрация предельного перехода и измерение мгновенной скорости.</w:t>
      </w:r>
    </w:p>
    <w:p w:rsidR="00C86223" w:rsidRDefault="00C86223">
      <w:pPr>
        <w:pStyle w:val="ConsPlusNormal"/>
        <w:spacing w:before="220"/>
        <w:ind w:firstLine="540"/>
        <w:jc w:val="both"/>
      </w:pPr>
      <w:r>
        <w:t>Преобразование движений с использованием механизмов.</w:t>
      </w:r>
    </w:p>
    <w:p w:rsidR="00C86223" w:rsidRDefault="00C86223">
      <w:pPr>
        <w:pStyle w:val="ConsPlusNormal"/>
        <w:spacing w:before="220"/>
        <w:ind w:firstLine="540"/>
        <w:jc w:val="both"/>
      </w:pPr>
      <w:r>
        <w:t>Падение тел в воздухе и в разреженном пространстве.</w:t>
      </w:r>
    </w:p>
    <w:p w:rsidR="00C86223" w:rsidRDefault="00C86223">
      <w:pPr>
        <w:pStyle w:val="ConsPlusNormal"/>
        <w:spacing w:before="220"/>
        <w:ind w:firstLine="540"/>
        <w:jc w:val="both"/>
      </w:pPr>
      <w:r>
        <w:t>Наблюдение движения тела, брошенного под углом к горизонту и горизонтально.</w:t>
      </w:r>
    </w:p>
    <w:p w:rsidR="00C86223" w:rsidRDefault="00C86223">
      <w:pPr>
        <w:pStyle w:val="ConsPlusNormal"/>
        <w:spacing w:before="220"/>
        <w:ind w:firstLine="540"/>
        <w:jc w:val="both"/>
      </w:pPr>
      <w:r>
        <w:t>Направление скорости при движении по окружности.</w:t>
      </w:r>
    </w:p>
    <w:p w:rsidR="00C86223" w:rsidRDefault="00C86223">
      <w:pPr>
        <w:pStyle w:val="ConsPlusNormal"/>
        <w:spacing w:before="220"/>
        <w:ind w:firstLine="540"/>
        <w:jc w:val="both"/>
      </w:pPr>
      <w:r>
        <w:t>Преобразование угловой скорости в редукторе.</w:t>
      </w:r>
    </w:p>
    <w:p w:rsidR="00C86223" w:rsidRDefault="00C86223">
      <w:pPr>
        <w:pStyle w:val="ConsPlusNormal"/>
        <w:spacing w:before="220"/>
        <w:ind w:firstLine="540"/>
        <w:jc w:val="both"/>
      </w:pPr>
      <w:r>
        <w:t>Сравнение путей, траекторий, скоростей движения одного и того же тела в разных системах отсчета.</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Изучение неравномерного движения с целью определения мгновенной скорости.</w:t>
      </w:r>
    </w:p>
    <w:p w:rsidR="00C86223" w:rsidRDefault="00C86223">
      <w:pPr>
        <w:pStyle w:val="ConsPlusNormal"/>
        <w:spacing w:before="220"/>
        <w:ind w:firstLine="540"/>
        <w:jc w:val="both"/>
      </w:pPr>
      <w:r>
        <w:t>Измерение ускорения при прямолинейном равноускоренном движении по наклонной плоскости.</w:t>
      </w:r>
    </w:p>
    <w:p w:rsidR="00C86223" w:rsidRDefault="00C86223">
      <w:pPr>
        <w:pStyle w:val="ConsPlusNormal"/>
        <w:spacing w:before="220"/>
        <w:ind w:firstLine="540"/>
        <w:jc w:val="both"/>
      </w:pPr>
      <w:r>
        <w:t>Исследование зависимости пути от времени при равноускоренном движении.</w:t>
      </w:r>
    </w:p>
    <w:p w:rsidR="00C86223" w:rsidRDefault="00C86223">
      <w:pPr>
        <w:pStyle w:val="ConsPlusNormal"/>
        <w:spacing w:before="220"/>
        <w:ind w:firstLine="540"/>
        <w:jc w:val="both"/>
      </w:pPr>
      <w:r>
        <w:t>Измерение ускорения свободного падения (рекомендовано использование цифровой лаборатории).</w:t>
      </w:r>
    </w:p>
    <w:p w:rsidR="00C86223" w:rsidRDefault="00C86223">
      <w:pPr>
        <w:pStyle w:val="ConsPlusNormal"/>
        <w:spacing w:before="220"/>
        <w:ind w:firstLine="540"/>
        <w:jc w:val="both"/>
      </w:pPr>
      <w:r>
        <w:t>Изучение движения тела, брошенного горизонтально. Проверка гипотезы о прямой пропорциональной зависимости между дальностью полета и начальной скоростью тела.</w:t>
      </w:r>
    </w:p>
    <w:p w:rsidR="00C86223" w:rsidRDefault="00C86223">
      <w:pPr>
        <w:pStyle w:val="ConsPlusNormal"/>
        <w:spacing w:before="220"/>
        <w:ind w:firstLine="540"/>
        <w:jc w:val="both"/>
      </w:pPr>
      <w:r>
        <w:t>Изучение движения тела по окружности с постоянной по модулю скоростью.</w:t>
      </w:r>
    </w:p>
    <w:p w:rsidR="00C86223" w:rsidRDefault="00C86223">
      <w:pPr>
        <w:pStyle w:val="ConsPlusNormal"/>
        <w:spacing w:before="220"/>
        <w:ind w:firstLine="540"/>
        <w:jc w:val="both"/>
      </w:pPr>
      <w:r>
        <w:t>Исследование зависимости периода обращения конического маятника от его параметров.</w:t>
      </w:r>
    </w:p>
    <w:p w:rsidR="00C86223" w:rsidRDefault="00C86223">
      <w:pPr>
        <w:pStyle w:val="ConsPlusNormal"/>
        <w:spacing w:before="220"/>
        <w:ind w:firstLine="540"/>
        <w:jc w:val="both"/>
      </w:pPr>
      <w:r>
        <w:t>116.6.2.2. Тема 2. Динамика.</w:t>
      </w:r>
    </w:p>
    <w:p w:rsidR="00C86223" w:rsidRDefault="00C86223">
      <w:pPr>
        <w:pStyle w:val="ConsPlusNormal"/>
        <w:spacing w:before="220"/>
        <w:ind w:firstLine="540"/>
        <w:jc w:val="both"/>
      </w:pPr>
      <w:r>
        <w:t>Первый закон Ньютона. Инерциальные системы отсчета. Принцип относительности Галилея. Неинерциальные системы отсчета (определение, примеры).</w:t>
      </w:r>
    </w:p>
    <w:p w:rsidR="00C86223" w:rsidRDefault="00C86223">
      <w:pPr>
        <w:pStyle w:val="ConsPlusNormal"/>
        <w:spacing w:before="220"/>
        <w:ind w:firstLine="540"/>
        <w:jc w:val="both"/>
      </w:pPr>
      <w:r>
        <w:lastRenderedPageBreak/>
        <w:t>Масса тела. Сила. Принцип суперпозиции сил.</w:t>
      </w:r>
    </w:p>
    <w:p w:rsidR="00C86223" w:rsidRDefault="00C86223">
      <w:pPr>
        <w:pStyle w:val="ConsPlusNormal"/>
        <w:spacing w:before="220"/>
        <w:ind w:firstLine="540"/>
        <w:jc w:val="both"/>
      </w:pPr>
      <w:r>
        <w:t>Второй закон Ньютона для материальной точки.</w:t>
      </w:r>
    </w:p>
    <w:p w:rsidR="00C86223" w:rsidRDefault="00C86223">
      <w:pPr>
        <w:pStyle w:val="ConsPlusNormal"/>
        <w:spacing w:before="220"/>
        <w:ind w:firstLine="540"/>
        <w:jc w:val="both"/>
      </w:pPr>
      <w:r>
        <w:t>Третий закон Ньютона для материальных точек.</w:t>
      </w:r>
    </w:p>
    <w:p w:rsidR="00C86223" w:rsidRDefault="00C86223">
      <w:pPr>
        <w:pStyle w:val="ConsPlusNormal"/>
        <w:spacing w:before="220"/>
        <w:ind w:firstLine="540"/>
        <w:jc w:val="both"/>
      </w:pPr>
      <w:r>
        <w:t>Закон всемирного тяготения. Эквивалентность гравитационной и инертной массы.</w:t>
      </w:r>
    </w:p>
    <w:p w:rsidR="00C86223" w:rsidRDefault="00C86223">
      <w:pPr>
        <w:pStyle w:val="ConsPlusNormal"/>
        <w:spacing w:before="220"/>
        <w:ind w:firstLine="540"/>
        <w:jc w:val="both"/>
      </w:pPr>
      <w: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C86223" w:rsidRDefault="00C86223">
      <w:pPr>
        <w:pStyle w:val="ConsPlusNormal"/>
        <w:spacing w:before="220"/>
        <w:ind w:firstLine="540"/>
        <w:jc w:val="both"/>
      </w:pPr>
      <w:r>
        <w:t>Сила упругости. Закон Гука. Вес тела. Вес тела, движущегося с ускорением.</w:t>
      </w:r>
    </w:p>
    <w:p w:rsidR="00C86223" w:rsidRDefault="00C86223">
      <w:pPr>
        <w:pStyle w:val="ConsPlusNormal"/>
        <w:spacing w:before="220"/>
        <w:ind w:firstLine="540"/>
        <w:jc w:val="both"/>
      </w:pPr>
      <w:r>
        <w:t>Сила трения. Сухое трение. Сила трения скольжения и сила трения покоя. Коэффициент трения. Сила сопротивления при движении тела в жидкости или газе, ее зависимость от скорости относительного движения.</w:t>
      </w:r>
    </w:p>
    <w:p w:rsidR="00C86223" w:rsidRDefault="00C86223">
      <w:pPr>
        <w:pStyle w:val="ConsPlusNormal"/>
        <w:spacing w:before="220"/>
        <w:ind w:firstLine="540"/>
        <w:jc w:val="both"/>
      </w:pPr>
      <w:r>
        <w:t>Давление. Гидростатическое давление. Сила Архимеда.</w:t>
      </w:r>
    </w:p>
    <w:p w:rsidR="00C86223" w:rsidRDefault="00C86223">
      <w:pPr>
        <w:pStyle w:val="ConsPlusNormal"/>
        <w:spacing w:before="220"/>
        <w:ind w:firstLine="540"/>
        <w:jc w:val="both"/>
      </w:pPr>
      <w:r>
        <w:t>Технические устройства и технологические процессы: подшипники, движение искусственных спутников.</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Наблюдение движения тел в инерциальных и неинерциальных системах отсчета.</w:t>
      </w:r>
    </w:p>
    <w:p w:rsidR="00C86223" w:rsidRDefault="00C86223">
      <w:pPr>
        <w:pStyle w:val="ConsPlusNormal"/>
        <w:spacing w:before="220"/>
        <w:ind w:firstLine="540"/>
        <w:jc w:val="both"/>
      </w:pPr>
      <w:r>
        <w:t>Принцип относительности.</w:t>
      </w:r>
    </w:p>
    <w:p w:rsidR="00C86223" w:rsidRDefault="00C86223">
      <w:pPr>
        <w:pStyle w:val="ConsPlusNormal"/>
        <w:spacing w:before="220"/>
        <w:ind w:firstLine="540"/>
        <w:jc w:val="both"/>
      </w:pPr>
      <w:r>
        <w:t>Качение двух цилиндров или шаров разной массы с одинаковым ускорением относительно неинерциальной системы отсчета.</w:t>
      </w:r>
    </w:p>
    <w:p w:rsidR="00C86223" w:rsidRDefault="00C86223">
      <w:pPr>
        <w:pStyle w:val="ConsPlusNormal"/>
        <w:spacing w:before="220"/>
        <w:ind w:firstLine="540"/>
        <w:jc w:val="both"/>
      </w:pPr>
      <w:r>
        <w:t>Сравнение равнодействующей приложенных к телу сил с произведением массы тела на его ускорение в инерциальной системе отсчета.</w:t>
      </w:r>
    </w:p>
    <w:p w:rsidR="00C86223" w:rsidRDefault="00C86223">
      <w:pPr>
        <w:pStyle w:val="ConsPlusNormal"/>
        <w:spacing w:before="220"/>
        <w:ind w:firstLine="540"/>
        <w:jc w:val="both"/>
      </w:pPr>
      <w:r>
        <w:t>Равенство сил, возникающих в результате взаимодействия тел.</w:t>
      </w:r>
    </w:p>
    <w:p w:rsidR="00C86223" w:rsidRDefault="00C86223">
      <w:pPr>
        <w:pStyle w:val="ConsPlusNormal"/>
        <w:spacing w:before="220"/>
        <w:ind w:firstLine="540"/>
        <w:jc w:val="both"/>
      </w:pPr>
      <w:r>
        <w:t>Измерение масс по взаимодействию.</w:t>
      </w:r>
    </w:p>
    <w:p w:rsidR="00C86223" w:rsidRDefault="00C86223">
      <w:pPr>
        <w:pStyle w:val="ConsPlusNormal"/>
        <w:spacing w:before="220"/>
        <w:ind w:firstLine="540"/>
        <w:jc w:val="both"/>
      </w:pPr>
      <w:r>
        <w:t>Невесомость.</w:t>
      </w:r>
    </w:p>
    <w:p w:rsidR="00C86223" w:rsidRDefault="00C86223">
      <w:pPr>
        <w:pStyle w:val="ConsPlusNormal"/>
        <w:spacing w:before="220"/>
        <w:ind w:firstLine="540"/>
        <w:jc w:val="both"/>
      </w:pPr>
      <w:r>
        <w:t>Вес тела при ускоренном подъеме и падении.</w:t>
      </w:r>
    </w:p>
    <w:p w:rsidR="00C86223" w:rsidRDefault="00C86223">
      <w:pPr>
        <w:pStyle w:val="ConsPlusNormal"/>
        <w:spacing w:before="220"/>
        <w:ind w:firstLine="540"/>
        <w:jc w:val="both"/>
      </w:pPr>
      <w:r>
        <w:t>Центробежные механизмы.</w:t>
      </w:r>
    </w:p>
    <w:p w:rsidR="00C86223" w:rsidRDefault="00C86223">
      <w:pPr>
        <w:pStyle w:val="ConsPlusNormal"/>
        <w:spacing w:before="220"/>
        <w:ind w:firstLine="540"/>
        <w:jc w:val="both"/>
      </w:pPr>
      <w:r>
        <w:t>Сравнение сил трения покоя, качения и скольжения.</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Измерение равнодействующей сил при движении бруска по наклонной плоскости.</w:t>
      </w:r>
    </w:p>
    <w:p w:rsidR="00C86223" w:rsidRDefault="00C86223">
      <w:pPr>
        <w:pStyle w:val="ConsPlusNormal"/>
        <w:spacing w:before="220"/>
        <w:ind w:firstLine="540"/>
        <w:jc w:val="both"/>
      </w:pPr>
      <w:r>
        <w:t>Проверка гипотезы о независимости времени движения бруска по наклонной плоскости на заданное расстояние от его массы.</w:t>
      </w:r>
    </w:p>
    <w:p w:rsidR="00C86223" w:rsidRDefault="00C86223">
      <w:pPr>
        <w:pStyle w:val="ConsPlusNormal"/>
        <w:spacing w:before="220"/>
        <w:ind w:firstLine="540"/>
        <w:jc w:val="both"/>
      </w:pPr>
      <w:r>
        <w:t>Исследование зависимости сил упругости, возникающих в пружине и резиновом образце, от их деформации.</w:t>
      </w:r>
    </w:p>
    <w:p w:rsidR="00C86223" w:rsidRDefault="00C86223">
      <w:pPr>
        <w:pStyle w:val="ConsPlusNormal"/>
        <w:spacing w:before="220"/>
        <w:ind w:firstLine="540"/>
        <w:jc w:val="both"/>
      </w:pPr>
      <w:r>
        <w:t>Изучение движения системы тел, связанных нитью, перекинутой через легкий блок.</w:t>
      </w:r>
    </w:p>
    <w:p w:rsidR="00C86223" w:rsidRDefault="00C86223">
      <w:pPr>
        <w:pStyle w:val="ConsPlusNormal"/>
        <w:spacing w:before="220"/>
        <w:ind w:firstLine="540"/>
        <w:jc w:val="both"/>
      </w:pPr>
      <w:r>
        <w:lastRenderedPageBreak/>
        <w:t>Измерение коэффициента трения по величине углового коэффициента зависимости F</w:t>
      </w:r>
      <w:r>
        <w:rPr>
          <w:vertAlign w:val="subscript"/>
        </w:rPr>
        <w:t>TP</w:t>
      </w:r>
      <w:r>
        <w:t>(N).</w:t>
      </w:r>
    </w:p>
    <w:p w:rsidR="00C86223" w:rsidRDefault="00C86223">
      <w:pPr>
        <w:pStyle w:val="ConsPlusNormal"/>
        <w:spacing w:before="220"/>
        <w:ind w:firstLine="540"/>
        <w:jc w:val="both"/>
      </w:pPr>
      <w:r>
        <w:t>Исследование движения бруска по наклонной плоскости с переменным коэффициентом трения.</w:t>
      </w:r>
    </w:p>
    <w:p w:rsidR="00C86223" w:rsidRDefault="00C86223">
      <w:pPr>
        <w:pStyle w:val="ConsPlusNormal"/>
        <w:spacing w:before="220"/>
        <w:ind w:firstLine="540"/>
        <w:jc w:val="both"/>
      </w:pPr>
      <w:r>
        <w:t>Изучение движения груза на валу с трением.</w:t>
      </w:r>
    </w:p>
    <w:p w:rsidR="00C86223" w:rsidRDefault="00C86223">
      <w:pPr>
        <w:pStyle w:val="ConsPlusNormal"/>
        <w:spacing w:before="220"/>
        <w:ind w:firstLine="540"/>
        <w:jc w:val="both"/>
      </w:pPr>
      <w:r>
        <w:t>116.6.2.3. Тема 3. Статика твердого тела.</w:t>
      </w:r>
    </w:p>
    <w:p w:rsidR="00C86223" w:rsidRDefault="00C86223">
      <w:pPr>
        <w:pStyle w:val="ConsPlusNormal"/>
        <w:spacing w:before="220"/>
        <w:ind w:firstLine="540"/>
        <w:jc w:val="both"/>
      </w:pPr>
      <w:r>
        <w:t>Абсолютно твердое тело. Поступательное и вращательное движение твердого тела. Момент силы относительно оси вращения. Плечо силы. Сложение сил, приложенных к твердому телу. Центр тяжести тела.</w:t>
      </w:r>
    </w:p>
    <w:p w:rsidR="00C86223" w:rsidRDefault="00C86223">
      <w:pPr>
        <w:pStyle w:val="ConsPlusNormal"/>
        <w:spacing w:before="220"/>
        <w:ind w:firstLine="540"/>
        <w:jc w:val="both"/>
      </w:pPr>
      <w:r>
        <w:t>Условия равновесия твердого тела.</w:t>
      </w:r>
    </w:p>
    <w:p w:rsidR="00C86223" w:rsidRDefault="00C86223">
      <w:pPr>
        <w:pStyle w:val="ConsPlusNormal"/>
        <w:spacing w:before="220"/>
        <w:ind w:firstLine="540"/>
        <w:jc w:val="both"/>
      </w:pPr>
      <w:r>
        <w:t>Устойчивое, неустойчивое, безразличное равновесие.</w:t>
      </w:r>
    </w:p>
    <w:p w:rsidR="00C86223" w:rsidRDefault="00C86223">
      <w:pPr>
        <w:pStyle w:val="ConsPlusNormal"/>
        <w:spacing w:before="220"/>
        <w:ind w:firstLine="540"/>
        <w:jc w:val="both"/>
      </w:pPr>
      <w:r>
        <w:t>Технические устройства и технологические процессы: кронштейн, строительный кран, решетчатые конструкции.</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Условия равновесия.</w:t>
      </w:r>
    </w:p>
    <w:p w:rsidR="00C86223" w:rsidRDefault="00C86223">
      <w:pPr>
        <w:pStyle w:val="ConsPlusNormal"/>
        <w:spacing w:before="220"/>
        <w:ind w:firstLine="540"/>
        <w:jc w:val="both"/>
      </w:pPr>
      <w:r>
        <w:t>Виды равновесия.</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Исследование условий равновесия твердого тела, имеющего ось вращения.</w:t>
      </w:r>
    </w:p>
    <w:p w:rsidR="00C86223" w:rsidRDefault="00C86223">
      <w:pPr>
        <w:pStyle w:val="ConsPlusNormal"/>
        <w:spacing w:before="220"/>
        <w:ind w:firstLine="540"/>
        <w:jc w:val="both"/>
      </w:pPr>
      <w:r>
        <w:t>Конструирование кронштейнов и расчет сил упругости.</w:t>
      </w:r>
    </w:p>
    <w:p w:rsidR="00C86223" w:rsidRDefault="00C86223">
      <w:pPr>
        <w:pStyle w:val="ConsPlusNormal"/>
        <w:spacing w:before="220"/>
        <w:ind w:firstLine="540"/>
        <w:jc w:val="both"/>
      </w:pPr>
      <w:r>
        <w:t>Изучение устойчивости твердого тела, имеющего площадь опоры.</w:t>
      </w:r>
    </w:p>
    <w:p w:rsidR="00C86223" w:rsidRDefault="00C86223">
      <w:pPr>
        <w:pStyle w:val="ConsPlusNormal"/>
        <w:spacing w:before="220"/>
        <w:ind w:firstLine="540"/>
        <w:jc w:val="both"/>
      </w:pPr>
      <w:r>
        <w:t>116.6.2.4. Тема 4. Законы сохранения в механике.</w:t>
      </w:r>
    </w:p>
    <w:p w:rsidR="00C86223" w:rsidRDefault="00C86223">
      <w:pPr>
        <w:pStyle w:val="ConsPlusNormal"/>
        <w:spacing w:before="220"/>
        <w:ind w:firstLine="540"/>
        <w:jc w:val="both"/>
      </w:pPr>
      <w:r>
        <w:t>Импульс материальной точки, системы материальных точек. Центр масс системы материальных точек. Теорема о движении центра масс.</w:t>
      </w:r>
    </w:p>
    <w:p w:rsidR="00C86223" w:rsidRDefault="00C86223">
      <w:pPr>
        <w:pStyle w:val="ConsPlusNormal"/>
        <w:spacing w:before="220"/>
        <w:ind w:firstLine="540"/>
        <w:jc w:val="both"/>
      </w:pPr>
      <w:r>
        <w:t>Импульс силы и изменение импульса тела.</w:t>
      </w:r>
    </w:p>
    <w:p w:rsidR="00C86223" w:rsidRDefault="00C86223">
      <w:pPr>
        <w:pStyle w:val="ConsPlusNormal"/>
        <w:spacing w:before="220"/>
        <w:ind w:firstLine="540"/>
        <w:jc w:val="both"/>
      </w:pPr>
      <w:r>
        <w:t>Закон сохранения импульса.</w:t>
      </w:r>
    </w:p>
    <w:p w:rsidR="00C86223" w:rsidRDefault="00C86223">
      <w:pPr>
        <w:pStyle w:val="ConsPlusNormal"/>
        <w:spacing w:before="220"/>
        <w:ind w:firstLine="540"/>
        <w:jc w:val="both"/>
      </w:pPr>
      <w:r>
        <w:t>Реактивное движение.</w:t>
      </w:r>
    </w:p>
    <w:p w:rsidR="00C86223" w:rsidRDefault="00C86223">
      <w:pPr>
        <w:pStyle w:val="ConsPlusNormal"/>
        <w:spacing w:before="220"/>
        <w:ind w:firstLine="540"/>
        <w:jc w:val="both"/>
      </w:pPr>
      <w:r>
        <w:t>Момент импульса материальной точки. Представление о сохранении момента импульса в центральных полях.</w:t>
      </w:r>
    </w:p>
    <w:p w:rsidR="00C86223" w:rsidRDefault="00C86223">
      <w:pPr>
        <w:pStyle w:val="ConsPlusNormal"/>
        <w:spacing w:before="220"/>
        <w:ind w:firstLine="540"/>
        <w:jc w:val="both"/>
      </w:pPr>
      <w:r>
        <w:t>Работа силы на малом и на конечном перемещении. Графическое представление работы силы.</w:t>
      </w:r>
    </w:p>
    <w:p w:rsidR="00C86223" w:rsidRDefault="00C86223">
      <w:pPr>
        <w:pStyle w:val="ConsPlusNormal"/>
        <w:spacing w:before="220"/>
        <w:ind w:firstLine="540"/>
        <w:jc w:val="both"/>
      </w:pPr>
      <w:r>
        <w:t>Мощность силы.</w:t>
      </w:r>
    </w:p>
    <w:p w:rsidR="00C86223" w:rsidRDefault="00C86223">
      <w:pPr>
        <w:pStyle w:val="ConsPlusNormal"/>
        <w:spacing w:before="220"/>
        <w:ind w:firstLine="540"/>
        <w:jc w:val="both"/>
      </w:pPr>
      <w:r>
        <w:t>Кинетическая энергия материальной точки. Теорема об изменении кинетической энергии материальной точки.</w:t>
      </w:r>
    </w:p>
    <w:p w:rsidR="00C86223" w:rsidRDefault="00C86223">
      <w:pPr>
        <w:pStyle w:val="ConsPlusNormal"/>
        <w:spacing w:before="220"/>
        <w:ind w:firstLine="540"/>
        <w:jc w:val="both"/>
      </w:pPr>
      <w: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w:t>
      </w:r>
      <w:r>
        <w:lastRenderedPageBreak/>
        <w:t>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rsidR="00C86223" w:rsidRDefault="00C86223">
      <w:pPr>
        <w:pStyle w:val="ConsPlusNormal"/>
        <w:spacing w:before="220"/>
        <w:ind w:firstLine="540"/>
        <w:jc w:val="both"/>
      </w:pPr>
      <w:r>
        <w:t>Связь работы непотенциальных сил с изменением механической энергии системы тел. Закон сохранения механической энергии.</w:t>
      </w:r>
    </w:p>
    <w:p w:rsidR="00C86223" w:rsidRDefault="00C86223">
      <w:pPr>
        <w:pStyle w:val="ConsPlusNormal"/>
        <w:spacing w:before="220"/>
        <w:ind w:firstLine="540"/>
        <w:jc w:val="both"/>
      </w:pPr>
      <w:r>
        <w:t>Упругие и неупругие столкновения.</w:t>
      </w:r>
    </w:p>
    <w:p w:rsidR="00C86223" w:rsidRDefault="00C86223">
      <w:pPr>
        <w:pStyle w:val="ConsPlusNormal"/>
        <w:spacing w:before="220"/>
        <w:ind w:firstLine="540"/>
        <w:jc w:val="both"/>
      </w:pPr>
      <w:r>
        <w:t>Уравнение Бернулли для идеальной жидкости как следствие закона сохранения механической энергии.</w:t>
      </w:r>
    </w:p>
    <w:p w:rsidR="00C86223" w:rsidRDefault="00C86223">
      <w:pPr>
        <w:pStyle w:val="ConsPlusNormal"/>
        <w:spacing w:before="220"/>
        <w:ind w:firstLine="540"/>
        <w:jc w:val="both"/>
      </w:pPr>
      <w:r>
        <w:t>Технические устройства и технологические процессы: движение ракет, водомет, копер, пружинный пистолет, гироскоп, фигурное катание на коньках.</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Закон сохранения импульса.</w:t>
      </w:r>
    </w:p>
    <w:p w:rsidR="00C86223" w:rsidRDefault="00C86223">
      <w:pPr>
        <w:pStyle w:val="ConsPlusNormal"/>
        <w:spacing w:before="220"/>
        <w:ind w:firstLine="540"/>
        <w:jc w:val="both"/>
      </w:pPr>
      <w:r>
        <w:t>Реактивное движение.</w:t>
      </w:r>
    </w:p>
    <w:p w:rsidR="00C86223" w:rsidRDefault="00C86223">
      <w:pPr>
        <w:pStyle w:val="ConsPlusNormal"/>
        <w:spacing w:before="220"/>
        <w:ind w:firstLine="540"/>
        <w:jc w:val="both"/>
      </w:pPr>
      <w:r>
        <w:t>Измерение мощности силы.</w:t>
      </w:r>
    </w:p>
    <w:p w:rsidR="00C86223" w:rsidRDefault="00C86223">
      <w:pPr>
        <w:pStyle w:val="ConsPlusNormal"/>
        <w:spacing w:before="220"/>
        <w:ind w:firstLine="540"/>
        <w:jc w:val="both"/>
      </w:pPr>
      <w:r>
        <w:t>Изменение энергии тела при совершении работы.</w:t>
      </w:r>
    </w:p>
    <w:p w:rsidR="00C86223" w:rsidRDefault="00C86223">
      <w:pPr>
        <w:pStyle w:val="ConsPlusNormal"/>
        <w:spacing w:before="220"/>
        <w:ind w:firstLine="540"/>
        <w:jc w:val="both"/>
      </w:pPr>
      <w:r>
        <w:t>Взаимные превращения кинетической и потенциальной энергий при действии на тело силы тяжести и силы упругости.</w:t>
      </w:r>
    </w:p>
    <w:p w:rsidR="00C86223" w:rsidRDefault="00C86223">
      <w:pPr>
        <w:pStyle w:val="ConsPlusNormal"/>
        <w:spacing w:before="220"/>
        <w:ind w:firstLine="540"/>
        <w:jc w:val="both"/>
      </w:pPr>
      <w:r>
        <w:t>Сохранение энергии при свободном падении.</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Измерение импульса тела по тормозному пути.</w:t>
      </w:r>
    </w:p>
    <w:p w:rsidR="00C86223" w:rsidRDefault="00C86223">
      <w:pPr>
        <w:pStyle w:val="ConsPlusNormal"/>
        <w:spacing w:before="220"/>
        <w:ind w:firstLine="540"/>
        <w:jc w:val="both"/>
      </w:pPr>
      <w:r>
        <w:t>Измерение силы тяги, скорости модели электромобиля и мощности силы тяги.</w:t>
      </w:r>
    </w:p>
    <w:p w:rsidR="00C86223" w:rsidRDefault="00C86223">
      <w:pPr>
        <w:pStyle w:val="ConsPlusNormal"/>
        <w:spacing w:before="220"/>
        <w:ind w:firstLine="540"/>
        <w:jc w:val="both"/>
      </w:pPr>
      <w:r>
        <w:t>Сравнение изменения импульса тела с импульсом силы.</w:t>
      </w:r>
    </w:p>
    <w:p w:rsidR="00C86223" w:rsidRDefault="00C86223">
      <w:pPr>
        <w:pStyle w:val="ConsPlusNormal"/>
        <w:spacing w:before="220"/>
        <w:ind w:firstLine="540"/>
        <w:jc w:val="both"/>
      </w:pPr>
      <w:r>
        <w:t>Исследование сохранения импульса при упругом взаимодействии.</w:t>
      </w:r>
    </w:p>
    <w:p w:rsidR="00C86223" w:rsidRDefault="00C86223">
      <w:pPr>
        <w:pStyle w:val="ConsPlusNormal"/>
        <w:spacing w:before="220"/>
        <w:ind w:firstLine="540"/>
        <w:jc w:val="both"/>
      </w:pPr>
      <w:r>
        <w:t>Измерение кинетической энергии тела по тормозному пути.</w:t>
      </w:r>
    </w:p>
    <w:p w:rsidR="00C86223" w:rsidRDefault="00C86223">
      <w:pPr>
        <w:pStyle w:val="ConsPlusNormal"/>
        <w:spacing w:before="220"/>
        <w:ind w:firstLine="540"/>
        <w:jc w:val="both"/>
      </w:pPr>
      <w:r>
        <w:t>Сравнение изменения потенциальной энергии пружины с работой силы трения.</w:t>
      </w:r>
    </w:p>
    <w:p w:rsidR="00C86223" w:rsidRDefault="00C86223">
      <w:pPr>
        <w:pStyle w:val="ConsPlusNormal"/>
        <w:spacing w:before="220"/>
        <w:ind w:firstLine="540"/>
        <w:jc w:val="both"/>
      </w:pPr>
      <w:r>
        <w:t>Определение работы силы трения при движении тела по наклонной плоскости.</w:t>
      </w:r>
    </w:p>
    <w:p w:rsidR="00C86223" w:rsidRDefault="00C86223">
      <w:pPr>
        <w:pStyle w:val="ConsPlusNormal"/>
        <w:spacing w:before="220"/>
        <w:ind w:firstLine="540"/>
        <w:jc w:val="both"/>
      </w:pPr>
      <w:r>
        <w:t>116.6.3. Раздел 3. Молекулярная физика и термодинамика.</w:t>
      </w:r>
    </w:p>
    <w:p w:rsidR="00C86223" w:rsidRDefault="00C86223">
      <w:pPr>
        <w:pStyle w:val="ConsPlusNormal"/>
        <w:spacing w:before="220"/>
        <w:ind w:firstLine="540"/>
        <w:jc w:val="both"/>
      </w:pPr>
      <w:r>
        <w:t>116.6.3.1. Тема 1. Основы молекулярно-кинетической теории.</w:t>
      </w:r>
    </w:p>
    <w:p w:rsidR="00C86223" w:rsidRDefault="00C86223">
      <w:pPr>
        <w:pStyle w:val="ConsPlusNormal"/>
        <w:spacing w:before="220"/>
        <w:ind w:firstLine="540"/>
        <w:jc w:val="both"/>
      </w:pPr>
      <w: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(атомов). Количество вещества. Постоянная Авогадро.</w:t>
      </w:r>
    </w:p>
    <w:p w:rsidR="00C86223" w:rsidRDefault="00C86223">
      <w:pPr>
        <w:pStyle w:val="ConsPlusNormal"/>
        <w:spacing w:before="220"/>
        <w:ind w:firstLine="540"/>
        <w:jc w:val="both"/>
      </w:pPr>
      <w:r>
        <w:t>Тепловое равновесие. Температура и способы ее измерения. Шкала температур Цельсия.</w:t>
      </w:r>
    </w:p>
    <w:p w:rsidR="00C86223" w:rsidRDefault="00C86223">
      <w:pPr>
        <w:pStyle w:val="ConsPlusNormal"/>
        <w:spacing w:before="220"/>
        <w:ind w:firstLine="540"/>
        <w:jc w:val="both"/>
      </w:pPr>
      <w:r>
        <w:t>Модель идеального газа в молекулярно-кинетической теории: частицы газа движутся хаотически и не взаимодействуют друг с другом.</w:t>
      </w:r>
    </w:p>
    <w:p w:rsidR="00C86223" w:rsidRDefault="00C86223">
      <w:pPr>
        <w:pStyle w:val="ConsPlusNormal"/>
        <w:spacing w:before="220"/>
        <w:ind w:firstLine="540"/>
        <w:jc w:val="both"/>
      </w:pPr>
      <w:r>
        <w:lastRenderedPageBreak/>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C86223" w:rsidRDefault="00C86223">
      <w:pPr>
        <w:pStyle w:val="ConsPlusNormal"/>
        <w:spacing w:before="220"/>
        <w:ind w:firstLine="540"/>
        <w:jc w:val="both"/>
      </w:pPr>
      <w: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C86223" w:rsidRDefault="00C86223">
      <w:pPr>
        <w:pStyle w:val="ConsPlusNormal"/>
        <w:spacing w:before="220"/>
        <w:ind w:firstLine="540"/>
        <w:jc w:val="both"/>
      </w:pPr>
      <w:r>
        <w:t>Связь абсолютной температуры термодинамической системы со средней кинетической энергией поступательного теплового движения ее частиц.</w:t>
      </w:r>
    </w:p>
    <w:p w:rsidR="00C86223" w:rsidRDefault="00C86223">
      <w:pPr>
        <w:pStyle w:val="ConsPlusNormal"/>
        <w:spacing w:before="220"/>
        <w:ind w:firstLine="540"/>
        <w:jc w:val="both"/>
      </w:pPr>
      <w:r>
        <w:t>Технические устройства и технологические процессы: термометр, барометр, получение наноматериалов.</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Модели движения частиц вещества.</w:t>
      </w:r>
    </w:p>
    <w:p w:rsidR="00C86223" w:rsidRDefault="00C86223">
      <w:pPr>
        <w:pStyle w:val="ConsPlusNormal"/>
        <w:spacing w:before="220"/>
        <w:ind w:firstLine="540"/>
        <w:jc w:val="both"/>
      </w:pPr>
      <w:r>
        <w:t>Модель броуновского движения.</w:t>
      </w:r>
    </w:p>
    <w:p w:rsidR="00C86223" w:rsidRDefault="00C86223">
      <w:pPr>
        <w:pStyle w:val="ConsPlusNormal"/>
        <w:spacing w:before="220"/>
        <w:ind w:firstLine="540"/>
        <w:jc w:val="both"/>
      </w:pPr>
      <w:r>
        <w:t>Видеоролик с записью реального броуновского движения.</w:t>
      </w:r>
    </w:p>
    <w:p w:rsidR="00C86223" w:rsidRDefault="00C86223">
      <w:pPr>
        <w:pStyle w:val="ConsPlusNormal"/>
        <w:spacing w:before="220"/>
        <w:ind w:firstLine="540"/>
        <w:jc w:val="both"/>
      </w:pPr>
      <w:r>
        <w:t>Диффузия жидкостей.</w:t>
      </w:r>
    </w:p>
    <w:p w:rsidR="00C86223" w:rsidRDefault="00C86223">
      <w:pPr>
        <w:pStyle w:val="ConsPlusNormal"/>
        <w:spacing w:before="220"/>
        <w:ind w:firstLine="540"/>
        <w:jc w:val="both"/>
      </w:pPr>
      <w:r>
        <w:t>Модель опыта Штерна.</w:t>
      </w:r>
    </w:p>
    <w:p w:rsidR="00C86223" w:rsidRDefault="00C86223">
      <w:pPr>
        <w:pStyle w:val="ConsPlusNormal"/>
        <w:spacing w:before="220"/>
        <w:ind w:firstLine="540"/>
        <w:jc w:val="both"/>
      </w:pPr>
      <w:r>
        <w:t>Притяжение молекул.</w:t>
      </w:r>
    </w:p>
    <w:p w:rsidR="00C86223" w:rsidRDefault="00C86223">
      <w:pPr>
        <w:pStyle w:val="ConsPlusNormal"/>
        <w:spacing w:before="220"/>
        <w:ind w:firstLine="540"/>
        <w:jc w:val="both"/>
      </w:pPr>
      <w:r>
        <w:t>Модели кристаллических решеток.</w:t>
      </w:r>
    </w:p>
    <w:p w:rsidR="00C86223" w:rsidRDefault="00C86223">
      <w:pPr>
        <w:pStyle w:val="ConsPlusNormal"/>
        <w:spacing w:before="220"/>
        <w:ind w:firstLine="540"/>
        <w:jc w:val="both"/>
      </w:pPr>
      <w:r>
        <w:t>Наблюдение и исследование изопроцессов.</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Исследование процесса установления теплового равновесия при теплообмене между горячей и холодной водой.</w:t>
      </w:r>
    </w:p>
    <w:p w:rsidR="00C86223" w:rsidRDefault="00C86223">
      <w:pPr>
        <w:pStyle w:val="ConsPlusNormal"/>
        <w:spacing w:before="220"/>
        <w:ind w:firstLine="540"/>
        <w:jc w:val="both"/>
      </w:pPr>
      <w:r>
        <w:t>Изучение изотермического процесса (рекомендовано использование цифровой лаборатории).</w:t>
      </w:r>
    </w:p>
    <w:p w:rsidR="00C86223" w:rsidRDefault="00C86223">
      <w:pPr>
        <w:pStyle w:val="ConsPlusNormal"/>
        <w:spacing w:before="220"/>
        <w:ind w:firstLine="540"/>
        <w:jc w:val="both"/>
      </w:pPr>
      <w:r>
        <w:t>Изучение изохорного процесса.</w:t>
      </w:r>
    </w:p>
    <w:p w:rsidR="00C86223" w:rsidRDefault="00C86223">
      <w:pPr>
        <w:pStyle w:val="ConsPlusNormal"/>
        <w:spacing w:before="220"/>
        <w:ind w:firstLine="540"/>
        <w:jc w:val="both"/>
      </w:pPr>
      <w:r>
        <w:t>Изучение изобарного процесса.</w:t>
      </w:r>
    </w:p>
    <w:p w:rsidR="00C86223" w:rsidRDefault="00C86223">
      <w:pPr>
        <w:pStyle w:val="ConsPlusNormal"/>
        <w:spacing w:before="220"/>
        <w:ind w:firstLine="540"/>
        <w:jc w:val="both"/>
      </w:pPr>
      <w:r>
        <w:t>Проверка уравнения состояния.</w:t>
      </w:r>
    </w:p>
    <w:p w:rsidR="00C86223" w:rsidRDefault="00C86223">
      <w:pPr>
        <w:pStyle w:val="ConsPlusNormal"/>
        <w:spacing w:before="220"/>
        <w:ind w:firstLine="540"/>
        <w:jc w:val="both"/>
      </w:pPr>
      <w:r>
        <w:t>116.6.3.2. Тема 2. Термодинамика. Тепловые машины.</w:t>
      </w:r>
    </w:p>
    <w:p w:rsidR="00C86223" w:rsidRDefault="00C86223">
      <w:pPr>
        <w:pStyle w:val="ConsPlusNormal"/>
        <w:spacing w:before="220"/>
        <w:ind w:firstLine="540"/>
        <w:jc w:val="both"/>
      </w:pPr>
      <w: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ее состояние на микроскопическом уровне.</w:t>
      </w:r>
    </w:p>
    <w:p w:rsidR="00C86223" w:rsidRDefault="00C86223">
      <w:pPr>
        <w:pStyle w:val="ConsPlusNormal"/>
        <w:spacing w:before="220"/>
        <w:ind w:firstLine="540"/>
        <w:jc w:val="both"/>
      </w:pPr>
      <w:r>
        <w:t>Нулевое начало термодинамики. Самопроизвольная релаксация термодинамической системы к тепловому равновесию.</w:t>
      </w:r>
    </w:p>
    <w:p w:rsidR="00C86223" w:rsidRDefault="00C86223">
      <w:pPr>
        <w:pStyle w:val="ConsPlusNormal"/>
        <w:spacing w:before="220"/>
        <w:ind w:firstLine="540"/>
        <w:jc w:val="both"/>
      </w:pPr>
      <w:r>
        <w:t xml:space="preserve">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w:t>
      </w:r>
      <w:r>
        <w:lastRenderedPageBreak/>
        <w:t>идеального газа.</w:t>
      </w:r>
    </w:p>
    <w:p w:rsidR="00C86223" w:rsidRDefault="00C86223">
      <w:pPr>
        <w:pStyle w:val="ConsPlusNormal"/>
        <w:spacing w:before="220"/>
        <w:ind w:firstLine="540"/>
        <w:jc w:val="both"/>
      </w:pPr>
      <w:r>
        <w:t>Квазистатические и нестатические процессы.</w:t>
      </w:r>
    </w:p>
    <w:p w:rsidR="00C86223" w:rsidRDefault="00C86223">
      <w:pPr>
        <w:pStyle w:val="ConsPlusNormal"/>
        <w:spacing w:before="220"/>
        <w:ind w:firstLine="540"/>
        <w:jc w:val="both"/>
      </w:pPr>
      <w:r>
        <w:t>Элементарная работа в термодинамике. Вычисление работы по графику процесса на pV-диаграмме.</w:t>
      </w:r>
    </w:p>
    <w:p w:rsidR="00C86223" w:rsidRDefault="00C86223">
      <w:pPr>
        <w:pStyle w:val="ConsPlusNormal"/>
        <w:spacing w:before="220"/>
        <w:ind w:firstLine="540"/>
        <w:jc w:val="both"/>
      </w:pPr>
      <w: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C86223" w:rsidRDefault="00C86223">
      <w:pPr>
        <w:pStyle w:val="ConsPlusNormal"/>
        <w:spacing w:before="220"/>
        <w:ind w:firstLine="540"/>
        <w:jc w:val="both"/>
      </w:pPr>
      <w:r>
        <w:t>Количество теплоты. Теплоемкость тела. Удельная и молярная теплоемкости вещества. Уравнение Майера. Удельная теплота сгорания топлива. Расчет количества теплоты при теплопередаче. Понятие об адиабатном процессе.</w:t>
      </w:r>
    </w:p>
    <w:p w:rsidR="00C86223" w:rsidRDefault="00C86223">
      <w:pPr>
        <w:pStyle w:val="ConsPlusNormal"/>
        <w:spacing w:before="220"/>
        <w:ind w:firstLine="540"/>
        <w:jc w:val="both"/>
      </w:pPr>
      <w: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C86223" w:rsidRDefault="00C86223">
      <w:pPr>
        <w:pStyle w:val="ConsPlusNormal"/>
        <w:spacing w:before="220"/>
        <w:ind w:firstLine="540"/>
        <w:jc w:val="both"/>
      </w:pPr>
      <w:r>
        <w:t>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w:t>
      </w:r>
    </w:p>
    <w:p w:rsidR="00C86223" w:rsidRDefault="00C86223">
      <w:pPr>
        <w:pStyle w:val="ConsPlusNormal"/>
        <w:spacing w:before="220"/>
        <w:ind w:firstLine="540"/>
        <w:jc w:val="both"/>
      </w:pPr>
      <w: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C86223" w:rsidRDefault="00C86223">
      <w:pPr>
        <w:pStyle w:val="ConsPlusNormal"/>
        <w:spacing w:before="220"/>
        <w:ind w:firstLine="540"/>
        <w:jc w:val="both"/>
      </w:pPr>
      <w:r>
        <w:t>Принципы действия тепловых машин. КПД.</w:t>
      </w:r>
    </w:p>
    <w:p w:rsidR="00C86223" w:rsidRDefault="00C86223">
      <w:pPr>
        <w:pStyle w:val="ConsPlusNormal"/>
        <w:spacing w:before="220"/>
        <w:ind w:firstLine="540"/>
        <w:jc w:val="both"/>
      </w:pPr>
      <w:r>
        <w:t>Максимальное значение КПД. Цикл Карно.</w:t>
      </w:r>
    </w:p>
    <w:p w:rsidR="00C86223" w:rsidRDefault="00C86223">
      <w:pPr>
        <w:pStyle w:val="ConsPlusNormal"/>
        <w:spacing w:before="220"/>
        <w:ind w:firstLine="540"/>
        <w:jc w:val="both"/>
      </w:pPr>
      <w:r>
        <w:t>Экологические аспекты использования тепловых двигателей. Тепловое загрязнение окружающей среды.</w:t>
      </w:r>
    </w:p>
    <w:p w:rsidR="00C86223" w:rsidRDefault="00C86223">
      <w:pPr>
        <w:pStyle w:val="ConsPlusNormal"/>
        <w:spacing w:before="220"/>
        <w:ind w:firstLine="540"/>
        <w:jc w:val="both"/>
      </w:pPr>
      <w: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Изменение температуры при адиабатическом расширении.</w:t>
      </w:r>
    </w:p>
    <w:p w:rsidR="00C86223" w:rsidRDefault="00C86223">
      <w:pPr>
        <w:pStyle w:val="ConsPlusNormal"/>
        <w:spacing w:before="220"/>
        <w:ind w:firstLine="540"/>
        <w:jc w:val="both"/>
      </w:pPr>
      <w:r>
        <w:t>Воздушное огниво.</w:t>
      </w:r>
    </w:p>
    <w:p w:rsidR="00C86223" w:rsidRDefault="00C86223">
      <w:pPr>
        <w:pStyle w:val="ConsPlusNormal"/>
        <w:spacing w:before="220"/>
        <w:ind w:firstLine="540"/>
        <w:jc w:val="both"/>
      </w:pPr>
      <w:r>
        <w:t>Сравнение удельных теплоемкостей веществ.</w:t>
      </w:r>
    </w:p>
    <w:p w:rsidR="00C86223" w:rsidRDefault="00C86223">
      <w:pPr>
        <w:pStyle w:val="ConsPlusNormal"/>
        <w:spacing w:before="220"/>
        <w:ind w:firstLine="540"/>
        <w:jc w:val="both"/>
      </w:pPr>
      <w:r>
        <w:t>Способы изменения внутренней энергии.</w:t>
      </w:r>
    </w:p>
    <w:p w:rsidR="00C86223" w:rsidRDefault="00C86223">
      <w:pPr>
        <w:pStyle w:val="ConsPlusNormal"/>
        <w:spacing w:before="220"/>
        <w:ind w:firstLine="540"/>
        <w:jc w:val="both"/>
      </w:pPr>
      <w:r>
        <w:t>Исследование адиабатного процесса.</w:t>
      </w:r>
    </w:p>
    <w:p w:rsidR="00C86223" w:rsidRDefault="00C86223">
      <w:pPr>
        <w:pStyle w:val="ConsPlusNormal"/>
        <w:spacing w:before="220"/>
        <w:ind w:firstLine="540"/>
        <w:jc w:val="both"/>
      </w:pPr>
      <w:r>
        <w:t>Компьютерные модели тепловых двигателей.</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Измерение удельной теплоемкости.</w:t>
      </w:r>
    </w:p>
    <w:p w:rsidR="00C86223" w:rsidRDefault="00C86223">
      <w:pPr>
        <w:pStyle w:val="ConsPlusNormal"/>
        <w:spacing w:before="220"/>
        <w:ind w:firstLine="540"/>
        <w:jc w:val="both"/>
      </w:pPr>
      <w:r>
        <w:t>Исследование процесса остывания вещества.</w:t>
      </w:r>
    </w:p>
    <w:p w:rsidR="00C86223" w:rsidRDefault="00C86223">
      <w:pPr>
        <w:pStyle w:val="ConsPlusNormal"/>
        <w:spacing w:before="220"/>
        <w:ind w:firstLine="540"/>
        <w:jc w:val="both"/>
      </w:pPr>
      <w:r>
        <w:t>Исследование адиабатного процесса.</w:t>
      </w:r>
    </w:p>
    <w:p w:rsidR="00C86223" w:rsidRDefault="00C86223">
      <w:pPr>
        <w:pStyle w:val="ConsPlusNormal"/>
        <w:spacing w:before="220"/>
        <w:ind w:firstLine="540"/>
        <w:jc w:val="both"/>
      </w:pPr>
      <w:r>
        <w:lastRenderedPageBreak/>
        <w:t>Изучение взаимосвязи энергии межмолекулярного взаимодействия и температуры кипения жидкостей.</w:t>
      </w:r>
    </w:p>
    <w:p w:rsidR="00C86223" w:rsidRDefault="00C86223">
      <w:pPr>
        <w:pStyle w:val="ConsPlusNormal"/>
        <w:spacing w:before="220"/>
        <w:ind w:firstLine="540"/>
        <w:jc w:val="both"/>
      </w:pPr>
      <w:r>
        <w:t>116.6.3.3. Тема 3. Агрегатные состояния вещества. Фазовые переходы.</w:t>
      </w:r>
    </w:p>
    <w:p w:rsidR="00C86223" w:rsidRDefault="00C86223">
      <w:pPr>
        <w:pStyle w:val="ConsPlusNormal"/>
        <w:spacing w:before="220"/>
        <w:ind w:firstLine="540"/>
        <w:jc w:val="both"/>
      </w:pPr>
      <w:r>
        <w:t>Парообразование и конденсация. Испарение и кипение. Удельная теплота парообразования.</w:t>
      </w:r>
    </w:p>
    <w:p w:rsidR="00C86223" w:rsidRDefault="00C86223">
      <w:pPr>
        <w:pStyle w:val="ConsPlusNormal"/>
        <w:spacing w:before="220"/>
        <w:ind w:firstLine="540"/>
        <w:jc w:val="both"/>
      </w:pPr>
      <w: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 Зависимость температуры кипения от давления в жидкости.</w:t>
      </w:r>
    </w:p>
    <w:p w:rsidR="00C86223" w:rsidRDefault="00C86223">
      <w:pPr>
        <w:pStyle w:val="ConsPlusNormal"/>
        <w:spacing w:before="220"/>
        <w:ind w:firstLine="540"/>
        <w:jc w:val="both"/>
      </w:pPr>
      <w:r>
        <w:t>Влажность воздуха. Абсолютная и относительная влажность.</w:t>
      </w:r>
    </w:p>
    <w:p w:rsidR="00C86223" w:rsidRDefault="00C86223">
      <w:pPr>
        <w:pStyle w:val="ConsPlusNormal"/>
        <w:spacing w:before="220"/>
        <w:ind w:firstLine="540"/>
        <w:jc w:val="both"/>
      </w:pPr>
      <w:r>
        <w:t>Твердое тело. Кристаллические и аморфные тела. Анизотропия свойств кристаллов. Плавление и кристаллизация. Удельная теплота плавления. Сублимация.</w:t>
      </w:r>
    </w:p>
    <w:p w:rsidR="00C86223" w:rsidRDefault="00C86223">
      <w:pPr>
        <w:pStyle w:val="ConsPlusNormal"/>
        <w:spacing w:before="220"/>
        <w:ind w:firstLine="540"/>
        <w:jc w:val="both"/>
      </w:pPr>
      <w:r>
        <w:t>Деформации твердого тела. Растяжение и сжатие. Сдвиг. Модуль Юнга. Предел упругих деформаций.</w:t>
      </w:r>
    </w:p>
    <w:p w:rsidR="00C86223" w:rsidRDefault="00C86223">
      <w:pPr>
        <w:pStyle w:val="ConsPlusNormal"/>
        <w:spacing w:before="220"/>
        <w:ind w:firstLine="540"/>
        <w:jc w:val="both"/>
      </w:pPr>
      <w:r>
        <w:t>Тепловое расширение жидкостей и твердых тел, объемное и линейное расширение. Ангармонизм тепловых колебаний частиц вещества как причина теплового расширения тел (на качественном уровне).</w:t>
      </w:r>
    </w:p>
    <w:p w:rsidR="00C86223" w:rsidRDefault="00C86223">
      <w:pPr>
        <w:pStyle w:val="ConsPlusNormal"/>
        <w:spacing w:before="220"/>
        <w:ind w:firstLine="540"/>
        <w:jc w:val="both"/>
      </w:pPr>
      <w:r>
        <w:t>Преобразование энергии в фазовых переходах.</w:t>
      </w:r>
    </w:p>
    <w:p w:rsidR="00C86223" w:rsidRDefault="00C86223">
      <w:pPr>
        <w:pStyle w:val="ConsPlusNormal"/>
        <w:spacing w:before="220"/>
        <w:ind w:firstLine="540"/>
        <w:jc w:val="both"/>
      </w:pPr>
      <w:r>
        <w:t>Уравнение теплового баланса.</w:t>
      </w:r>
    </w:p>
    <w:p w:rsidR="00C86223" w:rsidRDefault="00C86223">
      <w:pPr>
        <w:pStyle w:val="ConsPlusNormal"/>
        <w:spacing w:before="220"/>
        <w:ind w:firstLine="540"/>
        <w:jc w:val="both"/>
      </w:pPr>
      <w:r>
        <w:t>Поверхностное натяжение. Коэффициент поверхностного натяжения. Капиллярные явления. Давление под искривленной поверхностью жидкости. Формула Лапласа.</w:t>
      </w:r>
    </w:p>
    <w:p w:rsidR="00C86223" w:rsidRDefault="00C86223">
      <w:pPr>
        <w:pStyle w:val="ConsPlusNormal"/>
        <w:spacing w:before="220"/>
        <w:ind w:firstLine="540"/>
        <w:jc w:val="both"/>
      </w:pPr>
      <w:r>
        <w:t>Технические устройства и технологические процессы: жидкие кристаллы, современные материалы.</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Тепловое расширение.</w:t>
      </w:r>
    </w:p>
    <w:p w:rsidR="00C86223" w:rsidRDefault="00C86223">
      <w:pPr>
        <w:pStyle w:val="ConsPlusNormal"/>
        <w:spacing w:before="220"/>
        <w:ind w:firstLine="540"/>
        <w:jc w:val="both"/>
      </w:pPr>
      <w:r>
        <w:t>Свойства насыщенных паров.</w:t>
      </w:r>
    </w:p>
    <w:p w:rsidR="00C86223" w:rsidRDefault="00C86223">
      <w:pPr>
        <w:pStyle w:val="ConsPlusNormal"/>
        <w:spacing w:before="220"/>
        <w:ind w:firstLine="540"/>
        <w:jc w:val="both"/>
      </w:pPr>
      <w:r>
        <w:t>Кипение. Кипение при пониженном давлении.</w:t>
      </w:r>
    </w:p>
    <w:p w:rsidR="00C86223" w:rsidRDefault="00C86223">
      <w:pPr>
        <w:pStyle w:val="ConsPlusNormal"/>
        <w:spacing w:before="220"/>
        <w:ind w:firstLine="540"/>
        <w:jc w:val="both"/>
      </w:pPr>
      <w:r>
        <w:t>Измерение силы поверхностного натяжения.</w:t>
      </w:r>
    </w:p>
    <w:p w:rsidR="00C86223" w:rsidRDefault="00C86223">
      <w:pPr>
        <w:pStyle w:val="ConsPlusNormal"/>
        <w:spacing w:before="220"/>
        <w:ind w:firstLine="540"/>
        <w:jc w:val="both"/>
      </w:pPr>
      <w:r>
        <w:t>Опыты с мыльными пленками.</w:t>
      </w:r>
    </w:p>
    <w:p w:rsidR="00C86223" w:rsidRDefault="00C86223">
      <w:pPr>
        <w:pStyle w:val="ConsPlusNormal"/>
        <w:spacing w:before="220"/>
        <w:ind w:firstLine="540"/>
        <w:jc w:val="both"/>
      </w:pPr>
      <w:r>
        <w:t>Смачивание.</w:t>
      </w:r>
    </w:p>
    <w:p w:rsidR="00C86223" w:rsidRDefault="00C86223">
      <w:pPr>
        <w:pStyle w:val="ConsPlusNormal"/>
        <w:spacing w:before="220"/>
        <w:ind w:firstLine="540"/>
        <w:jc w:val="both"/>
      </w:pPr>
      <w:r>
        <w:t>Капиллярные явления.</w:t>
      </w:r>
    </w:p>
    <w:p w:rsidR="00C86223" w:rsidRDefault="00C86223">
      <w:pPr>
        <w:pStyle w:val="ConsPlusNormal"/>
        <w:spacing w:before="220"/>
        <w:ind w:firstLine="540"/>
        <w:jc w:val="both"/>
      </w:pPr>
      <w:r>
        <w:t>Модели неньютоновской жидкости.</w:t>
      </w:r>
    </w:p>
    <w:p w:rsidR="00C86223" w:rsidRDefault="00C86223">
      <w:pPr>
        <w:pStyle w:val="ConsPlusNormal"/>
        <w:spacing w:before="220"/>
        <w:ind w:firstLine="540"/>
        <w:jc w:val="both"/>
      </w:pPr>
      <w:r>
        <w:t>Способы измерения влажности.</w:t>
      </w:r>
    </w:p>
    <w:p w:rsidR="00C86223" w:rsidRDefault="00C86223">
      <w:pPr>
        <w:pStyle w:val="ConsPlusNormal"/>
        <w:spacing w:before="220"/>
        <w:ind w:firstLine="540"/>
        <w:jc w:val="both"/>
      </w:pPr>
      <w:r>
        <w:t>Исследование нагревания и плавления кристаллического вещества.</w:t>
      </w:r>
    </w:p>
    <w:p w:rsidR="00C86223" w:rsidRDefault="00C86223">
      <w:pPr>
        <w:pStyle w:val="ConsPlusNormal"/>
        <w:spacing w:before="220"/>
        <w:ind w:firstLine="540"/>
        <w:jc w:val="both"/>
      </w:pPr>
      <w:r>
        <w:t>Виды деформаций.</w:t>
      </w:r>
    </w:p>
    <w:p w:rsidR="00C86223" w:rsidRDefault="00C86223">
      <w:pPr>
        <w:pStyle w:val="ConsPlusNormal"/>
        <w:spacing w:before="220"/>
        <w:ind w:firstLine="540"/>
        <w:jc w:val="both"/>
      </w:pPr>
      <w:r>
        <w:t>Наблюдение малых деформаций.</w:t>
      </w:r>
    </w:p>
    <w:p w:rsidR="00C86223" w:rsidRDefault="00C86223">
      <w:pPr>
        <w:pStyle w:val="ConsPlusNormal"/>
        <w:spacing w:before="220"/>
        <w:ind w:firstLine="540"/>
        <w:jc w:val="both"/>
      </w:pPr>
      <w:r>
        <w:lastRenderedPageBreak/>
        <w:t>Ученический эксперимент, лабораторные работы, практикум.</w:t>
      </w:r>
    </w:p>
    <w:p w:rsidR="00C86223" w:rsidRDefault="00C86223">
      <w:pPr>
        <w:pStyle w:val="ConsPlusNormal"/>
        <w:spacing w:before="220"/>
        <w:ind w:firstLine="540"/>
        <w:jc w:val="both"/>
      </w:pPr>
      <w:r>
        <w:t>Изучение закономерностей испарения жидкостей.</w:t>
      </w:r>
    </w:p>
    <w:p w:rsidR="00C86223" w:rsidRDefault="00C86223">
      <w:pPr>
        <w:pStyle w:val="ConsPlusNormal"/>
        <w:spacing w:before="220"/>
        <w:ind w:firstLine="540"/>
        <w:jc w:val="both"/>
      </w:pPr>
      <w:r>
        <w:t>Измерение удельной теплоты плавления льда.</w:t>
      </w:r>
    </w:p>
    <w:p w:rsidR="00C86223" w:rsidRDefault="00C86223">
      <w:pPr>
        <w:pStyle w:val="ConsPlusNormal"/>
        <w:spacing w:before="220"/>
        <w:ind w:firstLine="540"/>
        <w:jc w:val="both"/>
      </w:pPr>
      <w:r>
        <w:t>Изучение свойств насыщенных паров.</w:t>
      </w:r>
    </w:p>
    <w:p w:rsidR="00C86223" w:rsidRDefault="00C86223">
      <w:pPr>
        <w:pStyle w:val="ConsPlusNormal"/>
        <w:spacing w:before="220"/>
        <w:ind w:firstLine="540"/>
        <w:jc w:val="both"/>
      </w:pPr>
      <w:r>
        <w:t>Измерение абсолютной влажности воздуха и оценка массы паров в помещении.</w:t>
      </w:r>
    </w:p>
    <w:p w:rsidR="00C86223" w:rsidRDefault="00C86223">
      <w:pPr>
        <w:pStyle w:val="ConsPlusNormal"/>
        <w:spacing w:before="220"/>
        <w:ind w:firstLine="540"/>
        <w:jc w:val="both"/>
      </w:pPr>
      <w:r>
        <w:t>Измерение коэффициента поверхностного натяжения.</w:t>
      </w:r>
    </w:p>
    <w:p w:rsidR="00C86223" w:rsidRDefault="00C86223">
      <w:pPr>
        <w:pStyle w:val="ConsPlusNormal"/>
        <w:spacing w:before="220"/>
        <w:ind w:firstLine="540"/>
        <w:jc w:val="both"/>
      </w:pPr>
      <w:r>
        <w:t>Измерение модуля Юнга.</w:t>
      </w:r>
    </w:p>
    <w:p w:rsidR="00C86223" w:rsidRDefault="00C86223">
      <w:pPr>
        <w:pStyle w:val="ConsPlusNormal"/>
        <w:spacing w:before="220"/>
        <w:ind w:firstLine="540"/>
        <w:jc w:val="both"/>
      </w:pPr>
      <w:r>
        <w:t>Исследование зависимости деформации резинового образца от приложенной к нему силы.</w:t>
      </w:r>
    </w:p>
    <w:p w:rsidR="00C86223" w:rsidRDefault="00C86223">
      <w:pPr>
        <w:pStyle w:val="ConsPlusNormal"/>
        <w:spacing w:before="220"/>
        <w:ind w:firstLine="540"/>
        <w:jc w:val="both"/>
      </w:pPr>
      <w:r>
        <w:t>116.6.4. Раздел 4. Электродинамика.</w:t>
      </w:r>
    </w:p>
    <w:p w:rsidR="00C86223" w:rsidRDefault="00C86223">
      <w:pPr>
        <w:pStyle w:val="ConsPlusNormal"/>
        <w:spacing w:before="220"/>
        <w:ind w:firstLine="540"/>
        <w:jc w:val="both"/>
      </w:pPr>
      <w:r>
        <w:t>116.6.4.1. Тема 1. Электрическое поле.</w:t>
      </w:r>
    </w:p>
    <w:p w:rsidR="00C86223" w:rsidRDefault="00C86223">
      <w:pPr>
        <w:pStyle w:val="ConsPlusNormal"/>
        <w:spacing w:before="220"/>
        <w:ind w:firstLine="540"/>
        <w:jc w:val="both"/>
      </w:pPr>
      <w:r>
        <w:t>Электризация тел и ее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C86223" w:rsidRDefault="00C86223">
      <w:pPr>
        <w:pStyle w:val="ConsPlusNormal"/>
        <w:spacing w:before="220"/>
        <w:ind w:firstLine="540"/>
        <w:jc w:val="both"/>
      </w:pPr>
      <w:r>
        <w:t>Взаимодействие зарядов. Точечные заряды. Закон Кулона.</w:t>
      </w:r>
    </w:p>
    <w:p w:rsidR="00C86223" w:rsidRDefault="00C86223">
      <w:pPr>
        <w:pStyle w:val="ConsPlusNormal"/>
        <w:spacing w:before="220"/>
        <w:ind w:firstLine="540"/>
        <w:jc w:val="both"/>
      </w:pPr>
      <w:r>
        <w:t>Электрическое поле. Его действие на электрические заряды.</w:t>
      </w:r>
    </w:p>
    <w:p w:rsidR="00C86223" w:rsidRDefault="00C86223">
      <w:pPr>
        <w:pStyle w:val="ConsPlusNormal"/>
        <w:spacing w:before="220"/>
        <w:ind w:firstLine="540"/>
        <w:jc w:val="both"/>
      </w:pPr>
      <w:r>
        <w:t>Напряженность электрического поля. Пробный заряд. Линии напряженности электрического поля. Однородное электрическое поле.</w:t>
      </w:r>
    </w:p>
    <w:p w:rsidR="00C86223" w:rsidRDefault="00C86223">
      <w:pPr>
        <w:pStyle w:val="ConsPlusNormal"/>
        <w:spacing w:before="220"/>
        <w:ind w:firstLine="540"/>
        <w:jc w:val="both"/>
      </w:pPr>
      <w: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напряженности поля и разности потенциалов для электростатического поля (как однородного, так и неоднородного).</w:t>
      </w:r>
    </w:p>
    <w:p w:rsidR="00C86223" w:rsidRDefault="00C86223">
      <w:pPr>
        <w:pStyle w:val="ConsPlusNormal"/>
        <w:spacing w:before="220"/>
        <w:ind w:firstLine="540"/>
        <w:jc w:val="both"/>
      </w:pPr>
      <w:r>
        <w:t>Принцип суперпозиции электрических полей.</w:t>
      </w:r>
    </w:p>
    <w:p w:rsidR="00C86223" w:rsidRDefault="00C86223">
      <w:pPr>
        <w:pStyle w:val="ConsPlusNormal"/>
        <w:spacing w:before="220"/>
        <w:ind w:firstLine="540"/>
        <w:jc w:val="both"/>
      </w:pPr>
      <w:r>
        <w:t>Поле точечного заряда. Поле равномерно заряженной сферы. Поле равномерно заряженного по объему шара. Поле равномерно заряженной бесконечной плоскости. Картины линий напряженности этих полей и эквипотенциальных поверхностей.</w:t>
      </w:r>
    </w:p>
    <w:p w:rsidR="00C86223" w:rsidRDefault="00C86223">
      <w:pPr>
        <w:pStyle w:val="ConsPlusNormal"/>
        <w:spacing w:before="220"/>
        <w:ind w:firstLine="540"/>
        <w:jc w:val="both"/>
      </w:pPr>
      <w:r>
        <w:t>Проводники в электростатическом поле. Условие равновесия зарядов.</w:t>
      </w:r>
    </w:p>
    <w:p w:rsidR="00C86223" w:rsidRDefault="00C86223">
      <w:pPr>
        <w:pStyle w:val="ConsPlusNormal"/>
        <w:spacing w:before="220"/>
        <w:ind w:firstLine="540"/>
        <w:jc w:val="both"/>
      </w:pPr>
      <w:r>
        <w:t>Диэлектрики в электростатическом поле. Диэлектрическая проницаемость вещества.</w:t>
      </w:r>
    </w:p>
    <w:p w:rsidR="00C86223" w:rsidRDefault="00C86223">
      <w:pPr>
        <w:pStyle w:val="ConsPlusNormal"/>
        <w:spacing w:before="220"/>
        <w:ind w:firstLine="540"/>
        <w:jc w:val="both"/>
      </w:pPr>
      <w:r>
        <w:t>Конденсатор. Электроемкость конденсатора. Электроемкость плоского конденсатора.</w:t>
      </w:r>
    </w:p>
    <w:p w:rsidR="00C86223" w:rsidRDefault="00C86223">
      <w:pPr>
        <w:pStyle w:val="ConsPlusNormal"/>
        <w:spacing w:before="220"/>
        <w:ind w:firstLine="540"/>
        <w:jc w:val="both"/>
      </w:pPr>
      <w:r>
        <w:t>Параллельное соединение конденсаторов. Последовательное соединение конденсаторов.</w:t>
      </w:r>
    </w:p>
    <w:p w:rsidR="00C86223" w:rsidRDefault="00C86223">
      <w:pPr>
        <w:pStyle w:val="ConsPlusNormal"/>
        <w:spacing w:before="220"/>
        <w:ind w:firstLine="540"/>
        <w:jc w:val="both"/>
      </w:pPr>
      <w:r>
        <w:t>Энергия заряженного конденсатора.</w:t>
      </w:r>
    </w:p>
    <w:p w:rsidR="00C86223" w:rsidRDefault="00C86223">
      <w:pPr>
        <w:pStyle w:val="ConsPlusNormal"/>
        <w:spacing w:before="220"/>
        <w:ind w:firstLine="540"/>
        <w:jc w:val="both"/>
      </w:pPr>
      <w:r>
        <w:t>Движение заряженной частицы в однородном электрическом поле. 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lastRenderedPageBreak/>
        <w:t>Устройство и принцип действия электрометра.</w:t>
      </w:r>
    </w:p>
    <w:p w:rsidR="00C86223" w:rsidRDefault="00C86223">
      <w:pPr>
        <w:pStyle w:val="ConsPlusNormal"/>
        <w:spacing w:before="220"/>
        <w:ind w:firstLine="540"/>
        <w:jc w:val="both"/>
      </w:pPr>
      <w:r>
        <w:t>Электрическое поле заряженных шариков.</w:t>
      </w:r>
    </w:p>
    <w:p w:rsidR="00C86223" w:rsidRDefault="00C86223">
      <w:pPr>
        <w:pStyle w:val="ConsPlusNormal"/>
        <w:spacing w:before="220"/>
        <w:ind w:firstLine="540"/>
        <w:jc w:val="both"/>
      </w:pPr>
      <w:r>
        <w:t>Электрическое поле двух заряженных пластин.</w:t>
      </w:r>
    </w:p>
    <w:p w:rsidR="00C86223" w:rsidRDefault="00C86223">
      <w:pPr>
        <w:pStyle w:val="ConsPlusNormal"/>
        <w:spacing w:before="220"/>
        <w:ind w:firstLine="540"/>
        <w:jc w:val="both"/>
      </w:pPr>
      <w:r>
        <w:t>Модель электростатического генератора (Ван де Граафа).</w:t>
      </w:r>
    </w:p>
    <w:p w:rsidR="00C86223" w:rsidRDefault="00C86223">
      <w:pPr>
        <w:pStyle w:val="ConsPlusNormal"/>
        <w:spacing w:before="220"/>
        <w:ind w:firstLine="540"/>
        <w:jc w:val="both"/>
      </w:pPr>
      <w:r>
        <w:t>Проводники в электрическом поле.</w:t>
      </w:r>
    </w:p>
    <w:p w:rsidR="00C86223" w:rsidRDefault="00C86223">
      <w:pPr>
        <w:pStyle w:val="ConsPlusNormal"/>
        <w:spacing w:before="220"/>
        <w:ind w:firstLine="540"/>
        <w:jc w:val="both"/>
      </w:pPr>
      <w:r>
        <w:t>Электростатическая защита.</w:t>
      </w:r>
    </w:p>
    <w:p w:rsidR="00C86223" w:rsidRDefault="00C86223">
      <w:pPr>
        <w:pStyle w:val="ConsPlusNormal"/>
        <w:spacing w:before="220"/>
        <w:ind w:firstLine="540"/>
        <w:jc w:val="both"/>
      </w:pPr>
      <w:r>
        <w:t>Устройство и действие конденсатора постоянной и переменной емкости.</w:t>
      </w:r>
    </w:p>
    <w:p w:rsidR="00C86223" w:rsidRDefault="00C86223">
      <w:pPr>
        <w:pStyle w:val="ConsPlusNormal"/>
        <w:spacing w:before="220"/>
        <w:ind w:firstLine="540"/>
        <w:jc w:val="both"/>
      </w:pPr>
      <w:r>
        <w:t>Зависимость электроемкости плоского конденсатора от площади пластин, расстояния между ними и диэлектрической проницаемости.</w:t>
      </w:r>
    </w:p>
    <w:p w:rsidR="00C86223" w:rsidRDefault="00C86223">
      <w:pPr>
        <w:pStyle w:val="ConsPlusNormal"/>
        <w:spacing w:before="220"/>
        <w:ind w:firstLine="540"/>
        <w:jc w:val="both"/>
      </w:pPr>
      <w:r>
        <w:t>Энергия электрического поля заряженного конденсатора.</w:t>
      </w:r>
    </w:p>
    <w:p w:rsidR="00C86223" w:rsidRDefault="00C86223">
      <w:pPr>
        <w:pStyle w:val="ConsPlusNormal"/>
        <w:spacing w:before="220"/>
        <w:ind w:firstLine="540"/>
        <w:jc w:val="both"/>
      </w:pPr>
      <w:r>
        <w:t>Зарядка и разрядка конденсатора через резистор.</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Оценка сил взаимодействия заряженных тел.</w:t>
      </w:r>
    </w:p>
    <w:p w:rsidR="00C86223" w:rsidRDefault="00C86223">
      <w:pPr>
        <w:pStyle w:val="ConsPlusNormal"/>
        <w:spacing w:before="220"/>
        <w:ind w:firstLine="540"/>
        <w:jc w:val="both"/>
      </w:pPr>
      <w:r>
        <w:t>Наблюдение превращения энергии заряженного конденсатора в энергию излучения светодиода.</w:t>
      </w:r>
    </w:p>
    <w:p w:rsidR="00C86223" w:rsidRDefault="00C86223">
      <w:pPr>
        <w:pStyle w:val="ConsPlusNormal"/>
        <w:spacing w:before="220"/>
        <w:ind w:firstLine="540"/>
        <w:jc w:val="both"/>
      </w:pPr>
      <w:r>
        <w:t>Изучение протекания тока в цепи, содержащей конденсатор.</w:t>
      </w:r>
    </w:p>
    <w:p w:rsidR="00C86223" w:rsidRDefault="00C86223">
      <w:pPr>
        <w:pStyle w:val="ConsPlusNormal"/>
        <w:spacing w:before="220"/>
        <w:ind w:firstLine="540"/>
        <w:jc w:val="both"/>
      </w:pPr>
      <w:r>
        <w:t>Распределение разности потенциалов (напряжения) при последовательном соединении конденсаторов.</w:t>
      </w:r>
    </w:p>
    <w:p w:rsidR="00C86223" w:rsidRDefault="00C86223">
      <w:pPr>
        <w:pStyle w:val="ConsPlusNormal"/>
        <w:spacing w:before="220"/>
        <w:ind w:firstLine="540"/>
        <w:jc w:val="both"/>
      </w:pPr>
      <w:r>
        <w:t>Исследование разряда конденсатора через резистор.</w:t>
      </w:r>
    </w:p>
    <w:p w:rsidR="00C86223" w:rsidRDefault="00C86223">
      <w:pPr>
        <w:pStyle w:val="ConsPlusNormal"/>
        <w:spacing w:before="220"/>
        <w:ind w:firstLine="540"/>
        <w:jc w:val="both"/>
      </w:pPr>
      <w:r>
        <w:t>116.6.4.2. Тема 2. Постоянный электрический ток.</w:t>
      </w:r>
    </w:p>
    <w:p w:rsidR="00C86223" w:rsidRDefault="00C86223">
      <w:pPr>
        <w:pStyle w:val="ConsPlusNormal"/>
        <w:spacing w:before="220"/>
        <w:ind w:firstLine="540"/>
        <w:jc w:val="both"/>
      </w:pPr>
      <w:r>
        <w:t>Сила тока. Постоянный ток.</w:t>
      </w:r>
    </w:p>
    <w:p w:rsidR="00C86223" w:rsidRDefault="00C86223">
      <w:pPr>
        <w:pStyle w:val="ConsPlusNormal"/>
        <w:spacing w:before="220"/>
        <w:ind w:firstLine="540"/>
        <w:jc w:val="both"/>
      </w:pPr>
      <w:r>
        <w:t xml:space="preserve">Условия существования постоянного электрического тока. Источники тока. Напряжение U и ЭДС </w:t>
      </w:r>
      <w:r>
        <w:rPr>
          <w:noProof/>
          <w:position w:val="-1"/>
        </w:rPr>
        <w:drawing>
          <wp:inline distT="0" distB="0" distL="0" distR="0">
            <wp:extent cx="136525" cy="157480"/>
            <wp:effectExtent l="0" t="0" r="0" b="0"/>
            <wp:docPr id="2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5"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w:t>
      </w:r>
    </w:p>
    <w:p w:rsidR="00C86223" w:rsidRDefault="00C86223">
      <w:pPr>
        <w:pStyle w:val="ConsPlusNormal"/>
        <w:spacing w:before="220"/>
        <w:ind w:firstLine="540"/>
        <w:jc w:val="both"/>
      </w:pPr>
      <w:r>
        <w:t>Закон Ома для участка цепи.</w:t>
      </w:r>
    </w:p>
    <w:p w:rsidR="00C86223" w:rsidRDefault="00C86223">
      <w:pPr>
        <w:pStyle w:val="ConsPlusNormal"/>
        <w:spacing w:before="220"/>
        <w:ind w:firstLine="540"/>
        <w:jc w:val="both"/>
      </w:pPr>
      <w: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C86223" w:rsidRDefault="00C86223">
      <w:pPr>
        <w:pStyle w:val="ConsPlusNormal"/>
        <w:spacing w:before="220"/>
        <w:ind w:firstLine="540"/>
        <w:jc w:val="both"/>
      </w:pPr>
      <w:r>
        <w:t>Последовательное, параллельное, смешанное соединение проводников. Расчет разветвленных электрических цепей. Правила Кирхгофа.</w:t>
      </w:r>
    </w:p>
    <w:p w:rsidR="00C86223" w:rsidRDefault="00C86223">
      <w:pPr>
        <w:pStyle w:val="ConsPlusNormal"/>
        <w:spacing w:before="220"/>
        <w:ind w:firstLine="540"/>
        <w:jc w:val="both"/>
      </w:pPr>
      <w:r>
        <w:t>Работа электрического тока. Закон Джоуля-Ленца.</w:t>
      </w:r>
    </w:p>
    <w:p w:rsidR="00C86223" w:rsidRDefault="00C86223">
      <w:pPr>
        <w:pStyle w:val="ConsPlusNormal"/>
        <w:spacing w:before="220"/>
        <w:ind w:firstLine="540"/>
        <w:jc w:val="both"/>
      </w:pPr>
      <w:r>
        <w:t>Мощность электрического тока. Тепловая мощность, выделяемая на резисторе.</w:t>
      </w:r>
    </w:p>
    <w:p w:rsidR="00C86223" w:rsidRDefault="00C86223">
      <w:pPr>
        <w:pStyle w:val="ConsPlusNormal"/>
        <w:spacing w:before="220"/>
        <w:ind w:firstLine="540"/>
        <w:jc w:val="both"/>
      </w:pPr>
      <w: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C86223" w:rsidRDefault="00C86223">
      <w:pPr>
        <w:pStyle w:val="ConsPlusNormal"/>
        <w:spacing w:before="220"/>
        <w:ind w:firstLine="540"/>
        <w:jc w:val="both"/>
      </w:pPr>
      <w:r>
        <w:t>Конденсатор в цепи постоянного тока.</w:t>
      </w:r>
    </w:p>
    <w:p w:rsidR="00C86223" w:rsidRDefault="00C86223">
      <w:pPr>
        <w:pStyle w:val="ConsPlusNormal"/>
        <w:spacing w:before="220"/>
        <w:ind w:firstLine="540"/>
        <w:jc w:val="both"/>
      </w:pPr>
      <w:r>
        <w:lastRenderedPageBreak/>
        <w:t>Технические устройства и технологические процессы: амперметр, вольтметр, реостат, счетчик электрической энергии.</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Измерение силы тока и напряжения.</w:t>
      </w:r>
    </w:p>
    <w:p w:rsidR="00C86223" w:rsidRDefault="00C86223">
      <w:pPr>
        <w:pStyle w:val="ConsPlusNormal"/>
        <w:spacing w:before="220"/>
        <w:ind w:firstLine="540"/>
        <w:jc w:val="both"/>
      </w:pPr>
      <w:r>
        <w:t>Исследование зависимости силы тока от напряжения для резистора, лампы накаливания и светодиода.</w:t>
      </w:r>
    </w:p>
    <w:p w:rsidR="00C86223" w:rsidRDefault="00C86223">
      <w:pPr>
        <w:pStyle w:val="ConsPlusNormal"/>
        <w:spacing w:before="220"/>
        <w:ind w:firstLine="540"/>
        <w:jc w:val="both"/>
      </w:pPr>
      <w:r>
        <w:t>Зависимость сопротивления цилиндрических проводников от длины, площади поперечного сечения и материала.</w:t>
      </w:r>
    </w:p>
    <w:p w:rsidR="00C86223" w:rsidRDefault="00C86223">
      <w:pPr>
        <w:pStyle w:val="ConsPlusNormal"/>
        <w:spacing w:before="220"/>
        <w:ind w:firstLine="540"/>
        <w:jc w:val="both"/>
      </w:pPr>
      <w:r>
        <w:t>Исследование зависимости силы тока от сопротивления при постоянном напряжении.</w:t>
      </w:r>
    </w:p>
    <w:p w:rsidR="00C86223" w:rsidRDefault="00C86223">
      <w:pPr>
        <w:pStyle w:val="ConsPlusNormal"/>
        <w:spacing w:before="220"/>
        <w:ind w:firstLine="540"/>
        <w:jc w:val="both"/>
      </w:pPr>
      <w:r>
        <w:t>Прямое измерение ЭДС. Короткое замыкание гальванического элемента и оценка внутреннего сопротивления.</w:t>
      </w:r>
    </w:p>
    <w:p w:rsidR="00C86223" w:rsidRDefault="00C86223">
      <w:pPr>
        <w:pStyle w:val="ConsPlusNormal"/>
        <w:spacing w:before="220"/>
        <w:ind w:firstLine="540"/>
        <w:jc w:val="both"/>
      </w:pPr>
      <w:r>
        <w:t>Способы соединения источников тока, ЭДС батарей.</w:t>
      </w:r>
    </w:p>
    <w:p w:rsidR="00C86223" w:rsidRDefault="00C86223">
      <w:pPr>
        <w:pStyle w:val="ConsPlusNormal"/>
        <w:spacing w:before="220"/>
        <w:ind w:firstLine="540"/>
        <w:jc w:val="both"/>
      </w:pPr>
      <w:r>
        <w:t>Исследование разности потенциалов между полюсами источника тока от силы тока в цепи.</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Исследование смешанного соединения резисторов.</w:t>
      </w:r>
    </w:p>
    <w:p w:rsidR="00C86223" w:rsidRDefault="00C86223">
      <w:pPr>
        <w:pStyle w:val="ConsPlusNormal"/>
        <w:spacing w:before="220"/>
        <w:ind w:firstLine="540"/>
        <w:jc w:val="both"/>
      </w:pPr>
      <w:r>
        <w:t>Измерение удельного сопротивления проводников.</w:t>
      </w:r>
    </w:p>
    <w:p w:rsidR="00C86223" w:rsidRDefault="00C86223">
      <w:pPr>
        <w:pStyle w:val="ConsPlusNormal"/>
        <w:spacing w:before="220"/>
        <w:ind w:firstLine="540"/>
        <w:jc w:val="both"/>
      </w:pPr>
      <w:r>
        <w:t>Исследование зависимости силы тока от напряжения для лампы накаливания. Увеличение предела измерения амперметра (вольтметра).</w:t>
      </w:r>
    </w:p>
    <w:p w:rsidR="00C86223" w:rsidRDefault="00C86223">
      <w:pPr>
        <w:pStyle w:val="ConsPlusNormal"/>
        <w:spacing w:before="220"/>
        <w:ind w:firstLine="540"/>
        <w:jc w:val="both"/>
      </w:pPr>
      <w:r>
        <w:t>Измерение ЭДС и внутреннего сопротивления источника тока.</w:t>
      </w:r>
    </w:p>
    <w:p w:rsidR="00C86223" w:rsidRDefault="00C86223">
      <w:pPr>
        <w:pStyle w:val="ConsPlusNormal"/>
        <w:spacing w:before="220"/>
        <w:ind w:firstLine="540"/>
        <w:jc w:val="both"/>
      </w:pPr>
      <w:r>
        <w:t>Исследование зависимости ЭДС гальванического элемента от времени при коротком замыкании.</w:t>
      </w:r>
    </w:p>
    <w:p w:rsidR="00C86223" w:rsidRDefault="00C86223">
      <w:pPr>
        <w:pStyle w:val="ConsPlusNormal"/>
        <w:spacing w:before="220"/>
        <w:ind w:firstLine="540"/>
        <w:jc w:val="both"/>
      </w:pPr>
      <w:r>
        <w:t>Исследование разности потенциалов между полюсами источника тока от силы тока в цепи.</w:t>
      </w:r>
    </w:p>
    <w:p w:rsidR="00C86223" w:rsidRDefault="00C86223">
      <w:pPr>
        <w:pStyle w:val="ConsPlusNormal"/>
        <w:spacing w:before="220"/>
        <w:ind w:firstLine="540"/>
        <w:jc w:val="both"/>
      </w:pPr>
      <w:r>
        <w:t>Исследование зависимости полезной мощности источника тока от силы тока.</w:t>
      </w:r>
    </w:p>
    <w:p w:rsidR="00C86223" w:rsidRDefault="00C86223">
      <w:pPr>
        <w:pStyle w:val="ConsPlusNormal"/>
        <w:spacing w:before="220"/>
        <w:ind w:firstLine="540"/>
        <w:jc w:val="both"/>
      </w:pPr>
      <w:r>
        <w:t>116.6.4.3. Тема 3. Токи в различных средах.</w:t>
      </w:r>
    </w:p>
    <w:p w:rsidR="00C86223" w:rsidRDefault="00C86223">
      <w:pPr>
        <w:pStyle w:val="ConsPlusNormal"/>
        <w:spacing w:before="220"/>
        <w:ind w:firstLine="540"/>
        <w:jc w:val="both"/>
      </w:pPr>
      <w:r>
        <w:t>Электрическая проводимость различных веществ. Электронная проводимость твердых металлов. Зависимость сопротивления металлов от температуры. Сверхпроводимость.</w:t>
      </w:r>
    </w:p>
    <w:p w:rsidR="00C86223" w:rsidRDefault="00C86223">
      <w:pPr>
        <w:pStyle w:val="ConsPlusNormal"/>
        <w:spacing w:before="220"/>
        <w:ind w:firstLine="540"/>
        <w:jc w:val="both"/>
      </w:pPr>
      <w:r>
        <w:t>Электрический ток в вакууме. Свойства электронных пучков.</w:t>
      </w:r>
    </w:p>
    <w:p w:rsidR="00C86223" w:rsidRDefault="00C86223">
      <w:pPr>
        <w:pStyle w:val="ConsPlusNormal"/>
        <w:spacing w:before="220"/>
        <w:ind w:firstLine="540"/>
        <w:jc w:val="both"/>
      </w:pPr>
      <w:r>
        <w:t>Полупроводники. Собственная и примесная проводимость полупроводников. Свойства p-n-перехода. Полупроводниковые приборы.</w:t>
      </w:r>
    </w:p>
    <w:p w:rsidR="00C86223" w:rsidRDefault="00C86223">
      <w:pPr>
        <w:pStyle w:val="ConsPlusNormal"/>
        <w:spacing w:before="220"/>
        <w:ind w:firstLine="540"/>
        <w:jc w:val="both"/>
      </w:pPr>
      <w:r>
        <w:t>Электрический ток в электролитах. Электролитическая диссоциация. Электролиз. Законы Фарадея для электролиза.</w:t>
      </w:r>
    </w:p>
    <w:p w:rsidR="00C86223" w:rsidRDefault="00C86223">
      <w:pPr>
        <w:pStyle w:val="ConsPlusNormal"/>
        <w:spacing w:before="220"/>
        <w:ind w:firstLine="540"/>
        <w:jc w:val="both"/>
      </w:pPr>
      <w:r>
        <w:t>Электрический ток в газах. Самостоятельный и несамостоятельный разряд. Различные типы самостоятельного разряда. Молния. Плазма.</w:t>
      </w:r>
    </w:p>
    <w:p w:rsidR="00C86223" w:rsidRDefault="00C86223">
      <w:pPr>
        <w:pStyle w:val="ConsPlusNormal"/>
        <w:spacing w:before="220"/>
        <w:ind w:firstLine="540"/>
        <w:jc w:val="both"/>
      </w:pPr>
      <w:r>
        <w:t xml:space="preserve">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w:t>
      </w:r>
      <w:r>
        <w:lastRenderedPageBreak/>
        <w:t>рафинирование меди, выплавка алюминия, электронная микроскопия.</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Зависимость сопротивления металлов от температуры.</w:t>
      </w:r>
    </w:p>
    <w:p w:rsidR="00C86223" w:rsidRDefault="00C86223">
      <w:pPr>
        <w:pStyle w:val="ConsPlusNormal"/>
        <w:spacing w:before="220"/>
        <w:ind w:firstLine="540"/>
        <w:jc w:val="both"/>
      </w:pPr>
      <w:r>
        <w:t>Проводимость электролитов.</w:t>
      </w:r>
    </w:p>
    <w:p w:rsidR="00C86223" w:rsidRDefault="00C86223">
      <w:pPr>
        <w:pStyle w:val="ConsPlusNormal"/>
        <w:spacing w:before="220"/>
        <w:ind w:firstLine="540"/>
        <w:jc w:val="both"/>
      </w:pPr>
      <w:r>
        <w:t>Законы электролиза Фарадея.</w:t>
      </w:r>
    </w:p>
    <w:p w:rsidR="00C86223" w:rsidRDefault="00C86223">
      <w:pPr>
        <w:pStyle w:val="ConsPlusNormal"/>
        <w:spacing w:before="220"/>
        <w:ind w:firstLine="540"/>
        <w:jc w:val="both"/>
      </w:pPr>
      <w:r>
        <w:t>Искровой разряд и проводимость воздуха.</w:t>
      </w:r>
    </w:p>
    <w:p w:rsidR="00C86223" w:rsidRDefault="00C86223">
      <w:pPr>
        <w:pStyle w:val="ConsPlusNormal"/>
        <w:spacing w:before="220"/>
        <w:ind w:firstLine="540"/>
        <w:jc w:val="both"/>
      </w:pPr>
      <w:r>
        <w:t>Сравнение проводимости металлов и полупроводников.</w:t>
      </w:r>
    </w:p>
    <w:p w:rsidR="00C86223" w:rsidRDefault="00C86223">
      <w:pPr>
        <w:pStyle w:val="ConsPlusNormal"/>
        <w:spacing w:before="220"/>
        <w:ind w:firstLine="540"/>
        <w:jc w:val="both"/>
      </w:pPr>
      <w:r>
        <w:t>Односторонняя проводимость диода.</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Наблюдение электролиза.</w:t>
      </w:r>
    </w:p>
    <w:p w:rsidR="00C86223" w:rsidRDefault="00C86223">
      <w:pPr>
        <w:pStyle w:val="ConsPlusNormal"/>
        <w:spacing w:before="220"/>
        <w:ind w:firstLine="540"/>
        <w:jc w:val="both"/>
      </w:pPr>
      <w:r>
        <w:t>Измерение заряда одновалентного иона.</w:t>
      </w:r>
    </w:p>
    <w:p w:rsidR="00C86223" w:rsidRDefault="00C86223">
      <w:pPr>
        <w:pStyle w:val="ConsPlusNormal"/>
        <w:spacing w:before="220"/>
        <w:ind w:firstLine="540"/>
        <w:jc w:val="both"/>
      </w:pPr>
      <w:r>
        <w:t>Исследование зависимости сопротивления терморезистора от температуры.</w:t>
      </w:r>
    </w:p>
    <w:p w:rsidR="00C86223" w:rsidRDefault="00C86223">
      <w:pPr>
        <w:pStyle w:val="ConsPlusNormal"/>
        <w:spacing w:before="220"/>
        <w:ind w:firstLine="540"/>
        <w:jc w:val="both"/>
      </w:pPr>
      <w:r>
        <w:t>Снятие вольт-амперной характеристики диода.</w:t>
      </w:r>
    </w:p>
    <w:p w:rsidR="00C86223" w:rsidRDefault="00C86223">
      <w:pPr>
        <w:pStyle w:val="ConsPlusNormal"/>
        <w:spacing w:before="220"/>
        <w:ind w:firstLine="540"/>
        <w:jc w:val="both"/>
      </w:pPr>
      <w:r>
        <w:t>116.6.5. Физический практикум.</w:t>
      </w:r>
    </w:p>
    <w:p w:rsidR="00C86223" w:rsidRDefault="00C86223">
      <w:pPr>
        <w:pStyle w:val="ConsPlusNormal"/>
        <w:spacing w:before="220"/>
        <w:ind w:firstLine="540"/>
        <w:jc w:val="both"/>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C86223" w:rsidRDefault="00C86223">
      <w:pPr>
        <w:pStyle w:val="ConsPlusNormal"/>
        <w:spacing w:before="220"/>
        <w:ind w:firstLine="54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C86223" w:rsidRDefault="00C86223">
      <w:pPr>
        <w:pStyle w:val="ConsPlusNormal"/>
        <w:spacing w:before="220"/>
        <w:ind w:firstLine="540"/>
        <w:jc w:val="both"/>
      </w:pPr>
      <w:r>
        <w:t>116.6.6. Межпредметные связи.</w:t>
      </w:r>
    </w:p>
    <w:p w:rsidR="00C86223" w:rsidRDefault="00C86223">
      <w:pPr>
        <w:pStyle w:val="ConsPlusNormal"/>
        <w:spacing w:before="220"/>
        <w:ind w:firstLine="540"/>
        <w:jc w:val="both"/>
      </w:pPr>
      <w:r>
        <w:t>Изучение курса физики углубленного уровня в 10 классе осуществляется с учетом содержательных межпредметных связей с курсами математики, биологии, химии, географии и технологии.</w:t>
      </w:r>
    </w:p>
    <w:p w:rsidR="00C86223" w:rsidRDefault="00C86223">
      <w:pPr>
        <w:pStyle w:val="ConsPlusNormal"/>
        <w:spacing w:before="220"/>
        <w:ind w:firstLine="54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C86223" w:rsidRDefault="00C86223">
      <w:pPr>
        <w:pStyle w:val="ConsPlusNormal"/>
        <w:spacing w:before="220"/>
        <w:ind w:firstLine="540"/>
        <w:jc w:val="both"/>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86223" w:rsidRDefault="00C86223">
      <w:pPr>
        <w:pStyle w:val="ConsPlusNormal"/>
        <w:spacing w:before="220"/>
        <w:ind w:firstLine="540"/>
        <w:jc w:val="both"/>
      </w:pPr>
      <w:r>
        <w:t>Биология: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C86223" w:rsidRDefault="00C86223">
      <w:pPr>
        <w:pStyle w:val="ConsPlusNormal"/>
        <w:spacing w:before="220"/>
        <w:ind w:firstLine="540"/>
        <w:jc w:val="both"/>
      </w:pPr>
      <w:r>
        <w:t xml:space="preserve">Химия: дискретное строение вещества, строение атомов и молекул, моль вещества, молярная масса, получение наноматериалов, тепловые свойства твердых тел, жидкостей и газов, жидкие </w:t>
      </w:r>
      <w:r>
        <w:lastRenderedPageBreak/>
        <w:t>кристаллы, электрические свойства металлов, электролитическая диссоциация, гальваника, электронная микроскопия.</w:t>
      </w:r>
    </w:p>
    <w:p w:rsidR="00C86223" w:rsidRDefault="00C86223">
      <w:pPr>
        <w:pStyle w:val="ConsPlusNormal"/>
        <w:spacing w:before="220"/>
        <w:ind w:firstLine="540"/>
        <w:jc w:val="both"/>
      </w:pPr>
      <w:r>
        <w:t>География: влажность воздуха, ветры, барометр, термометр.</w:t>
      </w:r>
    </w:p>
    <w:p w:rsidR="00C86223" w:rsidRDefault="00C86223">
      <w:pPr>
        <w:pStyle w:val="ConsPlusNormal"/>
        <w:spacing w:before="220"/>
        <w:ind w:firstLine="540"/>
        <w:jc w:val="both"/>
      </w:pPr>
      <w:r>
        <w:t>Технология: преобразование движений с использованием механизмов, учет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водомет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C86223" w:rsidRDefault="00C86223">
      <w:pPr>
        <w:pStyle w:val="ConsPlusNormal"/>
        <w:ind w:firstLine="540"/>
        <w:jc w:val="both"/>
      </w:pPr>
    </w:p>
    <w:p w:rsidR="00C86223" w:rsidRDefault="00C86223">
      <w:pPr>
        <w:pStyle w:val="ConsPlusTitle"/>
        <w:ind w:firstLine="540"/>
        <w:jc w:val="both"/>
        <w:outlineLvl w:val="3"/>
      </w:pPr>
      <w:r>
        <w:t>116.7. Содержание обучения в 11 классе.</w:t>
      </w:r>
    </w:p>
    <w:p w:rsidR="00C86223" w:rsidRDefault="00C86223">
      <w:pPr>
        <w:pStyle w:val="ConsPlusNormal"/>
        <w:spacing w:before="220"/>
        <w:ind w:firstLine="540"/>
        <w:jc w:val="both"/>
      </w:pPr>
      <w:r>
        <w:t>116.7.1. Раздел 4. Электродинамика.</w:t>
      </w:r>
    </w:p>
    <w:p w:rsidR="00C86223" w:rsidRDefault="00C86223">
      <w:pPr>
        <w:pStyle w:val="ConsPlusNormal"/>
        <w:spacing w:before="220"/>
        <w:ind w:firstLine="540"/>
        <w:jc w:val="both"/>
      </w:pPr>
      <w:r>
        <w:t>116.7.1.1. Тема 4. Магнитное поле.</w:t>
      </w:r>
    </w:p>
    <w:p w:rsidR="00C86223" w:rsidRDefault="00C86223">
      <w:pPr>
        <w:pStyle w:val="ConsPlusNormal"/>
        <w:spacing w:before="220"/>
        <w:ind w:firstLine="540"/>
        <w:jc w:val="both"/>
      </w:pPr>
      <w:r>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rsidR="00C86223" w:rsidRDefault="00C86223">
      <w:pPr>
        <w:pStyle w:val="ConsPlusNormal"/>
        <w:spacing w:before="220"/>
        <w:ind w:firstLine="540"/>
        <w:jc w:val="both"/>
      </w:pPr>
      <w:r>
        <w:t>Магнитное поле проводника с током (прямого проводника, катушки и кругового витка). Опыт Эрстеда.</w:t>
      </w:r>
    </w:p>
    <w:p w:rsidR="00C86223" w:rsidRDefault="00C86223">
      <w:pPr>
        <w:pStyle w:val="ConsPlusNormal"/>
        <w:spacing w:before="220"/>
        <w:ind w:firstLine="540"/>
        <w:jc w:val="both"/>
      </w:pPr>
      <w:r>
        <w:t>Сила Ампера, ее направление и модуль.</w:t>
      </w:r>
    </w:p>
    <w:p w:rsidR="00C86223" w:rsidRDefault="00C86223">
      <w:pPr>
        <w:pStyle w:val="ConsPlusNormal"/>
        <w:spacing w:before="220"/>
        <w:ind w:firstLine="540"/>
        <w:jc w:val="both"/>
      </w:pPr>
      <w:r>
        <w:t>Сила Лоренца, ее направление и модуль. Движение заряженной частицы в однородном магнитном поле. Работа силы Лоренца.</w:t>
      </w:r>
    </w:p>
    <w:p w:rsidR="00C86223" w:rsidRDefault="00C86223">
      <w:pPr>
        <w:pStyle w:val="ConsPlusNormal"/>
        <w:spacing w:before="220"/>
        <w:ind w:firstLine="540"/>
        <w:jc w:val="both"/>
      </w:pPr>
      <w:r>
        <w:t>Магнитное поле в веществе. Ферромагнетики, пара- и диамагнетики.</w:t>
      </w:r>
    </w:p>
    <w:p w:rsidR="00C86223" w:rsidRDefault="00C86223">
      <w:pPr>
        <w:pStyle w:val="ConsPlusNormal"/>
        <w:spacing w:before="220"/>
        <w:ind w:firstLine="540"/>
        <w:jc w:val="both"/>
      </w:pPr>
      <w: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Картина линий индукции магнитного поля полосового и подковообразного постоянных магнитов.</w:t>
      </w:r>
    </w:p>
    <w:p w:rsidR="00C86223" w:rsidRDefault="00C86223">
      <w:pPr>
        <w:pStyle w:val="ConsPlusNormal"/>
        <w:spacing w:before="220"/>
        <w:ind w:firstLine="540"/>
        <w:jc w:val="both"/>
      </w:pPr>
      <w:r>
        <w:t>Картина линий магнитной индукции поля длинного прямого проводника и замкнутого кольцевого проводника, катушки с током.</w:t>
      </w:r>
    </w:p>
    <w:p w:rsidR="00C86223" w:rsidRDefault="00C86223">
      <w:pPr>
        <w:pStyle w:val="ConsPlusNormal"/>
        <w:spacing w:before="220"/>
        <w:ind w:firstLine="540"/>
        <w:jc w:val="both"/>
      </w:pPr>
      <w:r>
        <w:t>Взаимодействие двух проводников с током.</w:t>
      </w:r>
    </w:p>
    <w:p w:rsidR="00C86223" w:rsidRDefault="00C86223">
      <w:pPr>
        <w:pStyle w:val="ConsPlusNormal"/>
        <w:spacing w:before="220"/>
        <w:ind w:firstLine="540"/>
        <w:jc w:val="both"/>
      </w:pPr>
      <w:r>
        <w:t>Сила Ампера.</w:t>
      </w:r>
    </w:p>
    <w:p w:rsidR="00C86223" w:rsidRDefault="00C86223">
      <w:pPr>
        <w:pStyle w:val="ConsPlusNormal"/>
        <w:spacing w:before="220"/>
        <w:ind w:firstLine="540"/>
        <w:jc w:val="both"/>
      </w:pPr>
      <w:r>
        <w:t>Действие силы Лоренца на ионы электролита.</w:t>
      </w:r>
    </w:p>
    <w:p w:rsidR="00C86223" w:rsidRDefault="00C86223">
      <w:pPr>
        <w:pStyle w:val="ConsPlusNormal"/>
        <w:spacing w:before="220"/>
        <w:ind w:firstLine="540"/>
        <w:jc w:val="both"/>
      </w:pPr>
      <w:r>
        <w:t>Наблюдение движения пучка электронов в магнитном поле.</w:t>
      </w:r>
    </w:p>
    <w:p w:rsidR="00C86223" w:rsidRDefault="00C86223">
      <w:pPr>
        <w:pStyle w:val="ConsPlusNormal"/>
        <w:spacing w:before="220"/>
        <w:ind w:firstLine="540"/>
        <w:jc w:val="both"/>
      </w:pPr>
      <w:r>
        <w:t>Принцип действия электроизмерительного прибора магнитоэлектрической системы.</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Исследование магнитного поля постоянных магнитов.</w:t>
      </w:r>
    </w:p>
    <w:p w:rsidR="00C86223" w:rsidRDefault="00C86223">
      <w:pPr>
        <w:pStyle w:val="ConsPlusNormal"/>
        <w:spacing w:before="220"/>
        <w:ind w:firstLine="540"/>
        <w:jc w:val="both"/>
      </w:pPr>
      <w:r>
        <w:t>Исследование свойств ферромагнетиков.</w:t>
      </w:r>
    </w:p>
    <w:p w:rsidR="00C86223" w:rsidRDefault="00C86223">
      <w:pPr>
        <w:pStyle w:val="ConsPlusNormal"/>
        <w:spacing w:before="220"/>
        <w:ind w:firstLine="540"/>
        <w:jc w:val="both"/>
      </w:pPr>
      <w:r>
        <w:lastRenderedPageBreak/>
        <w:t>Исследование действия постоянного магнита на рамку с током.</w:t>
      </w:r>
    </w:p>
    <w:p w:rsidR="00C86223" w:rsidRDefault="00C86223">
      <w:pPr>
        <w:pStyle w:val="ConsPlusNormal"/>
        <w:spacing w:before="220"/>
        <w:ind w:firstLine="540"/>
        <w:jc w:val="both"/>
      </w:pPr>
      <w:r>
        <w:t>Измерение силы Ампера.</w:t>
      </w:r>
    </w:p>
    <w:p w:rsidR="00C86223" w:rsidRDefault="00C86223">
      <w:pPr>
        <w:pStyle w:val="ConsPlusNormal"/>
        <w:spacing w:before="220"/>
        <w:ind w:firstLine="540"/>
        <w:jc w:val="both"/>
      </w:pPr>
      <w:r>
        <w:t>Изучение зависимости силы Ампера от силы тока.</w:t>
      </w:r>
    </w:p>
    <w:p w:rsidR="00C86223" w:rsidRDefault="00C86223">
      <w:pPr>
        <w:pStyle w:val="ConsPlusNormal"/>
        <w:spacing w:before="220"/>
        <w:ind w:firstLine="540"/>
        <w:jc w:val="both"/>
      </w:pPr>
      <w:r>
        <w:t>Определение магнитной индукции на основе измерения силы Ампера.</w:t>
      </w:r>
    </w:p>
    <w:p w:rsidR="00C86223" w:rsidRDefault="00C86223">
      <w:pPr>
        <w:pStyle w:val="ConsPlusNormal"/>
        <w:spacing w:before="220"/>
        <w:ind w:firstLine="540"/>
        <w:jc w:val="both"/>
      </w:pPr>
      <w:r>
        <w:t>116.7.1.2. Тема 5. Электромагнитная индукция.</w:t>
      </w:r>
    </w:p>
    <w:p w:rsidR="00C86223" w:rsidRDefault="00C86223">
      <w:pPr>
        <w:pStyle w:val="ConsPlusNormal"/>
        <w:spacing w:before="220"/>
        <w:ind w:firstLine="540"/>
        <w:jc w:val="both"/>
      </w:pPr>
      <w: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C86223" w:rsidRDefault="00C86223">
      <w:pPr>
        <w:pStyle w:val="ConsPlusNormal"/>
        <w:spacing w:before="220"/>
        <w:ind w:firstLine="540"/>
        <w:jc w:val="both"/>
      </w:pPr>
      <w:r>
        <w:t>ЭДС индукции в проводнике, движущемся в однородном магнитном поле.</w:t>
      </w:r>
    </w:p>
    <w:p w:rsidR="00C86223" w:rsidRDefault="00C86223">
      <w:pPr>
        <w:pStyle w:val="ConsPlusNormal"/>
        <w:spacing w:before="220"/>
        <w:ind w:firstLine="540"/>
        <w:jc w:val="both"/>
      </w:pPr>
      <w:r>
        <w:t>Правило Ленца.</w:t>
      </w:r>
    </w:p>
    <w:p w:rsidR="00C86223" w:rsidRDefault="00C86223">
      <w:pPr>
        <w:pStyle w:val="ConsPlusNormal"/>
        <w:spacing w:before="220"/>
        <w:ind w:firstLine="540"/>
        <w:jc w:val="both"/>
      </w:pPr>
      <w:r>
        <w:t>Индуктивность. Катушка индуктивности в цепи постоянного тока. Явление самоиндукции. ЭДС самоиндукции.</w:t>
      </w:r>
    </w:p>
    <w:p w:rsidR="00C86223" w:rsidRDefault="00C86223">
      <w:pPr>
        <w:pStyle w:val="ConsPlusNormal"/>
        <w:spacing w:before="220"/>
        <w:ind w:firstLine="540"/>
        <w:jc w:val="both"/>
      </w:pPr>
      <w:r>
        <w:t>Энергия магнитного поля катушки с током.</w:t>
      </w:r>
    </w:p>
    <w:p w:rsidR="00C86223" w:rsidRDefault="00C86223">
      <w:pPr>
        <w:pStyle w:val="ConsPlusNormal"/>
        <w:spacing w:before="220"/>
        <w:ind w:firstLine="540"/>
        <w:jc w:val="both"/>
      </w:pPr>
      <w:r>
        <w:t>Электромагнитное поле.</w:t>
      </w:r>
    </w:p>
    <w:p w:rsidR="00C86223" w:rsidRDefault="00C86223">
      <w:pPr>
        <w:pStyle w:val="ConsPlusNormal"/>
        <w:spacing w:before="220"/>
        <w:ind w:firstLine="540"/>
        <w:jc w:val="both"/>
      </w:pPr>
      <w: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Наблюдение явления электромагнитной индукции.</w:t>
      </w:r>
    </w:p>
    <w:p w:rsidR="00C86223" w:rsidRDefault="00C86223">
      <w:pPr>
        <w:pStyle w:val="ConsPlusNormal"/>
        <w:spacing w:before="220"/>
        <w:ind w:firstLine="540"/>
        <w:jc w:val="both"/>
      </w:pPr>
      <w:r>
        <w:t>Исследование зависимости ЭДС индукции от скорости изменения магнитного потока.</w:t>
      </w:r>
    </w:p>
    <w:p w:rsidR="00C86223" w:rsidRDefault="00C86223">
      <w:pPr>
        <w:pStyle w:val="ConsPlusNormal"/>
        <w:spacing w:before="220"/>
        <w:ind w:firstLine="540"/>
        <w:jc w:val="both"/>
      </w:pPr>
      <w:r>
        <w:t>Правило Ленца.</w:t>
      </w:r>
    </w:p>
    <w:p w:rsidR="00C86223" w:rsidRDefault="00C86223">
      <w:pPr>
        <w:pStyle w:val="ConsPlusNormal"/>
        <w:spacing w:before="220"/>
        <w:ind w:firstLine="540"/>
        <w:jc w:val="both"/>
      </w:pPr>
      <w:r>
        <w:t>Падение магнита в алюминиевой (медной) трубе.</w:t>
      </w:r>
    </w:p>
    <w:p w:rsidR="00C86223" w:rsidRDefault="00C86223">
      <w:pPr>
        <w:pStyle w:val="ConsPlusNormal"/>
        <w:spacing w:before="220"/>
        <w:ind w:firstLine="540"/>
        <w:jc w:val="both"/>
      </w:pPr>
      <w:r>
        <w:t>Явление самоиндукции.</w:t>
      </w:r>
    </w:p>
    <w:p w:rsidR="00C86223" w:rsidRDefault="00C86223">
      <w:pPr>
        <w:pStyle w:val="ConsPlusNormal"/>
        <w:spacing w:before="220"/>
        <w:ind w:firstLine="540"/>
        <w:jc w:val="both"/>
      </w:pPr>
      <w:r>
        <w:t>Исследование зависимости ЭДС самоиндукции от скорости изменения силы тока в цепи.</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Исследование явления электромагнитной индукции.</w:t>
      </w:r>
    </w:p>
    <w:p w:rsidR="00C86223" w:rsidRDefault="00C86223">
      <w:pPr>
        <w:pStyle w:val="ConsPlusNormal"/>
        <w:spacing w:before="220"/>
        <w:ind w:firstLine="540"/>
        <w:jc w:val="both"/>
      </w:pPr>
      <w:r>
        <w:t>Определение индукции вихревого магнитного поля.</w:t>
      </w:r>
    </w:p>
    <w:p w:rsidR="00C86223" w:rsidRDefault="00C86223">
      <w:pPr>
        <w:pStyle w:val="ConsPlusNormal"/>
        <w:spacing w:before="220"/>
        <w:ind w:firstLine="540"/>
        <w:jc w:val="both"/>
      </w:pPr>
      <w:r>
        <w:t>Исследование явления самоиндукции.</w:t>
      </w:r>
    </w:p>
    <w:p w:rsidR="00C86223" w:rsidRDefault="00C86223">
      <w:pPr>
        <w:pStyle w:val="ConsPlusNormal"/>
        <w:spacing w:before="220"/>
        <w:ind w:firstLine="540"/>
        <w:jc w:val="both"/>
      </w:pPr>
      <w:r>
        <w:t>Сборка модели электромагнитного генератора.</w:t>
      </w:r>
    </w:p>
    <w:p w:rsidR="00C86223" w:rsidRDefault="00C86223">
      <w:pPr>
        <w:pStyle w:val="ConsPlusNormal"/>
        <w:spacing w:before="220"/>
        <w:ind w:firstLine="540"/>
        <w:jc w:val="both"/>
      </w:pPr>
      <w:r>
        <w:t>116.7.2. Раздел 5. Колебания и волны.</w:t>
      </w:r>
    </w:p>
    <w:p w:rsidR="00C86223" w:rsidRDefault="00C86223">
      <w:pPr>
        <w:pStyle w:val="ConsPlusNormal"/>
        <w:spacing w:before="220"/>
        <w:ind w:firstLine="540"/>
        <w:jc w:val="both"/>
      </w:pPr>
      <w:r>
        <w:t>116.7.2.1. Тема 1. Механические колебания.</w:t>
      </w:r>
    </w:p>
    <w:p w:rsidR="00C86223" w:rsidRDefault="00C86223">
      <w:pPr>
        <w:pStyle w:val="ConsPlusNormal"/>
        <w:spacing w:before="220"/>
        <w:ind w:firstLine="540"/>
        <w:jc w:val="both"/>
      </w:pPr>
      <w:r>
        <w:t>Колебательная система. Свободные колебания.</w:t>
      </w:r>
    </w:p>
    <w:p w:rsidR="00C86223" w:rsidRDefault="00C86223">
      <w:pPr>
        <w:pStyle w:val="ConsPlusNormal"/>
        <w:spacing w:before="220"/>
        <w:ind w:firstLine="540"/>
        <w:jc w:val="both"/>
      </w:pPr>
      <w: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w:t>
      </w:r>
      <w:r>
        <w:lastRenderedPageBreak/>
        <w:t>гармонических колебаний из их энергетического и кинематического описания.</w:t>
      </w:r>
    </w:p>
    <w:p w:rsidR="00C86223" w:rsidRDefault="00C86223">
      <w:pPr>
        <w:pStyle w:val="ConsPlusNormal"/>
        <w:spacing w:before="220"/>
        <w:ind w:firstLine="540"/>
        <w:jc w:val="both"/>
      </w:pPr>
      <w:r>
        <w:t>Амплитуда и фаза колебаний. Связь амплитуды колебаний исходной величины с амплитудами колебаний ее скорости и ускорения.</w:t>
      </w:r>
    </w:p>
    <w:p w:rsidR="00C86223" w:rsidRDefault="00C86223">
      <w:pPr>
        <w:pStyle w:val="ConsPlusNormal"/>
        <w:spacing w:before="220"/>
        <w:ind w:firstLine="540"/>
        <w:jc w:val="both"/>
      </w:pPr>
      <w:r>
        <w:t>Период и частота колебаний. Период малых свободных колебаний математического маятника. Период свободных колебаний пружинного маятника.</w:t>
      </w:r>
    </w:p>
    <w:p w:rsidR="00C86223" w:rsidRDefault="00C86223">
      <w:pPr>
        <w:pStyle w:val="ConsPlusNormal"/>
        <w:spacing w:before="220"/>
        <w:ind w:firstLine="540"/>
        <w:jc w:val="both"/>
      </w:pPr>
      <w: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C86223" w:rsidRDefault="00C86223">
      <w:pPr>
        <w:pStyle w:val="ConsPlusNormal"/>
        <w:spacing w:before="220"/>
        <w:ind w:firstLine="540"/>
        <w:jc w:val="both"/>
      </w:pPr>
      <w:r>
        <w:t>Технические устройства и технологические процессы: метроном, часы, качели, музыкальные инструменты, сейсмограф.</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Запись колебательного движения.</w:t>
      </w:r>
    </w:p>
    <w:p w:rsidR="00C86223" w:rsidRDefault="00C86223">
      <w:pPr>
        <w:pStyle w:val="ConsPlusNormal"/>
        <w:spacing w:before="220"/>
        <w:ind w:firstLine="540"/>
        <w:jc w:val="both"/>
      </w:pPr>
      <w:r>
        <w:t>Наблюдение независимости периода малых колебаний груза на нити от амплитуды.</w:t>
      </w:r>
    </w:p>
    <w:p w:rsidR="00C86223" w:rsidRDefault="00C86223">
      <w:pPr>
        <w:pStyle w:val="ConsPlusNormal"/>
        <w:spacing w:before="220"/>
        <w:ind w:firstLine="540"/>
        <w:jc w:val="both"/>
      </w:pPr>
      <w:r>
        <w:t>Исследование затухающих колебаний и зависимости периода свободных колебаний от сопротивления.</w:t>
      </w:r>
    </w:p>
    <w:p w:rsidR="00C86223" w:rsidRDefault="00C86223">
      <w:pPr>
        <w:pStyle w:val="ConsPlusNormal"/>
        <w:spacing w:before="220"/>
        <w:ind w:firstLine="540"/>
        <w:jc w:val="both"/>
      </w:pPr>
      <w:r>
        <w:t>Исследование колебаний груза на массивной пружине с целью формирования представлений об идеальной модели пружинного маятника.</w:t>
      </w:r>
    </w:p>
    <w:p w:rsidR="00C86223" w:rsidRDefault="00C86223">
      <w:pPr>
        <w:pStyle w:val="ConsPlusNormal"/>
        <w:spacing w:before="220"/>
        <w:ind w:firstLine="540"/>
        <w:jc w:val="both"/>
      </w:pPr>
      <w:r>
        <w:t>Закон сохранения энергии при колебаниях груза на пружине.</w:t>
      </w:r>
    </w:p>
    <w:p w:rsidR="00C86223" w:rsidRDefault="00C86223">
      <w:pPr>
        <w:pStyle w:val="ConsPlusNormal"/>
        <w:spacing w:before="220"/>
        <w:ind w:firstLine="540"/>
        <w:jc w:val="both"/>
      </w:pPr>
      <w:r>
        <w:t>Исследование вынужденных колебаний.</w:t>
      </w:r>
    </w:p>
    <w:p w:rsidR="00C86223" w:rsidRDefault="00C86223">
      <w:pPr>
        <w:pStyle w:val="ConsPlusNormal"/>
        <w:spacing w:before="220"/>
        <w:ind w:firstLine="540"/>
        <w:jc w:val="both"/>
      </w:pPr>
      <w:r>
        <w:t>Наблюдение резонанса.</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Измерение периода свободных колебаний нитяного и пружинного маятников.</w:t>
      </w:r>
    </w:p>
    <w:p w:rsidR="00C86223" w:rsidRDefault="00C86223">
      <w:pPr>
        <w:pStyle w:val="ConsPlusNormal"/>
        <w:spacing w:before="220"/>
        <w:ind w:firstLine="540"/>
        <w:jc w:val="both"/>
      </w:pPr>
      <w:r>
        <w:t>Изучение законов движения тела в ходе колебаний на упругом подвесе.</w:t>
      </w:r>
    </w:p>
    <w:p w:rsidR="00C86223" w:rsidRDefault="00C86223">
      <w:pPr>
        <w:pStyle w:val="ConsPlusNormal"/>
        <w:spacing w:before="220"/>
        <w:ind w:firstLine="540"/>
        <w:jc w:val="both"/>
      </w:pPr>
      <w:r>
        <w:t>Изучение движения нитяного маятника.</w:t>
      </w:r>
    </w:p>
    <w:p w:rsidR="00C86223" w:rsidRDefault="00C86223">
      <w:pPr>
        <w:pStyle w:val="ConsPlusNormal"/>
        <w:spacing w:before="220"/>
        <w:ind w:firstLine="540"/>
        <w:jc w:val="both"/>
      </w:pPr>
      <w:r>
        <w:t>Преобразование энергии в пружинном маятнике.</w:t>
      </w:r>
    </w:p>
    <w:p w:rsidR="00C86223" w:rsidRDefault="00C86223">
      <w:pPr>
        <w:pStyle w:val="ConsPlusNormal"/>
        <w:spacing w:before="220"/>
        <w:ind w:firstLine="540"/>
        <w:jc w:val="both"/>
      </w:pPr>
      <w:r>
        <w:t>Исследование убывания амплитуды затухающих колебаний.</w:t>
      </w:r>
    </w:p>
    <w:p w:rsidR="00C86223" w:rsidRDefault="00C86223">
      <w:pPr>
        <w:pStyle w:val="ConsPlusNormal"/>
        <w:spacing w:before="220"/>
        <w:ind w:firstLine="540"/>
        <w:jc w:val="both"/>
      </w:pPr>
      <w:r>
        <w:t>Исследование вынужденных колебаний.</w:t>
      </w:r>
    </w:p>
    <w:p w:rsidR="00C86223" w:rsidRDefault="00C86223">
      <w:pPr>
        <w:pStyle w:val="ConsPlusNormal"/>
        <w:spacing w:before="220"/>
        <w:ind w:firstLine="540"/>
        <w:jc w:val="both"/>
      </w:pPr>
      <w:r>
        <w:t>116.7.2.2. Тема 2. Электромагнитные колебания.</w:t>
      </w:r>
    </w:p>
    <w:p w:rsidR="00C86223" w:rsidRDefault="00C86223">
      <w:pPr>
        <w:pStyle w:val="ConsPlusNormal"/>
        <w:spacing w:before="220"/>
        <w:ind w:firstLine="540"/>
        <w:jc w:val="both"/>
      </w:pPr>
      <w: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C86223" w:rsidRDefault="00C86223">
      <w:pPr>
        <w:pStyle w:val="ConsPlusNormal"/>
        <w:spacing w:before="220"/>
        <w:ind w:firstLine="540"/>
        <w:jc w:val="both"/>
      </w:pPr>
      <w:r>
        <w:t>Закон сохранения энергии в идеальном колебательном контуре.</w:t>
      </w:r>
    </w:p>
    <w:p w:rsidR="00C86223" w:rsidRDefault="00C86223">
      <w:pPr>
        <w:pStyle w:val="ConsPlusNormal"/>
        <w:spacing w:before="220"/>
        <w:ind w:firstLine="540"/>
        <w:jc w:val="both"/>
      </w:pPr>
      <w:r>
        <w:t>Затухающие электромагнитные колебания. Вынужденные электромагнитные колебания.</w:t>
      </w:r>
    </w:p>
    <w:p w:rsidR="00C86223" w:rsidRDefault="00C86223">
      <w:pPr>
        <w:pStyle w:val="ConsPlusNormal"/>
        <w:spacing w:before="220"/>
        <w:ind w:firstLine="540"/>
        <w:jc w:val="both"/>
      </w:pPr>
      <w: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C86223" w:rsidRDefault="00C86223">
      <w:pPr>
        <w:pStyle w:val="ConsPlusNormal"/>
        <w:spacing w:before="220"/>
        <w:ind w:firstLine="540"/>
        <w:jc w:val="both"/>
      </w:pPr>
      <w:r>
        <w:lastRenderedPageBreak/>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C86223" w:rsidRDefault="00C86223">
      <w:pPr>
        <w:pStyle w:val="ConsPlusNormal"/>
        <w:spacing w:before="220"/>
        <w:ind w:firstLine="540"/>
        <w:jc w:val="both"/>
      </w:pPr>
      <w:r>
        <w:t>Идеальный трансформатор. Производство, передача и потребление электрической энергии.</w:t>
      </w:r>
    </w:p>
    <w:p w:rsidR="00C86223" w:rsidRDefault="00C86223">
      <w:pPr>
        <w:pStyle w:val="ConsPlusNormal"/>
        <w:spacing w:before="220"/>
        <w:ind w:firstLine="540"/>
        <w:jc w:val="both"/>
      </w:pPr>
      <w:r>
        <w:t>Экологические риски при производстве электроэнергии. Культура использования электроэнергии в повседневной жизни.</w:t>
      </w:r>
    </w:p>
    <w:p w:rsidR="00C86223" w:rsidRDefault="00C86223">
      <w:pPr>
        <w:pStyle w:val="ConsPlusNormal"/>
        <w:spacing w:before="220"/>
        <w:ind w:firstLine="540"/>
        <w:jc w:val="both"/>
      </w:pPr>
      <w:r>
        <w:t>Технические устройства и технологические процессы: электрический звонок, генератор переменного тока, линии электропередач.</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Свободные электромагнитные колебания.</w:t>
      </w:r>
    </w:p>
    <w:p w:rsidR="00C86223" w:rsidRDefault="00C86223">
      <w:pPr>
        <w:pStyle w:val="ConsPlusNormal"/>
        <w:spacing w:before="220"/>
        <w:ind w:firstLine="540"/>
        <w:jc w:val="both"/>
      </w:pPr>
      <w:r>
        <w:t>Зависимость частоты свободных колебаний от индуктивности и емкости контура.</w:t>
      </w:r>
    </w:p>
    <w:p w:rsidR="00C86223" w:rsidRDefault="00C86223">
      <w:pPr>
        <w:pStyle w:val="ConsPlusNormal"/>
        <w:spacing w:before="220"/>
        <w:ind w:firstLine="540"/>
        <w:jc w:val="both"/>
      </w:pPr>
      <w:r>
        <w:t>Осциллограммы электромагнитных колебаний.</w:t>
      </w:r>
    </w:p>
    <w:p w:rsidR="00C86223" w:rsidRDefault="00C86223">
      <w:pPr>
        <w:pStyle w:val="ConsPlusNormal"/>
        <w:spacing w:before="220"/>
        <w:ind w:firstLine="540"/>
        <w:jc w:val="both"/>
      </w:pPr>
      <w:r>
        <w:t>Генератор незатухающих электромагнитных колебаний.</w:t>
      </w:r>
    </w:p>
    <w:p w:rsidR="00C86223" w:rsidRDefault="00C86223">
      <w:pPr>
        <w:pStyle w:val="ConsPlusNormal"/>
        <w:spacing w:before="220"/>
        <w:ind w:firstLine="540"/>
        <w:jc w:val="both"/>
      </w:pPr>
      <w:r>
        <w:t>Модель электромагнитного генератора.</w:t>
      </w:r>
    </w:p>
    <w:p w:rsidR="00C86223" w:rsidRDefault="00C86223">
      <w:pPr>
        <w:pStyle w:val="ConsPlusNormal"/>
        <w:spacing w:before="220"/>
        <w:ind w:firstLine="540"/>
        <w:jc w:val="both"/>
      </w:pPr>
      <w:r>
        <w:t>Вынужденные синусоидальные колебания.</w:t>
      </w:r>
    </w:p>
    <w:p w:rsidR="00C86223" w:rsidRDefault="00C86223">
      <w:pPr>
        <w:pStyle w:val="ConsPlusNormal"/>
        <w:spacing w:before="220"/>
        <w:ind w:firstLine="540"/>
        <w:jc w:val="both"/>
      </w:pPr>
      <w:r>
        <w:t>Резистор, катушка индуктивности и конденсатор в цепи переменного тока.</w:t>
      </w:r>
    </w:p>
    <w:p w:rsidR="00C86223" w:rsidRDefault="00C86223">
      <w:pPr>
        <w:pStyle w:val="ConsPlusNormal"/>
        <w:spacing w:before="220"/>
        <w:ind w:firstLine="540"/>
        <w:jc w:val="both"/>
      </w:pPr>
      <w:r>
        <w:t>Резонанс при последовательном соединении резистора, катушки индуктивности и конденсатора.</w:t>
      </w:r>
    </w:p>
    <w:p w:rsidR="00C86223" w:rsidRDefault="00C86223">
      <w:pPr>
        <w:pStyle w:val="ConsPlusNormal"/>
        <w:spacing w:before="220"/>
        <w:ind w:firstLine="540"/>
        <w:jc w:val="both"/>
      </w:pPr>
      <w:r>
        <w:t>Устройство и принцип действия трансформатора.</w:t>
      </w:r>
    </w:p>
    <w:p w:rsidR="00C86223" w:rsidRDefault="00C86223">
      <w:pPr>
        <w:pStyle w:val="ConsPlusNormal"/>
        <w:spacing w:before="220"/>
        <w:ind w:firstLine="540"/>
        <w:jc w:val="both"/>
      </w:pPr>
      <w:r>
        <w:t>Модель линии электропередачи.</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Изучение трансформатора.</w:t>
      </w:r>
    </w:p>
    <w:p w:rsidR="00C86223" w:rsidRDefault="00C86223">
      <w:pPr>
        <w:pStyle w:val="ConsPlusNormal"/>
        <w:spacing w:before="220"/>
        <w:ind w:firstLine="540"/>
        <w:jc w:val="both"/>
      </w:pPr>
      <w:r>
        <w:t>Исследование переменного тока через последовательно соединенные конденсатор, катушку и резистор.</w:t>
      </w:r>
    </w:p>
    <w:p w:rsidR="00C86223" w:rsidRDefault="00C86223">
      <w:pPr>
        <w:pStyle w:val="ConsPlusNormal"/>
        <w:spacing w:before="220"/>
        <w:ind w:firstLine="540"/>
        <w:jc w:val="both"/>
      </w:pPr>
      <w:r>
        <w:t>Наблюдение электромагнитного резонанса.</w:t>
      </w:r>
    </w:p>
    <w:p w:rsidR="00C86223" w:rsidRDefault="00C86223">
      <w:pPr>
        <w:pStyle w:val="ConsPlusNormal"/>
        <w:spacing w:before="220"/>
        <w:ind w:firstLine="540"/>
        <w:jc w:val="both"/>
      </w:pPr>
      <w:r>
        <w:t>Исследование работы источников света в цепи переменного тока.</w:t>
      </w:r>
    </w:p>
    <w:p w:rsidR="00C86223" w:rsidRDefault="00C86223">
      <w:pPr>
        <w:pStyle w:val="ConsPlusNormal"/>
        <w:spacing w:before="220"/>
        <w:ind w:firstLine="540"/>
        <w:jc w:val="both"/>
      </w:pPr>
      <w:r>
        <w:t>116.7.2.3. Тема 3. Механические и электромагнитные волны.</w:t>
      </w:r>
    </w:p>
    <w:p w:rsidR="00C86223" w:rsidRDefault="00C86223">
      <w:pPr>
        <w:pStyle w:val="ConsPlusNormal"/>
        <w:spacing w:before="220"/>
        <w:ind w:firstLine="540"/>
        <w:jc w:val="both"/>
      </w:pPr>
      <w:r>
        <w:t>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w:t>
      </w:r>
    </w:p>
    <w:p w:rsidR="00C86223" w:rsidRDefault="00C86223">
      <w:pPr>
        <w:pStyle w:val="ConsPlusNormal"/>
        <w:spacing w:before="220"/>
        <w:ind w:firstLine="540"/>
        <w:jc w:val="both"/>
      </w:pPr>
      <w:r>
        <w:t>Звук. Скорость звука. Громкость звука. Высота тона. Тембр звука.</w:t>
      </w:r>
    </w:p>
    <w:p w:rsidR="00C86223" w:rsidRDefault="00C86223">
      <w:pPr>
        <w:pStyle w:val="ConsPlusNormal"/>
        <w:spacing w:before="220"/>
        <w:ind w:firstLine="540"/>
        <w:jc w:val="both"/>
      </w:pPr>
      <w:r>
        <w:t>Шумовое загрязнение окружающей среды.</w:t>
      </w:r>
    </w:p>
    <w:p w:rsidR="00C86223" w:rsidRDefault="00C86223">
      <w:pPr>
        <w:pStyle w:val="ConsPlusNormal"/>
        <w:spacing w:before="220"/>
        <w:ind w:firstLine="540"/>
        <w:jc w:val="both"/>
      </w:pPr>
      <w:r>
        <w:t xml:space="preserve">Электромагнитные волны. Условия излучения электромагнитных волн. Взаимная ориентация векторов </w:t>
      </w:r>
      <w:r>
        <w:rPr>
          <w:noProof/>
          <w:position w:val="-9"/>
        </w:rPr>
        <w:drawing>
          <wp:inline distT="0" distB="0" distL="0" distR="0">
            <wp:extent cx="534670" cy="262255"/>
            <wp:effectExtent l="0" t="0" r="0" b="0"/>
            <wp:docPr id="2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6"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в электромагнитной волне.</w:t>
      </w:r>
    </w:p>
    <w:p w:rsidR="00C86223" w:rsidRDefault="00C86223">
      <w:pPr>
        <w:pStyle w:val="ConsPlusNormal"/>
        <w:spacing w:before="220"/>
        <w:ind w:firstLine="540"/>
        <w:jc w:val="both"/>
      </w:pPr>
      <w:r>
        <w:lastRenderedPageBreak/>
        <w:t>Свойства электромагнитных волн: отражение, преломление, поляризация, интерференция и дифракция.</w:t>
      </w:r>
    </w:p>
    <w:p w:rsidR="00C86223" w:rsidRDefault="00C86223">
      <w:pPr>
        <w:pStyle w:val="ConsPlusNormal"/>
        <w:spacing w:before="220"/>
        <w:ind w:firstLine="540"/>
        <w:jc w:val="both"/>
      </w:pPr>
      <w:r>
        <w:t>Шкала электромагнитных волн. Применение электромагнитных волн в технике и быту.</w:t>
      </w:r>
    </w:p>
    <w:p w:rsidR="00C86223" w:rsidRDefault="00C86223">
      <w:pPr>
        <w:pStyle w:val="ConsPlusNormal"/>
        <w:spacing w:before="220"/>
        <w:ind w:firstLine="540"/>
        <w:jc w:val="both"/>
      </w:pPr>
      <w:r>
        <w:t>Принципы радиосвязи и телевидения. Радиолокация.</w:t>
      </w:r>
    </w:p>
    <w:p w:rsidR="00C86223" w:rsidRDefault="00C86223">
      <w:pPr>
        <w:pStyle w:val="ConsPlusNormal"/>
        <w:spacing w:before="220"/>
        <w:ind w:firstLine="540"/>
        <w:jc w:val="both"/>
      </w:pPr>
      <w:r>
        <w:t>Электромагнитное загрязнение окружающей среды.</w:t>
      </w:r>
    </w:p>
    <w:p w:rsidR="00C86223" w:rsidRDefault="00C86223">
      <w:pPr>
        <w:pStyle w:val="ConsPlusNormal"/>
        <w:spacing w:before="220"/>
        <w:ind w:firstLine="540"/>
        <w:jc w:val="both"/>
      </w:pPr>
      <w:r>
        <w:t>Технические устройства и практическое применение: музыкальные инструменты, радар, радиоприемник, телевизор, антенна, телефон, СВЧ-печь, ультразвуковая диагностика в технике и медицине.</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Образование и распространение поперечных и продольных волн.</w:t>
      </w:r>
    </w:p>
    <w:p w:rsidR="00C86223" w:rsidRDefault="00C86223">
      <w:pPr>
        <w:pStyle w:val="ConsPlusNormal"/>
        <w:spacing w:before="220"/>
        <w:ind w:firstLine="540"/>
        <w:jc w:val="both"/>
      </w:pPr>
      <w:r>
        <w:t>Колеблющееся тело как источник звука.</w:t>
      </w:r>
    </w:p>
    <w:p w:rsidR="00C86223" w:rsidRDefault="00C86223">
      <w:pPr>
        <w:pStyle w:val="ConsPlusNormal"/>
        <w:spacing w:before="220"/>
        <w:ind w:firstLine="540"/>
        <w:jc w:val="both"/>
      </w:pPr>
      <w:r>
        <w:t>Зависимость длины волны от частоты колебаний.</w:t>
      </w:r>
    </w:p>
    <w:p w:rsidR="00C86223" w:rsidRDefault="00C86223">
      <w:pPr>
        <w:pStyle w:val="ConsPlusNormal"/>
        <w:spacing w:before="220"/>
        <w:ind w:firstLine="540"/>
        <w:jc w:val="both"/>
      </w:pPr>
      <w:r>
        <w:t>Наблюдение отражения и преломления механических волн.</w:t>
      </w:r>
    </w:p>
    <w:p w:rsidR="00C86223" w:rsidRDefault="00C86223">
      <w:pPr>
        <w:pStyle w:val="ConsPlusNormal"/>
        <w:spacing w:before="220"/>
        <w:ind w:firstLine="540"/>
        <w:jc w:val="both"/>
      </w:pPr>
      <w:r>
        <w:t>Наблюдение интерференции и дифракции механических волн.</w:t>
      </w:r>
    </w:p>
    <w:p w:rsidR="00C86223" w:rsidRDefault="00C86223">
      <w:pPr>
        <w:pStyle w:val="ConsPlusNormal"/>
        <w:spacing w:before="220"/>
        <w:ind w:firstLine="540"/>
        <w:jc w:val="both"/>
      </w:pPr>
      <w:r>
        <w:t>Акустический резонанс.</w:t>
      </w:r>
    </w:p>
    <w:p w:rsidR="00C86223" w:rsidRDefault="00C86223">
      <w:pPr>
        <w:pStyle w:val="ConsPlusNormal"/>
        <w:spacing w:before="220"/>
        <w:ind w:firstLine="540"/>
        <w:jc w:val="both"/>
      </w:pPr>
      <w:r>
        <w:t>Свойства ультразвука и его применение.</w:t>
      </w:r>
    </w:p>
    <w:p w:rsidR="00C86223" w:rsidRDefault="00C86223">
      <w:pPr>
        <w:pStyle w:val="ConsPlusNormal"/>
        <w:spacing w:before="220"/>
        <w:ind w:firstLine="540"/>
        <w:jc w:val="both"/>
      </w:pPr>
      <w:r>
        <w:t>Наблюдение связи громкости звука и высоты тона с амплитудой и частотой колебаний.</w:t>
      </w:r>
    </w:p>
    <w:p w:rsidR="00C86223" w:rsidRDefault="00C86223">
      <w:pPr>
        <w:pStyle w:val="ConsPlusNormal"/>
        <w:spacing w:before="220"/>
        <w:ind w:firstLine="540"/>
        <w:jc w:val="both"/>
      </w:pPr>
      <w:r>
        <w:t>Исследование свойств электромагнитных волн: отражение, преломление, поляризация, дифракция, интерференция.</w:t>
      </w:r>
    </w:p>
    <w:p w:rsidR="00C86223" w:rsidRDefault="00C86223">
      <w:pPr>
        <w:pStyle w:val="ConsPlusNormal"/>
        <w:spacing w:before="220"/>
        <w:ind w:firstLine="540"/>
        <w:jc w:val="both"/>
      </w:pPr>
      <w:r>
        <w:t>Обнаружение инфракрасного и ультрафиолетового излучений.</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Изучение параметров звуковой волны.</w:t>
      </w:r>
    </w:p>
    <w:p w:rsidR="00C86223" w:rsidRDefault="00C86223">
      <w:pPr>
        <w:pStyle w:val="ConsPlusNormal"/>
        <w:spacing w:before="220"/>
        <w:ind w:firstLine="540"/>
        <w:jc w:val="both"/>
      </w:pPr>
      <w:r>
        <w:t>Изучение распространения звуковых волн в замкнутом пространстве.</w:t>
      </w:r>
    </w:p>
    <w:p w:rsidR="00C86223" w:rsidRDefault="00C86223">
      <w:pPr>
        <w:pStyle w:val="ConsPlusNormal"/>
        <w:spacing w:before="220"/>
        <w:ind w:firstLine="540"/>
        <w:jc w:val="both"/>
      </w:pPr>
      <w:r>
        <w:t>116.7.2.4. Тема 4. Оптика.</w:t>
      </w:r>
    </w:p>
    <w:p w:rsidR="00C86223" w:rsidRDefault="00C86223">
      <w:pPr>
        <w:pStyle w:val="ConsPlusNormal"/>
        <w:spacing w:before="220"/>
        <w:ind w:firstLine="540"/>
        <w:jc w:val="both"/>
      </w:pPr>
      <w:r>
        <w:t>Прямолинейное распространение света в однородной среде. Луч света. Точечный источник света.</w:t>
      </w:r>
    </w:p>
    <w:p w:rsidR="00C86223" w:rsidRDefault="00C86223">
      <w:pPr>
        <w:pStyle w:val="ConsPlusNormal"/>
        <w:spacing w:before="220"/>
        <w:ind w:firstLine="540"/>
        <w:jc w:val="both"/>
      </w:pPr>
      <w:r>
        <w:t>Отражение света. Законы отражения света. Построение изображений в плоском зеркале. Сферические зеркала.</w:t>
      </w:r>
    </w:p>
    <w:p w:rsidR="00C86223" w:rsidRDefault="00C86223">
      <w:pPr>
        <w:pStyle w:val="ConsPlusNormal"/>
        <w:spacing w:before="220"/>
        <w:ind w:firstLine="540"/>
        <w:jc w:val="both"/>
      </w:pPr>
      <w: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C86223" w:rsidRDefault="00C86223">
      <w:pPr>
        <w:pStyle w:val="ConsPlusNormal"/>
        <w:spacing w:before="220"/>
        <w:ind w:firstLine="540"/>
        <w:jc w:val="both"/>
      </w:pPr>
      <w:r>
        <w:t>Ход лучей в призме. Дисперсия света. Сложный состав белого света. Цвет.</w:t>
      </w:r>
    </w:p>
    <w:p w:rsidR="00C86223" w:rsidRDefault="00C86223">
      <w:pPr>
        <w:pStyle w:val="ConsPlusNormal"/>
        <w:spacing w:before="220"/>
        <w:ind w:firstLine="540"/>
        <w:jc w:val="both"/>
      </w:pPr>
      <w:r>
        <w:t>Полное внутреннее отражение. Предельный угол полного внутреннего отражения.</w:t>
      </w:r>
    </w:p>
    <w:p w:rsidR="00C86223" w:rsidRDefault="00C86223">
      <w:pPr>
        <w:pStyle w:val="ConsPlusNormal"/>
        <w:spacing w:before="220"/>
        <w:ind w:firstLine="540"/>
        <w:jc w:val="both"/>
      </w:pPr>
      <w:r>
        <w:lastRenderedPageBreak/>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ее геометрии и относительного показателя преломления.</w:t>
      </w:r>
    </w:p>
    <w:p w:rsidR="00C86223" w:rsidRDefault="00C86223">
      <w:pPr>
        <w:pStyle w:val="ConsPlusNormal"/>
        <w:spacing w:before="220"/>
        <w:ind w:firstLine="540"/>
        <w:jc w:val="both"/>
      </w:pPr>
      <w:r>
        <w:t>Формула тонкой линзы. Увеличение, даваемое линзой.</w:t>
      </w:r>
    </w:p>
    <w:p w:rsidR="00C86223" w:rsidRDefault="00C86223">
      <w:pPr>
        <w:pStyle w:val="ConsPlusNormal"/>
        <w:spacing w:before="220"/>
        <w:ind w:firstLine="540"/>
        <w:jc w:val="both"/>
      </w:pPr>
      <w: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p w:rsidR="00C86223" w:rsidRDefault="00C86223">
      <w:pPr>
        <w:pStyle w:val="ConsPlusNormal"/>
        <w:spacing w:before="220"/>
        <w:ind w:firstLine="540"/>
        <w:jc w:val="both"/>
      </w:pPr>
      <w:r>
        <w:t>Оптические приборы. Разрешающая способность. Глаз как оптическая система.</w:t>
      </w:r>
    </w:p>
    <w:p w:rsidR="00C86223" w:rsidRDefault="00C86223">
      <w:pPr>
        <w:pStyle w:val="ConsPlusNormal"/>
        <w:spacing w:before="220"/>
        <w:ind w:firstLine="540"/>
        <w:jc w:val="both"/>
      </w:pPr>
      <w:r>
        <w:t>Пределы применимости геометрической оптики.</w:t>
      </w:r>
    </w:p>
    <w:p w:rsidR="00C86223" w:rsidRDefault="00C86223">
      <w:pPr>
        <w:pStyle w:val="ConsPlusNormal"/>
        <w:spacing w:before="220"/>
        <w:ind w:firstLine="54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C86223" w:rsidRDefault="00C86223">
      <w:pPr>
        <w:pStyle w:val="ConsPlusNormal"/>
        <w:spacing w:before="220"/>
        <w:ind w:firstLine="540"/>
        <w:jc w:val="both"/>
      </w:pPr>
      <w:r>
        <w:t>Дифракция света. Дифракционная решетка. Условие наблюдения главных максимумов при падении монохроматического света на дифракционную решетку.</w:t>
      </w:r>
    </w:p>
    <w:p w:rsidR="00C86223" w:rsidRDefault="00C86223">
      <w:pPr>
        <w:pStyle w:val="ConsPlusNormal"/>
        <w:spacing w:before="220"/>
        <w:ind w:firstLine="540"/>
        <w:jc w:val="both"/>
      </w:pPr>
      <w:r>
        <w:t>Поляризация света.</w:t>
      </w:r>
    </w:p>
    <w:p w:rsidR="00C86223" w:rsidRDefault="00C86223">
      <w:pPr>
        <w:pStyle w:val="ConsPlusNormal"/>
        <w:spacing w:before="220"/>
        <w:ind w:firstLine="540"/>
        <w:jc w:val="both"/>
      </w:pPr>
      <w: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решетка.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Законы отражения света.</w:t>
      </w:r>
    </w:p>
    <w:p w:rsidR="00C86223" w:rsidRDefault="00C86223">
      <w:pPr>
        <w:pStyle w:val="ConsPlusNormal"/>
        <w:spacing w:before="220"/>
        <w:ind w:firstLine="540"/>
        <w:jc w:val="both"/>
      </w:pPr>
      <w:r>
        <w:t>Исследование преломления света.</w:t>
      </w:r>
    </w:p>
    <w:p w:rsidR="00C86223" w:rsidRDefault="00C86223">
      <w:pPr>
        <w:pStyle w:val="ConsPlusNormal"/>
        <w:spacing w:before="220"/>
        <w:ind w:firstLine="540"/>
        <w:jc w:val="both"/>
      </w:pPr>
      <w:r>
        <w:t>Наблюдение полного внутреннего отражения. Модель световода.</w:t>
      </w:r>
    </w:p>
    <w:p w:rsidR="00C86223" w:rsidRDefault="00C86223">
      <w:pPr>
        <w:pStyle w:val="ConsPlusNormal"/>
        <w:spacing w:before="220"/>
        <w:ind w:firstLine="540"/>
        <w:jc w:val="both"/>
      </w:pPr>
      <w:r>
        <w:t>Исследование хода световых пучков через плоскопараллельную пластину и призму.</w:t>
      </w:r>
    </w:p>
    <w:p w:rsidR="00C86223" w:rsidRDefault="00C86223">
      <w:pPr>
        <w:pStyle w:val="ConsPlusNormal"/>
        <w:spacing w:before="220"/>
        <w:ind w:firstLine="540"/>
        <w:jc w:val="both"/>
      </w:pPr>
      <w:r>
        <w:t>Исследование свойств изображений в линзах.</w:t>
      </w:r>
    </w:p>
    <w:p w:rsidR="00C86223" w:rsidRDefault="00C86223">
      <w:pPr>
        <w:pStyle w:val="ConsPlusNormal"/>
        <w:spacing w:before="220"/>
        <w:ind w:firstLine="540"/>
        <w:jc w:val="both"/>
      </w:pPr>
      <w:r>
        <w:t>Модели микроскопа, телескопа.</w:t>
      </w:r>
    </w:p>
    <w:p w:rsidR="00C86223" w:rsidRDefault="00C86223">
      <w:pPr>
        <w:pStyle w:val="ConsPlusNormal"/>
        <w:spacing w:before="220"/>
        <w:ind w:firstLine="540"/>
        <w:jc w:val="both"/>
      </w:pPr>
      <w:r>
        <w:t>Наблюдение интерференции света.</w:t>
      </w:r>
    </w:p>
    <w:p w:rsidR="00C86223" w:rsidRDefault="00C86223">
      <w:pPr>
        <w:pStyle w:val="ConsPlusNormal"/>
        <w:spacing w:before="220"/>
        <w:ind w:firstLine="540"/>
        <w:jc w:val="both"/>
      </w:pPr>
      <w:r>
        <w:t>Наблюдение цветов тонких пленок.</w:t>
      </w:r>
    </w:p>
    <w:p w:rsidR="00C86223" w:rsidRDefault="00C86223">
      <w:pPr>
        <w:pStyle w:val="ConsPlusNormal"/>
        <w:spacing w:before="220"/>
        <w:ind w:firstLine="540"/>
        <w:jc w:val="both"/>
      </w:pPr>
      <w:r>
        <w:t>Наблюдение дифракции света.</w:t>
      </w:r>
    </w:p>
    <w:p w:rsidR="00C86223" w:rsidRDefault="00C86223">
      <w:pPr>
        <w:pStyle w:val="ConsPlusNormal"/>
        <w:spacing w:before="220"/>
        <w:ind w:firstLine="540"/>
        <w:jc w:val="both"/>
      </w:pPr>
      <w:r>
        <w:t>Изучение дифракционной решетки.</w:t>
      </w:r>
    </w:p>
    <w:p w:rsidR="00C86223" w:rsidRDefault="00C86223">
      <w:pPr>
        <w:pStyle w:val="ConsPlusNormal"/>
        <w:spacing w:before="220"/>
        <w:ind w:firstLine="540"/>
        <w:jc w:val="both"/>
      </w:pPr>
      <w:r>
        <w:t>Наблюдение дифракционного спектра.</w:t>
      </w:r>
    </w:p>
    <w:p w:rsidR="00C86223" w:rsidRDefault="00C86223">
      <w:pPr>
        <w:pStyle w:val="ConsPlusNormal"/>
        <w:spacing w:before="220"/>
        <w:ind w:firstLine="540"/>
        <w:jc w:val="both"/>
      </w:pPr>
      <w:r>
        <w:t>Наблюдение дисперсии света.</w:t>
      </w:r>
    </w:p>
    <w:p w:rsidR="00C86223" w:rsidRDefault="00C86223">
      <w:pPr>
        <w:pStyle w:val="ConsPlusNormal"/>
        <w:spacing w:before="220"/>
        <w:ind w:firstLine="540"/>
        <w:jc w:val="both"/>
      </w:pPr>
      <w:r>
        <w:t>Наблюдение поляризации света.</w:t>
      </w:r>
    </w:p>
    <w:p w:rsidR="00C86223" w:rsidRDefault="00C86223">
      <w:pPr>
        <w:pStyle w:val="ConsPlusNormal"/>
        <w:spacing w:before="220"/>
        <w:ind w:firstLine="540"/>
        <w:jc w:val="both"/>
      </w:pPr>
      <w:r>
        <w:t>Применение поляроидов для изучения механических напряжений.</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lastRenderedPageBreak/>
        <w:t>Измерение показателя преломления стекла.</w:t>
      </w:r>
    </w:p>
    <w:p w:rsidR="00C86223" w:rsidRDefault="00C86223">
      <w:pPr>
        <w:pStyle w:val="ConsPlusNormal"/>
        <w:spacing w:before="220"/>
        <w:ind w:firstLine="540"/>
        <w:jc w:val="both"/>
      </w:pPr>
      <w:r>
        <w:t>Исследование зависимости фокусного расстояния от вещества (на примере жидких линз).</w:t>
      </w:r>
    </w:p>
    <w:p w:rsidR="00C86223" w:rsidRDefault="00C86223">
      <w:pPr>
        <w:pStyle w:val="ConsPlusNormal"/>
        <w:spacing w:before="220"/>
        <w:ind w:firstLine="540"/>
        <w:jc w:val="both"/>
      </w:pPr>
      <w:r>
        <w:t>Измерение фокусного расстояния рассеивающих линз.</w:t>
      </w:r>
    </w:p>
    <w:p w:rsidR="00C86223" w:rsidRDefault="00C86223">
      <w:pPr>
        <w:pStyle w:val="ConsPlusNormal"/>
        <w:spacing w:before="220"/>
        <w:ind w:firstLine="540"/>
        <w:jc w:val="both"/>
      </w:pPr>
      <w:r>
        <w:t>Получение изображения в системе из плоского зеркала и линзы.</w:t>
      </w:r>
    </w:p>
    <w:p w:rsidR="00C86223" w:rsidRDefault="00C86223">
      <w:pPr>
        <w:pStyle w:val="ConsPlusNormal"/>
        <w:spacing w:before="220"/>
        <w:ind w:firstLine="540"/>
        <w:jc w:val="both"/>
      </w:pPr>
      <w:r>
        <w:t>Получение изображения в системе из двух линз.</w:t>
      </w:r>
    </w:p>
    <w:p w:rsidR="00C86223" w:rsidRDefault="00C86223">
      <w:pPr>
        <w:pStyle w:val="ConsPlusNormal"/>
        <w:spacing w:before="220"/>
        <w:ind w:firstLine="540"/>
        <w:jc w:val="both"/>
      </w:pPr>
      <w:r>
        <w:t>Конструирование телескопических систем.</w:t>
      </w:r>
    </w:p>
    <w:p w:rsidR="00C86223" w:rsidRDefault="00C86223">
      <w:pPr>
        <w:pStyle w:val="ConsPlusNormal"/>
        <w:spacing w:before="220"/>
        <w:ind w:firstLine="540"/>
        <w:jc w:val="both"/>
      </w:pPr>
      <w:r>
        <w:t>Наблюдение дифракции, интерференции и поляризации света.</w:t>
      </w:r>
    </w:p>
    <w:p w:rsidR="00C86223" w:rsidRDefault="00C86223">
      <w:pPr>
        <w:pStyle w:val="ConsPlusNormal"/>
        <w:spacing w:before="220"/>
        <w:ind w:firstLine="540"/>
        <w:jc w:val="both"/>
      </w:pPr>
      <w:r>
        <w:t>Изучение поляризации света, отраженного от поверхности диэлектрика.</w:t>
      </w:r>
    </w:p>
    <w:p w:rsidR="00C86223" w:rsidRDefault="00C86223">
      <w:pPr>
        <w:pStyle w:val="ConsPlusNormal"/>
        <w:spacing w:before="220"/>
        <w:ind w:firstLine="540"/>
        <w:jc w:val="both"/>
      </w:pPr>
      <w:r>
        <w:t>Изучение интерференции лазерного излучения на двух щелях.</w:t>
      </w:r>
    </w:p>
    <w:p w:rsidR="00C86223" w:rsidRDefault="00C86223">
      <w:pPr>
        <w:pStyle w:val="ConsPlusNormal"/>
        <w:spacing w:before="220"/>
        <w:ind w:firstLine="540"/>
        <w:jc w:val="both"/>
      </w:pPr>
      <w:r>
        <w:t>Наблюдение дисперсии.</w:t>
      </w:r>
    </w:p>
    <w:p w:rsidR="00C86223" w:rsidRDefault="00C86223">
      <w:pPr>
        <w:pStyle w:val="ConsPlusNormal"/>
        <w:spacing w:before="220"/>
        <w:ind w:firstLine="540"/>
        <w:jc w:val="both"/>
      </w:pPr>
      <w:r>
        <w:t>Наблюдение и исследование дифракционного спектра.</w:t>
      </w:r>
    </w:p>
    <w:p w:rsidR="00C86223" w:rsidRDefault="00C86223">
      <w:pPr>
        <w:pStyle w:val="ConsPlusNormal"/>
        <w:spacing w:before="220"/>
        <w:ind w:firstLine="540"/>
        <w:jc w:val="both"/>
      </w:pPr>
      <w:r>
        <w:t>Измерение длины световой волны.</w:t>
      </w:r>
    </w:p>
    <w:p w:rsidR="00C86223" w:rsidRDefault="00C86223">
      <w:pPr>
        <w:pStyle w:val="ConsPlusNormal"/>
        <w:spacing w:before="220"/>
        <w:ind w:firstLine="540"/>
        <w:jc w:val="both"/>
      </w:pPr>
      <w:r>
        <w:t>Получение спектра излучения светодиода при помощи дифракционной решетки.</w:t>
      </w:r>
    </w:p>
    <w:p w:rsidR="00C86223" w:rsidRDefault="00C86223">
      <w:pPr>
        <w:pStyle w:val="ConsPlusNormal"/>
        <w:spacing w:before="220"/>
        <w:ind w:firstLine="540"/>
        <w:jc w:val="both"/>
      </w:pPr>
      <w:r>
        <w:t>116.7.3. Раздел 6. Основы специальной теории относительности.</w:t>
      </w:r>
    </w:p>
    <w:p w:rsidR="00C86223" w:rsidRDefault="00C86223">
      <w:pPr>
        <w:pStyle w:val="ConsPlusNormal"/>
        <w:spacing w:before="220"/>
        <w:ind w:firstLine="540"/>
        <w:jc w:val="both"/>
      </w:pPr>
      <w:r>
        <w:t>Границы применимости классической механики. Постулаты специальной теории относительности.</w:t>
      </w:r>
    </w:p>
    <w:p w:rsidR="00C86223" w:rsidRDefault="00C86223">
      <w:pPr>
        <w:pStyle w:val="ConsPlusNormal"/>
        <w:spacing w:before="220"/>
        <w:ind w:firstLine="540"/>
        <w:jc w:val="both"/>
      </w:pPr>
      <w: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C86223" w:rsidRDefault="00C86223">
      <w:pPr>
        <w:pStyle w:val="ConsPlusNormal"/>
        <w:spacing w:before="220"/>
        <w:ind w:firstLine="540"/>
        <w:jc w:val="both"/>
      </w:pPr>
      <w:r>
        <w:t>Энергия и импульс релятивистской частицы.</w:t>
      </w:r>
    </w:p>
    <w:p w:rsidR="00C86223" w:rsidRDefault="00C86223">
      <w:pPr>
        <w:pStyle w:val="ConsPlusNormal"/>
        <w:spacing w:before="220"/>
        <w:ind w:firstLine="540"/>
        <w:jc w:val="both"/>
      </w:pPr>
      <w:r>
        <w:t>Связь массы с энергией и импульсом релятивистской частицы. Энергия покоя.</w:t>
      </w:r>
    </w:p>
    <w:p w:rsidR="00C86223" w:rsidRDefault="00C86223">
      <w:pPr>
        <w:pStyle w:val="ConsPlusNormal"/>
        <w:spacing w:before="220"/>
        <w:ind w:firstLine="540"/>
        <w:jc w:val="both"/>
      </w:pPr>
      <w:r>
        <w:t>Технические устройства и технологические процессы: спутниковые приемники, ускорители заряженных частиц.</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Определение импульса и энергии релятивистских частиц (по фотографиям треков заряженных частиц в магнитном поле).</w:t>
      </w:r>
    </w:p>
    <w:p w:rsidR="00C86223" w:rsidRDefault="00C86223">
      <w:pPr>
        <w:pStyle w:val="ConsPlusNormal"/>
        <w:spacing w:before="220"/>
        <w:ind w:firstLine="540"/>
        <w:jc w:val="both"/>
      </w:pPr>
      <w:r>
        <w:t>116.7.4. Раздел 7. Квантовая физика.</w:t>
      </w:r>
    </w:p>
    <w:p w:rsidR="00C86223" w:rsidRDefault="00C86223">
      <w:pPr>
        <w:pStyle w:val="ConsPlusNormal"/>
        <w:spacing w:before="220"/>
        <w:ind w:firstLine="540"/>
        <w:jc w:val="both"/>
      </w:pPr>
      <w:r>
        <w:t>116.7.4.1. Тема 1. Корпускулярно-волновой дуализм.</w:t>
      </w:r>
    </w:p>
    <w:p w:rsidR="00C86223" w:rsidRDefault="00C86223">
      <w:pPr>
        <w:pStyle w:val="ConsPlusNormal"/>
        <w:spacing w:before="220"/>
        <w:ind w:firstLine="540"/>
        <w:jc w:val="both"/>
      </w:pPr>
      <w:r>
        <w:t>Равновесное тепловое излучение (излучение абсолютно черного тела). Закон смещения Вина. Гипотеза Планка о квантах.</w:t>
      </w:r>
    </w:p>
    <w:p w:rsidR="00C86223" w:rsidRDefault="00C86223">
      <w:pPr>
        <w:pStyle w:val="ConsPlusNormal"/>
        <w:spacing w:before="220"/>
        <w:ind w:firstLine="540"/>
        <w:jc w:val="both"/>
      </w:pPr>
      <w:r>
        <w:t>Фотоны. Энергия и импульс фотона.</w:t>
      </w:r>
    </w:p>
    <w:p w:rsidR="00C86223" w:rsidRDefault="00C86223">
      <w:pPr>
        <w:pStyle w:val="ConsPlusNormal"/>
        <w:spacing w:before="220"/>
        <w:ind w:firstLine="540"/>
        <w:jc w:val="both"/>
      </w:pPr>
      <w:r>
        <w:t>Фотоэффект. Опыты А.Г. Столетова. Законы фотоэффекта. Уравнение Эйнштейна для фотоэффекта. "Красная граница" фотоэффекта.</w:t>
      </w:r>
    </w:p>
    <w:p w:rsidR="00C86223" w:rsidRDefault="00C86223">
      <w:pPr>
        <w:pStyle w:val="ConsPlusNormal"/>
        <w:spacing w:before="220"/>
        <w:ind w:firstLine="540"/>
        <w:jc w:val="both"/>
      </w:pPr>
      <w:r>
        <w:lastRenderedPageBreak/>
        <w:t>Давление света (в частности, давление света на абсолютно поглощающую и абсолютно отражающую поверхность). Опыты П.Н. Лебедева.</w:t>
      </w:r>
    </w:p>
    <w:p w:rsidR="00C86223" w:rsidRDefault="00C86223">
      <w:pPr>
        <w:pStyle w:val="ConsPlusNormal"/>
        <w:spacing w:before="220"/>
        <w:ind w:firstLine="540"/>
        <w:jc w:val="both"/>
      </w:pPr>
      <w: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C86223" w:rsidRDefault="00C86223">
      <w:pPr>
        <w:pStyle w:val="ConsPlusNormal"/>
        <w:spacing w:before="220"/>
        <w:ind w:firstLine="540"/>
        <w:jc w:val="both"/>
      </w:pPr>
      <w:r>
        <w:t>Специфика измерений в микромире. Соотношения неопределенностей Гейзенберга.</w:t>
      </w:r>
    </w:p>
    <w:p w:rsidR="00C86223" w:rsidRDefault="00C86223">
      <w:pPr>
        <w:pStyle w:val="ConsPlusNormal"/>
        <w:spacing w:before="220"/>
        <w:ind w:firstLine="540"/>
        <w:jc w:val="both"/>
      </w:pPr>
      <w:r>
        <w:t>Технические устройства и технологические процессы: спектрометр, фотоэлемент, фотодатчик, туннельный микроскоп, солнечная батарея, светодиод. Демонстрации.</w:t>
      </w:r>
    </w:p>
    <w:p w:rsidR="00C86223" w:rsidRDefault="00C86223">
      <w:pPr>
        <w:pStyle w:val="ConsPlusNormal"/>
        <w:spacing w:before="220"/>
        <w:ind w:firstLine="540"/>
        <w:jc w:val="both"/>
      </w:pPr>
      <w:r>
        <w:t>Фотоэффект на установке с цинковой пластиной.</w:t>
      </w:r>
    </w:p>
    <w:p w:rsidR="00C86223" w:rsidRDefault="00C86223">
      <w:pPr>
        <w:pStyle w:val="ConsPlusNormal"/>
        <w:spacing w:before="220"/>
        <w:ind w:firstLine="540"/>
        <w:jc w:val="both"/>
      </w:pPr>
      <w:r>
        <w:t>Исследование законов внешнего фотоэффекта.</w:t>
      </w:r>
    </w:p>
    <w:p w:rsidR="00C86223" w:rsidRDefault="00C86223">
      <w:pPr>
        <w:pStyle w:val="ConsPlusNormal"/>
        <w:spacing w:before="220"/>
        <w:ind w:firstLine="540"/>
        <w:jc w:val="both"/>
      </w:pPr>
      <w:r>
        <w:t>Исследование зависимости сопротивления полупроводников от освещенности.</w:t>
      </w:r>
    </w:p>
    <w:p w:rsidR="00C86223" w:rsidRDefault="00C86223">
      <w:pPr>
        <w:pStyle w:val="ConsPlusNormal"/>
        <w:spacing w:before="220"/>
        <w:ind w:firstLine="540"/>
        <w:jc w:val="both"/>
      </w:pPr>
      <w:r>
        <w:t>Светодиод.</w:t>
      </w:r>
    </w:p>
    <w:p w:rsidR="00C86223" w:rsidRDefault="00C86223">
      <w:pPr>
        <w:pStyle w:val="ConsPlusNormal"/>
        <w:spacing w:before="220"/>
        <w:ind w:firstLine="540"/>
        <w:jc w:val="both"/>
      </w:pPr>
      <w:r>
        <w:t>Солнечная батарея.</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Исследование фоторезистора.</w:t>
      </w:r>
    </w:p>
    <w:p w:rsidR="00C86223" w:rsidRDefault="00C86223">
      <w:pPr>
        <w:pStyle w:val="ConsPlusNormal"/>
        <w:spacing w:before="220"/>
        <w:ind w:firstLine="540"/>
        <w:jc w:val="both"/>
      </w:pPr>
      <w:r>
        <w:t>Измерение постоянной Планка на основе исследования фотоэффекта.</w:t>
      </w:r>
    </w:p>
    <w:p w:rsidR="00C86223" w:rsidRDefault="00C86223">
      <w:pPr>
        <w:pStyle w:val="ConsPlusNormal"/>
        <w:spacing w:before="220"/>
        <w:ind w:firstLine="540"/>
        <w:jc w:val="both"/>
      </w:pPr>
      <w:r>
        <w:t>Исследование зависимости силы тока через светодиод от напряжения.</w:t>
      </w:r>
    </w:p>
    <w:p w:rsidR="00C86223" w:rsidRDefault="00C86223">
      <w:pPr>
        <w:pStyle w:val="ConsPlusNormal"/>
        <w:spacing w:before="220"/>
        <w:ind w:firstLine="540"/>
        <w:jc w:val="both"/>
      </w:pPr>
      <w:r>
        <w:t>116.7.4.2. Тема 2. Физика атома.</w:t>
      </w:r>
    </w:p>
    <w:p w:rsidR="00C86223" w:rsidRDefault="00C86223">
      <w:pPr>
        <w:pStyle w:val="ConsPlusNormal"/>
        <w:spacing w:before="220"/>
        <w:ind w:firstLine="540"/>
        <w:jc w:val="both"/>
      </w:pPr>
      <w:r>
        <w:t>Опыты по исследованию строения атома. Планетарная модель атома Резерфорда.</w:t>
      </w:r>
    </w:p>
    <w:p w:rsidR="00C86223" w:rsidRDefault="00C86223">
      <w:pPr>
        <w:pStyle w:val="ConsPlusNormal"/>
        <w:spacing w:before="220"/>
        <w:ind w:firstLine="540"/>
        <w:jc w:val="both"/>
      </w:pPr>
      <w:r>
        <w:t>Постулаты Бора. Излучение и поглощение фотонов при переходе атома с одного уровня энергии на другой.</w:t>
      </w:r>
    </w:p>
    <w:p w:rsidR="00C86223" w:rsidRDefault="00C86223">
      <w:pPr>
        <w:pStyle w:val="ConsPlusNormal"/>
        <w:spacing w:before="220"/>
        <w:ind w:firstLine="540"/>
        <w:jc w:val="both"/>
      </w:pPr>
      <w:r>
        <w:t>Виды спектров. Спектр уровней энергии атома водорода.</w:t>
      </w:r>
    </w:p>
    <w:p w:rsidR="00C86223" w:rsidRDefault="00C86223">
      <w:pPr>
        <w:pStyle w:val="ConsPlusNormal"/>
        <w:spacing w:before="220"/>
        <w:ind w:firstLine="540"/>
        <w:jc w:val="both"/>
      </w:pPr>
      <w:r>
        <w:t>Спонтанное и вынужденное излучение света. Лазер.</w:t>
      </w:r>
    </w:p>
    <w:p w:rsidR="00C86223" w:rsidRDefault="00C86223">
      <w:pPr>
        <w:pStyle w:val="ConsPlusNormal"/>
        <w:spacing w:before="220"/>
        <w:ind w:firstLine="540"/>
        <w:jc w:val="both"/>
      </w:pPr>
      <w:r>
        <w:t>Технические устройства и технологические процессы: спектральный анализ (спектроскоп), лазер, квантовый компьютер.</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Модель опыта Резерфорда.</w:t>
      </w:r>
    </w:p>
    <w:p w:rsidR="00C86223" w:rsidRDefault="00C86223">
      <w:pPr>
        <w:pStyle w:val="ConsPlusNormal"/>
        <w:spacing w:before="220"/>
        <w:ind w:firstLine="540"/>
        <w:jc w:val="both"/>
      </w:pPr>
      <w:r>
        <w:t>Наблюдение линейчатых спектров.</w:t>
      </w:r>
    </w:p>
    <w:p w:rsidR="00C86223" w:rsidRDefault="00C86223">
      <w:pPr>
        <w:pStyle w:val="ConsPlusNormal"/>
        <w:spacing w:before="220"/>
        <w:ind w:firstLine="540"/>
        <w:jc w:val="both"/>
      </w:pPr>
      <w:r>
        <w:t>Устройство и действие счетчика ионизирующих частиц.</w:t>
      </w:r>
    </w:p>
    <w:p w:rsidR="00C86223" w:rsidRDefault="00C86223">
      <w:pPr>
        <w:pStyle w:val="ConsPlusNormal"/>
        <w:spacing w:before="220"/>
        <w:ind w:firstLine="540"/>
        <w:jc w:val="both"/>
      </w:pPr>
      <w:r>
        <w:t>Определение длины волны лазерного излучения.</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Наблюдение линейчатого спектра.</w:t>
      </w:r>
    </w:p>
    <w:p w:rsidR="00C86223" w:rsidRDefault="00C86223">
      <w:pPr>
        <w:pStyle w:val="ConsPlusNormal"/>
        <w:spacing w:before="220"/>
        <w:ind w:firstLine="540"/>
        <w:jc w:val="both"/>
      </w:pPr>
      <w:r>
        <w:lastRenderedPageBreak/>
        <w:t>Исследование спектра разреженного атомарного водорода и измерение постоянной Ридберга.</w:t>
      </w:r>
    </w:p>
    <w:p w:rsidR="00C86223" w:rsidRDefault="00C86223">
      <w:pPr>
        <w:pStyle w:val="ConsPlusNormal"/>
        <w:spacing w:before="220"/>
        <w:ind w:firstLine="540"/>
        <w:jc w:val="both"/>
      </w:pPr>
      <w:r>
        <w:t>116.7.4.3. Тема 3. Физика атомного ядра и элементарных частиц.</w:t>
      </w:r>
    </w:p>
    <w:p w:rsidR="00C86223" w:rsidRDefault="00C86223">
      <w:pPr>
        <w:pStyle w:val="ConsPlusNormal"/>
        <w:spacing w:before="220"/>
        <w:ind w:firstLine="540"/>
        <w:jc w:val="both"/>
      </w:pPr>
      <w:r>
        <w:t>Нуклонная модель ядра Гейзенберга-Иваненко. Заряд ядра. Массовое число ядра. Изотопы.</w:t>
      </w:r>
    </w:p>
    <w:p w:rsidR="00C86223" w:rsidRDefault="00C86223">
      <w:pPr>
        <w:pStyle w:val="ConsPlusNormal"/>
        <w:spacing w:before="220"/>
        <w:ind w:firstLine="540"/>
        <w:jc w:val="both"/>
      </w:pPr>
      <w:r>
        <w:t>Радиоактивность. Альфа-распад. Электронный и позитронный бета-распад. Гамма-излучение.</w:t>
      </w:r>
    </w:p>
    <w:p w:rsidR="00C86223" w:rsidRDefault="00C86223">
      <w:pPr>
        <w:pStyle w:val="ConsPlusNormal"/>
        <w:spacing w:before="220"/>
        <w:ind w:firstLine="540"/>
        <w:jc w:val="both"/>
      </w:pPr>
      <w: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C86223" w:rsidRDefault="00C86223">
      <w:pPr>
        <w:pStyle w:val="ConsPlusNormal"/>
        <w:spacing w:before="220"/>
        <w:ind w:firstLine="540"/>
        <w:jc w:val="both"/>
      </w:pPr>
      <w:r>
        <w:t>Энергия связи нуклонов в ядре. Ядерные силы. Дефект массы ядра.</w:t>
      </w:r>
    </w:p>
    <w:p w:rsidR="00C86223" w:rsidRDefault="00C86223">
      <w:pPr>
        <w:pStyle w:val="ConsPlusNormal"/>
        <w:spacing w:before="220"/>
        <w:ind w:firstLine="540"/>
        <w:jc w:val="both"/>
      </w:pPr>
      <w:r>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rsidR="00C86223" w:rsidRDefault="00C86223">
      <w:pPr>
        <w:pStyle w:val="ConsPlusNormal"/>
        <w:spacing w:before="220"/>
        <w:ind w:firstLine="540"/>
        <w:jc w:val="both"/>
      </w:pPr>
      <w:r>
        <w:t>Методы регистрации и исследования элементарных частиц.</w:t>
      </w:r>
    </w:p>
    <w:p w:rsidR="00C86223" w:rsidRDefault="00C86223">
      <w:pPr>
        <w:pStyle w:val="ConsPlusNormal"/>
        <w:spacing w:before="220"/>
        <w:ind w:firstLine="540"/>
        <w:jc w:val="both"/>
      </w:pPr>
      <w:r>
        <w:t>Фундаментальные взаимодействия. Барионы, мезоны и лептоны. Представление о Стандартной модели. Кварк-глюонная модель адронов.</w:t>
      </w:r>
    </w:p>
    <w:p w:rsidR="00C86223" w:rsidRDefault="00C86223">
      <w:pPr>
        <w:pStyle w:val="ConsPlusNormal"/>
        <w:spacing w:before="220"/>
        <w:ind w:firstLine="540"/>
        <w:jc w:val="both"/>
      </w:pPr>
      <w:r>
        <w:t>Физика за пределами Стандартной модели. Темная материя и темная энергия.</w:t>
      </w:r>
    </w:p>
    <w:p w:rsidR="00C86223" w:rsidRDefault="00C86223">
      <w:pPr>
        <w:pStyle w:val="ConsPlusNormal"/>
        <w:spacing w:before="220"/>
        <w:ind w:firstLine="540"/>
        <w:jc w:val="both"/>
      </w:pPr>
      <w:r>
        <w:t>Единство физической картины мира.</w:t>
      </w:r>
    </w:p>
    <w:p w:rsidR="00C86223" w:rsidRDefault="00C86223">
      <w:pPr>
        <w:pStyle w:val="ConsPlusNormal"/>
        <w:spacing w:before="220"/>
        <w:ind w:firstLine="540"/>
        <w:jc w:val="both"/>
      </w:pPr>
      <w: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C86223" w:rsidRDefault="00C86223">
      <w:pPr>
        <w:pStyle w:val="ConsPlusNormal"/>
        <w:spacing w:before="220"/>
        <w:ind w:firstLine="540"/>
        <w:jc w:val="both"/>
      </w:pPr>
      <w:r>
        <w:t>Ученический эксперимент, лабораторные работы, практикум.</w:t>
      </w:r>
    </w:p>
    <w:p w:rsidR="00C86223" w:rsidRDefault="00C86223">
      <w:pPr>
        <w:pStyle w:val="ConsPlusNormal"/>
        <w:spacing w:before="220"/>
        <w:ind w:firstLine="540"/>
        <w:jc w:val="both"/>
      </w:pPr>
      <w:r>
        <w:t>Исследование треков частиц (по готовым фотографиям).</w:t>
      </w:r>
    </w:p>
    <w:p w:rsidR="00C86223" w:rsidRDefault="00C86223">
      <w:pPr>
        <w:pStyle w:val="ConsPlusNormal"/>
        <w:spacing w:before="220"/>
        <w:ind w:firstLine="540"/>
        <w:jc w:val="both"/>
      </w:pPr>
      <w:r>
        <w:t>Исследование радиоактивного фона с использованием дозиметра.</w:t>
      </w:r>
    </w:p>
    <w:p w:rsidR="00C86223" w:rsidRDefault="00C86223">
      <w:pPr>
        <w:pStyle w:val="ConsPlusNormal"/>
        <w:spacing w:before="220"/>
        <w:ind w:firstLine="540"/>
        <w:jc w:val="both"/>
      </w:pPr>
      <w:r>
        <w:t>Изучение поглощения бета-частиц алюминием.</w:t>
      </w:r>
    </w:p>
    <w:p w:rsidR="00C86223" w:rsidRDefault="00C86223">
      <w:pPr>
        <w:pStyle w:val="ConsPlusNormal"/>
        <w:spacing w:before="220"/>
        <w:ind w:firstLine="540"/>
        <w:jc w:val="both"/>
      </w:pPr>
      <w:r>
        <w:t>116.7.5. Раздел 8. Элементы астрономии и астрофизики.</w:t>
      </w:r>
    </w:p>
    <w:p w:rsidR="00C86223" w:rsidRDefault="00C86223">
      <w:pPr>
        <w:pStyle w:val="ConsPlusNormal"/>
        <w:spacing w:before="220"/>
        <w:ind w:firstLine="540"/>
        <w:jc w:val="both"/>
      </w:pPr>
      <w: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C86223" w:rsidRDefault="00C86223">
      <w:pPr>
        <w:pStyle w:val="ConsPlusNormal"/>
        <w:spacing w:before="220"/>
        <w:ind w:firstLine="540"/>
        <w:jc w:val="both"/>
      </w:pPr>
      <w:r>
        <w:t>Методы астрономических исследований. Современные оптические телескопы, радиотелескопы, внеатмосферная астрономия.</w:t>
      </w:r>
    </w:p>
    <w:p w:rsidR="00C86223" w:rsidRDefault="00C86223">
      <w:pPr>
        <w:pStyle w:val="ConsPlusNormal"/>
        <w:spacing w:before="220"/>
        <w:ind w:firstLine="540"/>
        <w:jc w:val="both"/>
      </w:pPr>
      <w:r>
        <w:t>Вид звездного неба. Созвездия, яркие звезды, планеты, их видимое движение.</w:t>
      </w:r>
    </w:p>
    <w:p w:rsidR="00C86223" w:rsidRDefault="00C86223">
      <w:pPr>
        <w:pStyle w:val="ConsPlusNormal"/>
        <w:spacing w:before="220"/>
        <w:ind w:firstLine="540"/>
        <w:jc w:val="both"/>
      </w:pPr>
      <w:r>
        <w:t>Солнечная система.</w:t>
      </w:r>
    </w:p>
    <w:p w:rsidR="00C86223" w:rsidRDefault="00C86223">
      <w:pPr>
        <w:pStyle w:val="ConsPlusNormal"/>
        <w:spacing w:before="220"/>
        <w:ind w:firstLine="540"/>
        <w:jc w:val="both"/>
      </w:pPr>
      <w:r>
        <w:t>Солнце. Солнечная активность. Источник энергии Солнца и звезд.</w:t>
      </w:r>
    </w:p>
    <w:p w:rsidR="00C86223" w:rsidRDefault="00C86223">
      <w:pPr>
        <w:pStyle w:val="ConsPlusNormal"/>
        <w:spacing w:before="220"/>
        <w:ind w:firstLine="540"/>
        <w:jc w:val="both"/>
      </w:pPr>
      <w:r>
        <w:t>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w:t>
      </w:r>
    </w:p>
    <w:p w:rsidR="00C86223" w:rsidRDefault="00C86223">
      <w:pPr>
        <w:pStyle w:val="ConsPlusNormal"/>
        <w:spacing w:before="220"/>
        <w:ind w:firstLine="540"/>
        <w:jc w:val="both"/>
      </w:pPr>
      <w:r>
        <w:t xml:space="preserve">Млечный Путь - наша Галактика. Положение и движение Солнца в Галактике. Типы галактик. </w:t>
      </w:r>
      <w:r>
        <w:lastRenderedPageBreak/>
        <w:t>Радиогалактики и квазары. Черные дыры в ядрах галактик.</w:t>
      </w:r>
    </w:p>
    <w:p w:rsidR="00C86223" w:rsidRDefault="00C86223">
      <w:pPr>
        <w:pStyle w:val="ConsPlusNormal"/>
        <w:spacing w:before="220"/>
        <w:ind w:firstLine="540"/>
        <w:jc w:val="both"/>
      </w:pPr>
      <w:r>
        <w:t>Вселенная. Расширение Вселенной. Закон Хаббла. Разбегание галактик. Теория Большого взрыва. Реликтовое излучение.</w:t>
      </w:r>
    </w:p>
    <w:p w:rsidR="00C86223" w:rsidRDefault="00C86223">
      <w:pPr>
        <w:pStyle w:val="ConsPlusNormal"/>
        <w:spacing w:before="220"/>
        <w:ind w:firstLine="540"/>
        <w:jc w:val="both"/>
      </w:pPr>
      <w:r>
        <w:t>Масштабная структура Вселенной. Метагалактика.</w:t>
      </w:r>
    </w:p>
    <w:p w:rsidR="00C86223" w:rsidRDefault="00C86223">
      <w:pPr>
        <w:pStyle w:val="ConsPlusNormal"/>
        <w:spacing w:before="220"/>
        <w:ind w:firstLine="540"/>
        <w:jc w:val="both"/>
      </w:pPr>
      <w:r>
        <w:t>Нерешенные проблемы астрономии.</w:t>
      </w:r>
    </w:p>
    <w:p w:rsidR="00C86223" w:rsidRDefault="00C86223">
      <w:pPr>
        <w:pStyle w:val="ConsPlusNormal"/>
        <w:spacing w:before="220"/>
        <w:ind w:firstLine="540"/>
        <w:jc w:val="both"/>
      </w:pPr>
      <w:r>
        <w:t>Ученические наблюдения.</w:t>
      </w:r>
    </w:p>
    <w:p w:rsidR="00C86223" w:rsidRDefault="00C86223">
      <w:pPr>
        <w:pStyle w:val="ConsPlusNormal"/>
        <w:spacing w:before="220"/>
        <w:ind w:firstLine="540"/>
        <w:jc w:val="both"/>
      </w:pPr>
      <w:r>
        <w:t>Наблюдения звездного неба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p w:rsidR="00C86223" w:rsidRDefault="00C86223">
      <w:pPr>
        <w:pStyle w:val="ConsPlusNormal"/>
        <w:spacing w:before="220"/>
        <w:ind w:firstLine="540"/>
        <w:jc w:val="both"/>
      </w:pPr>
      <w:r>
        <w:t>Наблюдения в телескоп Луны, планет, туманностей и звездных скоплений.</w:t>
      </w:r>
    </w:p>
    <w:p w:rsidR="00C86223" w:rsidRDefault="00C86223">
      <w:pPr>
        <w:pStyle w:val="ConsPlusNormal"/>
        <w:spacing w:before="220"/>
        <w:ind w:firstLine="540"/>
        <w:jc w:val="both"/>
      </w:pPr>
      <w:r>
        <w:t>116.7.6. Физический практикум.</w:t>
      </w:r>
    </w:p>
    <w:p w:rsidR="00C86223" w:rsidRDefault="00C86223">
      <w:pPr>
        <w:pStyle w:val="ConsPlusNormal"/>
        <w:spacing w:before="220"/>
        <w:ind w:firstLine="540"/>
        <w:jc w:val="both"/>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C86223" w:rsidRDefault="00C86223">
      <w:pPr>
        <w:pStyle w:val="ConsPlusNormal"/>
        <w:spacing w:before="220"/>
        <w:ind w:firstLine="54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C86223" w:rsidRDefault="00C86223">
      <w:pPr>
        <w:pStyle w:val="ConsPlusNormal"/>
        <w:spacing w:before="220"/>
        <w:ind w:firstLine="540"/>
        <w:jc w:val="both"/>
      </w:pPr>
      <w:r>
        <w:t>116.7.7. Обобщающее повторение.</w:t>
      </w:r>
    </w:p>
    <w:p w:rsidR="00C86223" w:rsidRDefault="00C86223">
      <w:pPr>
        <w:pStyle w:val="ConsPlusNormal"/>
        <w:spacing w:before="220"/>
        <w:ind w:firstLine="540"/>
        <w:jc w:val="both"/>
      </w:pPr>
      <w: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C86223" w:rsidRDefault="00C86223">
      <w:pPr>
        <w:pStyle w:val="ConsPlusNormal"/>
        <w:spacing w:before="220"/>
        <w:ind w:firstLine="54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86223" w:rsidRDefault="00C86223">
      <w:pPr>
        <w:pStyle w:val="ConsPlusNormal"/>
        <w:spacing w:before="220"/>
        <w:ind w:firstLine="540"/>
        <w:jc w:val="both"/>
      </w:pPr>
      <w:r>
        <w:t>116.7.8. Межпредметные связи.</w:t>
      </w:r>
    </w:p>
    <w:p w:rsidR="00C86223" w:rsidRDefault="00C86223">
      <w:pPr>
        <w:pStyle w:val="ConsPlusNormal"/>
        <w:spacing w:before="220"/>
        <w:ind w:firstLine="540"/>
        <w:jc w:val="both"/>
      </w:pPr>
      <w:r>
        <w:t>Изучение курса физики углубленного уровня в 11 классе осуществляется с учетом содержательных межпредметных связей с курсами математики, биологии, химии, географии и технологии.</w:t>
      </w:r>
    </w:p>
    <w:p w:rsidR="00C86223" w:rsidRDefault="00C86223">
      <w:pPr>
        <w:pStyle w:val="ConsPlusNormal"/>
        <w:spacing w:before="220"/>
        <w:ind w:firstLine="54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C86223" w:rsidRDefault="00C86223">
      <w:pPr>
        <w:pStyle w:val="ConsPlusNormal"/>
        <w:spacing w:before="220"/>
        <w:ind w:firstLine="540"/>
        <w:jc w:val="both"/>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объема тел.</w:t>
      </w:r>
    </w:p>
    <w:p w:rsidR="00C86223" w:rsidRDefault="00C86223">
      <w:pPr>
        <w:pStyle w:val="ConsPlusNormal"/>
        <w:spacing w:before="220"/>
        <w:ind w:firstLine="540"/>
        <w:jc w:val="both"/>
      </w:pPr>
      <w:r>
        <w:t xml:space="preserve">Биология: электрические явления в живой природе, колебательные движения в живой </w:t>
      </w:r>
      <w:r>
        <w:lastRenderedPageBreak/>
        <w:t>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C86223" w:rsidRDefault="00C86223">
      <w:pPr>
        <w:pStyle w:val="ConsPlusNormal"/>
        <w:spacing w:before="220"/>
        <w:ind w:firstLine="540"/>
        <w:jc w:val="both"/>
      </w:pPr>
      <w:r>
        <w:t>Химия: строение атомов и молекул, кристаллическая структура твердых тел, механизмы образования кристаллической решетки, спектральный анализ.</w:t>
      </w:r>
    </w:p>
    <w:p w:rsidR="00C86223" w:rsidRDefault="00C86223">
      <w:pPr>
        <w:pStyle w:val="ConsPlusNormal"/>
        <w:spacing w:before="220"/>
        <w:ind w:firstLine="540"/>
        <w:jc w:val="both"/>
      </w:pPr>
      <w:r>
        <w:t>География: магнитные полюса Земли, залежи магнитных руд, фотосъемка земной поверхности, сейсмограф.</w:t>
      </w:r>
    </w:p>
    <w:p w:rsidR="00C86223" w:rsidRDefault="00C86223">
      <w:pPr>
        <w:pStyle w:val="ConsPlusNormal"/>
        <w:spacing w:before="220"/>
        <w:ind w:firstLine="540"/>
        <w:jc w:val="both"/>
      </w:pPr>
      <w:r>
        <w:t>Технология: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радиоприемник,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приемники, ядерная энергетика и экологические аспекты ее развития.</w:t>
      </w:r>
    </w:p>
    <w:p w:rsidR="00C86223" w:rsidRDefault="00C86223">
      <w:pPr>
        <w:pStyle w:val="ConsPlusNormal"/>
        <w:ind w:firstLine="540"/>
        <w:jc w:val="both"/>
      </w:pPr>
    </w:p>
    <w:p w:rsidR="00C86223" w:rsidRDefault="00C86223">
      <w:pPr>
        <w:pStyle w:val="ConsPlusTitle"/>
        <w:ind w:firstLine="540"/>
        <w:jc w:val="both"/>
        <w:outlineLvl w:val="3"/>
      </w:pPr>
      <w:r>
        <w:t>116.8. Планируемые результаты освоения программы по физике на уровне среднего общего образования</w:t>
      </w:r>
    </w:p>
    <w:p w:rsidR="00C86223" w:rsidRDefault="00C86223">
      <w:pPr>
        <w:pStyle w:val="ConsPlusNormal"/>
        <w:spacing w:before="220"/>
        <w:ind w:firstLine="540"/>
        <w:jc w:val="both"/>
      </w:pPr>
      <w:r>
        <w:t>116.8.1. 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C86223" w:rsidRDefault="00C86223">
      <w:pPr>
        <w:pStyle w:val="ConsPlusNormal"/>
        <w:spacing w:before="220"/>
        <w:ind w:firstLine="540"/>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принятие традиционных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w:t>
      </w:r>
    </w:p>
    <w:p w:rsidR="00C86223" w:rsidRDefault="00C86223">
      <w:pPr>
        <w:pStyle w:val="ConsPlusNormal"/>
        <w:spacing w:before="220"/>
        <w:ind w:firstLine="540"/>
        <w:jc w:val="both"/>
      </w:pPr>
      <w:r>
        <w:t>ценностное отношение к государственным символам, достижениям российских ученых в области физики и технике;</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 xml:space="preserve">способность оценивать ситуацию и принимать осознанные решения, ориентируясь на </w:t>
      </w:r>
      <w:r>
        <w:lastRenderedPageBreak/>
        <w:t>морально-нравственные нормы и ценности, в том числе в деятельности ученого;</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научного творчества, присущего физической науке;</w:t>
      </w:r>
    </w:p>
    <w:p w:rsidR="00C86223" w:rsidRDefault="00C86223">
      <w:pPr>
        <w:pStyle w:val="ConsPlusNormal"/>
        <w:spacing w:before="220"/>
        <w:ind w:firstLine="540"/>
        <w:jc w:val="both"/>
      </w:pPr>
      <w:r>
        <w:t>5) трудового воспитания:</w:t>
      </w:r>
    </w:p>
    <w:p w:rsidR="00C86223" w:rsidRDefault="00C86223">
      <w:pPr>
        <w:pStyle w:val="ConsPlusNormal"/>
        <w:spacing w:before="220"/>
        <w:ind w:firstLine="54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в области физики на протяжении всей жизни;</w:t>
      </w:r>
    </w:p>
    <w:p w:rsidR="00C86223" w:rsidRDefault="00C86223">
      <w:pPr>
        <w:pStyle w:val="ConsPlusNormal"/>
        <w:spacing w:before="220"/>
        <w:ind w:firstLine="540"/>
        <w:jc w:val="both"/>
      </w:pPr>
      <w:r>
        <w:t>6) экологического воспитания:</w:t>
      </w:r>
    </w:p>
    <w:p w:rsidR="00C86223" w:rsidRDefault="00C86223">
      <w:pPr>
        <w:pStyle w:val="ConsPlusNormal"/>
        <w:spacing w:before="220"/>
        <w:ind w:firstLine="540"/>
        <w:jc w:val="both"/>
      </w:pPr>
      <w:r>
        <w:t>сформированность экологической культуры,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Расширение опыта деятельности экологической направленности на основе имеющихся знаний по физике;</w:t>
      </w:r>
    </w:p>
    <w:p w:rsidR="00C86223" w:rsidRDefault="00C86223">
      <w:pPr>
        <w:pStyle w:val="ConsPlusNormal"/>
        <w:spacing w:before="220"/>
        <w:ind w:firstLine="540"/>
        <w:jc w:val="both"/>
      </w:pPr>
      <w:r>
        <w:t>7)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физической науки;</w:t>
      </w:r>
    </w:p>
    <w:p w:rsidR="00C86223" w:rsidRDefault="00C86223">
      <w:pPr>
        <w:pStyle w:val="ConsPlusNormal"/>
        <w:spacing w:before="220"/>
        <w:ind w:firstLine="54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116.8.2. 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lastRenderedPageBreak/>
        <w:t>116.8.3. Метапредметные результаты освоения программы среднего общего образования должны отражать:</w:t>
      </w:r>
    </w:p>
    <w:p w:rsidR="00C86223" w:rsidRDefault="00C86223">
      <w:pPr>
        <w:pStyle w:val="ConsPlusNormal"/>
        <w:spacing w:before="220"/>
        <w:ind w:firstLine="540"/>
        <w:jc w:val="both"/>
      </w:pPr>
      <w:r>
        <w:t>116.8.3.1. Овладение универсальными познавательными действиями:</w:t>
      </w:r>
    </w:p>
    <w:p w:rsidR="00C86223" w:rsidRDefault="00C86223">
      <w:pPr>
        <w:pStyle w:val="ConsPlusNormal"/>
        <w:spacing w:before="220"/>
        <w:ind w:firstLine="540"/>
        <w:jc w:val="both"/>
      </w:pPr>
      <w:r>
        <w:t>1) базовые логические действия;</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физических явлениях;</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научной терминологией, ключевыми понятиями и методами физической науки;</w:t>
      </w:r>
    </w:p>
    <w:p w:rsidR="00C86223" w:rsidRDefault="00C86223">
      <w:pPr>
        <w:pStyle w:val="ConsPlusNormal"/>
        <w:spacing w:before="220"/>
        <w:ind w:firstLine="54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в том числе при изучении физики;</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по физике в практическую область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lastRenderedPageBreak/>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оценивать достоверность информации;</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создавать тексты физического содержания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116.8.3.2. Овладение универсальными коммуникативными действиями:</w:t>
      </w:r>
    </w:p>
    <w:p w:rsidR="00C86223" w:rsidRDefault="00C86223">
      <w:pPr>
        <w:pStyle w:val="ConsPlusNormal"/>
        <w:spacing w:before="220"/>
        <w:ind w:firstLine="540"/>
        <w:jc w:val="both"/>
      </w:pPr>
      <w:r>
        <w:t>1) общение:</w:t>
      </w:r>
    </w:p>
    <w:p w:rsidR="00C86223" w:rsidRDefault="00C86223">
      <w:pPr>
        <w:pStyle w:val="ConsPlusNormal"/>
        <w:spacing w:before="220"/>
        <w:ind w:firstLine="540"/>
        <w:jc w:val="both"/>
      </w:pPr>
      <w:r>
        <w:t>осуществлять общение на уроках физики и во внеурочной деятельности;</w:t>
      </w:r>
    </w:p>
    <w:p w:rsidR="00C86223" w:rsidRDefault="00C86223">
      <w:pPr>
        <w:pStyle w:val="ConsPlusNormal"/>
        <w:spacing w:before="220"/>
        <w:ind w:firstLine="540"/>
        <w:jc w:val="both"/>
      </w:pPr>
      <w:r>
        <w:t>распознавать предпосылки конфликтных ситуаций и смягчать конфликты;</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 совместная деятельность:</w:t>
      </w:r>
    </w:p>
    <w:p w:rsidR="00C86223" w:rsidRDefault="00C86223">
      <w:pPr>
        <w:pStyle w:val="ConsPlusNormal"/>
        <w:spacing w:before="220"/>
        <w:ind w:firstLine="540"/>
        <w:jc w:val="both"/>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116.8.3.3. Овладение универсальными регулятивными действиями:</w:t>
      </w:r>
    </w:p>
    <w:p w:rsidR="00C86223" w:rsidRDefault="00C86223">
      <w:pPr>
        <w:pStyle w:val="ConsPlusNormal"/>
        <w:spacing w:before="220"/>
        <w:ind w:firstLine="540"/>
        <w:jc w:val="both"/>
      </w:pPr>
      <w:r>
        <w:t>1) самоорганизация:</w:t>
      </w:r>
    </w:p>
    <w:p w:rsidR="00C86223" w:rsidRDefault="00C86223">
      <w:pPr>
        <w:pStyle w:val="ConsPlusNormal"/>
        <w:spacing w:before="220"/>
        <w:ind w:firstLine="54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86223" w:rsidRDefault="00C86223">
      <w:pPr>
        <w:pStyle w:val="ConsPlusNormal"/>
        <w:spacing w:before="220"/>
        <w:ind w:firstLine="540"/>
        <w:jc w:val="both"/>
      </w:pPr>
      <w:r>
        <w:t>самостоятельно составлять план решения расчетных и качественных задач, план выполнения практической работы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на себя ответственность за решение;</w:t>
      </w:r>
    </w:p>
    <w:p w:rsidR="00C86223" w:rsidRDefault="00C86223">
      <w:pPr>
        <w:pStyle w:val="ConsPlusNormal"/>
        <w:spacing w:before="220"/>
        <w:ind w:firstLine="540"/>
        <w:jc w:val="both"/>
      </w:pPr>
      <w:r>
        <w:lastRenderedPageBreak/>
        <w:t>оценивать приобретенный опыт;</w:t>
      </w:r>
    </w:p>
    <w:p w:rsidR="00C86223" w:rsidRDefault="00C86223">
      <w:pPr>
        <w:pStyle w:val="ConsPlusNormal"/>
        <w:spacing w:before="220"/>
        <w:ind w:firstLine="540"/>
        <w:jc w:val="both"/>
      </w:pPr>
      <w:r>
        <w:t>способствовать формированию и проявлению эрудиции в области физики, постоянно повышать свой образовательный и культурный уровень;</w:t>
      </w:r>
    </w:p>
    <w:p w:rsidR="00C86223" w:rsidRDefault="00C86223">
      <w:pPr>
        <w:pStyle w:val="ConsPlusNormal"/>
        <w:spacing w:before="220"/>
        <w:ind w:firstLine="540"/>
        <w:jc w:val="both"/>
      </w:pPr>
      <w:r>
        <w:t>2) самоконтроль:</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3) принятие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116.8.4. Предметные результаты освоения программы по физике. В процессе изучения курса курса физики углубленного уровня в 10 классе обучающийся научится:</w:t>
      </w:r>
    </w:p>
    <w:p w:rsidR="00C86223" w:rsidRDefault="00C86223">
      <w:pPr>
        <w:pStyle w:val="ConsPlusNormal"/>
        <w:spacing w:before="220"/>
        <w:ind w:firstLine="540"/>
        <w:jc w:val="both"/>
      </w:pPr>
      <w: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C86223" w:rsidRDefault="00C86223">
      <w:pPr>
        <w:pStyle w:val="ConsPlusNormal"/>
        <w:spacing w:before="220"/>
        <w:ind w:firstLine="540"/>
        <w:jc w:val="both"/>
      </w:pPr>
      <w:r>
        <w:t>различать условия применимости моделей физических тел и процессов (явлений): инерциальная система отсчета, абсолютно твердое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твердого (кристаллического) тела, идеальный газ, точечный заряд, однородное электрическое поле;</w:t>
      </w:r>
    </w:p>
    <w:p w:rsidR="00C86223" w:rsidRDefault="00C86223">
      <w:pPr>
        <w:pStyle w:val="ConsPlusNormal"/>
        <w:spacing w:before="220"/>
        <w:ind w:firstLine="54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C86223" w:rsidRDefault="00C86223">
      <w:pPr>
        <w:pStyle w:val="ConsPlusNormal"/>
        <w:spacing w:before="220"/>
        <w:ind w:firstLine="540"/>
        <w:jc w:val="both"/>
      </w:pPr>
      <w: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C86223" w:rsidRDefault="00C86223">
      <w:pPr>
        <w:pStyle w:val="ConsPlusNormal"/>
        <w:spacing w:before="220"/>
        <w:ind w:firstLine="540"/>
        <w:jc w:val="both"/>
      </w:pPr>
      <w:r>
        <w:t xml:space="preserve">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w:t>
      </w:r>
      <w:r>
        <w:lastRenderedPageBreak/>
        <w:t>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C86223" w:rsidRDefault="00C86223">
      <w:pPr>
        <w:pStyle w:val="ConsPlusNormal"/>
        <w:spacing w:before="220"/>
        <w:ind w:firstLine="540"/>
        <w:jc w:val="both"/>
      </w:pPr>
      <w: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C86223" w:rsidRDefault="00C86223">
      <w:pPr>
        <w:pStyle w:val="ConsPlusNormal"/>
        <w:spacing w:before="220"/>
        <w:ind w:firstLine="540"/>
        <w:jc w:val="both"/>
      </w:pPr>
      <w: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Землей вблизи ее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напряженность электрического поля, напряженность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емкость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C86223" w:rsidRDefault="00C86223">
      <w:pPr>
        <w:pStyle w:val="ConsPlusNormal"/>
        <w:spacing w:before="220"/>
        <w:ind w:firstLine="540"/>
        <w:jc w:val="both"/>
      </w:pPr>
      <w: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C86223" w:rsidRDefault="00C86223">
      <w:pPr>
        <w:pStyle w:val="ConsPlusNormal"/>
        <w:spacing w:before="220"/>
        <w:ind w:firstLine="540"/>
        <w:jc w:val="both"/>
      </w:pPr>
      <w: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учетом абсолютных погрешностей измерений, делать выводы по результатам исследования;</w:t>
      </w:r>
    </w:p>
    <w:p w:rsidR="00C86223" w:rsidRDefault="00C86223">
      <w:pPr>
        <w:pStyle w:val="ConsPlusNormal"/>
        <w:spacing w:before="220"/>
        <w:ind w:firstLine="54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C86223" w:rsidRDefault="00C86223">
      <w:pPr>
        <w:pStyle w:val="ConsPlusNormal"/>
        <w:spacing w:before="220"/>
        <w:ind w:firstLine="540"/>
        <w:jc w:val="both"/>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C86223" w:rsidRDefault="00C86223">
      <w:pPr>
        <w:pStyle w:val="ConsPlusNormal"/>
        <w:spacing w:before="220"/>
        <w:ind w:firstLine="54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C86223" w:rsidRDefault="00C86223">
      <w:pPr>
        <w:pStyle w:val="ConsPlusNormal"/>
        <w:spacing w:before="220"/>
        <w:ind w:firstLine="540"/>
        <w:jc w:val="both"/>
      </w:pPr>
      <w:r>
        <w:t xml:space="preserve">решать расчетные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w:t>
      </w:r>
      <w:r>
        <w:lastRenderedPageBreak/>
        <w:t>полученных результатов;</w:t>
      </w:r>
    </w:p>
    <w:p w:rsidR="00C86223" w:rsidRDefault="00C86223">
      <w:pPr>
        <w:pStyle w:val="ConsPlusNormal"/>
        <w:spacing w:before="220"/>
        <w:ind w:firstLine="540"/>
        <w:jc w:val="both"/>
      </w:pPr>
      <w: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C86223" w:rsidRDefault="00C86223">
      <w:pPr>
        <w:pStyle w:val="ConsPlusNormal"/>
        <w:spacing w:before="220"/>
        <w:ind w:firstLine="54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C86223" w:rsidRDefault="00C86223">
      <w:pPr>
        <w:pStyle w:val="ConsPlusNormal"/>
        <w:spacing w:before="220"/>
        <w:ind w:firstLine="540"/>
        <w:jc w:val="both"/>
      </w:pPr>
      <w: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p w:rsidR="00C86223" w:rsidRDefault="00C86223">
      <w:pPr>
        <w:pStyle w:val="ConsPlusNormal"/>
        <w:spacing w:before="220"/>
        <w:ind w:firstLine="540"/>
        <w:jc w:val="both"/>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86223" w:rsidRDefault="00C86223">
      <w:pPr>
        <w:pStyle w:val="ConsPlusNormal"/>
        <w:spacing w:before="220"/>
        <w:ind w:firstLine="540"/>
        <w:jc w:val="both"/>
      </w:pPr>
      <w: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ее достоверность как на основе имеющихся знаний, так и на основе анализа источника информации;</w:t>
      </w:r>
    </w:p>
    <w:p w:rsidR="00C86223" w:rsidRDefault="00C86223">
      <w:pPr>
        <w:pStyle w:val="ConsPlusNormal"/>
        <w:spacing w:before="220"/>
        <w:ind w:firstLine="540"/>
        <w:jc w:val="both"/>
      </w:pPr>
      <w:r>
        <w:t>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w:t>
      </w:r>
    </w:p>
    <w:p w:rsidR="00C86223" w:rsidRDefault="00C86223">
      <w:pPr>
        <w:pStyle w:val="ConsPlusNormal"/>
        <w:spacing w:before="220"/>
        <w:ind w:firstLine="54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C86223" w:rsidRDefault="00C86223">
      <w:pPr>
        <w:pStyle w:val="ConsPlusNormal"/>
        <w:spacing w:before="220"/>
        <w:ind w:firstLine="540"/>
        <w:jc w:val="both"/>
      </w:pPr>
      <w:r>
        <w:t>проявлять мотивацию к будущей профессиональной деятельности по специальностям физико-технического профиля.</w:t>
      </w:r>
    </w:p>
    <w:p w:rsidR="00C86223" w:rsidRDefault="00C86223">
      <w:pPr>
        <w:pStyle w:val="ConsPlusNormal"/>
        <w:spacing w:before="220"/>
        <w:ind w:firstLine="540"/>
        <w:jc w:val="both"/>
      </w:pPr>
      <w:r>
        <w:t>116.8.5. Предметные результаты освоения программы по физике. В процессе изучения курса курса физики углубленного уровня в 11 классе обучающийся научится:</w:t>
      </w:r>
    </w:p>
    <w:p w:rsidR="00C86223" w:rsidRDefault="00C86223">
      <w:pPr>
        <w:pStyle w:val="ConsPlusNormal"/>
        <w:spacing w:before="220"/>
        <w:ind w:firstLine="540"/>
        <w:jc w:val="both"/>
      </w:pPr>
      <w: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86223" w:rsidRDefault="00C86223">
      <w:pPr>
        <w:pStyle w:val="ConsPlusNormal"/>
        <w:spacing w:before="220"/>
        <w:ind w:firstLine="540"/>
        <w:jc w:val="both"/>
      </w:pPr>
      <w: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C86223" w:rsidRDefault="00C86223">
      <w:pPr>
        <w:pStyle w:val="ConsPlusNormal"/>
        <w:spacing w:before="220"/>
        <w:ind w:firstLine="54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C86223" w:rsidRDefault="00C86223">
      <w:pPr>
        <w:pStyle w:val="ConsPlusNormal"/>
        <w:spacing w:before="220"/>
        <w:ind w:firstLine="540"/>
        <w:jc w:val="both"/>
      </w:pPr>
      <w:r>
        <w:t xml:space="preserve">анализировать и объяснять электромагнитные процессы и явления, используя основные </w:t>
      </w:r>
      <w:r>
        <w:lastRenderedPageBreak/>
        <w:t>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C86223" w:rsidRDefault="00C86223">
      <w:pPr>
        <w:pStyle w:val="ConsPlusNormal"/>
        <w:spacing w:before="220"/>
        <w:ind w:firstLine="540"/>
        <w:jc w:val="both"/>
      </w:pPr>
      <w: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неопределенностей Гейзенберга, законы сохранения зарядового и массового чисел и энергии в ядерных реакциях, закон радиоактивного распада);</w:t>
      </w:r>
    </w:p>
    <w:p w:rsidR="00C86223" w:rsidRDefault="00C86223">
      <w:pPr>
        <w:pStyle w:val="ConsPlusNormal"/>
        <w:spacing w:before="220"/>
        <w:ind w:firstLine="540"/>
        <w:jc w:val="both"/>
      </w:pPr>
      <w:r>
        <w:t>описывать физические процессы и явления, используя величины: напряженность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C86223" w:rsidRDefault="00C86223">
      <w:pPr>
        <w:pStyle w:val="ConsPlusNormal"/>
        <w:spacing w:before="220"/>
        <w:ind w:firstLine="540"/>
        <w:jc w:val="both"/>
      </w:pPr>
      <w: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C86223" w:rsidRDefault="00C86223">
      <w:pPr>
        <w:pStyle w:val="ConsPlusNormal"/>
        <w:spacing w:before="220"/>
        <w:ind w:firstLine="540"/>
        <w:jc w:val="both"/>
      </w:pPr>
      <w:r>
        <w:t>определять направление индукции магнитного поля проводника с током, силы Ампера и силы Лоренца;</w:t>
      </w:r>
    </w:p>
    <w:p w:rsidR="00C86223" w:rsidRDefault="00C86223">
      <w:pPr>
        <w:pStyle w:val="ConsPlusNormal"/>
        <w:spacing w:before="220"/>
        <w:ind w:firstLine="540"/>
        <w:jc w:val="both"/>
      </w:pPr>
      <w:r>
        <w:t>строить изображение, создаваемое плоским зеркалом, тонкой линзой, и рассчитывать его характеристики;</w:t>
      </w:r>
    </w:p>
    <w:p w:rsidR="00C86223" w:rsidRDefault="00C86223">
      <w:pPr>
        <w:pStyle w:val="ConsPlusNormal"/>
        <w:spacing w:before="220"/>
        <w:ind w:firstLine="540"/>
        <w:jc w:val="both"/>
      </w:pPr>
      <w:r>
        <w:t>применять основополагающие астрономические понятия, теории и законы для анализа и объяснения физических процессов, происходящих в звездах, в звездных системах, в межгалактической среде; движения небесных тел, эволюции звезд и Вселенной;</w:t>
      </w:r>
    </w:p>
    <w:p w:rsidR="00C86223" w:rsidRDefault="00C86223">
      <w:pPr>
        <w:pStyle w:val="ConsPlusNormal"/>
        <w:spacing w:before="220"/>
        <w:ind w:firstLine="540"/>
        <w:jc w:val="both"/>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учетом абсолютных погрешностей измерений, делать выводы по результатам исследования;</w:t>
      </w:r>
    </w:p>
    <w:p w:rsidR="00C86223" w:rsidRDefault="00C86223">
      <w:pPr>
        <w:pStyle w:val="ConsPlusNormal"/>
        <w:spacing w:before="220"/>
        <w:ind w:firstLine="54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C86223" w:rsidRDefault="00C86223">
      <w:pPr>
        <w:pStyle w:val="ConsPlusNormal"/>
        <w:spacing w:before="220"/>
        <w:ind w:firstLine="540"/>
        <w:jc w:val="both"/>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C86223" w:rsidRDefault="00C86223">
      <w:pPr>
        <w:pStyle w:val="ConsPlusNormal"/>
        <w:spacing w:before="220"/>
        <w:ind w:firstLine="540"/>
        <w:jc w:val="both"/>
      </w:pPr>
      <w:r>
        <w:t>описывать методы получения научных астрономических знаний;</w:t>
      </w:r>
    </w:p>
    <w:p w:rsidR="00C86223" w:rsidRDefault="00C86223">
      <w:pPr>
        <w:pStyle w:val="ConsPlusNormal"/>
        <w:spacing w:before="220"/>
        <w:ind w:firstLine="54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C86223" w:rsidRDefault="00C86223">
      <w:pPr>
        <w:pStyle w:val="ConsPlusNormal"/>
        <w:spacing w:before="220"/>
        <w:ind w:firstLine="540"/>
        <w:jc w:val="both"/>
      </w:pPr>
      <w:r>
        <w:t>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p w:rsidR="00C86223" w:rsidRDefault="00C86223">
      <w:pPr>
        <w:pStyle w:val="ConsPlusNormal"/>
        <w:spacing w:before="220"/>
        <w:ind w:firstLine="540"/>
        <w:jc w:val="both"/>
      </w:pPr>
      <w:r>
        <w:lastRenderedPageBreak/>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C86223" w:rsidRDefault="00C86223">
      <w:pPr>
        <w:pStyle w:val="ConsPlusNormal"/>
        <w:spacing w:before="220"/>
        <w:ind w:firstLine="54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C86223" w:rsidRDefault="00C86223">
      <w:pPr>
        <w:pStyle w:val="ConsPlusNormal"/>
        <w:spacing w:before="220"/>
        <w:ind w:firstLine="540"/>
        <w:jc w:val="both"/>
      </w:pPr>
      <w: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p w:rsidR="00C86223" w:rsidRDefault="00C86223">
      <w:pPr>
        <w:pStyle w:val="ConsPlusNormal"/>
        <w:spacing w:before="220"/>
        <w:ind w:firstLine="540"/>
        <w:jc w:val="both"/>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86223" w:rsidRDefault="00C86223">
      <w:pPr>
        <w:pStyle w:val="ConsPlusNormal"/>
        <w:spacing w:before="220"/>
        <w:ind w:firstLine="540"/>
        <w:jc w:val="both"/>
      </w:pPr>
      <w: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ее достоверность как на основе имеющихся знаний, так и на основе анализа источника информации;</w:t>
      </w:r>
    </w:p>
    <w:p w:rsidR="00C86223" w:rsidRDefault="00C86223">
      <w:pPr>
        <w:pStyle w:val="ConsPlusNormal"/>
        <w:spacing w:before="220"/>
        <w:ind w:firstLine="540"/>
        <w:jc w:val="both"/>
      </w:pPr>
      <w:r>
        <w:t>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w:t>
      </w:r>
    </w:p>
    <w:p w:rsidR="00C86223" w:rsidRDefault="00C86223">
      <w:pPr>
        <w:pStyle w:val="ConsPlusNormal"/>
        <w:spacing w:before="220"/>
        <w:ind w:firstLine="54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C86223" w:rsidRDefault="00C86223">
      <w:pPr>
        <w:pStyle w:val="ConsPlusNormal"/>
        <w:spacing w:before="220"/>
        <w:ind w:firstLine="540"/>
        <w:jc w:val="both"/>
      </w:pPr>
      <w:r>
        <w:t>проявлять мотивацию к будущей профессиональной деятельности по специальностям физико-технического профиля.</w:t>
      </w:r>
    </w:p>
    <w:p w:rsidR="00C86223" w:rsidRDefault="00C86223">
      <w:pPr>
        <w:pStyle w:val="ConsPlusNormal"/>
        <w:ind w:firstLine="540"/>
        <w:jc w:val="both"/>
      </w:pPr>
    </w:p>
    <w:p w:rsidR="00C86223" w:rsidRDefault="00C86223">
      <w:pPr>
        <w:pStyle w:val="ConsPlusTitle"/>
        <w:ind w:firstLine="540"/>
        <w:jc w:val="both"/>
        <w:outlineLvl w:val="2"/>
      </w:pPr>
      <w:r>
        <w:t>117. Федеральная рабочая программа по учебному предмету "Химия" (базовый уровень).</w:t>
      </w:r>
    </w:p>
    <w:p w:rsidR="00C86223" w:rsidRDefault="00C86223">
      <w:pPr>
        <w:pStyle w:val="ConsPlusNormal"/>
        <w:spacing w:before="220"/>
        <w:ind w:firstLine="540"/>
        <w:jc w:val="both"/>
      </w:pPr>
      <w:r>
        <w:t>117.1.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C86223" w:rsidRDefault="00C86223">
      <w:pPr>
        <w:pStyle w:val="ConsPlusNormal"/>
        <w:spacing w:before="220"/>
        <w:ind w:firstLine="540"/>
        <w:jc w:val="both"/>
      </w:pPr>
      <w:r>
        <w:t>117.2. Пояснительная записка отражает общие цели и задачи изучения химии,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117.3.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117.4.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117.5. Пояснительная записка.</w:t>
      </w:r>
    </w:p>
    <w:p w:rsidR="00C86223" w:rsidRDefault="00C86223">
      <w:pPr>
        <w:pStyle w:val="ConsPlusNormal"/>
        <w:spacing w:before="220"/>
        <w:ind w:firstLine="540"/>
        <w:jc w:val="both"/>
      </w:pPr>
      <w:r>
        <w:t xml:space="preserve">117.5.1. 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w:t>
      </w:r>
      <w:r>
        <w:lastRenderedPageBreak/>
        <w:t xml:space="preserve">образования, представленных в </w:t>
      </w:r>
      <w:hyperlink r:id="rId1587">
        <w:r>
          <w:rPr>
            <w:color w:val="0000FF"/>
          </w:rPr>
          <w:t>ФГОС СОО</w:t>
        </w:r>
      </w:hyperlink>
      <w:r>
        <w:t xml:space="preserve">, с учетом </w:t>
      </w:r>
      <w:hyperlink r:id="rId1588">
        <w:r>
          <w:rPr>
            <w:color w:val="0000FF"/>
          </w:rPr>
          <w:t>Концепции</w:t>
        </w:r>
      </w:hyperlink>
      <w:r>
        <w:t xml:space="preserve">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C86223" w:rsidRDefault="00C86223">
      <w:pPr>
        <w:pStyle w:val="ConsPlusNormal"/>
        <w:spacing w:before="220"/>
        <w:ind w:firstLine="540"/>
        <w:jc w:val="both"/>
      </w:pPr>
      <w:r>
        <w:t xml:space="preserve">117.5.2. 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10 - 11 классов на базовом уровне составили концептуальные положения </w:t>
      </w:r>
      <w:hyperlink r:id="rId1589">
        <w:r>
          <w:rPr>
            <w:color w:val="0000FF"/>
          </w:rPr>
          <w:t>ФГОС СОО</w:t>
        </w:r>
      </w:hyperlink>
      <w:r>
        <w:t xml:space="preserve"> о взаимообусловленности целей, содержания, результатов обучения и требований к уровню подготовки выпускников.</w:t>
      </w:r>
    </w:p>
    <w:p w:rsidR="00C86223" w:rsidRDefault="00C86223">
      <w:pPr>
        <w:pStyle w:val="ConsPlusNormal"/>
        <w:spacing w:before="220"/>
        <w:ind w:firstLine="540"/>
        <w:jc w:val="both"/>
      </w:pPr>
      <w:r>
        <w:t>117.5.3. В соответствии с данными положениями программа по химии (базовый уровень) на уровне среднего общего образования:</w:t>
      </w:r>
    </w:p>
    <w:p w:rsidR="00C86223" w:rsidRDefault="00C86223">
      <w:pPr>
        <w:pStyle w:val="ConsPlusNormal"/>
        <w:spacing w:before="220"/>
        <w:ind w:firstLine="540"/>
        <w:jc w:val="both"/>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C86223" w:rsidRDefault="00C86223">
      <w:pPr>
        <w:pStyle w:val="ConsPlusNormal"/>
        <w:spacing w:before="220"/>
        <w:ind w:firstLine="540"/>
        <w:jc w:val="both"/>
      </w:pPr>
      <w:r>
        <w:t>дает примерное распределение учебных часов по тематическим разделам, рекомендует примерную последовательность изучения отдельных тем курса с учетом межпредметных и внутрипредметных связей, логики учебного процесса, возрастных особенностей обучающихся 10 - 11 классов;</w:t>
      </w:r>
    </w:p>
    <w:p w:rsidR="00C86223" w:rsidRDefault="00C86223">
      <w:pPr>
        <w:pStyle w:val="ConsPlusNormal"/>
        <w:spacing w:before="220"/>
        <w:ind w:firstLine="540"/>
        <w:jc w:val="both"/>
      </w:pPr>
      <w:r>
        <w:t>дает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8 - 9 классов образовательных организаций, базовый уровень).</w:t>
      </w:r>
    </w:p>
    <w:p w:rsidR="00C86223" w:rsidRDefault="00C86223">
      <w:pPr>
        <w:pStyle w:val="ConsPlusNormal"/>
        <w:spacing w:before="220"/>
        <w:ind w:firstLine="540"/>
        <w:jc w:val="both"/>
      </w:pPr>
      <w:r>
        <w:t>117.5.4. 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свое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C86223" w:rsidRDefault="00C86223">
      <w:pPr>
        <w:pStyle w:val="ConsPlusNormal"/>
        <w:spacing w:before="220"/>
        <w:ind w:firstLine="540"/>
        <w:jc w:val="both"/>
      </w:pPr>
      <w:r>
        <w:t>117.5.5. 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учетом специфики науки химии, ее значения в познании природы и в материальной жизни общества, а также с учетом общих целей и принципов, характеризующих современное состояние системы среднего общего образования в Российской Федерации.</w:t>
      </w:r>
    </w:p>
    <w:p w:rsidR="00C86223" w:rsidRDefault="00C86223">
      <w:pPr>
        <w:pStyle w:val="ConsPlusNormal"/>
        <w:spacing w:before="220"/>
        <w:ind w:firstLine="540"/>
        <w:jc w:val="both"/>
      </w:pPr>
      <w:r>
        <w:t>При формировании содержания предмета "Химия" учтены следующие положения о специфике и значении науки химии.</w:t>
      </w:r>
    </w:p>
    <w:p w:rsidR="00C86223" w:rsidRDefault="00C86223">
      <w:pPr>
        <w:pStyle w:val="ConsPlusNormal"/>
        <w:spacing w:before="220"/>
        <w:ind w:firstLine="540"/>
        <w:jc w:val="both"/>
      </w:pPr>
      <w:r>
        <w:t xml:space="preserve">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w:t>
      </w:r>
      <w:r>
        <w:lastRenderedPageBreak/>
        <w:t>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C86223" w:rsidRDefault="00C86223">
      <w:pPr>
        <w:pStyle w:val="ConsPlusNormal"/>
        <w:spacing w:before="220"/>
        <w:ind w:firstLine="540"/>
        <w:jc w:val="both"/>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C86223" w:rsidRDefault="00C86223">
      <w:pPr>
        <w:pStyle w:val="ConsPlusNormal"/>
        <w:spacing w:before="220"/>
        <w:ind w:firstLine="540"/>
        <w:jc w:val="both"/>
      </w:pPr>
      <w:r>
        <w:t>117.5.6. В соответствии с общими целями и принципами среднего общего образования содержание предмета "Химия" (10 - 11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C86223" w:rsidRDefault="00C86223">
      <w:pPr>
        <w:pStyle w:val="ConsPlusNormal"/>
        <w:spacing w:before="220"/>
        <w:ind w:firstLine="540"/>
        <w:jc w:val="both"/>
      </w:pPr>
      <w:r>
        <w:t>117.5.7. 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C86223" w:rsidRDefault="00C86223">
      <w:pPr>
        <w:pStyle w:val="ConsPlusNormal"/>
        <w:spacing w:before="220"/>
        <w:ind w:firstLine="540"/>
        <w:jc w:val="both"/>
      </w:pPr>
      <w:r>
        <w:t>117.5.8. 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определенных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C86223" w:rsidRDefault="00C86223">
      <w:pPr>
        <w:pStyle w:val="ConsPlusNormal"/>
        <w:spacing w:before="220"/>
        <w:ind w:firstLine="540"/>
        <w:jc w:val="both"/>
      </w:pPr>
      <w:r>
        <w:t>117.5.9.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C86223" w:rsidRDefault="00C86223">
      <w:pPr>
        <w:pStyle w:val="ConsPlusNormal"/>
        <w:spacing w:before="220"/>
        <w:ind w:firstLine="540"/>
        <w:jc w:val="both"/>
      </w:pPr>
      <w:r>
        <w:t xml:space="preserve">117.5.10. 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ее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ее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путем эксперимента и решения </w:t>
      </w:r>
      <w:r>
        <w:lastRenderedPageBreak/>
        <w:t>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C86223" w:rsidRDefault="00C86223">
      <w:pPr>
        <w:pStyle w:val="ConsPlusNormal"/>
        <w:spacing w:before="220"/>
        <w:ind w:firstLine="540"/>
        <w:jc w:val="both"/>
      </w:pPr>
      <w:r>
        <w:t>117.5.11. 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C86223" w:rsidRDefault="00C86223">
      <w:pPr>
        <w:pStyle w:val="ConsPlusNormal"/>
        <w:spacing w:before="220"/>
        <w:ind w:firstLine="540"/>
        <w:jc w:val="both"/>
      </w:pPr>
      <w:r>
        <w:t>117.5.12. 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признается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C86223" w:rsidRDefault="00C86223">
      <w:pPr>
        <w:pStyle w:val="ConsPlusNormal"/>
        <w:spacing w:before="220"/>
        <w:ind w:firstLine="540"/>
        <w:jc w:val="both"/>
      </w:pPr>
      <w:r>
        <w:t>117.5.13. Главными целями изучения предмета "Химия" на уровне среднего общего образования на базовом уровне являются:</w:t>
      </w:r>
    </w:p>
    <w:p w:rsidR="00C86223" w:rsidRDefault="00C86223">
      <w:pPr>
        <w:pStyle w:val="ConsPlusNormal"/>
        <w:spacing w:before="220"/>
        <w:ind w:firstLine="540"/>
        <w:jc w:val="both"/>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C86223" w:rsidRDefault="00C86223">
      <w:pPr>
        <w:pStyle w:val="ConsPlusNormal"/>
        <w:spacing w:before="220"/>
        <w:ind w:firstLine="540"/>
        <w:jc w:val="both"/>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C86223" w:rsidRDefault="00C86223">
      <w:pPr>
        <w:pStyle w:val="ConsPlusNormal"/>
        <w:spacing w:before="220"/>
        <w:ind w:firstLine="540"/>
        <w:jc w:val="both"/>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C86223" w:rsidRDefault="00C86223">
      <w:pPr>
        <w:pStyle w:val="ConsPlusNormal"/>
        <w:spacing w:before="220"/>
        <w:ind w:firstLine="540"/>
        <w:jc w:val="both"/>
      </w:pPr>
      <w:r>
        <w:t>117.5.14.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отдается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C86223" w:rsidRDefault="00C86223">
      <w:pPr>
        <w:pStyle w:val="ConsPlusNormal"/>
        <w:spacing w:before="220"/>
        <w:ind w:firstLine="540"/>
        <w:jc w:val="both"/>
      </w:pPr>
      <w:r>
        <w:t>117.5.15. В этой связи при изучении предмета "Химия" доминирующее значение приобретают такие цели и задачи, как:</w:t>
      </w:r>
    </w:p>
    <w:p w:rsidR="00C86223" w:rsidRDefault="00C86223">
      <w:pPr>
        <w:pStyle w:val="ConsPlusNormal"/>
        <w:spacing w:before="220"/>
        <w:ind w:firstLine="540"/>
        <w:jc w:val="both"/>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C86223" w:rsidRDefault="00C86223">
      <w:pPr>
        <w:pStyle w:val="ConsPlusNormal"/>
        <w:spacing w:before="220"/>
        <w:ind w:firstLine="540"/>
        <w:jc w:val="both"/>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C86223" w:rsidRDefault="00C86223">
      <w:pPr>
        <w:pStyle w:val="ConsPlusNormal"/>
        <w:spacing w:before="220"/>
        <w:ind w:firstLine="540"/>
        <w:jc w:val="both"/>
      </w:pPr>
      <w:r>
        <w:t xml:space="preserve">развитие познавательных интересов, интеллектуальных и творческих способностей </w:t>
      </w:r>
      <w:r>
        <w:lastRenderedPageBreak/>
        <w:t>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C86223" w:rsidRDefault="00C86223">
      <w:pPr>
        <w:pStyle w:val="ConsPlusNormal"/>
        <w:spacing w:before="220"/>
        <w:ind w:firstLine="540"/>
        <w:jc w:val="both"/>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C86223" w:rsidRDefault="00C86223">
      <w:pPr>
        <w:pStyle w:val="ConsPlusNormal"/>
        <w:spacing w:before="220"/>
        <w:ind w:firstLine="540"/>
        <w:jc w:val="both"/>
      </w:pPr>
      <w:r>
        <w:t>воспитание у обучающихся убежденности в гуманистической направленности химии, ее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C86223" w:rsidRDefault="00C86223">
      <w:pPr>
        <w:pStyle w:val="ConsPlusNormal"/>
        <w:spacing w:before="220"/>
        <w:ind w:firstLine="540"/>
        <w:jc w:val="both"/>
      </w:pPr>
      <w:r>
        <w:t>117.5.16. 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четкое представление о том, какие знания и умения имеют прямое отношение к реализации конкретной цели.</w:t>
      </w:r>
    </w:p>
    <w:p w:rsidR="00C86223" w:rsidRDefault="00C86223">
      <w:pPr>
        <w:pStyle w:val="ConsPlusNormal"/>
        <w:spacing w:before="220"/>
        <w:ind w:firstLine="540"/>
        <w:jc w:val="both"/>
      </w:pPr>
      <w:r>
        <w:t>117.5.17. В учебном плане среднего общего образования предмет "Химия" базового уровня входит в состав предметной области "Естественно-научные предметы".</w:t>
      </w:r>
    </w:p>
    <w:p w:rsidR="00C86223" w:rsidRDefault="00C86223">
      <w:pPr>
        <w:pStyle w:val="ConsPlusNormal"/>
        <w:spacing w:before="220"/>
        <w:ind w:firstLine="540"/>
        <w:jc w:val="both"/>
      </w:pPr>
      <w:r>
        <w:t>Общее число часов, рекомендованных для изучения химии - 68 часов: в 10 классе - 34 часа (1 час в неделю), в 11 классе - 34 часа (1 час в неделю).</w:t>
      </w:r>
    </w:p>
    <w:p w:rsidR="00C86223" w:rsidRDefault="00C86223">
      <w:pPr>
        <w:pStyle w:val="ConsPlusNormal"/>
        <w:ind w:firstLine="540"/>
        <w:jc w:val="both"/>
      </w:pPr>
    </w:p>
    <w:p w:rsidR="00C86223" w:rsidRDefault="00C86223">
      <w:pPr>
        <w:pStyle w:val="ConsPlusTitle"/>
        <w:ind w:firstLine="540"/>
        <w:jc w:val="both"/>
        <w:outlineLvl w:val="3"/>
      </w:pPr>
      <w:r>
        <w:t>117.6. Содержание обучения в 10 классе.</w:t>
      </w:r>
    </w:p>
    <w:p w:rsidR="00C86223" w:rsidRDefault="00C86223">
      <w:pPr>
        <w:pStyle w:val="ConsPlusNormal"/>
        <w:spacing w:before="220"/>
        <w:ind w:firstLine="540"/>
        <w:jc w:val="both"/>
      </w:pPr>
      <w:r>
        <w:t>117.6.1. Органическая химия.</w:t>
      </w:r>
    </w:p>
    <w:p w:rsidR="00C86223" w:rsidRDefault="00C86223">
      <w:pPr>
        <w:pStyle w:val="ConsPlusNormal"/>
        <w:spacing w:before="220"/>
        <w:ind w:firstLine="540"/>
        <w:jc w:val="both"/>
      </w:pPr>
      <w:r>
        <w:t>117.6.1.1. Теоретические основы органической химии.</w:t>
      </w:r>
    </w:p>
    <w:p w:rsidR="00C86223" w:rsidRDefault="00C86223">
      <w:pPr>
        <w:pStyle w:val="ConsPlusNormal"/>
        <w:spacing w:before="220"/>
        <w:ind w:firstLine="540"/>
        <w:jc w:val="both"/>
      </w:pPr>
      <w: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C86223" w:rsidRDefault="00C86223">
      <w:pPr>
        <w:pStyle w:val="ConsPlusNormal"/>
        <w:spacing w:before="220"/>
        <w:ind w:firstLine="540"/>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C86223" w:rsidRDefault="00C86223">
      <w:pPr>
        <w:pStyle w:val="ConsPlusNormal"/>
        <w:spacing w:before="220"/>
        <w:ind w:firstLine="540"/>
        <w:jc w:val="both"/>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C86223" w:rsidRDefault="00C86223">
      <w:pPr>
        <w:pStyle w:val="ConsPlusNormal"/>
        <w:spacing w:before="220"/>
        <w:ind w:firstLine="540"/>
        <w:jc w:val="both"/>
      </w:pPr>
      <w:r>
        <w:t>117.6.1.2. Углеводороды.</w:t>
      </w:r>
    </w:p>
    <w:p w:rsidR="00C86223" w:rsidRDefault="00C86223">
      <w:pPr>
        <w:pStyle w:val="ConsPlusNormal"/>
        <w:spacing w:before="220"/>
        <w:ind w:firstLine="540"/>
        <w:jc w:val="both"/>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C86223" w:rsidRDefault="00C86223">
      <w:pPr>
        <w:pStyle w:val="ConsPlusNormal"/>
        <w:spacing w:before="220"/>
        <w:ind w:firstLine="540"/>
        <w:jc w:val="both"/>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C86223" w:rsidRDefault="00C86223">
      <w:pPr>
        <w:pStyle w:val="ConsPlusNormal"/>
        <w:spacing w:before="220"/>
        <w:ind w:firstLine="540"/>
        <w:jc w:val="both"/>
      </w:pPr>
      <w:r>
        <w:lastRenderedPageBreak/>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C86223" w:rsidRDefault="00C86223">
      <w:pPr>
        <w:pStyle w:val="ConsPlusNormal"/>
        <w:spacing w:before="220"/>
        <w:ind w:firstLine="540"/>
        <w:jc w:val="both"/>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C86223" w:rsidRDefault="00C86223">
      <w:pPr>
        <w:pStyle w:val="ConsPlusNormal"/>
        <w:spacing w:before="220"/>
        <w:ind w:firstLine="540"/>
        <w:jc w:val="both"/>
      </w:pPr>
      <w:r>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C86223" w:rsidRDefault="00C86223">
      <w:pPr>
        <w:pStyle w:val="ConsPlusNormal"/>
        <w:spacing w:before="220"/>
        <w:ind w:firstLine="540"/>
        <w:jc w:val="both"/>
      </w:pPr>
      <w: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C86223" w:rsidRDefault="00C86223">
      <w:pPr>
        <w:pStyle w:val="ConsPlusNormal"/>
        <w:spacing w:before="220"/>
        <w:ind w:firstLine="540"/>
        <w:jc w:val="both"/>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C86223" w:rsidRDefault="00C86223">
      <w:pPr>
        <w:pStyle w:val="ConsPlusNormal"/>
        <w:spacing w:before="220"/>
        <w:ind w:firstLine="540"/>
        <w:jc w:val="both"/>
      </w:pPr>
      <w:r>
        <w:t>Расчетные задачи.</w:t>
      </w:r>
    </w:p>
    <w:p w:rsidR="00C86223" w:rsidRDefault="00C86223">
      <w:pPr>
        <w:pStyle w:val="ConsPlusNormal"/>
        <w:spacing w:before="220"/>
        <w:ind w:firstLine="540"/>
        <w:jc w:val="both"/>
      </w:pPr>
      <w:r>
        <w:t>Вычисления по уравнению химической реакции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p w:rsidR="00C86223" w:rsidRDefault="00C86223">
      <w:pPr>
        <w:pStyle w:val="ConsPlusNormal"/>
        <w:spacing w:before="220"/>
        <w:ind w:firstLine="540"/>
        <w:jc w:val="both"/>
      </w:pPr>
      <w:r>
        <w:t>117.6.1.3. Кислородсодержащие органические соединения.</w:t>
      </w:r>
    </w:p>
    <w:p w:rsidR="00C86223" w:rsidRDefault="00C86223">
      <w:pPr>
        <w:pStyle w:val="ConsPlusNormal"/>
        <w:spacing w:before="220"/>
        <w:ind w:firstLine="540"/>
        <w:jc w:val="both"/>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C86223" w:rsidRDefault="00C86223">
      <w:pPr>
        <w:pStyle w:val="ConsPlusNormal"/>
        <w:spacing w:before="220"/>
        <w:ind w:firstLine="540"/>
        <w:jc w:val="both"/>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C86223" w:rsidRDefault="00C86223">
      <w:pPr>
        <w:pStyle w:val="ConsPlusNormal"/>
        <w:spacing w:before="220"/>
        <w:ind w:firstLine="540"/>
        <w:jc w:val="both"/>
      </w:pPr>
      <w:r>
        <w:t>Фенол: строение молекулы, физические и химические свойства. Токсичность фенола. Применение фенола.</w:t>
      </w:r>
    </w:p>
    <w:p w:rsidR="00C86223" w:rsidRDefault="00C86223">
      <w:pPr>
        <w:pStyle w:val="ConsPlusNormal"/>
        <w:spacing w:before="220"/>
        <w:ind w:firstLine="540"/>
        <w:jc w:val="both"/>
      </w:pPr>
      <w:r>
        <w:t>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C86223" w:rsidRDefault="00C86223">
      <w:pPr>
        <w:pStyle w:val="ConsPlusNormal"/>
        <w:spacing w:before="220"/>
        <w:ind w:firstLine="540"/>
        <w:jc w:val="both"/>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C86223" w:rsidRDefault="00C86223">
      <w:pPr>
        <w:pStyle w:val="ConsPlusNormal"/>
        <w:spacing w:before="220"/>
        <w:ind w:firstLine="540"/>
        <w:jc w:val="both"/>
      </w:pPr>
      <w:r>
        <w:t>Сложные эфиры как производные карбоновых кислот. Гидролиз сложных эфиров. Жиры. Гидролиз жиров. Применение жиров. Биологическая роль жиров.</w:t>
      </w:r>
    </w:p>
    <w:p w:rsidR="00C86223" w:rsidRDefault="00C86223">
      <w:pPr>
        <w:pStyle w:val="ConsPlusNormal"/>
        <w:spacing w:before="220"/>
        <w:ind w:firstLine="540"/>
        <w:jc w:val="both"/>
      </w:pPr>
      <w: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w:t>
      </w:r>
      <w:r>
        <w:lastRenderedPageBreak/>
        <w:t>Фотосинтез. Фруктоза как изомер глюкозы.</w:t>
      </w:r>
    </w:p>
    <w:p w:rsidR="00C86223" w:rsidRDefault="00C86223">
      <w:pPr>
        <w:pStyle w:val="ConsPlusNormal"/>
        <w:spacing w:before="220"/>
        <w:ind w:firstLine="540"/>
        <w:jc w:val="both"/>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C86223" w:rsidRDefault="00C86223">
      <w:pPr>
        <w:pStyle w:val="ConsPlusNormal"/>
        <w:spacing w:before="220"/>
        <w:ind w:firstLine="540"/>
        <w:jc w:val="both"/>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C86223" w:rsidRDefault="00C86223">
      <w:pPr>
        <w:pStyle w:val="ConsPlusNormal"/>
        <w:spacing w:before="220"/>
        <w:ind w:firstLine="540"/>
        <w:jc w:val="both"/>
      </w:pPr>
      <w:r>
        <w:t>Расчетные задачи.</w:t>
      </w:r>
    </w:p>
    <w:p w:rsidR="00C86223" w:rsidRDefault="00C86223">
      <w:pPr>
        <w:pStyle w:val="ConsPlusNormal"/>
        <w:spacing w:before="220"/>
        <w:ind w:firstLine="540"/>
        <w:jc w:val="both"/>
      </w:pPr>
      <w:r>
        <w:t>Вычисления по уравнению химической реакции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p w:rsidR="00C86223" w:rsidRDefault="00C86223">
      <w:pPr>
        <w:pStyle w:val="ConsPlusNormal"/>
        <w:spacing w:before="220"/>
        <w:ind w:firstLine="540"/>
        <w:jc w:val="both"/>
      </w:pPr>
      <w:r>
        <w:t>117.6.1.4. Азотсодержащие органические соединения.</w:t>
      </w:r>
    </w:p>
    <w:p w:rsidR="00C86223" w:rsidRDefault="00C86223">
      <w:pPr>
        <w:pStyle w:val="ConsPlusNormal"/>
        <w:spacing w:before="220"/>
        <w:ind w:firstLine="540"/>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C86223" w:rsidRDefault="00C86223">
      <w:pPr>
        <w:pStyle w:val="ConsPlusNormal"/>
        <w:spacing w:before="220"/>
        <w:ind w:firstLine="540"/>
        <w:jc w:val="both"/>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C86223" w:rsidRDefault="00C86223">
      <w:pPr>
        <w:pStyle w:val="ConsPlusNormal"/>
        <w:spacing w:before="220"/>
        <w:ind w:firstLine="540"/>
        <w:jc w:val="both"/>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C86223" w:rsidRDefault="00C86223">
      <w:pPr>
        <w:pStyle w:val="ConsPlusNormal"/>
        <w:spacing w:before="220"/>
        <w:ind w:firstLine="540"/>
        <w:jc w:val="both"/>
      </w:pPr>
      <w:r>
        <w:t>117.6.1.5. Высокомолекулярные соединения.</w:t>
      </w:r>
    </w:p>
    <w:p w:rsidR="00C86223" w:rsidRDefault="00C86223">
      <w:pPr>
        <w:pStyle w:val="ConsPlusNormal"/>
        <w:spacing w:before="220"/>
        <w:ind w:firstLine="54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C86223" w:rsidRDefault="00C86223">
      <w:pPr>
        <w:pStyle w:val="ConsPlusNormal"/>
        <w:spacing w:before="220"/>
        <w:ind w:firstLine="54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C86223" w:rsidRDefault="00C86223">
      <w:pPr>
        <w:pStyle w:val="ConsPlusNormal"/>
        <w:spacing w:before="220"/>
        <w:ind w:firstLine="540"/>
        <w:jc w:val="both"/>
      </w:pPr>
      <w:r>
        <w:t>117.6.1.6. Межпредметные связи.</w:t>
      </w:r>
    </w:p>
    <w:p w:rsidR="00C86223" w:rsidRDefault="00C86223">
      <w:pPr>
        <w:pStyle w:val="ConsPlusNormal"/>
        <w:spacing w:before="220"/>
        <w:ind w:firstLine="54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86223" w:rsidRDefault="00C86223">
      <w:pPr>
        <w:pStyle w:val="ConsPlusNormal"/>
        <w:spacing w:before="220"/>
        <w:ind w:firstLine="540"/>
        <w:jc w:val="both"/>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C86223" w:rsidRDefault="00C86223">
      <w:pPr>
        <w:pStyle w:val="ConsPlusNormal"/>
        <w:spacing w:before="220"/>
        <w:ind w:firstLine="540"/>
        <w:jc w:val="both"/>
      </w:pPr>
      <w:r>
        <w:t>Физика: материя, энергия, масса, атом, электрон, молекула, энергетический уровень, вещество, тело, объем, агрегатное состояние вещества, физические величины и единицы их измерения.</w:t>
      </w:r>
    </w:p>
    <w:p w:rsidR="00C86223" w:rsidRDefault="00C86223">
      <w:pPr>
        <w:pStyle w:val="ConsPlusNormal"/>
        <w:spacing w:before="220"/>
        <w:ind w:firstLine="540"/>
        <w:jc w:val="both"/>
      </w:pPr>
      <w:r>
        <w:t>Биология: клетка, организм, биосфера, обмен веществ в организме, фотосинтез, биологически активные вещества (белки, углеводы, жиры, ферменты).</w:t>
      </w:r>
    </w:p>
    <w:p w:rsidR="00C86223" w:rsidRDefault="00C86223">
      <w:pPr>
        <w:pStyle w:val="ConsPlusNormal"/>
        <w:spacing w:before="220"/>
        <w:ind w:firstLine="540"/>
        <w:jc w:val="both"/>
      </w:pPr>
      <w:r>
        <w:t>География: минералы, горные породы, полезные ископаемые, топливо, ресурсы.</w:t>
      </w:r>
    </w:p>
    <w:p w:rsidR="00C86223" w:rsidRDefault="00C86223">
      <w:pPr>
        <w:pStyle w:val="ConsPlusNormal"/>
        <w:spacing w:before="220"/>
        <w:ind w:firstLine="540"/>
        <w:jc w:val="both"/>
      </w:pPr>
      <w:r>
        <w:lastRenderedPageBreak/>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C86223" w:rsidRDefault="00C86223">
      <w:pPr>
        <w:pStyle w:val="ConsPlusNormal"/>
        <w:ind w:firstLine="540"/>
        <w:jc w:val="both"/>
      </w:pPr>
    </w:p>
    <w:p w:rsidR="00C86223" w:rsidRDefault="00C86223">
      <w:pPr>
        <w:pStyle w:val="ConsPlusTitle"/>
        <w:ind w:firstLine="540"/>
        <w:jc w:val="both"/>
        <w:outlineLvl w:val="3"/>
      </w:pPr>
      <w:r>
        <w:t>117.7. Содержание обучения в 11 классе.</w:t>
      </w:r>
    </w:p>
    <w:p w:rsidR="00C86223" w:rsidRDefault="00C86223">
      <w:pPr>
        <w:pStyle w:val="ConsPlusNormal"/>
        <w:spacing w:before="220"/>
        <w:ind w:firstLine="540"/>
        <w:jc w:val="both"/>
      </w:pPr>
      <w:r>
        <w:t>117.7.1. Общая и неорганическая химия.</w:t>
      </w:r>
    </w:p>
    <w:p w:rsidR="00C86223" w:rsidRDefault="00C86223">
      <w:pPr>
        <w:pStyle w:val="ConsPlusNormal"/>
        <w:spacing w:before="220"/>
        <w:ind w:firstLine="540"/>
        <w:jc w:val="both"/>
      </w:pPr>
      <w:r>
        <w:t>117.7.1.1. Теоретические основы химии.</w:t>
      </w:r>
    </w:p>
    <w:p w:rsidR="00C86223" w:rsidRDefault="00C86223">
      <w:pPr>
        <w:pStyle w:val="ConsPlusNormal"/>
        <w:spacing w:before="220"/>
        <w:ind w:firstLine="540"/>
        <w:jc w:val="both"/>
      </w:pPr>
      <w: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четырех периодов. Электронная конфигурация атомов.</w:t>
      </w:r>
    </w:p>
    <w:p w:rsidR="00C86223" w:rsidRDefault="00C86223">
      <w:pPr>
        <w:pStyle w:val="ConsPlusNormal"/>
        <w:spacing w:before="220"/>
        <w:ind w:firstLine="54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C86223" w:rsidRDefault="00C86223">
      <w:pPr>
        <w:pStyle w:val="ConsPlusNormal"/>
        <w:spacing w:before="220"/>
        <w:ind w:firstLine="540"/>
        <w:jc w:val="both"/>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C86223" w:rsidRDefault="00C86223">
      <w:pPr>
        <w:pStyle w:val="ConsPlusNormal"/>
        <w:spacing w:before="220"/>
        <w:ind w:firstLine="540"/>
        <w:jc w:val="both"/>
      </w:pPr>
      <w: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w:t>
      </w:r>
    </w:p>
    <w:p w:rsidR="00C86223" w:rsidRDefault="00C86223">
      <w:pPr>
        <w:pStyle w:val="ConsPlusNormal"/>
        <w:spacing w:before="220"/>
        <w:ind w:firstLine="540"/>
        <w:jc w:val="both"/>
      </w:pPr>
      <w:r>
        <w:t>Понятие о дисперсных системах. Истинные и коллоидные растворы. Массовая доля вещества в растворе.</w:t>
      </w:r>
    </w:p>
    <w:p w:rsidR="00C86223" w:rsidRDefault="00C86223">
      <w:pPr>
        <w:pStyle w:val="ConsPlusNormal"/>
        <w:spacing w:before="220"/>
        <w:ind w:firstLine="540"/>
        <w:jc w:val="both"/>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C86223" w:rsidRDefault="00C86223">
      <w:pPr>
        <w:pStyle w:val="ConsPlusNormal"/>
        <w:spacing w:before="220"/>
        <w:ind w:firstLine="540"/>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C86223" w:rsidRDefault="00C86223">
      <w:pPr>
        <w:pStyle w:val="ConsPlusNormal"/>
        <w:spacing w:before="220"/>
        <w:ind w:firstLine="540"/>
        <w:jc w:val="both"/>
      </w:pPr>
      <w:r>
        <w:t>Скорость реакции, ее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C86223" w:rsidRDefault="00C86223">
      <w:pPr>
        <w:pStyle w:val="ConsPlusNormal"/>
        <w:spacing w:before="220"/>
        <w:ind w:firstLine="540"/>
        <w:jc w:val="both"/>
      </w:pPr>
      <w: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rsidR="00C86223" w:rsidRDefault="00C86223">
      <w:pPr>
        <w:pStyle w:val="ConsPlusNormal"/>
        <w:spacing w:before="220"/>
        <w:ind w:firstLine="540"/>
        <w:jc w:val="both"/>
      </w:pPr>
      <w:r>
        <w:t>Окислительно-восстановительные реакции.</w:t>
      </w:r>
    </w:p>
    <w:p w:rsidR="00C86223" w:rsidRDefault="00C86223">
      <w:pPr>
        <w:pStyle w:val="ConsPlusNormal"/>
        <w:spacing w:before="220"/>
        <w:ind w:firstLine="540"/>
        <w:jc w:val="both"/>
      </w:pPr>
      <w: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решеток,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C86223" w:rsidRDefault="00C86223">
      <w:pPr>
        <w:pStyle w:val="ConsPlusNormal"/>
        <w:spacing w:before="220"/>
        <w:ind w:firstLine="540"/>
        <w:jc w:val="both"/>
      </w:pPr>
      <w:r>
        <w:t>Расчетные задачи.</w:t>
      </w:r>
    </w:p>
    <w:p w:rsidR="00C86223" w:rsidRDefault="00C86223">
      <w:pPr>
        <w:pStyle w:val="ConsPlusNormal"/>
        <w:spacing w:before="220"/>
        <w:ind w:firstLine="540"/>
        <w:jc w:val="both"/>
      </w:pPr>
      <w:r>
        <w:t>Расчеты по уравнениям химических реакций, в том числе термохимические расчеты, расчеты с использованием понятия "массовая доля вещества".</w:t>
      </w:r>
    </w:p>
    <w:p w:rsidR="00C86223" w:rsidRDefault="00C86223">
      <w:pPr>
        <w:pStyle w:val="ConsPlusNormal"/>
        <w:spacing w:before="220"/>
        <w:ind w:firstLine="540"/>
        <w:jc w:val="both"/>
      </w:pPr>
      <w:r>
        <w:lastRenderedPageBreak/>
        <w:t>117.7.1.2. Раздел 2. Неорганическая химия.</w:t>
      </w:r>
    </w:p>
    <w:p w:rsidR="00C86223" w:rsidRDefault="00C86223">
      <w:pPr>
        <w:pStyle w:val="ConsPlusNormal"/>
        <w:spacing w:before="220"/>
        <w:ind w:firstLine="540"/>
        <w:jc w:val="both"/>
      </w:pPr>
      <w: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C86223" w:rsidRDefault="00C86223">
      <w:pPr>
        <w:pStyle w:val="ConsPlusNormal"/>
        <w:spacing w:before="220"/>
        <w:ind w:firstLine="54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C86223" w:rsidRDefault="00C86223">
      <w:pPr>
        <w:pStyle w:val="ConsPlusNormal"/>
        <w:spacing w:before="220"/>
        <w:ind w:firstLine="540"/>
        <w:jc w:val="both"/>
      </w:pPr>
      <w:r>
        <w:t>Применение важнейших неметаллов и их соединений.</w:t>
      </w:r>
    </w:p>
    <w:p w:rsidR="00C86223" w:rsidRDefault="00C86223">
      <w:pPr>
        <w:pStyle w:val="ConsPlusNormal"/>
        <w:spacing w:before="220"/>
        <w:ind w:firstLine="540"/>
        <w:jc w:val="both"/>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C86223" w:rsidRDefault="00C86223">
      <w:pPr>
        <w:pStyle w:val="ConsPlusNormal"/>
        <w:spacing w:before="220"/>
        <w:ind w:firstLine="540"/>
        <w:jc w:val="both"/>
      </w:pPr>
      <w:r>
        <w:t>Химические свойства важнейших металлов (натрий, калий, кальций, магний, алюминий, цинк, хром, железо, медь) и их соединений.</w:t>
      </w:r>
    </w:p>
    <w:p w:rsidR="00C86223" w:rsidRDefault="00C86223">
      <w:pPr>
        <w:pStyle w:val="ConsPlusNormal"/>
        <w:spacing w:before="220"/>
        <w:ind w:firstLine="540"/>
        <w:jc w:val="both"/>
      </w:pPr>
      <w:r>
        <w:t>Общие способы получения металлов. Применение металлов в быту и технике.</w:t>
      </w:r>
    </w:p>
    <w:p w:rsidR="00C86223" w:rsidRDefault="00C86223">
      <w:pPr>
        <w:pStyle w:val="ConsPlusNormal"/>
        <w:spacing w:before="220"/>
        <w:ind w:firstLine="540"/>
        <w:jc w:val="both"/>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C86223" w:rsidRDefault="00C86223">
      <w:pPr>
        <w:pStyle w:val="ConsPlusNormal"/>
        <w:spacing w:before="220"/>
        <w:ind w:firstLine="540"/>
        <w:jc w:val="both"/>
      </w:pPr>
      <w:r>
        <w:t>Расчетные задачи.</w:t>
      </w:r>
    </w:p>
    <w:p w:rsidR="00C86223" w:rsidRDefault="00C86223">
      <w:pPr>
        <w:pStyle w:val="ConsPlusNormal"/>
        <w:spacing w:before="220"/>
        <w:ind w:firstLine="540"/>
        <w:jc w:val="both"/>
      </w:pPr>
      <w:r>
        <w:t>Расчеты массы вещества или объема газов по известному количеству вещества, массе или объему одного из участвующих в реакции веществ, расчеты массы (объема, количества вещества) продуктов реакции, если одно из веществ имеет примеси.</w:t>
      </w:r>
    </w:p>
    <w:p w:rsidR="00C86223" w:rsidRDefault="00C86223">
      <w:pPr>
        <w:pStyle w:val="ConsPlusNormal"/>
        <w:spacing w:before="220"/>
        <w:ind w:firstLine="540"/>
        <w:jc w:val="both"/>
      </w:pPr>
      <w:r>
        <w:t>117.7.1.3. Химия и жизнь. Межпредметные связи.</w:t>
      </w:r>
    </w:p>
    <w:p w:rsidR="00C86223" w:rsidRDefault="00C86223">
      <w:pPr>
        <w:pStyle w:val="ConsPlusNormal"/>
        <w:spacing w:before="220"/>
        <w:ind w:firstLine="540"/>
        <w:jc w:val="both"/>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C86223" w:rsidRDefault="00C86223">
      <w:pPr>
        <w:pStyle w:val="ConsPlusNormal"/>
        <w:spacing w:before="220"/>
        <w:ind w:firstLine="540"/>
        <w:jc w:val="both"/>
      </w:pPr>
      <w:r>
        <w:t>Представления об общих научных принципах промышленного получения важнейших веществ.</w:t>
      </w:r>
    </w:p>
    <w:p w:rsidR="00C86223" w:rsidRDefault="00C86223">
      <w:pPr>
        <w:pStyle w:val="ConsPlusNormal"/>
        <w:spacing w:before="220"/>
        <w:ind w:firstLine="540"/>
        <w:jc w:val="both"/>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C86223" w:rsidRDefault="00C86223">
      <w:pPr>
        <w:pStyle w:val="ConsPlusNormal"/>
        <w:spacing w:before="220"/>
        <w:ind w:firstLine="540"/>
        <w:jc w:val="both"/>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C86223" w:rsidRDefault="00C86223">
      <w:pPr>
        <w:pStyle w:val="ConsPlusNormal"/>
        <w:spacing w:before="220"/>
        <w:ind w:firstLine="54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86223" w:rsidRDefault="00C86223">
      <w:pPr>
        <w:pStyle w:val="ConsPlusNormal"/>
        <w:spacing w:before="220"/>
        <w:ind w:firstLine="540"/>
        <w:jc w:val="both"/>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C86223" w:rsidRDefault="00C86223">
      <w:pPr>
        <w:pStyle w:val="ConsPlusNormal"/>
        <w:spacing w:before="220"/>
        <w:ind w:firstLine="540"/>
        <w:jc w:val="both"/>
      </w:pPr>
      <w:r>
        <w:t>Физика: материя, энергия, масса, атом, электрон, протон, нейтрон, ион, изотоп, радиоактивность, молекула, энергетический уровень, вещество, тело, объем, агрегатное состояние вещества, физические величины и единицы их измерения, скорость.</w:t>
      </w:r>
    </w:p>
    <w:p w:rsidR="00C86223" w:rsidRDefault="00C86223">
      <w:pPr>
        <w:pStyle w:val="ConsPlusNormal"/>
        <w:spacing w:before="220"/>
        <w:ind w:firstLine="540"/>
        <w:jc w:val="both"/>
      </w:pPr>
      <w:r>
        <w:lastRenderedPageBreak/>
        <w:t>Биология: клетка, организм, экосистема, биосфера, макро- и микроэлементы, витамины, обмен веществ в организме.</w:t>
      </w:r>
    </w:p>
    <w:p w:rsidR="00C86223" w:rsidRDefault="00C86223">
      <w:pPr>
        <w:pStyle w:val="ConsPlusNormal"/>
        <w:spacing w:before="220"/>
        <w:ind w:firstLine="540"/>
        <w:jc w:val="both"/>
      </w:pPr>
      <w:r>
        <w:t>География: минералы, горные породы, полезные ископаемые, топливо, ресурсы.</w:t>
      </w:r>
    </w:p>
    <w:p w:rsidR="00C86223" w:rsidRDefault="00C86223">
      <w:pPr>
        <w:pStyle w:val="ConsPlusNormal"/>
        <w:spacing w:before="220"/>
        <w:ind w:firstLine="540"/>
        <w:jc w:val="both"/>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C86223" w:rsidRDefault="00C86223">
      <w:pPr>
        <w:pStyle w:val="ConsPlusNormal"/>
        <w:ind w:firstLine="540"/>
        <w:jc w:val="both"/>
      </w:pPr>
    </w:p>
    <w:p w:rsidR="00C86223" w:rsidRDefault="00C86223">
      <w:pPr>
        <w:pStyle w:val="ConsPlusTitle"/>
        <w:ind w:firstLine="540"/>
        <w:jc w:val="both"/>
        <w:outlineLvl w:val="3"/>
      </w:pPr>
      <w:r>
        <w:t>117.8. Планируемые результаты освоения программы по химии на уровне среднего общего образования.</w:t>
      </w:r>
    </w:p>
    <w:p w:rsidR="00C86223" w:rsidRDefault="00C86223">
      <w:pPr>
        <w:pStyle w:val="ConsPlusNormal"/>
        <w:spacing w:before="220"/>
        <w:ind w:firstLine="540"/>
        <w:jc w:val="both"/>
      </w:pPr>
      <w:r>
        <w:t xml:space="preserve">117.8.1. </w:t>
      </w:r>
      <w:hyperlink r:id="rId1590">
        <w:r>
          <w:rPr>
            <w:color w:val="0000FF"/>
          </w:rPr>
          <w:t>ФГОС СОО</w:t>
        </w:r>
      </w:hyperlink>
      <w: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C86223" w:rsidRDefault="00C86223">
      <w:pPr>
        <w:pStyle w:val="ConsPlusNormal"/>
        <w:spacing w:before="220"/>
        <w:ind w:firstLine="540"/>
        <w:jc w:val="both"/>
      </w:pPr>
      <w:r>
        <w:t>117.8.2. 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C86223" w:rsidRDefault="00C86223">
      <w:pPr>
        <w:pStyle w:val="ConsPlusNormal"/>
        <w:spacing w:before="220"/>
        <w:ind w:firstLine="540"/>
        <w:jc w:val="both"/>
      </w:pPr>
      <w:r>
        <w:t>осознание обучающимися российской гражданской идентичности - готовности к саморазвитию, самостоятельности и самоопределению;</w:t>
      </w:r>
    </w:p>
    <w:p w:rsidR="00C86223" w:rsidRDefault="00C86223">
      <w:pPr>
        <w:pStyle w:val="ConsPlusNormal"/>
        <w:spacing w:before="220"/>
        <w:ind w:firstLine="540"/>
        <w:jc w:val="both"/>
      </w:pPr>
      <w:r>
        <w:t>наличие мотивации к обучению;</w:t>
      </w:r>
    </w:p>
    <w:p w:rsidR="00C86223" w:rsidRDefault="00C86223">
      <w:pPr>
        <w:pStyle w:val="ConsPlusNormal"/>
        <w:spacing w:before="220"/>
        <w:ind w:firstLine="540"/>
        <w:jc w:val="both"/>
      </w:pPr>
      <w:r>
        <w:t>целенаправленное развитие внутренних убеждений личности на основе ключевых ценностей и исторических традиций базовой науки химии;</w:t>
      </w:r>
    </w:p>
    <w:p w:rsidR="00C86223" w:rsidRDefault="00C86223">
      <w:pPr>
        <w:pStyle w:val="ConsPlusNormal"/>
        <w:spacing w:before="220"/>
        <w:ind w:firstLine="540"/>
        <w:jc w:val="both"/>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C86223" w:rsidRDefault="00C86223">
      <w:pPr>
        <w:pStyle w:val="ConsPlusNormal"/>
        <w:spacing w:before="220"/>
        <w:ind w:firstLine="540"/>
        <w:jc w:val="both"/>
      </w:pPr>
      <w:r>
        <w:t>наличие правосознания экологической культуры и способности ставить цели и строить жизненные планы.</w:t>
      </w:r>
    </w:p>
    <w:p w:rsidR="00C86223" w:rsidRDefault="00C86223">
      <w:pPr>
        <w:pStyle w:val="ConsPlusNormal"/>
        <w:spacing w:before="220"/>
        <w:ind w:firstLine="540"/>
        <w:jc w:val="both"/>
      </w:pPr>
      <w:r>
        <w:t>117.8.3. 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C86223" w:rsidRDefault="00C86223">
      <w:pPr>
        <w:pStyle w:val="ConsPlusNormal"/>
        <w:spacing w:before="220"/>
        <w:ind w:firstLine="540"/>
        <w:jc w:val="both"/>
      </w:pPr>
      <w:r>
        <w:t>117.8.4. 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осознания обучающимися своих конституционных прав и обязанностей, уважения к закону и правопорядку;</w:t>
      </w:r>
    </w:p>
    <w:p w:rsidR="00C86223" w:rsidRDefault="00C86223">
      <w:pPr>
        <w:pStyle w:val="ConsPlusNormal"/>
        <w:spacing w:before="220"/>
        <w:ind w:firstLine="540"/>
        <w:jc w:val="both"/>
      </w:pPr>
      <w:r>
        <w:t>представления о социальных нормах и правилах межличностных отношений в коллективе;</w:t>
      </w:r>
    </w:p>
    <w:p w:rsidR="00C86223" w:rsidRDefault="00C86223">
      <w:pPr>
        <w:pStyle w:val="ConsPlusNormal"/>
        <w:spacing w:before="220"/>
        <w:ind w:firstLine="54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C86223" w:rsidRDefault="00C86223">
      <w:pPr>
        <w:pStyle w:val="ConsPlusNormal"/>
        <w:spacing w:before="220"/>
        <w:ind w:firstLine="540"/>
        <w:jc w:val="both"/>
      </w:pPr>
      <w:r>
        <w:t xml:space="preserve">способности понимать и принимать мотивы, намерения, логику и аргументы других при </w:t>
      </w:r>
      <w:r>
        <w:lastRenderedPageBreak/>
        <w:t>анализе различных видов учебной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ценностного отношения к историческому и научному наследию отечественной химии;</w:t>
      </w:r>
    </w:p>
    <w:p w:rsidR="00C86223" w:rsidRDefault="00C86223">
      <w:pPr>
        <w:pStyle w:val="ConsPlusNormal"/>
        <w:spacing w:before="220"/>
        <w:ind w:firstLine="540"/>
        <w:jc w:val="both"/>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ученых и практиков;</w:t>
      </w:r>
    </w:p>
    <w:p w:rsidR="00C86223" w:rsidRDefault="00C86223">
      <w:pPr>
        <w:pStyle w:val="ConsPlusNormal"/>
        <w:spacing w:before="220"/>
        <w:ind w:firstLine="54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нравственного сознания, этического поведения;</w:t>
      </w:r>
    </w:p>
    <w:p w:rsidR="00C86223" w:rsidRDefault="00C86223">
      <w:pPr>
        <w:pStyle w:val="ConsPlusNormal"/>
        <w:spacing w:before="220"/>
        <w:ind w:firstLine="54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готовности оценивать свое поведение и поступки своих товарищей с позиций нравственных и правовых норм и осознание последствий этих поступков;</w:t>
      </w:r>
    </w:p>
    <w:p w:rsidR="00C86223" w:rsidRDefault="00C86223">
      <w:pPr>
        <w:pStyle w:val="ConsPlusNormal"/>
        <w:spacing w:before="220"/>
        <w:ind w:firstLine="540"/>
        <w:jc w:val="both"/>
      </w:pPr>
      <w:r>
        <w:t>4) формирования культуры здоровья:</w:t>
      </w:r>
    </w:p>
    <w:p w:rsidR="00C86223" w:rsidRDefault="00C86223">
      <w:pPr>
        <w:pStyle w:val="ConsPlusNormal"/>
        <w:spacing w:before="220"/>
        <w:ind w:firstLine="54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86223" w:rsidRDefault="00C86223">
      <w:pPr>
        <w:pStyle w:val="ConsPlusNormal"/>
        <w:spacing w:before="220"/>
        <w:ind w:firstLine="540"/>
        <w:jc w:val="both"/>
      </w:pPr>
      <w:r>
        <w:t>соблюдения правил безопасного обращения с веществами в быту, повседневной жизни и в трудовой деятельности;</w:t>
      </w:r>
    </w:p>
    <w:p w:rsidR="00C86223" w:rsidRDefault="00C86223">
      <w:pPr>
        <w:pStyle w:val="ConsPlusNormal"/>
        <w:spacing w:before="220"/>
        <w:ind w:firstLine="540"/>
        <w:jc w:val="both"/>
      </w:pPr>
      <w:r>
        <w:t>понимания ценности правил индивидуального и коллективного безопасного поведения в ситуациях, угрожающих здоровью и жизни людей;</w:t>
      </w:r>
    </w:p>
    <w:p w:rsidR="00C86223" w:rsidRDefault="00C86223">
      <w:pPr>
        <w:pStyle w:val="ConsPlusNormal"/>
        <w:spacing w:before="220"/>
        <w:ind w:firstLine="540"/>
        <w:jc w:val="both"/>
      </w:pPr>
      <w:r>
        <w:t>осознания последствий и неприятия вредных привычек (употребления алкоголя, наркотиков, курения);</w:t>
      </w:r>
    </w:p>
    <w:p w:rsidR="00C86223" w:rsidRDefault="00C86223">
      <w:pPr>
        <w:pStyle w:val="ConsPlusNormal"/>
        <w:spacing w:before="220"/>
        <w:ind w:firstLine="540"/>
        <w:jc w:val="both"/>
      </w:pPr>
      <w:r>
        <w:t>5) трудового воспитания:</w:t>
      </w:r>
    </w:p>
    <w:p w:rsidR="00C86223" w:rsidRDefault="00C86223">
      <w:pPr>
        <w:pStyle w:val="ConsPlusNormal"/>
        <w:spacing w:before="220"/>
        <w:ind w:firstLine="54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rsidR="00C86223" w:rsidRDefault="00C86223">
      <w:pPr>
        <w:pStyle w:val="ConsPlusNormal"/>
        <w:spacing w:before="220"/>
        <w:ind w:firstLine="540"/>
        <w:jc w:val="both"/>
      </w:pPr>
      <w:r>
        <w:t>установки на активное участие в решении практических задач социальной направленности (в рамках своего класса, школы);</w:t>
      </w:r>
    </w:p>
    <w:p w:rsidR="00C86223" w:rsidRDefault="00C86223">
      <w:pPr>
        <w:pStyle w:val="ConsPlusNormal"/>
        <w:spacing w:before="220"/>
        <w:ind w:firstLine="540"/>
        <w:jc w:val="both"/>
      </w:pPr>
      <w:r>
        <w:t>интереса к практическому изучению профессий различного рода, в том числе на основе применения предметных знаний по химии;</w:t>
      </w:r>
    </w:p>
    <w:p w:rsidR="00C86223" w:rsidRDefault="00C86223">
      <w:pPr>
        <w:pStyle w:val="ConsPlusNormal"/>
        <w:spacing w:before="220"/>
        <w:ind w:firstLine="540"/>
        <w:jc w:val="both"/>
      </w:pPr>
      <w:r>
        <w:t>уважения к труду, людям труда и результатам трудовой деятельности;</w:t>
      </w:r>
    </w:p>
    <w:p w:rsidR="00C86223" w:rsidRDefault="00C86223">
      <w:pPr>
        <w:pStyle w:val="ConsPlusNormal"/>
        <w:spacing w:before="220"/>
        <w:ind w:firstLine="540"/>
        <w:jc w:val="both"/>
      </w:pPr>
      <w:r>
        <w:t>готовности к осознанному выбору индивидуальной траектории образования, будущей профессии и реализации собственных жизненных планов с учетом личностных интересов, способностей к химии, интересов и потребностей общества;</w:t>
      </w:r>
    </w:p>
    <w:p w:rsidR="00C86223" w:rsidRDefault="00C86223">
      <w:pPr>
        <w:pStyle w:val="ConsPlusNormal"/>
        <w:spacing w:before="220"/>
        <w:ind w:firstLine="540"/>
        <w:jc w:val="both"/>
      </w:pPr>
      <w:r>
        <w:t>6) экологического воспитания:</w:t>
      </w:r>
    </w:p>
    <w:p w:rsidR="00C86223" w:rsidRDefault="00C86223">
      <w:pPr>
        <w:pStyle w:val="ConsPlusNormal"/>
        <w:spacing w:before="220"/>
        <w:ind w:firstLine="540"/>
        <w:jc w:val="both"/>
      </w:pPr>
      <w:r>
        <w:t>экологически целесообразного отношения к природе, как источнику существования жизни на Земле;</w:t>
      </w:r>
    </w:p>
    <w:p w:rsidR="00C86223" w:rsidRDefault="00C86223">
      <w:pPr>
        <w:pStyle w:val="ConsPlusNormal"/>
        <w:spacing w:before="220"/>
        <w:ind w:firstLine="540"/>
        <w:jc w:val="both"/>
      </w:pPr>
      <w:r>
        <w:lastRenderedPageBreak/>
        <w:t>понимания глобального характера экологических проблем, влияния экономических процессов на состояние природной и социальной среды;</w:t>
      </w:r>
    </w:p>
    <w:p w:rsidR="00C86223" w:rsidRDefault="00C86223">
      <w:pPr>
        <w:pStyle w:val="ConsPlusNormal"/>
        <w:spacing w:before="220"/>
        <w:ind w:firstLine="540"/>
        <w:jc w:val="both"/>
      </w:pPr>
      <w:r>
        <w:t>осознания необходимости использования достижений химии для решения вопросов рационального природопользования;</w:t>
      </w:r>
    </w:p>
    <w:p w:rsidR="00C86223" w:rsidRDefault="00C86223">
      <w:pPr>
        <w:pStyle w:val="ConsPlusNormal"/>
        <w:spacing w:before="220"/>
        <w:ind w:firstLine="54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C86223" w:rsidRDefault="00C86223">
      <w:pPr>
        <w:pStyle w:val="ConsPlusNormal"/>
        <w:spacing w:before="220"/>
        <w:ind w:firstLine="540"/>
        <w:jc w:val="both"/>
      </w:pPr>
      <w:r>
        <w:t>7) ценности научного познания:</w:t>
      </w:r>
    </w:p>
    <w:p w:rsidR="00C86223" w:rsidRDefault="00C86223">
      <w:pPr>
        <w:pStyle w:val="ConsPlusNormal"/>
        <w:spacing w:before="220"/>
        <w:ind w:firstLine="540"/>
        <w:jc w:val="both"/>
      </w:pPr>
      <w:r>
        <w:t>сформированное мировоззрения, соответствующего современному уровню развития науки и общественной практики;</w:t>
      </w:r>
    </w:p>
    <w:p w:rsidR="00C86223" w:rsidRDefault="00C86223">
      <w:pPr>
        <w:pStyle w:val="ConsPlusNormal"/>
        <w:spacing w:before="220"/>
        <w:ind w:firstLine="540"/>
        <w:jc w:val="both"/>
      </w:pPr>
      <w:r>
        <w:t>понимания специфики химии как науки, осознания ее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86223" w:rsidRDefault="00C86223">
      <w:pPr>
        <w:pStyle w:val="ConsPlusNormal"/>
        <w:spacing w:before="220"/>
        <w:ind w:firstLine="540"/>
        <w:jc w:val="both"/>
      </w:pPr>
      <w:r>
        <w:t>убежденности в особой значимости химии для современной цивилизации: в ее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C86223" w:rsidRDefault="00C86223">
      <w:pPr>
        <w:pStyle w:val="ConsPlusNormal"/>
        <w:spacing w:before="220"/>
        <w:ind w:firstLine="54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нем изменений, умения делать обоснованные заключения на основе научных фактов и имеющихся данных с целью получения достоверных выводов;</w:t>
      </w:r>
    </w:p>
    <w:p w:rsidR="00C86223" w:rsidRDefault="00C86223">
      <w:pPr>
        <w:pStyle w:val="ConsPlusNormal"/>
        <w:spacing w:before="220"/>
        <w:ind w:firstLine="540"/>
        <w:jc w:val="both"/>
      </w:pPr>
      <w:r>
        <w:t>способности самостоятельно использовать химические знания для решения проблем в реальных жизненных ситуациях;</w:t>
      </w:r>
    </w:p>
    <w:p w:rsidR="00C86223" w:rsidRDefault="00C86223">
      <w:pPr>
        <w:pStyle w:val="ConsPlusNormal"/>
        <w:spacing w:before="220"/>
        <w:ind w:firstLine="540"/>
        <w:jc w:val="both"/>
      </w:pPr>
      <w:r>
        <w:t>интереса к познанию и исследовательской деятельности;</w:t>
      </w:r>
    </w:p>
    <w:p w:rsidR="00C86223" w:rsidRDefault="00C86223">
      <w:pPr>
        <w:pStyle w:val="ConsPlusNormal"/>
        <w:spacing w:before="220"/>
        <w:ind w:firstLine="54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C86223" w:rsidRDefault="00C86223">
      <w:pPr>
        <w:pStyle w:val="ConsPlusNormal"/>
        <w:spacing w:before="220"/>
        <w:ind w:firstLine="540"/>
        <w:jc w:val="both"/>
      </w:pPr>
      <w:r>
        <w:t>интереса к особенностям труда в различных сферах профессиональной деятельности.</w:t>
      </w:r>
    </w:p>
    <w:p w:rsidR="00C86223" w:rsidRDefault="00C86223">
      <w:pPr>
        <w:pStyle w:val="ConsPlusNormal"/>
        <w:spacing w:before="220"/>
        <w:ind w:firstLine="540"/>
        <w:jc w:val="both"/>
      </w:pPr>
      <w:r>
        <w:t>117.8.5. Метапредметные результаты освоения учебного предмета "Химия" на уровне среднего общего образования включают:</w:t>
      </w:r>
    </w:p>
    <w:p w:rsidR="00C86223" w:rsidRDefault="00C86223">
      <w:pPr>
        <w:pStyle w:val="ConsPlusNormal"/>
        <w:spacing w:before="220"/>
        <w:ind w:firstLine="54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C86223" w:rsidRDefault="00C86223">
      <w:pPr>
        <w:pStyle w:val="ConsPlusNormal"/>
        <w:spacing w:before="220"/>
        <w:ind w:firstLine="540"/>
        <w:jc w:val="both"/>
      </w:pPr>
      <w:r>
        <w:lastRenderedPageBreak/>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C86223" w:rsidRDefault="00C86223">
      <w:pPr>
        <w:pStyle w:val="ConsPlusNormal"/>
        <w:spacing w:before="220"/>
        <w:ind w:firstLine="54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86223" w:rsidRDefault="00C86223">
      <w:pPr>
        <w:pStyle w:val="ConsPlusNormal"/>
        <w:spacing w:before="220"/>
        <w:ind w:firstLine="540"/>
        <w:jc w:val="both"/>
      </w:pPr>
      <w:r>
        <w:t>117.8.6. Метапредметные результаты отражают овладение универсальными учебными познавательными, коммуникативными и регулятивными действиями.</w:t>
      </w:r>
    </w:p>
    <w:p w:rsidR="00C86223" w:rsidRDefault="00C86223">
      <w:pPr>
        <w:pStyle w:val="ConsPlusNormal"/>
        <w:spacing w:before="220"/>
        <w:ind w:firstLine="540"/>
        <w:jc w:val="both"/>
      </w:pPr>
      <w:r>
        <w:t>117.8.6.1. Овладение универсальными учебными познавательными действиями:</w:t>
      </w:r>
    </w:p>
    <w:p w:rsidR="00C86223" w:rsidRDefault="00C86223">
      <w:pPr>
        <w:pStyle w:val="ConsPlusNormal"/>
        <w:spacing w:before="220"/>
        <w:ind w:firstLine="540"/>
        <w:jc w:val="both"/>
      </w:pPr>
      <w:r>
        <w:t>1) базовые логические действия:</w:t>
      </w:r>
    </w:p>
    <w:p w:rsidR="00C86223" w:rsidRDefault="00C86223">
      <w:pPr>
        <w:pStyle w:val="ConsPlusNormal"/>
        <w:spacing w:before="220"/>
        <w:ind w:firstLine="540"/>
        <w:jc w:val="both"/>
      </w:pPr>
      <w:r>
        <w:t>самостоятельно формулировать и актуализировать проблему, всесторонне ее рассматривать;</w:t>
      </w:r>
    </w:p>
    <w:p w:rsidR="00C86223" w:rsidRDefault="00C86223">
      <w:pPr>
        <w:pStyle w:val="ConsPlusNormal"/>
        <w:spacing w:before="220"/>
        <w:ind w:firstLine="54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C86223" w:rsidRDefault="00C86223">
      <w:pPr>
        <w:pStyle w:val="ConsPlusNormal"/>
        <w:spacing w:before="220"/>
        <w:ind w:firstLine="540"/>
        <w:jc w:val="both"/>
      </w:pPr>
      <w:r>
        <w:t>использовать при освоении знаний приемы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C86223" w:rsidRDefault="00C86223">
      <w:pPr>
        <w:pStyle w:val="ConsPlusNormal"/>
        <w:spacing w:before="220"/>
        <w:ind w:firstLine="540"/>
        <w:jc w:val="both"/>
      </w:pPr>
      <w:r>
        <w:t>выбирать основания и критерии для классификации веществ и химических реакций;</w:t>
      </w:r>
    </w:p>
    <w:p w:rsidR="00C86223" w:rsidRDefault="00C86223">
      <w:pPr>
        <w:pStyle w:val="ConsPlusNormal"/>
        <w:spacing w:before="220"/>
        <w:ind w:firstLine="540"/>
        <w:jc w:val="both"/>
      </w:pPr>
      <w:r>
        <w:t>устанавливать причинно-следственные связи между изучаемыми явлениями;</w:t>
      </w:r>
    </w:p>
    <w:p w:rsidR="00C86223" w:rsidRDefault="00C86223">
      <w:pPr>
        <w:pStyle w:val="ConsPlusNormal"/>
        <w:spacing w:before="220"/>
        <w:ind w:firstLine="54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86223" w:rsidRDefault="00C86223">
      <w:pPr>
        <w:pStyle w:val="ConsPlusNormal"/>
        <w:spacing w:before="220"/>
        <w:ind w:firstLine="54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основами методов научного познания веществ и химических реакций;</w:t>
      </w:r>
    </w:p>
    <w:p w:rsidR="00C86223" w:rsidRDefault="00C86223">
      <w:pPr>
        <w:pStyle w:val="ConsPlusNormal"/>
        <w:spacing w:before="220"/>
        <w:ind w:firstLine="540"/>
        <w:jc w:val="both"/>
      </w:pPr>
      <w: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86223" w:rsidRDefault="00C86223">
      <w:pPr>
        <w:pStyle w:val="ConsPlusNormal"/>
        <w:spacing w:before="220"/>
        <w:ind w:firstLine="54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отчет о проделанной работе;</w:t>
      </w:r>
    </w:p>
    <w:p w:rsidR="00C86223" w:rsidRDefault="00C86223">
      <w:pPr>
        <w:pStyle w:val="ConsPlusNormal"/>
        <w:spacing w:before="220"/>
        <w:ind w:firstLine="54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lastRenderedPageBreak/>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ее достоверность и непротиворечивость;</w:t>
      </w:r>
    </w:p>
    <w:p w:rsidR="00C86223" w:rsidRDefault="00C86223">
      <w:pPr>
        <w:pStyle w:val="ConsPlusNormal"/>
        <w:spacing w:before="220"/>
        <w:ind w:firstLine="540"/>
        <w:jc w:val="both"/>
      </w:pPr>
      <w:r>
        <w:t>формулировать запросы и применять различные методы при поиске и отборе информации, необходимой для выполнения учебных задач определенного типа;</w:t>
      </w:r>
    </w:p>
    <w:p w:rsidR="00C86223" w:rsidRDefault="00C86223">
      <w:pPr>
        <w:pStyle w:val="ConsPlusNormal"/>
        <w:spacing w:before="220"/>
        <w:ind w:firstLine="540"/>
        <w:jc w:val="both"/>
      </w:pPr>
      <w:r>
        <w:t>приобретать опыт использования информационно-коммуникативных технологий и различных поисковых систем;</w:t>
      </w:r>
    </w:p>
    <w:p w:rsidR="00C86223" w:rsidRDefault="00C86223">
      <w:pPr>
        <w:pStyle w:val="ConsPlusNormal"/>
        <w:spacing w:before="220"/>
        <w:ind w:firstLine="540"/>
        <w:jc w:val="both"/>
      </w:pPr>
      <w:r>
        <w:t>самостоятельно выбирать оптимальную форму представления информации (схемы, графики, диаграммы, таблицы, рисунки и другие);</w:t>
      </w:r>
    </w:p>
    <w:p w:rsidR="00C86223" w:rsidRDefault="00C86223">
      <w:pPr>
        <w:pStyle w:val="ConsPlusNormal"/>
        <w:spacing w:before="220"/>
        <w:ind w:firstLine="54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C86223" w:rsidRDefault="00C86223">
      <w:pPr>
        <w:pStyle w:val="ConsPlusNormal"/>
        <w:spacing w:before="220"/>
        <w:ind w:firstLine="540"/>
        <w:jc w:val="both"/>
      </w:pPr>
      <w:r>
        <w:t>использовать и преобразовывать знаково-символические средства наглядности.</w:t>
      </w:r>
    </w:p>
    <w:p w:rsidR="00C86223" w:rsidRDefault="00C86223">
      <w:pPr>
        <w:pStyle w:val="ConsPlusNormal"/>
        <w:spacing w:before="220"/>
        <w:ind w:firstLine="540"/>
        <w:jc w:val="both"/>
      </w:pPr>
      <w:r>
        <w:t>117.8.6.2. Овладение универсальными коммуникативными действиями:</w:t>
      </w:r>
    </w:p>
    <w:p w:rsidR="00C86223" w:rsidRDefault="00C86223">
      <w:pPr>
        <w:pStyle w:val="ConsPlusNormal"/>
        <w:spacing w:before="220"/>
        <w:ind w:firstLine="540"/>
        <w:jc w:val="both"/>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C86223" w:rsidRDefault="00C86223">
      <w:pPr>
        <w:pStyle w:val="ConsPlusNormal"/>
        <w:spacing w:before="220"/>
        <w:ind w:firstLine="540"/>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проведенных исследований путем согласования позиций в ходе обсуждения и обмена мнениями.</w:t>
      </w:r>
    </w:p>
    <w:p w:rsidR="00C86223" w:rsidRDefault="00C86223">
      <w:pPr>
        <w:pStyle w:val="ConsPlusNormal"/>
        <w:spacing w:before="220"/>
        <w:ind w:firstLine="540"/>
        <w:jc w:val="both"/>
      </w:pPr>
      <w:r>
        <w:t>117.8.6.3. Овладение универсальными регулятивными действиями:</w:t>
      </w:r>
    </w:p>
    <w:p w:rsidR="00C86223" w:rsidRDefault="00C86223">
      <w:pPr>
        <w:pStyle w:val="ConsPlusNormal"/>
        <w:spacing w:before="220"/>
        <w:ind w:firstLine="540"/>
        <w:jc w:val="both"/>
      </w:pPr>
      <w:r>
        <w:t>самостоятельно планировать и осуществлять свою познавательную деятельность, определяя ее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учетом получения новых знаний о веществах и химических реакциях;</w:t>
      </w:r>
    </w:p>
    <w:p w:rsidR="00C86223" w:rsidRDefault="00C86223">
      <w:pPr>
        <w:pStyle w:val="ConsPlusNormal"/>
        <w:spacing w:before="220"/>
        <w:ind w:firstLine="540"/>
        <w:jc w:val="both"/>
      </w:pPr>
      <w:r>
        <w:t>осуществлять самоконтроль своей деятельности на основе самоанализа и самооценки.</w:t>
      </w:r>
    </w:p>
    <w:p w:rsidR="00C86223" w:rsidRDefault="00C86223">
      <w:pPr>
        <w:pStyle w:val="ConsPlusNormal"/>
        <w:spacing w:before="220"/>
        <w:ind w:firstLine="540"/>
        <w:jc w:val="both"/>
      </w:pPr>
      <w:r>
        <w:t>117.8.7. 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C86223" w:rsidRDefault="00C86223">
      <w:pPr>
        <w:pStyle w:val="ConsPlusNormal"/>
        <w:spacing w:before="220"/>
        <w:ind w:firstLine="540"/>
        <w:jc w:val="both"/>
      </w:pPr>
      <w:r>
        <w:t>117.8.8. К концу обучения в 10 классе предметные результаты освоения курса "Органическая химия" отражают:</w:t>
      </w:r>
    </w:p>
    <w:p w:rsidR="00C86223" w:rsidRDefault="00C86223">
      <w:pPr>
        <w:pStyle w:val="ConsPlusNormal"/>
        <w:spacing w:before="220"/>
        <w:ind w:firstLine="540"/>
        <w:jc w:val="both"/>
      </w:pPr>
      <w: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w:t>
      </w:r>
      <w:r>
        <w:lastRenderedPageBreak/>
        <w:t>экологически обоснованного отношения к своему здоровью и природной среде;</w:t>
      </w:r>
    </w:p>
    <w:p w:rsidR="00C86223" w:rsidRDefault="00C86223">
      <w:pPr>
        <w:pStyle w:val="ConsPlusNormal"/>
        <w:spacing w:before="220"/>
        <w:ind w:firstLine="540"/>
        <w:jc w:val="both"/>
      </w:pPr>
      <w:r>
        <w:t>владение системой химических знаний, которая включает:</w:t>
      </w:r>
    </w:p>
    <w:p w:rsidR="00C86223" w:rsidRDefault="00C86223">
      <w:pPr>
        <w:pStyle w:val="ConsPlusNormal"/>
        <w:spacing w:before="220"/>
        <w:ind w:firstLine="540"/>
        <w:jc w:val="both"/>
      </w:pPr>
      <w: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(развернутая и сокращенная),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C86223" w:rsidRDefault="00C86223">
      <w:pPr>
        <w:pStyle w:val="ConsPlusNormal"/>
        <w:spacing w:before="220"/>
        <w:ind w:firstLine="540"/>
        <w:jc w:val="both"/>
      </w:pPr>
      <w:r>
        <w:t>теории и законы (теория строения органических веществ А.М. Бутлерова, закон сохранения массы веществ);</w:t>
      </w:r>
    </w:p>
    <w:p w:rsidR="00C86223" w:rsidRDefault="00C86223">
      <w:pPr>
        <w:pStyle w:val="ConsPlusNormal"/>
        <w:spacing w:before="220"/>
        <w:ind w:firstLine="540"/>
        <w:jc w:val="both"/>
      </w:pPr>
      <w:r>
        <w:t>закономерности, символический язык химии;</w:t>
      </w:r>
    </w:p>
    <w:p w:rsidR="00C86223" w:rsidRDefault="00C86223">
      <w:pPr>
        <w:pStyle w:val="ConsPlusNormal"/>
        <w:spacing w:before="220"/>
        <w:ind w:firstLine="540"/>
        <w:jc w:val="both"/>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C86223" w:rsidRDefault="00C86223">
      <w:pPr>
        <w:pStyle w:val="ConsPlusNormal"/>
        <w:spacing w:before="220"/>
        <w:ind w:firstLine="54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C86223" w:rsidRDefault="00C86223">
      <w:pPr>
        <w:pStyle w:val="ConsPlusNormal"/>
        <w:spacing w:before="220"/>
        <w:ind w:firstLine="540"/>
        <w:jc w:val="both"/>
      </w:pPr>
      <w: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C86223" w:rsidRDefault="00C86223">
      <w:pPr>
        <w:pStyle w:val="ConsPlusNormal"/>
        <w:spacing w:before="220"/>
        <w:ind w:firstLine="540"/>
        <w:jc w:val="both"/>
      </w:pPr>
      <w:r>
        <w:t>сформированность умений устанавливать принадлежность изученных органических веществ по их составу и строению к определенному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C86223" w:rsidRDefault="00C86223">
      <w:pPr>
        <w:pStyle w:val="ConsPlusNormal"/>
        <w:spacing w:before="220"/>
        <w:ind w:firstLine="540"/>
        <w:jc w:val="both"/>
      </w:pPr>
      <w:r>
        <w:t>сформированность умения определять виды химической связи в органических соединениях (одинарные и кратные);</w:t>
      </w:r>
    </w:p>
    <w:p w:rsidR="00C86223" w:rsidRDefault="00C86223">
      <w:pPr>
        <w:pStyle w:val="ConsPlusNormal"/>
        <w:spacing w:before="220"/>
        <w:ind w:firstLine="54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C86223" w:rsidRDefault="00C86223">
      <w:pPr>
        <w:pStyle w:val="ConsPlusNormal"/>
        <w:spacing w:before="220"/>
        <w:ind w:firstLine="54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C86223" w:rsidRDefault="00C86223">
      <w:pPr>
        <w:pStyle w:val="ConsPlusNormal"/>
        <w:spacing w:before="220"/>
        <w:ind w:firstLine="540"/>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C86223" w:rsidRDefault="00C86223">
      <w:pPr>
        <w:pStyle w:val="ConsPlusNormal"/>
        <w:spacing w:before="220"/>
        <w:ind w:firstLine="540"/>
        <w:jc w:val="both"/>
      </w:pPr>
      <w:r>
        <w:t xml:space="preserve">сформированность умений проводить вычисления по химическим уравнениям (массы, </w:t>
      </w:r>
      <w:r>
        <w:lastRenderedPageBreak/>
        <w:t>объема, количества исходного вещества или продукта реакции по известным массе, объему, количеству одного из исходных веществ или продуктов реакции);</w:t>
      </w:r>
    </w:p>
    <w:p w:rsidR="00C86223" w:rsidRDefault="00C86223">
      <w:pPr>
        <w:pStyle w:val="ConsPlusNormal"/>
        <w:spacing w:before="220"/>
        <w:ind w:firstLine="540"/>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C86223" w:rsidRDefault="00C86223">
      <w:pPr>
        <w:pStyle w:val="ConsPlusNormal"/>
        <w:spacing w:before="220"/>
        <w:ind w:firstLine="54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86223" w:rsidRDefault="00C86223">
      <w:pPr>
        <w:pStyle w:val="ConsPlusNormal"/>
        <w:spacing w:before="220"/>
        <w:ind w:firstLine="540"/>
        <w:jc w:val="both"/>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86223" w:rsidRDefault="00C86223">
      <w:pPr>
        <w:pStyle w:val="ConsPlusNormal"/>
        <w:spacing w:before="220"/>
        <w:ind w:firstLine="540"/>
        <w:jc w:val="both"/>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C86223" w:rsidRDefault="00C86223">
      <w:pPr>
        <w:pStyle w:val="ConsPlusNormal"/>
        <w:spacing w:before="220"/>
        <w:ind w:firstLine="54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C86223" w:rsidRDefault="00C86223">
      <w:pPr>
        <w:pStyle w:val="ConsPlusNormal"/>
        <w:spacing w:before="220"/>
        <w:ind w:firstLine="54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86223" w:rsidRDefault="00C86223">
      <w:pPr>
        <w:pStyle w:val="ConsPlusNormal"/>
        <w:spacing w:before="220"/>
        <w:ind w:firstLine="54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C86223" w:rsidRDefault="00C86223">
      <w:pPr>
        <w:pStyle w:val="ConsPlusNormal"/>
        <w:spacing w:before="220"/>
        <w:ind w:firstLine="540"/>
        <w:jc w:val="both"/>
      </w:pPr>
      <w:r>
        <w:t>117.8.9. К концу обучения в 11 классе предметные результаты освоения курса "Общая и неорганическая химия" отражают:</w:t>
      </w:r>
    </w:p>
    <w:p w:rsidR="00C86223" w:rsidRDefault="00C86223">
      <w:pPr>
        <w:pStyle w:val="ConsPlusNormal"/>
        <w:spacing w:before="220"/>
        <w:ind w:firstLine="540"/>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86223" w:rsidRDefault="00C86223">
      <w:pPr>
        <w:pStyle w:val="ConsPlusNormal"/>
        <w:spacing w:before="220"/>
        <w:ind w:firstLine="540"/>
        <w:jc w:val="both"/>
      </w:pPr>
      <w:r>
        <w:t>владение системой химических знаний, которая включает:</w:t>
      </w:r>
    </w:p>
    <w:p w:rsidR="00C86223" w:rsidRDefault="00C86223">
      <w:pPr>
        <w:pStyle w:val="ConsPlusNormal"/>
        <w:spacing w:before="220"/>
        <w:ind w:firstLine="540"/>
        <w:jc w:val="both"/>
      </w:pPr>
      <w:r>
        <w:t>основополагающие понятия (химический элемент, атом, изотоп, s-, p-, d- электронные орбитали атомов, ион, молекула, моль, молярный объем, валентность, электроотрицательность, степень окисления, химическая связь (ковалентная, ионная, металлическая, водородная), кристаллическая решетка,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C86223" w:rsidRDefault="00C86223">
      <w:pPr>
        <w:pStyle w:val="ConsPlusNormal"/>
        <w:spacing w:before="220"/>
        <w:ind w:firstLine="540"/>
        <w:jc w:val="both"/>
      </w:pPr>
      <w:r>
        <w:t xml:space="preserve">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w:t>
      </w:r>
      <w:r>
        <w:lastRenderedPageBreak/>
        <w:t>веществ в быту и практической деятельности человека;</w:t>
      </w:r>
    </w:p>
    <w:p w:rsidR="00C86223" w:rsidRDefault="00C86223">
      <w:pPr>
        <w:pStyle w:val="ConsPlusNormal"/>
        <w:spacing w:before="220"/>
        <w:ind w:firstLine="54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C86223" w:rsidRDefault="00C86223">
      <w:pPr>
        <w:pStyle w:val="ConsPlusNormal"/>
        <w:spacing w:before="220"/>
        <w:ind w:firstLine="540"/>
        <w:jc w:val="both"/>
      </w:pPr>
      <w: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p w:rsidR="00C86223" w:rsidRDefault="00C86223">
      <w:pPr>
        <w:pStyle w:val="ConsPlusNormal"/>
        <w:spacing w:before="220"/>
        <w:ind w:firstLine="540"/>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 характер среды в водных растворах неорганических соединений;</w:t>
      </w:r>
    </w:p>
    <w:p w:rsidR="00C86223" w:rsidRDefault="00C86223">
      <w:pPr>
        <w:pStyle w:val="ConsPlusNormal"/>
        <w:spacing w:before="220"/>
        <w:ind w:firstLine="540"/>
        <w:jc w:val="both"/>
      </w:pPr>
      <w:r>
        <w:t>сформированность умений устанавливать принадлежность неорганических веществ по их составу к определенному классу/группе соединений (простые вещества - металлы и неметаллы, оксиды, основания, кислоты, амфотерные гидроксиды, соли);</w:t>
      </w:r>
    </w:p>
    <w:p w:rsidR="00C86223" w:rsidRDefault="00C86223">
      <w:pPr>
        <w:pStyle w:val="ConsPlusNormal"/>
        <w:spacing w:before="220"/>
        <w:ind w:firstLine="540"/>
        <w:jc w:val="both"/>
      </w:pPr>
      <w: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rsidR="00C86223" w:rsidRDefault="00C86223">
      <w:pPr>
        <w:pStyle w:val="ConsPlusNormal"/>
        <w:spacing w:before="220"/>
        <w:ind w:firstLine="540"/>
        <w:jc w:val="both"/>
      </w:pPr>
      <w: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C86223" w:rsidRDefault="00C86223">
      <w:pPr>
        <w:pStyle w:val="ConsPlusNormal"/>
        <w:spacing w:before="220"/>
        <w:ind w:firstLine="54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C86223" w:rsidRDefault="00C86223">
      <w:pPr>
        <w:pStyle w:val="ConsPlusNormal"/>
        <w:spacing w:before="220"/>
        <w:ind w:firstLine="540"/>
        <w:jc w:val="both"/>
      </w:pPr>
      <w: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C86223" w:rsidRDefault="00C86223">
      <w:pPr>
        <w:pStyle w:val="ConsPlusNormal"/>
        <w:spacing w:before="220"/>
        <w:ind w:firstLine="540"/>
        <w:jc w:val="both"/>
      </w:pPr>
      <w: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p w:rsidR="00C86223" w:rsidRDefault="00C86223">
      <w:pPr>
        <w:pStyle w:val="ConsPlusNormal"/>
        <w:spacing w:before="220"/>
        <w:ind w:firstLine="540"/>
        <w:jc w:val="both"/>
      </w:pPr>
      <w: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p w:rsidR="00C86223" w:rsidRDefault="00C86223">
      <w:pPr>
        <w:pStyle w:val="ConsPlusNormal"/>
        <w:spacing w:before="220"/>
        <w:ind w:firstLine="540"/>
        <w:jc w:val="both"/>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C86223" w:rsidRDefault="00C86223">
      <w:pPr>
        <w:pStyle w:val="ConsPlusNormal"/>
        <w:spacing w:before="220"/>
        <w:ind w:firstLine="540"/>
        <w:jc w:val="both"/>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C86223" w:rsidRDefault="00C86223">
      <w:pPr>
        <w:pStyle w:val="ConsPlusNormal"/>
        <w:spacing w:before="220"/>
        <w:ind w:firstLine="540"/>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C86223" w:rsidRDefault="00C86223">
      <w:pPr>
        <w:pStyle w:val="ConsPlusNormal"/>
        <w:spacing w:before="220"/>
        <w:ind w:firstLine="540"/>
        <w:jc w:val="both"/>
      </w:pPr>
      <w:r>
        <w:lastRenderedPageBreak/>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C86223" w:rsidRDefault="00C86223">
      <w:pPr>
        <w:pStyle w:val="ConsPlusNormal"/>
        <w:spacing w:before="220"/>
        <w:ind w:firstLine="54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86223" w:rsidRDefault="00C86223">
      <w:pPr>
        <w:pStyle w:val="ConsPlusNormal"/>
        <w:spacing w:before="220"/>
        <w:ind w:firstLine="540"/>
        <w:jc w:val="both"/>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86223" w:rsidRDefault="00C86223">
      <w:pPr>
        <w:pStyle w:val="ConsPlusNormal"/>
        <w:spacing w:before="220"/>
        <w:ind w:firstLine="540"/>
        <w:jc w:val="both"/>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C86223" w:rsidRDefault="00C86223">
      <w:pPr>
        <w:pStyle w:val="ConsPlusNormal"/>
        <w:spacing w:before="220"/>
        <w:ind w:firstLine="54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86223" w:rsidRDefault="00C86223">
      <w:pPr>
        <w:pStyle w:val="ConsPlusNormal"/>
        <w:spacing w:before="220"/>
        <w:ind w:firstLine="54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86223" w:rsidRDefault="00C86223">
      <w:pPr>
        <w:pStyle w:val="ConsPlusNormal"/>
        <w:spacing w:before="220"/>
        <w:ind w:firstLine="54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C86223" w:rsidRDefault="00C86223">
      <w:pPr>
        <w:pStyle w:val="ConsPlusNormal"/>
        <w:ind w:firstLine="540"/>
        <w:jc w:val="both"/>
      </w:pPr>
    </w:p>
    <w:p w:rsidR="00C86223" w:rsidRDefault="00C86223">
      <w:pPr>
        <w:pStyle w:val="ConsPlusTitle"/>
        <w:ind w:firstLine="540"/>
        <w:jc w:val="both"/>
        <w:outlineLvl w:val="2"/>
      </w:pPr>
      <w:r>
        <w:t>118. Федеральная рабочая программа по учебному предмету "Химия" (углубленный уровень).</w:t>
      </w:r>
    </w:p>
    <w:p w:rsidR="00C86223" w:rsidRDefault="00C86223">
      <w:pPr>
        <w:pStyle w:val="ConsPlusNormal"/>
        <w:spacing w:before="220"/>
        <w:ind w:firstLine="540"/>
        <w:jc w:val="both"/>
      </w:pPr>
      <w:r>
        <w:t>118.1. Федеральная рабочая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C86223" w:rsidRDefault="00C86223">
      <w:pPr>
        <w:pStyle w:val="ConsPlusNormal"/>
        <w:spacing w:before="220"/>
        <w:ind w:firstLine="540"/>
        <w:jc w:val="both"/>
      </w:pPr>
      <w:r>
        <w:t>118.2. Пояснительная записка отражает общие цели и задачи изучения химии,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118.3.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118.4.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C86223" w:rsidRDefault="00C86223">
      <w:pPr>
        <w:pStyle w:val="ConsPlusNormal"/>
        <w:ind w:firstLine="540"/>
        <w:jc w:val="both"/>
      </w:pPr>
    </w:p>
    <w:p w:rsidR="00C86223" w:rsidRDefault="00C86223">
      <w:pPr>
        <w:pStyle w:val="ConsPlusTitle"/>
        <w:ind w:firstLine="540"/>
        <w:jc w:val="both"/>
        <w:outlineLvl w:val="3"/>
      </w:pPr>
      <w:r>
        <w:lastRenderedPageBreak/>
        <w:t>118.5. Пояснительная записка.</w:t>
      </w:r>
    </w:p>
    <w:p w:rsidR="00C86223" w:rsidRDefault="00C86223">
      <w:pPr>
        <w:pStyle w:val="ConsPlusNormal"/>
        <w:spacing w:before="220"/>
        <w:ind w:firstLine="540"/>
        <w:jc w:val="both"/>
      </w:pPr>
      <w:r>
        <w:t xml:space="preserve">118.5.1. 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591">
        <w:r>
          <w:rPr>
            <w:color w:val="0000FF"/>
          </w:rPr>
          <w:t>ФГОС СОО</w:t>
        </w:r>
      </w:hyperlink>
      <w:r>
        <w:t>.</w:t>
      </w:r>
    </w:p>
    <w:p w:rsidR="00C86223" w:rsidRDefault="00C86223">
      <w:pPr>
        <w:pStyle w:val="ConsPlusNormal"/>
        <w:spacing w:before="220"/>
        <w:ind w:firstLine="540"/>
        <w:jc w:val="both"/>
      </w:pPr>
      <w:r>
        <w:t>118.5.2. Химия на уровне углубленного изучения занимает важное место в системе естественно-научного образования учащихся 10 - 11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C86223" w:rsidRDefault="00C86223">
      <w:pPr>
        <w:pStyle w:val="ConsPlusNormal"/>
        <w:spacing w:before="220"/>
        <w:ind w:firstLine="540"/>
        <w:jc w:val="both"/>
      </w:pPr>
      <w:r>
        <w:t xml:space="preserve">118.5.3. В программе по химии назначение предмета "Химия" получает подробную интерпретацию в соответствии с основополагающими положениями </w:t>
      </w:r>
      <w:hyperlink r:id="rId1592">
        <w:r>
          <w:rPr>
            <w:color w:val="0000FF"/>
          </w:rPr>
          <w:t>ФГОС СОО</w:t>
        </w:r>
      </w:hyperlink>
      <w:r>
        <w:t xml:space="preserve">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C86223" w:rsidRDefault="00C86223">
      <w:pPr>
        <w:pStyle w:val="ConsPlusNormal"/>
        <w:spacing w:before="220"/>
        <w:ind w:firstLine="540"/>
        <w:jc w:val="both"/>
      </w:pPr>
      <w: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C86223" w:rsidRDefault="00C86223">
      <w:pPr>
        <w:pStyle w:val="ConsPlusNormal"/>
        <w:spacing w:before="220"/>
        <w:ind w:firstLine="540"/>
        <w:jc w:val="both"/>
      </w:pPr>
      <w:r>
        <w:t>организационно-планирующая, которая предусматривает определение:</w:t>
      </w:r>
    </w:p>
    <w:p w:rsidR="00C86223" w:rsidRDefault="00C86223">
      <w:pPr>
        <w:pStyle w:val="ConsPlusNormal"/>
        <w:spacing w:before="220"/>
        <w:ind w:firstLine="540"/>
        <w:jc w:val="both"/>
      </w:pPr>
      <w:r>
        <w:t>принципов структурирования и последовательности изучения учебного материала, количественных и качественных его характеристик;</w:t>
      </w:r>
    </w:p>
    <w:p w:rsidR="00C86223" w:rsidRDefault="00C86223">
      <w:pPr>
        <w:pStyle w:val="ConsPlusNormal"/>
        <w:spacing w:before="220"/>
        <w:ind w:firstLine="540"/>
        <w:jc w:val="both"/>
      </w:pPr>
      <w: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C86223" w:rsidRDefault="00C86223">
      <w:pPr>
        <w:pStyle w:val="ConsPlusNormal"/>
        <w:spacing w:before="220"/>
        <w:ind w:firstLine="540"/>
        <w:jc w:val="both"/>
      </w:pPr>
      <w:r>
        <w:t>118.5.4. Программа для углубленного изучения химии:</w:t>
      </w:r>
    </w:p>
    <w:p w:rsidR="00C86223" w:rsidRDefault="00C86223">
      <w:pPr>
        <w:pStyle w:val="ConsPlusNormal"/>
        <w:spacing w:before="220"/>
        <w:ind w:firstLine="540"/>
        <w:jc w:val="both"/>
      </w:pPr>
      <w:r>
        <w:t>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w:t>
      </w:r>
    </w:p>
    <w:p w:rsidR="00C86223" w:rsidRDefault="00C86223">
      <w:pPr>
        <w:pStyle w:val="ConsPlusNormal"/>
        <w:spacing w:before="220"/>
        <w:ind w:firstLine="540"/>
        <w:jc w:val="both"/>
      </w:pPr>
      <w:r>
        <w:t>дает примерное распределение учебного времени, рекомендуемого для изучения отдельных тем;</w:t>
      </w:r>
    </w:p>
    <w:p w:rsidR="00C86223" w:rsidRDefault="00C86223">
      <w:pPr>
        <w:pStyle w:val="ConsPlusNormal"/>
        <w:spacing w:before="220"/>
        <w:ind w:firstLine="540"/>
        <w:jc w:val="both"/>
      </w:pPr>
      <w:r>
        <w:t>предлагает примерную последовательность изучения учебного материала с учетом логики построения курса, внутрипредметных и межпредметных связей;</w:t>
      </w:r>
    </w:p>
    <w:p w:rsidR="00C86223" w:rsidRDefault="00C86223">
      <w:pPr>
        <w:pStyle w:val="ConsPlusNormal"/>
        <w:spacing w:before="220"/>
        <w:ind w:firstLine="540"/>
        <w:jc w:val="both"/>
      </w:pPr>
      <w:r>
        <w:t>дает методическую интерпретацию целей и задач изучения предмета на углубленном уровне с учетом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учетом основных видов учебно-познавательных действий обучающегося по освоению содержания предмета.</w:t>
      </w:r>
    </w:p>
    <w:p w:rsidR="00C86223" w:rsidRDefault="00C86223">
      <w:pPr>
        <w:pStyle w:val="ConsPlusNormal"/>
        <w:spacing w:before="220"/>
        <w:ind w:firstLine="540"/>
        <w:jc w:val="both"/>
      </w:pPr>
      <w:r>
        <w:t>118.5.5. По всем позициям в программе по химии предусмотрена преемственность с обучением химии на уровне основного общего образования.</w:t>
      </w:r>
    </w:p>
    <w:p w:rsidR="00C86223" w:rsidRDefault="00C86223">
      <w:pPr>
        <w:pStyle w:val="ConsPlusNormal"/>
        <w:spacing w:before="220"/>
        <w:ind w:firstLine="540"/>
        <w:jc w:val="both"/>
      </w:pPr>
      <w:r>
        <w:t xml:space="preserve">118.5.6. Программа по химии служит ориентиром для составления авторских рабочих </w:t>
      </w:r>
      <w:r>
        <w:lastRenderedPageBreak/>
        <w:t>программ. За пределами установленной программой по химии обязательной (инвариантной) составляющей содержания учебного предмета "Химия" остается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свое видение путей и способов формирования системы предметных знаний, умений и видов учебной деятельности, а также системы способов и методических приемов по развитию и воспитанию обучающихся.</w:t>
      </w:r>
    </w:p>
    <w:p w:rsidR="00C86223" w:rsidRDefault="00C86223">
      <w:pPr>
        <w:pStyle w:val="ConsPlusNormal"/>
        <w:spacing w:before="220"/>
        <w:ind w:firstLine="540"/>
        <w:jc w:val="both"/>
      </w:pPr>
      <w:r>
        <w:t xml:space="preserve">118.5.7. В соответствии с концептуальными положениями </w:t>
      </w:r>
      <w:hyperlink r:id="rId1593">
        <w:r>
          <w:rPr>
            <w:color w:val="0000FF"/>
          </w:rPr>
          <w:t>ФГОС СОО</w:t>
        </w:r>
      </w:hyperlink>
      <w:r>
        <w:t xml:space="preserve"> о назначении предметов базового и углубленного уровней в системе дифференцированного обучения на уровне среднего общего образования химия на уровне углубленного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определенный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w:t>
      </w:r>
      <w:hyperlink r:id="rId1594">
        <w:r>
          <w:rPr>
            <w:color w:val="0000FF"/>
          </w:rPr>
          <w:t>ФГОС СОО</w:t>
        </w:r>
      </w:hyperlink>
      <w:r>
        <w:t xml:space="preserve">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обобщенных способов деятельности, имеющих междисциплинарный, надпредметный характер.</w:t>
      </w:r>
    </w:p>
    <w:p w:rsidR="00C86223" w:rsidRDefault="00C86223">
      <w:pPr>
        <w:pStyle w:val="ConsPlusNormal"/>
        <w:spacing w:before="220"/>
        <w:ind w:firstLine="540"/>
        <w:jc w:val="both"/>
      </w:pPr>
      <w:r>
        <w:t xml:space="preserve">118.5.8. Химия на уровне углубленного изучения включает углубленные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w:t>
      </w:r>
      <w:hyperlink r:id="rId1595">
        <w:r>
          <w:rPr>
            <w:color w:val="0000FF"/>
          </w:rPr>
          <w:t>ФГОС СОО</w:t>
        </w:r>
      </w:hyperlink>
      <w:r>
        <w:t xml:space="preserve"> о различиях базового и углубленного уровней изучения предмета.</w:t>
      </w:r>
    </w:p>
    <w:p w:rsidR="00C86223" w:rsidRDefault="00C86223">
      <w:pPr>
        <w:pStyle w:val="ConsPlusNormal"/>
        <w:spacing w:before="220"/>
        <w:ind w:firstLine="540"/>
        <w:jc w:val="both"/>
      </w:pPr>
      <w:r>
        <w:t>118.5.9. 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определенное теоретическое дополнение, позволяющее осознанно освоить существенно больший объем фактологического материала. На углубленном уровне изучения предмета обеспечена возможность значительного увеличения объема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ее образовании и разрушении, а также с точки зрения механизмов ее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C86223" w:rsidRDefault="00C86223">
      <w:pPr>
        <w:pStyle w:val="ConsPlusNormal"/>
        <w:spacing w:before="220"/>
        <w:ind w:firstLine="540"/>
        <w:jc w:val="both"/>
      </w:pPr>
      <w:r>
        <w:t>118.5.10. Особое значение имеет то, что на содержание курсов химии углубленного уровня изучения для классов определенного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C86223" w:rsidRDefault="00C86223">
      <w:pPr>
        <w:pStyle w:val="ConsPlusNormal"/>
        <w:spacing w:before="220"/>
        <w:ind w:firstLine="540"/>
        <w:jc w:val="both"/>
      </w:pPr>
      <w:r>
        <w:t xml:space="preserve">118.5.11. В содержании предмета для классов химико-биологического профиля больший </w:t>
      </w:r>
      <w:r>
        <w:lastRenderedPageBreak/>
        <w:t>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C86223" w:rsidRDefault="00C86223">
      <w:pPr>
        <w:pStyle w:val="ConsPlusNormal"/>
        <w:spacing w:before="220"/>
        <w:ind w:firstLine="540"/>
        <w:jc w:val="both"/>
      </w:pPr>
      <w:r>
        <w:t>118.5.12. 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углубленном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w:t>
      </w:r>
    </w:p>
    <w:p w:rsidR="00C86223" w:rsidRDefault="00C86223">
      <w:pPr>
        <w:pStyle w:val="ConsPlusNormal"/>
        <w:spacing w:before="220"/>
        <w:ind w:firstLine="540"/>
        <w:jc w:val="both"/>
      </w:pPr>
      <w:r>
        <w:t>118.5.13. При изучении учебного предмета "Химия" на углубленном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углубленном уровне изучения предмета предполагает реализацию таких целей, как: формирование представлений:</w:t>
      </w:r>
    </w:p>
    <w:p w:rsidR="00C86223" w:rsidRDefault="00C86223">
      <w:pPr>
        <w:pStyle w:val="ConsPlusNormal"/>
        <w:spacing w:before="220"/>
        <w:ind w:firstLine="540"/>
        <w:jc w:val="both"/>
      </w:pPr>
      <w:r>
        <w:t>о материальном единстве мира, закономерностях и познаваемости явлений природы, о месте химии в системе естественных наук и ее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C86223" w:rsidRDefault="00C86223">
      <w:pPr>
        <w:pStyle w:val="ConsPlusNormal"/>
        <w:spacing w:before="220"/>
        <w:ind w:firstLine="540"/>
        <w:jc w:val="both"/>
      </w:pPr>
      <w: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C86223" w:rsidRDefault="00C86223">
      <w:pPr>
        <w:pStyle w:val="ConsPlusNormal"/>
        <w:spacing w:before="220"/>
        <w:ind w:firstLine="540"/>
        <w:jc w:val="both"/>
      </w:pPr>
      <w: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C86223" w:rsidRDefault="00C86223">
      <w:pPr>
        <w:pStyle w:val="ConsPlusNormal"/>
        <w:spacing w:before="220"/>
        <w:ind w:firstLine="540"/>
        <w:jc w:val="both"/>
      </w:pPr>
      <w: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C86223" w:rsidRDefault="00C86223">
      <w:pPr>
        <w:pStyle w:val="ConsPlusNormal"/>
        <w:spacing w:before="220"/>
        <w:ind w:firstLine="540"/>
        <w:jc w:val="both"/>
      </w:pPr>
      <w:r>
        <w:t>118.5.14.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углубленном уровне особую актуальность приобретают такие цели и задачи, как:</w:t>
      </w:r>
    </w:p>
    <w:p w:rsidR="00C86223" w:rsidRDefault="00C86223">
      <w:pPr>
        <w:pStyle w:val="ConsPlusNormal"/>
        <w:spacing w:before="220"/>
        <w:ind w:firstLine="540"/>
        <w:jc w:val="both"/>
      </w:pPr>
      <w:r>
        <w:t>воспитание убежденности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C86223" w:rsidRDefault="00C86223">
      <w:pPr>
        <w:pStyle w:val="ConsPlusNormal"/>
        <w:spacing w:before="220"/>
        <w:ind w:firstLine="540"/>
        <w:jc w:val="both"/>
      </w:pPr>
      <w:r>
        <w:t>развитие мотивации к обучению и познанию, способностей к самоконтролю и самовоспитанию на основе усвоения общечеловеческих ценностей;</w:t>
      </w:r>
    </w:p>
    <w:p w:rsidR="00C86223" w:rsidRDefault="00C86223">
      <w:pPr>
        <w:pStyle w:val="ConsPlusNormal"/>
        <w:spacing w:before="220"/>
        <w:ind w:firstLine="540"/>
        <w:jc w:val="both"/>
      </w:pPr>
      <w:r>
        <w:lastRenderedPageBreak/>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C86223" w:rsidRDefault="00C86223">
      <w:pPr>
        <w:pStyle w:val="ConsPlusNormal"/>
        <w:spacing w:before="220"/>
        <w:ind w:firstLine="540"/>
        <w:jc w:val="both"/>
      </w:pPr>
      <w: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C86223" w:rsidRDefault="00C86223">
      <w:pPr>
        <w:pStyle w:val="ConsPlusNormal"/>
        <w:spacing w:before="220"/>
        <w:ind w:firstLine="540"/>
        <w:jc w:val="both"/>
      </w:pPr>
      <w:r>
        <w:t>118.5.15. Общее число часов, рекомендованных для изучения химии на углубленном уровне, - 204 часов: в 10 классе - 102 часа (3 часа в неделю), в 11 классе - 102 часа (3 часа в неделю).</w:t>
      </w:r>
    </w:p>
    <w:p w:rsidR="00C86223" w:rsidRDefault="00C86223">
      <w:pPr>
        <w:pStyle w:val="ConsPlusNormal"/>
        <w:ind w:firstLine="540"/>
        <w:jc w:val="both"/>
      </w:pPr>
    </w:p>
    <w:p w:rsidR="00C86223" w:rsidRDefault="00C86223">
      <w:pPr>
        <w:pStyle w:val="ConsPlusTitle"/>
        <w:ind w:firstLine="540"/>
        <w:jc w:val="both"/>
        <w:outlineLvl w:val="3"/>
      </w:pPr>
      <w:r>
        <w:t>118.6. Содержание обучения в 10 классе.</w:t>
      </w:r>
    </w:p>
    <w:p w:rsidR="00C86223" w:rsidRDefault="00C86223">
      <w:pPr>
        <w:pStyle w:val="ConsPlusNormal"/>
        <w:spacing w:before="220"/>
        <w:ind w:firstLine="540"/>
        <w:jc w:val="both"/>
      </w:pPr>
      <w:r>
        <w:t>118.6.1. Органическая химия.</w:t>
      </w:r>
    </w:p>
    <w:p w:rsidR="00C86223" w:rsidRDefault="00C86223">
      <w:pPr>
        <w:pStyle w:val="ConsPlusNormal"/>
        <w:spacing w:before="220"/>
        <w:ind w:firstLine="540"/>
        <w:jc w:val="both"/>
      </w:pPr>
      <w:r>
        <w:t>118.6.1.1. Теоретические основы органической химии.</w:t>
      </w:r>
    </w:p>
    <w:p w:rsidR="00C86223" w:rsidRDefault="00C86223">
      <w:pPr>
        <w:pStyle w:val="ConsPlusNormal"/>
        <w:spacing w:before="220"/>
        <w:ind w:firstLine="540"/>
        <w:jc w:val="both"/>
      </w:pPr>
      <w:r>
        <w:t>Предмет и значение органической химии, представление о многообразии органических соединений.</w:t>
      </w:r>
    </w:p>
    <w:p w:rsidR="00C86223" w:rsidRDefault="00C86223">
      <w:pPr>
        <w:pStyle w:val="ConsPlusNormal"/>
        <w:spacing w:before="220"/>
        <w:ind w:firstLine="540"/>
        <w:jc w:val="both"/>
      </w:pPr>
      <w:r>
        <w:t xml:space="preserve">Электронное строение атома углерода: основное и возбужденное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noProof/>
          <w:position w:val="-1"/>
        </w:rPr>
        <w:drawing>
          <wp:inline distT="0" distB="0" distL="0" distR="0">
            <wp:extent cx="136525" cy="157480"/>
            <wp:effectExtent l="0" t="0" r="0" b="0"/>
            <wp:docPr id="2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и </w:t>
      </w:r>
      <w:r>
        <w:rPr>
          <w:noProof/>
          <w:position w:val="-1"/>
        </w:rPr>
        <w:drawing>
          <wp:inline distT="0" distB="0" distL="0" distR="0">
            <wp:extent cx="136525" cy="157480"/>
            <wp:effectExtent l="0" t="0" r="0" b="0"/>
            <wp:docPr id="2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C86223" w:rsidRDefault="00C86223">
      <w:pPr>
        <w:pStyle w:val="ConsPlusNormal"/>
        <w:spacing w:before="220"/>
        <w:ind w:firstLine="540"/>
        <w:jc w:val="both"/>
      </w:pPr>
      <w: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развернутая, сокращенная, скелетная.</w:t>
      </w:r>
    </w:p>
    <w:p w:rsidR="00C86223" w:rsidRDefault="00C86223">
      <w:pPr>
        <w:pStyle w:val="ConsPlusNormal"/>
        <w:spacing w:before="220"/>
        <w:ind w:firstLine="540"/>
        <w:jc w:val="both"/>
      </w:pPr>
      <w:r>
        <w:t>Изомерия. Виды изомерии: структурная, пространственная.</w:t>
      </w:r>
    </w:p>
    <w:p w:rsidR="00C86223" w:rsidRDefault="00C86223">
      <w:pPr>
        <w:pStyle w:val="ConsPlusNormal"/>
        <w:spacing w:before="220"/>
        <w:ind w:firstLine="540"/>
        <w:jc w:val="both"/>
      </w:pPr>
      <w:r>
        <w:t>Электронные эффекты в молекулах органических соединений (индуктивный и мезомерный эффекты).</w:t>
      </w:r>
    </w:p>
    <w:p w:rsidR="00C86223" w:rsidRDefault="00C86223">
      <w:pPr>
        <w:pStyle w:val="ConsPlusNormal"/>
        <w:spacing w:before="220"/>
        <w:ind w:firstLine="540"/>
        <w:jc w:val="both"/>
      </w:pPr>
      <w: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C86223" w:rsidRDefault="00C86223">
      <w:pPr>
        <w:pStyle w:val="ConsPlusNormal"/>
        <w:spacing w:before="220"/>
        <w:ind w:firstLine="540"/>
        <w:jc w:val="both"/>
      </w:pPr>
      <w:r>
        <w:t>Особенности и классификация органических реакций. Окислительно-восстановительные реакции в органической химии.</w:t>
      </w:r>
    </w:p>
    <w:p w:rsidR="00C86223" w:rsidRDefault="00C86223">
      <w:pPr>
        <w:pStyle w:val="ConsPlusNormal"/>
        <w:spacing w:before="220"/>
        <w:ind w:firstLine="540"/>
        <w:jc w:val="both"/>
      </w:pPr>
      <w: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rsidR="00C86223" w:rsidRDefault="00C86223">
      <w:pPr>
        <w:pStyle w:val="ConsPlusNormal"/>
        <w:spacing w:before="220"/>
        <w:ind w:firstLine="540"/>
        <w:jc w:val="both"/>
      </w:pPr>
      <w:r>
        <w:t>118.6.1.2. Углеводороды.</w:t>
      </w:r>
    </w:p>
    <w:p w:rsidR="00C86223" w:rsidRDefault="00C86223">
      <w:pPr>
        <w:pStyle w:val="ConsPlusNormal"/>
        <w:spacing w:before="220"/>
        <w:ind w:firstLine="540"/>
        <w:jc w:val="both"/>
      </w:pPr>
      <w:r>
        <w:t>Алканы. Гомологический ряд алканов, общая формула, номенклатура и изомерия. Электронное и пространственное строение молекул алканов, sp</w:t>
      </w:r>
      <w:r>
        <w:rPr>
          <w:vertAlign w:val="superscript"/>
        </w:rPr>
        <w:t>3</w:t>
      </w:r>
      <w:r>
        <w:t xml:space="preserve">-гибридизация атомных орбиталей углерода, </w:t>
      </w:r>
      <w:r>
        <w:rPr>
          <w:noProof/>
          <w:position w:val="-1"/>
        </w:rPr>
        <w:drawing>
          <wp:inline distT="0" distB="0" distL="0" distR="0">
            <wp:extent cx="136525" cy="157480"/>
            <wp:effectExtent l="0" t="0" r="0" b="0"/>
            <wp:docPr id="2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-связь. Физические свойства алканов.</w:t>
      </w:r>
    </w:p>
    <w:p w:rsidR="00C86223" w:rsidRDefault="00C86223">
      <w:pPr>
        <w:pStyle w:val="ConsPlusNormal"/>
        <w:spacing w:before="220"/>
        <w:ind w:firstLine="540"/>
        <w:jc w:val="both"/>
      </w:pPr>
      <w:r>
        <w:t xml:space="preserve">Химические свойства алканов: реакции замещения, изомеризации, дегидрирования, </w:t>
      </w:r>
      <w:r>
        <w:lastRenderedPageBreak/>
        <w:t>циклизации, пиролиза, крекинга, горения.</w:t>
      </w:r>
    </w:p>
    <w:p w:rsidR="00C86223" w:rsidRDefault="00C86223">
      <w:pPr>
        <w:pStyle w:val="ConsPlusNormal"/>
        <w:spacing w:before="220"/>
        <w:ind w:firstLine="540"/>
        <w:jc w:val="both"/>
      </w:pPr>
      <w:r>
        <w:t>Нахождение в природе. Способы получения и применение алканов.</w:t>
      </w:r>
    </w:p>
    <w:p w:rsidR="00C86223" w:rsidRDefault="00C86223">
      <w:pPr>
        <w:pStyle w:val="ConsPlusNormal"/>
        <w:spacing w:before="220"/>
        <w:ind w:firstLine="540"/>
        <w:jc w:val="both"/>
      </w:pPr>
      <w: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C86223" w:rsidRDefault="00C86223">
      <w:pPr>
        <w:pStyle w:val="ConsPlusNormal"/>
        <w:spacing w:before="220"/>
        <w:ind w:firstLine="540"/>
        <w:jc w:val="both"/>
      </w:pPr>
      <w:r>
        <w:t>Алкены. Гомологический ряд алкенов, общая формула, номенклатура. Электронное и пространственное строение молекул алкенов, sp</w:t>
      </w:r>
      <w:r>
        <w:rPr>
          <w:vertAlign w:val="superscript"/>
        </w:rPr>
        <w:t>2</w:t>
      </w:r>
      <w:r>
        <w:t xml:space="preserve">-гибридизация атомных орбиталей углерода, </w:t>
      </w:r>
      <w:r>
        <w:rPr>
          <w:noProof/>
          <w:position w:val="-1"/>
        </w:rPr>
        <w:drawing>
          <wp:inline distT="0" distB="0" distL="0" distR="0">
            <wp:extent cx="136525" cy="157480"/>
            <wp:effectExtent l="0" t="0" r="0" b="0"/>
            <wp:docPr id="2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и </w:t>
      </w:r>
      <w:r>
        <w:rPr>
          <w:noProof/>
          <w:position w:val="-1"/>
        </w:rPr>
        <w:drawing>
          <wp:inline distT="0" distB="0" distL="0" distR="0">
            <wp:extent cx="136525" cy="157480"/>
            <wp:effectExtent l="0" t="0" r="0" b="0"/>
            <wp:docPr id="2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-связи. Структурная и геометрическая (цис-транс-) изомерия. Физические свойства алкенов.</w:t>
      </w:r>
    </w:p>
    <w:p w:rsidR="00C86223" w:rsidRDefault="00C86223">
      <w:pPr>
        <w:pStyle w:val="ConsPlusNormal"/>
        <w:spacing w:before="220"/>
        <w:ind w:firstLine="540"/>
        <w:jc w:val="both"/>
      </w:pPr>
      <w:r>
        <w:t xml:space="preserve">Химические свойства: реакции присоединения, замещения в </w:t>
      </w:r>
      <w:r>
        <w:rPr>
          <w:noProof/>
          <w:position w:val="-1"/>
        </w:rPr>
        <w:drawing>
          <wp:inline distT="0" distB="0" distL="0" distR="0">
            <wp:extent cx="136525" cy="157480"/>
            <wp:effectExtent l="0" t="0" r="0" b="0"/>
            <wp:docPr id="2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8"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-положение при двойной связи, полимеризации и окисления. Правило Марковникова. Качественные реакции на двойную связь.</w:t>
      </w:r>
    </w:p>
    <w:p w:rsidR="00C86223" w:rsidRDefault="00C86223">
      <w:pPr>
        <w:pStyle w:val="ConsPlusNormal"/>
        <w:spacing w:before="220"/>
        <w:ind w:firstLine="540"/>
        <w:jc w:val="both"/>
      </w:pPr>
      <w:r>
        <w:t>Способы получения и применение алкенов.</w:t>
      </w:r>
    </w:p>
    <w:p w:rsidR="00C86223" w:rsidRDefault="00C86223">
      <w:pPr>
        <w:pStyle w:val="ConsPlusNormal"/>
        <w:spacing w:before="220"/>
        <w:ind w:firstLine="540"/>
        <w:jc w:val="both"/>
      </w:pPr>
      <w:r>
        <w:t>Алкадиены. Классификация алкадиенов (сопряженные, изолированные). Особенности электронного строения и химических свойств сопряженных диенов, 1,2- и 1,4-присоединение. Полимеризация сопряженных диенов. Способы получения и применение алкадиенов.</w:t>
      </w:r>
    </w:p>
    <w:p w:rsidR="00C86223" w:rsidRDefault="00C86223">
      <w:pPr>
        <w:pStyle w:val="ConsPlusNormal"/>
        <w:spacing w:before="220"/>
        <w:ind w:firstLine="540"/>
        <w:jc w:val="both"/>
      </w:pPr>
      <w:r>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w:t>
      </w:r>
    </w:p>
    <w:p w:rsidR="00C86223" w:rsidRDefault="00C86223">
      <w:pPr>
        <w:pStyle w:val="ConsPlusNormal"/>
        <w:spacing w:before="220"/>
        <w:ind w:firstLine="540"/>
        <w:jc w:val="both"/>
      </w:pPr>
      <w: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C86223" w:rsidRDefault="00C86223">
      <w:pPr>
        <w:pStyle w:val="ConsPlusNormal"/>
        <w:spacing w:before="220"/>
        <w:ind w:firstLine="540"/>
        <w:jc w:val="both"/>
      </w:pPr>
      <w:r>
        <w:t>Способы получения и применение алкинов.</w:t>
      </w:r>
    </w:p>
    <w:p w:rsidR="00C86223" w:rsidRDefault="00C86223">
      <w:pPr>
        <w:pStyle w:val="ConsPlusNormal"/>
        <w:spacing w:before="220"/>
        <w:ind w:firstLine="540"/>
        <w:jc w:val="both"/>
      </w:pPr>
      <w: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rsidR="00C86223" w:rsidRDefault="00C86223">
      <w:pPr>
        <w:pStyle w:val="ConsPlusNormal"/>
        <w:spacing w:before="220"/>
        <w:ind w:firstLine="540"/>
        <w:jc w:val="both"/>
      </w:pPr>
      <w: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C86223" w:rsidRDefault="00C86223">
      <w:pPr>
        <w:pStyle w:val="ConsPlusNormal"/>
        <w:spacing w:before="220"/>
        <w:ind w:firstLine="540"/>
        <w:jc w:val="both"/>
      </w:pPr>
      <w:r>
        <w:t>Особенности химических свойств стирола. Полимеризация стирола.</w:t>
      </w:r>
    </w:p>
    <w:p w:rsidR="00C86223" w:rsidRDefault="00C86223">
      <w:pPr>
        <w:pStyle w:val="ConsPlusNormal"/>
        <w:spacing w:before="220"/>
        <w:ind w:firstLine="540"/>
        <w:jc w:val="both"/>
      </w:pPr>
      <w:r>
        <w:t>Способы получения и применение ароматических углеводородов.</w:t>
      </w:r>
    </w:p>
    <w:p w:rsidR="00C86223" w:rsidRDefault="00C86223">
      <w:pPr>
        <w:pStyle w:val="ConsPlusNormal"/>
        <w:spacing w:before="220"/>
        <w:ind w:firstLine="540"/>
        <w:jc w:val="both"/>
      </w:pPr>
      <w:r>
        <w:t>Природный газ. Попутные нефтяные газы. Нефть и ее происхождение. Каменный уголь и продукты его переработки.</w:t>
      </w:r>
    </w:p>
    <w:p w:rsidR="00C86223" w:rsidRDefault="00C86223">
      <w:pPr>
        <w:pStyle w:val="ConsPlusNormal"/>
        <w:spacing w:before="220"/>
        <w:ind w:firstLine="540"/>
        <w:jc w:val="both"/>
      </w:pPr>
      <w:r>
        <w:t>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w:t>
      </w:r>
    </w:p>
    <w:p w:rsidR="00C86223" w:rsidRDefault="00C86223">
      <w:pPr>
        <w:pStyle w:val="ConsPlusNormal"/>
        <w:spacing w:before="220"/>
        <w:ind w:firstLine="540"/>
        <w:jc w:val="both"/>
      </w:pPr>
      <w:r>
        <w:t>Генетическая связь между различными классами углеводородов.</w:t>
      </w:r>
    </w:p>
    <w:p w:rsidR="00C86223" w:rsidRDefault="00C86223">
      <w:pPr>
        <w:pStyle w:val="ConsPlusNormal"/>
        <w:spacing w:before="220"/>
        <w:ind w:firstLine="540"/>
        <w:jc w:val="both"/>
      </w:pPr>
      <w: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щелочи.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rsidR="00C86223" w:rsidRDefault="00C86223">
      <w:pPr>
        <w:pStyle w:val="ConsPlusNormal"/>
        <w:spacing w:before="220"/>
        <w:ind w:firstLine="540"/>
        <w:jc w:val="both"/>
      </w:pPr>
      <w:r>
        <w:lastRenderedPageBreak/>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C86223" w:rsidRDefault="00C86223">
      <w:pPr>
        <w:pStyle w:val="ConsPlusNormal"/>
        <w:spacing w:before="220"/>
        <w:ind w:firstLine="540"/>
        <w:jc w:val="both"/>
      </w:pPr>
      <w:r>
        <w:t>118.6.1.3. Кислородсодержащие органические соединения.</w:t>
      </w:r>
    </w:p>
    <w:p w:rsidR="00C86223" w:rsidRDefault="00C86223">
      <w:pPr>
        <w:pStyle w:val="ConsPlusNormal"/>
        <w:spacing w:before="220"/>
        <w:ind w:firstLine="540"/>
        <w:jc w:val="both"/>
      </w:pPr>
      <w: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w:t>
      </w:r>
    </w:p>
    <w:p w:rsidR="00C86223" w:rsidRDefault="00C86223">
      <w:pPr>
        <w:pStyle w:val="ConsPlusNormal"/>
        <w:spacing w:before="220"/>
        <w:ind w:firstLine="540"/>
        <w:jc w:val="both"/>
      </w:pPr>
      <w: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C86223" w:rsidRDefault="00C86223">
      <w:pPr>
        <w:pStyle w:val="ConsPlusNormal"/>
        <w:spacing w:before="220"/>
        <w:ind w:firstLine="540"/>
        <w:jc w:val="both"/>
      </w:pPr>
      <w:r>
        <w:t>Простые эфиры, номенклатура и изомерия. Особенности физических и химических свойств.</w:t>
      </w:r>
    </w:p>
    <w:p w:rsidR="00C86223" w:rsidRDefault="00C86223">
      <w:pPr>
        <w:pStyle w:val="ConsPlusNormal"/>
        <w:spacing w:before="220"/>
        <w:ind w:firstLine="540"/>
        <w:jc w:val="both"/>
      </w:pPr>
      <w:r>
        <w:t>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w:t>
      </w:r>
    </w:p>
    <w:p w:rsidR="00C86223" w:rsidRDefault="00C86223">
      <w:pPr>
        <w:pStyle w:val="ConsPlusNormal"/>
        <w:spacing w:before="220"/>
        <w:ind w:firstLine="540"/>
        <w:jc w:val="both"/>
      </w:pPr>
      <w:r>
        <w:t>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rsidR="00C86223" w:rsidRDefault="00C86223">
      <w:pPr>
        <w:pStyle w:val="ConsPlusNormal"/>
        <w:spacing w:before="220"/>
        <w:ind w:firstLine="540"/>
        <w:jc w:val="both"/>
      </w:pPr>
      <w: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w:t>
      </w:r>
    </w:p>
    <w:p w:rsidR="00C86223" w:rsidRDefault="00C86223">
      <w:pPr>
        <w:pStyle w:val="ConsPlusNormal"/>
        <w:spacing w:before="220"/>
        <w:ind w:firstLine="540"/>
        <w:jc w:val="both"/>
      </w:pPr>
      <w: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C86223" w:rsidRDefault="00C86223">
      <w:pPr>
        <w:pStyle w:val="ConsPlusNormal"/>
        <w:spacing w:before="220"/>
        <w:ind w:firstLine="540"/>
        <w:jc w:val="both"/>
      </w:pPr>
      <w: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rsidR="00C86223" w:rsidRDefault="00C86223">
      <w:pPr>
        <w:pStyle w:val="ConsPlusNormal"/>
        <w:spacing w:before="220"/>
        <w:ind w:firstLine="540"/>
        <w:jc w:val="both"/>
      </w:pPr>
      <w:r>
        <w:t>Химические свойства: кислотные свойства, реакция этерификации, реакции с участием углеводородного радикала.</w:t>
      </w:r>
    </w:p>
    <w:p w:rsidR="00C86223" w:rsidRDefault="00C86223">
      <w:pPr>
        <w:pStyle w:val="ConsPlusNormal"/>
        <w:spacing w:before="220"/>
        <w:ind w:firstLine="540"/>
        <w:jc w:val="both"/>
      </w:pPr>
      <w:r>
        <w:t>Особенности свойств муравьиной кислоты.</w:t>
      </w:r>
    </w:p>
    <w:p w:rsidR="00C86223" w:rsidRDefault="00C86223">
      <w:pPr>
        <w:pStyle w:val="ConsPlusNormal"/>
        <w:spacing w:before="220"/>
        <w:ind w:firstLine="540"/>
        <w:jc w:val="both"/>
      </w:pPr>
      <w:r>
        <w:t>Понятие о производных карбоновых кислот - сложных эфирах.</w:t>
      </w:r>
    </w:p>
    <w:p w:rsidR="00C86223" w:rsidRDefault="00C86223">
      <w:pPr>
        <w:pStyle w:val="ConsPlusNormal"/>
        <w:spacing w:before="220"/>
        <w:ind w:firstLine="540"/>
        <w:jc w:val="both"/>
      </w:pPr>
      <w: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rsidR="00C86223" w:rsidRDefault="00C86223">
      <w:pPr>
        <w:pStyle w:val="ConsPlusNormal"/>
        <w:spacing w:before="220"/>
        <w:ind w:firstLine="540"/>
        <w:jc w:val="both"/>
      </w:pPr>
      <w:r>
        <w:t>Сложные эфиры. Гомологический ряд, общая формула, изомерия и номенклатура. Физические и химические свойства: гидролиз в кислой и щелочной среде.</w:t>
      </w:r>
    </w:p>
    <w:p w:rsidR="00C86223" w:rsidRDefault="00C86223">
      <w:pPr>
        <w:pStyle w:val="ConsPlusNormal"/>
        <w:spacing w:before="220"/>
        <w:ind w:firstLine="540"/>
        <w:jc w:val="both"/>
      </w:pPr>
      <w:r>
        <w:lastRenderedPageBreak/>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rsidR="00C86223" w:rsidRDefault="00C86223">
      <w:pPr>
        <w:pStyle w:val="ConsPlusNormal"/>
        <w:spacing w:before="220"/>
        <w:ind w:firstLine="540"/>
        <w:jc w:val="both"/>
      </w:pPr>
      <w:r>
        <w:rPr>
          <w:noProof/>
          <w:position w:val="-4"/>
        </w:rPr>
        <w:drawing>
          <wp:inline distT="0" distB="0" distL="0" distR="0">
            <wp:extent cx="471805" cy="199390"/>
            <wp:effectExtent l="0" t="0" r="0" b="0"/>
            <wp:docPr id="2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9"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t xml:space="preserve"> как соли высших карбоновых кислот, их моющее действие.</w:t>
      </w:r>
    </w:p>
    <w:p w:rsidR="00C86223" w:rsidRDefault="00C86223">
      <w:pPr>
        <w:pStyle w:val="ConsPlusNormal"/>
        <w:spacing w:before="220"/>
        <w:ind w:firstLine="540"/>
        <w:jc w:val="both"/>
      </w:pPr>
      <w:r>
        <w:t>Общая характеристика углеводов. Классификация углеводов (моно-, ди- и полисахариды).</w:t>
      </w:r>
    </w:p>
    <w:p w:rsidR="00C86223" w:rsidRDefault="00C86223">
      <w:pPr>
        <w:pStyle w:val="ConsPlusNormal"/>
        <w:spacing w:before="220"/>
        <w:ind w:firstLine="540"/>
        <w:jc w:val="both"/>
      </w:pPr>
      <w:r>
        <w:t>Моносахариды: глюкоза, фруктоза. Физические свойства и нахождение в природе. Фотосинтез.</w:t>
      </w:r>
    </w:p>
    <w:p w:rsidR="00C86223" w:rsidRDefault="00C86223">
      <w:pPr>
        <w:pStyle w:val="ConsPlusNormal"/>
        <w:spacing w:before="220"/>
        <w:ind w:firstLine="540"/>
        <w:jc w:val="both"/>
      </w:pPr>
      <w:r>
        <w:t>Химические свойства глюкозы: реакции с участием спиртовых и альдегидной групп, спиртовое и молочнокислое брожение. Применение глюкозы, ее значение в жизнедеятельности организма.</w:t>
      </w:r>
    </w:p>
    <w:p w:rsidR="00C86223" w:rsidRDefault="00C86223">
      <w:pPr>
        <w:pStyle w:val="ConsPlusNormal"/>
        <w:spacing w:before="220"/>
        <w:ind w:firstLine="540"/>
        <w:jc w:val="both"/>
      </w:pPr>
      <w:r>
        <w:t>Дисахариды: сахароза, мальтоза. Восстанавливающие и невосстанавливающие дисахариды. Гидролиз дисахаридов. Нахождение в природе и применение.</w:t>
      </w:r>
    </w:p>
    <w:p w:rsidR="00C86223" w:rsidRDefault="00C86223">
      <w:pPr>
        <w:pStyle w:val="ConsPlusNormal"/>
        <w:spacing w:before="220"/>
        <w:ind w:firstLine="540"/>
        <w:jc w:val="both"/>
      </w:pPr>
      <w: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p w:rsidR="00C86223" w:rsidRDefault="00C86223">
      <w:pPr>
        <w:pStyle w:val="ConsPlusNormal"/>
        <w:spacing w:before="220"/>
        <w:ind w:firstLine="540"/>
        <w:jc w:val="both"/>
      </w:pPr>
      <w: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раскаленной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w:t>
      </w:r>
    </w:p>
    <w:p w:rsidR="00C86223" w:rsidRDefault="00C86223">
      <w:pPr>
        <w:pStyle w:val="ConsPlusNormal"/>
        <w:spacing w:before="220"/>
        <w:ind w:firstLine="540"/>
        <w:jc w:val="both"/>
      </w:pPr>
      <w:r>
        <w:t>118.6.1.4. Азотсодержащие органические соединения.</w:t>
      </w:r>
    </w:p>
    <w:p w:rsidR="00C86223" w:rsidRDefault="00C86223">
      <w:pPr>
        <w:pStyle w:val="ConsPlusNormal"/>
        <w:spacing w:before="220"/>
        <w:ind w:firstLine="540"/>
        <w:jc w:val="both"/>
      </w:pPr>
      <w: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C86223" w:rsidRDefault="00C86223">
      <w:pPr>
        <w:pStyle w:val="ConsPlusNormal"/>
        <w:spacing w:before="220"/>
        <w:ind w:firstLine="540"/>
        <w:jc w:val="both"/>
      </w:pPr>
      <w: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C86223" w:rsidRDefault="00C86223">
      <w:pPr>
        <w:pStyle w:val="ConsPlusNormal"/>
        <w:spacing w:before="220"/>
        <w:ind w:firstLine="540"/>
        <w:jc w:val="both"/>
      </w:pPr>
      <w:r>
        <w:t>Способы получения и применение алифатических аминов. Получение анилина из нитробензола.</w:t>
      </w:r>
    </w:p>
    <w:p w:rsidR="00C86223" w:rsidRDefault="00C86223">
      <w:pPr>
        <w:pStyle w:val="ConsPlusNormal"/>
        <w:spacing w:before="220"/>
        <w:ind w:firstLine="540"/>
        <w:jc w:val="both"/>
      </w:pPr>
      <w:r>
        <w:t xml:space="preserve">Аминокислоты. Номенклатура и изомерия. Отдельные представители </w:t>
      </w:r>
      <w:r>
        <w:rPr>
          <w:noProof/>
          <w:position w:val="-1"/>
        </w:rPr>
        <w:drawing>
          <wp:inline distT="0" distB="0" distL="0" distR="0">
            <wp:extent cx="136525" cy="157480"/>
            <wp:effectExtent l="0" t="0" r="0" b="0"/>
            <wp:docPr id="2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8"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C86223" w:rsidRDefault="00C86223">
      <w:pPr>
        <w:pStyle w:val="ConsPlusNormal"/>
        <w:spacing w:before="220"/>
        <w:ind w:firstLine="540"/>
        <w:jc w:val="both"/>
      </w:pPr>
      <w: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C86223" w:rsidRDefault="00C86223">
      <w:pPr>
        <w:pStyle w:val="ConsPlusNormal"/>
        <w:spacing w:before="220"/>
        <w:ind w:firstLine="540"/>
        <w:jc w:val="both"/>
      </w:pPr>
      <w:r>
        <w:t xml:space="preserve">Экспериментальные методы изучения веществ и их превращений: растворение белков в </w:t>
      </w:r>
      <w:r>
        <w:lastRenderedPageBreak/>
        <w:t>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C86223" w:rsidRDefault="00C86223">
      <w:pPr>
        <w:pStyle w:val="ConsPlusNormal"/>
        <w:spacing w:before="220"/>
        <w:ind w:firstLine="540"/>
        <w:jc w:val="both"/>
      </w:pPr>
      <w:r>
        <w:t>118.6.1.5. Высокомолекулярные соединения.</w:t>
      </w:r>
    </w:p>
    <w:p w:rsidR="00C86223" w:rsidRDefault="00C86223">
      <w:pPr>
        <w:pStyle w:val="ConsPlusNormal"/>
        <w:spacing w:before="220"/>
        <w:ind w:firstLine="54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C86223" w:rsidRDefault="00C86223">
      <w:pPr>
        <w:pStyle w:val="ConsPlusNormal"/>
        <w:spacing w:before="220"/>
        <w:ind w:firstLine="540"/>
        <w:jc w:val="both"/>
      </w:pPr>
      <w: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rsidR="00C86223" w:rsidRDefault="00C86223">
      <w:pPr>
        <w:pStyle w:val="ConsPlusNormal"/>
        <w:spacing w:before="220"/>
        <w:ind w:firstLine="540"/>
        <w:jc w:val="both"/>
      </w:pPr>
      <w:r>
        <w:t>Эластомеры: натуральный каучук, синтетические каучуки (бутадиеновый, хлоропреновый, изопреновый). Резина.</w:t>
      </w:r>
    </w:p>
    <w:p w:rsidR="00C86223" w:rsidRDefault="00C86223">
      <w:pPr>
        <w:pStyle w:val="ConsPlusNormal"/>
        <w:spacing w:before="220"/>
        <w:ind w:firstLine="540"/>
        <w:jc w:val="both"/>
      </w:pPr>
      <w:r>
        <w:t>Волокна: натуральные (хлопок, шерсть, шелк), искусственные (вискоза, ацетатное волокно), синтетические (капрон и лавсан).</w:t>
      </w:r>
    </w:p>
    <w:p w:rsidR="00C86223" w:rsidRDefault="00C86223">
      <w:pPr>
        <w:pStyle w:val="ConsPlusNormal"/>
        <w:spacing w:before="220"/>
        <w:ind w:firstLine="54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C86223" w:rsidRDefault="00C86223">
      <w:pPr>
        <w:pStyle w:val="ConsPlusNormal"/>
        <w:spacing w:before="220"/>
        <w:ind w:firstLine="540"/>
        <w:jc w:val="both"/>
      </w:pPr>
      <w:r>
        <w:t>Расчетные задачи.</w:t>
      </w:r>
    </w:p>
    <w:p w:rsidR="00C86223" w:rsidRDefault="00C86223">
      <w:pPr>
        <w:pStyle w:val="ConsPlusNormal"/>
        <w:spacing w:before="220"/>
        <w:ind w:firstLine="540"/>
        <w:jc w:val="both"/>
      </w:pPr>
      <w: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(объему) продуктов сгорания, по количеству вещества (массе, объему)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C86223" w:rsidRDefault="00C86223">
      <w:pPr>
        <w:pStyle w:val="ConsPlusNormal"/>
        <w:spacing w:before="220"/>
        <w:ind w:firstLine="540"/>
        <w:jc w:val="both"/>
      </w:pPr>
      <w:r>
        <w:t>118.6.1.6. Межпредметные связи.</w:t>
      </w:r>
    </w:p>
    <w:p w:rsidR="00C86223" w:rsidRDefault="00C86223">
      <w:pPr>
        <w:pStyle w:val="ConsPlusNormal"/>
        <w:spacing w:before="220"/>
        <w:ind w:firstLine="54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C86223" w:rsidRDefault="00C86223">
      <w:pPr>
        <w:pStyle w:val="ConsPlusNormal"/>
        <w:spacing w:before="220"/>
        <w:ind w:firstLine="540"/>
        <w:jc w:val="both"/>
      </w:pPr>
      <w: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C86223" w:rsidRDefault="00C86223">
      <w:pPr>
        <w:pStyle w:val="ConsPlusNormal"/>
        <w:spacing w:before="220"/>
        <w:ind w:firstLine="540"/>
        <w:jc w:val="both"/>
      </w:pPr>
      <w:r>
        <w:t>Физика: материя, атом, электрон, протон, нейтрон, молекула, энергетический уровень, вещество, тело, объем, агрегатное состояние вещества, физические величины, единицы измерения, скорость, энергия, масса.</w:t>
      </w:r>
    </w:p>
    <w:p w:rsidR="00C86223" w:rsidRDefault="00C86223">
      <w:pPr>
        <w:pStyle w:val="ConsPlusNormal"/>
        <w:spacing w:before="220"/>
        <w:ind w:firstLine="540"/>
        <w:jc w:val="both"/>
      </w:pPr>
      <w:r>
        <w:t>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w:t>
      </w:r>
    </w:p>
    <w:p w:rsidR="00C86223" w:rsidRDefault="00C86223">
      <w:pPr>
        <w:pStyle w:val="ConsPlusNormal"/>
        <w:spacing w:before="220"/>
        <w:ind w:firstLine="540"/>
        <w:jc w:val="both"/>
      </w:pPr>
      <w:r>
        <w:t>География: полезные ископаемые, топливо.</w:t>
      </w:r>
    </w:p>
    <w:p w:rsidR="00C86223" w:rsidRDefault="00C86223">
      <w:pPr>
        <w:pStyle w:val="ConsPlusNormal"/>
        <w:spacing w:before="220"/>
        <w:ind w:firstLine="540"/>
        <w:jc w:val="both"/>
      </w:pPr>
      <w:r>
        <w:t>Технология: пищевые продукты, основы рационального питания, моющие средства, материалы из искусственных и синтетических волокон.</w:t>
      </w:r>
    </w:p>
    <w:p w:rsidR="00C86223" w:rsidRDefault="00C86223">
      <w:pPr>
        <w:pStyle w:val="ConsPlusNormal"/>
        <w:ind w:firstLine="540"/>
        <w:jc w:val="both"/>
      </w:pPr>
    </w:p>
    <w:p w:rsidR="00C86223" w:rsidRDefault="00C86223">
      <w:pPr>
        <w:pStyle w:val="ConsPlusTitle"/>
        <w:ind w:firstLine="540"/>
        <w:jc w:val="both"/>
        <w:outlineLvl w:val="3"/>
      </w:pPr>
      <w:r>
        <w:t>118.7. Содержание обучения в 11 классе.</w:t>
      </w:r>
    </w:p>
    <w:p w:rsidR="00C86223" w:rsidRDefault="00C86223">
      <w:pPr>
        <w:pStyle w:val="ConsPlusNormal"/>
        <w:spacing w:before="220"/>
        <w:ind w:firstLine="540"/>
        <w:jc w:val="both"/>
      </w:pPr>
      <w:r>
        <w:lastRenderedPageBreak/>
        <w:t>118.7.1. Общая и неорганическая химия.</w:t>
      </w:r>
    </w:p>
    <w:p w:rsidR="00C86223" w:rsidRDefault="00C86223">
      <w:pPr>
        <w:pStyle w:val="ConsPlusNormal"/>
        <w:spacing w:before="220"/>
        <w:ind w:firstLine="540"/>
        <w:jc w:val="both"/>
      </w:pPr>
      <w:r>
        <w:t>118.7.1.1. Теоретические основы химии.</w:t>
      </w:r>
    </w:p>
    <w:p w:rsidR="00C86223" w:rsidRDefault="00C86223">
      <w:pPr>
        <w:pStyle w:val="ConsPlusNormal"/>
        <w:spacing w:before="220"/>
        <w:ind w:firstLine="540"/>
        <w:jc w:val="both"/>
      </w:pPr>
      <w:r>
        <w:t>Атом. Состав атомных ядер. Химический элемент. Изотопы.</w:t>
      </w:r>
    </w:p>
    <w:p w:rsidR="00C86223" w:rsidRDefault="00C86223">
      <w:pPr>
        <w:pStyle w:val="ConsPlusNormal"/>
        <w:spacing w:before="220"/>
        <w:ind w:firstLine="540"/>
        <w:jc w:val="both"/>
      </w:pPr>
      <w:r>
        <w:t>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Электронные конфигурации атомов элементов первого - четвертого периодов в основном и возбужденном состоянии, электронные конфигурации ионов.</w:t>
      </w:r>
    </w:p>
    <w:p w:rsidR="00C86223" w:rsidRDefault="00C86223">
      <w:pPr>
        <w:pStyle w:val="ConsPlusNormal"/>
        <w:spacing w:before="220"/>
        <w:ind w:firstLine="540"/>
        <w:jc w:val="both"/>
      </w:pPr>
      <w:r>
        <w:t>Электроотрицательность.</w:t>
      </w:r>
    </w:p>
    <w:p w:rsidR="00C86223" w:rsidRDefault="00C86223">
      <w:pPr>
        <w:pStyle w:val="ConsPlusNormal"/>
        <w:spacing w:before="220"/>
        <w:ind w:firstLine="54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rsidR="00C86223" w:rsidRDefault="00C86223">
      <w:pPr>
        <w:pStyle w:val="ConsPlusNormal"/>
        <w:spacing w:before="220"/>
        <w:ind w:firstLine="540"/>
        <w:jc w:val="both"/>
      </w:pPr>
      <w: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C86223" w:rsidRDefault="00C86223">
      <w:pPr>
        <w:pStyle w:val="ConsPlusNormal"/>
        <w:spacing w:before="220"/>
        <w:ind w:firstLine="540"/>
        <w:jc w:val="both"/>
      </w:pPr>
      <w: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C86223" w:rsidRDefault="00C86223">
      <w:pPr>
        <w:pStyle w:val="ConsPlusNormal"/>
        <w:spacing w:before="220"/>
        <w:ind w:firstLine="540"/>
        <w:jc w:val="both"/>
      </w:pPr>
      <w: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C86223" w:rsidRDefault="00C86223">
      <w:pPr>
        <w:pStyle w:val="ConsPlusNormal"/>
        <w:spacing w:before="220"/>
        <w:ind w:firstLine="540"/>
        <w:jc w:val="both"/>
      </w:pPr>
      <w:r>
        <w:t>Вещества молекулярного и немолекулярного строения. Типы кристаллических решеток (структур) и свойства веществ.</w:t>
      </w:r>
    </w:p>
    <w:p w:rsidR="00C86223" w:rsidRDefault="00C86223">
      <w:pPr>
        <w:pStyle w:val="ConsPlusNormal"/>
        <w:spacing w:before="220"/>
        <w:ind w:firstLine="540"/>
        <w:jc w:val="both"/>
      </w:pPr>
      <w: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C86223" w:rsidRDefault="00C86223">
      <w:pPr>
        <w:pStyle w:val="ConsPlusNormal"/>
        <w:spacing w:before="220"/>
        <w:ind w:firstLine="540"/>
        <w:jc w:val="both"/>
      </w:pPr>
      <w:r>
        <w:t>Классификация и номенклатура неорганических веществ. Тривиальные названия отдельных представителей неорганических веществ.</w:t>
      </w:r>
    </w:p>
    <w:p w:rsidR="00C86223" w:rsidRDefault="00C86223">
      <w:pPr>
        <w:pStyle w:val="ConsPlusNormal"/>
        <w:spacing w:before="220"/>
        <w:ind w:firstLine="540"/>
        <w:jc w:val="both"/>
      </w:pPr>
      <w: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C86223" w:rsidRDefault="00C86223">
      <w:pPr>
        <w:pStyle w:val="ConsPlusNormal"/>
        <w:spacing w:before="220"/>
        <w:ind w:firstLine="540"/>
        <w:jc w:val="both"/>
      </w:pPr>
      <w:r>
        <w:t>Скорость химической реакции, ее зависимость от различных факторов. Гомогенные и гетерогенные реакции. Катализ и катализаторы.</w:t>
      </w:r>
    </w:p>
    <w:p w:rsidR="00C86223" w:rsidRDefault="00C86223">
      <w:pPr>
        <w:pStyle w:val="ConsPlusNormal"/>
        <w:spacing w:before="220"/>
        <w:ind w:firstLine="540"/>
        <w:jc w:val="both"/>
      </w:pPr>
      <w:r>
        <w:t>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w:t>
      </w:r>
    </w:p>
    <w:p w:rsidR="00C86223" w:rsidRDefault="00C86223">
      <w:pPr>
        <w:pStyle w:val="ConsPlusNormal"/>
        <w:spacing w:before="220"/>
        <w:ind w:firstLine="540"/>
        <w:jc w:val="both"/>
      </w:pPr>
      <w: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C86223" w:rsidRDefault="00C86223">
      <w:pPr>
        <w:pStyle w:val="ConsPlusNormal"/>
        <w:spacing w:before="220"/>
        <w:ind w:firstLine="540"/>
        <w:jc w:val="both"/>
      </w:pPr>
      <w:r>
        <w:lastRenderedPageBreak/>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C86223" w:rsidRDefault="00C86223">
      <w:pPr>
        <w:pStyle w:val="ConsPlusNormal"/>
        <w:spacing w:before="220"/>
        <w:ind w:firstLine="540"/>
        <w:jc w:val="both"/>
      </w:pPr>
      <w:r>
        <w:t>Экспериментальные методы изучения веществ и их превращений: разложение пероксида водорода в присутствии катализатора, модели кристаллических решеток,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C86223" w:rsidRDefault="00C86223">
      <w:pPr>
        <w:pStyle w:val="ConsPlusNormal"/>
        <w:spacing w:before="220"/>
        <w:ind w:firstLine="540"/>
        <w:jc w:val="both"/>
      </w:pPr>
      <w:r>
        <w:t>118.7.1.2. Неорганическая химия.</w:t>
      </w:r>
    </w:p>
    <w:p w:rsidR="00C86223" w:rsidRDefault="00C86223">
      <w:pPr>
        <w:pStyle w:val="ConsPlusNormal"/>
        <w:spacing w:before="220"/>
        <w:ind w:firstLine="540"/>
        <w:jc w:val="both"/>
      </w:pPr>
      <w:r>
        <w:t>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rsidR="00C86223" w:rsidRDefault="00C86223">
      <w:pPr>
        <w:pStyle w:val="ConsPlusNormal"/>
        <w:spacing w:before="220"/>
        <w:ind w:firstLine="540"/>
        <w:jc w:val="both"/>
      </w:pPr>
      <w:r>
        <w:t>Водород. Получение, физические и химические свойства: реакции с металлами и неметаллами, восстановительные свойства. Гидриды.</w:t>
      </w:r>
    </w:p>
    <w:p w:rsidR="00C86223" w:rsidRDefault="00C86223">
      <w:pPr>
        <w:pStyle w:val="ConsPlusNormal"/>
        <w:spacing w:before="220"/>
        <w:ind w:firstLine="540"/>
        <w:jc w:val="both"/>
      </w:pPr>
      <w: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C86223" w:rsidRDefault="00C86223">
      <w:pPr>
        <w:pStyle w:val="ConsPlusNormal"/>
        <w:spacing w:before="220"/>
        <w:ind w:firstLine="540"/>
        <w:jc w:val="both"/>
      </w:pPr>
      <w: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C86223" w:rsidRDefault="00C86223">
      <w:pPr>
        <w:pStyle w:val="ConsPlusNormal"/>
        <w:spacing w:before="220"/>
        <w:ind w:firstLine="540"/>
        <w:jc w:val="both"/>
      </w:pPr>
      <w: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ее соединений.</w:t>
      </w:r>
    </w:p>
    <w:p w:rsidR="00C86223" w:rsidRDefault="00C86223">
      <w:pPr>
        <w:pStyle w:val="ConsPlusNormal"/>
        <w:spacing w:before="220"/>
        <w:ind w:firstLine="540"/>
        <w:jc w:val="both"/>
      </w:pPr>
      <w: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C86223" w:rsidRDefault="00C86223">
      <w:pPr>
        <w:pStyle w:val="ConsPlusNormal"/>
        <w:spacing w:before="220"/>
        <w:ind w:firstLine="540"/>
        <w:jc w:val="both"/>
      </w:pPr>
      <w:r>
        <w:t>Фосфор. Нахождение в природе, способы получения, физические и химические свойства. Фосфиды и фосфин. Оксиды фосфора, фосфорная кислота и ее соли. Применение фосфора и его соединений. Фосфорные удобрения.</w:t>
      </w:r>
    </w:p>
    <w:p w:rsidR="00C86223" w:rsidRDefault="00C86223">
      <w:pPr>
        <w:pStyle w:val="ConsPlusNormal"/>
        <w:spacing w:before="220"/>
        <w:ind w:firstLine="540"/>
        <w:jc w:val="both"/>
      </w:pPr>
      <w:r>
        <w:t>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ее соли. Активированный уголь. Применение простых веществ, образованных углеродом, и его соединений.</w:t>
      </w:r>
    </w:p>
    <w:p w:rsidR="00C86223" w:rsidRDefault="00C86223">
      <w:pPr>
        <w:pStyle w:val="ConsPlusNormal"/>
        <w:spacing w:before="220"/>
        <w:ind w:firstLine="540"/>
        <w:jc w:val="both"/>
      </w:pPr>
      <w: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rsidR="00C86223" w:rsidRDefault="00C86223">
      <w:pPr>
        <w:pStyle w:val="ConsPlusNormal"/>
        <w:spacing w:before="220"/>
        <w:ind w:firstLine="540"/>
        <w:jc w:val="both"/>
      </w:pPr>
      <w:r>
        <w:t>Положение металлов в Периодической системе химических элементов. Особенности строения электронных оболочек атомов металлов.</w:t>
      </w:r>
    </w:p>
    <w:p w:rsidR="00C86223" w:rsidRDefault="00C86223">
      <w:pPr>
        <w:pStyle w:val="ConsPlusNormal"/>
        <w:spacing w:before="220"/>
        <w:ind w:firstLine="540"/>
        <w:jc w:val="both"/>
      </w:pPr>
      <w:r>
        <w:t>Общие физические свойства металлов. Применение металлов в быту и технике. Сплавы металлов.</w:t>
      </w:r>
    </w:p>
    <w:p w:rsidR="00C86223" w:rsidRDefault="00C86223">
      <w:pPr>
        <w:pStyle w:val="ConsPlusNormal"/>
        <w:spacing w:before="220"/>
        <w:ind w:firstLine="540"/>
        <w:jc w:val="both"/>
      </w:pPr>
      <w: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C86223" w:rsidRDefault="00C86223">
      <w:pPr>
        <w:pStyle w:val="ConsPlusNormal"/>
        <w:spacing w:before="220"/>
        <w:ind w:firstLine="540"/>
        <w:jc w:val="both"/>
      </w:pPr>
      <w:r>
        <w:lastRenderedPageBreak/>
        <w:t>Общая характеристика металлов IА-группы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rsidR="00C86223" w:rsidRDefault="00C86223">
      <w:pPr>
        <w:pStyle w:val="ConsPlusNormal"/>
        <w:spacing w:before="220"/>
        <w:ind w:firstLine="540"/>
        <w:jc w:val="both"/>
      </w:pPr>
      <w:r>
        <w:t>Общая характеристика металлов IIА-группы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Жесткость воды и способы ее устранения.</w:t>
      </w:r>
    </w:p>
    <w:p w:rsidR="00C86223" w:rsidRDefault="00C86223">
      <w:pPr>
        <w:pStyle w:val="ConsPlusNormal"/>
        <w:spacing w:before="220"/>
        <w:ind w:firstLine="540"/>
        <w:jc w:val="both"/>
      </w:pPr>
      <w: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rsidR="00C86223" w:rsidRDefault="00C86223">
      <w:pPr>
        <w:pStyle w:val="ConsPlusNormal"/>
        <w:spacing w:before="220"/>
        <w:ind w:firstLine="540"/>
        <w:jc w:val="both"/>
      </w:pPr>
      <w:r>
        <w:t>Общая характеристика металлов побочных подгрупп (Б-групп) Периодической системы химических элементов.</w:t>
      </w:r>
    </w:p>
    <w:p w:rsidR="00C86223" w:rsidRDefault="00C86223">
      <w:pPr>
        <w:pStyle w:val="ConsPlusNormal"/>
        <w:spacing w:before="220"/>
        <w:ind w:firstLine="540"/>
        <w:jc w:val="both"/>
      </w:pPr>
      <w: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rsidR="00C86223" w:rsidRDefault="00C86223">
      <w:pPr>
        <w:pStyle w:val="ConsPlusNormal"/>
        <w:spacing w:before="220"/>
        <w:ind w:firstLine="540"/>
        <w:jc w:val="both"/>
      </w:pPr>
      <w:r>
        <w:t>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w:t>
      </w:r>
    </w:p>
    <w:p w:rsidR="00C86223" w:rsidRDefault="00C86223">
      <w:pPr>
        <w:pStyle w:val="ConsPlusNormal"/>
        <w:spacing w:before="220"/>
        <w:ind w:firstLine="540"/>
        <w:jc w:val="both"/>
      </w:pPr>
      <w: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rsidR="00C86223" w:rsidRDefault="00C86223">
      <w:pPr>
        <w:pStyle w:val="ConsPlusNormal"/>
        <w:spacing w:before="220"/>
        <w:ind w:firstLine="540"/>
        <w:jc w:val="both"/>
      </w:pPr>
      <w:r>
        <w:t>Физические и химические свойства меди и ее соединений. Получение и применение меди и ее соединений.</w:t>
      </w:r>
    </w:p>
    <w:p w:rsidR="00C86223" w:rsidRDefault="00C86223">
      <w:pPr>
        <w:pStyle w:val="ConsPlusNormal"/>
        <w:spacing w:before="220"/>
        <w:ind w:firstLine="540"/>
        <w:jc w:val="both"/>
      </w:pPr>
      <w: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C86223" w:rsidRDefault="00C86223">
      <w:pPr>
        <w:pStyle w:val="ConsPlusNormal"/>
        <w:spacing w:before="220"/>
        <w:ind w:firstLine="540"/>
        <w:jc w:val="both"/>
      </w:pPr>
      <w: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ее соединения", "Азот и фосфор и их соединения", "Металлы главных подгрупп", "Металлы побочных подгрупп".</w:t>
      </w:r>
    </w:p>
    <w:p w:rsidR="00C86223" w:rsidRDefault="00C86223">
      <w:pPr>
        <w:pStyle w:val="ConsPlusNormal"/>
        <w:spacing w:before="220"/>
        <w:ind w:firstLine="540"/>
        <w:jc w:val="both"/>
      </w:pPr>
      <w:r>
        <w:t>118.7.1.3. Химия и жизнь.</w:t>
      </w:r>
    </w:p>
    <w:p w:rsidR="00C86223" w:rsidRDefault="00C86223">
      <w:pPr>
        <w:pStyle w:val="ConsPlusNormal"/>
        <w:spacing w:before="220"/>
        <w:ind w:firstLine="540"/>
        <w:jc w:val="both"/>
      </w:pPr>
      <w:r>
        <w:t>Роль химии в обеспечении устойчивого развития человечества.</w:t>
      </w:r>
    </w:p>
    <w:p w:rsidR="00C86223" w:rsidRDefault="00C86223">
      <w:pPr>
        <w:pStyle w:val="ConsPlusNormal"/>
        <w:spacing w:before="220"/>
        <w:ind w:firstLine="540"/>
        <w:jc w:val="both"/>
      </w:pPr>
      <w:r>
        <w:t>Понятие о научных методах познания и методологии научного исследования.</w:t>
      </w:r>
    </w:p>
    <w:p w:rsidR="00C86223" w:rsidRDefault="00C86223">
      <w:pPr>
        <w:pStyle w:val="ConsPlusNormal"/>
        <w:spacing w:before="220"/>
        <w:ind w:firstLine="540"/>
        <w:jc w:val="both"/>
      </w:pPr>
      <w:r>
        <w:t>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w:t>
      </w:r>
    </w:p>
    <w:p w:rsidR="00C86223" w:rsidRDefault="00C86223">
      <w:pPr>
        <w:pStyle w:val="ConsPlusNormal"/>
        <w:spacing w:before="220"/>
        <w:ind w:firstLine="540"/>
        <w:jc w:val="both"/>
      </w:pPr>
      <w:r>
        <w:t>Химия и здоровье человека. Лекарственные средства. Правила использования лекарственных препаратов. Роль химии в развитии медицины.</w:t>
      </w:r>
    </w:p>
    <w:p w:rsidR="00C86223" w:rsidRDefault="00C86223">
      <w:pPr>
        <w:pStyle w:val="ConsPlusNormal"/>
        <w:spacing w:before="220"/>
        <w:ind w:firstLine="540"/>
        <w:jc w:val="both"/>
      </w:pPr>
      <w:r>
        <w:t xml:space="preserve">Химия пищи: основные компоненты, пищевые добавки. Роль химии в обеспечении пищевой </w:t>
      </w:r>
      <w:r>
        <w:lastRenderedPageBreak/>
        <w:t>безопасности.</w:t>
      </w:r>
    </w:p>
    <w:p w:rsidR="00C86223" w:rsidRDefault="00C86223">
      <w:pPr>
        <w:pStyle w:val="ConsPlusNormal"/>
        <w:spacing w:before="220"/>
        <w:ind w:firstLine="540"/>
        <w:jc w:val="both"/>
      </w:pPr>
      <w:r>
        <w:t>Косметические и парфюмерные средства. Бытовая химия. Правила безопасного использования препаратов бытовой химии в повседневной жизни.</w:t>
      </w:r>
    </w:p>
    <w:p w:rsidR="00C86223" w:rsidRDefault="00C86223">
      <w:pPr>
        <w:pStyle w:val="ConsPlusNormal"/>
        <w:spacing w:before="220"/>
        <w:ind w:firstLine="540"/>
        <w:jc w:val="both"/>
      </w:pPr>
      <w:r>
        <w:t>Химия в строительстве: важнейшие строительные материалы (цемент, бетон).</w:t>
      </w:r>
    </w:p>
    <w:p w:rsidR="00C86223" w:rsidRDefault="00C86223">
      <w:pPr>
        <w:pStyle w:val="ConsPlusNormal"/>
        <w:spacing w:before="220"/>
        <w:ind w:firstLine="540"/>
        <w:jc w:val="both"/>
      </w:pPr>
      <w:r>
        <w:t>Химия в сельском хозяйстве. Органические и минеральные удобрения.</w:t>
      </w:r>
    </w:p>
    <w:p w:rsidR="00C86223" w:rsidRDefault="00C86223">
      <w:pPr>
        <w:pStyle w:val="ConsPlusNormal"/>
        <w:spacing w:before="220"/>
        <w:ind w:firstLine="540"/>
        <w:jc w:val="both"/>
      </w:pPr>
      <w:r>
        <w:t>Современные конструкционные материалы, краски, стекло, керамика.</w:t>
      </w:r>
    </w:p>
    <w:p w:rsidR="00C86223" w:rsidRDefault="00C86223">
      <w:pPr>
        <w:pStyle w:val="ConsPlusNormal"/>
        <w:spacing w:before="220"/>
        <w:ind w:firstLine="540"/>
        <w:jc w:val="both"/>
      </w:pPr>
      <w:r>
        <w:t>Расчетные задачи.</w:t>
      </w:r>
    </w:p>
    <w:p w:rsidR="00C86223" w:rsidRDefault="00C86223">
      <w:pPr>
        <w:pStyle w:val="ConsPlusNormal"/>
        <w:spacing w:before="220"/>
        <w:ind w:firstLine="540"/>
        <w:jc w:val="both"/>
      </w:pPr>
      <w:r>
        <w:t>Расчеты: массы вещества или объема газов по известному количеству вещества, массе или объему одного из участвующих в реакции веществ, массы (объема, количества вещества) продуктов реакции, если одно из веществ имеет примеси, массы (объема, количества вещества) продукта реакции, если одно из веществ дано в виде раствора с определенной массовой долей растворенного вещества, массовой доли и молярной концентрации вещества в растворе, доли выхода продукта реакции от теоретически возможного.</w:t>
      </w:r>
    </w:p>
    <w:p w:rsidR="00C86223" w:rsidRDefault="00C86223">
      <w:pPr>
        <w:pStyle w:val="ConsPlusNormal"/>
        <w:spacing w:before="220"/>
        <w:ind w:firstLine="540"/>
        <w:jc w:val="both"/>
      </w:pPr>
      <w:r>
        <w:t>118.7.1.4. Межпредметные связи.</w:t>
      </w:r>
    </w:p>
    <w:p w:rsidR="00C86223" w:rsidRDefault="00C86223">
      <w:pPr>
        <w:pStyle w:val="ConsPlusNormal"/>
        <w:spacing w:before="220"/>
        <w:ind w:firstLine="54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C86223" w:rsidRDefault="00C86223">
      <w:pPr>
        <w:pStyle w:val="ConsPlusNormal"/>
        <w:spacing w:before="220"/>
        <w:ind w:firstLine="540"/>
        <w:jc w:val="both"/>
      </w:pPr>
      <w: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C86223" w:rsidRDefault="00C86223">
      <w:pPr>
        <w:pStyle w:val="ConsPlusNormal"/>
        <w:spacing w:before="220"/>
        <w:ind w:firstLine="540"/>
        <w:jc w:val="both"/>
      </w:pPr>
      <w:r>
        <w:t>Физика: материя, микромир, макромир, атом, электрон, протон, нейтрон, ион, изотопы, радиоактивность, молекула, энергетический уровень, вещество, тело, объем, агрегатное состояние вещества, идеальный газ, физические величины, единицы измерения, скорость, энергия, масса.</w:t>
      </w:r>
    </w:p>
    <w:p w:rsidR="00C86223" w:rsidRDefault="00C86223">
      <w:pPr>
        <w:pStyle w:val="ConsPlusNormal"/>
        <w:spacing w:before="220"/>
        <w:ind w:firstLine="540"/>
        <w:jc w:val="both"/>
      </w:pPr>
      <w: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C86223" w:rsidRDefault="00C86223">
      <w:pPr>
        <w:pStyle w:val="ConsPlusNormal"/>
        <w:spacing w:before="220"/>
        <w:ind w:firstLine="540"/>
        <w:jc w:val="both"/>
      </w:pPr>
      <w:r>
        <w:t>География: минералы, горные породы, полезные ископаемые, топливо, ресурсы.</w:t>
      </w:r>
    </w:p>
    <w:p w:rsidR="00C86223" w:rsidRDefault="00C86223">
      <w:pPr>
        <w:pStyle w:val="ConsPlusNormal"/>
        <w:spacing w:before="220"/>
        <w:ind w:firstLine="540"/>
        <w:jc w:val="both"/>
      </w:pPr>
      <w: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C86223" w:rsidRDefault="00C86223">
      <w:pPr>
        <w:pStyle w:val="ConsPlusNormal"/>
        <w:ind w:firstLine="540"/>
        <w:jc w:val="both"/>
      </w:pPr>
    </w:p>
    <w:p w:rsidR="00C86223" w:rsidRDefault="00C86223">
      <w:pPr>
        <w:pStyle w:val="ConsPlusTitle"/>
        <w:ind w:firstLine="540"/>
        <w:jc w:val="both"/>
        <w:outlineLvl w:val="3"/>
      </w:pPr>
      <w:r>
        <w:t>118.8. Планируемые результаты освоения программы по химии (углубленный уровень) на уровне среднего общего образования.</w:t>
      </w:r>
    </w:p>
    <w:p w:rsidR="00C86223" w:rsidRDefault="00C86223">
      <w:pPr>
        <w:pStyle w:val="ConsPlusNormal"/>
        <w:spacing w:before="220"/>
        <w:ind w:firstLine="540"/>
        <w:jc w:val="both"/>
      </w:pPr>
      <w:r>
        <w:t xml:space="preserve">118.8.1. </w:t>
      </w:r>
      <w:hyperlink r:id="rId1600">
        <w:r>
          <w:rPr>
            <w:color w:val="0000FF"/>
          </w:rPr>
          <w:t>ФГОС СОО</w:t>
        </w:r>
      </w:hyperlink>
      <w: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w:t>
      </w:r>
    </w:p>
    <w:p w:rsidR="00C86223" w:rsidRDefault="00C86223">
      <w:pPr>
        <w:pStyle w:val="ConsPlusNormal"/>
        <w:spacing w:before="220"/>
        <w:ind w:firstLine="54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C86223" w:rsidRDefault="00C86223">
      <w:pPr>
        <w:pStyle w:val="ConsPlusNormal"/>
        <w:spacing w:before="220"/>
        <w:ind w:firstLine="540"/>
        <w:jc w:val="both"/>
      </w:pPr>
      <w:r>
        <w:t>осознание обучающимися российской гражданской идентичности;</w:t>
      </w:r>
    </w:p>
    <w:p w:rsidR="00C86223" w:rsidRDefault="00C86223">
      <w:pPr>
        <w:pStyle w:val="ConsPlusNormal"/>
        <w:spacing w:before="220"/>
        <w:ind w:firstLine="540"/>
        <w:jc w:val="both"/>
      </w:pPr>
      <w:r>
        <w:lastRenderedPageBreak/>
        <w:t>готовность к саморазвитию, самостоятельности и самоопределению;</w:t>
      </w:r>
    </w:p>
    <w:p w:rsidR="00C86223" w:rsidRDefault="00C86223">
      <w:pPr>
        <w:pStyle w:val="ConsPlusNormal"/>
        <w:spacing w:before="220"/>
        <w:ind w:firstLine="540"/>
        <w:jc w:val="both"/>
      </w:pPr>
      <w:r>
        <w:t>наличие мотивации к обучению;</w:t>
      </w:r>
    </w:p>
    <w:p w:rsidR="00C86223" w:rsidRDefault="00C86223">
      <w:pPr>
        <w:pStyle w:val="ConsPlusNormal"/>
        <w:spacing w:before="220"/>
        <w:ind w:firstLine="540"/>
        <w:jc w:val="both"/>
      </w:pPr>
      <w:r>
        <w:t>готовность и способность обучающихся руководствоваться принятыми в обществе правилами и нормами поведения;</w:t>
      </w:r>
    </w:p>
    <w:p w:rsidR="00C86223" w:rsidRDefault="00C86223">
      <w:pPr>
        <w:pStyle w:val="ConsPlusNormal"/>
        <w:spacing w:before="220"/>
        <w:ind w:firstLine="540"/>
        <w:jc w:val="both"/>
      </w:pPr>
      <w:r>
        <w:t>наличие правосознания, экологической культуры;</w:t>
      </w:r>
    </w:p>
    <w:p w:rsidR="00C86223" w:rsidRDefault="00C86223">
      <w:pPr>
        <w:pStyle w:val="ConsPlusNormal"/>
        <w:spacing w:before="220"/>
        <w:ind w:firstLine="540"/>
        <w:jc w:val="both"/>
      </w:pPr>
      <w:r>
        <w:t>способность ставить цели и строить жизненные планы.</w:t>
      </w:r>
    </w:p>
    <w:p w:rsidR="00C86223" w:rsidRDefault="00C86223">
      <w:pPr>
        <w:pStyle w:val="ConsPlusNormal"/>
        <w:spacing w:before="220"/>
        <w:ind w:firstLine="540"/>
        <w:jc w:val="both"/>
      </w:pPr>
      <w: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C86223" w:rsidRDefault="00C86223">
      <w:pPr>
        <w:pStyle w:val="ConsPlusNormal"/>
        <w:spacing w:before="220"/>
        <w:ind w:firstLine="540"/>
        <w:jc w:val="both"/>
      </w:pPr>
      <w:r>
        <w:t>118.8.2. 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осознания обучающимися своих конституционных прав и обязанностей, уважения к закону и правопорядку;</w:t>
      </w:r>
    </w:p>
    <w:p w:rsidR="00C86223" w:rsidRDefault="00C86223">
      <w:pPr>
        <w:pStyle w:val="ConsPlusNormal"/>
        <w:spacing w:before="220"/>
        <w:ind w:firstLine="540"/>
        <w:jc w:val="both"/>
      </w:pPr>
      <w:r>
        <w:t>представления о социальных нормах и правилах межличностных отношений в коллективе;</w:t>
      </w:r>
    </w:p>
    <w:p w:rsidR="00C86223" w:rsidRDefault="00C86223">
      <w:pPr>
        <w:pStyle w:val="ConsPlusNormal"/>
        <w:spacing w:before="220"/>
        <w:ind w:firstLine="54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C86223" w:rsidRDefault="00C86223">
      <w:pPr>
        <w:pStyle w:val="ConsPlusNormal"/>
        <w:spacing w:before="220"/>
        <w:ind w:firstLine="540"/>
        <w:jc w:val="both"/>
      </w:pPr>
      <w:r>
        <w:t>способности понимать и принимать мотивы, намерения, логику и аргументы других при анализе различных видов учебной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ценностного отношения к историческому и научному наследию отечественной химии;</w:t>
      </w:r>
    </w:p>
    <w:p w:rsidR="00C86223" w:rsidRDefault="00C86223">
      <w:pPr>
        <w:pStyle w:val="ConsPlusNormal"/>
        <w:spacing w:before="220"/>
        <w:ind w:firstLine="540"/>
        <w:jc w:val="both"/>
      </w:pPr>
      <w: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ученых и практиков;</w:t>
      </w:r>
    </w:p>
    <w:p w:rsidR="00C86223" w:rsidRDefault="00C86223">
      <w:pPr>
        <w:pStyle w:val="ConsPlusNormal"/>
        <w:spacing w:before="220"/>
        <w:ind w:firstLine="54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нравственного сознания, этического поведения;</w:t>
      </w:r>
    </w:p>
    <w:p w:rsidR="00C86223" w:rsidRDefault="00C86223">
      <w:pPr>
        <w:pStyle w:val="ConsPlusNormal"/>
        <w:spacing w:before="220"/>
        <w:ind w:firstLine="54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готовности оценивать свое поведение и поступки своих товарищей с позиций нравственных и правовых норм и с учетом осознания последствий поступков;</w:t>
      </w:r>
    </w:p>
    <w:p w:rsidR="00C86223" w:rsidRDefault="00C86223">
      <w:pPr>
        <w:pStyle w:val="ConsPlusNormal"/>
        <w:spacing w:before="220"/>
        <w:ind w:firstLine="540"/>
        <w:jc w:val="both"/>
      </w:pPr>
      <w:r>
        <w:t>4) формирования культуры здоровья:</w:t>
      </w:r>
    </w:p>
    <w:p w:rsidR="00C86223" w:rsidRDefault="00C86223">
      <w:pPr>
        <w:pStyle w:val="ConsPlusNormal"/>
        <w:spacing w:before="220"/>
        <w:ind w:firstLine="54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86223" w:rsidRDefault="00C86223">
      <w:pPr>
        <w:pStyle w:val="ConsPlusNormal"/>
        <w:spacing w:before="220"/>
        <w:ind w:firstLine="540"/>
        <w:jc w:val="both"/>
      </w:pPr>
      <w:r>
        <w:lastRenderedPageBreak/>
        <w:t>соблюдения правил безопасного обращения с веществами в быту, повседневной жизни, в трудовой деятельности;</w:t>
      </w:r>
    </w:p>
    <w:p w:rsidR="00C86223" w:rsidRDefault="00C86223">
      <w:pPr>
        <w:pStyle w:val="ConsPlusNormal"/>
        <w:spacing w:before="220"/>
        <w:ind w:firstLine="540"/>
        <w:jc w:val="both"/>
      </w:pPr>
      <w:r>
        <w:t>понимания ценности правил индивидуального и коллективного безопасного поведения в ситуациях, угрожающих здоровью и жизни людей;</w:t>
      </w:r>
    </w:p>
    <w:p w:rsidR="00C86223" w:rsidRDefault="00C86223">
      <w:pPr>
        <w:pStyle w:val="ConsPlusNormal"/>
        <w:spacing w:before="220"/>
        <w:ind w:firstLine="540"/>
        <w:jc w:val="both"/>
      </w:pPr>
      <w:r>
        <w:t>осознания последствий и неприятия вредных привычек (употребления алкоголя, наркотиков, курения);</w:t>
      </w:r>
    </w:p>
    <w:p w:rsidR="00C86223" w:rsidRDefault="00C86223">
      <w:pPr>
        <w:pStyle w:val="ConsPlusNormal"/>
        <w:spacing w:before="220"/>
        <w:ind w:firstLine="540"/>
        <w:jc w:val="both"/>
      </w:pPr>
      <w:r>
        <w:t>5) трудового воспитания:</w:t>
      </w:r>
    </w:p>
    <w:p w:rsidR="00C86223" w:rsidRDefault="00C86223">
      <w:pPr>
        <w:pStyle w:val="ConsPlusNormal"/>
        <w:spacing w:before="220"/>
        <w:ind w:firstLine="54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rsidR="00C86223" w:rsidRDefault="00C86223">
      <w:pPr>
        <w:pStyle w:val="ConsPlusNormal"/>
        <w:spacing w:before="220"/>
        <w:ind w:firstLine="540"/>
        <w:jc w:val="both"/>
      </w:pPr>
      <w:r>
        <w:t>установки на активное участие в решении практических задач социальной направленности (в рамках своего класса, школы);</w:t>
      </w:r>
    </w:p>
    <w:p w:rsidR="00C86223" w:rsidRDefault="00C86223">
      <w:pPr>
        <w:pStyle w:val="ConsPlusNormal"/>
        <w:spacing w:before="220"/>
        <w:ind w:firstLine="540"/>
        <w:jc w:val="both"/>
      </w:pPr>
      <w:r>
        <w:t>интереса к практическому изучению профессий различного рода, в том числе на основе применения предметных знаний по химии;</w:t>
      </w:r>
    </w:p>
    <w:p w:rsidR="00C86223" w:rsidRDefault="00C86223">
      <w:pPr>
        <w:pStyle w:val="ConsPlusNormal"/>
        <w:spacing w:before="220"/>
        <w:ind w:firstLine="540"/>
        <w:jc w:val="both"/>
      </w:pPr>
      <w:r>
        <w:t>уважения к труду, людям труда и результатам трудовой деятельности;</w:t>
      </w:r>
    </w:p>
    <w:p w:rsidR="00C86223" w:rsidRDefault="00C86223">
      <w:pPr>
        <w:pStyle w:val="ConsPlusNormal"/>
        <w:spacing w:before="220"/>
        <w:ind w:firstLine="540"/>
        <w:jc w:val="both"/>
      </w:pPr>
      <w:r>
        <w:t>готовности к осознанному выбору индивидуальной траектории образования, будущей профессии и реализации собственных жизненных планов с учетом личностных интересов, способностей к химии, интересов и потребностей общества;</w:t>
      </w:r>
    </w:p>
    <w:p w:rsidR="00C86223" w:rsidRDefault="00C86223">
      <w:pPr>
        <w:pStyle w:val="ConsPlusNormal"/>
        <w:spacing w:before="220"/>
        <w:ind w:firstLine="540"/>
        <w:jc w:val="both"/>
      </w:pPr>
      <w:r>
        <w:t>6) экологического воспитания:</w:t>
      </w:r>
    </w:p>
    <w:p w:rsidR="00C86223" w:rsidRDefault="00C86223">
      <w:pPr>
        <w:pStyle w:val="ConsPlusNormal"/>
        <w:spacing w:before="220"/>
        <w:ind w:firstLine="540"/>
        <w:jc w:val="both"/>
      </w:pPr>
      <w:r>
        <w:t>экологически целесообразного отношения к природе как источнику существования жизни на Земле;</w:t>
      </w:r>
    </w:p>
    <w:p w:rsidR="00C86223" w:rsidRDefault="00C86223">
      <w:pPr>
        <w:pStyle w:val="ConsPlusNormal"/>
        <w:spacing w:before="220"/>
        <w:ind w:firstLine="540"/>
        <w:jc w:val="both"/>
      </w:pPr>
      <w:r>
        <w:t>понимания глобального характера экологических проблем, влияния экономических процессов на состояние природной и социальной среды;</w:t>
      </w:r>
    </w:p>
    <w:p w:rsidR="00C86223" w:rsidRDefault="00C86223">
      <w:pPr>
        <w:pStyle w:val="ConsPlusNormal"/>
        <w:spacing w:before="220"/>
        <w:ind w:firstLine="540"/>
        <w:jc w:val="both"/>
      </w:pPr>
      <w:r>
        <w:t>осознания необходимости использования достижений химии для решения вопросов рационального природопользования;</w:t>
      </w:r>
    </w:p>
    <w:p w:rsidR="00C86223" w:rsidRDefault="00C86223">
      <w:pPr>
        <w:pStyle w:val="ConsPlusNormal"/>
        <w:spacing w:before="220"/>
        <w:ind w:firstLine="54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C86223" w:rsidRDefault="00C86223">
      <w:pPr>
        <w:pStyle w:val="ConsPlusNormal"/>
        <w:spacing w:before="220"/>
        <w:ind w:firstLine="540"/>
        <w:jc w:val="both"/>
      </w:pPr>
      <w:r>
        <w:t>7) ценности научного познания:</w:t>
      </w:r>
    </w:p>
    <w:p w:rsidR="00C86223" w:rsidRDefault="00C86223">
      <w:pPr>
        <w:pStyle w:val="ConsPlusNormal"/>
        <w:spacing w:before="220"/>
        <w:ind w:firstLine="540"/>
        <w:jc w:val="both"/>
      </w:pPr>
      <w:r>
        <w:t>мировоззрения, соответствующего современному уровню развития науки и общественной практики;</w:t>
      </w:r>
    </w:p>
    <w:p w:rsidR="00C86223" w:rsidRDefault="00C86223">
      <w:pPr>
        <w:pStyle w:val="ConsPlusNormal"/>
        <w:spacing w:before="220"/>
        <w:ind w:firstLine="540"/>
        <w:jc w:val="both"/>
      </w:pPr>
      <w:r>
        <w:t>понимания специфики химии как науки, осознания ее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86223" w:rsidRDefault="00C86223">
      <w:pPr>
        <w:pStyle w:val="ConsPlusNormal"/>
        <w:spacing w:before="220"/>
        <w:ind w:firstLine="540"/>
        <w:jc w:val="both"/>
      </w:pPr>
      <w:r>
        <w:t xml:space="preserve">убежденности в особой значимости химии для современной цивилизации: в ее </w:t>
      </w:r>
      <w:r>
        <w:lastRenderedPageBreak/>
        <w:t>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C86223" w:rsidRDefault="00C86223">
      <w:pPr>
        <w:pStyle w:val="ConsPlusNormal"/>
        <w:spacing w:before="220"/>
        <w:ind w:firstLine="54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нем изменений, умения делать обоснованные заключения на основе научных фактов и имеющихся данных с целью получения достоверных выводов;</w:t>
      </w:r>
    </w:p>
    <w:p w:rsidR="00C86223" w:rsidRDefault="00C86223">
      <w:pPr>
        <w:pStyle w:val="ConsPlusNormal"/>
        <w:spacing w:before="220"/>
        <w:ind w:firstLine="540"/>
        <w:jc w:val="both"/>
      </w:pPr>
      <w:r>
        <w:t>способности самостоятельно использовать химические знания для решения проблем в реальных жизненных ситуациях;</w:t>
      </w:r>
    </w:p>
    <w:p w:rsidR="00C86223" w:rsidRDefault="00C86223">
      <w:pPr>
        <w:pStyle w:val="ConsPlusNormal"/>
        <w:spacing w:before="220"/>
        <w:ind w:firstLine="540"/>
        <w:jc w:val="both"/>
      </w:pPr>
      <w:r>
        <w:t>интереса к познанию, исследовательской деятельности;</w:t>
      </w:r>
    </w:p>
    <w:p w:rsidR="00C86223" w:rsidRDefault="00C86223">
      <w:pPr>
        <w:pStyle w:val="ConsPlusNormal"/>
        <w:spacing w:before="220"/>
        <w:ind w:firstLine="54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C86223" w:rsidRDefault="00C86223">
      <w:pPr>
        <w:pStyle w:val="ConsPlusNormal"/>
        <w:spacing w:before="220"/>
        <w:ind w:firstLine="540"/>
        <w:jc w:val="both"/>
      </w:pPr>
      <w:r>
        <w:t>интереса к особенностям труда в различных сферах профессиональной деятельности.</w:t>
      </w:r>
    </w:p>
    <w:p w:rsidR="00C86223" w:rsidRDefault="00C86223">
      <w:pPr>
        <w:pStyle w:val="ConsPlusNormal"/>
        <w:spacing w:before="220"/>
        <w:ind w:firstLine="540"/>
        <w:jc w:val="both"/>
      </w:pPr>
      <w:r>
        <w:t>118.8.3. Метапредметные результаты освоения программы по химии на уровне среднего общего образования включают:</w:t>
      </w:r>
    </w:p>
    <w:p w:rsidR="00C86223" w:rsidRDefault="00C86223">
      <w:pPr>
        <w:pStyle w:val="ConsPlusNormal"/>
        <w:spacing w:before="220"/>
        <w:ind w:firstLine="54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C86223" w:rsidRDefault="00C86223">
      <w:pPr>
        <w:pStyle w:val="ConsPlusNormal"/>
        <w:spacing w:before="220"/>
        <w:ind w:firstLine="540"/>
        <w:jc w:val="both"/>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C86223" w:rsidRDefault="00C86223">
      <w:pPr>
        <w:pStyle w:val="ConsPlusNormal"/>
        <w:spacing w:before="220"/>
        <w:ind w:firstLine="54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86223" w:rsidRDefault="00C86223">
      <w:pPr>
        <w:pStyle w:val="ConsPlusNormal"/>
        <w:spacing w:before="220"/>
        <w:ind w:firstLine="540"/>
        <w:jc w:val="both"/>
      </w:pPr>
      <w:r>
        <w:t>118.8.4. Метапредметные результаты отражают овладение универсальными учебными познавательными, коммуникативными и регулятивными действиями.</w:t>
      </w:r>
    </w:p>
    <w:p w:rsidR="00C86223" w:rsidRDefault="00C86223">
      <w:pPr>
        <w:pStyle w:val="ConsPlusNormal"/>
        <w:spacing w:before="220"/>
        <w:ind w:firstLine="540"/>
        <w:jc w:val="both"/>
      </w:pPr>
      <w:r>
        <w:t>118.8.4.1. Овладение универсальными учебными познавательными действиями:</w:t>
      </w:r>
    </w:p>
    <w:p w:rsidR="00C86223" w:rsidRDefault="00C86223">
      <w:pPr>
        <w:pStyle w:val="ConsPlusNormal"/>
        <w:spacing w:before="220"/>
        <w:ind w:firstLine="540"/>
        <w:jc w:val="both"/>
      </w:pPr>
      <w:r>
        <w:t>1) базовые логические действия:</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C86223" w:rsidRDefault="00C86223">
      <w:pPr>
        <w:pStyle w:val="ConsPlusNormal"/>
        <w:spacing w:before="220"/>
        <w:ind w:firstLine="540"/>
        <w:jc w:val="both"/>
      </w:pPr>
      <w:r>
        <w:t>использовать при освоении знаний приемы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C86223" w:rsidRDefault="00C86223">
      <w:pPr>
        <w:pStyle w:val="ConsPlusNormal"/>
        <w:spacing w:before="220"/>
        <w:ind w:firstLine="540"/>
        <w:jc w:val="both"/>
      </w:pPr>
      <w:r>
        <w:t>выбирать основания и критерии для классификации веществ и химических реакций;</w:t>
      </w:r>
    </w:p>
    <w:p w:rsidR="00C86223" w:rsidRDefault="00C86223">
      <w:pPr>
        <w:pStyle w:val="ConsPlusNormal"/>
        <w:spacing w:before="220"/>
        <w:ind w:firstLine="540"/>
        <w:jc w:val="both"/>
      </w:pPr>
      <w:r>
        <w:t>устанавливать причинно-следственные связи между изучаемыми явлениями;</w:t>
      </w:r>
    </w:p>
    <w:p w:rsidR="00C86223" w:rsidRDefault="00C86223">
      <w:pPr>
        <w:pStyle w:val="ConsPlusNormal"/>
        <w:spacing w:before="220"/>
        <w:ind w:firstLine="540"/>
        <w:jc w:val="both"/>
      </w:pPr>
      <w: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86223" w:rsidRDefault="00C86223">
      <w:pPr>
        <w:pStyle w:val="ConsPlusNormal"/>
        <w:spacing w:before="220"/>
        <w:ind w:firstLine="54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основами методов научного познания веществ и химических реакций;</w:t>
      </w:r>
    </w:p>
    <w:p w:rsidR="00C86223" w:rsidRDefault="00C86223">
      <w:pPr>
        <w:pStyle w:val="ConsPlusNormal"/>
        <w:spacing w:before="220"/>
        <w:ind w:firstLine="540"/>
        <w:jc w:val="both"/>
      </w:pPr>
      <w: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86223" w:rsidRDefault="00C86223">
      <w:pPr>
        <w:pStyle w:val="ConsPlusNormal"/>
        <w:spacing w:before="220"/>
        <w:ind w:firstLine="54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отчет о проделанной работе;</w:t>
      </w:r>
    </w:p>
    <w:p w:rsidR="00C86223" w:rsidRDefault="00C86223">
      <w:pPr>
        <w:pStyle w:val="ConsPlusNormal"/>
        <w:spacing w:before="220"/>
        <w:ind w:firstLine="54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ее достоверность и непротиворечивость;</w:t>
      </w:r>
    </w:p>
    <w:p w:rsidR="00C86223" w:rsidRDefault="00C86223">
      <w:pPr>
        <w:pStyle w:val="ConsPlusNormal"/>
        <w:spacing w:before="220"/>
        <w:ind w:firstLine="540"/>
        <w:jc w:val="both"/>
      </w:pPr>
      <w:r>
        <w:t>формулировать запросы и применять различные методы при поиске и отборе информации, необходимой для выполнения учебных задач определенного типа;</w:t>
      </w:r>
    </w:p>
    <w:p w:rsidR="00C86223" w:rsidRDefault="00C86223">
      <w:pPr>
        <w:pStyle w:val="ConsPlusNormal"/>
        <w:spacing w:before="220"/>
        <w:ind w:firstLine="540"/>
        <w:jc w:val="both"/>
      </w:pPr>
      <w:r>
        <w:t>приобретать опыт использования информационно-коммуникативных технологий и различных поисковых систем;</w:t>
      </w:r>
    </w:p>
    <w:p w:rsidR="00C86223" w:rsidRDefault="00C86223">
      <w:pPr>
        <w:pStyle w:val="ConsPlusNormal"/>
        <w:spacing w:before="220"/>
        <w:ind w:firstLine="540"/>
        <w:jc w:val="both"/>
      </w:pPr>
      <w:r>
        <w:t>самостоятельно выбирать оптимальную форму представления информации (схемы, графики, диаграммы, таблицы, рисунки и другие);</w:t>
      </w:r>
    </w:p>
    <w:p w:rsidR="00C86223" w:rsidRDefault="00C86223">
      <w:pPr>
        <w:pStyle w:val="ConsPlusNormal"/>
        <w:spacing w:before="220"/>
        <w:ind w:firstLine="54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C86223" w:rsidRDefault="00C86223">
      <w:pPr>
        <w:pStyle w:val="ConsPlusNormal"/>
        <w:spacing w:before="220"/>
        <w:ind w:firstLine="540"/>
        <w:jc w:val="both"/>
      </w:pPr>
      <w:r>
        <w:t>использовать знаково-символические средства наглядности.</w:t>
      </w:r>
    </w:p>
    <w:p w:rsidR="00C86223" w:rsidRDefault="00C86223">
      <w:pPr>
        <w:pStyle w:val="ConsPlusNormal"/>
        <w:spacing w:before="220"/>
        <w:ind w:firstLine="540"/>
        <w:jc w:val="both"/>
      </w:pPr>
      <w:r>
        <w:t>118.8.4.2. Овладение универсальными коммуникативными действиями:</w:t>
      </w:r>
    </w:p>
    <w:p w:rsidR="00C86223" w:rsidRDefault="00C86223">
      <w:pPr>
        <w:pStyle w:val="ConsPlusNormal"/>
        <w:spacing w:before="220"/>
        <w:ind w:firstLine="540"/>
        <w:jc w:val="both"/>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C86223" w:rsidRDefault="00C86223">
      <w:pPr>
        <w:pStyle w:val="ConsPlusNormal"/>
        <w:spacing w:before="220"/>
        <w:ind w:firstLine="540"/>
        <w:jc w:val="both"/>
      </w:pPr>
      <w: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w:t>
      </w:r>
      <w:r>
        <w:lastRenderedPageBreak/>
        <w:t>практической работы по исследованию свойств изучаемых веществ, реализации учебного проекта, и формулировать выводы по результатам проведенных исследований путем согласования позиций в ходе обсуждения и обмена мнениями.</w:t>
      </w:r>
    </w:p>
    <w:p w:rsidR="00C86223" w:rsidRDefault="00C86223">
      <w:pPr>
        <w:pStyle w:val="ConsPlusNormal"/>
        <w:spacing w:before="220"/>
        <w:ind w:firstLine="540"/>
        <w:jc w:val="both"/>
      </w:pPr>
      <w:r>
        <w:t>118.8.4.3. Овладение универсальными регулятивными действиями:</w:t>
      </w:r>
    </w:p>
    <w:p w:rsidR="00C86223" w:rsidRDefault="00C86223">
      <w:pPr>
        <w:pStyle w:val="ConsPlusNormal"/>
        <w:spacing w:before="220"/>
        <w:ind w:firstLine="540"/>
        <w:jc w:val="both"/>
      </w:pPr>
      <w:r>
        <w:t>самостоятельно планировать и осуществлять свою познавательную деятельность, определяя ее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учетом получения новых знаний о веществах и химических реакциях;</w:t>
      </w:r>
    </w:p>
    <w:p w:rsidR="00C86223" w:rsidRDefault="00C86223">
      <w:pPr>
        <w:pStyle w:val="ConsPlusNormal"/>
        <w:spacing w:before="220"/>
        <w:ind w:firstLine="540"/>
        <w:jc w:val="both"/>
      </w:pPr>
      <w:r>
        <w:t>осуществлять самоконтроль деятельности на основе самоанализа и самооценки.</w:t>
      </w:r>
    </w:p>
    <w:p w:rsidR="00C86223" w:rsidRDefault="00C86223">
      <w:pPr>
        <w:pStyle w:val="ConsPlusNormal"/>
        <w:spacing w:before="220"/>
        <w:ind w:firstLine="540"/>
        <w:jc w:val="both"/>
      </w:pPr>
      <w:r>
        <w:t>118.8.5. Предметные результаты освоения программы по химии на углубленном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C86223" w:rsidRDefault="00C86223">
      <w:pPr>
        <w:pStyle w:val="ConsPlusNormal"/>
        <w:spacing w:before="220"/>
        <w:ind w:firstLine="540"/>
        <w:jc w:val="both"/>
      </w:pPr>
      <w:r>
        <w:t>118.8.6. Предметные результаты освоения курса "Органическая химия" отражают:</w:t>
      </w:r>
    </w:p>
    <w:p w:rsidR="00C86223" w:rsidRDefault="00C86223">
      <w:pPr>
        <w:pStyle w:val="ConsPlusNormal"/>
        <w:spacing w:before="220"/>
        <w:ind w:firstLine="540"/>
        <w:jc w:val="both"/>
      </w:pPr>
      <w:r>
        <w:t>сформированность представлений: о месте и значении органической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C86223" w:rsidRDefault="00C86223">
      <w:pPr>
        <w:pStyle w:val="ConsPlusNormal"/>
        <w:spacing w:before="220"/>
        <w:ind w:firstLine="540"/>
        <w:jc w:val="both"/>
      </w:pPr>
      <w:r>
        <w:t>владение системой химических знаний, которая включает:</w:t>
      </w:r>
    </w:p>
    <w:p w:rsidR="00C86223" w:rsidRDefault="00C86223">
      <w:pPr>
        <w:pStyle w:val="ConsPlusNormal"/>
        <w:spacing w:before="220"/>
        <w:ind w:firstLine="540"/>
        <w:jc w:val="both"/>
      </w:pPr>
      <w:r>
        <w:t>основополагающие понятия - химический элемент, атом, ядро и электронная оболочка атома, s-, p-, d-атомные орбитали, основное и возбужденное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структурные формулы (развернутые, сокращенные,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rsidR="00C86223" w:rsidRDefault="00C86223">
      <w:pPr>
        <w:pStyle w:val="ConsPlusNormal"/>
        <w:spacing w:before="220"/>
        <w:ind w:firstLine="540"/>
        <w:jc w:val="both"/>
      </w:pPr>
      <w: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rsidR="00C86223" w:rsidRDefault="00C86223">
      <w:pPr>
        <w:pStyle w:val="ConsPlusNormal"/>
        <w:spacing w:before="220"/>
        <w:ind w:firstLine="540"/>
        <w:jc w:val="both"/>
      </w:pPr>
      <w:r>
        <w:t>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w:t>
      </w:r>
    </w:p>
    <w:p w:rsidR="00C86223" w:rsidRDefault="00C86223">
      <w:pPr>
        <w:pStyle w:val="ConsPlusNormal"/>
        <w:spacing w:before="220"/>
        <w:ind w:firstLine="540"/>
        <w:jc w:val="both"/>
      </w:pPr>
      <w: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C86223" w:rsidRDefault="00C86223">
      <w:pPr>
        <w:pStyle w:val="ConsPlusNormal"/>
        <w:spacing w:before="220"/>
        <w:ind w:firstLine="540"/>
        <w:jc w:val="both"/>
      </w:pPr>
      <w:r>
        <w:t xml:space="preserve">сформированность умений: выявлять характерные признаки понятий, устанавливать их </w:t>
      </w:r>
      <w:r>
        <w:lastRenderedPageBreak/>
        <w:t>взаимосвязь, использовать соответствующие понятия при описании состава, строения и свойств органических соединений;</w:t>
      </w:r>
    </w:p>
    <w:p w:rsidR="00C86223" w:rsidRDefault="00C86223">
      <w:pPr>
        <w:pStyle w:val="ConsPlusNormal"/>
        <w:spacing w:before="220"/>
        <w:ind w:firstLine="540"/>
        <w:jc w:val="both"/>
      </w:pPr>
      <w:r>
        <w:t>сформированность умений:</w:t>
      </w:r>
    </w:p>
    <w:p w:rsidR="00C86223" w:rsidRDefault="00C86223">
      <w:pPr>
        <w:pStyle w:val="ConsPlusNormal"/>
        <w:spacing w:before="220"/>
        <w:ind w:firstLine="540"/>
        <w:jc w:val="both"/>
      </w:pPr>
      <w:r>
        <w:t>использовать химическую символику для составления молекулярных и структурных (развернутых, сокращенных и скелетных) формул органических веществ;</w:t>
      </w:r>
    </w:p>
    <w:p w:rsidR="00C86223" w:rsidRDefault="00C86223">
      <w:pPr>
        <w:pStyle w:val="ConsPlusNormal"/>
        <w:spacing w:before="220"/>
        <w:ind w:firstLine="540"/>
        <w:jc w:val="both"/>
      </w:pPr>
      <w:r>
        <w:t>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w:t>
      </w:r>
    </w:p>
    <w:p w:rsidR="00C86223" w:rsidRDefault="00C86223">
      <w:pPr>
        <w:pStyle w:val="ConsPlusNormal"/>
        <w:spacing w:before="220"/>
        <w:ind w:firstLine="540"/>
        <w:jc w:val="both"/>
      </w:pPr>
      <w:r>
        <w:t>изготавливать модели молекул органических веществ для иллюстрации их химического и пространственного строения;</w:t>
      </w:r>
    </w:p>
    <w:p w:rsidR="00C86223" w:rsidRDefault="00C86223">
      <w:pPr>
        <w:pStyle w:val="ConsPlusNormal"/>
        <w:spacing w:before="220"/>
        <w:ind w:firstLine="540"/>
        <w:jc w:val="both"/>
      </w:pPr>
      <w:r>
        <w:t>сформированность умений: устанавливать принадлежность изученных органических веществ по их составу и строению к определенному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C86223" w:rsidRDefault="00C86223">
      <w:pPr>
        <w:pStyle w:val="ConsPlusNormal"/>
        <w:spacing w:before="220"/>
        <w:ind w:firstLine="540"/>
        <w:jc w:val="both"/>
      </w:pPr>
      <w:r>
        <w:t xml:space="preserve">сформированность умения определять вид химической связи в органических соединениях (ковалентная и ионная связь, </w:t>
      </w:r>
      <w:r>
        <w:rPr>
          <w:noProof/>
          <w:position w:val="-1"/>
        </w:rPr>
        <w:drawing>
          <wp:inline distT="0" distB="0" distL="0" distR="0">
            <wp:extent cx="136525" cy="157480"/>
            <wp:effectExtent l="0" t="0" r="0" b="0"/>
            <wp:docPr id="2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и </w:t>
      </w:r>
      <w:r>
        <w:rPr>
          <w:noProof/>
          <w:position w:val="-1"/>
        </w:rPr>
        <w:drawing>
          <wp:inline distT="0" distB="0" distL="0" distR="0">
            <wp:extent cx="136525" cy="157480"/>
            <wp:effectExtent l="0" t="0" r="0" b="0"/>
            <wp:docPr id="2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-связь, водородная связь);</w:t>
      </w:r>
    </w:p>
    <w:p w:rsidR="00C86223" w:rsidRDefault="00C86223">
      <w:pPr>
        <w:pStyle w:val="ConsPlusNormal"/>
        <w:spacing w:before="220"/>
        <w:ind w:firstLine="54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w:t>
      </w:r>
    </w:p>
    <w:p w:rsidR="00C86223" w:rsidRDefault="00C86223">
      <w:pPr>
        <w:pStyle w:val="ConsPlusNormal"/>
        <w:spacing w:before="220"/>
        <w:ind w:firstLine="54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C86223" w:rsidRDefault="00C86223">
      <w:pPr>
        <w:pStyle w:val="ConsPlusNormal"/>
        <w:spacing w:before="220"/>
        <w:ind w:firstLine="540"/>
        <w:jc w:val="both"/>
      </w:pPr>
      <w: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noProof/>
          <w:position w:val="-1"/>
        </w:rPr>
        <w:drawing>
          <wp:inline distT="0" distB="0" distL="0" distR="0">
            <wp:extent cx="136525" cy="157480"/>
            <wp:effectExtent l="0" t="0" r="0" b="0"/>
            <wp:docPr id="2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и </w:t>
      </w:r>
      <w:r>
        <w:rPr>
          <w:noProof/>
          <w:position w:val="-1"/>
        </w:rPr>
        <w:drawing>
          <wp:inline distT="0" distB="0" distL="0" distR="0">
            <wp:extent cx="136525" cy="157480"/>
            <wp:effectExtent l="0" t="0" r="0" b="0"/>
            <wp:docPr id="2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-связи), взаимного влияния атомов и групп атомов в молекулах;</w:t>
      </w:r>
    </w:p>
    <w:p w:rsidR="00C86223" w:rsidRDefault="00C86223">
      <w:pPr>
        <w:pStyle w:val="ConsPlusNormal"/>
        <w:spacing w:before="220"/>
        <w:ind w:firstLine="540"/>
        <w:jc w:val="both"/>
      </w:pPr>
      <w: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C86223" w:rsidRDefault="00C86223">
      <w:pPr>
        <w:pStyle w:val="ConsPlusNormal"/>
        <w:spacing w:before="220"/>
        <w:ind w:firstLine="540"/>
        <w:jc w:val="both"/>
      </w:pPr>
      <w:r>
        <w:t>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rsidR="00C86223" w:rsidRDefault="00C86223">
      <w:pPr>
        <w:pStyle w:val="ConsPlusNormal"/>
        <w:spacing w:before="220"/>
        <w:ind w:firstLine="540"/>
        <w:jc w:val="both"/>
      </w:pPr>
      <w:r>
        <w:t>сформированность умения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C86223" w:rsidRDefault="00C86223">
      <w:pPr>
        <w:pStyle w:val="ConsPlusNormal"/>
        <w:spacing w:before="220"/>
        <w:ind w:firstLine="540"/>
        <w:jc w:val="both"/>
      </w:pPr>
      <w:r>
        <w:t xml:space="preserve">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w:t>
      </w:r>
      <w:r>
        <w:lastRenderedPageBreak/>
        <w:t>для объяснения и прогнозирования явлений, имеющих естественно-научную природу;</w:t>
      </w:r>
    </w:p>
    <w:p w:rsidR="00C86223" w:rsidRDefault="00C86223">
      <w:pPr>
        <w:pStyle w:val="ConsPlusNormal"/>
        <w:spacing w:before="220"/>
        <w:ind w:firstLine="540"/>
        <w:jc w:val="both"/>
      </w:pPr>
      <w:r>
        <w:t>сформированность умений: проводить расчеты по химическим формулам и уравнениям химических реакций с использованием физических величин (масса, объем газов, количество вещества), характеризующих вещества с количественной стороны: расчеты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C86223" w:rsidRDefault="00C86223">
      <w:pPr>
        <w:pStyle w:val="ConsPlusNormal"/>
        <w:spacing w:before="220"/>
        <w:ind w:firstLine="540"/>
        <w:jc w:val="both"/>
      </w:pPr>
      <w: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C86223" w:rsidRDefault="00C86223">
      <w:pPr>
        <w:pStyle w:val="ConsPlusNormal"/>
        <w:spacing w:before="220"/>
        <w:ind w:firstLine="540"/>
        <w:jc w:val="both"/>
      </w:pPr>
      <w: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rsidR="00C86223" w:rsidRDefault="00C86223">
      <w:pPr>
        <w:pStyle w:val="ConsPlusNormal"/>
        <w:spacing w:before="220"/>
        <w:ind w:firstLine="540"/>
        <w:jc w:val="both"/>
      </w:pPr>
      <w:r>
        <w:t>сформированность умений:</w:t>
      </w:r>
    </w:p>
    <w:p w:rsidR="00C86223" w:rsidRDefault="00C86223">
      <w:pPr>
        <w:pStyle w:val="ConsPlusNormal"/>
        <w:spacing w:before="220"/>
        <w:ind w:firstLine="540"/>
        <w:jc w:val="both"/>
      </w:pPr>
      <w: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ее устойчивого развития;</w:t>
      </w:r>
    </w:p>
    <w:p w:rsidR="00C86223" w:rsidRDefault="00C86223">
      <w:pPr>
        <w:pStyle w:val="ConsPlusNormal"/>
        <w:spacing w:before="220"/>
        <w:ind w:firstLine="540"/>
        <w:jc w:val="both"/>
      </w:pPr>
      <w:r>
        <w:t>осознавать опасность токсического действия на живые организмы определенных органических веществ, понимая смысл показателя ПДК;</w:t>
      </w:r>
    </w:p>
    <w:p w:rsidR="00C86223" w:rsidRDefault="00C86223">
      <w:pPr>
        <w:pStyle w:val="ConsPlusNormal"/>
        <w:spacing w:before="220"/>
        <w:ind w:firstLine="540"/>
        <w:jc w:val="both"/>
      </w:pPr>
      <w:r>
        <w:t>анализировать целесообразность применения органических веществ в промышленности и в быту с точки зрения соотношения риск-польза;</w:t>
      </w:r>
    </w:p>
    <w:p w:rsidR="00C86223" w:rsidRDefault="00C86223">
      <w:pPr>
        <w:pStyle w:val="ConsPlusNormal"/>
        <w:spacing w:before="220"/>
        <w:ind w:firstLine="540"/>
        <w:jc w:val="both"/>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C86223" w:rsidRDefault="00C86223">
      <w:pPr>
        <w:pStyle w:val="ConsPlusNormal"/>
        <w:spacing w:before="220"/>
        <w:ind w:firstLine="540"/>
        <w:jc w:val="both"/>
      </w:pPr>
      <w:r>
        <w:t>118.8.8. Предметные результаты освоения курса "Общая и неорганическая химия" отражают:</w:t>
      </w:r>
    </w:p>
    <w:p w:rsidR="00C86223" w:rsidRDefault="00C86223">
      <w:pPr>
        <w:pStyle w:val="ConsPlusNormal"/>
        <w:spacing w:before="220"/>
        <w:ind w:firstLine="540"/>
        <w:jc w:val="both"/>
      </w:pPr>
      <w:r>
        <w:t>сформированность представлений:</w:t>
      </w:r>
    </w:p>
    <w:p w:rsidR="00C86223" w:rsidRDefault="00C86223">
      <w:pPr>
        <w:pStyle w:val="ConsPlusNormal"/>
        <w:spacing w:before="220"/>
        <w:ind w:firstLine="540"/>
        <w:jc w:val="both"/>
      </w:pPr>
      <w:r>
        <w:t>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C86223" w:rsidRDefault="00C86223">
      <w:pPr>
        <w:pStyle w:val="ConsPlusNormal"/>
        <w:spacing w:before="220"/>
        <w:ind w:firstLine="540"/>
        <w:jc w:val="both"/>
      </w:pPr>
      <w:r>
        <w:t>сформированность владения системой химических знаний, которая включает:</w:t>
      </w:r>
    </w:p>
    <w:p w:rsidR="00C86223" w:rsidRDefault="00C86223">
      <w:pPr>
        <w:pStyle w:val="ConsPlusNormal"/>
        <w:spacing w:before="220"/>
        <w:ind w:firstLine="540"/>
        <w:jc w:val="both"/>
      </w:pPr>
      <w:r>
        <w:t xml:space="preserve">основополагающие понятия - химический элемент, атом, ядро атома, изотопы, электронная оболочка атома, s-, p-, d-атомные орбитали, основное и возбужденное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решетка, химическая реакция, раствор, электролиты, неэлектролиты, электролитическая </w:t>
      </w:r>
      <w:r>
        <w:lastRenderedPageBreak/>
        <w:t>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rsidR="00C86223" w:rsidRDefault="00C86223">
      <w:pPr>
        <w:pStyle w:val="ConsPlusNormal"/>
        <w:spacing w:before="220"/>
        <w:ind w:firstLine="54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rsidR="00C86223" w:rsidRDefault="00C86223">
      <w:pPr>
        <w:pStyle w:val="ConsPlusNormal"/>
        <w:spacing w:before="220"/>
        <w:ind w:firstLine="540"/>
        <w:jc w:val="both"/>
      </w:pPr>
      <w: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rsidR="00C86223" w:rsidRDefault="00C86223">
      <w:pPr>
        <w:pStyle w:val="ConsPlusNormal"/>
        <w:spacing w:before="220"/>
        <w:ind w:firstLine="540"/>
        <w:jc w:val="both"/>
      </w:pPr>
      <w: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C86223" w:rsidRDefault="00C86223">
      <w:pPr>
        <w:pStyle w:val="ConsPlusNormal"/>
        <w:spacing w:before="220"/>
        <w:ind w:firstLine="54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C86223" w:rsidRDefault="00C86223">
      <w:pPr>
        <w:pStyle w:val="ConsPlusNormal"/>
        <w:spacing w:before="220"/>
        <w:ind w:firstLine="540"/>
        <w:jc w:val="both"/>
      </w:pPr>
      <w: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C86223" w:rsidRDefault="00C86223">
      <w:pPr>
        <w:pStyle w:val="ConsPlusNormal"/>
        <w:spacing w:before="220"/>
        <w:ind w:firstLine="540"/>
        <w:jc w:val="both"/>
      </w:pPr>
      <w: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решетки конкретного вещества;</w:t>
      </w:r>
    </w:p>
    <w:p w:rsidR="00C86223" w:rsidRDefault="00C86223">
      <w:pPr>
        <w:pStyle w:val="ConsPlusNormal"/>
        <w:spacing w:before="220"/>
        <w:ind w:firstLine="540"/>
        <w:jc w:val="both"/>
      </w:pPr>
      <w:r>
        <w:t>сформированность умения объяснять зависимость свойств веществ от вида химической связи и типа кристаллической решетки, обменный и донорно-акцепторный механизмы образования ковалентной связи;</w:t>
      </w:r>
    </w:p>
    <w:p w:rsidR="00C86223" w:rsidRDefault="00C86223">
      <w:pPr>
        <w:pStyle w:val="ConsPlusNormal"/>
        <w:spacing w:before="220"/>
        <w:ind w:firstLine="540"/>
        <w:jc w:val="both"/>
      </w:pPr>
      <w:r>
        <w:t>сформированность умений:</w:t>
      </w:r>
    </w:p>
    <w:p w:rsidR="00C86223" w:rsidRDefault="00C86223">
      <w:pPr>
        <w:pStyle w:val="ConsPlusNormal"/>
        <w:spacing w:before="220"/>
        <w:ind w:firstLine="540"/>
        <w:jc w:val="both"/>
      </w:pPr>
      <w: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C86223" w:rsidRDefault="00C86223">
      <w:pPr>
        <w:pStyle w:val="ConsPlusNormal"/>
        <w:spacing w:before="220"/>
        <w:ind w:firstLine="540"/>
        <w:jc w:val="both"/>
      </w:pPr>
      <w:r>
        <w:t>самостоятельно выбирать основания и критерии для классификации изучаемых веществ и химических реакций;</w:t>
      </w:r>
    </w:p>
    <w:p w:rsidR="00C86223" w:rsidRDefault="00C86223">
      <w:pPr>
        <w:pStyle w:val="ConsPlusNormal"/>
        <w:spacing w:before="220"/>
        <w:ind w:firstLine="540"/>
        <w:jc w:val="both"/>
      </w:pPr>
      <w:r>
        <w:t>сформированность умения раскрывать смысл периодического закона Д.И. Менделеева и демонстрировать его систематизирующую, объяснительную и прогностическую функции;</w:t>
      </w:r>
    </w:p>
    <w:p w:rsidR="00C86223" w:rsidRDefault="00C86223">
      <w:pPr>
        <w:pStyle w:val="ConsPlusNormal"/>
        <w:spacing w:before="220"/>
        <w:ind w:firstLine="540"/>
        <w:jc w:val="both"/>
      </w:pPr>
      <w:r>
        <w:t>сформированность умений:</w:t>
      </w:r>
    </w:p>
    <w:p w:rsidR="00C86223" w:rsidRDefault="00C86223">
      <w:pPr>
        <w:pStyle w:val="ConsPlusNormal"/>
        <w:spacing w:before="220"/>
        <w:ind w:firstLine="540"/>
        <w:jc w:val="both"/>
      </w:pPr>
      <w:r>
        <w:t>характеризовать электронное строение атомов и ионов химических элементов первого - четвертого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возбужденное энергетические состояния атома";</w:t>
      </w:r>
    </w:p>
    <w:p w:rsidR="00C86223" w:rsidRDefault="00C86223">
      <w:pPr>
        <w:pStyle w:val="ConsPlusNormal"/>
        <w:spacing w:before="220"/>
        <w:ind w:firstLine="540"/>
        <w:jc w:val="both"/>
      </w:pPr>
      <w:r>
        <w:t>объяснять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C86223" w:rsidRDefault="00C86223">
      <w:pPr>
        <w:pStyle w:val="ConsPlusNormal"/>
        <w:spacing w:before="220"/>
        <w:ind w:firstLine="540"/>
        <w:jc w:val="both"/>
      </w:pPr>
      <w:r>
        <w:lastRenderedPageBreak/>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C86223" w:rsidRDefault="00C86223">
      <w:pPr>
        <w:pStyle w:val="ConsPlusNormal"/>
        <w:spacing w:before="220"/>
        <w:ind w:firstLine="540"/>
        <w:jc w:val="both"/>
      </w:pPr>
      <w:r>
        <w:t>сформированность умения раскрывать сущность:</w:t>
      </w:r>
    </w:p>
    <w:p w:rsidR="00C86223" w:rsidRDefault="00C86223">
      <w:pPr>
        <w:pStyle w:val="ConsPlusNormal"/>
        <w:spacing w:before="220"/>
        <w:ind w:firstLine="540"/>
        <w:jc w:val="both"/>
      </w:pPr>
      <w:r>
        <w:t>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w:t>
      </w:r>
    </w:p>
    <w:p w:rsidR="00C86223" w:rsidRDefault="00C86223">
      <w:pPr>
        <w:pStyle w:val="ConsPlusNormal"/>
        <w:spacing w:before="220"/>
        <w:ind w:firstLine="540"/>
        <w:jc w:val="both"/>
      </w:pPr>
      <w:r>
        <w:t>реакций гидролиза;</w:t>
      </w:r>
    </w:p>
    <w:p w:rsidR="00C86223" w:rsidRDefault="00C86223">
      <w:pPr>
        <w:pStyle w:val="ConsPlusNormal"/>
        <w:spacing w:before="220"/>
        <w:ind w:firstLine="540"/>
        <w:jc w:val="both"/>
      </w:pPr>
      <w:r>
        <w:t>реакций комплексообразования (на примере гидроксокомплексов цинка и алюминия);</w:t>
      </w:r>
    </w:p>
    <w:p w:rsidR="00C86223" w:rsidRDefault="00C86223">
      <w:pPr>
        <w:pStyle w:val="ConsPlusNormal"/>
        <w:spacing w:before="220"/>
        <w:ind w:firstLine="540"/>
        <w:jc w:val="both"/>
      </w:pPr>
      <w:r>
        <w:t>сформированность умения объяснять закономерности протекания химических реакций с учетом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C86223" w:rsidRDefault="00C86223">
      <w:pPr>
        <w:pStyle w:val="ConsPlusNormal"/>
        <w:spacing w:before="220"/>
        <w:ind w:firstLine="540"/>
        <w:jc w:val="both"/>
      </w:pPr>
      <w: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C86223" w:rsidRDefault="00C86223">
      <w:pPr>
        <w:pStyle w:val="ConsPlusNormal"/>
        <w:spacing w:before="220"/>
        <w:ind w:firstLine="540"/>
        <w:jc w:val="both"/>
      </w:pPr>
      <w: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C86223" w:rsidRDefault="00C86223">
      <w:pPr>
        <w:pStyle w:val="ConsPlusNormal"/>
        <w:spacing w:before="220"/>
        <w:ind w:firstLine="540"/>
        <w:jc w:val="both"/>
      </w:pPr>
      <w: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C86223" w:rsidRDefault="00C86223">
      <w:pPr>
        <w:pStyle w:val="ConsPlusNormal"/>
        <w:spacing w:before="220"/>
        <w:ind w:firstLine="540"/>
        <w:jc w:val="both"/>
      </w:pPr>
      <w:r>
        <w:t>сформированность умения проводить расчеты:</w:t>
      </w:r>
    </w:p>
    <w:p w:rsidR="00C86223" w:rsidRDefault="00C86223">
      <w:pPr>
        <w:pStyle w:val="ConsPlusNormal"/>
        <w:spacing w:before="220"/>
        <w:ind w:firstLine="540"/>
        <w:jc w:val="both"/>
      </w:pPr>
      <w:r>
        <w:t>с использованием понятий "массовая доля вещества в растворе" и "молярная концентрация";</w:t>
      </w:r>
    </w:p>
    <w:p w:rsidR="00C86223" w:rsidRDefault="00C86223">
      <w:pPr>
        <w:pStyle w:val="ConsPlusNormal"/>
        <w:spacing w:before="220"/>
        <w:ind w:firstLine="540"/>
        <w:jc w:val="both"/>
      </w:pPr>
      <w:r>
        <w:t>массы вещества или объема газа по известному количеству вещества, массе или объему одного из участвующих в реакции веществ;</w:t>
      </w:r>
    </w:p>
    <w:p w:rsidR="00C86223" w:rsidRDefault="00C86223">
      <w:pPr>
        <w:pStyle w:val="ConsPlusNormal"/>
        <w:spacing w:before="220"/>
        <w:ind w:firstLine="540"/>
        <w:jc w:val="both"/>
      </w:pPr>
      <w:r>
        <w:t>теплового эффекта реакции;</w:t>
      </w:r>
    </w:p>
    <w:p w:rsidR="00C86223" w:rsidRDefault="00C86223">
      <w:pPr>
        <w:pStyle w:val="ConsPlusNormal"/>
        <w:spacing w:before="220"/>
        <w:ind w:firstLine="540"/>
        <w:jc w:val="both"/>
      </w:pPr>
      <w:r>
        <w:t>значения водородного показателя растворов кислот и щелочей с известной степенью диссоциации;</w:t>
      </w:r>
    </w:p>
    <w:p w:rsidR="00C86223" w:rsidRDefault="00C86223">
      <w:pPr>
        <w:pStyle w:val="ConsPlusNormal"/>
        <w:spacing w:before="220"/>
        <w:ind w:firstLine="540"/>
        <w:jc w:val="both"/>
      </w:pPr>
      <w: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p w:rsidR="00C86223" w:rsidRDefault="00C86223">
      <w:pPr>
        <w:pStyle w:val="ConsPlusNormal"/>
        <w:spacing w:before="220"/>
        <w:ind w:firstLine="540"/>
        <w:jc w:val="both"/>
      </w:pPr>
      <w:r>
        <w:t>доли выхода продукта реакции;</w:t>
      </w:r>
    </w:p>
    <w:p w:rsidR="00C86223" w:rsidRDefault="00C86223">
      <w:pPr>
        <w:pStyle w:val="ConsPlusNormal"/>
        <w:spacing w:before="220"/>
        <w:ind w:firstLine="540"/>
        <w:jc w:val="both"/>
      </w:pPr>
      <w:r>
        <w:t>объемных отношений газов;</w:t>
      </w:r>
    </w:p>
    <w:p w:rsidR="00C86223" w:rsidRDefault="00C86223">
      <w:pPr>
        <w:pStyle w:val="ConsPlusNormal"/>
        <w:spacing w:before="220"/>
        <w:ind w:firstLine="540"/>
        <w:jc w:val="both"/>
      </w:pPr>
      <w:r>
        <w:t xml:space="preserve">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w:t>
      </w:r>
      <w:r>
        <w:lastRenderedPageBreak/>
        <w:t>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rsidR="00C86223" w:rsidRDefault="00C86223">
      <w:pPr>
        <w:pStyle w:val="ConsPlusNormal"/>
        <w:spacing w:before="220"/>
        <w:ind w:firstLine="540"/>
        <w:jc w:val="both"/>
      </w:pPr>
      <w:r>
        <w:t>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ее устойчивого развития, осознавать опасность токсического действия на живые организмы определенных неорганических веществ, понимая смысл показателя ПДК;</w:t>
      </w:r>
    </w:p>
    <w:p w:rsidR="00C86223" w:rsidRDefault="00C86223">
      <w:pPr>
        <w:pStyle w:val="ConsPlusNormal"/>
        <w:spacing w:before="220"/>
        <w:ind w:firstLine="540"/>
        <w:jc w:val="both"/>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C86223" w:rsidRDefault="00C86223">
      <w:pPr>
        <w:pStyle w:val="ConsPlusNormal"/>
        <w:ind w:firstLine="540"/>
        <w:jc w:val="both"/>
      </w:pPr>
    </w:p>
    <w:p w:rsidR="00C86223" w:rsidRDefault="00C86223">
      <w:pPr>
        <w:pStyle w:val="ConsPlusTitle"/>
        <w:ind w:firstLine="540"/>
        <w:jc w:val="both"/>
        <w:outlineLvl w:val="2"/>
      </w:pPr>
      <w:r>
        <w:t>119. Федеральная рабочая программа по учебному предмету "Биология" (базовый уровень).</w:t>
      </w:r>
    </w:p>
    <w:p w:rsidR="00C86223" w:rsidRDefault="00C86223">
      <w:pPr>
        <w:pStyle w:val="ConsPlusNormal"/>
        <w:spacing w:before="220"/>
        <w:ind w:firstLine="540"/>
        <w:jc w:val="both"/>
      </w:pPr>
      <w:r>
        <w:t>119.1.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C86223" w:rsidRDefault="00C86223">
      <w:pPr>
        <w:pStyle w:val="ConsPlusNormal"/>
        <w:spacing w:before="220"/>
        <w:ind w:firstLine="540"/>
        <w:jc w:val="both"/>
      </w:pPr>
      <w:r>
        <w:t>119.2. Пояснительная записка отражает общие цели и задачи изучения биологии,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119.4.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119.5. Пояснительная записка.</w:t>
      </w:r>
    </w:p>
    <w:p w:rsidR="00C86223" w:rsidRDefault="00C86223">
      <w:pPr>
        <w:pStyle w:val="ConsPlusNormal"/>
        <w:spacing w:before="220"/>
        <w:ind w:firstLine="540"/>
        <w:jc w:val="both"/>
      </w:pPr>
      <w:r>
        <w:t xml:space="preserve">119.5.1. 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w:t>
      </w:r>
      <w:hyperlink r:id="rId1601">
        <w:r>
          <w:rPr>
            <w:color w:val="0000FF"/>
          </w:rPr>
          <w:t>ФГОС СОО</w:t>
        </w:r>
      </w:hyperlink>
      <w:r>
        <w:t xml:space="preserve">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ее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ее структура.</w:t>
      </w:r>
    </w:p>
    <w:p w:rsidR="00C86223" w:rsidRDefault="00C86223">
      <w:pPr>
        <w:pStyle w:val="ConsPlusNormal"/>
        <w:spacing w:before="220"/>
        <w:ind w:firstLine="540"/>
        <w:jc w:val="both"/>
      </w:pPr>
      <w:r>
        <w:t xml:space="preserve">119.5.2. Программа по биологии дает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учетом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w:t>
      </w:r>
      <w:r>
        <w:lastRenderedPageBreak/>
        <w:t>видов учебно-познавательной деятельности/учебных действий обучающихся по освоению содержания биологического образования.</w:t>
      </w:r>
    </w:p>
    <w:p w:rsidR="00C86223" w:rsidRDefault="00C86223">
      <w:pPr>
        <w:pStyle w:val="ConsPlusNormal"/>
        <w:spacing w:before="220"/>
        <w:ind w:firstLine="540"/>
        <w:jc w:val="both"/>
      </w:pPr>
      <w:r>
        <w:t>119.5.3. В программе по биологии (10 - 11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C86223" w:rsidRDefault="00C86223">
      <w:pPr>
        <w:pStyle w:val="ConsPlusNormal"/>
        <w:spacing w:before="220"/>
        <w:ind w:firstLine="540"/>
        <w:jc w:val="both"/>
      </w:pPr>
      <w:r>
        <w:t>119.5.4.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свое видение путей формирования у обучающихся 10 - 11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C86223" w:rsidRDefault="00C86223">
      <w:pPr>
        <w:pStyle w:val="ConsPlusNormal"/>
        <w:spacing w:before="220"/>
        <w:ind w:firstLine="540"/>
        <w:jc w:val="both"/>
      </w:pPr>
      <w:r>
        <w:t>119.5.5.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ее отличительных признаках - уровневой организации и эволюции, создает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C86223" w:rsidRDefault="00C86223">
      <w:pPr>
        <w:pStyle w:val="ConsPlusNormal"/>
        <w:spacing w:before="220"/>
        <w:ind w:firstLine="540"/>
        <w:jc w:val="both"/>
      </w:pPr>
      <w:r>
        <w:t>119.5.6.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C86223" w:rsidRDefault="00C86223">
      <w:pPr>
        <w:pStyle w:val="ConsPlusNormal"/>
        <w:spacing w:before="220"/>
        <w:ind w:firstLine="540"/>
        <w:jc w:val="both"/>
      </w:pPr>
      <w:r>
        <w:t>119.5.7. Отбор содержания учебного предмета "Биология" на базовом уровне осуществлен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C86223" w:rsidRDefault="00C86223">
      <w:pPr>
        <w:pStyle w:val="ConsPlusNormal"/>
        <w:spacing w:before="220"/>
        <w:ind w:firstLine="540"/>
        <w:jc w:val="both"/>
      </w:pPr>
      <w:r>
        <w:t xml:space="preserve">119.5.8. Структурирование содержания учебного материала в программе по биологии осуществлено с учетом приоритетного значения знаний об отличительных особенностях живой природы, о ее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w:t>
      </w:r>
      <w:r>
        <w:lastRenderedPageBreak/>
        <w:t>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C86223" w:rsidRDefault="00C86223">
      <w:pPr>
        <w:pStyle w:val="ConsPlusNormal"/>
        <w:spacing w:before="220"/>
        <w:ind w:firstLine="540"/>
        <w:jc w:val="both"/>
      </w:pPr>
      <w:r>
        <w:t>119.5.9.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C86223" w:rsidRDefault="00C86223">
      <w:pPr>
        <w:pStyle w:val="ConsPlusNormal"/>
        <w:spacing w:before="220"/>
        <w:ind w:firstLine="540"/>
        <w:jc w:val="both"/>
      </w:pPr>
      <w:r>
        <w:t>119.5.10. Достижение цели изучения учебного предмета "Биология" на базовом уровне обеспечивается решением следующих задач:</w:t>
      </w:r>
    </w:p>
    <w:p w:rsidR="00C86223" w:rsidRDefault="00C86223">
      <w:pPr>
        <w:pStyle w:val="ConsPlusNormal"/>
        <w:spacing w:before="220"/>
        <w:ind w:firstLine="540"/>
        <w:jc w:val="both"/>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C86223" w:rsidRDefault="00C86223">
      <w:pPr>
        <w:pStyle w:val="ConsPlusNormal"/>
        <w:spacing w:before="220"/>
        <w:ind w:firstLine="540"/>
        <w:jc w:val="both"/>
      </w:pPr>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C86223" w:rsidRDefault="00C86223">
      <w:pPr>
        <w:pStyle w:val="ConsPlusNormal"/>
        <w:spacing w:before="220"/>
        <w:ind w:firstLine="540"/>
        <w:jc w:val="both"/>
      </w:pP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C86223" w:rsidRDefault="00C86223">
      <w:pPr>
        <w:pStyle w:val="ConsPlusNormal"/>
        <w:spacing w:before="220"/>
        <w:ind w:firstLine="540"/>
        <w:jc w:val="both"/>
      </w:pPr>
      <w: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C86223" w:rsidRDefault="00C86223">
      <w:pPr>
        <w:pStyle w:val="ConsPlusNormal"/>
        <w:spacing w:before="220"/>
        <w:ind w:firstLine="540"/>
        <w:jc w:val="both"/>
      </w:pPr>
      <w:r>
        <w:t>воспитание убежденности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C86223" w:rsidRDefault="00C86223">
      <w:pPr>
        <w:pStyle w:val="ConsPlusNormal"/>
        <w:spacing w:before="220"/>
        <w:ind w:firstLine="540"/>
        <w:jc w:val="both"/>
      </w:pPr>
      <w:r>
        <w:t>осознание ценности биологических знаний для повышения уровня экологической культуры, для формирования научного мировоззрения;</w:t>
      </w:r>
    </w:p>
    <w:p w:rsidR="00C86223" w:rsidRDefault="00C86223">
      <w:pPr>
        <w:pStyle w:val="ConsPlusNormal"/>
        <w:spacing w:before="220"/>
        <w:ind w:firstLine="540"/>
        <w:jc w:val="both"/>
      </w:pPr>
      <w:r>
        <w:t>применение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C86223" w:rsidRDefault="00C86223">
      <w:pPr>
        <w:pStyle w:val="ConsPlusNormal"/>
        <w:spacing w:before="220"/>
        <w:ind w:firstLine="540"/>
        <w:jc w:val="both"/>
      </w:pPr>
      <w:r>
        <w:t>119.5.11.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C86223" w:rsidRDefault="00C86223">
      <w:pPr>
        <w:pStyle w:val="ConsPlusNormal"/>
        <w:spacing w:before="220"/>
        <w:ind w:firstLine="540"/>
        <w:jc w:val="both"/>
      </w:pPr>
      <w:r>
        <w:t>Общее число часов, рекомендованных для изучения биологии - 68 часов: в 10 классе - 34 часов (1 час в неделю), в 11 классе - 34 часов (1 час в неделю).</w:t>
      </w:r>
    </w:p>
    <w:p w:rsidR="00C86223" w:rsidRDefault="00C86223">
      <w:pPr>
        <w:pStyle w:val="ConsPlusNormal"/>
        <w:ind w:firstLine="540"/>
        <w:jc w:val="both"/>
      </w:pPr>
    </w:p>
    <w:p w:rsidR="00C86223" w:rsidRDefault="00C86223">
      <w:pPr>
        <w:pStyle w:val="ConsPlusTitle"/>
        <w:ind w:firstLine="540"/>
        <w:jc w:val="both"/>
        <w:outlineLvl w:val="3"/>
      </w:pPr>
      <w:r>
        <w:t>119.6. Содержание обучения в 10 классе.</w:t>
      </w:r>
    </w:p>
    <w:p w:rsidR="00C86223" w:rsidRDefault="00C86223">
      <w:pPr>
        <w:pStyle w:val="ConsPlusNormal"/>
        <w:spacing w:before="220"/>
        <w:ind w:firstLine="540"/>
        <w:jc w:val="both"/>
      </w:pPr>
      <w:r>
        <w:t>119.6.1. Тема 1. Биология как наука.</w:t>
      </w:r>
    </w:p>
    <w:p w:rsidR="00C86223" w:rsidRDefault="00C86223">
      <w:pPr>
        <w:pStyle w:val="ConsPlusNormal"/>
        <w:spacing w:before="220"/>
        <w:ind w:firstLine="540"/>
        <w:jc w:val="both"/>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C86223" w:rsidRDefault="00C86223">
      <w:pPr>
        <w:pStyle w:val="ConsPlusNormal"/>
        <w:spacing w:before="220"/>
        <w:ind w:firstLine="540"/>
        <w:jc w:val="both"/>
      </w:pPr>
      <w:r>
        <w:lastRenderedPageBreak/>
        <w:t>Методы познания живой природы (наблюдение, эксперимент, описание, измерение, классификация, моделирование, статистическая обработка данных).</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Ч. Дарвин, Г. Мендель, Н.К. Кольцов, Дж. Уотсон и Ф. Крик.</w:t>
      </w:r>
    </w:p>
    <w:p w:rsidR="00C86223" w:rsidRDefault="00C86223">
      <w:pPr>
        <w:pStyle w:val="ConsPlusNormal"/>
        <w:spacing w:before="220"/>
        <w:ind w:firstLine="540"/>
        <w:jc w:val="both"/>
      </w:pPr>
      <w:r>
        <w:t>Таблицы и схемы: "Методы познания живой природы".</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Практическая работа N 1. "Использование различных методов при изучении биологических объектов".</w:t>
      </w:r>
    </w:p>
    <w:p w:rsidR="00C86223" w:rsidRDefault="00C86223">
      <w:pPr>
        <w:pStyle w:val="ConsPlusNormal"/>
        <w:spacing w:before="220"/>
        <w:ind w:firstLine="540"/>
        <w:jc w:val="both"/>
      </w:pPr>
      <w:r>
        <w:t>119.6.2. Тема 2. Живые системы и их организация.</w:t>
      </w:r>
    </w:p>
    <w:p w:rsidR="00C86223" w:rsidRDefault="00C86223">
      <w:pPr>
        <w:pStyle w:val="ConsPlusNormal"/>
        <w:spacing w:before="220"/>
        <w:ind w:firstLine="540"/>
        <w:jc w:val="both"/>
      </w:pPr>
      <w:r>
        <w:t>Живые системы (биосистемы) как предмет изучения биологии. Отличие живых систем от неорганической природы.</w:t>
      </w:r>
    </w:p>
    <w:p w:rsidR="00C86223" w:rsidRDefault="00C86223">
      <w:pPr>
        <w:pStyle w:val="ConsPlusNormal"/>
        <w:spacing w:before="220"/>
        <w:ind w:firstLine="540"/>
        <w:jc w:val="both"/>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Таблицы и схемы: "Основные признаки жизни", "Уровни организации живой природы".</w:t>
      </w:r>
    </w:p>
    <w:p w:rsidR="00C86223" w:rsidRDefault="00C86223">
      <w:pPr>
        <w:pStyle w:val="ConsPlusNormal"/>
        <w:spacing w:before="220"/>
        <w:ind w:firstLine="540"/>
        <w:jc w:val="both"/>
      </w:pPr>
      <w:r>
        <w:t>Оборудование: модель молекулы ДНК.</w:t>
      </w:r>
    </w:p>
    <w:p w:rsidR="00C86223" w:rsidRDefault="00C86223">
      <w:pPr>
        <w:pStyle w:val="ConsPlusNormal"/>
        <w:spacing w:before="220"/>
        <w:ind w:firstLine="540"/>
        <w:jc w:val="both"/>
      </w:pPr>
      <w:r>
        <w:t>119.6.3. Тема 3. Химический состав и строение клетки.</w:t>
      </w:r>
    </w:p>
    <w:p w:rsidR="00C86223" w:rsidRDefault="00C86223">
      <w:pPr>
        <w:pStyle w:val="ConsPlusNormal"/>
        <w:spacing w:before="220"/>
        <w:ind w:firstLine="540"/>
        <w:jc w:val="both"/>
      </w:pPr>
      <w:r>
        <w:t>Химический состав клетки. Химические элементы: макроэлементы, микроэлементы. Вода и минеральные вещества.</w:t>
      </w:r>
    </w:p>
    <w:p w:rsidR="00C86223" w:rsidRDefault="00C86223">
      <w:pPr>
        <w:pStyle w:val="ConsPlusNormal"/>
        <w:spacing w:before="220"/>
        <w:ind w:firstLine="540"/>
        <w:jc w:val="both"/>
      </w:pPr>
      <w:r>
        <w:t>Функции воды и минеральных веществ в клетке. Поддержание осмотического баланса.</w:t>
      </w:r>
    </w:p>
    <w:p w:rsidR="00C86223" w:rsidRDefault="00C86223">
      <w:pPr>
        <w:pStyle w:val="ConsPlusNormal"/>
        <w:spacing w:before="220"/>
        <w:ind w:firstLine="540"/>
        <w:jc w:val="both"/>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C86223" w:rsidRDefault="00C86223">
      <w:pPr>
        <w:pStyle w:val="ConsPlusNormal"/>
        <w:spacing w:before="220"/>
        <w:ind w:firstLine="540"/>
        <w:jc w:val="both"/>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C86223" w:rsidRDefault="00C86223">
      <w:pPr>
        <w:pStyle w:val="ConsPlusNormal"/>
        <w:spacing w:before="220"/>
        <w:ind w:firstLine="540"/>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C86223" w:rsidRDefault="00C86223">
      <w:pPr>
        <w:pStyle w:val="ConsPlusNormal"/>
        <w:spacing w:before="220"/>
        <w:ind w:firstLine="540"/>
        <w:jc w:val="both"/>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C86223" w:rsidRDefault="00C86223">
      <w:pPr>
        <w:pStyle w:val="ConsPlusNormal"/>
        <w:spacing w:before="220"/>
        <w:ind w:firstLine="540"/>
        <w:jc w:val="both"/>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C86223" w:rsidRDefault="00C86223">
      <w:pPr>
        <w:pStyle w:val="ConsPlusNormal"/>
        <w:spacing w:before="220"/>
        <w:ind w:firstLine="540"/>
        <w:jc w:val="both"/>
      </w:pPr>
      <w:r>
        <w:t>Цитология - наука о клетке. Клеточная теория - пример взаимодействия идей и фактов в научном познании. Методы изучения клетки.</w:t>
      </w:r>
    </w:p>
    <w:p w:rsidR="00C86223" w:rsidRDefault="00C86223">
      <w:pPr>
        <w:pStyle w:val="ConsPlusNormal"/>
        <w:spacing w:before="220"/>
        <w:ind w:firstLine="540"/>
        <w:jc w:val="both"/>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C86223" w:rsidRDefault="00C86223">
      <w:pPr>
        <w:pStyle w:val="ConsPlusNormal"/>
        <w:spacing w:before="220"/>
        <w:ind w:firstLine="540"/>
        <w:jc w:val="both"/>
      </w:pPr>
      <w:r>
        <w:lastRenderedPageBreak/>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C86223" w:rsidRDefault="00C86223">
      <w:pPr>
        <w:pStyle w:val="ConsPlusNormal"/>
        <w:spacing w:before="220"/>
        <w:ind w:firstLine="540"/>
        <w:jc w:val="both"/>
      </w:pPr>
      <w: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C86223" w:rsidRDefault="00C86223">
      <w:pPr>
        <w:pStyle w:val="ConsPlusNormal"/>
        <w:spacing w:before="220"/>
        <w:ind w:firstLine="540"/>
        <w:jc w:val="both"/>
      </w:pPr>
      <w:r>
        <w:t>Ядро - регуляторный центр клетки. Строение ядра: ядерная оболочка, кариоплазма, хроматин, ядрышко. Хромосомы.</w:t>
      </w:r>
    </w:p>
    <w:p w:rsidR="00C86223" w:rsidRDefault="00C86223">
      <w:pPr>
        <w:pStyle w:val="ConsPlusNormal"/>
        <w:spacing w:before="220"/>
        <w:ind w:firstLine="540"/>
        <w:jc w:val="both"/>
      </w:pPr>
      <w:r>
        <w:t>Транспорт веществ в клетке.</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А. Левенгук, Р. Гук, Т. Шванн, М. Шлейден, Р. Вирхов, Дж. Уотсон, Ф. Крик, М. Уилкинс, Р. Франклин, К.М. Бэр.</w:t>
      </w:r>
    </w:p>
    <w:p w:rsidR="00C86223" w:rsidRDefault="00C86223">
      <w:pPr>
        <w:pStyle w:val="ConsPlusNormal"/>
        <w:spacing w:before="220"/>
        <w:ind w:firstLine="540"/>
        <w:jc w:val="both"/>
      </w:pPr>
      <w:r>
        <w:t>Диаграммы: "Распределение химических элементов в неживой природе", "Распределение химических элементов в живой природе".</w:t>
      </w:r>
    </w:p>
    <w:p w:rsidR="00C86223" w:rsidRDefault="00C86223">
      <w:pPr>
        <w:pStyle w:val="ConsPlusNormal"/>
        <w:spacing w:before="220"/>
        <w:ind w:firstLine="540"/>
        <w:jc w:val="both"/>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C86223" w:rsidRDefault="00C86223">
      <w:pPr>
        <w:pStyle w:val="ConsPlusNormal"/>
        <w:spacing w:before="220"/>
        <w:ind w:firstLine="540"/>
        <w:jc w:val="both"/>
      </w:pPr>
      <w: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Лабораторная работа N 1. "Изучение каталитической активности ферментов (на примере амилазы или каталазы)".</w:t>
      </w:r>
    </w:p>
    <w:p w:rsidR="00C86223" w:rsidRDefault="00C86223">
      <w:pPr>
        <w:pStyle w:val="ConsPlusNormal"/>
        <w:spacing w:before="220"/>
        <w:ind w:firstLine="540"/>
        <w:jc w:val="both"/>
      </w:pPr>
      <w:r>
        <w:t>Лабораторная работа N 2. "Изучение строения клеток растений, животных и бактерий под микроскопом на готовых микропрепаратах и их описание".</w:t>
      </w:r>
    </w:p>
    <w:p w:rsidR="00C86223" w:rsidRDefault="00C86223">
      <w:pPr>
        <w:pStyle w:val="ConsPlusNormal"/>
        <w:spacing w:before="220"/>
        <w:ind w:firstLine="540"/>
        <w:jc w:val="both"/>
      </w:pPr>
      <w:r>
        <w:t>119.6.4. Тема 4. Жизнедеятельность клетки.</w:t>
      </w:r>
    </w:p>
    <w:p w:rsidR="00C86223" w:rsidRDefault="00C86223">
      <w:pPr>
        <w:pStyle w:val="ConsPlusNormal"/>
        <w:spacing w:before="220"/>
        <w:ind w:firstLine="540"/>
        <w:jc w:val="both"/>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C86223" w:rsidRDefault="00C86223">
      <w:pPr>
        <w:pStyle w:val="ConsPlusNormal"/>
        <w:spacing w:before="220"/>
        <w:ind w:firstLine="540"/>
        <w:jc w:val="both"/>
      </w:pPr>
      <w:r>
        <w:t>Типы обмена веществ: автотрофный и гетеротрофный. Роль ферментов в обмене веществ и превращении энергии в клетке.</w:t>
      </w:r>
    </w:p>
    <w:p w:rsidR="00C86223" w:rsidRDefault="00C86223">
      <w:pPr>
        <w:pStyle w:val="ConsPlusNormal"/>
        <w:spacing w:before="220"/>
        <w:ind w:firstLine="540"/>
        <w:jc w:val="both"/>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C86223" w:rsidRDefault="00C86223">
      <w:pPr>
        <w:pStyle w:val="ConsPlusNormal"/>
        <w:spacing w:before="220"/>
        <w:ind w:firstLine="540"/>
        <w:jc w:val="both"/>
      </w:pPr>
      <w:r>
        <w:t>Хемосинтез. Хемосинтезирующие бактерии. Значение хемосинтеза для жизни на Земле.</w:t>
      </w:r>
    </w:p>
    <w:p w:rsidR="00C86223" w:rsidRDefault="00C86223">
      <w:pPr>
        <w:pStyle w:val="ConsPlusNormal"/>
        <w:spacing w:before="220"/>
        <w:ind w:firstLine="540"/>
        <w:jc w:val="both"/>
      </w:pPr>
      <w:r>
        <w:t xml:space="preserve">Энергетический обмен в клетке. Расщепление веществ, выделение и аккумулирование </w:t>
      </w:r>
      <w:r>
        <w:lastRenderedPageBreak/>
        <w:t>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C86223" w:rsidRDefault="00C86223">
      <w:pPr>
        <w:pStyle w:val="ConsPlusNormal"/>
        <w:spacing w:before="220"/>
        <w:ind w:firstLine="540"/>
        <w:jc w:val="both"/>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C86223" w:rsidRDefault="00C86223">
      <w:pPr>
        <w:pStyle w:val="ConsPlusNormal"/>
        <w:spacing w:before="220"/>
        <w:ind w:firstLine="540"/>
        <w:jc w:val="both"/>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Н.К. Кольцов, Д.И. Ивановский, К.А. Тимирязев.</w:t>
      </w:r>
    </w:p>
    <w:p w:rsidR="00C86223" w:rsidRDefault="00C86223">
      <w:pPr>
        <w:pStyle w:val="ConsPlusNormal"/>
        <w:spacing w:before="220"/>
        <w:ind w:firstLine="540"/>
        <w:jc w:val="both"/>
      </w:pPr>
      <w: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C86223" w:rsidRDefault="00C86223">
      <w:pPr>
        <w:pStyle w:val="ConsPlusNormal"/>
        <w:spacing w:before="220"/>
        <w:ind w:firstLine="540"/>
        <w:jc w:val="both"/>
      </w:pPr>
      <w:r>
        <w:t>Оборудование: модели-аппликации "Удвоение ДНК и транскрипция", "Биосинтез белка", "Строение клетки", модель структуры ДНК.</w:t>
      </w:r>
    </w:p>
    <w:p w:rsidR="00C86223" w:rsidRDefault="00C86223">
      <w:pPr>
        <w:pStyle w:val="ConsPlusNormal"/>
        <w:spacing w:before="220"/>
        <w:ind w:firstLine="540"/>
        <w:jc w:val="both"/>
      </w:pPr>
      <w:r>
        <w:t>119.6.5. Тема 5. Размножение и индивидуальное развитие организмов.</w:t>
      </w:r>
    </w:p>
    <w:p w:rsidR="00C86223" w:rsidRDefault="00C86223">
      <w:pPr>
        <w:pStyle w:val="ConsPlusNormal"/>
        <w:spacing w:before="220"/>
        <w:ind w:firstLine="540"/>
        <w:jc w:val="both"/>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C86223" w:rsidRDefault="00C86223">
      <w:pPr>
        <w:pStyle w:val="ConsPlusNormal"/>
        <w:spacing w:before="220"/>
        <w:ind w:firstLine="540"/>
        <w:jc w:val="both"/>
      </w:pPr>
      <w:r>
        <w:t>Деление клетки - митоз. Стадии митоза. Процессы, происходящие на разных стадиях митоза. Биологический смысл митоза.</w:t>
      </w:r>
    </w:p>
    <w:p w:rsidR="00C86223" w:rsidRDefault="00C86223">
      <w:pPr>
        <w:pStyle w:val="ConsPlusNormal"/>
        <w:spacing w:before="220"/>
        <w:ind w:firstLine="540"/>
        <w:jc w:val="both"/>
      </w:pPr>
      <w:r>
        <w:t>Программируемая гибель клетки - апоптоз.</w:t>
      </w:r>
    </w:p>
    <w:p w:rsidR="00C86223" w:rsidRDefault="00C86223">
      <w:pPr>
        <w:pStyle w:val="ConsPlusNormal"/>
        <w:spacing w:before="220"/>
        <w:ind w:firstLine="540"/>
        <w:jc w:val="both"/>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C86223" w:rsidRDefault="00C86223">
      <w:pPr>
        <w:pStyle w:val="ConsPlusNormal"/>
        <w:spacing w:before="220"/>
        <w:ind w:firstLine="540"/>
        <w:jc w:val="both"/>
      </w:pPr>
      <w:r>
        <w:t>Половое размножение, его отличия от бесполого.</w:t>
      </w:r>
    </w:p>
    <w:p w:rsidR="00C86223" w:rsidRDefault="00C86223">
      <w:pPr>
        <w:pStyle w:val="ConsPlusNormal"/>
        <w:spacing w:before="220"/>
        <w:ind w:firstLine="540"/>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C86223" w:rsidRDefault="00C86223">
      <w:pPr>
        <w:pStyle w:val="ConsPlusNormal"/>
        <w:spacing w:before="220"/>
        <w:ind w:firstLine="540"/>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C86223" w:rsidRDefault="00C86223">
      <w:pPr>
        <w:pStyle w:val="ConsPlusNormal"/>
        <w:spacing w:before="220"/>
        <w:ind w:firstLine="540"/>
        <w:jc w:val="both"/>
      </w:pPr>
      <w: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w:t>
      </w:r>
      <w:r>
        <w:lastRenderedPageBreak/>
        <w:t>(личиночное). Влияние среды на развитие организмов, факторы, способные вызывать врожденные уродства.</w:t>
      </w:r>
    </w:p>
    <w:p w:rsidR="00C86223" w:rsidRDefault="00C86223">
      <w:pPr>
        <w:pStyle w:val="ConsPlusNormal"/>
        <w:spacing w:before="220"/>
        <w:ind w:firstLine="540"/>
        <w:jc w:val="both"/>
      </w:pPr>
      <w:r>
        <w:t>Рост и развитие растений. Онтогенез цветкового растения: строение семени, стадии развития.</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C86223" w:rsidRDefault="00C86223">
      <w:pPr>
        <w:pStyle w:val="ConsPlusNormal"/>
        <w:spacing w:before="220"/>
        <w:ind w:firstLine="540"/>
        <w:jc w:val="both"/>
      </w:pPr>
      <w: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Лабораторная работа N 3. "Наблюдение митоза в клетках кончика корешка лука на готовых микропрепаратах".</w:t>
      </w:r>
    </w:p>
    <w:p w:rsidR="00C86223" w:rsidRDefault="00C86223">
      <w:pPr>
        <w:pStyle w:val="ConsPlusNormal"/>
        <w:spacing w:before="220"/>
        <w:ind w:firstLine="540"/>
        <w:jc w:val="both"/>
      </w:pPr>
      <w:r>
        <w:t>Лабораторная работа N 4. "Изучение строения половых клеток на готовых микропрепаратах".</w:t>
      </w:r>
    </w:p>
    <w:p w:rsidR="00C86223" w:rsidRDefault="00C86223">
      <w:pPr>
        <w:pStyle w:val="ConsPlusNormal"/>
        <w:spacing w:before="220"/>
        <w:ind w:firstLine="540"/>
        <w:jc w:val="both"/>
      </w:pPr>
      <w:r>
        <w:t>119.6.6. Тема 6. Наследственность и изменчивость организмов.</w:t>
      </w:r>
    </w:p>
    <w:p w:rsidR="00C86223" w:rsidRDefault="00C86223">
      <w:pPr>
        <w:pStyle w:val="ConsPlusNormal"/>
        <w:spacing w:before="220"/>
        <w:ind w:firstLine="540"/>
        <w:jc w:val="both"/>
      </w:pPr>
      <w:r>
        <w:t>Предмет и задачи генетики. История развития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C86223" w:rsidRDefault="00C86223">
      <w:pPr>
        <w:pStyle w:val="ConsPlusNormal"/>
        <w:spacing w:before="220"/>
        <w:ind w:firstLine="540"/>
        <w:jc w:val="both"/>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C86223" w:rsidRDefault="00C86223">
      <w:pPr>
        <w:pStyle w:val="ConsPlusNormal"/>
        <w:spacing w:before="220"/>
        <w:ind w:firstLine="540"/>
        <w:jc w:val="both"/>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C86223" w:rsidRDefault="00C86223">
      <w:pPr>
        <w:pStyle w:val="ConsPlusNormal"/>
        <w:spacing w:before="220"/>
        <w:ind w:firstLine="540"/>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C86223" w:rsidRDefault="00C86223">
      <w:pPr>
        <w:pStyle w:val="ConsPlusNormal"/>
        <w:spacing w:before="220"/>
        <w:ind w:firstLine="540"/>
        <w:jc w:val="both"/>
      </w:pPr>
      <w:r>
        <w:t>Хромосомная теория наследственности. Генетические карты.</w:t>
      </w:r>
    </w:p>
    <w:p w:rsidR="00C86223" w:rsidRDefault="00C86223">
      <w:pPr>
        <w:pStyle w:val="ConsPlusNormal"/>
        <w:spacing w:before="220"/>
        <w:ind w:firstLine="540"/>
        <w:jc w:val="both"/>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C86223" w:rsidRDefault="00C86223">
      <w:pPr>
        <w:pStyle w:val="ConsPlusNormal"/>
        <w:spacing w:before="220"/>
        <w:ind w:firstLine="540"/>
        <w:jc w:val="both"/>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C86223" w:rsidRDefault="00C86223">
      <w:pPr>
        <w:pStyle w:val="ConsPlusNormal"/>
        <w:spacing w:before="220"/>
        <w:ind w:firstLine="540"/>
        <w:jc w:val="both"/>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C86223" w:rsidRDefault="00C86223">
      <w:pPr>
        <w:pStyle w:val="ConsPlusNormal"/>
        <w:spacing w:before="220"/>
        <w:ind w:firstLine="540"/>
        <w:jc w:val="both"/>
      </w:pPr>
      <w:r>
        <w:lastRenderedPageBreak/>
        <w:t>Внеядерная наследственность и изменчивость.</w:t>
      </w:r>
    </w:p>
    <w:p w:rsidR="00C86223" w:rsidRDefault="00C86223">
      <w:pPr>
        <w:pStyle w:val="ConsPlusNormal"/>
        <w:spacing w:before="220"/>
        <w:ind w:firstLine="540"/>
        <w:jc w:val="both"/>
      </w:pPr>
      <w: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Г. Мендель, Т. Морган, Г. де Фриз, С.С. Четвериков, Н.В. Тимофеев-Ресовский, Н.И. Вавилов.</w:t>
      </w:r>
    </w:p>
    <w:p w:rsidR="00C86223" w:rsidRDefault="00C86223">
      <w:pPr>
        <w:pStyle w:val="ConsPlusNormal"/>
        <w:spacing w:before="220"/>
        <w:ind w:firstLine="540"/>
        <w:jc w:val="both"/>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C86223" w:rsidRDefault="00C86223">
      <w:pPr>
        <w:pStyle w:val="ConsPlusNormal"/>
        <w:spacing w:before="220"/>
        <w:ind w:firstLine="540"/>
        <w:jc w:val="both"/>
      </w:pPr>
      <w:r>
        <w:t>Оборудование: модели-аппликации "Моногибридное скрещивание", "Неполное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Лабораторная работа N 5. "Изучение результатов моногибридного и дигибридного скрещивания у дрозофилы на готовых микропрепаратах".</w:t>
      </w:r>
    </w:p>
    <w:p w:rsidR="00C86223" w:rsidRDefault="00C86223">
      <w:pPr>
        <w:pStyle w:val="ConsPlusNormal"/>
        <w:spacing w:before="220"/>
        <w:ind w:firstLine="540"/>
        <w:jc w:val="both"/>
      </w:pPr>
      <w:r>
        <w:t>Лабораторная работа N 6. "Изучение модификационной изменчивости, построение вариационного ряда и вариационной кривой".</w:t>
      </w:r>
    </w:p>
    <w:p w:rsidR="00C86223" w:rsidRDefault="00C86223">
      <w:pPr>
        <w:pStyle w:val="ConsPlusNormal"/>
        <w:spacing w:before="220"/>
        <w:ind w:firstLine="540"/>
        <w:jc w:val="both"/>
      </w:pPr>
      <w:r>
        <w:t>Лабораторная работа N 7. "Анализ мутаций у дрозофилы на готовых микропрепаратах".</w:t>
      </w:r>
    </w:p>
    <w:p w:rsidR="00C86223" w:rsidRDefault="00C86223">
      <w:pPr>
        <w:pStyle w:val="ConsPlusNormal"/>
        <w:spacing w:before="220"/>
        <w:ind w:firstLine="540"/>
        <w:jc w:val="both"/>
      </w:pPr>
      <w:r>
        <w:t>Практическая работа N 2. "Составление и анализ родословных человека".</w:t>
      </w:r>
    </w:p>
    <w:p w:rsidR="00C86223" w:rsidRDefault="00C86223">
      <w:pPr>
        <w:pStyle w:val="ConsPlusNormal"/>
        <w:spacing w:before="220"/>
        <w:ind w:firstLine="540"/>
        <w:jc w:val="both"/>
      </w:pPr>
      <w:r>
        <w:t>119.6.7. Тема 7. Селекция организмов. Основы биотехнологии.</w:t>
      </w:r>
    </w:p>
    <w:p w:rsidR="00C86223" w:rsidRDefault="00C86223">
      <w:pPr>
        <w:pStyle w:val="ConsPlusNormal"/>
        <w:spacing w:before="220"/>
        <w:ind w:firstLine="540"/>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C86223" w:rsidRDefault="00C86223">
      <w:pPr>
        <w:pStyle w:val="ConsPlusNormal"/>
        <w:spacing w:before="220"/>
        <w:ind w:firstLine="540"/>
        <w:jc w:val="both"/>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p w:rsidR="00C86223" w:rsidRDefault="00C86223">
      <w:pPr>
        <w:pStyle w:val="ConsPlusNormal"/>
        <w:spacing w:before="220"/>
        <w:ind w:firstLine="540"/>
        <w:jc w:val="both"/>
      </w:pPr>
      <w: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w:t>
      </w:r>
      <w:r>
        <w:lastRenderedPageBreak/>
        <w:t>сельскохозяйственных организмов. Экологические и этические проблемы. ГМО - генетически модифицированные организмы.</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Н.И. Вавилов, И.В. Мичурин, Г.Д. Карпеченко, М.Ф. Иванов.</w:t>
      </w:r>
    </w:p>
    <w:p w:rsidR="00C86223" w:rsidRDefault="00C86223">
      <w:pPr>
        <w:pStyle w:val="ConsPlusNormal"/>
        <w:spacing w:before="220"/>
        <w:ind w:firstLine="540"/>
        <w:jc w:val="both"/>
      </w:pPr>
      <w:r>
        <w:t>Таблицы и схемы: карта "Центры происхождения и многообразия культурных растений", "Породы домашних животных", "Сорта культурных растений", "Отдаленная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C86223" w:rsidRDefault="00C86223">
      <w:pPr>
        <w:pStyle w:val="ConsPlusNormal"/>
        <w:spacing w:before="220"/>
        <w:ind w:firstLine="540"/>
        <w:jc w:val="both"/>
      </w:pPr>
      <w:r>
        <w:t>Оборудование: муляжи плодов и корнеплодов диких форм и культурных сортов растений, гербарий "Сельскохозяйственные растения".</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C86223" w:rsidRDefault="00C86223">
      <w:pPr>
        <w:pStyle w:val="ConsPlusNormal"/>
        <w:ind w:firstLine="540"/>
        <w:jc w:val="both"/>
      </w:pPr>
    </w:p>
    <w:p w:rsidR="00C86223" w:rsidRDefault="00C86223">
      <w:pPr>
        <w:pStyle w:val="ConsPlusTitle"/>
        <w:ind w:firstLine="540"/>
        <w:jc w:val="both"/>
        <w:outlineLvl w:val="3"/>
      </w:pPr>
      <w:r>
        <w:t>119.7. Содержание обучения в 11 классе.</w:t>
      </w:r>
    </w:p>
    <w:p w:rsidR="00C86223" w:rsidRDefault="00C86223">
      <w:pPr>
        <w:pStyle w:val="ConsPlusNormal"/>
        <w:spacing w:before="220"/>
        <w:ind w:firstLine="540"/>
        <w:jc w:val="both"/>
      </w:pPr>
      <w:r>
        <w:t>1 час в неделю, всего 34 часа, из них 2 часа - резервное время</w:t>
      </w:r>
    </w:p>
    <w:p w:rsidR="00C86223" w:rsidRDefault="00C86223">
      <w:pPr>
        <w:pStyle w:val="ConsPlusNormal"/>
        <w:spacing w:before="220"/>
        <w:ind w:firstLine="540"/>
        <w:jc w:val="both"/>
      </w:pPr>
      <w:r>
        <w:t>119.7.1. Тема 1. Эволюционная биология.</w:t>
      </w:r>
    </w:p>
    <w:p w:rsidR="00C86223" w:rsidRDefault="00C86223">
      <w:pPr>
        <w:pStyle w:val="ConsPlusNormal"/>
        <w:spacing w:before="220"/>
        <w:ind w:firstLine="540"/>
        <w:jc w:val="both"/>
      </w:pPr>
      <w:r>
        <w:t>Предпосылки возникновения эволюционной теории. Эволюционная теория и ее место в биологии. Влияние эволюционной теории на развитие биологии и других наук.</w:t>
      </w:r>
    </w:p>
    <w:p w:rsidR="00C86223" w:rsidRDefault="00C86223">
      <w:pPr>
        <w:pStyle w:val="ConsPlusNormal"/>
        <w:spacing w:before="220"/>
        <w:ind w:firstLine="540"/>
        <w:jc w:val="both"/>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C86223" w:rsidRDefault="00C86223">
      <w:pPr>
        <w:pStyle w:val="ConsPlusNormal"/>
        <w:spacing w:before="220"/>
        <w:ind w:firstLine="540"/>
        <w:jc w:val="both"/>
      </w:pPr>
      <w: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C86223" w:rsidRDefault="00C86223">
      <w:pPr>
        <w:pStyle w:val="ConsPlusNormal"/>
        <w:spacing w:before="220"/>
        <w:ind w:firstLine="540"/>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p w:rsidR="00C86223" w:rsidRDefault="00C86223">
      <w:pPr>
        <w:pStyle w:val="ConsPlusNormal"/>
        <w:spacing w:before="220"/>
        <w:ind w:firstLine="540"/>
        <w:jc w:val="both"/>
      </w:pPr>
      <w:r>
        <w:t>Синтетическая теория эволюции (СТЭ) и ее основные положения.</w:t>
      </w:r>
    </w:p>
    <w:p w:rsidR="00C86223" w:rsidRDefault="00C86223">
      <w:pPr>
        <w:pStyle w:val="ConsPlusNormal"/>
        <w:spacing w:before="220"/>
        <w:ind w:firstLine="540"/>
        <w:jc w:val="both"/>
      </w:pPr>
      <w:r>
        <w:t>Микроэволюция. Популяция как единица вида и эволюции.</w:t>
      </w:r>
    </w:p>
    <w:p w:rsidR="00C86223" w:rsidRDefault="00C86223">
      <w:pPr>
        <w:pStyle w:val="ConsPlusNormal"/>
        <w:spacing w:before="220"/>
        <w:ind w:firstLine="540"/>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C86223" w:rsidRDefault="00C86223">
      <w:pPr>
        <w:pStyle w:val="ConsPlusNormal"/>
        <w:spacing w:before="220"/>
        <w:ind w:firstLine="540"/>
        <w:jc w:val="both"/>
      </w:pPr>
      <w:r>
        <w:t>Естественный отбор - направляющий фактор эволюции. Формы естественного отбора.</w:t>
      </w:r>
    </w:p>
    <w:p w:rsidR="00C86223" w:rsidRDefault="00C86223">
      <w:pPr>
        <w:pStyle w:val="ConsPlusNormal"/>
        <w:spacing w:before="220"/>
        <w:ind w:firstLine="540"/>
        <w:jc w:val="both"/>
      </w:pPr>
      <w:r>
        <w:t>Приспособленность организмов как результат эволюции. Примеры приспособлений у организмов. Ароморфозы и идио-адаптации.</w:t>
      </w:r>
    </w:p>
    <w:p w:rsidR="00C86223" w:rsidRDefault="00C86223">
      <w:pPr>
        <w:pStyle w:val="ConsPlusNormal"/>
        <w:spacing w:before="220"/>
        <w:ind w:firstLine="540"/>
        <w:jc w:val="both"/>
      </w:pPr>
      <w:r>
        <w:t>Вид и видообразование. Критерии вида. Основные формы видообразования: географическое, экологическое.</w:t>
      </w:r>
    </w:p>
    <w:p w:rsidR="00C86223" w:rsidRDefault="00C86223">
      <w:pPr>
        <w:pStyle w:val="ConsPlusNormal"/>
        <w:spacing w:before="220"/>
        <w:ind w:firstLine="540"/>
        <w:jc w:val="both"/>
      </w:pPr>
      <w:r>
        <w:lastRenderedPageBreak/>
        <w:t>Макроэволюция. Формы эволюции: филетическая, дивергентная, конвергентная, параллельная. Необратимость эволюции.</w:t>
      </w:r>
    </w:p>
    <w:p w:rsidR="00C86223" w:rsidRDefault="00C86223">
      <w:pPr>
        <w:pStyle w:val="ConsPlusNormal"/>
        <w:spacing w:before="220"/>
        <w:ind w:firstLine="540"/>
        <w:jc w:val="both"/>
      </w:pPr>
      <w:r>
        <w:t>Происхождение от неспециализированных предков. Прогрессирующая специализация. Адаптивная радиация.</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К. Линней, Ж.Б. Ламарк, Ч. Дарвин, В.О. Ковалевский, К.М. Бэр, Э. Геккель, Ф. Мюллер, А.Н. Северцов.</w:t>
      </w:r>
    </w:p>
    <w:p w:rsidR="00C86223" w:rsidRDefault="00C86223">
      <w:pPr>
        <w:pStyle w:val="ConsPlusNormal"/>
        <w:spacing w:before="220"/>
        <w:ind w:firstLine="540"/>
        <w:jc w:val="both"/>
      </w:pPr>
      <w: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C86223" w:rsidRDefault="00C86223">
      <w:pPr>
        <w:pStyle w:val="ConsPlusNormal"/>
        <w:spacing w:before="220"/>
        <w:ind w:firstLine="540"/>
        <w:jc w:val="both"/>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объемная модель "Строение головного мозга позвоночных".</w:t>
      </w:r>
    </w:p>
    <w:p w:rsidR="00C86223" w:rsidRDefault="00C86223">
      <w:pPr>
        <w:pStyle w:val="ConsPlusNormal"/>
        <w:spacing w:before="220"/>
        <w:ind w:firstLine="540"/>
        <w:jc w:val="both"/>
      </w:pPr>
      <w:r>
        <w:t>Биогеографическая карта мира, коллекция "Формы сохранности ископаемых животных и растений", модель 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Лабораторная работа N 1. "Сравнение видов по морфологическому критерию".</w:t>
      </w:r>
    </w:p>
    <w:p w:rsidR="00C86223" w:rsidRDefault="00C86223">
      <w:pPr>
        <w:pStyle w:val="ConsPlusNormal"/>
        <w:spacing w:before="220"/>
        <w:ind w:firstLine="540"/>
        <w:jc w:val="both"/>
      </w:pPr>
      <w:r>
        <w:t>Лабораторная работа N 2. "Описание приспособленности организма и ее относительного характера".</w:t>
      </w:r>
    </w:p>
    <w:p w:rsidR="00C86223" w:rsidRDefault="00C86223">
      <w:pPr>
        <w:pStyle w:val="ConsPlusNormal"/>
        <w:spacing w:before="220"/>
        <w:ind w:firstLine="540"/>
        <w:jc w:val="both"/>
      </w:pPr>
      <w:r>
        <w:t>119.7.2. Тема 2. Возникновение и развитие жизни на Земле.</w:t>
      </w:r>
    </w:p>
    <w:p w:rsidR="00C86223" w:rsidRDefault="00C86223">
      <w:pPr>
        <w:pStyle w:val="ConsPlusNormal"/>
        <w:spacing w:before="220"/>
        <w:ind w:firstLine="540"/>
        <w:jc w:val="both"/>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C86223" w:rsidRDefault="00C86223">
      <w:pPr>
        <w:pStyle w:val="ConsPlusNormal"/>
        <w:spacing w:before="220"/>
        <w:ind w:firstLine="540"/>
        <w:jc w:val="both"/>
      </w:pPr>
      <w: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w:t>
      </w:r>
    </w:p>
    <w:p w:rsidR="00C86223" w:rsidRDefault="00C86223">
      <w:pPr>
        <w:pStyle w:val="ConsPlusNormal"/>
        <w:spacing w:before="220"/>
        <w:ind w:firstLine="540"/>
        <w:jc w:val="both"/>
      </w:pPr>
      <w:r>
        <w:t>Мезозойская эра и ее периоды: триасовый, юрский, меловой.</w:t>
      </w:r>
    </w:p>
    <w:p w:rsidR="00C86223" w:rsidRDefault="00C86223">
      <w:pPr>
        <w:pStyle w:val="ConsPlusNormal"/>
        <w:spacing w:before="220"/>
        <w:ind w:firstLine="540"/>
        <w:jc w:val="both"/>
      </w:pPr>
      <w:r>
        <w:t>Кайнозойская эра и ее периоды: палеогеновый, неогеновый, антропогеновый.</w:t>
      </w:r>
    </w:p>
    <w:p w:rsidR="00C86223" w:rsidRDefault="00C86223">
      <w:pPr>
        <w:pStyle w:val="ConsPlusNormal"/>
        <w:spacing w:before="220"/>
        <w:ind w:firstLine="540"/>
        <w:jc w:val="both"/>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C86223" w:rsidRDefault="00C86223">
      <w:pPr>
        <w:pStyle w:val="ConsPlusNormal"/>
        <w:spacing w:before="220"/>
        <w:ind w:firstLine="540"/>
        <w:jc w:val="both"/>
      </w:pPr>
      <w:r>
        <w:t>Система органического мира как отражение эволюции. Основные систематические группы организмов.</w:t>
      </w:r>
    </w:p>
    <w:p w:rsidR="00C86223" w:rsidRDefault="00C86223">
      <w:pPr>
        <w:pStyle w:val="ConsPlusNormal"/>
        <w:spacing w:before="220"/>
        <w:ind w:firstLine="540"/>
        <w:jc w:val="both"/>
      </w:pPr>
      <w:r>
        <w:lastRenderedPageBreak/>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C86223" w:rsidRDefault="00C86223">
      <w:pPr>
        <w:pStyle w:val="ConsPlusNormal"/>
        <w:spacing w:before="220"/>
        <w:ind w:firstLine="540"/>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C86223" w:rsidRDefault="00C86223">
      <w:pPr>
        <w:pStyle w:val="ConsPlusNormal"/>
        <w:spacing w:before="220"/>
        <w:ind w:firstLine="540"/>
        <w:jc w:val="both"/>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объем головного мозга, образ жизни, орудия.</w:t>
      </w:r>
    </w:p>
    <w:p w:rsidR="00C86223" w:rsidRDefault="00C86223">
      <w:pPr>
        <w:pStyle w:val="ConsPlusNormal"/>
        <w:spacing w:before="220"/>
        <w:ind w:firstLine="540"/>
        <w:jc w:val="both"/>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Ф. Реди, Л. Пастер, А.И. Опарин, С. Миллер, Г. Юри, Ч. Дарвин.</w:t>
      </w:r>
    </w:p>
    <w:p w:rsidR="00C86223" w:rsidRDefault="00C86223">
      <w:pPr>
        <w:pStyle w:val="ConsPlusNormal"/>
        <w:spacing w:before="220"/>
        <w:ind w:firstLine="540"/>
        <w:jc w:val="both"/>
      </w:pPr>
      <w: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C86223" w:rsidRDefault="00C86223">
      <w:pPr>
        <w:pStyle w:val="ConsPlusNormal"/>
        <w:spacing w:before="220"/>
        <w:ind w:firstLine="540"/>
        <w:jc w:val="both"/>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Практическая работа N 1. "Изучение ископаемых остатков растений и животных в коллекциях".</w:t>
      </w:r>
    </w:p>
    <w:p w:rsidR="00C86223" w:rsidRDefault="00C86223">
      <w:pPr>
        <w:pStyle w:val="ConsPlusNormal"/>
        <w:spacing w:before="220"/>
        <w:ind w:firstLine="540"/>
        <w:jc w:val="both"/>
      </w:pPr>
      <w:r>
        <w:t>Экскурсия "Эволюция органического мира на Земле" (в естественно-научный или краеведческий музей).</w:t>
      </w:r>
    </w:p>
    <w:p w:rsidR="00C86223" w:rsidRDefault="00C86223">
      <w:pPr>
        <w:pStyle w:val="ConsPlusNormal"/>
        <w:spacing w:before="220"/>
        <w:ind w:firstLine="540"/>
        <w:jc w:val="both"/>
      </w:pPr>
      <w:r>
        <w:t>119.7.3. Тема 3. Организмы и окружающая среда.</w:t>
      </w:r>
    </w:p>
    <w:p w:rsidR="00C86223" w:rsidRDefault="00C86223">
      <w:pPr>
        <w:pStyle w:val="ConsPlusNormal"/>
        <w:spacing w:before="220"/>
        <w:ind w:firstLine="540"/>
        <w:jc w:val="both"/>
      </w:pPr>
      <w:r>
        <w:t>Экология как наука. Задачи и разделы экологии. Методы экологических исследований. Экологическое мировоззрение современного человека.</w:t>
      </w:r>
    </w:p>
    <w:p w:rsidR="00C86223" w:rsidRDefault="00C86223">
      <w:pPr>
        <w:pStyle w:val="ConsPlusNormal"/>
        <w:spacing w:before="220"/>
        <w:ind w:firstLine="540"/>
        <w:jc w:val="both"/>
      </w:pPr>
      <w:r>
        <w:t>Среды обитания организмов: водная, наземно-воздушная, почвенная, внутриорганизменная.</w:t>
      </w:r>
    </w:p>
    <w:p w:rsidR="00C86223" w:rsidRDefault="00C86223">
      <w:pPr>
        <w:pStyle w:val="ConsPlusNormal"/>
        <w:spacing w:before="220"/>
        <w:ind w:firstLine="540"/>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C86223" w:rsidRDefault="00C86223">
      <w:pPr>
        <w:pStyle w:val="ConsPlusNormal"/>
        <w:spacing w:before="220"/>
        <w:ind w:firstLine="540"/>
        <w:jc w:val="both"/>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C86223" w:rsidRDefault="00C86223">
      <w:pPr>
        <w:pStyle w:val="ConsPlusNormal"/>
        <w:spacing w:before="220"/>
        <w:ind w:firstLine="540"/>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C86223" w:rsidRDefault="00C86223">
      <w:pPr>
        <w:pStyle w:val="ConsPlusNormal"/>
        <w:spacing w:before="220"/>
        <w:ind w:firstLine="540"/>
        <w:jc w:val="both"/>
      </w:pPr>
      <w:r>
        <w:lastRenderedPageBreak/>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А. Гумбольдт, К.Ф. Рулье, Э. Геккель.</w:t>
      </w:r>
    </w:p>
    <w:p w:rsidR="00C86223" w:rsidRDefault="00C86223">
      <w:pPr>
        <w:pStyle w:val="ConsPlusNormal"/>
        <w:spacing w:before="220"/>
        <w:ind w:firstLine="540"/>
        <w:jc w:val="both"/>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C86223" w:rsidRDefault="00C86223">
      <w:pPr>
        <w:pStyle w:val="ConsPlusNormal"/>
        <w:spacing w:before="220"/>
        <w:ind w:firstLine="540"/>
        <w:jc w:val="both"/>
      </w:pPr>
      <w:r>
        <w:t>Лабораторные и практические работы:</w:t>
      </w:r>
    </w:p>
    <w:p w:rsidR="00C86223" w:rsidRDefault="00C86223">
      <w:pPr>
        <w:pStyle w:val="ConsPlusNormal"/>
        <w:spacing w:before="220"/>
        <w:ind w:firstLine="540"/>
        <w:jc w:val="both"/>
      </w:pPr>
      <w:r>
        <w:t>Лабораторная работа N 3. "Морфологические особенности растений из разных мест обитания".</w:t>
      </w:r>
    </w:p>
    <w:p w:rsidR="00C86223" w:rsidRDefault="00C86223">
      <w:pPr>
        <w:pStyle w:val="ConsPlusNormal"/>
        <w:spacing w:before="220"/>
        <w:ind w:firstLine="540"/>
        <w:jc w:val="both"/>
      </w:pPr>
      <w:r>
        <w:t>Лабораторная работа N 4. "Влияние света на рост и развитие черенков колеуса".</w:t>
      </w:r>
    </w:p>
    <w:p w:rsidR="00C86223" w:rsidRDefault="00C86223">
      <w:pPr>
        <w:pStyle w:val="ConsPlusNormal"/>
        <w:spacing w:before="220"/>
        <w:ind w:firstLine="540"/>
        <w:jc w:val="both"/>
      </w:pPr>
      <w:r>
        <w:t>Практическая работа N 5. "Подсчет плотности популяций разных видов растений".</w:t>
      </w:r>
    </w:p>
    <w:p w:rsidR="00C86223" w:rsidRDefault="00C86223">
      <w:pPr>
        <w:pStyle w:val="ConsPlusNormal"/>
        <w:spacing w:before="220"/>
        <w:ind w:firstLine="540"/>
        <w:jc w:val="both"/>
      </w:pPr>
      <w:r>
        <w:t>119.7.4. Тема 4. Сообщества и экологические системы.</w:t>
      </w:r>
    </w:p>
    <w:p w:rsidR="00C86223" w:rsidRDefault="00C86223">
      <w:pPr>
        <w:pStyle w:val="ConsPlusNormal"/>
        <w:spacing w:before="220"/>
        <w:ind w:firstLine="540"/>
        <w:jc w:val="both"/>
      </w:pPr>
      <w:r>
        <w:t>Сообщество организмов - биоценоз. Структуры биоценоза: видовая, пространственная, трофическая (пищевая). Виды-доминанты. Связи в биоценозе.</w:t>
      </w:r>
    </w:p>
    <w:p w:rsidR="00C86223" w:rsidRDefault="00C86223">
      <w:pPr>
        <w:pStyle w:val="ConsPlusNormal"/>
        <w:spacing w:before="220"/>
        <w:ind w:firstLine="540"/>
        <w:jc w:val="both"/>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C86223" w:rsidRDefault="00C86223">
      <w:pPr>
        <w:pStyle w:val="ConsPlusNormal"/>
        <w:spacing w:before="220"/>
        <w:ind w:firstLine="540"/>
        <w:jc w:val="both"/>
      </w:pPr>
      <w:r>
        <w:t>Природные экосистемы. Экосистемы озер и рек. Экосистема хвойного или широколиственного леса.</w:t>
      </w:r>
    </w:p>
    <w:p w:rsidR="00C86223" w:rsidRDefault="00C86223">
      <w:pPr>
        <w:pStyle w:val="ConsPlusNormal"/>
        <w:spacing w:before="220"/>
        <w:ind w:firstLine="540"/>
        <w:jc w:val="both"/>
      </w:pPr>
      <w:r>
        <w:t>Антропогенные экосистемы. Агроэкосистемы. Урбоэкосистемы. Биологическое и хозяйственное значение агроэкосистем и урбоэкосистем.</w:t>
      </w:r>
    </w:p>
    <w:p w:rsidR="00C86223" w:rsidRDefault="00C86223">
      <w:pPr>
        <w:pStyle w:val="ConsPlusNormal"/>
        <w:spacing w:before="220"/>
        <w:ind w:firstLine="540"/>
        <w:jc w:val="both"/>
      </w:pPr>
      <w:r>
        <w:t>Биоразнообразие как фактор устойчивости экосистем. Сохранение биологического разнообразия на Земле.</w:t>
      </w:r>
    </w:p>
    <w:p w:rsidR="00C86223" w:rsidRDefault="00C86223">
      <w:pPr>
        <w:pStyle w:val="ConsPlusNormal"/>
        <w:spacing w:before="220"/>
        <w:ind w:firstLine="540"/>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C86223" w:rsidRDefault="00C86223">
      <w:pPr>
        <w:pStyle w:val="ConsPlusNormal"/>
        <w:spacing w:before="220"/>
        <w:ind w:firstLine="540"/>
        <w:jc w:val="both"/>
      </w:pPr>
      <w:r>
        <w:t>Круговороты веществ и биогеохимические циклы элементов (углерода, азота). Зональность биосферы. Основные биомы суши.</w:t>
      </w:r>
    </w:p>
    <w:p w:rsidR="00C86223" w:rsidRDefault="00C86223">
      <w:pPr>
        <w:pStyle w:val="ConsPlusNormal"/>
        <w:spacing w:before="220"/>
        <w:ind w:firstLine="540"/>
        <w:jc w:val="both"/>
      </w:pPr>
      <w:r>
        <w:t>Человечество в биосфере Земли. Антропогенные изменения в биосфере. Глобальные экологические проблемы.</w:t>
      </w:r>
    </w:p>
    <w:p w:rsidR="00C86223" w:rsidRDefault="00C86223">
      <w:pPr>
        <w:pStyle w:val="ConsPlusNormal"/>
        <w:spacing w:before="220"/>
        <w:ind w:firstLine="540"/>
        <w:jc w:val="both"/>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lastRenderedPageBreak/>
        <w:t>Портреты: А.Д. Тенсли, В.Н. Сукачев, В.И. Вернадский.</w:t>
      </w:r>
    </w:p>
    <w:p w:rsidR="00C86223" w:rsidRDefault="00C86223">
      <w:pPr>
        <w:pStyle w:val="ConsPlusNormal"/>
        <w:spacing w:before="220"/>
        <w:ind w:firstLine="540"/>
        <w:jc w:val="both"/>
      </w:pPr>
      <w: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водоема",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C86223" w:rsidRDefault="00C86223">
      <w:pPr>
        <w:pStyle w:val="ConsPlusNormal"/>
        <w:spacing w:before="220"/>
        <w:ind w:firstLine="540"/>
        <w:jc w:val="both"/>
      </w:pPr>
      <w: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C86223" w:rsidRDefault="00C86223">
      <w:pPr>
        <w:pStyle w:val="ConsPlusNormal"/>
        <w:ind w:firstLine="540"/>
        <w:jc w:val="both"/>
      </w:pPr>
    </w:p>
    <w:p w:rsidR="00C86223" w:rsidRDefault="00C86223">
      <w:pPr>
        <w:pStyle w:val="ConsPlusTitle"/>
        <w:ind w:firstLine="540"/>
        <w:jc w:val="both"/>
        <w:outlineLvl w:val="3"/>
      </w:pPr>
      <w:r>
        <w:t>119.8. Планируемые результаты освоения программы по биологии (базовый уровень) на уровне среднего общего образования.</w:t>
      </w:r>
    </w:p>
    <w:p w:rsidR="00C86223" w:rsidRDefault="00C86223">
      <w:pPr>
        <w:pStyle w:val="ConsPlusNormal"/>
        <w:spacing w:before="220"/>
        <w:ind w:firstLine="540"/>
        <w:jc w:val="both"/>
      </w:pPr>
      <w:r>
        <w:t xml:space="preserve">119.8.1. Согласно </w:t>
      </w:r>
      <w:hyperlink r:id="rId1602">
        <w:r>
          <w:rPr>
            <w:color w:val="0000FF"/>
          </w:rPr>
          <w:t>ФГОС СОО</w:t>
        </w:r>
      </w:hyperlink>
      <w:r>
        <w:t xml:space="preserve">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C86223" w:rsidRDefault="00C86223">
      <w:pPr>
        <w:pStyle w:val="ConsPlusNormal"/>
        <w:spacing w:before="220"/>
        <w:ind w:firstLine="540"/>
        <w:jc w:val="both"/>
      </w:pPr>
      <w:r>
        <w:t>119.8.2.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C86223" w:rsidRDefault="00C86223">
      <w:pPr>
        <w:pStyle w:val="ConsPlusNormal"/>
        <w:spacing w:before="220"/>
        <w:ind w:firstLine="540"/>
        <w:jc w:val="both"/>
      </w:pPr>
      <w:r>
        <w:t>119.8.3.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119.8.4.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86223" w:rsidRDefault="00C86223">
      <w:pPr>
        <w:pStyle w:val="ConsPlusNormal"/>
        <w:spacing w:before="220"/>
        <w:ind w:firstLine="540"/>
        <w:jc w:val="both"/>
      </w:pPr>
      <w:r>
        <w:t>способность определять собственную позицию по отношению к явлениям современной жизни и объяснять ее;</w:t>
      </w:r>
    </w:p>
    <w:p w:rsidR="00C86223" w:rsidRDefault="00C86223">
      <w:pPr>
        <w:pStyle w:val="ConsPlusNormal"/>
        <w:spacing w:before="220"/>
        <w:ind w:firstLine="54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86223" w:rsidRDefault="00C86223">
      <w:pPr>
        <w:pStyle w:val="ConsPlusNormal"/>
        <w:spacing w:before="220"/>
        <w:ind w:firstLine="540"/>
        <w:jc w:val="both"/>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природному наследию и памятникам природы, достижениям России в науке, искусстве, спорте, технологиях, труде;</w:t>
      </w:r>
    </w:p>
    <w:p w:rsidR="00C86223" w:rsidRDefault="00C86223">
      <w:pPr>
        <w:pStyle w:val="ConsPlusNormal"/>
        <w:spacing w:before="220"/>
        <w:ind w:firstLine="540"/>
        <w:jc w:val="both"/>
      </w:pPr>
      <w:r>
        <w:t>способность оценивать вклад российских ученых в становление и развитие биологии, понимание значения биологии в познании законов природы, в жизни человека и современного общества;</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понимание эмоционального воздействия живой природы и ее ценности;</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 xml:space="preserve">понимание и реализация здорового и безопасного образа жизни (здоровое питание, </w:t>
      </w:r>
      <w:r>
        <w:lastRenderedPageBreak/>
        <w:t>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86223" w:rsidRDefault="00C86223">
      <w:pPr>
        <w:pStyle w:val="ConsPlusNormal"/>
        <w:spacing w:before="220"/>
        <w:ind w:firstLine="540"/>
        <w:jc w:val="both"/>
      </w:pPr>
      <w:r>
        <w:t>понимание ценности правил индивидуального и коллективного безопасного поведения в ситуациях, угрожающих здоровью и жизни людей;</w:t>
      </w:r>
    </w:p>
    <w:p w:rsidR="00C86223" w:rsidRDefault="00C86223">
      <w:pPr>
        <w:pStyle w:val="ConsPlusNormal"/>
        <w:spacing w:before="220"/>
        <w:ind w:firstLine="540"/>
        <w:jc w:val="both"/>
      </w:pPr>
      <w:r>
        <w:t>осознание последствий и неприятие вредных привычек (употребления алкоголя, наркотиков, курения);</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экологически целесообразное отношение к природе как источнику жизни на Земле, основе ее существования;</w:t>
      </w:r>
    </w:p>
    <w:p w:rsidR="00C86223" w:rsidRDefault="00C86223">
      <w:pPr>
        <w:pStyle w:val="ConsPlusNormal"/>
        <w:spacing w:before="220"/>
        <w:ind w:firstLine="54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86223" w:rsidRDefault="00C86223">
      <w:pPr>
        <w:pStyle w:val="ConsPlusNormal"/>
        <w:spacing w:before="220"/>
        <w:ind w:firstLine="540"/>
        <w:jc w:val="both"/>
      </w:pPr>
      <w:r>
        <w:t>осознание глобального характера экологических проблем и путей их решения;</w:t>
      </w:r>
    </w:p>
    <w:p w:rsidR="00C86223" w:rsidRDefault="00C86223">
      <w:pPr>
        <w:pStyle w:val="ConsPlusNormal"/>
        <w:spacing w:before="220"/>
        <w:ind w:firstLine="540"/>
        <w:jc w:val="both"/>
      </w:pPr>
      <w: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86223" w:rsidRDefault="00C86223">
      <w:pPr>
        <w:pStyle w:val="ConsPlusNormal"/>
        <w:spacing w:before="220"/>
        <w:ind w:firstLine="54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 xml:space="preserve">понимание специфики биологии как науки, осознание ее роли в формировании рационального научного мышления, создании целостного представления об окружающем мире </w:t>
      </w:r>
      <w:r>
        <w:lastRenderedPageBreak/>
        <w:t>как о единстве природы, человека и общества, в познании природных закономерностей и решении проблем сохранения природного равновесия;</w:t>
      </w:r>
    </w:p>
    <w:p w:rsidR="00C86223" w:rsidRDefault="00C86223">
      <w:pPr>
        <w:pStyle w:val="ConsPlusNormal"/>
        <w:spacing w:before="220"/>
        <w:ind w:firstLine="540"/>
        <w:jc w:val="both"/>
      </w:pPr>
      <w:r>
        <w:t>убежденность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86223" w:rsidRDefault="00C86223">
      <w:pPr>
        <w:pStyle w:val="ConsPlusNormal"/>
        <w:spacing w:before="220"/>
        <w:ind w:firstLine="54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86223" w:rsidRDefault="00C86223">
      <w:pPr>
        <w:pStyle w:val="ConsPlusNormal"/>
        <w:spacing w:before="220"/>
        <w:ind w:firstLine="540"/>
        <w:jc w:val="both"/>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нем изменений, умение делать обоснованные заключения на основе научных фактов и имеющихся данных с целью получения достоверных выводов;</w:t>
      </w:r>
    </w:p>
    <w:p w:rsidR="00C86223" w:rsidRDefault="00C86223">
      <w:pPr>
        <w:pStyle w:val="ConsPlusNormal"/>
        <w:spacing w:before="220"/>
        <w:ind w:firstLine="540"/>
        <w:jc w:val="both"/>
      </w:pPr>
      <w:r>
        <w:t>способность самостоятельно использовать биологические знания для решения проблем в реальных жизненных ситуациях;</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86223" w:rsidRDefault="00C86223">
      <w:pPr>
        <w:pStyle w:val="ConsPlusNormal"/>
        <w:spacing w:before="220"/>
        <w:ind w:firstLine="540"/>
        <w:jc w:val="both"/>
      </w:pPr>
      <w:r>
        <w:t>119.8.5. 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 xml:space="preserve">119.8.6.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w:t>
      </w:r>
      <w:r>
        <w:lastRenderedPageBreak/>
        <w:t>учебные действия в познавательной и социальной практике.</w:t>
      </w:r>
    </w:p>
    <w:p w:rsidR="00C86223" w:rsidRDefault="00C86223">
      <w:pPr>
        <w:pStyle w:val="ConsPlusNormal"/>
        <w:spacing w:before="220"/>
        <w:ind w:firstLine="540"/>
        <w:jc w:val="both"/>
      </w:pPr>
      <w:r>
        <w:t>119.8.7. Метапредметные результаты освоения программы среднего общего образования должны отражать:</w:t>
      </w:r>
    </w:p>
    <w:p w:rsidR="00C86223" w:rsidRDefault="00C86223">
      <w:pPr>
        <w:pStyle w:val="ConsPlusNormal"/>
        <w:spacing w:before="220"/>
        <w:ind w:firstLine="540"/>
        <w:jc w:val="both"/>
      </w:pPr>
      <w:r>
        <w:t>119.8.7.1. Овладение универсальными учебными познавательными действиями:</w:t>
      </w:r>
    </w:p>
    <w:p w:rsidR="00C86223" w:rsidRDefault="00C86223">
      <w:pPr>
        <w:pStyle w:val="ConsPlusNormal"/>
        <w:spacing w:before="220"/>
        <w:ind w:firstLine="540"/>
        <w:jc w:val="both"/>
      </w:pPr>
      <w:r>
        <w:t>1) базовые логические действия:</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использовать при освоении знаний приемы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86223" w:rsidRDefault="00C86223">
      <w:pPr>
        <w:pStyle w:val="ConsPlusNormal"/>
        <w:spacing w:before="220"/>
        <w:ind w:firstLine="54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C86223" w:rsidRDefault="00C86223">
      <w:pPr>
        <w:pStyle w:val="ConsPlusNormal"/>
        <w:spacing w:before="220"/>
        <w:ind w:firstLine="540"/>
        <w:jc w:val="both"/>
      </w:pPr>
      <w:r>
        <w:t>использовать биологические понятия для объяснения фактов и явлений живой природы;</w:t>
      </w:r>
    </w:p>
    <w:p w:rsidR="00C86223" w:rsidRDefault="00C86223">
      <w:pPr>
        <w:pStyle w:val="ConsPlusNormal"/>
        <w:spacing w:before="220"/>
        <w:ind w:firstLine="54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86223" w:rsidRDefault="00C86223">
      <w:pPr>
        <w:pStyle w:val="ConsPlusNormal"/>
        <w:spacing w:before="220"/>
        <w:ind w:firstLine="54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формировать научный тип мышления, владеть научной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w:t>
      </w:r>
      <w:r>
        <w:lastRenderedPageBreak/>
        <w:t>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ее достоверность и непротиворечивость;</w:t>
      </w:r>
    </w:p>
    <w:p w:rsidR="00C86223" w:rsidRDefault="00C86223">
      <w:pPr>
        <w:pStyle w:val="ConsPlusNormal"/>
        <w:spacing w:before="220"/>
        <w:ind w:firstLine="54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86223" w:rsidRDefault="00C86223">
      <w:pPr>
        <w:pStyle w:val="ConsPlusNormal"/>
        <w:spacing w:before="220"/>
        <w:ind w:firstLine="540"/>
        <w:jc w:val="both"/>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86223" w:rsidRDefault="00C86223">
      <w:pPr>
        <w:pStyle w:val="ConsPlusNormal"/>
        <w:spacing w:before="220"/>
        <w:ind w:firstLine="54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rsidR="00C86223" w:rsidRDefault="00C86223">
      <w:pPr>
        <w:pStyle w:val="ConsPlusNormal"/>
        <w:spacing w:before="220"/>
        <w:ind w:firstLine="540"/>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119.8.7.2. Овладение универсальными коммуникативными действиями:</w:t>
      </w:r>
    </w:p>
    <w:p w:rsidR="00C86223" w:rsidRDefault="00C86223">
      <w:pPr>
        <w:pStyle w:val="ConsPlusNormal"/>
        <w:spacing w:before="220"/>
        <w:ind w:firstLine="540"/>
        <w:jc w:val="both"/>
      </w:pPr>
      <w:r>
        <w:t>1) общение:</w:t>
      </w:r>
    </w:p>
    <w:p w:rsidR="00C86223" w:rsidRDefault="00C86223">
      <w:pPr>
        <w:pStyle w:val="ConsPlusNormal"/>
        <w:spacing w:before="220"/>
        <w:ind w:firstLine="540"/>
        <w:jc w:val="both"/>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86223" w:rsidRDefault="00C86223">
      <w:pPr>
        <w:pStyle w:val="ConsPlusNormal"/>
        <w:spacing w:before="220"/>
        <w:ind w:firstLine="54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86223" w:rsidRDefault="00C86223">
      <w:pPr>
        <w:pStyle w:val="ConsPlusNormal"/>
        <w:spacing w:before="220"/>
        <w:ind w:firstLine="540"/>
        <w:jc w:val="both"/>
      </w:pPr>
      <w:r>
        <w:lastRenderedPageBreak/>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 совместная деятельность:</w:t>
      </w:r>
    </w:p>
    <w:p w:rsidR="00C86223" w:rsidRDefault="00C86223">
      <w:pPr>
        <w:pStyle w:val="ConsPlusNormal"/>
        <w:spacing w:before="220"/>
        <w:ind w:firstLine="54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119.8.7.3. Овладение универсальными регулятивными действиями:</w:t>
      </w:r>
    </w:p>
    <w:p w:rsidR="00C86223" w:rsidRDefault="00C86223">
      <w:pPr>
        <w:pStyle w:val="ConsPlusNormal"/>
        <w:spacing w:before="220"/>
        <w:ind w:firstLine="540"/>
        <w:jc w:val="both"/>
      </w:pPr>
      <w:r>
        <w:t>1) самоорганизация:</w:t>
      </w:r>
    </w:p>
    <w:p w:rsidR="00C86223" w:rsidRDefault="00C86223">
      <w:pPr>
        <w:pStyle w:val="ConsPlusNormal"/>
        <w:spacing w:before="220"/>
        <w:ind w:firstLine="540"/>
        <w:jc w:val="both"/>
      </w:pPr>
      <w:r>
        <w:t>использовать биологические знания для выявления проблем и их решения в жизненных и учебных ситуациях;</w:t>
      </w:r>
    </w:p>
    <w:p w:rsidR="00C86223" w:rsidRDefault="00C86223">
      <w:pPr>
        <w:pStyle w:val="ConsPlusNormal"/>
        <w:spacing w:before="220"/>
        <w:ind w:firstLine="54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2) самоконтроль:</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w:t>
      </w:r>
      <w:r>
        <w:lastRenderedPageBreak/>
        <w:t>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3) принятия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119.8.8.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C86223" w:rsidRDefault="00C86223">
      <w:pPr>
        <w:pStyle w:val="ConsPlusNormal"/>
        <w:spacing w:before="220"/>
        <w:ind w:firstLine="540"/>
        <w:jc w:val="both"/>
      </w:pPr>
      <w:r>
        <w:t>119.8.9. Предметные результаты освоения учебного предмета "Биология" в 10 классе должны отражать:</w:t>
      </w:r>
    </w:p>
    <w:p w:rsidR="00C86223" w:rsidRDefault="00C86223">
      <w:pPr>
        <w:pStyle w:val="ConsPlusNormal"/>
        <w:spacing w:before="220"/>
        <w:ind w:firstLine="54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p w:rsidR="00C86223" w:rsidRDefault="00C86223">
      <w:pPr>
        <w:pStyle w:val="ConsPlusNormal"/>
        <w:spacing w:before="220"/>
        <w:ind w:firstLine="540"/>
        <w:jc w:val="both"/>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C86223" w:rsidRDefault="00C86223">
      <w:pPr>
        <w:pStyle w:val="ConsPlusNormal"/>
        <w:spacing w:before="220"/>
        <w:ind w:firstLine="540"/>
        <w:jc w:val="both"/>
      </w:pPr>
      <w: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C86223" w:rsidRDefault="00C86223">
      <w:pPr>
        <w:pStyle w:val="ConsPlusNormal"/>
        <w:spacing w:before="220"/>
        <w:ind w:firstLine="54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C86223" w:rsidRDefault="00C86223">
      <w:pPr>
        <w:pStyle w:val="ConsPlusNormal"/>
        <w:spacing w:before="220"/>
        <w:ind w:firstLine="540"/>
        <w:jc w:val="both"/>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C86223" w:rsidRDefault="00C86223">
      <w:pPr>
        <w:pStyle w:val="ConsPlusNormal"/>
        <w:spacing w:before="220"/>
        <w:ind w:firstLine="540"/>
        <w:jc w:val="both"/>
      </w:pPr>
      <w: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w:t>
      </w:r>
      <w:r>
        <w:lastRenderedPageBreak/>
        <w:t>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86223" w:rsidRDefault="00C86223">
      <w:pPr>
        <w:pStyle w:val="ConsPlusNormal"/>
        <w:spacing w:before="220"/>
        <w:ind w:firstLine="540"/>
        <w:jc w:val="both"/>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C86223" w:rsidRDefault="00C86223">
      <w:pPr>
        <w:pStyle w:val="ConsPlusNormal"/>
        <w:spacing w:before="220"/>
        <w:ind w:firstLine="540"/>
        <w:jc w:val="both"/>
      </w:pPr>
      <w:r>
        <w:t>умение выполнять лабораторные и практические работы, соблюдать правила при работе с учебным и лабораторным оборудованием;</w:t>
      </w:r>
    </w:p>
    <w:p w:rsidR="00C86223" w:rsidRDefault="00C86223">
      <w:pPr>
        <w:pStyle w:val="ConsPlusNormal"/>
        <w:spacing w:before="220"/>
        <w:ind w:firstLine="54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C86223" w:rsidRDefault="00C86223">
      <w:pPr>
        <w:pStyle w:val="ConsPlusNormal"/>
        <w:spacing w:before="220"/>
        <w:ind w:firstLine="54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86223" w:rsidRDefault="00C86223">
      <w:pPr>
        <w:pStyle w:val="ConsPlusNormal"/>
        <w:spacing w:before="220"/>
        <w:ind w:firstLine="540"/>
        <w:jc w:val="both"/>
      </w:pPr>
      <w:r>
        <w:t>119.8.10. Предметные результаты освоения учебного предмета "Биология" в 11 классе должны отражать:</w:t>
      </w:r>
    </w:p>
    <w:p w:rsidR="00C86223" w:rsidRDefault="00C86223">
      <w:pPr>
        <w:pStyle w:val="ConsPlusNormal"/>
        <w:spacing w:before="220"/>
        <w:ind w:firstLine="54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 - биологов в развитие биологии, функциональной грамотности человека для решения жизненных задач;</w:t>
      </w:r>
    </w:p>
    <w:p w:rsidR="00C86223" w:rsidRDefault="00C86223">
      <w:pPr>
        <w:pStyle w:val="ConsPlusNormal"/>
        <w:spacing w:before="220"/>
        <w:ind w:firstLine="540"/>
        <w:jc w:val="both"/>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C86223" w:rsidRDefault="00C86223">
      <w:pPr>
        <w:pStyle w:val="ConsPlusNormal"/>
        <w:spacing w:before="220"/>
        <w:ind w:firstLine="540"/>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C86223" w:rsidRDefault="00C86223">
      <w:pPr>
        <w:pStyle w:val="ConsPlusNormal"/>
        <w:spacing w:before="220"/>
        <w:ind w:firstLine="54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C86223" w:rsidRDefault="00C86223">
      <w:pPr>
        <w:pStyle w:val="ConsPlusNormal"/>
        <w:spacing w:before="220"/>
        <w:ind w:firstLine="540"/>
        <w:jc w:val="both"/>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C86223" w:rsidRDefault="00C86223">
      <w:pPr>
        <w:pStyle w:val="ConsPlusNormal"/>
        <w:spacing w:before="220"/>
        <w:ind w:firstLine="54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C86223" w:rsidRDefault="00C86223">
      <w:pPr>
        <w:pStyle w:val="ConsPlusNormal"/>
        <w:spacing w:before="220"/>
        <w:ind w:firstLine="540"/>
        <w:jc w:val="both"/>
      </w:pPr>
      <w:r>
        <w:t xml:space="preserve">умение решать элементарные биологические задачи, составлять схемы переноса веществ и </w:t>
      </w:r>
      <w:r>
        <w:lastRenderedPageBreak/>
        <w:t>энергии в экосистемах (цепи питания);</w:t>
      </w:r>
    </w:p>
    <w:p w:rsidR="00C86223" w:rsidRDefault="00C86223">
      <w:pPr>
        <w:pStyle w:val="ConsPlusNormal"/>
        <w:spacing w:before="220"/>
        <w:ind w:firstLine="540"/>
        <w:jc w:val="both"/>
      </w:pPr>
      <w:r>
        <w:t>умение выполнять лабораторные и практические работы, соблюдать правила при работе с учебным и лабораторным оборудованием;</w:t>
      </w:r>
    </w:p>
    <w:p w:rsidR="00C86223" w:rsidRDefault="00C86223">
      <w:pPr>
        <w:pStyle w:val="ConsPlusNormal"/>
        <w:spacing w:before="220"/>
        <w:ind w:firstLine="54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C86223" w:rsidRDefault="00C86223">
      <w:pPr>
        <w:pStyle w:val="ConsPlusNormal"/>
        <w:spacing w:before="220"/>
        <w:ind w:firstLine="54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86223" w:rsidRDefault="00C86223">
      <w:pPr>
        <w:pStyle w:val="ConsPlusNormal"/>
        <w:ind w:firstLine="540"/>
        <w:jc w:val="both"/>
      </w:pPr>
    </w:p>
    <w:p w:rsidR="00C86223" w:rsidRDefault="00C86223">
      <w:pPr>
        <w:pStyle w:val="ConsPlusTitle"/>
        <w:ind w:firstLine="540"/>
        <w:jc w:val="both"/>
        <w:outlineLvl w:val="2"/>
      </w:pPr>
      <w:r>
        <w:t>120. Федеральная рабочая программа по учебному предмету "Биология" (углубленный уровень).</w:t>
      </w:r>
    </w:p>
    <w:p w:rsidR="00C86223" w:rsidRDefault="00C86223">
      <w:pPr>
        <w:pStyle w:val="ConsPlusNormal"/>
        <w:spacing w:before="220"/>
        <w:ind w:firstLine="540"/>
        <w:jc w:val="both"/>
      </w:pPr>
      <w:r>
        <w:t>120.1. Федеральная рабочая программа по учебному предмету "Биология" (углубленный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C86223" w:rsidRDefault="00C86223">
      <w:pPr>
        <w:pStyle w:val="ConsPlusNormal"/>
        <w:spacing w:before="220"/>
        <w:ind w:firstLine="540"/>
        <w:jc w:val="both"/>
      </w:pPr>
      <w:r>
        <w:t>120.2. Пояснительная записка отражает общие цели и задачи изучения биологии,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120.3.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120.4.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120.5. Пояснительная записка.</w:t>
      </w:r>
    </w:p>
    <w:p w:rsidR="00C86223" w:rsidRDefault="00C86223">
      <w:pPr>
        <w:pStyle w:val="ConsPlusNormal"/>
        <w:spacing w:before="220"/>
        <w:ind w:firstLine="540"/>
        <w:jc w:val="both"/>
      </w:pPr>
      <w:r>
        <w:t xml:space="preserve">120.5.1. Программа по биологии на уровне среднего общего образования разработана на основе Федерального </w:t>
      </w:r>
      <w:hyperlink r:id="rId1603">
        <w:r>
          <w:rPr>
            <w:color w:val="0000FF"/>
          </w:rPr>
          <w:t>закона</w:t>
        </w:r>
      </w:hyperlink>
      <w:r>
        <w:t xml:space="preserve"> от 29.12.2012 N 273-ФЗ "Об образовании в Российской Федерации", </w:t>
      </w:r>
      <w:hyperlink r:id="rId1604">
        <w:r>
          <w:rPr>
            <w:color w:val="0000FF"/>
          </w:rPr>
          <w:t>ФГОС СОО</w:t>
        </w:r>
      </w:hyperlink>
      <w:r>
        <w:t>, Концепции преподавания учебного предмета "Биология" и основных положений федеральной рабочей программы воспитания.</w:t>
      </w:r>
    </w:p>
    <w:p w:rsidR="00C86223" w:rsidRDefault="00C86223">
      <w:pPr>
        <w:pStyle w:val="ConsPlusNormal"/>
        <w:spacing w:before="220"/>
        <w:ind w:firstLine="540"/>
        <w:jc w:val="both"/>
      </w:pPr>
      <w:r>
        <w:t xml:space="preserve">120.5.2. Биология углубленного уровня изучения (10 - 11 классы) является одним из компонентов предметной области "Естественно-научные предметы". Согласно положениям </w:t>
      </w:r>
      <w:hyperlink r:id="rId1605">
        <w:r>
          <w:rPr>
            <w:color w:val="0000FF"/>
          </w:rPr>
          <w:t>ФГОС СОО</w:t>
        </w:r>
      </w:hyperlink>
      <w:r>
        <w:t xml:space="preserve"> профильные учебные предметы, изучаемые на углубленном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C86223" w:rsidRDefault="00C86223">
      <w:pPr>
        <w:pStyle w:val="ConsPlusNormal"/>
        <w:spacing w:before="220"/>
        <w:ind w:firstLine="540"/>
        <w:jc w:val="both"/>
      </w:pPr>
      <w:r>
        <w:t xml:space="preserve">120.5.3. Программа по биологии дает представление о цели и задачах изучения учебного предмета "Биология" на углубленном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учетом межпредметных и внутрипредметных связей, логики учебного процесса, возрастных особенностей обучающихся. В </w:t>
      </w:r>
      <w:r>
        <w:lastRenderedPageBreak/>
        <w:t xml:space="preserve">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w:t>
      </w:r>
      <w:hyperlink r:id="rId1606">
        <w:r>
          <w:rPr>
            <w:color w:val="0000FF"/>
          </w:rPr>
          <w:t>ФГОС СОО</w:t>
        </w:r>
      </w:hyperlink>
      <w:r>
        <w:t xml:space="preserve">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C86223" w:rsidRDefault="00C86223">
      <w:pPr>
        <w:pStyle w:val="ConsPlusNormal"/>
        <w:spacing w:before="220"/>
        <w:ind w:firstLine="540"/>
        <w:jc w:val="both"/>
      </w:pPr>
      <w:r>
        <w:t>120.5.4. 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свое видение способов формирования у обучающихся предметных знаний и умений, а также методов воспитания и развития средствами учебного предмета "Биология".</w:t>
      </w:r>
    </w:p>
    <w:p w:rsidR="00C86223" w:rsidRDefault="00C86223">
      <w:pPr>
        <w:pStyle w:val="ConsPlusNormal"/>
        <w:spacing w:before="220"/>
        <w:ind w:firstLine="540"/>
        <w:jc w:val="both"/>
      </w:pPr>
      <w:r>
        <w:t>120.5.5.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C86223" w:rsidRDefault="00C86223">
      <w:pPr>
        <w:pStyle w:val="ConsPlusNormal"/>
        <w:spacing w:before="220"/>
        <w:ind w:firstLine="540"/>
        <w:jc w:val="both"/>
      </w:pPr>
      <w:r>
        <w:t>120.5.6. 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10 - 11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C86223" w:rsidRDefault="00C86223">
      <w:pPr>
        <w:pStyle w:val="ConsPlusNormal"/>
        <w:spacing w:before="220"/>
        <w:ind w:firstLine="540"/>
        <w:jc w:val="both"/>
      </w:pPr>
      <w:r>
        <w:t>120.5.7. 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C86223" w:rsidRDefault="00C86223">
      <w:pPr>
        <w:pStyle w:val="ConsPlusNormal"/>
        <w:spacing w:before="220"/>
        <w:ind w:firstLine="540"/>
        <w:jc w:val="both"/>
      </w:pPr>
      <w:r>
        <w:t>120.5.8.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объемом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ученых в решение важнейших биологических и экологических проблем.</w:t>
      </w:r>
    </w:p>
    <w:p w:rsidR="00C86223" w:rsidRDefault="00C86223">
      <w:pPr>
        <w:pStyle w:val="ConsPlusNormal"/>
        <w:spacing w:before="220"/>
        <w:ind w:firstLine="540"/>
        <w:jc w:val="both"/>
      </w:pPr>
      <w:r>
        <w:t xml:space="preserve">120.5.9. Цель изучения учебного предмета "Биология" на углубленном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определенной </w:t>
      </w:r>
      <w:r>
        <w:lastRenderedPageBreak/>
        <w:t>области профессиональной деятельности, связанной с биологией, или к выбору учебного заведения для продолжения биологического образования.</w:t>
      </w:r>
    </w:p>
    <w:p w:rsidR="00C86223" w:rsidRDefault="00C86223">
      <w:pPr>
        <w:pStyle w:val="ConsPlusNormal"/>
        <w:spacing w:before="220"/>
        <w:ind w:firstLine="540"/>
        <w:jc w:val="both"/>
      </w:pPr>
      <w:r>
        <w:t>120.5.10. Достижение цели изучения учебного предмета "Биология" на углубленном уровне обеспечивается решением следующих задач:</w:t>
      </w:r>
    </w:p>
    <w:p w:rsidR="00C86223" w:rsidRDefault="00C86223">
      <w:pPr>
        <w:pStyle w:val="ConsPlusNormal"/>
        <w:spacing w:before="220"/>
        <w:ind w:firstLine="540"/>
        <w:jc w:val="both"/>
      </w:pPr>
      <w: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C86223" w:rsidRDefault="00C86223">
      <w:pPr>
        <w:pStyle w:val="ConsPlusNormal"/>
        <w:spacing w:before="220"/>
        <w:ind w:firstLine="540"/>
        <w:jc w:val="both"/>
      </w:pPr>
      <w: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C86223" w:rsidRDefault="00C86223">
      <w:pPr>
        <w:pStyle w:val="ConsPlusNormal"/>
        <w:spacing w:before="220"/>
        <w:ind w:firstLine="540"/>
        <w:jc w:val="both"/>
      </w:pPr>
      <w: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C86223" w:rsidRDefault="00C86223">
      <w:pPr>
        <w:pStyle w:val="ConsPlusNormal"/>
        <w:spacing w:before="220"/>
        <w:ind w:firstLine="540"/>
        <w:jc w:val="both"/>
      </w:pPr>
      <w: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C86223" w:rsidRDefault="00C86223">
      <w:pPr>
        <w:pStyle w:val="ConsPlusNormal"/>
        <w:spacing w:before="220"/>
        <w:ind w:firstLine="540"/>
        <w:jc w:val="both"/>
      </w:pPr>
      <w:r>
        <w:t>воспитание у обучающихся ценностного отношения к живой природе в целом и к отдельным ее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C86223" w:rsidRDefault="00C86223">
      <w:pPr>
        <w:pStyle w:val="ConsPlusNormal"/>
        <w:spacing w:before="220"/>
        <w:ind w:firstLine="540"/>
        <w:jc w:val="both"/>
      </w:pPr>
      <w: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C86223" w:rsidRDefault="00C86223">
      <w:pPr>
        <w:pStyle w:val="ConsPlusNormal"/>
        <w:spacing w:before="220"/>
        <w:ind w:firstLine="540"/>
        <w:jc w:val="both"/>
      </w:pPr>
      <w: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C86223" w:rsidRDefault="00C86223">
      <w:pPr>
        <w:pStyle w:val="ConsPlusNormal"/>
        <w:spacing w:before="220"/>
        <w:ind w:firstLine="540"/>
        <w:jc w:val="both"/>
      </w:pPr>
      <w:r>
        <w:t>120.5.11. 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p>
    <w:p w:rsidR="00C86223" w:rsidRDefault="00C86223">
      <w:pPr>
        <w:pStyle w:val="ConsPlusNormal"/>
        <w:spacing w:before="220"/>
        <w:ind w:firstLine="540"/>
        <w:jc w:val="both"/>
      </w:pPr>
      <w:r>
        <w:t>120.5.12. Отбор организационных форм, методов и средств обучения биологии осуществляется с учетом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C86223" w:rsidRDefault="00C86223">
      <w:pPr>
        <w:pStyle w:val="ConsPlusNormal"/>
        <w:spacing w:before="220"/>
        <w:ind w:firstLine="540"/>
        <w:jc w:val="both"/>
      </w:pPr>
      <w:r>
        <w:lastRenderedPageBreak/>
        <w:t>120.5.13. Обязательным условием при обучении биологии на углубленном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C86223" w:rsidRDefault="00C86223">
      <w:pPr>
        <w:pStyle w:val="ConsPlusNormal"/>
        <w:ind w:firstLine="540"/>
        <w:jc w:val="both"/>
      </w:pPr>
    </w:p>
    <w:p w:rsidR="00C86223" w:rsidRDefault="00C86223">
      <w:pPr>
        <w:pStyle w:val="ConsPlusTitle"/>
        <w:ind w:firstLine="540"/>
        <w:jc w:val="both"/>
        <w:outlineLvl w:val="3"/>
      </w:pPr>
      <w:r>
        <w:t>120.6. Содержание обучения в 10 классе.</w:t>
      </w:r>
    </w:p>
    <w:p w:rsidR="00C86223" w:rsidRDefault="00C86223">
      <w:pPr>
        <w:pStyle w:val="ConsPlusNormal"/>
        <w:spacing w:before="220"/>
        <w:ind w:firstLine="540"/>
        <w:jc w:val="both"/>
      </w:pPr>
      <w:r>
        <w:t>102 ч, из них 1 ч - резервное время.</w:t>
      </w:r>
    </w:p>
    <w:p w:rsidR="00C86223" w:rsidRDefault="00C86223">
      <w:pPr>
        <w:pStyle w:val="ConsPlusNormal"/>
        <w:spacing w:before="220"/>
        <w:ind w:firstLine="540"/>
        <w:jc w:val="both"/>
      </w:pPr>
      <w:r>
        <w:t>Содержание программы, выделенное курсивом, не входит в проверку государственной итоговой аттестации (ГИА).</w:t>
      </w:r>
    </w:p>
    <w:p w:rsidR="00C86223" w:rsidRDefault="00C86223">
      <w:pPr>
        <w:pStyle w:val="ConsPlusNormal"/>
        <w:spacing w:before="220"/>
        <w:ind w:firstLine="540"/>
        <w:jc w:val="both"/>
      </w:pPr>
      <w:r>
        <w:t>120.6.1. Тема 1. Биология как наука.</w:t>
      </w:r>
    </w:p>
    <w:p w:rsidR="00C86223" w:rsidRDefault="00C86223">
      <w:pPr>
        <w:pStyle w:val="ConsPlusNormal"/>
        <w:spacing w:before="220"/>
        <w:ind w:firstLine="540"/>
        <w:jc w:val="both"/>
      </w:pPr>
      <w: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C86223" w:rsidRDefault="00C86223">
      <w:pPr>
        <w:pStyle w:val="ConsPlusNormal"/>
        <w:spacing w:before="220"/>
        <w:ind w:firstLine="540"/>
        <w:jc w:val="both"/>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C86223" w:rsidRDefault="00C86223">
      <w:pPr>
        <w:pStyle w:val="ConsPlusNormal"/>
        <w:spacing w:before="220"/>
        <w:ind w:firstLine="540"/>
        <w:jc w:val="both"/>
      </w:pPr>
      <w:r>
        <w:t>Таблицы и схемы: "Связь биологии с другими науками", "Система биологических наук".</w:t>
      </w:r>
    </w:p>
    <w:p w:rsidR="00C86223" w:rsidRDefault="00C86223">
      <w:pPr>
        <w:pStyle w:val="ConsPlusNormal"/>
        <w:spacing w:before="220"/>
        <w:ind w:firstLine="540"/>
        <w:jc w:val="both"/>
      </w:pPr>
      <w:r>
        <w:t>120.6.2. Тема 2. Живые системы и их изучение.</w:t>
      </w:r>
    </w:p>
    <w:p w:rsidR="00C86223" w:rsidRDefault="00C86223">
      <w:pPr>
        <w:pStyle w:val="ConsPlusNormal"/>
        <w:spacing w:before="220"/>
        <w:ind w:firstLine="540"/>
        <w:jc w:val="both"/>
      </w:pPr>
      <w: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C86223" w:rsidRDefault="00C86223">
      <w:pPr>
        <w:pStyle w:val="ConsPlusNormal"/>
        <w:spacing w:before="220"/>
        <w:ind w:firstLine="540"/>
        <w:jc w:val="both"/>
      </w:pPr>
      <w: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C86223" w:rsidRDefault="00C86223">
      <w:pPr>
        <w:pStyle w:val="ConsPlusNormal"/>
        <w:spacing w:before="220"/>
        <w:ind w:firstLine="540"/>
        <w:jc w:val="both"/>
      </w:pPr>
      <w: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C86223" w:rsidRDefault="00C86223">
      <w:pPr>
        <w:pStyle w:val="ConsPlusNormal"/>
        <w:spacing w:before="220"/>
        <w:ind w:firstLine="540"/>
        <w:jc w:val="both"/>
      </w:pPr>
      <w: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C86223" w:rsidRDefault="00C86223">
      <w:pPr>
        <w:pStyle w:val="ConsPlusNormal"/>
        <w:spacing w:before="220"/>
        <w:ind w:firstLine="540"/>
        <w:jc w:val="both"/>
      </w:pPr>
      <w:r>
        <w:t>Оборудование: лабораторное оборудование для проведения наблюдений, измерений, экспериментов.</w:t>
      </w:r>
    </w:p>
    <w:p w:rsidR="00C86223" w:rsidRDefault="00C86223">
      <w:pPr>
        <w:pStyle w:val="ConsPlusNormal"/>
        <w:spacing w:before="220"/>
        <w:ind w:firstLine="540"/>
        <w:jc w:val="both"/>
      </w:pPr>
      <w:r>
        <w:lastRenderedPageBreak/>
        <w:t>Практическая работа "Использование различных методов при изучении живых систем".</w:t>
      </w:r>
    </w:p>
    <w:p w:rsidR="00C86223" w:rsidRDefault="00C86223">
      <w:pPr>
        <w:pStyle w:val="ConsPlusNormal"/>
        <w:spacing w:before="220"/>
        <w:ind w:firstLine="540"/>
        <w:jc w:val="both"/>
      </w:pPr>
      <w:r>
        <w:t>120.6.3. Тема 3. Биология клетки.</w:t>
      </w:r>
    </w:p>
    <w:p w:rsidR="00C86223" w:rsidRDefault="00C86223">
      <w:pPr>
        <w:pStyle w:val="ConsPlusNormal"/>
        <w:spacing w:before="220"/>
        <w:ind w:firstLine="540"/>
        <w:jc w:val="both"/>
      </w:pPr>
      <w: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C86223" w:rsidRDefault="00C86223">
      <w:pPr>
        <w:pStyle w:val="ConsPlusNormal"/>
        <w:spacing w:before="220"/>
        <w:ind w:firstLine="540"/>
        <w:jc w:val="both"/>
      </w:pPr>
      <w: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Р. Гук, А. Левенгук, Т. Шванн, М. Шлейден, Р. Вирхов, К.М. Бэр.</w:t>
      </w:r>
    </w:p>
    <w:p w:rsidR="00C86223" w:rsidRDefault="00C86223">
      <w:pPr>
        <w:pStyle w:val="ConsPlusNormal"/>
        <w:spacing w:before="220"/>
        <w:ind w:firstLine="540"/>
        <w:jc w:val="both"/>
      </w:pPr>
      <w:r>
        <w:t>Таблицы и схемы: "Световой микроскоп", "Электронный микроскоп", "История развития методов микроскопии".</w:t>
      </w:r>
    </w:p>
    <w:p w:rsidR="00C86223" w:rsidRDefault="00C86223">
      <w:pPr>
        <w:pStyle w:val="ConsPlusNormal"/>
        <w:spacing w:before="220"/>
        <w:ind w:firstLine="540"/>
        <w:jc w:val="both"/>
      </w:pPr>
      <w:r>
        <w:t>Оборудование: световой микроскоп, микропрепараты растительных, животных и бактериальных клеток.</w:t>
      </w:r>
    </w:p>
    <w:p w:rsidR="00C86223" w:rsidRDefault="00C86223">
      <w:pPr>
        <w:pStyle w:val="ConsPlusNormal"/>
        <w:spacing w:before="220"/>
        <w:ind w:firstLine="540"/>
        <w:jc w:val="both"/>
      </w:pPr>
      <w:r>
        <w:t>Практическая работа "Изучение методов клеточной биологии (хроматография, электрофорез, дифференциальное центрифугирование, ПЦР)".</w:t>
      </w:r>
    </w:p>
    <w:p w:rsidR="00C86223" w:rsidRDefault="00C86223">
      <w:pPr>
        <w:pStyle w:val="ConsPlusNormal"/>
        <w:spacing w:before="220"/>
        <w:ind w:firstLine="540"/>
        <w:jc w:val="both"/>
      </w:pPr>
      <w:r>
        <w:t>120.6.4. Тема 4. Химическая организация клетки.</w:t>
      </w:r>
    </w:p>
    <w:p w:rsidR="00C86223" w:rsidRDefault="00C86223">
      <w:pPr>
        <w:pStyle w:val="ConsPlusNormal"/>
        <w:spacing w:before="220"/>
        <w:ind w:firstLine="540"/>
        <w:jc w:val="both"/>
      </w:pPr>
      <w: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C86223" w:rsidRDefault="00C86223">
      <w:pPr>
        <w:pStyle w:val="ConsPlusNormal"/>
        <w:spacing w:before="220"/>
        <w:ind w:firstLine="540"/>
        <w:jc w:val="both"/>
      </w:pPr>
      <w: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C86223" w:rsidRDefault="00C86223">
      <w:pPr>
        <w:pStyle w:val="ConsPlusNormal"/>
        <w:spacing w:before="220"/>
        <w:ind w:firstLine="540"/>
        <w:jc w:val="both"/>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C86223" w:rsidRDefault="00C86223">
      <w:pPr>
        <w:pStyle w:val="ConsPlusNormal"/>
        <w:spacing w:before="220"/>
        <w:ind w:firstLine="540"/>
        <w:jc w:val="both"/>
      </w:pPr>
      <w: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C86223" w:rsidRDefault="00C86223">
      <w:pPr>
        <w:pStyle w:val="ConsPlusNormal"/>
        <w:spacing w:before="220"/>
        <w:ind w:firstLine="540"/>
        <w:jc w:val="both"/>
      </w:pPr>
      <w: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C86223" w:rsidRDefault="00C86223">
      <w:pPr>
        <w:pStyle w:val="ConsPlusNormal"/>
        <w:spacing w:before="220"/>
        <w:ind w:firstLine="540"/>
        <w:jc w:val="both"/>
      </w:pPr>
      <w: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C86223" w:rsidRDefault="00C86223">
      <w:pPr>
        <w:pStyle w:val="ConsPlusNormal"/>
        <w:spacing w:before="220"/>
        <w:ind w:firstLine="540"/>
        <w:jc w:val="both"/>
      </w:pPr>
      <w:r>
        <w:t>Структурная биология: биохимические и биофизические исследования состава и пространственной структуры биомолекул.</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Л. Полинг, Дж. Уотсон, Ф. Крик, М. Уилкинс, Р. Франклин, Ф. Сэнгер, С. Прузинер.</w:t>
      </w:r>
    </w:p>
    <w:p w:rsidR="00C86223" w:rsidRDefault="00C86223">
      <w:pPr>
        <w:pStyle w:val="ConsPlusNormal"/>
        <w:spacing w:before="220"/>
        <w:ind w:firstLine="540"/>
        <w:jc w:val="both"/>
      </w:pPr>
      <w:r>
        <w:lastRenderedPageBreak/>
        <w:t>Диаграммы: "Распределение химических элементов в неживой природе", "Распределение химических элементов в живой природе".</w:t>
      </w:r>
    </w:p>
    <w:p w:rsidR="00C86223" w:rsidRDefault="00C86223">
      <w:pPr>
        <w:pStyle w:val="ConsPlusNormal"/>
        <w:spacing w:before="220"/>
        <w:ind w:firstLine="540"/>
        <w:jc w:val="both"/>
      </w:pPr>
      <w: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C86223" w:rsidRDefault="00C86223">
      <w:pPr>
        <w:pStyle w:val="ConsPlusNormal"/>
        <w:spacing w:before="220"/>
        <w:ind w:firstLine="540"/>
        <w:jc w:val="both"/>
      </w:pPr>
      <w:r>
        <w:t>Оборудование: химическая посуда и оборудование.</w:t>
      </w:r>
    </w:p>
    <w:p w:rsidR="00C86223" w:rsidRDefault="00C86223">
      <w:pPr>
        <w:pStyle w:val="ConsPlusNormal"/>
        <w:spacing w:before="220"/>
        <w:ind w:firstLine="540"/>
        <w:jc w:val="both"/>
      </w:pPr>
      <w:r>
        <w:t>Лабораторная работа "Обнаружение белков с помощью качественных реакций".</w:t>
      </w:r>
    </w:p>
    <w:p w:rsidR="00C86223" w:rsidRDefault="00C86223">
      <w:pPr>
        <w:pStyle w:val="ConsPlusNormal"/>
        <w:spacing w:before="220"/>
        <w:ind w:firstLine="540"/>
        <w:jc w:val="both"/>
      </w:pPr>
      <w:r>
        <w:t>Лабораторная работа "Исследование нуклеиновых кислот, выделенных из клеток различных организмов".</w:t>
      </w:r>
    </w:p>
    <w:p w:rsidR="00C86223" w:rsidRDefault="00C86223">
      <w:pPr>
        <w:pStyle w:val="ConsPlusNormal"/>
        <w:spacing w:before="220"/>
        <w:ind w:firstLine="540"/>
        <w:jc w:val="both"/>
      </w:pPr>
      <w:r>
        <w:t>120.6.5. Тема 5. Строение и функции клетки.</w:t>
      </w:r>
    </w:p>
    <w:p w:rsidR="00C86223" w:rsidRDefault="00C86223">
      <w:pPr>
        <w:pStyle w:val="ConsPlusNormal"/>
        <w:spacing w:before="220"/>
        <w:ind w:firstLine="540"/>
        <w:jc w:val="both"/>
      </w:pPr>
      <w:r>
        <w:t>Типы клеток: эукариотическая и прокариотическая. Структурно-функциональные образования клетки.</w:t>
      </w:r>
    </w:p>
    <w:p w:rsidR="00C86223" w:rsidRDefault="00C86223">
      <w:pPr>
        <w:pStyle w:val="ConsPlusNormal"/>
        <w:spacing w:before="220"/>
        <w:ind w:firstLine="540"/>
        <w:jc w:val="both"/>
      </w:pPr>
      <w: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C86223" w:rsidRDefault="00C86223">
      <w:pPr>
        <w:pStyle w:val="ConsPlusNormal"/>
        <w:spacing w:before="220"/>
        <w:ind w:firstLine="540"/>
        <w:jc w:val="both"/>
      </w:pPr>
      <w: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C86223" w:rsidRDefault="00C86223">
      <w:pPr>
        <w:pStyle w:val="ConsPlusNormal"/>
        <w:spacing w:before="220"/>
        <w:ind w:firstLine="540"/>
        <w:jc w:val="both"/>
      </w:pPr>
      <w: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C86223" w:rsidRDefault="00C86223">
      <w:pPr>
        <w:pStyle w:val="ConsPlusNormal"/>
        <w:spacing w:before="220"/>
        <w:ind w:firstLine="540"/>
        <w:jc w:val="both"/>
      </w:pPr>
      <w: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C86223" w:rsidRDefault="00C86223">
      <w:pPr>
        <w:pStyle w:val="ConsPlusNormal"/>
        <w:spacing w:before="220"/>
        <w:ind w:firstLine="540"/>
        <w:jc w:val="both"/>
      </w:pPr>
      <w: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rsidR="00C86223" w:rsidRDefault="00C86223">
      <w:pPr>
        <w:pStyle w:val="ConsPlusNormal"/>
        <w:spacing w:before="220"/>
        <w:ind w:firstLine="540"/>
        <w:jc w:val="both"/>
      </w:pPr>
      <w: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C86223" w:rsidRDefault="00C86223">
      <w:pPr>
        <w:pStyle w:val="ConsPlusNormal"/>
        <w:spacing w:before="220"/>
        <w:ind w:firstLine="540"/>
        <w:jc w:val="both"/>
      </w:pPr>
      <w:r>
        <w:t>Клеточные включения. Сравнительная характеристика клеток эукариот (растительной, животной, грибной).</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К.С. Мережковский, Л. Маргулис.</w:t>
      </w:r>
    </w:p>
    <w:p w:rsidR="00C86223" w:rsidRDefault="00C86223">
      <w:pPr>
        <w:pStyle w:val="ConsPlusNormal"/>
        <w:spacing w:before="220"/>
        <w:ind w:firstLine="540"/>
        <w:jc w:val="both"/>
      </w:pPr>
      <w:r>
        <w:lastRenderedPageBreak/>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C86223" w:rsidRDefault="00C86223">
      <w:pPr>
        <w:pStyle w:val="ConsPlusNormal"/>
        <w:spacing w:before="220"/>
        <w:ind w:firstLine="540"/>
        <w:jc w:val="both"/>
      </w:pPr>
      <w:r>
        <w:t>Оборудование: световой микроскоп, микропрепараты растительных, животных клеток, микропрепараты бактериальных клеток.</w:t>
      </w:r>
    </w:p>
    <w:p w:rsidR="00C86223" w:rsidRDefault="00C86223">
      <w:pPr>
        <w:pStyle w:val="ConsPlusNormal"/>
        <w:spacing w:before="220"/>
        <w:ind w:firstLine="540"/>
        <w:jc w:val="both"/>
      </w:pPr>
      <w:r>
        <w:t>Лабораторная работа "Изучение строения клеток различных организмов".</w:t>
      </w:r>
    </w:p>
    <w:p w:rsidR="00C86223" w:rsidRDefault="00C86223">
      <w:pPr>
        <w:pStyle w:val="ConsPlusNormal"/>
        <w:spacing w:before="220"/>
        <w:ind w:firstLine="540"/>
        <w:jc w:val="both"/>
      </w:pPr>
      <w:r>
        <w:t>Практическая работа "Изучение свойств клеточной мембраны".</w:t>
      </w:r>
    </w:p>
    <w:p w:rsidR="00C86223" w:rsidRDefault="00C86223">
      <w:pPr>
        <w:pStyle w:val="ConsPlusNormal"/>
        <w:spacing w:before="220"/>
        <w:ind w:firstLine="540"/>
        <w:jc w:val="both"/>
      </w:pPr>
      <w:r>
        <w:t>Лабораторная работа "Исследование плазмолиза и деплазмолиза в растительных клетках".</w:t>
      </w:r>
    </w:p>
    <w:p w:rsidR="00C86223" w:rsidRDefault="00C86223">
      <w:pPr>
        <w:pStyle w:val="ConsPlusNormal"/>
        <w:spacing w:before="220"/>
        <w:ind w:firstLine="540"/>
        <w:jc w:val="both"/>
      </w:pPr>
      <w:r>
        <w:t>Практическая работа "Изучение движения цитоплазмы в растительных клетках".</w:t>
      </w:r>
    </w:p>
    <w:p w:rsidR="00C86223" w:rsidRDefault="00C86223">
      <w:pPr>
        <w:pStyle w:val="ConsPlusNormal"/>
        <w:spacing w:before="220"/>
        <w:ind w:firstLine="540"/>
        <w:jc w:val="both"/>
      </w:pPr>
      <w:r>
        <w:t>120.6.6. Тема 6. Обмен веществ и превращение энергии в клетке.</w:t>
      </w:r>
    </w:p>
    <w:p w:rsidR="00C86223" w:rsidRDefault="00C86223">
      <w:pPr>
        <w:pStyle w:val="ConsPlusNormal"/>
        <w:spacing w:before="220"/>
        <w:ind w:firstLine="540"/>
        <w:jc w:val="both"/>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C86223" w:rsidRDefault="00C86223">
      <w:pPr>
        <w:pStyle w:val="ConsPlusNormal"/>
        <w:spacing w:before="220"/>
        <w:ind w:firstLine="540"/>
        <w:jc w:val="both"/>
      </w:pPr>
      <w:r>
        <w:t>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w:t>
      </w:r>
    </w:p>
    <w:p w:rsidR="00C86223" w:rsidRDefault="00C86223">
      <w:pPr>
        <w:pStyle w:val="ConsPlusNormal"/>
        <w:spacing w:before="220"/>
        <w:ind w:firstLine="540"/>
        <w:jc w:val="both"/>
      </w:pPr>
      <w: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C86223" w:rsidRDefault="00C86223">
      <w:pPr>
        <w:pStyle w:val="ConsPlusNormal"/>
        <w:spacing w:before="220"/>
        <w:ind w:firstLine="540"/>
        <w:jc w:val="both"/>
      </w:pPr>
      <w: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C86223" w:rsidRDefault="00C86223">
      <w:pPr>
        <w:pStyle w:val="ConsPlusNormal"/>
        <w:spacing w:before="220"/>
        <w:ind w:firstLine="540"/>
        <w:jc w:val="both"/>
      </w:pPr>
      <w:r>
        <w:t>Аэробные организмы. Этапы энергетического обмена. Подготовительный этап. Гликолиз - бескислородное расщепление глюкозы.</w:t>
      </w:r>
    </w:p>
    <w:p w:rsidR="00C86223" w:rsidRDefault="00C86223">
      <w:pPr>
        <w:pStyle w:val="ConsPlusNormal"/>
        <w:spacing w:before="220"/>
        <w:ind w:firstLine="540"/>
        <w:jc w:val="both"/>
      </w:pPr>
      <w: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Д. Пристли, К.А. Тимирязев, С.Н. Виноградский, В.А. Энгельгардт, П. Митчелл, Г.А. Заварзин.</w:t>
      </w:r>
    </w:p>
    <w:p w:rsidR="00C86223" w:rsidRDefault="00C86223">
      <w:pPr>
        <w:pStyle w:val="ConsPlusNormal"/>
        <w:spacing w:before="220"/>
        <w:ind w:firstLine="540"/>
        <w:jc w:val="both"/>
      </w:pPr>
      <w:r>
        <w:t>Таблицы и схемы: "Фотосинтез", "Энергетический обмен", "Биосинтез белка", "Строение фермента", "Хемосинтез".</w:t>
      </w:r>
    </w:p>
    <w:p w:rsidR="00C86223" w:rsidRDefault="00C86223">
      <w:pPr>
        <w:pStyle w:val="ConsPlusNormal"/>
        <w:spacing w:before="220"/>
        <w:ind w:firstLine="540"/>
        <w:jc w:val="both"/>
      </w:pPr>
      <w:r>
        <w:t>Оборудование: световой микроскоп, оборудование для приготовления постоянных и временных микропрепаратов.</w:t>
      </w:r>
    </w:p>
    <w:p w:rsidR="00C86223" w:rsidRDefault="00C86223">
      <w:pPr>
        <w:pStyle w:val="ConsPlusNormal"/>
        <w:spacing w:before="220"/>
        <w:ind w:firstLine="540"/>
        <w:jc w:val="both"/>
      </w:pPr>
      <w:r>
        <w:t>Лабораторная работа "Изучение каталитической активности ферментов (на примере амилазы или каталазы)".</w:t>
      </w:r>
    </w:p>
    <w:p w:rsidR="00C86223" w:rsidRDefault="00C86223">
      <w:pPr>
        <w:pStyle w:val="ConsPlusNormal"/>
        <w:spacing w:before="220"/>
        <w:ind w:firstLine="540"/>
        <w:jc w:val="both"/>
      </w:pPr>
      <w:r>
        <w:t xml:space="preserve">Лабораторная работа "Изучение ферментативного расщепления пероксида водорода в </w:t>
      </w:r>
      <w:r>
        <w:lastRenderedPageBreak/>
        <w:t>растительных и животных клетках".</w:t>
      </w:r>
    </w:p>
    <w:p w:rsidR="00C86223" w:rsidRDefault="00C86223">
      <w:pPr>
        <w:pStyle w:val="ConsPlusNormal"/>
        <w:spacing w:before="220"/>
        <w:ind w:firstLine="540"/>
        <w:jc w:val="both"/>
      </w:pPr>
      <w:r>
        <w:t>Лабораторная работа "Сравнение процессов фотосинтеза и хемосинтеза".</w:t>
      </w:r>
    </w:p>
    <w:p w:rsidR="00C86223" w:rsidRDefault="00C86223">
      <w:pPr>
        <w:pStyle w:val="ConsPlusNormal"/>
        <w:spacing w:before="220"/>
        <w:ind w:firstLine="540"/>
        <w:jc w:val="both"/>
      </w:pPr>
      <w:r>
        <w:t>Лабораторная работа "Сравнение процессов брожения и дыхания".</w:t>
      </w:r>
    </w:p>
    <w:p w:rsidR="00C86223" w:rsidRDefault="00C86223">
      <w:pPr>
        <w:pStyle w:val="ConsPlusNormal"/>
        <w:spacing w:before="220"/>
        <w:ind w:firstLine="540"/>
        <w:jc w:val="both"/>
      </w:pPr>
      <w:r>
        <w:t>120.6.7. Тема 7. Наследственная информация и реализация ее в клетке.</w:t>
      </w:r>
    </w:p>
    <w:p w:rsidR="00C86223" w:rsidRDefault="00C86223">
      <w:pPr>
        <w:pStyle w:val="ConsPlusNormal"/>
        <w:spacing w:before="220"/>
        <w:ind w:firstLine="540"/>
        <w:jc w:val="both"/>
      </w:pPr>
      <w: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w:t>
      </w:r>
    </w:p>
    <w:p w:rsidR="00C86223" w:rsidRDefault="00C86223">
      <w:pPr>
        <w:pStyle w:val="ConsPlusNormal"/>
        <w:spacing w:before="220"/>
        <w:ind w:firstLine="540"/>
        <w:jc w:val="both"/>
      </w:pPr>
      <w:r>
        <w:t>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rsidR="00C86223" w:rsidRDefault="00C86223">
      <w:pPr>
        <w:pStyle w:val="ConsPlusNormal"/>
        <w:spacing w:before="220"/>
        <w:ind w:firstLine="540"/>
        <w:jc w:val="both"/>
      </w:pPr>
      <w: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C86223" w:rsidRDefault="00C86223">
      <w:pPr>
        <w:pStyle w:val="ConsPlusNormal"/>
        <w:spacing w:before="220"/>
        <w:ind w:firstLine="540"/>
        <w:jc w:val="both"/>
      </w:pPr>
      <w:r>
        <w:t>Вирусы - неклеточные формы жизни и облигатные паразиты. Строение простых и сложных вирусов, ретровирусов, бактериофагов.</w:t>
      </w:r>
    </w:p>
    <w:p w:rsidR="00C86223" w:rsidRDefault="00C86223">
      <w:pPr>
        <w:pStyle w:val="ConsPlusNormal"/>
        <w:spacing w:before="220"/>
        <w:ind w:firstLine="540"/>
        <w:jc w:val="both"/>
      </w:pPr>
      <w:r>
        <w:t>Вирусные заболевания человека, животных, растений. СПИД, COVID-19, социальные и медицинские проблемы.</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Н.К. Кольцов, Д.И. Ивановский.</w:t>
      </w:r>
    </w:p>
    <w:p w:rsidR="00C86223" w:rsidRDefault="00C86223">
      <w:pPr>
        <w:pStyle w:val="ConsPlusNormal"/>
        <w:spacing w:before="220"/>
        <w:ind w:firstLine="540"/>
        <w:jc w:val="both"/>
      </w:pPr>
      <w:r>
        <w:t>Таблицы и схемы: "Биосинтез белка", "Генетический код", "Вирусы", "Бактериофаги".</w:t>
      </w:r>
    </w:p>
    <w:p w:rsidR="00C86223" w:rsidRDefault="00C86223">
      <w:pPr>
        <w:pStyle w:val="ConsPlusNormal"/>
        <w:spacing w:before="220"/>
        <w:ind w:firstLine="540"/>
        <w:jc w:val="both"/>
      </w:pPr>
      <w:r>
        <w:t>Практическая работа "Создание модели вируса".</w:t>
      </w:r>
    </w:p>
    <w:p w:rsidR="00C86223" w:rsidRDefault="00C86223">
      <w:pPr>
        <w:pStyle w:val="ConsPlusNormal"/>
        <w:spacing w:before="220"/>
        <w:ind w:firstLine="540"/>
        <w:jc w:val="both"/>
      </w:pPr>
      <w:r>
        <w:t>120.6.8. Тема 8. Жизненный цикл клетки.</w:t>
      </w:r>
    </w:p>
    <w:p w:rsidR="00C86223" w:rsidRDefault="00C86223">
      <w:pPr>
        <w:pStyle w:val="ConsPlusNormal"/>
        <w:spacing w:before="220"/>
        <w:ind w:firstLine="540"/>
        <w:jc w:val="both"/>
      </w:pPr>
      <w: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C86223" w:rsidRDefault="00C86223">
      <w:pPr>
        <w:pStyle w:val="ConsPlusNormal"/>
        <w:spacing w:before="220"/>
        <w:ind w:firstLine="540"/>
        <w:jc w:val="both"/>
      </w:pPr>
      <w: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C86223" w:rsidRDefault="00C86223">
      <w:pPr>
        <w:pStyle w:val="ConsPlusNormal"/>
        <w:spacing w:before="220"/>
        <w:ind w:firstLine="540"/>
        <w:jc w:val="both"/>
      </w:pPr>
      <w:r>
        <w:t>Деление клетки - митоз. Стадии митоза и происходящие в них процессы. Типы митоза. Кариокинез и цитокинез. Биологическое значение митоза.</w:t>
      </w:r>
    </w:p>
    <w:p w:rsidR="00C86223" w:rsidRDefault="00C86223">
      <w:pPr>
        <w:pStyle w:val="ConsPlusNormal"/>
        <w:spacing w:before="220"/>
        <w:ind w:firstLine="540"/>
        <w:jc w:val="both"/>
      </w:pPr>
      <w:r>
        <w:t>Регуляция митотического цикла клетки. Программируемая клеточная гибель - апоптоз.</w:t>
      </w:r>
    </w:p>
    <w:p w:rsidR="00C86223" w:rsidRDefault="00C86223">
      <w:pPr>
        <w:pStyle w:val="ConsPlusNormal"/>
        <w:spacing w:before="220"/>
        <w:ind w:firstLine="540"/>
        <w:jc w:val="both"/>
      </w:pPr>
      <w:r>
        <w:t>Клеточное ядро, хромосомы, функциональная геномика.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Таблицы и схемы: "Жизненный цикл клетки", "Митоз", "Строение хромосом", "Репликация ДНК".</w:t>
      </w:r>
    </w:p>
    <w:p w:rsidR="00C86223" w:rsidRDefault="00C86223">
      <w:pPr>
        <w:pStyle w:val="ConsPlusNormal"/>
        <w:spacing w:before="220"/>
        <w:ind w:firstLine="540"/>
        <w:jc w:val="both"/>
      </w:pPr>
      <w:r>
        <w:t>Оборудование: световой микроскоп, микропрепараты: "Митоз в клетках корешка лука".</w:t>
      </w:r>
    </w:p>
    <w:p w:rsidR="00C86223" w:rsidRDefault="00C86223">
      <w:pPr>
        <w:pStyle w:val="ConsPlusNormal"/>
        <w:spacing w:before="220"/>
        <w:ind w:firstLine="540"/>
        <w:jc w:val="both"/>
      </w:pPr>
      <w:r>
        <w:lastRenderedPageBreak/>
        <w:t>Лабораторная работа "Изучение хромосом на готовых микропрепаратах". Лабораторная работа "Наблюдение митоза в клетках кончика корешка лука (на готовых микропрепаратах)".</w:t>
      </w:r>
    </w:p>
    <w:p w:rsidR="00C86223" w:rsidRDefault="00C86223">
      <w:pPr>
        <w:pStyle w:val="ConsPlusNormal"/>
        <w:spacing w:before="220"/>
        <w:ind w:firstLine="540"/>
        <w:jc w:val="both"/>
      </w:pPr>
      <w:r>
        <w:t>120.6.9. Тема 9. Строение и функции организмов.</w:t>
      </w:r>
    </w:p>
    <w:p w:rsidR="00C86223" w:rsidRDefault="00C86223">
      <w:pPr>
        <w:pStyle w:val="ConsPlusNormal"/>
        <w:spacing w:before="220"/>
        <w:ind w:firstLine="540"/>
        <w:jc w:val="both"/>
      </w:pPr>
      <w:r>
        <w:t>Биологическое разнообразие организмов. Одноклеточные, колониальные, многоклеточные организмы.</w:t>
      </w:r>
    </w:p>
    <w:p w:rsidR="00C86223" w:rsidRDefault="00C86223">
      <w:pPr>
        <w:pStyle w:val="ConsPlusNormal"/>
        <w:spacing w:before="220"/>
        <w:ind w:firstLine="540"/>
        <w:jc w:val="both"/>
      </w:pPr>
      <w: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C86223" w:rsidRDefault="00C86223">
      <w:pPr>
        <w:pStyle w:val="ConsPlusNormal"/>
        <w:spacing w:before="220"/>
        <w:ind w:firstLine="540"/>
        <w:jc w:val="both"/>
      </w:pPr>
      <w:r>
        <w:t>Взаимосвязь частей многоклеточного организма. Ткани, органы и системы органов. Организм как единое целое. Гомеостаз.</w:t>
      </w:r>
    </w:p>
    <w:p w:rsidR="00C86223" w:rsidRDefault="00C86223">
      <w:pPr>
        <w:pStyle w:val="ConsPlusNormal"/>
        <w:spacing w:before="220"/>
        <w:ind w:firstLine="540"/>
        <w:jc w:val="both"/>
      </w:pPr>
      <w: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C86223" w:rsidRDefault="00C86223">
      <w:pPr>
        <w:pStyle w:val="ConsPlusNormal"/>
        <w:spacing w:before="220"/>
        <w:ind w:firstLine="540"/>
        <w:jc w:val="both"/>
      </w:pPr>
      <w: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C86223" w:rsidRDefault="00C86223">
      <w:pPr>
        <w:pStyle w:val="ConsPlusNormal"/>
        <w:spacing w:before="220"/>
        <w:ind w:firstLine="540"/>
        <w:jc w:val="both"/>
      </w:pPr>
      <w:r>
        <w:t>Органы. Вегетативные и генеративные органы растений. Органы и системы органов животных и человека. Функции органов и систем органов.</w:t>
      </w:r>
    </w:p>
    <w:p w:rsidR="00C86223" w:rsidRDefault="00C86223">
      <w:pPr>
        <w:pStyle w:val="ConsPlusNormal"/>
        <w:spacing w:before="220"/>
        <w:ind w:firstLine="540"/>
        <w:jc w:val="both"/>
      </w:pPr>
      <w: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C86223" w:rsidRDefault="00C86223">
      <w:pPr>
        <w:pStyle w:val="ConsPlusNormal"/>
        <w:spacing w:before="220"/>
        <w:ind w:firstLine="540"/>
        <w:jc w:val="both"/>
      </w:pPr>
      <w:r>
        <w:t>Движение организмов. Движение одноклеточных организмов: амебоидное,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C86223" w:rsidRDefault="00C86223">
      <w:pPr>
        <w:pStyle w:val="ConsPlusNormal"/>
        <w:spacing w:before="220"/>
        <w:ind w:firstLine="540"/>
        <w:jc w:val="both"/>
      </w:pPr>
      <w: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C86223" w:rsidRDefault="00C86223">
      <w:pPr>
        <w:pStyle w:val="ConsPlusNormal"/>
        <w:spacing w:before="220"/>
        <w:ind w:firstLine="540"/>
        <w:jc w:val="both"/>
      </w:pPr>
      <w:r>
        <w:t>Дыхание организмов. Дыхание растений. Дыхание животных. Диффузия газов через поверхность клетки. Кожное дыхание. Дыхательная поверхность. Жаберное и легочное дыхание. Дыхание позвоночных животных и человека. Эволюционное усложнение строения легких позвоночных животных. Дыхательная система человека. Механизм вентиляции легких у птиц и млекопитающих. Регуляция дыхания. Дыхательные объемы.</w:t>
      </w:r>
    </w:p>
    <w:p w:rsidR="00C86223" w:rsidRDefault="00C86223">
      <w:pPr>
        <w:pStyle w:val="ConsPlusNormal"/>
        <w:spacing w:before="220"/>
        <w:ind w:firstLine="540"/>
        <w:jc w:val="both"/>
      </w:pPr>
      <w:r>
        <w:t>Транспорт веществ у организмов. Транспортные системы растений. Транспорт веществ у животных. Кровеносная система и ее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ее регуляция.</w:t>
      </w:r>
    </w:p>
    <w:p w:rsidR="00C86223" w:rsidRDefault="00C86223">
      <w:pPr>
        <w:pStyle w:val="ConsPlusNormal"/>
        <w:spacing w:before="220"/>
        <w:ind w:firstLine="540"/>
        <w:jc w:val="both"/>
      </w:pPr>
      <w: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C86223" w:rsidRDefault="00C86223">
      <w:pPr>
        <w:pStyle w:val="ConsPlusNormal"/>
        <w:spacing w:before="220"/>
        <w:ind w:firstLine="540"/>
        <w:jc w:val="both"/>
      </w:pPr>
      <w: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w:t>
      </w:r>
      <w:r>
        <w:lastRenderedPageBreak/>
        <w:t>защиты. Фитонциды.</w:t>
      </w:r>
    </w:p>
    <w:p w:rsidR="00C86223" w:rsidRDefault="00C86223">
      <w:pPr>
        <w:pStyle w:val="ConsPlusNormal"/>
        <w:spacing w:before="220"/>
        <w:ind w:firstLine="540"/>
        <w:jc w:val="both"/>
      </w:pPr>
      <w: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Врожденный и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p w:rsidR="00C86223" w:rsidRDefault="00C86223">
      <w:pPr>
        <w:pStyle w:val="ConsPlusNormal"/>
        <w:spacing w:before="220"/>
        <w:ind w:firstLine="540"/>
        <w:jc w:val="both"/>
      </w:pPr>
      <w: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C86223" w:rsidRDefault="00C86223">
      <w:pPr>
        <w:pStyle w:val="ConsPlusNormal"/>
        <w:spacing w:before="220"/>
        <w:ind w:firstLine="540"/>
        <w:jc w:val="both"/>
      </w:pPr>
      <w:r>
        <w:t>Нервная система и рефлекторная регуляция у животных. Нервная система и ее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C86223" w:rsidRDefault="00C86223">
      <w:pPr>
        <w:pStyle w:val="ConsPlusNormal"/>
        <w:spacing w:before="220"/>
        <w:ind w:firstLine="540"/>
        <w:jc w:val="both"/>
      </w:pPr>
      <w: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 И.П. Павлов.</w:t>
      </w:r>
    </w:p>
    <w:p w:rsidR="00C86223" w:rsidRDefault="00C86223">
      <w:pPr>
        <w:pStyle w:val="ConsPlusNormal"/>
        <w:spacing w:before="220"/>
        <w:ind w:firstLine="540"/>
        <w:jc w:val="both"/>
      </w:pPr>
      <w: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C86223" w:rsidRDefault="00C86223">
      <w:pPr>
        <w:pStyle w:val="ConsPlusNormal"/>
        <w:spacing w:before="220"/>
        <w:ind w:firstLine="540"/>
        <w:jc w:val="both"/>
      </w:pPr>
      <w: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емкости легких, механизма дыхательных движений, модели головного мозга различных животных.</w:t>
      </w:r>
    </w:p>
    <w:p w:rsidR="00C86223" w:rsidRDefault="00C86223">
      <w:pPr>
        <w:pStyle w:val="ConsPlusNormal"/>
        <w:spacing w:before="220"/>
        <w:ind w:firstLine="540"/>
        <w:jc w:val="both"/>
      </w:pPr>
      <w:r>
        <w:t>Лабораторная работа "Изучение тканей растений".</w:t>
      </w:r>
    </w:p>
    <w:p w:rsidR="00C86223" w:rsidRDefault="00C86223">
      <w:pPr>
        <w:pStyle w:val="ConsPlusNormal"/>
        <w:spacing w:before="220"/>
        <w:ind w:firstLine="540"/>
        <w:jc w:val="both"/>
      </w:pPr>
      <w:r>
        <w:t>Лабораторная работа "Изучение тканей животных".</w:t>
      </w:r>
    </w:p>
    <w:p w:rsidR="00C86223" w:rsidRDefault="00C86223">
      <w:pPr>
        <w:pStyle w:val="ConsPlusNormal"/>
        <w:spacing w:before="220"/>
        <w:ind w:firstLine="540"/>
        <w:jc w:val="both"/>
      </w:pPr>
      <w:r>
        <w:t>Лабораторная работа "Изучение органов цветкового растения".</w:t>
      </w:r>
    </w:p>
    <w:p w:rsidR="00C86223" w:rsidRDefault="00C86223">
      <w:pPr>
        <w:pStyle w:val="ConsPlusNormal"/>
        <w:spacing w:before="220"/>
        <w:ind w:firstLine="540"/>
        <w:jc w:val="both"/>
      </w:pPr>
      <w:r>
        <w:t>120.6.10. Тема 10. Размножение и развитие организмов.</w:t>
      </w:r>
    </w:p>
    <w:p w:rsidR="00C86223" w:rsidRDefault="00C86223">
      <w:pPr>
        <w:pStyle w:val="ConsPlusNormal"/>
        <w:spacing w:before="220"/>
        <w:ind w:firstLine="540"/>
        <w:jc w:val="both"/>
      </w:pPr>
      <w: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C86223" w:rsidRDefault="00C86223">
      <w:pPr>
        <w:pStyle w:val="ConsPlusNormal"/>
        <w:spacing w:before="220"/>
        <w:ind w:firstLine="540"/>
        <w:jc w:val="both"/>
      </w:pPr>
      <w: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w:t>
      </w:r>
      <w:r>
        <w:lastRenderedPageBreak/>
        <w:t>место в жизненном цикле организмов.</w:t>
      </w:r>
    </w:p>
    <w:p w:rsidR="00C86223" w:rsidRDefault="00C86223">
      <w:pPr>
        <w:pStyle w:val="ConsPlusNormal"/>
        <w:spacing w:before="220"/>
        <w:ind w:firstLine="540"/>
        <w:jc w:val="both"/>
      </w:pPr>
      <w: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C86223" w:rsidRDefault="00C86223">
      <w:pPr>
        <w:pStyle w:val="ConsPlusNormal"/>
        <w:spacing w:before="220"/>
        <w:ind w:firstLine="540"/>
        <w:jc w:val="both"/>
      </w:pPr>
      <w:r>
        <w:t>Оплодотворение и эмбриональное развитие животных. Способы оплодотворения: наружное, внутреннее. Партеногенез.</w:t>
      </w:r>
    </w:p>
    <w:p w:rsidR="00C86223" w:rsidRDefault="00C86223">
      <w:pPr>
        <w:pStyle w:val="ConsPlusNormal"/>
        <w:spacing w:before="220"/>
        <w:ind w:firstLine="540"/>
        <w:jc w:val="both"/>
      </w:pPr>
      <w: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C86223" w:rsidRDefault="00C86223">
      <w:pPr>
        <w:pStyle w:val="ConsPlusNormal"/>
        <w:spacing w:before="220"/>
        <w:ind w:firstLine="540"/>
        <w:jc w:val="both"/>
      </w:pPr>
      <w: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C86223" w:rsidRDefault="00C86223">
      <w:pPr>
        <w:pStyle w:val="ConsPlusNormal"/>
        <w:spacing w:before="220"/>
        <w:ind w:firstLine="540"/>
        <w:jc w:val="both"/>
      </w:pPr>
      <w: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C86223" w:rsidRDefault="00C86223">
      <w:pPr>
        <w:pStyle w:val="ConsPlusNormal"/>
        <w:spacing w:before="220"/>
        <w:ind w:firstLine="540"/>
        <w:jc w:val="both"/>
      </w:pPr>
      <w:r>
        <w:t>Механизмы регуляции онтогенеза у растений и животных.</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С.Г. Навашин, Х. Шпеман.</w:t>
      </w:r>
    </w:p>
    <w:p w:rsidR="00C86223" w:rsidRDefault="00C86223">
      <w:pPr>
        <w:pStyle w:val="ConsPlusNormal"/>
        <w:spacing w:before="220"/>
        <w:ind w:firstLine="540"/>
        <w:jc w:val="both"/>
      </w:pPr>
      <w: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C86223" w:rsidRDefault="00C86223">
      <w:pPr>
        <w:pStyle w:val="ConsPlusNormal"/>
        <w:spacing w:before="220"/>
        <w:ind w:firstLine="540"/>
        <w:jc w:val="both"/>
      </w:pPr>
      <w:r>
        <w:t>Оборудование: световой микроскоп, микропрепараты яйцеклеток и сперматозоидов, модель "Цикл развития лягушки".</w:t>
      </w:r>
    </w:p>
    <w:p w:rsidR="00C86223" w:rsidRDefault="00C86223">
      <w:pPr>
        <w:pStyle w:val="ConsPlusNormal"/>
        <w:spacing w:before="220"/>
        <w:ind w:firstLine="540"/>
        <w:jc w:val="both"/>
      </w:pPr>
      <w:r>
        <w:t>Лабораторная работа "Изучение строения половых клеток на готовых микропрепаратах".</w:t>
      </w:r>
    </w:p>
    <w:p w:rsidR="00C86223" w:rsidRDefault="00C86223">
      <w:pPr>
        <w:pStyle w:val="ConsPlusNormal"/>
        <w:spacing w:before="220"/>
        <w:ind w:firstLine="540"/>
        <w:jc w:val="both"/>
      </w:pPr>
      <w:r>
        <w:t>Практическая работа "Выявление признаков сходства зародышей позвоночных животных".</w:t>
      </w:r>
    </w:p>
    <w:p w:rsidR="00C86223" w:rsidRDefault="00C86223">
      <w:pPr>
        <w:pStyle w:val="ConsPlusNormal"/>
        <w:spacing w:before="220"/>
        <w:ind w:firstLine="540"/>
        <w:jc w:val="both"/>
      </w:pPr>
      <w:r>
        <w:t>Лабораторная работа "Строение органов размножения высших растений".</w:t>
      </w:r>
    </w:p>
    <w:p w:rsidR="00C86223" w:rsidRDefault="00C86223">
      <w:pPr>
        <w:pStyle w:val="ConsPlusNormal"/>
        <w:spacing w:before="220"/>
        <w:ind w:firstLine="540"/>
        <w:jc w:val="both"/>
      </w:pPr>
      <w:r>
        <w:t>120.6.11. Тема 11. Генетика - наука о наследственности и изменчивости организмов.</w:t>
      </w:r>
    </w:p>
    <w:p w:rsidR="00C86223" w:rsidRDefault="00C86223">
      <w:pPr>
        <w:pStyle w:val="ConsPlusNormal"/>
        <w:spacing w:before="220"/>
        <w:ind w:firstLine="540"/>
        <w:jc w:val="both"/>
      </w:pPr>
      <w:r>
        <w:t>История становления и развития генетики как науки. Работы Г. Менделя, Г. де Фриза, Т. Моргана. Роль отечественных ученых в развитии генетики. Работы Н.К. Кольцова, Н.И. Вавилова, А.Н. Белозерского, Г.Д. Карпеченко, Ю.А. Филипченко, Н.В. Тимофеева-Ресовского.</w:t>
      </w:r>
    </w:p>
    <w:p w:rsidR="00C86223" w:rsidRDefault="00C86223">
      <w:pPr>
        <w:pStyle w:val="ConsPlusNormal"/>
        <w:spacing w:before="220"/>
        <w:ind w:firstLine="540"/>
        <w:jc w:val="both"/>
      </w:pPr>
      <w:r>
        <w:t xml:space="preserve">Основные генетические понятия и символы. Гомологичные хромосомы, аллельные гены, </w:t>
      </w:r>
      <w:r>
        <w:lastRenderedPageBreak/>
        <w:t>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Г. Мендель, Г. де Фриз, Т. Морган, Н.К. Кольцов, Н.И. Вавилов, А.Н. Белозерский, Г.Д. Карпеченко, Ю.А. Филипченко, Н.В. Тимофеев-Ресовский.</w:t>
      </w:r>
    </w:p>
    <w:p w:rsidR="00C86223" w:rsidRDefault="00C86223">
      <w:pPr>
        <w:pStyle w:val="ConsPlusNormal"/>
        <w:spacing w:before="220"/>
        <w:ind w:firstLine="540"/>
        <w:jc w:val="both"/>
      </w:pPr>
      <w:r>
        <w:t>Таблицы и схемы: "Методы генетики", "Схемы скрещивания".</w:t>
      </w:r>
    </w:p>
    <w:p w:rsidR="00C86223" w:rsidRDefault="00C86223">
      <w:pPr>
        <w:pStyle w:val="ConsPlusNormal"/>
        <w:spacing w:before="220"/>
        <w:ind w:firstLine="540"/>
        <w:jc w:val="both"/>
      </w:pPr>
      <w:r>
        <w:t>Лабораторная работа "Дрозофила как объект генетических исследований".</w:t>
      </w:r>
    </w:p>
    <w:p w:rsidR="00C86223" w:rsidRDefault="00C86223">
      <w:pPr>
        <w:pStyle w:val="ConsPlusNormal"/>
        <w:spacing w:before="220"/>
        <w:ind w:firstLine="540"/>
        <w:jc w:val="both"/>
      </w:pPr>
      <w:r>
        <w:t>120.6.12. Тема 12. Закономерности наследственности.</w:t>
      </w:r>
    </w:p>
    <w:p w:rsidR="00C86223" w:rsidRDefault="00C86223">
      <w:pPr>
        <w:pStyle w:val="ConsPlusNormal"/>
        <w:spacing w:before="220"/>
        <w:ind w:firstLine="540"/>
        <w:jc w:val="both"/>
      </w:pPr>
      <w: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C86223" w:rsidRDefault="00C86223">
      <w:pPr>
        <w:pStyle w:val="ConsPlusNormal"/>
        <w:spacing w:before="220"/>
        <w:ind w:firstLine="540"/>
        <w:jc w:val="both"/>
      </w:pPr>
      <w:r>
        <w:t>Анализирующее скрещивание. Промежуточный характер наследования. Расщепление признаков при неполном доминировании.</w:t>
      </w:r>
    </w:p>
    <w:p w:rsidR="00C86223" w:rsidRDefault="00C86223">
      <w:pPr>
        <w:pStyle w:val="ConsPlusNormal"/>
        <w:spacing w:before="220"/>
        <w:ind w:firstLine="540"/>
        <w:jc w:val="both"/>
      </w:pPr>
      <w:r>
        <w:t>Дигибридное скрещивание. Третий закон Менделя - закон независимого наследования признаков. Цитологические основы дигибридного скрещивания.</w:t>
      </w:r>
    </w:p>
    <w:p w:rsidR="00C86223" w:rsidRDefault="00C86223">
      <w:pPr>
        <w:pStyle w:val="ConsPlusNormal"/>
        <w:spacing w:before="220"/>
        <w:ind w:firstLine="540"/>
        <w:jc w:val="both"/>
      </w:pPr>
      <w: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C86223" w:rsidRDefault="00C86223">
      <w:pPr>
        <w:pStyle w:val="ConsPlusNormal"/>
        <w:spacing w:before="220"/>
        <w:ind w:firstLine="540"/>
        <w:jc w:val="both"/>
      </w:pPr>
      <w: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C86223" w:rsidRDefault="00C86223">
      <w:pPr>
        <w:pStyle w:val="ConsPlusNormal"/>
        <w:spacing w:before="220"/>
        <w:ind w:firstLine="540"/>
        <w:jc w:val="both"/>
      </w:pPr>
      <w: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C86223" w:rsidRDefault="00C86223">
      <w:pPr>
        <w:pStyle w:val="ConsPlusNormal"/>
        <w:spacing w:before="220"/>
        <w:ind w:firstLine="540"/>
        <w:jc w:val="both"/>
      </w:pPr>
      <w: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микробном". Генетические аспекты контроля и изменения наследственной информации в поколениях клеток и организмов.</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Г. Мендель, Т. Морган.</w:t>
      </w:r>
    </w:p>
    <w:p w:rsidR="00C86223" w:rsidRDefault="00C86223">
      <w:pPr>
        <w:pStyle w:val="ConsPlusNormal"/>
        <w:spacing w:before="220"/>
        <w:ind w:firstLine="540"/>
        <w:jc w:val="both"/>
      </w:pPr>
      <w: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C86223" w:rsidRDefault="00C86223">
      <w:pPr>
        <w:pStyle w:val="ConsPlusNormal"/>
        <w:spacing w:before="220"/>
        <w:ind w:firstLine="540"/>
        <w:jc w:val="both"/>
      </w:pPr>
      <w: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C86223" w:rsidRDefault="00C86223">
      <w:pPr>
        <w:pStyle w:val="ConsPlusNormal"/>
        <w:spacing w:before="220"/>
        <w:ind w:firstLine="540"/>
        <w:jc w:val="both"/>
      </w:pPr>
      <w:r>
        <w:t>Практическая работа "Изучение результатов моногибридного скрещивания у дрозофилы".</w:t>
      </w:r>
    </w:p>
    <w:p w:rsidR="00C86223" w:rsidRDefault="00C86223">
      <w:pPr>
        <w:pStyle w:val="ConsPlusNormal"/>
        <w:spacing w:before="220"/>
        <w:ind w:firstLine="540"/>
        <w:jc w:val="both"/>
      </w:pPr>
      <w:r>
        <w:lastRenderedPageBreak/>
        <w:t>Практическая работа "Изучение результатов дигибридного скрещивания у дрозофилы".</w:t>
      </w:r>
    </w:p>
    <w:p w:rsidR="00C86223" w:rsidRDefault="00C86223">
      <w:pPr>
        <w:pStyle w:val="ConsPlusNormal"/>
        <w:spacing w:before="220"/>
        <w:ind w:firstLine="540"/>
        <w:jc w:val="both"/>
      </w:pPr>
      <w:r>
        <w:t>120.6.13. Тема 13. Закономерности изменчивости.</w:t>
      </w:r>
    </w:p>
    <w:p w:rsidR="00C86223" w:rsidRDefault="00C86223">
      <w:pPr>
        <w:pStyle w:val="ConsPlusNormal"/>
        <w:spacing w:before="220"/>
        <w:ind w:firstLine="540"/>
        <w:jc w:val="both"/>
      </w:pPr>
      <w: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C86223" w:rsidRDefault="00C86223">
      <w:pPr>
        <w:pStyle w:val="ConsPlusNormal"/>
        <w:spacing w:before="220"/>
        <w:ind w:firstLine="540"/>
        <w:jc w:val="both"/>
      </w:pPr>
      <w: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C86223" w:rsidRDefault="00C86223">
      <w:pPr>
        <w:pStyle w:val="ConsPlusNormal"/>
        <w:spacing w:before="220"/>
        <w:ind w:firstLine="540"/>
        <w:jc w:val="both"/>
      </w:pPr>
      <w:r>
        <w:t>Генотипическая изменчивость. Свойства генотипической изменчивости. Виды генотипической изменчивости: комбинативная, мутационная.</w:t>
      </w:r>
    </w:p>
    <w:p w:rsidR="00C86223" w:rsidRDefault="00C86223">
      <w:pPr>
        <w:pStyle w:val="ConsPlusNormal"/>
        <w:spacing w:before="220"/>
        <w:ind w:firstLine="540"/>
        <w:jc w:val="both"/>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C86223" w:rsidRDefault="00C86223">
      <w:pPr>
        <w:pStyle w:val="ConsPlusNormal"/>
        <w:spacing w:before="220"/>
        <w:ind w:firstLine="540"/>
        <w:jc w:val="both"/>
      </w:pPr>
      <w: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Г. де Фриз, В. Иоганнсен, Н.И. Вавилов.</w:t>
      </w:r>
    </w:p>
    <w:p w:rsidR="00C86223" w:rsidRDefault="00C86223">
      <w:pPr>
        <w:pStyle w:val="ConsPlusNormal"/>
        <w:spacing w:before="220"/>
        <w:ind w:firstLine="540"/>
        <w:jc w:val="both"/>
      </w:pPr>
      <w: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C86223" w:rsidRDefault="00C86223">
      <w:pPr>
        <w:pStyle w:val="ConsPlusNormal"/>
        <w:spacing w:before="220"/>
        <w:ind w:firstLine="540"/>
        <w:jc w:val="both"/>
      </w:pPr>
      <w:r>
        <w:t>Оборудование: живые и гербарные экземпляры комнатных растений, рисунки (фотографии) животных с различными видами изменчивости.</w:t>
      </w:r>
    </w:p>
    <w:p w:rsidR="00C86223" w:rsidRDefault="00C86223">
      <w:pPr>
        <w:pStyle w:val="ConsPlusNormal"/>
        <w:spacing w:before="220"/>
        <w:ind w:firstLine="540"/>
        <w:jc w:val="both"/>
      </w:pPr>
      <w:r>
        <w:t>Лабораторная работа "Исследование закономерностей модификационной изменчивости. Построение вариационного ряда и вариационной кривой".</w:t>
      </w:r>
    </w:p>
    <w:p w:rsidR="00C86223" w:rsidRDefault="00C86223">
      <w:pPr>
        <w:pStyle w:val="ConsPlusNormal"/>
        <w:spacing w:before="220"/>
        <w:ind w:firstLine="540"/>
        <w:jc w:val="both"/>
      </w:pPr>
      <w:r>
        <w:t>Практическая работа "Мутации у дрозофилы (на готовых микропрепаратах)".</w:t>
      </w:r>
    </w:p>
    <w:p w:rsidR="00C86223" w:rsidRDefault="00C86223">
      <w:pPr>
        <w:pStyle w:val="ConsPlusNormal"/>
        <w:spacing w:before="220"/>
        <w:ind w:firstLine="540"/>
        <w:jc w:val="both"/>
      </w:pPr>
      <w:r>
        <w:t>120.6.14. Тема 14. Генетика человека.</w:t>
      </w:r>
    </w:p>
    <w:p w:rsidR="00C86223" w:rsidRDefault="00C86223">
      <w:pPr>
        <w:pStyle w:val="ConsPlusNormal"/>
        <w:spacing w:before="220"/>
        <w:ind w:firstLine="540"/>
        <w:jc w:val="both"/>
      </w:pPr>
      <w: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C86223" w:rsidRDefault="00C86223">
      <w:pPr>
        <w:pStyle w:val="ConsPlusNormal"/>
        <w:spacing w:before="220"/>
        <w:ind w:firstLine="540"/>
        <w:jc w:val="both"/>
      </w:pPr>
      <w: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C86223" w:rsidRDefault="00C86223">
      <w:pPr>
        <w:pStyle w:val="ConsPlusNormal"/>
        <w:spacing w:before="220"/>
        <w:ind w:firstLine="540"/>
        <w:jc w:val="both"/>
      </w:pPr>
      <w:r>
        <w:lastRenderedPageBreak/>
        <w:t>Демонстрации:</w:t>
      </w:r>
    </w:p>
    <w:p w:rsidR="00C86223" w:rsidRDefault="00C86223">
      <w:pPr>
        <w:pStyle w:val="ConsPlusNormal"/>
        <w:spacing w:before="220"/>
        <w:ind w:firstLine="540"/>
        <w:jc w:val="both"/>
      </w:pPr>
      <w:r>
        <w:t>Таблицы и схемы: "Кариотип человека", "Методы изучения генетики человека", "Генетические заболевания человека".</w:t>
      </w:r>
    </w:p>
    <w:p w:rsidR="00C86223" w:rsidRDefault="00C86223">
      <w:pPr>
        <w:pStyle w:val="ConsPlusNormal"/>
        <w:spacing w:before="220"/>
        <w:ind w:firstLine="540"/>
        <w:jc w:val="both"/>
      </w:pPr>
      <w:r>
        <w:t>Практическая работа "Составление и анализ родословной".</w:t>
      </w:r>
    </w:p>
    <w:p w:rsidR="00C86223" w:rsidRDefault="00C86223">
      <w:pPr>
        <w:pStyle w:val="ConsPlusNormal"/>
        <w:spacing w:before="220"/>
        <w:ind w:firstLine="540"/>
        <w:jc w:val="both"/>
      </w:pPr>
      <w:r>
        <w:t>120.6.15. Тема 15. Селекция организмов.</w:t>
      </w:r>
    </w:p>
    <w:p w:rsidR="00C86223" w:rsidRDefault="00C86223">
      <w:pPr>
        <w:pStyle w:val="ConsPlusNormal"/>
        <w:spacing w:before="220"/>
        <w:ind w:firstLine="540"/>
        <w:jc w:val="both"/>
      </w:pPr>
      <w: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C86223" w:rsidRDefault="00C86223">
      <w:pPr>
        <w:pStyle w:val="ConsPlusNormal"/>
        <w:spacing w:before="220"/>
        <w:ind w:firstLine="540"/>
        <w:jc w:val="both"/>
      </w:pPr>
      <w: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C86223" w:rsidRDefault="00C86223">
      <w:pPr>
        <w:pStyle w:val="ConsPlusNormal"/>
        <w:spacing w:before="220"/>
        <w:ind w:firstLine="540"/>
        <w:jc w:val="both"/>
      </w:pPr>
      <w: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C86223" w:rsidRDefault="00C86223">
      <w:pPr>
        <w:pStyle w:val="ConsPlusNormal"/>
        <w:spacing w:before="220"/>
        <w:ind w:firstLine="540"/>
        <w:jc w:val="both"/>
      </w:pPr>
      <w: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p w:rsidR="00C86223" w:rsidRDefault="00C86223">
      <w:pPr>
        <w:pStyle w:val="ConsPlusNormal"/>
        <w:spacing w:before="220"/>
        <w:ind w:firstLine="540"/>
        <w:jc w:val="both"/>
      </w:pPr>
      <w:r>
        <w:t>Сохранение и изучение генетических ресурсов культурных растений и их диких родичей для создания новых сортов и гибридов сельскохозяйственных культур.</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Н.И. Вавилов, И.В. Мичурин, Г.Д. Карпеченко, П.П. Лукьяненко, Б.Л. Астауров, Н. Борлоуг, Д.К. Беляев.</w:t>
      </w:r>
    </w:p>
    <w:p w:rsidR="00C86223" w:rsidRDefault="00C86223">
      <w:pPr>
        <w:pStyle w:val="ConsPlusNormal"/>
        <w:spacing w:before="220"/>
        <w:ind w:firstLine="540"/>
        <w:jc w:val="both"/>
      </w:pPr>
      <w: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"Отдаленная гибридизация", "Мутагенез".</w:t>
      </w:r>
    </w:p>
    <w:p w:rsidR="00C86223" w:rsidRDefault="00C86223">
      <w:pPr>
        <w:pStyle w:val="ConsPlusNormal"/>
        <w:spacing w:before="220"/>
        <w:ind w:firstLine="540"/>
        <w:jc w:val="both"/>
      </w:pPr>
      <w:r>
        <w:t>Лабораторная работа "Изучение сортов культурных растений и пород домашних животных".</w:t>
      </w:r>
    </w:p>
    <w:p w:rsidR="00C86223" w:rsidRDefault="00C86223">
      <w:pPr>
        <w:pStyle w:val="ConsPlusNormal"/>
        <w:spacing w:before="220"/>
        <w:ind w:firstLine="540"/>
        <w:jc w:val="both"/>
      </w:pPr>
      <w:r>
        <w:t>Лабораторная работа "Изучение методов селекции растений".</w:t>
      </w:r>
    </w:p>
    <w:p w:rsidR="00C86223" w:rsidRDefault="00C86223">
      <w:pPr>
        <w:pStyle w:val="ConsPlusNormal"/>
        <w:spacing w:before="220"/>
        <w:ind w:firstLine="540"/>
        <w:jc w:val="both"/>
      </w:pPr>
      <w:r>
        <w:t>Практическая работа "Прививка растений".</w:t>
      </w:r>
    </w:p>
    <w:p w:rsidR="00C86223" w:rsidRDefault="00C86223">
      <w:pPr>
        <w:pStyle w:val="ConsPlusNormal"/>
        <w:spacing w:before="220"/>
        <w:ind w:firstLine="54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C86223" w:rsidRDefault="00C86223">
      <w:pPr>
        <w:pStyle w:val="ConsPlusNormal"/>
        <w:spacing w:before="220"/>
        <w:ind w:firstLine="540"/>
        <w:jc w:val="both"/>
      </w:pPr>
      <w:r>
        <w:t>120.6.16. Тема 16. Биотехнология и синтетическая биология.</w:t>
      </w:r>
    </w:p>
    <w:p w:rsidR="00C86223" w:rsidRDefault="00C86223">
      <w:pPr>
        <w:pStyle w:val="ConsPlusNormal"/>
        <w:spacing w:before="220"/>
        <w:ind w:firstLine="540"/>
        <w:jc w:val="both"/>
      </w:pPr>
      <w: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C86223" w:rsidRDefault="00C86223">
      <w:pPr>
        <w:pStyle w:val="ConsPlusNormal"/>
        <w:spacing w:before="220"/>
        <w:ind w:firstLine="540"/>
        <w:jc w:val="both"/>
      </w:pPr>
      <w:r>
        <w:lastRenderedPageBreak/>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C86223" w:rsidRDefault="00C86223">
      <w:pPr>
        <w:pStyle w:val="ConsPlusNormal"/>
        <w:spacing w:before="220"/>
        <w:ind w:firstLine="540"/>
        <w:jc w:val="both"/>
      </w:pPr>
      <w: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w:t>
      </w:r>
    </w:p>
    <w:p w:rsidR="00C86223" w:rsidRDefault="00C86223">
      <w:pPr>
        <w:pStyle w:val="ConsPlusNormal"/>
        <w:spacing w:before="220"/>
        <w:ind w:firstLine="540"/>
        <w:jc w:val="both"/>
      </w:pPr>
      <w: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C86223" w:rsidRDefault="00C86223">
      <w:pPr>
        <w:pStyle w:val="ConsPlusNormal"/>
        <w:spacing w:before="220"/>
        <w:ind w:firstLine="540"/>
        <w:jc w:val="both"/>
      </w:pPr>
      <w: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трехмерного биопринтинга и скаффолдинга для решения задач персонализированной медицины.</w:t>
      </w:r>
    </w:p>
    <w:p w:rsidR="00C86223" w:rsidRDefault="00C86223">
      <w:pPr>
        <w:pStyle w:val="ConsPlusNormal"/>
        <w:spacing w:before="220"/>
        <w:ind w:firstLine="540"/>
        <w:jc w:val="both"/>
      </w:pPr>
      <w: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Таблицы и схемы: "Использование микроорганизмов в промышленном производстве", "Клеточная инженерия", "Генная инженерия".</w:t>
      </w:r>
    </w:p>
    <w:p w:rsidR="00C86223" w:rsidRDefault="00C86223">
      <w:pPr>
        <w:pStyle w:val="ConsPlusNormal"/>
        <w:spacing w:before="220"/>
        <w:ind w:firstLine="540"/>
        <w:jc w:val="both"/>
      </w:pPr>
      <w:r>
        <w:t>Лабораторная работа "Изучение объектов биотехнологии".</w:t>
      </w:r>
    </w:p>
    <w:p w:rsidR="00C86223" w:rsidRDefault="00C86223">
      <w:pPr>
        <w:pStyle w:val="ConsPlusNormal"/>
        <w:spacing w:before="220"/>
        <w:ind w:firstLine="540"/>
        <w:jc w:val="both"/>
      </w:pPr>
      <w:r>
        <w:t>Практическая работа "Получение молочнокислых продуктов".</w:t>
      </w:r>
    </w:p>
    <w:p w:rsidR="00C86223" w:rsidRDefault="00C86223">
      <w:pPr>
        <w:pStyle w:val="ConsPlusNormal"/>
        <w:spacing w:before="220"/>
        <w:ind w:firstLine="540"/>
        <w:jc w:val="both"/>
      </w:pPr>
      <w:r>
        <w:t>Экскурсия "Биотехнология - важнейшая производительная сила современности (на биотехнологическое производство)".</w:t>
      </w:r>
    </w:p>
    <w:p w:rsidR="00C86223" w:rsidRDefault="00C86223">
      <w:pPr>
        <w:pStyle w:val="ConsPlusNormal"/>
        <w:ind w:firstLine="540"/>
        <w:jc w:val="both"/>
      </w:pPr>
    </w:p>
    <w:p w:rsidR="00C86223" w:rsidRDefault="00C86223">
      <w:pPr>
        <w:pStyle w:val="ConsPlusTitle"/>
        <w:ind w:firstLine="540"/>
        <w:jc w:val="both"/>
        <w:outlineLvl w:val="3"/>
      </w:pPr>
      <w:r>
        <w:t>120.7. Содержание обучения в 11 классе.</w:t>
      </w:r>
    </w:p>
    <w:p w:rsidR="00C86223" w:rsidRDefault="00C86223">
      <w:pPr>
        <w:pStyle w:val="ConsPlusNormal"/>
        <w:spacing w:before="220"/>
        <w:ind w:firstLine="540"/>
        <w:jc w:val="both"/>
      </w:pPr>
      <w:r>
        <w:t>102 ч, из них 8 ч - резервное время</w:t>
      </w:r>
    </w:p>
    <w:p w:rsidR="00C86223" w:rsidRDefault="00C86223">
      <w:pPr>
        <w:pStyle w:val="ConsPlusNormal"/>
        <w:spacing w:before="220"/>
        <w:ind w:firstLine="540"/>
        <w:jc w:val="both"/>
      </w:pPr>
      <w:r>
        <w:t>120.7.1. Тема 1. Зарождение и развитие эволюционных представлений в биологии.</w:t>
      </w:r>
    </w:p>
    <w:p w:rsidR="00C86223" w:rsidRDefault="00C86223">
      <w:pPr>
        <w:pStyle w:val="ConsPlusNormal"/>
        <w:spacing w:before="220"/>
        <w:ind w:firstLine="540"/>
        <w:jc w:val="both"/>
      </w:pPr>
      <w:r>
        <w:t>Эволюционная теория Ч. Дарвина. Предпосылки возникновения дарвинизма. Жизнь и научная деятельность Ч. Дарвина.</w:t>
      </w:r>
    </w:p>
    <w:p w:rsidR="00C86223" w:rsidRDefault="00C86223">
      <w:pPr>
        <w:pStyle w:val="ConsPlusNormal"/>
        <w:spacing w:before="220"/>
        <w:ind w:firstLine="540"/>
        <w:jc w:val="both"/>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C86223" w:rsidRDefault="00C86223">
      <w:pPr>
        <w:pStyle w:val="ConsPlusNormal"/>
        <w:spacing w:before="220"/>
        <w:ind w:firstLine="540"/>
        <w:jc w:val="both"/>
      </w:pPr>
      <w: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Аристотель, К. Линней, Ж. Ламарк, Э. Сент-Илер, Ж. Кювье, Ч. Дарвин, С.С. Четвериков, И.И. Шмальгаузен, Д. Холдейн, Д.К. Беляев.</w:t>
      </w:r>
    </w:p>
    <w:p w:rsidR="00C86223" w:rsidRDefault="00C86223">
      <w:pPr>
        <w:pStyle w:val="ConsPlusNormal"/>
        <w:spacing w:before="220"/>
        <w:ind w:firstLine="540"/>
        <w:jc w:val="both"/>
      </w:pPr>
      <w:r>
        <w:lastRenderedPageBreak/>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C86223" w:rsidRDefault="00C86223">
      <w:pPr>
        <w:pStyle w:val="ConsPlusNormal"/>
        <w:spacing w:before="220"/>
        <w:ind w:firstLine="540"/>
        <w:jc w:val="both"/>
      </w:pPr>
      <w:r>
        <w:t>120.7.2. Тема 2. Микроэволюция и ее результаты.</w:t>
      </w:r>
    </w:p>
    <w:p w:rsidR="00C86223" w:rsidRDefault="00C86223">
      <w:pPr>
        <w:pStyle w:val="ConsPlusNormal"/>
        <w:spacing w:before="220"/>
        <w:ind w:firstLine="540"/>
        <w:jc w:val="both"/>
      </w:pPr>
      <w: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C86223" w:rsidRDefault="00C86223">
      <w:pPr>
        <w:pStyle w:val="ConsPlusNormal"/>
        <w:spacing w:before="220"/>
        <w:ind w:firstLine="540"/>
        <w:jc w:val="both"/>
      </w:pPr>
      <w: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C86223" w:rsidRDefault="00C86223">
      <w:pPr>
        <w:pStyle w:val="ConsPlusNormal"/>
        <w:spacing w:before="220"/>
        <w:ind w:firstLine="540"/>
        <w:jc w:val="both"/>
      </w:pPr>
      <w: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C86223" w:rsidRDefault="00C86223">
      <w:pPr>
        <w:pStyle w:val="ConsPlusNormal"/>
        <w:spacing w:before="220"/>
        <w:ind w:firstLine="540"/>
        <w:jc w:val="both"/>
      </w:pPr>
      <w: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C86223" w:rsidRDefault="00C86223">
      <w:pPr>
        <w:pStyle w:val="ConsPlusNormal"/>
        <w:spacing w:before="220"/>
        <w:ind w:firstLine="540"/>
        <w:jc w:val="both"/>
      </w:pPr>
      <w: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C86223" w:rsidRDefault="00C86223">
      <w:pPr>
        <w:pStyle w:val="ConsPlusNormal"/>
        <w:spacing w:before="220"/>
        <w:ind w:firstLine="540"/>
        <w:jc w:val="both"/>
      </w:pPr>
      <w:r>
        <w:t>Механизмы формирования биологического разнообразия.</w:t>
      </w:r>
    </w:p>
    <w:p w:rsidR="00C86223" w:rsidRDefault="00C86223">
      <w:pPr>
        <w:pStyle w:val="ConsPlusNormal"/>
        <w:spacing w:before="220"/>
        <w:ind w:firstLine="540"/>
        <w:jc w:val="both"/>
      </w:pPr>
      <w: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С.С. Четвериков, Э. Майр.</w:t>
      </w:r>
    </w:p>
    <w:p w:rsidR="00C86223" w:rsidRDefault="00C86223">
      <w:pPr>
        <w:pStyle w:val="ConsPlusNormal"/>
        <w:spacing w:before="220"/>
        <w:ind w:firstLine="540"/>
        <w:jc w:val="both"/>
      </w:pPr>
      <w: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ее относительность", "Критерии вида", "Виды-двойники", "Структура вида в природе", "Способы видообразования", "Географическое видообразование трех видов ландышей", "Экологическое видообразование видов синиц", "Полиплоиды растений", "Капустно-редечный гибрид".</w:t>
      </w:r>
    </w:p>
    <w:p w:rsidR="00C86223" w:rsidRDefault="00C86223">
      <w:pPr>
        <w:pStyle w:val="ConsPlusNormal"/>
        <w:spacing w:before="220"/>
        <w:ind w:firstLine="540"/>
        <w:jc w:val="both"/>
      </w:pPr>
      <w: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C86223" w:rsidRDefault="00C86223">
      <w:pPr>
        <w:pStyle w:val="ConsPlusNormal"/>
        <w:spacing w:before="220"/>
        <w:ind w:firstLine="540"/>
        <w:jc w:val="both"/>
      </w:pPr>
      <w:r>
        <w:lastRenderedPageBreak/>
        <w:t>Лабораторная работа "Выявление изменчивости у особей одного вида".</w:t>
      </w:r>
    </w:p>
    <w:p w:rsidR="00C86223" w:rsidRDefault="00C86223">
      <w:pPr>
        <w:pStyle w:val="ConsPlusNormal"/>
        <w:spacing w:before="220"/>
        <w:ind w:firstLine="540"/>
        <w:jc w:val="both"/>
      </w:pPr>
      <w:r>
        <w:t>Лабораторная работа "Приспособления организмов и их относительная целесообразность".</w:t>
      </w:r>
    </w:p>
    <w:p w:rsidR="00C86223" w:rsidRDefault="00C86223">
      <w:pPr>
        <w:pStyle w:val="ConsPlusNormal"/>
        <w:spacing w:before="220"/>
        <w:ind w:firstLine="540"/>
        <w:jc w:val="both"/>
      </w:pPr>
      <w:r>
        <w:t>Лабораторная работа "Сравнение видов по морфологическому критерию".</w:t>
      </w:r>
    </w:p>
    <w:p w:rsidR="00C86223" w:rsidRDefault="00C86223">
      <w:pPr>
        <w:pStyle w:val="ConsPlusNormal"/>
        <w:spacing w:before="220"/>
        <w:ind w:firstLine="540"/>
        <w:jc w:val="both"/>
      </w:pPr>
      <w:r>
        <w:t>120.7.3. Тема 3. Макроэволюция и ее результаты.</w:t>
      </w:r>
    </w:p>
    <w:p w:rsidR="00C86223" w:rsidRDefault="00C86223">
      <w:pPr>
        <w:pStyle w:val="ConsPlusNormal"/>
        <w:spacing w:before="220"/>
        <w:ind w:firstLine="540"/>
        <w:jc w:val="both"/>
      </w:pPr>
      <w:r>
        <w:t>Методы изучения макроэволюции. Палеонтологические методы изучения эволюции. Переходные формы и филогенетические ряды организмов.</w:t>
      </w:r>
    </w:p>
    <w:p w:rsidR="00C86223" w:rsidRDefault="00C86223">
      <w:pPr>
        <w:pStyle w:val="ConsPlusNormal"/>
        <w:spacing w:before="220"/>
        <w:ind w:firstLine="540"/>
        <w:jc w:val="both"/>
      </w:pPr>
      <w: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C86223" w:rsidRDefault="00C86223">
      <w:pPr>
        <w:pStyle w:val="ConsPlusNormal"/>
        <w:spacing w:before="220"/>
        <w:ind w:firstLine="540"/>
        <w:jc w:val="both"/>
      </w:pPr>
      <w: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C86223" w:rsidRDefault="00C86223">
      <w:pPr>
        <w:pStyle w:val="ConsPlusNormal"/>
        <w:spacing w:before="220"/>
        <w:ind w:firstLine="540"/>
        <w:jc w:val="both"/>
      </w:pPr>
      <w:r>
        <w:t>Хромосомные мутации и эволюция геномов.</w:t>
      </w:r>
    </w:p>
    <w:p w:rsidR="00C86223" w:rsidRDefault="00C86223">
      <w:pPr>
        <w:pStyle w:val="ConsPlusNormal"/>
        <w:spacing w:before="220"/>
        <w:ind w:firstLine="540"/>
        <w:jc w:val="both"/>
      </w:pPr>
      <w:r>
        <w:t>Общие закономерности (правила) эволюции. Необратимость эволюции. Адаптивная радиация. Неравномерность темпов эволюции.</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К.М. Бэр, А.О. Ковалевский, Ф. Мюллер, Э. Геккель.</w:t>
      </w:r>
    </w:p>
    <w:p w:rsidR="00C86223" w:rsidRDefault="00C86223">
      <w:pPr>
        <w:pStyle w:val="ConsPlusNormal"/>
        <w:spacing w:before="220"/>
        <w:ind w:firstLine="540"/>
        <w:jc w:val="both"/>
      </w:pPr>
      <w: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C86223" w:rsidRDefault="00C86223">
      <w:pPr>
        <w:pStyle w:val="ConsPlusNormal"/>
        <w:spacing w:before="220"/>
        <w:ind w:firstLine="540"/>
        <w:jc w:val="both"/>
      </w:pPr>
      <w: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C86223" w:rsidRDefault="00C86223">
      <w:pPr>
        <w:pStyle w:val="ConsPlusNormal"/>
        <w:spacing w:before="220"/>
        <w:ind w:firstLine="540"/>
        <w:jc w:val="both"/>
      </w:pPr>
      <w:r>
        <w:t>120.7.4. Тема 4. Происхождение и развитие жизни на Земле.</w:t>
      </w:r>
    </w:p>
    <w:p w:rsidR="00C86223" w:rsidRDefault="00C86223">
      <w:pPr>
        <w:pStyle w:val="ConsPlusNormal"/>
        <w:spacing w:before="220"/>
        <w:ind w:firstLine="540"/>
        <w:jc w:val="both"/>
      </w:pPr>
      <w: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rsidR="00C86223" w:rsidRDefault="00C86223">
      <w:pPr>
        <w:pStyle w:val="ConsPlusNormal"/>
        <w:spacing w:before="220"/>
        <w:ind w:firstLine="540"/>
        <w:jc w:val="both"/>
      </w:pPr>
      <w: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Меллера. Рибозимы (Т. Чек) и гипотеза "мира РНК" У. Гилберта. Формирование мембран и возникновение протоклетки.</w:t>
      </w:r>
    </w:p>
    <w:p w:rsidR="00C86223" w:rsidRDefault="00C86223">
      <w:pPr>
        <w:pStyle w:val="ConsPlusNormal"/>
        <w:spacing w:before="220"/>
        <w:ind w:firstLine="540"/>
        <w:jc w:val="both"/>
      </w:pPr>
      <w: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rsidR="00C86223" w:rsidRDefault="00C86223">
      <w:pPr>
        <w:pStyle w:val="ConsPlusNormal"/>
        <w:spacing w:before="220"/>
        <w:ind w:firstLine="540"/>
        <w:jc w:val="both"/>
      </w:pPr>
      <w: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w:t>
      </w:r>
      <w:r>
        <w:lastRenderedPageBreak/>
        <w:t>первых на Земле сообществ. Строматолиты. Прокариоты и эукариоты.</w:t>
      </w:r>
    </w:p>
    <w:p w:rsidR="00C86223" w:rsidRDefault="00C86223">
      <w:pPr>
        <w:pStyle w:val="ConsPlusNormal"/>
        <w:spacing w:before="220"/>
        <w:ind w:firstLine="540"/>
        <w:jc w:val="both"/>
      </w:pPr>
      <w: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C86223" w:rsidRDefault="00C86223">
      <w:pPr>
        <w:pStyle w:val="ConsPlusNormal"/>
        <w:spacing w:before="220"/>
        <w:ind w:firstLine="540"/>
        <w:jc w:val="both"/>
      </w:pPr>
      <w: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C86223" w:rsidRDefault="00C86223">
      <w:pPr>
        <w:pStyle w:val="ConsPlusNormal"/>
        <w:spacing w:before="220"/>
        <w:ind w:firstLine="540"/>
        <w:jc w:val="both"/>
      </w:pPr>
      <w: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C86223" w:rsidRDefault="00C86223">
      <w:pPr>
        <w:pStyle w:val="ConsPlusNormal"/>
        <w:spacing w:before="220"/>
        <w:ind w:firstLine="540"/>
        <w:jc w:val="both"/>
      </w:pPr>
      <w: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C86223" w:rsidRDefault="00C86223">
      <w:pPr>
        <w:pStyle w:val="ConsPlusNormal"/>
        <w:spacing w:before="220"/>
        <w:ind w:firstLine="540"/>
        <w:jc w:val="both"/>
      </w:pPr>
      <w: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C86223" w:rsidRDefault="00C86223">
      <w:pPr>
        <w:pStyle w:val="ConsPlusNormal"/>
        <w:spacing w:before="220"/>
        <w:ind w:firstLine="540"/>
        <w:jc w:val="both"/>
      </w:pPr>
      <w:r>
        <w:t>Современная система органического мира. Принципы классификации организмов. Основные систематические группы организмов.</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Ф. Реди, Л. Спалланцани, Л. Пастер, И.И. Мечников, А.И. Опарин, Д. Холдейн, Г. Меллер, С. Миллер, Г. Юри.</w:t>
      </w:r>
    </w:p>
    <w:p w:rsidR="00C86223" w:rsidRDefault="00C86223">
      <w:pPr>
        <w:pStyle w:val="ConsPlusNormal"/>
        <w:spacing w:before="220"/>
        <w:ind w:firstLine="540"/>
        <w:jc w:val="both"/>
      </w:pPr>
      <w: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путем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C86223" w:rsidRDefault="00C86223">
      <w:pPr>
        <w:pStyle w:val="ConsPlusNormal"/>
        <w:spacing w:before="220"/>
        <w:ind w:firstLine="540"/>
        <w:jc w:val="both"/>
      </w:pPr>
      <w: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C86223" w:rsidRDefault="00C86223">
      <w:pPr>
        <w:pStyle w:val="ConsPlusNormal"/>
        <w:spacing w:before="220"/>
        <w:ind w:firstLine="540"/>
        <w:jc w:val="both"/>
      </w:pPr>
      <w: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C86223" w:rsidRDefault="00C86223">
      <w:pPr>
        <w:pStyle w:val="ConsPlusNormal"/>
        <w:spacing w:before="220"/>
        <w:ind w:firstLine="540"/>
        <w:jc w:val="both"/>
      </w:pPr>
      <w:r>
        <w:t>Лабораторная работа "Изучение и описание ископаемых остатков древних организмов".</w:t>
      </w:r>
    </w:p>
    <w:p w:rsidR="00C86223" w:rsidRDefault="00C86223">
      <w:pPr>
        <w:pStyle w:val="ConsPlusNormal"/>
        <w:spacing w:before="220"/>
        <w:ind w:firstLine="540"/>
        <w:jc w:val="both"/>
      </w:pPr>
      <w:r>
        <w:t>Практическая работа "Изучение особенностей строения растений разных отделов".</w:t>
      </w:r>
    </w:p>
    <w:p w:rsidR="00C86223" w:rsidRDefault="00C86223">
      <w:pPr>
        <w:pStyle w:val="ConsPlusNormal"/>
        <w:spacing w:before="220"/>
        <w:ind w:firstLine="540"/>
        <w:jc w:val="both"/>
      </w:pPr>
      <w:r>
        <w:lastRenderedPageBreak/>
        <w:t>Практическая работа "Изучение особенностей строения позвоночных животных".</w:t>
      </w:r>
    </w:p>
    <w:p w:rsidR="00C86223" w:rsidRDefault="00C86223">
      <w:pPr>
        <w:pStyle w:val="ConsPlusNormal"/>
        <w:spacing w:before="220"/>
        <w:ind w:firstLine="540"/>
        <w:jc w:val="both"/>
      </w:pPr>
      <w:r>
        <w:t>120.7.5. Тема 5. Происхождение человека - антропогенез.</w:t>
      </w:r>
    </w:p>
    <w:p w:rsidR="00C86223" w:rsidRDefault="00C86223">
      <w:pPr>
        <w:pStyle w:val="ConsPlusNormal"/>
        <w:spacing w:before="220"/>
        <w:ind w:firstLine="540"/>
        <w:jc w:val="both"/>
      </w:pPr>
      <w:r>
        <w:t>Разделы и задачи антропологии. Методы антропологии.</w:t>
      </w:r>
    </w:p>
    <w:p w:rsidR="00C86223" w:rsidRDefault="00C86223">
      <w:pPr>
        <w:pStyle w:val="ConsPlusNormal"/>
        <w:spacing w:before="220"/>
        <w:ind w:firstLine="540"/>
        <w:jc w:val="both"/>
      </w:pPr>
      <w:r>
        <w:t>Становление представлений о происхождении человека. Религиозные воззрения. Современные научные теории.</w:t>
      </w:r>
    </w:p>
    <w:p w:rsidR="00C86223" w:rsidRDefault="00C86223">
      <w:pPr>
        <w:pStyle w:val="ConsPlusNormal"/>
        <w:spacing w:before="220"/>
        <w:ind w:firstLine="540"/>
        <w:jc w:val="both"/>
      </w:pPr>
      <w: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C86223" w:rsidRDefault="00C86223">
      <w:pPr>
        <w:pStyle w:val="ConsPlusNormal"/>
        <w:spacing w:before="220"/>
        <w:ind w:firstLine="540"/>
        <w:jc w:val="both"/>
      </w:pPr>
      <w:r>
        <w:t>Движущие силы (факторы) антропогенеза: биологические, социальные. Соотношение биологических и социальных факторов в антропогенезе.</w:t>
      </w:r>
    </w:p>
    <w:p w:rsidR="00C86223" w:rsidRDefault="00C86223">
      <w:pPr>
        <w:pStyle w:val="ConsPlusNormal"/>
        <w:spacing w:before="220"/>
        <w:ind w:firstLine="540"/>
        <w:jc w:val="both"/>
      </w:pPr>
      <w: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C86223" w:rsidRDefault="00C86223">
      <w:pPr>
        <w:pStyle w:val="ConsPlusNormal"/>
        <w:spacing w:before="220"/>
        <w:ind w:firstLine="540"/>
        <w:jc w:val="both"/>
      </w:pPr>
      <w: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C86223" w:rsidRDefault="00C86223">
      <w:pPr>
        <w:pStyle w:val="ConsPlusNormal"/>
        <w:spacing w:before="220"/>
        <w:ind w:firstLine="540"/>
        <w:jc w:val="both"/>
      </w:pPr>
      <w: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C86223" w:rsidRDefault="00C86223">
      <w:pPr>
        <w:pStyle w:val="ConsPlusNormal"/>
        <w:spacing w:before="220"/>
        <w:ind w:firstLine="540"/>
        <w:jc w:val="both"/>
      </w:pPr>
      <w: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Ч. Дарвин, Л. Лики, Я.Я. Рогинский, М.М. Герасимов.</w:t>
      </w:r>
    </w:p>
    <w:p w:rsidR="00C86223" w:rsidRDefault="00C86223">
      <w:pPr>
        <w:pStyle w:val="ConsPlusNormal"/>
        <w:spacing w:before="220"/>
        <w:ind w:firstLine="540"/>
        <w:jc w:val="both"/>
      </w:pPr>
      <w: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C86223" w:rsidRDefault="00C86223">
      <w:pPr>
        <w:pStyle w:val="ConsPlusNormal"/>
        <w:spacing w:before="220"/>
        <w:ind w:firstLine="540"/>
        <w:jc w:val="both"/>
      </w:pPr>
      <w: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C86223" w:rsidRDefault="00C86223">
      <w:pPr>
        <w:pStyle w:val="ConsPlusNormal"/>
        <w:spacing w:before="220"/>
        <w:ind w:firstLine="540"/>
        <w:jc w:val="both"/>
      </w:pPr>
      <w:r>
        <w:t xml:space="preserve">Лабораторная работа "Изучение особенностей строения скелета человека, связанных с </w:t>
      </w:r>
      <w:r>
        <w:lastRenderedPageBreak/>
        <w:t>прямохождением".</w:t>
      </w:r>
    </w:p>
    <w:p w:rsidR="00C86223" w:rsidRDefault="00C86223">
      <w:pPr>
        <w:pStyle w:val="ConsPlusNormal"/>
        <w:spacing w:before="220"/>
        <w:ind w:firstLine="540"/>
        <w:jc w:val="both"/>
      </w:pPr>
      <w:r>
        <w:t>Практическая работа "Изучение экологических адаптаций человека".</w:t>
      </w:r>
    </w:p>
    <w:p w:rsidR="00C86223" w:rsidRDefault="00C86223">
      <w:pPr>
        <w:pStyle w:val="ConsPlusNormal"/>
        <w:spacing w:before="220"/>
        <w:ind w:firstLine="540"/>
        <w:jc w:val="both"/>
      </w:pPr>
      <w:r>
        <w:t>120.7.6. Тема 6. Экология - наука о взаимоотношениях организмов и надорганизменных систем с окружающей средой.</w:t>
      </w:r>
    </w:p>
    <w:p w:rsidR="00C86223" w:rsidRDefault="00C86223">
      <w:pPr>
        <w:pStyle w:val="ConsPlusNormal"/>
        <w:spacing w:before="220"/>
        <w:ind w:firstLine="540"/>
        <w:jc w:val="both"/>
      </w:pPr>
      <w:r>
        <w:t>Зарождение и развитие экологии в трудах А. Гумбольдта, К.Ф. Рулье, Н.А. Северцова, Э. Геккеля, А. Тенсли, В.Н. Сукачева. Разделы и задачи экологии. Связь экологии с другими науками.</w:t>
      </w:r>
    </w:p>
    <w:p w:rsidR="00C86223" w:rsidRDefault="00C86223">
      <w:pPr>
        <w:pStyle w:val="ConsPlusNormal"/>
        <w:spacing w:before="220"/>
        <w:ind w:firstLine="540"/>
        <w:jc w:val="both"/>
      </w:pPr>
      <w: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C86223" w:rsidRDefault="00C86223">
      <w:pPr>
        <w:pStyle w:val="ConsPlusNormal"/>
        <w:spacing w:before="220"/>
        <w:ind w:firstLine="540"/>
        <w:jc w:val="both"/>
      </w:pPr>
      <w: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А. Гумбольдт, К.Ф. Рулье, Н.А. Северцов, Э. Геккель, А. Тенсли, В.Н. Сукачев.</w:t>
      </w:r>
    </w:p>
    <w:p w:rsidR="00C86223" w:rsidRDefault="00C86223">
      <w:pPr>
        <w:pStyle w:val="ConsPlusNormal"/>
        <w:spacing w:before="220"/>
        <w:ind w:firstLine="540"/>
        <w:jc w:val="both"/>
      </w:pPr>
      <w:r>
        <w:t>Таблицы и схемы: "Разделы экологии", "Методы экологии", "Схема мониторинга окружающей среды".</w:t>
      </w:r>
    </w:p>
    <w:p w:rsidR="00C86223" w:rsidRDefault="00C86223">
      <w:pPr>
        <w:pStyle w:val="ConsPlusNormal"/>
        <w:spacing w:before="220"/>
        <w:ind w:firstLine="540"/>
        <w:jc w:val="both"/>
      </w:pPr>
      <w:r>
        <w:t>Лабораторная работа "Изучение методов экологических исследований".</w:t>
      </w:r>
    </w:p>
    <w:p w:rsidR="00C86223" w:rsidRDefault="00C86223">
      <w:pPr>
        <w:pStyle w:val="ConsPlusNormal"/>
        <w:spacing w:before="220"/>
        <w:ind w:firstLine="540"/>
        <w:jc w:val="both"/>
      </w:pPr>
      <w:r>
        <w:t>120.7.7. Тема 7. Организмы и среда обитания.</w:t>
      </w:r>
    </w:p>
    <w:p w:rsidR="00C86223" w:rsidRDefault="00C86223">
      <w:pPr>
        <w:pStyle w:val="ConsPlusNormal"/>
        <w:spacing w:before="220"/>
        <w:ind w:firstLine="540"/>
        <w:jc w:val="both"/>
      </w:pPr>
      <w: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C86223" w:rsidRDefault="00C86223">
      <w:pPr>
        <w:pStyle w:val="ConsPlusNormal"/>
        <w:spacing w:before="220"/>
        <w:ind w:firstLine="540"/>
        <w:jc w:val="both"/>
      </w:pPr>
      <w: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C86223" w:rsidRDefault="00C86223">
      <w:pPr>
        <w:pStyle w:val="ConsPlusNormal"/>
        <w:spacing w:before="220"/>
        <w:ind w:firstLine="540"/>
        <w:jc w:val="both"/>
      </w:pPr>
      <w: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C86223" w:rsidRDefault="00C86223">
      <w:pPr>
        <w:pStyle w:val="ConsPlusNormal"/>
        <w:spacing w:before="220"/>
        <w:ind w:firstLine="540"/>
        <w:jc w:val="both"/>
      </w:pPr>
      <w: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C86223" w:rsidRDefault="00C86223">
      <w:pPr>
        <w:pStyle w:val="ConsPlusNormal"/>
        <w:spacing w:before="220"/>
        <w:ind w:firstLine="540"/>
        <w:jc w:val="both"/>
      </w:pPr>
      <w: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C86223" w:rsidRDefault="00C86223">
      <w:pPr>
        <w:pStyle w:val="ConsPlusNormal"/>
        <w:spacing w:before="220"/>
        <w:ind w:firstLine="540"/>
        <w:jc w:val="both"/>
      </w:pPr>
      <w: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C86223" w:rsidRDefault="00C86223">
      <w:pPr>
        <w:pStyle w:val="ConsPlusNormal"/>
        <w:spacing w:before="220"/>
        <w:ind w:firstLine="540"/>
        <w:jc w:val="both"/>
      </w:pPr>
      <w: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C86223" w:rsidRDefault="00C86223">
      <w:pPr>
        <w:pStyle w:val="ConsPlusNormal"/>
        <w:spacing w:before="220"/>
        <w:ind w:firstLine="540"/>
        <w:jc w:val="both"/>
      </w:pPr>
      <w:r>
        <w:t xml:space="preserve">Биотические факторы. Виды биотических взаимодействий: конкуренция, хищничество, </w:t>
      </w:r>
      <w:r>
        <w:lastRenderedPageBreak/>
        <w:t>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C86223" w:rsidRDefault="00C86223">
      <w:pPr>
        <w:pStyle w:val="ConsPlusNormal"/>
        <w:spacing w:before="220"/>
        <w:ind w:firstLine="540"/>
        <w:jc w:val="both"/>
      </w:pPr>
      <w: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C86223" w:rsidRDefault="00C86223">
      <w:pPr>
        <w:pStyle w:val="ConsPlusNormal"/>
        <w:spacing w:before="220"/>
        <w:ind w:firstLine="540"/>
        <w:jc w:val="both"/>
      </w:pPr>
      <w:r>
        <w:t>Лабораторная работа "Выявление приспособлений организмов к влиянию света".</w:t>
      </w:r>
    </w:p>
    <w:p w:rsidR="00C86223" w:rsidRDefault="00C86223">
      <w:pPr>
        <w:pStyle w:val="ConsPlusNormal"/>
        <w:spacing w:before="220"/>
        <w:ind w:firstLine="540"/>
        <w:jc w:val="both"/>
      </w:pPr>
      <w:r>
        <w:t>Лабораторная работа "Выявление приспособлений организмов к влиянию температуры".</w:t>
      </w:r>
    </w:p>
    <w:p w:rsidR="00C86223" w:rsidRDefault="00C86223">
      <w:pPr>
        <w:pStyle w:val="ConsPlusNormal"/>
        <w:spacing w:before="220"/>
        <w:ind w:firstLine="540"/>
        <w:jc w:val="both"/>
      </w:pPr>
      <w:r>
        <w:t>Лабораторная работа "Анатомические особенности растений из разных мест обитания".</w:t>
      </w:r>
    </w:p>
    <w:p w:rsidR="00C86223" w:rsidRDefault="00C86223">
      <w:pPr>
        <w:pStyle w:val="ConsPlusNormal"/>
        <w:spacing w:before="220"/>
        <w:ind w:firstLine="540"/>
        <w:jc w:val="both"/>
      </w:pPr>
      <w:r>
        <w:t>120.7.8. Тема 8. Экология видов и популяций.</w:t>
      </w:r>
    </w:p>
    <w:p w:rsidR="00C86223" w:rsidRDefault="00C86223">
      <w:pPr>
        <w:pStyle w:val="ConsPlusNormal"/>
        <w:spacing w:before="220"/>
        <w:ind w:firstLine="540"/>
        <w:jc w:val="both"/>
      </w:pPr>
      <w: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C86223" w:rsidRDefault="00C86223">
      <w:pPr>
        <w:pStyle w:val="ConsPlusNormal"/>
        <w:spacing w:before="220"/>
        <w:ind w:firstLine="540"/>
        <w:jc w:val="both"/>
      </w:pPr>
      <w: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C86223" w:rsidRDefault="00C86223">
      <w:pPr>
        <w:pStyle w:val="ConsPlusNormal"/>
        <w:spacing w:before="220"/>
        <w:ind w:firstLine="540"/>
        <w:jc w:val="both"/>
      </w:pPr>
      <w: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C86223" w:rsidRDefault="00C86223">
      <w:pPr>
        <w:pStyle w:val="ConsPlusNormal"/>
        <w:spacing w:before="220"/>
        <w:ind w:firstLine="540"/>
        <w:jc w:val="both"/>
      </w:pPr>
      <w:r>
        <w:t>Вид как система популяций. Ареалы видов. Виды и их жизненные стратегии. Экологические эквиваленты.</w:t>
      </w:r>
    </w:p>
    <w:p w:rsidR="00C86223" w:rsidRDefault="00C86223">
      <w:pPr>
        <w:pStyle w:val="ConsPlusNormal"/>
        <w:spacing w:before="220"/>
        <w:ind w:firstLine="540"/>
        <w:jc w:val="both"/>
      </w:pPr>
      <w:r>
        <w:t>Закономерности поведения и миграций животных. Биологические инвазии чужеродных видов.</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 Д.И. Хатчинсон.</w:t>
      </w:r>
    </w:p>
    <w:p w:rsidR="00C86223" w:rsidRDefault="00C86223">
      <w:pPr>
        <w:pStyle w:val="ConsPlusNormal"/>
        <w:spacing w:before="220"/>
        <w:ind w:firstLine="540"/>
        <w:jc w:val="both"/>
      </w:pPr>
      <w:r>
        <w:lastRenderedPageBreak/>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C86223" w:rsidRDefault="00C86223">
      <w:pPr>
        <w:pStyle w:val="ConsPlusNormal"/>
        <w:spacing w:before="220"/>
        <w:ind w:firstLine="540"/>
        <w:jc w:val="both"/>
      </w:pPr>
      <w:r>
        <w:t>Оборудование: гербарии растений, коллекции животных.</w:t>
      </w:r>
    </w:p>
    <w:p w:rsidR="00C86223" w:rsidRDefault="00C86223">
      <w:pPr>
        <w:pStyle w:val="ConsPlusNormal"/>
        <w:spacing w:before="220"/>
        <w:ind w:firstLine="540"/>
        <w:jc w:val="both"/>
      </w:pPr>
      <w:r>
        <w:t>Лабораторная работа "Приспособления семян растений к расселению".</w:t>
      </w:r>
    </w:p>
    <w:p w:rsidR="00C86223" w:rsidRDefault="00C86223">
      <w:pPr>
        <w:pStyle w:val="ConsPlusNormal"/>
        <w:spacing w:before="220"/>
        <w:ind w:firstLine="540"/>
        <w:jc w:val="both"/>
      </w:pPr>
      <w:r>
        <w:t>120.7.9. Тема 9. Экология сообществ. Экологические системы.</w:t>
      </w:r>
    </w:p>
    <w:p w:rsidR="00C86223" w:rsidRDefault="00C86223">
      <w:pPr>
        <w:pStyle w:val="ConsPlusNormal"/>
        <w:spacing w:before="220"/>
        <w:ind w:firstLine="540"/>
        <w:jc w:val="both"/>
      </w:pPr>
      <w:r>
        <w:t>Сообщества организмов. Биоценоз и его структура. Связи между организмами в биоценозе.</w:t>
      </w:r>
    </w:p>
    <w:p w:rsidR="00C86223" w:rsidRDefault="00C86223">
      <w:pPr>
        <w:pStyle w:val="ConsPlusNormal"/>
        <w:spacing w:before="220"/>
        <w:ind w:firstLine="540"/>
        <w:jc w:val="both"/>
      </w:pPr>
      <w: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C86223" w:rsidRDefault="00C86223">
      <w:pPr>
        <w:pStyle w:val="ConsPlusNormal"/>
        <w:spacing w:before="220"/>
        <w:ind w:firstLine="540"/>
        <w:jc w:val="both"/>
      </w:pPr>
      <w:r>
        <w:t>Основные показатели экосистемы. Биомасса и продукция. Экологические пирамиды чисел, биомассы и энергии.</w:t>
      </w:r>
    </w:p>
    <w:p w:rsidR="00C86223" w:rsidRDefault="00C86223">
      <w:pPr>
        <w:pStyle w:val="ConsPlusNormal"/>
        <w:spacing w:before="220"/>
        <w:ind w:firstLine="540"/>
        <w:jc w:val="both"/>
      </w:pPr>
      <w: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C86223" w:rsidRDefault="00C86223">
      <w:pPr>
        <w:pStyle w:val="ConsPlusNormal"/>
        <w:spacing w:before="220"/>
        <w:ind w:firstLine="540"/>
        <w:jc w:val="both"/>
      </w:pPr>
      <w:r>
        <w:t>Природные экосистемы.</w:t>
      </w:r>
    </w:p>
    <w:p w:rsidR="00C86223" w:rsidRDefault="00C86223">
      <w:pPr>
        <w:pStyle w:val="ConsPlusNormal"/>
        <w:spacing w:before="220"/>
        <w:ind w:firstLine="540"/>
        <w:jc w:val="both"/>
      </w:pPr>
      <w:r>
        <w:t>Антропогенные экосистемы. Агроэкосистема. Агроценоз. Различия между антропогенными и природными экосистемами.</w:t>
      </w:r>
    </w:p>
    <w:p w:rsidR="00C86223" w:rsidRDefault="00C86223">
      <w:pPr>
        <w:pStyle w:val="ConsPlusNormal"/>
        <w:spacing w:before="220"/>
        <w:ind w:firstLine="540"/>
        <w:jc w:val="both"/>
      </w:pPr>
      <w: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C86223" w:rsidRDefault="00C86223">
      <w:pPr>
        <w:pStyle w:val="ConsPlusNormal"/>
        <w:spacing w:before="220"/>
        <w:ind w:firstLine="540"/>
        <w:jc w:val="both"/>
      </w:pPr>
      <w: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C86223" w:rsidRDefault="00C86223">
      <w:pPr>
        <w:pStyle w:val="ConsPlusNormal"/>
        <w:spacing w:before="220"/>
        <w:ind w:firstLine="540"/>
        <w:jc w:val="both"/>
      </w:pPr>
      <w:r>
        <w:t>Методология мониторинга естественных и антропогенных экосистем.</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 А.Д. Тенсли.</w:t>
      </w:r>
    </w:p>
    <w:p w:rsidR="00C86223" w:rsidRDefault="00C86223">
      <w:pPr>
        <w:pStyle w:val="ConsPlusNormal"/>
        <w:spacing w:before="220"/>
        <w:ind w:firstLine="540"/>
        <w:jc w:val="both"/>
      </w:pPr>
      <w: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C86223" w:rsidRDefault="00C86223">
      <w:pPr>
        <w:pStyle w:val="ConsPlusNormal"/>
        <w:spacing w:before="220"/>
        <w:ind w:firstLine="540"/>
        <w:jc w:val="both"/>
      </w:pPr>
      <w: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C86223" w:rsidRDefault="00C86223">
      <w:pPr>
        <w:pStyle w:val="ConsPlusNormal"/>
        <w:spacing w:before="220"/>
        <w:ind w:firstLine="540"/>
        <w:jc w:val="both"/>
      </w:pPr>
      <w:r>
        <w:t>Практическая работа "Изучение и описание урбоэкосистемы".</w:t>
      </w:r>
    </w:p>
    <w:p w:rsidR="00C86223" w:rsidRDefault="00C86223">
      <w:pPr>
        <w:pStyle w:val="ConsPlusNormal"/>
        <w:spacing w:before="220"/>
        <w:ind w:firstLine="540"/>
        <w:jc w:val="both"/>
      </w:pPr>
      <w:r>
        <w:t>Лабораторная работа "Изучение разнообразия мелких почвенных членистоногих в разных экосистемах".</w:t>
      </w:r>
    </w:p>
    <w:p w:rsidR="00C86223" w:rsidRDefault="00C86223">
      <w:pPr>
        <w:pStyle w:val="ConsPlusNormal"/>
        <w:spacing w:before="220"/>
        <w:ind w:firstLine="540"/>
        <w:jc w:val="both"/>
      </w:pPr>
      <w:r>
        <w:lastRenderedPageBreak/>
        <w:t>Экскурсия "Экскурсия в типичный биогеоценоз (в дубраву, березняк, ельник, на суходольный или пойменный луг, озеро, болото)".</w:t>
      </w:r>
    </w:p>
    <w:p w:rsidR="00C86223" w:rsidRDefault="00C86223">
      <w:pPr>
        <w:pStyle w:val="ConsPlusNormal"/>
        <w:spacing w:before="220"/>
        <w:ind w:firstLine="540"/>
        <w:jc w:val="both"/>
      </w:pPr>
      <w:r>
        <w:t>Экскурсия "Экскурсия в агроэкосистему (на поле или в тепличное хозяйство)".</w:t>
      </w:r>
    </w:p>
    <w:p w:rsidR="00C86223" w:rsidRDefault="00C86223">
      <w:pPr>
        <w:pStyle w:val="ConsPlusNormal"/>
        <w:spacing w:before="220"/>
        <w:ind w:firstLine="540"/>
        <w:jc w:val="both"/>
      </w:pPr>
      <w:r>
        <w:t>120.7.10. Тема 10. Биосфера - глобальная экосистема.</w:t>
      </w:r>
    </w:p>
    <w:p w:rsidR="00C86223" w:rsidRDefault="00C86223">
      <w:pPr>
        <w:pStyle w:val="ConsPlusNormal"/>
        <w:spacing w:before="220"/>
        <w:ind w:firstLine="540"/>
        <w:jc w:val="both"/>
      </w:pPr>
      <w: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ее состав. Живое вещество биосферы и его функции.</w:t>
      </w:r>
    </w:p>
    <w:p w:rsidR="00C86223" w:rsidRDefault="00C86223">
      <w:pPr>
        <w:pStyle w:val="ConsPlusNormal"/>
        <w:spacing w:before="220"/>
        <w:ind w:firstLine="540"/>
        <w:jc w:val="both"/>
      </w:pPr>
      <w: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C86223" w:rsidRDefault="00C86223">
      <w:pPr>
        <w:pStyle w:val="ConsPlusNormal"/>
        <w:spacing w:before="220"/>
        <w:ind w:firstLine="540"/>
        <w:jc w:val="both"/>
      </w:pPr>
      <w: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C86223" w:rsidRDefault="00C86223">
      <w:pPr>
        <w:pStyle w:val="ConsPlusNormal"/>
        <w:spacing w:before="220"/>
        <w:ind w:firstLine="540"/>
        <w:jc w:val="both"/>
      </w:pPr>
      <w:r>
        <w:t>Структура и функция живых систем, оценка их ресурсного потенциала и биосферных функций.</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Портреты: В.И. Вернадский, Э. Зюсс.</w:t>
      </w:r>
    </w:p>
    <w:p w:rsidR="00C86223" w:rsidRDefault="00C86223">
      <w:pPr>
        <w:pStyle w:val="ConsPlusNormal"/>
        <w:spacing w:before="220"/>
        <w:ind w:firstLine="540"/>
        <w:jc w:val="both"/>
      </w:pPr>
      <w: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C86223" w:rsidRDefault="00C86223">
      <w:pPr>
        <w:pStyle w:val="ConsPlusNormal"/>
        <w:spacing w:before="220"/>
        <w:ind w:firstLine="540"/>
        <w:jc w:val="both"/>
      </w:pPr>
      <w:r>
        <w:t>Оборудование: гербарии растений разных биомов, коллекции животных.</w:t>
      </w:r>
    </w:p>
    <w:p w:rsidR="00C86223" w:rsidRDefault="00C86223">
      <w:pPr>
        <w:pStyle w:val="ConsPlusNormal"/>
        <w:spacing w:before="220"/>
        <w:ind w:firstLine="540"/>
        <w:jc w:val="both"/>
      </w:pPr>
      <w:r>
        <w:t>120.7.11. Тема 11. Человек и окружающая среда.</w:t>
      </w:r>
    </w:p>
    <w:p w:rsidR="00C86223" w:rsidRDefault="00C86223">
      <w:pPr>
        <w:pStyle w:val="ConsPlusNormal"/>
        <w:spacing w:before="220"/>
        <w:ind w:firstLine="540"/>
        <w:jc w:val="both"/>
      </w:pPr>
      <w: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C86223" w:rsidRDefault="00C86223">
      <w:pPr>
        <w:pStyle w:val="ConsPlusNormal"/>
        <w:spacing w:before="220"/>
        <w:ind w:firstLine="540"/>
        <w:jc w:val="both"/>
      </w:pPr>
      <w: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C86223" w:rsidRDefault="00C86223">
      <w:pPr>
        <w:pStyle w:val="ConsPlusNormal"/>
        <w:spacing w:before="220"/>
        <w:ind w:firstLine="540"/>
        <w:jc w:val="both"/>
      </w:pPr>
      <w: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C86223" w:rsidRDefault="00C86223">
      <w:pPr>
        <w:pStyle w:val="ConsPlusNormal"/>
        <w:spacing w:before="220"/>
        <w:ind w:firstLine="540"/>
        <w:jc w:val="both"/>
      </w:pPr>
      <w:r>
        <w:t>Развитие методов мониторинга развития опасных техногенных процессов.</w:t>
      </w:r>
    </w:p>
    <w:p w:rsidR="00C86223" w:rsidRDefault="00C86223">
      <w:pPr>
        <w:pStyle w:val="ConsPlusNormal"/>
        <w:spacing w:before="220"/>
        <w:ind w:firstLine="540"/>
        <w:jc w:val="both"/>
      </w:pPr>
      <w:r>
        <w:t>Демонстрации:</w:t>
      </w:r>
    </w:p>
    <w:p w:rsidR="00C86223" w:rsidRDefault="00C86223">
      <w:pPr>
        <w:pStyle w:val="ConsPlusNormal"/>
        <w:spacing w:before="220"/>
        <w:ind w:firstLine="540"/>
        <w:jc w:val="both"/>
      </w:pPr>
      <w: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C86223" w:rsidRDefault="00C86223">
      <w:pPr>
        <w:pStyle w:val="ConsPlusNormal"/>
        <w:spacing w:before="220"/>
        <w:ind w:firstLine="540"/>
        <w:jc w:val="both"/>
      </w:pPr>
      <w:r>
        <w:t>Оборудование: фотографии охраняемых растений и животных Красной книги Российской Федерации, Красной книги региона.</w:t>
      </w:r>
    </w:p>
    <w:p w:rsidR="00C86223" w:rsidRDefault="00C86223">
      <w:pPr>
        <w:pStyle w:val="ConsPlusNormal"/>
        <w:ind w:firstLine="540"/>
        <w:jc w:val="both"/>
      </w:pPr>
    </w:p>
    <w:p w:rsidR="00C86223" w:rsidRDefault="00C86223">
      <w:pPr>
        <w:pStyle w:val="ConsPlusTitle"/>
        <w:ind w:firstLine="540"/>
        <w:jc w:val="both"/>
        <w:outlineLvl w:val="3"/>
      </w:pPr>
      <w:r>
        <w:t>120.8. Планируемые результаты освоения программы по биологии на уровне среднего общего образования.</w:t>
      </w:r>
    </w:p>
    <w:p w:rsidR="00C86223" w:rsidRDefault="00C86223">
      <w:pPr>
        <w:pStyle w:val="ConsPlusNormal"/>
        <w:spacing w:before="220"/>
        <w:ind w:firstLine="540"/>
        <w:jc w:val="both"/>
      </w:pPr>
      <w:r>
        <w:t xml:space="preserve">120.8.1. </w:t>
      </w:r>
      <w:hyperlink r:id="rId1607">
        <w:r>
          <w:rPr>
            <w:color w:val="0000FF"/>
          </w:rPr>
          <w:t>ФГОС СОО</w:t>
        </w:r>
      </w:hyperlink>
      <w:r>
        <w:t xml:space="preserve">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C86223" w:rsidRDefault="00C86223">
      <w:pPr>
        <w:pStyle w:val="ConsPlusNormal"/>
        <w:spacing w:before="220"/>
        <w:ind w:firstLine="540"/>
        <w:jc w:val="both"/>
      </w:pPr>
      <w: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правосознания экологической культуры, способности ставить цели и строить жизненные планы.</w:t>
      </w:r>
    </w:p>
    <w:p w:rsidR="00C86223" w:rsidRDefault="00C86223">
      <w:pPr>
        <w:pStyle w:val="ConsPlusNormal"/>
        <w:spacing w:before="220"/>
        <w:ind w:firstLine="540"/>
        <w:jc w:val="both"/>
      </w:pPr>
      <w:r>
        <w:t>120.8.2. 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86223" w:rsidRDefault="00C86223">
      <w:pPr>
        <w:pStyle w:val="ConsPlusNormal"/>
        <w:spacing w:before="220"/>
        <w:ind w:firstLine="540"/>
        <w:jc w:val="both"/>
      </w:pPr>
      <w:r>
        <w:t>120.8.3.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86223" w:rsidRDefault="00C86223">
      <w:pPr>
        <w:pStyle w:val="ConsPlusNormal"/>
        <w:spacing w:before="220"/>
        <w:ind w:firstLine="540"/>
        <w:jc w:val="both"/>
      </w:pPr>
      <w:r>
        <w:t>способность определять собственную позицию по отношению к явлениям современной жизни и объяснять ее;</w:t>
      </w:r>
    </w:p>
    <w:p w:rsidR="00C86223" w:rsidRDefault="00C86223">
      <w:pPr>
        <w:pStyle w:val="ConsPlusNormal"/>
        <w:spacing w:before="220"/>
        <w:ind w:firstLine="54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86223" w:rsidRDefault="00C86223">
      <w:pPr>
        <w:pStyle w:val="ConsPlusNormal"/>
        <w:spacing w:before="220"/>
        <w:ind w:firstLine="540"/>
        <w:jc w:val="both"/>
      </w:pPr>
      <w: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природному наследию и памятникам природы, достижениям России в науке, искусстве, спорте, технологиях, труде;</w:t>
      </w:r>
    </w:p>
    <w:p w:rsidR="00C86223" w:rsidRDefault="00C86223">
      <w:pPr>
        <w:pStyle w:val="ConsPlusNormal"/>
        <w:spacing w:before="220"/>
        <w:ind w:firstLine="540"/>
        <w:jc w:val="both"/>
      </w:pPr>
      <w:r>
        <w:t>способность оценивать вклад российских ученых в становление и развитие биологии, понимания значения биологии в познании законов природы, в жизни человека и современного общества;</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понимание эмоционального воздействия живой природы и ее ценности;</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86223" w:rsidRDefault="00C86223">
      <w:pPr>
        <w:pStyle w:val="ConsPlusNormal"/>
        <w:spacing w:before="220"/>
        <w:ind w:firstLine="540"/>
        <w:jc w:val="both"/>
      </w:pPr>
      <w:r>
        <w:t>понимание ценности правил индивидуального и коллективного безопасного поведения в ситуациях, угрожающих здоровью и жизни людей;</w:t>
      </w:r>
    </w:p>
    <w:p w:rsidR="00C86223" w:rsidRDefault="00C86223">
      <w:pPr>
        <w:pStyle w:val="ConsPlusNormal"/>
        <w:spacing w:before="220"/>
        <w:ind w:firstLine="540"/>
        <w:jc w:val="both"/>
      </w:pPr>
      <w:r>
        <w:t>осознание последствий и неприятия вредных привычек (употребления алкоголя, наркотиков, курения);</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экологически целесообразное отношение к природе как источнику жизни на Земле, основе ее существования;</w:t>
      </w:r>
    </w:p>
    <w:p w:rsidR="00C86223" w:rsidRDefault="00C86223">
      <w:pPr>
        <w:pStyle w:val="ConsPlusNormal"/>
        <w:spacing w:before="220"/>
        <w:ind w:firstLine="54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86223" w:rsidRDefault="00C86223">
      <w:pPr>
        <w:pStyle w:val="ConsPlusNormal"/>
        <w:spacing w:before="220"/>
        <w:ind w:firstLine="540"/>
        <w:jc w:val="both"/>
      </w:pPr>
      <w:r>
        <w:t>осознание глобального характера экологических проблем и путей их решения;</w:t>
      </w:r>
    </w:p>
    <w:p w:rsidR="00C86223" w:rsidRDefault="00C86223">
      <w:pPr>
        <w:pStyle w:val="ConsPlusNormal"/>
        <w:spacing w:before="220"/>
        <w:ind w:firstLine="540"/>
        <w:jc w:val="both"/>
      </w:pPr>
      <w: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86223" w:rsidRDefault="00C86223">
      <w:pPr>
        <w:pStyle w:val="ConsPlusNormal"/>
        <w:spacing w:before="220"/>
        <w:ind w:firstLine="54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понимание специфики биологии как науки, осознания ее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86223" w:rsidRDefault="00C86223">
      <w:pPr>
        <w:pStyle w:val="ConsPlusNormal"/>
        <w:spacing w:before="220"/>
        <w:ind w:firstLine="540"/>
        <w:jc w:val="both"/>
      </w:pPr>
      <w:r>
        <w:t>убежденность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86223" w:rsidRDefault="00C86223">
      <w:pPr>
        <w:pStyle w:val="ConsPlusNormal"/>
        <w:spacing w:before="220"/>
        <w:ind w:firstLine="54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86223" w:rsidRDefault="00C86223">
      <w:pPr>
        <w:pStyle w:val="ConsPlusNormal"/>
        <w:spacing w:before="220"/>
        <w:ind w:firstLine="540"/>
        <w:jc w:val="both"/>
      </w:pPr>
      <w: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нем изменений, умение делать обоснованные заключения на основе научных </w:t>
      </w:r>
      <w:r>
        <w:lastRenderedPageBreak/>
        <w:t>фактов и имеющихся данных с целью получения достоверных выводов;</w:t>
      </w:r>
    </w:p>
    <w:p w:rsidR="00C86223" w:rsidRDefault="00C86223">
      <w:pPr>
        <w:pStyle w:val="ConsPlusNormal"/>
        <w:spacing w:before="220"/>
        <w:ind w:firstLine="540"/>
        <w:jc w:val="both"/>
      </w:pPr>
      <w:r>
        <w:t>способность самостоятельно использовать биологические знания для решения проблем в реальных жизненных ситуациях;</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86223" w:rsidRDefault="00C86223">
      <w:pPr>
        <w:pStyle w:val="ConsPlusNormal"/>
        <w:spacing w:before="220"/>
        <w:ind w:firstLine="540"/>
        <w:jc w:val="both"/>
      </w:pPr>
      <w:r>
        <w:t>120.8.4.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120.8.5.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86223" w:rsidRDefault="00C86223">
      <w:pPr>
        <w:pStyle w:val="ConsPlusNormal"/>
        <w:spacing w:before="220"/>
        <w:ind w:firstLine="540"/>
        <w:jc w:val="both"/>
      </w:pPr>
      <w:r>
        <w:t>120.8.6. 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120.8.7. Метапредметные результаты освоения программы среднего общего образования должны отражать:</w:t>
      </w:r>
    </w:p>
    <w:p w:rsidR="00C86223" w:rsidRDefault="00C86223">
      <w:pPr>
        <w:pStyle w:val="ConsPlusNormal"/>
        <w:spacing w:before="220"/>
        <w:ind w:firstLine="540"/>
        <w:jc w:val="both"/>
      </w:pPr>
      <w:r>
        <w:t>120.8.7.1. Овладение универсальными учебными познавательными действиями:</w:t>
      </w:r>
    </w:p>
    <w:p w:rsidR="00C86223" w:rsidRDefault="00C86223">
      <w:pPr>
        <w:pStyle w:val="ConsPlusNormal"/>
        <w:spacing w:before="220"/>
        <w:ind w:firstLine="540"/>
        <w:jc w:val="both"/>
      </w:pPr>
      <w:r>
        <w:t>1) базовые логические действия:</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 xml:space="preserve">использовать при освоении знаний приемы логического мышления (анализа, синтеза, </w:t>
      </w:r>
      <w:r>
        <w:lastRenderedPageBreak/>
        <w:t>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86223" w:rsidRDefault="00C86223">
      <w:pPr>
        <w:pStyle w:val="ConsPlusNormal"/>
        <w:spacing w:before="220"/>
        <w:ind w:firstLine="54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C86223" w:rsidRDefault="00C86223">
      <w:pPr>
        <w:pStyle w:val="ConsPlusNormal"/>
        <w:spacing w:before="220"/>
        <w:ind w:firstLine="540"/>
        <w:jc w:val="both"/>
      </w:pPr>
      <w:r>
        <w:t>использовать биологические понятия для объяснения фактов и явлений живой природы;</w:t>
      </w:r>
    </w:p>
    <w:p w:rsidR="00C86223" w:rsidRDefault="00C86223">
      <w:pPr>
        <w:pStyle w:val="ConsPlusNormal"/>
        <w:spacing w:before="220"/>
        <w:ind w:firstLine="54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86223" w:rsidRDefault="00C86223">
      <w:pPr>
        <w:pStyle w:val="ConsPlusNormal"/>
        <w:spacing w:before="220"/>
        <w:ind w:firstLine="54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2) базовые исследовательские действия:</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формировать научный тип мышления, владеть научной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lastRenderedPageBreak/>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3) работа с информацией:</w:t>
      </w:r>
    </w:p>
    <w:p w:rsidR="00C86223" w:rsidRDefault="00C86223">
      <w:pPr>
        <w:pStyle w:val="ConsPlusNormal"/>
        <w:spacing w:before="220"/>
        <w:ind w:firstLine="54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ее достоверность и непротиворечивость;</w:t>
      </w:r>
    </w:p>
    <w:p w:rsidR="00C86223" w:rsidRDefault="00C86223">
      <w:pPr>
        <w:pStyle w:val="ConsPlusNormal"/>
        <w:spacing w:before="220"/>
        <w:ind w:firstLine="54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86223" w:rsidRDefault="00C86223">
      <w:pPr>
        <w:pStyle w:val="ConsPlusNormal"/>
        <w:spacing w:before="220"/>
        <w:ind w:firstLine="540"/>
        <w:jc w:val="both"/>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86223" w:rsidRDefault="00C86223">
      <w:pPr>
        <w:pStyle w:val="ConsPlusNormal"/>
        <w:spacing w:before="220"/>
        <w:ind w:firstLine="54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rsidR="00C86223" w:rsidRDefault="00C86223">
      <w:pPr>
        <w:pStyle w:val="ConsPlusNormal"/>
        <w:spacing w:before="220"/>
        <w:ind w:firstLine="540"/>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120.8.7.2. Овладение универсальными коммуникативными действиями:</w:t>
      </w:r>
    </w:p>
    <w:p w:rsidR="00C86223" w:rsidRDefault="00C86223">
      <w:pPr>
        <w:pStyle w:val="ConsPlusNormal"/>
        <w:spacing w:before="220"/>
        <w:ind w:firstLine="540"/>
        <w:jc w:val="both"/>
      </w:pPr>
      <w:r>
        <w:t>1) общение:</w:t>
      </w:r>
    </w:p>
    <w:p w:rsidR="00C86223" w:rsidRDefault="00C86223">
      <w:pPr>
        <w:pStyle w:val="ConsPlusNormal"/>
        <w:spacing w:before="220"/>
        <w:ind w:firstLine="540"/>
        <w:jc w:val="both"/>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86223" w:rsidRDefault="00C86223">
      <w:pPr>
        <w:pStyle w:val="ConsPlusNormal"/>
        <w:spacing w:before="220"/>
        <w:ind w:firstLine="54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2) совместная деятельность:</w:t>
      </w:r>
    </w:p>
    <w:p w:rsidR="00C86223" w:rsidRDefault="00C86223">
      <w:pPr>
        <w:pStyle w:val="ConsPlusNormal"/>
        <w:spacing w:before="220"/>
        <w:ind w:firstLine="54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 xml:space="preserve">принимать цели совместной деятельности, организовывать и координировать действия по ее </w:t>
      </w:r>
      <w:r>
        <w:lastRenderedPageBreak/>
        <w:t>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120.8.7.3. Овладение универсальными регулятивными действиями:</w:t>
      </w:r>
    </w:p>
    <w:p w:rsidR="00C86223" w:rsidRDefault="00C86223">
      <w:pPr>
        <w:pStyle w:val="ConsPlusNormal"/>
        <w:spacing w:before="220"/>
        <w:ind w:firstLine="540"/>
        <w:jc w:val="both"/>
      </w:pPr>
      <w:r>
        <w:t>1) самоорганизация:</w:t>
      </w:r>
    </w:p>
    <w:p w:rsidR="00C86223" w:rsidRDefault="00C86223">
      <w:pPr>
        <w:pStyle w:val="ConsPlusNormal"/>
        <w:spacing w:before="220"/>
        <w:ind w:firstLine="540"/>
        <w:jc w:val="both"/>
      </w:pPr>
      <w:r>
        <w:t>использовать биологические знания для выявления проблем и их решения в жизненных и учебных ситуациях;</w:t>
      </w:r>
    </w:p>
    <w:p w:rsidR="00C86223" w:rsidRDefault="00C86223">
      <w:pPr>
        <w:pStyle w:val="ConsPlusNormal"/>
        <w:spacing w:before="220"/>
        <w:ind w:firstLine="54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2) самоконтроль:</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3) принятия себя и других:</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lastRenderedPageBreak/>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622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6223" w:rsidRDefault="00C8622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6223" w:rsidRDefault="00C8622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6223" w:rsidRDefault="00C86223">
            <w:pPr>
              <w:pStyle w:val="ConsPlusNormal"/>
              <w:jc w:val="both"/>
            </w:pPr>
            <w:r>
              <w:rPr>
                <w:color w:val="392C69"/>
              </w:rPr>
              <w:t>КонсультантПлюс: примечание.</w:t>
            </w:r>
          </w:p>
          <w:p w:rsidR="00C86223" w:rsidRDefault="00C86223">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86223" w:rsidRDefault="00C86223">
            <w:pPr>
              <w:pStyle w:val="ConsPlusNormal"/>
            </w:pPr>
          </w:p>
        </w:tc>
      </w:tr>
    </w:tbl>
    <w:p w:rsidR="00C86223" w:rsidRDefault="00C86223">
      <w:pPr>
        <w:pStyle w:val="ConsPlusNormal"/>
        <w:spacing w:before="280"/>
        <w:ind w:firstLine="540"/>
        <w:jc w:val="both"/>
      </w:pPr>
      <w:r>
        <w:t>129.8.8. Предметные результаты освоения содержания учебного предмета "Биология" на углубленном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C86223" w:rsidRDefault="00C86223">
      <w:pPr>
        <w:pStyle w:val="ConsPlusNormal"/>
        <w:spacing w:before="220"/>
        <w:ind w:firstLine="540"/>
        <w:jc w:val="both"/>
      </w:pPr>
      <w:r>
        <w:t>120.8.9. Предметные результаты освоения учебного предмета "Биология" в 10 классе должны отражать:</w:t>
      </w:r>
    </w:p>
    <w:p w:rsidR="00C86223" w:rsidRDefault="00C86223">
      <w:pPr>
        <w:pStyle w:val="ConsPlusNormal"/>
        <w:spacing w:before="220"/>
        <w:ind w:firstLine="540"/>
        <w:jc w:val="both"/>
      </w:pPr>
      <w: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ученых в развитие биологии;</w:t>
      </w:r>
    </w:p>
    <w:p w:rsidR="00C86223" w:rsidRDefault="00C86223">
      <w:pPr>
        <w:pStyle w:val="ConsPlusNormal"/>
        <w:spacing w:before="220"/>
        <w:ind w:firstLine="540"/>
        <w:jc w:val="both"/>
      </w:pPr>
      <w: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C86223" w:rsidRDefault="00C86223">
      <w:pPr>
        <w:pStyle w:val="ConsPlusNormal"/>
        <w:spacing w:before="220"/>
        <w:ind w:firstLine="540"/>
        <w:jc w:val="both"/>
      </w:pPr>
      <w: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C86223" w:rsidRDefault="00C86223">
      <w:pPr>
        <w:pStyle w:val="ConsPlusNormal"/>
        <w:spacing w:before="220"/>
        <w:ind w:firstLine="540"/>
        <w:jc w:val="both"/>
      </w:pPr>
      <w: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C86223" w:rsidRDefault="00C86223">
      <w:pPr>
        <w:pStyle w:val="ConsPlusNormal"/>
        <w:spacing w:before="220"/>
        <w:ind w:firstLine="540"/>
        <w:jc w:val="both"/>
      </w:pPr>
      <w: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C86223" w:rsidRDefault="00C86223">
      <w:pPr>
        <w:pStyle w:val="ConsPlusNormal"/>
        <w:spacing w:before="220"/>
        <w:ind w:firstLine="540"/>
        <w:jc w:val="both"/>
      </w:pPr>
      <w:r>
        <w:t>умение выявлять отличительные признаки живых систем, в том числе растений, животных и человека;</w:t>
      </w:r>
    </w:p>
    <w:p w:rsidR="00C86223" w:rsidRDefault="00C86223">
      <w:pPr>
        <w:pStyle w:val="ConsPlusNormal"/>
        <w:spacing w:before="220"/>
        <w:ind w:firstLine="540"/>
        <w:jc w:val="both"/>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C86223" w:rsidRDefault="00C86223">
      <w:pPr>
        <w:pStyle w:val="ConsPlusNormal"/>
        <w:spacing w:before="220"/>
        <w:ind w:firstLine="540"/>
        <w:jc w:val="both"/>
      </w:pPr>
      <w:r>
        <w:lastRenderedPageBreak/>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86223" w:rsidRDefault="00C86223">
      <w:pPr>
        <w:pStyle w:val="ConsPlusNormal"/>
        <w:spacing w:before="220"/>
        <w:ind w:firstLine="540"/>
        <w:jc w:val="both"/>
      </w:pPr>
      <w:r>
        <w:t>умение выполнять лабораторные и практические работы, соблюдать правила при работе с учебным и лабораторным оборудованием;</w:t>
      </w:r>
    </w:p>
    <w:p w:rsidR="00C86223" w:rsidRDefault="00C86223">
      <w:pPr>
        <w:pStyle w:val="ConsPlusNormal"/>
        <w:spacing w:before="220"/>
        <w:ind w:firstLine="54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86223" w:rsidRDefault="00C86223">
      <w:pPr>
        <w:pStyle w:val="ConsPlusNormal"/>
        <w:spacing w:before="220"/>
        <w:ind w:firstLine="54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86223" w:rsidRDefault="00C86223">
      <w:pPr>
        <w:pStyle w:val="ConsPlusNormal"/>
        <w:spacing w:before="220"/>
        <w:ind w:firstLine="540"/>
        <w:jc w:val="both"/>
      </w:pPr>
      <w: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C86223" w:rsidRDefault="00C86223">
      <w:pPr>
        <w:pStyle w:val="ConsPlusNormal"/>
        <w:spacing w:before="220"/>
        <w:ind w:firstLine="540"/>
        <w:jc w:val="both"/>
      </w:pPr>
      <w: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C86223" w:rsidRDefault="00C86223">
      <w:pPr>
        <w:pStyle w:val="ConsPlusNormal"/>
        <w:spacing w:before="220"/>
        <w:ind w:firstLine="540"/>
        <w:jc w:val="both"/>
      </w:pPr>
      <w:r>
        <w:t>120.8.10. Предметные результаты освоения учебного предмета "Биология" в 11 классе должны отражать:</w:t>
      </w:r>
    </w:p>
    <w:p w:rsidR="00C86223" w:rsidRDefault="00C86223">
      <w:pPr>
        <w:pStyle w:val="ConsPlusNormal"/>
        <w:spacing w:before="220"/>
        <w:ind w:firstLine="540"/>
        <w:jc w:val="both"/>
      </w:pPr>
      <w: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ученых-биологов в развитие биологии;</w:t>
      </w:r>
    </w:p>
    <w:p w:rsidR="00C86223" w:rsidRDefault="00C86223">
      <w:pPr>
        <w:pStyle w:val="ConsPlusNormal"/>
        <w:spacing w:before="220"/>
        <w:ind w:firstLine="540"/>
        <w:jc w:val="both"/>
      </w:pPr>
      <w: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w:t>
      </w:r>
    </w:p>
    <w:p w:rsidR="00C86223" w:rsidRDefault="00C86223">
      <w:pPr>
        <w:pStyle w:val="ConsPlusNormal"/>
        <w:spacing w:before="220"/>
        <w:ind w:firstLine="540"/>
        <w:jc w:val="both"/>
      </w:pPr>
      <w: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C86223" w:rsidRDefault="00C86223">
      <w:pPr>
        <w:pStyle w:val="ConsPlusNormal"/>
        <w:spacing w:before="220"/>
        <w:ind w:firstLine="540"/>
        <w:jc w:val="both"/>
      </w:pPr>
      <w: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C86223" w:rsidRDefault="00C86223">
      <w:pPr>
        <w:pStyle w:val="ConsPlusNormal"/>
        <w:spacing w:before="220"/>
        <w:ind w:firstLine="540"/>
        <w:jc w:val="both"/>
      </w:pPr>
      <w: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C86223" w:rsidRDefault="00C86223">
      <w:pPr>
        <w:pStyle w:val="ConsPlusNormal"/>
        <w:spacing w:before="220"/>
        <w:ind w:firstLine="540"/>
        <w:jc w:val="both"/>
      </w:pPr>
      <w:r>
        <w:t xml:space="preserve">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w:t>
      </w:r>
      <w:r>
        <w:lastRenderedPageBreak/>
        <w:t>сообществах, антропогенных изменений в экосистемах своей местности;</w:t>
      </w:r>
    </w:p>
    <w:p w:rsidR="00C86223" w:rsidRDefault="00C86223">
      <w:pPr>
        <w:pStyle w:val="ConsPlusNormal"/>
        <w:spacing w:before="220"/>
        <w:ind w:firstLine="540"/>
        <w:jc w:val="both"/>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C86223" w:rsidRDefault="00C86223">
      <w:pPr>
        <w:pStyle w:val="ConsPlusNormal"/>
        <w:spacing w:before="220"/>
        <w:ind w:firstLine="540"/>
        <w:jc w:val="both"/>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86223" w:rsidRDefault="00C86223">
      <w:pPr>
        <w:pStyle w:val="ConsPlusNormal"/>
        <w:spacing w:before="220"/>
        <w:ind w:firstLine="540"/>
        <w:jc w:val="both"/>
      </w:pPr>
      <w:r>
        <w:t>умение выполнять лабораторные и практические работы, соблюдать правила при работе с учебным и лабораторным оборудованием;</w:t>
      </w:r>
    </w:p>
    <w:p w:rsidR="00C86223" w:rsidRDefault="00C86223">
      <w:pPr>
        <w:pStyle w:val="ConsPlusNormal"/>
        <w:spacing w:before="220"/>
        <w:ind w:firstLine="54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86223" w:rsidRDefault="00C86223">
      <w:pPr>
        <w:pStyle w:val="ConsPlusNormal"/>
        <w:spacing w:before="220"/>
        <w:ind w:firstLine="54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86223" w:rsidRDefault="00C86223">
      <w:pPr>
        <w:pStyle w:val="ConsPlusNormal"/>
        <w:spacing w:before="220"/>
        <w:ind w:firstLine="540"/>
        <w:jc w:val="both"/>
      </w:pPr>
      <w: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C86223" w:rsidRDefault="00C86223">
      <w:pPr>
        <w:pStyle w:val="ConsPlusNormal"/>
        <w:spacing w:before="220"/>
        <w:ind w:firstLine="540"/>
        <w:jc w:val="both"/>
      </w:pPr>
      <w: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C86223" w:rsidRDefault="00C86223">
      <w:pPr>
        <w:pStyle w:val="ConsPlusNormal"/>
        <w:ind w:firstLine="540"/>
        <w:jc w:val="both"/>
      </w:pPr>
    </w:p>
    <w:p w:rsidR="00C86223" w:rsidRDefault="00C86223">
      <w:pPr>
        <w:pStyle w:val="ConsPlusTitle"/>
        <w:ind w:firstLine="540"/>
        <w:jc w:val="both"/>
        <w:outlineLvl w:val="2"/>
      </w:pPr>
      <w:r>
        <w:t>121. Федеральная рабочая программа по учебному предмету "История" (базовый уровень).</w:t>
      </w:r>
    </w:p>
    <w:p w:rsidR="00C86223" w:rsidRDefault="00C86223">
      <w:pPr>
        <w:pStyle w:val="ConsPlusNormal"/>
        <w:spacing w:before="220"/>
        <w:ind w:firstLine="540"/>
        <w:jc w:val="both"/>
      </w:pPr>
      <w: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C86223" w:rsidRDefault="00C86223">
      <w:pPr>
        <w:pStyle w:val="ConsPlusNormal"/>
        <w:ind w:firstLine="540"/>
        <w:jc w:val="both"/>
      </w:pPr>
    </w:p>
    <w:p w:rsidR="00C86223" w:rsidRDefault="00C86223">
      <w:pPr>
        <w:pStyle w:val="ConsPlusTitle"/>
        <w:ind w:firstLine="540"/>
        <w:jc w:val="both"/>
        <w:outlineLvl w:val="3"/>
      </w:pPr>
      <w:r>
        <w:t>121.2. Пояснительная записка.</w:t>
      </w:r>
    </w:p>
    <w:p w:rsidR="00C86223" w:rsidRDefault="00C86223">
      <w:pPr>
        <w:pStyle w:val="ConsPlusNormal"/>
        <w:spacing w:before="220"/>
        <w:ind w:firstLine="540"/>
        <w:jc w:val="both"/>
      </w:pPr>
      <w:r>
        <w:t>121.2.1.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C86223" w:rsidRDefault="00C86223">
      <w:pPr>
        <w:pStyle w:val="ConsPlusNormal"/>
        <w:spacing w:before="220"/>
        <w:ind w:firstLine="540"/>
        <w:jc w:val="both"/>
      </w:pPr>
      <w: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86223" w:rsidRDefault="00C86223">
      <w:pPr>
        <w:pStyle w:val="ConsPlusNormal"/>
        <w:spacing w:before="220"/>
        <w:ind w:firstLine="540"/>
        <w:jc w:val="both"/>
      </w:pPr>
      <w:r>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86223" w:rsidRDefault="00C86223">
      <w:pPr>
        <w:pStyle w:val="ConsPlusNormal"/>
        <w:spacing w:before="220"/>
        <w:ind w:firstLine="540"/>
        <w:jc w:val="both"/>
      </w:pPr>
      <w:r>
        <w:lastRenderedPageBreak/>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86223" w:rsidRDefault="00C86223">
      <w:pPr>
        <w:pStyle w:val="ConsPlusNormal"/>
        <w:spacing w:before="220"/>
        <w:ind w:firstLine="54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C86223" w:rsidRDefault="00C86223">
      <w:pPr>
        <w:pStyle w:val="ConsPlusNormal"/>
        <w:spacing w:before="220"/>
        <w:ind w:firstLine="540"/>
        <w:jc w:val="both"/>
      </w:pPr>
      <w:r>
        <w:t>121.2.5. Задачами изучения истории являются:</w:t>
      </w:r>
    </w:p>
    <w:p w:rsidR="00C86223" w:rsidRDefault="00C86223">
      <w:pPr>
        <w:pStyle w:val="ConsPlusNormal"/>
        <w:spacing w:before="220"/>
        <w:ind w:firstLine="540"/>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C86223" w:rsidRDefault="00C86223">
      <w:pPr>
        <w:pStyle w:val="ConsPlusNormal"/>
        <w:spacing w:before="220"/>
        <w:ind w:firstLine="540"/>
        <w:jc w:val="both"/>
      </w:pPr>
      <w:r>
        <w:t>освоение систематических знаний об истории России и всеобщей истории XX - начала XXI вв.;</w:t>
      </w:r>
    </w:p>
    <w:p w:rsidR="00C86223" w:rsidRDefault="00C86223">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86223" w:rsidRDefault="00C86223">
      <w:pPr>
        <w:pStyle w:val="ConsPlusNormal"/>
        <w:spacing w:before="220"/>
        <w:ind w:firstLine="54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86223" w:rsidRDefault="00C86223">
      <w:pPr>
        <w:pStyle w:val="ConsPlusNormal"/>
        <w:spacing w:before="220"/>
        <w:ind w:firstLine="54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C86223" w:rsidRDefault="00C86223">
      <w:pPr>
        <w:pStyle w:val="ConsPlusNormal"/>
        <w:spacing w:before="220"/>
        <w:ind w:firstLine="54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86223" w:rsidRDefault="00C86223">
      <w:pPr>
        <w:pStyle w:val="ConsPlusNormal"/>
        <w:spacing w:before="220"/>
        <w:ind w:firstLine="540"/>
        <w:jc w:val="both"/>
      </w:pPr>
      <w:r>
        <w:t>развитие практики применения знаний и умений в социальной среде, общественной деятельности, межкультурном общении.</w:t>
      </w:r>
    </w:p>
    <w:p w:rsidR="00C86223" w:rsidRDefault="00C86223">
      <w:pPr>
        <w:pStyle w:val="ConsPlusNormal"/>
        <w:spacing w:before="220"/>
        <w:ind w:firstLine="540"/>
        <w:jc w:val="both"/>
      </w:pPr>
      <w:r>
        <w:t>121.2.6. Общее число часов, рекомендованных для изучения истории, - 136, в 10 - 11 классах по 2 часа в неделю при 34 учебных неделях.</w:t>
      </w:r>
    </w:p>
    <w:p w:rsidR="00C86223" w:rsidRDefault="00C86223">
      <w:pPr>
        <w:pStyle w:val="ConsPlusNormal"/>
        <w:spacing w:before="220"/>
        <w:ind w:firstLine="540"/>
        <w:jc w:val="both"/>
      </w:pPr>
      <w:r>
        <w:t>121.2.7. Последовательность изучения тем в рамках программы по истории в пределах одного класса может варьироваться.</w:t>
      </w:r>
    </w:p>
    <w:p w:rsidR="00C86223" w:rsidRDefault="00C86223">
      <w:pPr>
        <w:pStyle w:val="ConsPlusNormal"/>
        <w:ind w:firstLine="540"/>
        <w:jc w:val="both"/>
      </w:pPr>
    </w:p>
    <w:p w:rsidR="00C86223" w:rsidRDefault="00C86223">
      <w:pPr>
        <w:pStyle w:val="ConsPlusTitle"/>
        <w:ind w:firstLine="540"/>
        <w:jc w:val="both"/>
        <w:outlineLvl w:val="3"/>
      </w:pPr>
      <w:r>
        <w:t>121.3. Содержание обучения в 10 классе.</w:t>
      </w:r>
    </w:p>
    <w:p w:rsidR="00C86223" w:rsidRDefault="00C86223">
      <w:pPr>
        <w:pStyle w:val="ConsPlusNormal"/>
        <w:spacing w:before="220"/>
        <w:ind w:firstLine="540"/>
        <w:jc w:val="both"/>
      </w:pPr>
      <w:r>
        <w:t>121.3.1. Всеобщая история. 1914 - 1945 гг.</w:t>
      </w:r>
    </w:p>
    <w:p w:rsidR="00C86223" w:rsidRDefault="00C86223">
      <w:pPr>
        <w:pStyle w:val="ConsPlusNormal"/>
        <w:spacing w:before="220"/>
        <w:ind w:firstLine="540"/>
        <w:jc w:val="both"/>
      </w:pPr>
      <w:r>
        <w:t>Введение. Понятие "Новейшее время". Хронологические рамки и периодизация Новейшей истории. Изменение мира в XX - начале XXI вв. Ключевые процессы и события Новейшей истории. Место России в мировой истории XX - начала XXI вв.</w:t>
      </w:r>
    </w:p>
    <w:p w:rsidR="00C86223" w:rsidRDefault="00C86223">
      <w:pPr>
        <w:pStyle w:val="ConsPlusNormal"/>
        <w:spacing w:before="220"/>
        <w:ind w:firstLine="540"/>
        <w:jc w:val="both"/>
      </w:pPr>
      <w:r>
        <w:lastRenderedPageBreak/>
        <w:t>121.3.1.1. Мир накануне и в годы Первой мировой войны.</w:t>
      </w:r>
    </w:p>
    <w:p w:rsidR="00C86223" w:rsidRDefault="00C86223">
      <w:pPr>
        <w:pStyle w:val="ConsPlusNormal"/>
        <w:spacing w:before="220"/>
        <w:ind w:firstLine="540"/>
        <w:jc w:val="both"/>
      </w:pPr>
      <w:r>
        <w:t>121.3.1.1.1.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C86223" w:rsidRDefault="00C86223">
      <w:pPr>
        <w:pStyle w:val="ConsPlusNormal"/>
        <w:spacing w:before="220"/>
        <w:ind w:firstLine="54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rsidR="00C86223" w:rsidRDefault="00C86223">
      <w:pPr>
        <w:pStyle w:val="ConsPlusNormal"/>
        <w:spacing w:before="220"/>
        <w:ind w:firstLine="540"/>
        <w:jc w:val="both"/>
      </w:pPr>
      <w:r>
        <w:t>121.3.1.1.2. 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C86223" w:rsidRDefault="00C86223">
      <w:pPr>
        <w:pStyle w:val="ConsPlusNormal"/>
        <w:spacing w:before="220"/>
        <w:ind w:firstLine="54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C86223" w:rsidRDefault="00C86223">
      <w:pPr>
        <w:pStyle w:val="ConsPlusNormal"/>
        <w:spacing w:before="220"/>
        <w:ind w:firstLine="54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C86223" w:rsidRDefault="00C86223">
      <w:pPr>
        <w:pStyle w:val="ConsPlusNormal"/>
        <w:spacing w:before="220"/>
        <w:ind w:firstLine="540"/>
        <w:jc w:val="both"/>
      </w:pPr>
      <w:r>
        <w:t>121.3.1.2. Мир в 1918 - 1939 гг.</w:t>
      </w:r>
    </w:p>
    <w:p w:rsidR="00C86223" w:rsidRDefault="00C86223">
      <w:pPr>
        <w:pStyle w:val="ConsPlusNormal"/>
        <w:spacing w:before="220"/>
        <w:ind w:firstLine="540"/>
        <w:jc w:val="both"/>
      </w:pPr>
      <w:r>
        <w:t>121.3.1.2.1. От войны к миру.</w:t>
      </w:r>
    </w:p>
    <w:p w:rsidR="00C86223" w:rsidRDefault="00C86223">
      <w:pPr>
        <w:pStyle w:val="ConsPlusNormal"/>
        <w:spacing w:before="220"/>
        <w:ind w:firstLine="540"/>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C86223" w:rsidRDefault="00C86223">
      <w:pPr>
        <w:pStyle w:val="ConsPlusNormal"/>
        <w:spacing w:before="220"/>
        <w:ind w:firstLine="540"/>
        <w:jc w:val="both"/>
      </w:pPr>
      <w:r>
        <w:t>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p w:rsidR="00C86223" w:rsidRDefault="00C86223">
      <w:pPr>
        <w:pStyle w:val="ConsPlusNormal"/>
        <w:spacing w:before="220"/>
        <w:ind w:firstLine="540"/>
        <w:jc w:val="both"/>
      </w:pPr>
      <w:r>
        <w:t>121.3.1.2.2. Страны Европы и Северной Америки в 1920 - 1930-е гг.</w:t>
      </w:r>
    </w:p>
    <w:p w:rsidR="00C86223" w:rsidRDefault="00C86223">
      <w:pPr>
        <w:pStyle w:val="ConsPlusNormal"/>
        <w:spacing w:before="220"/>
        <w:ind w:firstLine="54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C86223" w:rsidRDefault="00C86223">
      <w:pPr>
        <w:pStyle w:val="ConsPlusNormal"/>
        <w:spacing w:before="220"/>
        <w:ind w:firstLine="540"/>
        <w:jc w:val="both"/>
      </w:pPr>
      <w: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C86223" w:rsidRDefault="00C86223">
      <w:pPr>
        <w:pStyle w:val="ConsPlusNormal"/>
        <w:spacing w:before="220"/>
        <w:ind w:firstLine="54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w:t>
      </w:r>
    </w:p>
    <w:p w:rsidR="00C86223" w:rsidRDefault="00C86223">
      <w:pPr>
        <w:pStyle w:val="ConsPlusNormal"/>
        <w:spacing w:before="220"/>
        <w:ind w:firstLine="540"/>
        <w:jc w:val="both"/>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C86223" w:rsidRDefault="00C86223">
      <w:pPr>
        <w:pStyle w:val="ConsPlusNormal"/>
        <w:spacing w:before="220"/>
        <w:ind w:firstLine="540"/>
        <w:jc w:val="both"/>
      </w:pPr>
      <w:r>
        <w:lastRenderedPageBreak/>
        <w:t>121.3.1.2.3. Страны Азии, Латинской Америки в 1918 - 1930-е гг.</w:t>
      </w:r>
    </w:p>
    <w:p w:rsidR="00C86223" w:rsidRDefault="00C86223">
      <w:pPr>
        <w:pStyle w:val="ConsPlusNormal"/>
        <w:spacing w:before="220"/>
        <w:ind w:firstLine="54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p>
    <w:p w:rsidR="00C86223" w:rsidRDefault="00C86223">
      <w:pPr>
        <w:pStyle w:val="ConsPlusNormal"/>
        <w:spacing w:before="220"/>
        <w:ind w:firstLine="540"/>
        <w:jc w:val="both"/>
      </w:pPr>
      <w:r>
        <w:t>Мексиканская революция 1910 - 1917 гг., ее итоги и значение. Реформы и революционные движения в латиноамериканских странах. Народный фронт в Чили.</w:t>
      </w:r>
    </w:p>
    <w:p w:rsidR="00C86223" w:rsidRDefault="00C86223">
      <w:pPr>
        <w:pStyle w:val="ConsPlusNormal"/>
        <w:spacing w:before="220"/>
        <w:ind w:firstLine="540"/>
        <w:jc w:val="both"/>
      </w:pPr>
      <w:r>
        <w:t>121.3.1.2.4. Международные отношения в 1920 - 1930-х гг.</w:t>
      </w:r>
    </w:p>
    <w:p w:rsidR="00C86223" w:rsidRDefault="00C86223">
      <w:pPr>
        <w:pStyle w:val="ConsPlusNormal"/>
        <w:spacing w:before="220"/>
        <w:ind w:firstLine="540"/>
        <w:jc w:val="both"/>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C86223" w:rsidRDefault="00C86223">
      <w:pPr>
        <w:pStyle w:val="ConsPlusNormal"/>
        <w:spacing w:before="220"/>
        <w:ind w:firstLine="540"/>
        <w:jc w:val="both"/>
      </w:pPr>
      <w:r>
        <w:t>Нарастание агрессии в мире в 1930-х гг. Агрессия Японии против Китая (1931 - 1933).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C86223" w:rsidRDefault="00C86223">
      <w:pPr>
        <w:pStyle w:val="ConsPlusNormal"/>
        <w:spacing w:before="220"/>
        <w:ind w:firstLine="540"/>
        <w:jc w:val="both"/>
      </w:pPr>
      <w:r>
        <w:t>121.3.1.2.5. Развитие культуры в 1914 - 1930-х гг.</w:t>
      </w:r>
    </w:p>
    <w:p w:rsidR="00C86223" w:rsidRDefault="00C86223">
      <w:pPr>
        <w:pStyle w:val="ConsPlusNormal"/>
        <w:spacing w:before="220"/>
        <w:ind w:firstLine="540"/>
        <w:jc w:val="both"/>
      </w:pPr>
      <w:r>
        <w:t>Научные открытия первых десятилетий XX в. (физика, химия, биология, медицина и другие). Технический прогресс в 1920 - 1930-х гг. Изменение облика городов.</w:t>
      </w:r>
    </w:p>
    <w:p w:rsidR="00C86223" w:rsidRDefault="00C86223">
      <w:pPr>
        <w:pStyle w:val="ConsPlusNormal"/>
        <w:spacing w:before="220"/>
        <w:ind w:firstLine="54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p w:rsidR="00C86223" w:rsidRDefault="00C86223">
      <w:pPr>
        <w:pStyle w:val="ConsPlusNormal"/>
        <w:spacing w:before="220"/>
        <w:ind w:firstLine="540"/>
        <w:jc w:val="both"/>
      </w:pPr>
      <w:r>
        <w:t>121.3.1.3. Вторая мировая война.</w:t>
      </w:r>
    </w:p>
    <w:p w:rsidR="00C86223" w:rsidRDefault="00C86223">
      <w:pPr>
        <w:pStyle w:val="ConsPlusNormal"/>
        <w:spacing w:before="220"/>
        <w:ind w:firstLine="540"/>
        <w:jc w:val="both"/>
      </w:pPr>
      <w:r>
        <w:t>121.3.1.3.1.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C86223" w:rsidRDefault="00C86223">
      <w:pPr>
        <w:pStyle w:val="ConsPlusNormal"/>
        <w:spacing w:before="220"/>
        <w:ind w:firstLine="540"/>
        <w:jc w:val="both"/>
      </w:pPr>
      <w:r>
        <w:t>121.3.1.3.2.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C86223" w:rsidRDefault="00C86223">
      <w:pPr>
        <w:pStyle w:val="ConsPlusNormal"/>
        <w:spacing w:before="220"/>
        <w:ind w:firstLine="540"/>
        <w:jc w:val="both"/>
      </w:pPr>
      <w:r>
        <w:t>121.3.1.3.3.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C86223" w:rsidRDefault="00C86223">
      <w:pPr>
        <w:pStyle w:val="ConsPlusNormal"/>
        <w:spacing w:before="220"/>
        <w:ind w:firstLine="540"/>
        <w:jc w:val="both"/>
      </w:pPr>
      <w:r>
        <w:t xml:space="preserve">121.3.1.3.4.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w:t>
      </w:r>
      <w:r>
        <w:lastRenderedPageBreak/>
        <w:t>в войне на Тихом океане. Тегеранская конференция. "Большая тройка".</w:t>
      </w:r>
    </w:p>
    <w:p w:rsidR="00C86223" w:rsidRDefault="00C86223">
      <w:pPr>
        <w:pStyle w:val="ConsPlusNormal"/>
        <w:spacing w:before="220"/>
        <w:ind w:firstLine="540"/>
        <w:jc w:val="both"/>
      </w:pPr>
      <w:r>
        <w:t>121.3.1.3.5.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C86223" w:rsidRDefault="00C86223">
      <w:pPr>
        <w:pStyle w:val="ConsPlusNormal"/>
        <w:spacing w:before="220"/>
        <w:ind w:firstLine="54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C86223" w:rsidRDefault="00C86223">
      <w:pPr>
        <w:pStyle w:val="ConsPlusNormal"/>
        <w:spacing w:before="220"/>
        <w:ind w:firstLine="540"/>
        <w:jc w:val="both"/>
      </w:pPr>
      <w:r>
        <w:t>121.3.1.4. Обобщение.</w:t>
      </w:r>
    </w:p>
    <w:p w:rsidR="00C86223" w:rsidRDefault="00C86223">
      <w:pPr>
        <w:pStyle w:val="ConsPlusNormal"/>
        <w:spacing w:before="220"/>
        <w:ind w:firstLine="540"/>
        <w:jc w:val="both"/>
      </w:pPr>
      <w:r>
        <w:t>121.3.2. История России. 1914 - 1945 гг.</w:t>
      </w:r>
    </w:p>
    <w:p w:rsidR="00C86223" w:rsidRDefault="00C86223">
      <w:pPr>
        <w:pStyle w:val="ConsPlusNormal"/>
        <w:spacing w:before="220"/>
        <w:ind w:firstLine="540"/>
        <w:jc w:val="both"/>
      </w:pPr>
      <w:r>
        <w:t>Введение. Россия в начале XX в.</w:t>
      </w:r>
    </w:p>
    <w:p w:rsidR="00C86223" w:rsidRDefault="00C86223">
      <w:pPr>
        <w:pStyle w:val="ConsPlusNormal"/>
        <w:spacing w:before="220"/>
        <w:ind w:firstLine="540"/>
        <w:jc w:val="both"/>
      </w:pPr>
      <w:r>
        <w:t>121.3.2.1. Россия в годы Первой мировой войны и Великой российской революции (1914 - 1922 гг.).</w:t>
      </w:r>
    </w:p>
    <w:p w:rsidR="00C86223" w:rsidRDefault="00C86223">
      <w:pPr>
        <w:pStyle w:val="ConsPlusNormal"/>
        <w:spacing w:before="220"/>
        <w:ind w:firstLine="540"/>
        <w:jc w:val="both"/>
      </w:pPr>
      <w:r>
        <w:t>121.3.2.1.2. Россия в Первой мировой войне (1914 - 1918 гг.).</w:t>
      </w:r>
    </w:p>
    <w:p w:rsidR="00C86223" w:rsidRDefault="00C86223">
      <w:pPr>
        <w:pStyle w:val="ConsPlusNormal"/>
        <w:spacing w:before="220"/>
        <w:ind w:firstLine="54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C86223" w:rsidRDefault="00C86223">
      <w:pPr>
        <w:pStyle w:val="ConsPlusNormal"/>
        <w:spacing w:before="220"/>
        <w:ind w:firstLine="54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C86223" w:rsidRDefault="00C86223">
      <w:pPr>
        <w:pStyle w:val="ConsPlusNormal"/>
        <w:spacing w:before="220"/>
        <w:ind w:firstLine="540"/>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86223" w:rsidRDefault="00C86223">
      <w:pPr>
        <w:pStyle w:val="ConsPlusNormal"/>
        <w:spacing w:before="220"/>
        <w:ind w:firstLine="540"/>
        <w:jc w:val="both"/>
      </w:pPr>
      <w:r>
        <w:t>121.3.2.1.3. Великая российская революция (1917 - 1922 гг.).</w:t>
      </w:r>
    </w:p>
    <w:p w:rsidR="00C86223" w:rsidRDefault="00C86223">
      <w:pPr>
        <w:pStyle w:val="ConsPlusNormal"/>
        <w:spacing w:before="220"/>
        <w:ind w:firstLine="54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C86223" w:rsidRDefault="00C86223">
      <w:pPr>
        <w:pStyle w:val="ConsPlusNormal"/>
        <w:spacing w:before="220"/>
        <w:ind w:firstLine="540"/>
        <w:jc w:val="both"/>
      </w:pPr>
      <w:r>
        <w:t xml:space="preserve">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w:t>
      </w:r>
      <w:r>
        <w:lastRenderedPageBreak/>
        <w:t>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C86223" w:rsidRDefault="00C86223">
      <w:pPr>
        <w:pStyle w:val="ConsPlusNormal"/>
        <w:spacing w:before="220"/>
        <w:ind w:firstLine="540"/>
        <w:jc w:val="both"/>
      </w:pPr>
      <w:r>
        <w:t>121.3.2.1.4. Первые революционные преобразования большевиков.</w:t>
      </w:r>
    </w:p>
    <w:p w:rsidR="00C86223" w:rsidRDefault="00C86223">
      <w:pPr>
        <w:pStyle w:val="ConsPlusNormal"/>
        <w:spacing w:before="220"/>
        <w:ind w:firstLine="540"/>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C86223" w:rsidRDefault="00C86223">
      <w:pPr>
        <w:pStyle w:val="ConsPlusNormal"/>
        <w:spacing w:before="220"/>
        <w:ind w:firstLine="540"/>
        <w:jc w:val="both"/>
      </w:pPr>
      <w: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w:t>
      </w:r>
      <w:hyperlink r:id="rId1608">
        <w:r>
          <w:rPr>
            <w:color w:val="0000FF"/>
          </w:rPr>
          <w:t>Конституция</w:t>
        </w:r>
      </w:hyperlink>
      <w:r>
        <w:t xml:space="preserve"> РСФСР 1918 г.</w:t>
      </w:r>
    </w:p>
    <w:p w:rsidR="00C86223" w:rsidRDefault="00C86223">
      <w:pPr>
        <w:pStyle w:val="ConsPlusNormal"/>
        <w:spacing w:before="220"/>
        <w:ind w:firstLine="540"/>
        <w:jc w:val="both"/>
      </w:pPr>
      <w:r>
        <w:t>121.3.2.1.5. Гражданская война и ее последствия.</w:t>
      </w:r>
    </w:p>
    <w:p w:rsidR="00C86223" w:rsidRDefault="00C86223">
      <w:pPr>
        <w:pStyle w:val="ConsPlusNormal"/>
        <w:spacing w:before="220"/>
        <w:ind w:firstLine="54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C86223" w:rsidRDefault="00C86223">
      <w:pPr>
        <w:pStyle w:val="ConsPlusNormal"/>
        <w:spacing w:before="220"/>
        <w:ind w:firstLine="54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C86223" w:rsidRDefault="00C86223">
      <w:pPr>
        <w:pStyle w:val="ConsPlusNormal"/>
        <w:spacing w:before="220"/>
        <w:ind w:firstLine="54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C86223" w:rsidRDefault="00C86223">
      <w:pPr>
        <w:pStyle w:val="ConsPlusNormal"/>
        <w:spacing w:before="220"/>
        <w:ind w:firstLine="54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86223" w:rsidRDefault="00C86223">
      <w:pPr>
        <w:pStyle w:val="ConsPlusNormal"/>
        <w:spacing w:before="220"/>
        <w:ind w:firstLine="54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гг.</w:t>
      </w:r>
    </w:p>
    <w:p w:rsidR="00C86223" w:rsidRDefault="00C86223">
      <w:pPr>
        <w:pStyle w:val="ConsPlusNormal"/>
        <w:spacing w:before="220"/>
        <w:ind w:firstLine="540"/>
        <w:jc w:val="both"/>
      </w:pPr>
      <w:r>
        <w:t>121.3.2.1.6. Идеология и культура Советской России периода Гражданской войны.</w:t>
      </w:r>
    </w:p>
    <w:p w:rsidR="00C86223" w:rsidRDefault="00C86223">
      <w:pPr>
        <w:pStyle w:val="ConsPlusNormal"/>
        <w:spacing w:before="220"/>
        <w:ind w:firstLine="540"/>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C86223" w:rsidRDefault="00C86223">
      <w:pPr>
        <w:pStyle w:val="ConsPlusNormal"/>
        <w:spacing w:before="220"/>
        <w:ind w:firstLine="540"/>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C86223" w:rsidRDefault="00C86223">
      <w:pPr>
        <w:pStyle w:val="ConsPlusNormal"/>
        <w:spacing w:before="220"/>
        <w:ind w:firstLine="540"/>
        <w:jc w:val="both"/>
      </w:pPr>
      <w:r>
        <w:lastRenderedPageBreak/>
        <w:t>121.3.2.1.7. Наш край в 1914 - 1922 гг.</w:t>
      </w:r>
    </w:p>
    <w:p w:rsidR="00C86223" w:rsidRDefault="00C86223">
      <w:pPr>
        <w:pStyle w:val="ConsPlusNormal"/>
        <w:spacing w:before="220"/>
        <w:ind w:firstLine="540"/>
        <w:jc w:val="both"/>
      </w:pPr>
      <w:r>
        <w:t>121.3.2.2. Советский Союз в 1920 - 1930-е гг.</w:t>
      </w:r>
    </w:p>
    <w:p w:rsidR="00C86223" w:rsidRDefault="00C86223">
      <w:pPr>
        <w:pStyle w:val="ConsPlusNormal"/>
        <w:spacing w:before="220"/>
        <w:ind w:firstLine="540"/>
        <w:jc w:val="both"/>
      </w:pPr>
      <w:r>
        <w:t>121.3.2.2.1. СССР в годы нэпа (1921 - 1928 гг.).</w:t>
      </w:r>
    </w:p>
    <w:p w:rsidR="00C86223" w:rsidRDefault="00C86223">
      <w:pPr>
        <w:pStyle w:val="ConsPlusNormal"/>
        <w:spacing w:before="220"/>
        <w:ind w:firstLine="540"/>
        <w:jc w:val="both"/>
      </w:pPr>
      <w: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C86223" w:rsidRDefault="00C86223">
      <w:pPr>
        <w:pStyle w:val="ConsPlusNormal"/>
        <w:spacing w:before="220"/>
        <w:ind w:firstLine="54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C86223" w:rsidRDefault="00C86223">
      <w:pPr>
        <w:pStyle w:val="ConsPlusNormal"/>
        <w:spacing w:before="220"/>
        <w:ind w:firstLine="540"/>
        <w:jc w:val="both"/>
      </w:pPr>
      <w:r>
        <w:t xml:space="preserve">Предпосылки и значение образования СССР. Принятие </w:t>
      </w:r>
      <w:hyperlink r:id="rId1609">
        <w:r>
          <w:rPr>
            <w:color w:val="0000FF"/>
          </w:rPr>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C86223" w:rsidRDefault="00C86223">
      <w:pPr>
        <w:pStyle w:val="ConsPlusNormal"/>
        <w:spacing w:before="220"/>
        <w:ind w:firstLine="540"/>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rsidR="00C86223" w:rsidRDefault="00C86223">
      <w:pPr>
        <w:pStyle w:val="ConsPlusNormal"/>
        <w:spacing w:before="220"/>
        <w:ind w:firstLine="540"/>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C86223" w:rsidRDefault="00C86223">
      <w:pPr>
        <w:pStyle w:val="ConsPlusNormal"/>
        <w:spacing w:before="220"/>
        <w:ind w:firstLine="540"/>
        <w:jc w:val="both"/>
      </w:pPr>
      <w:r>
        <w:t>121.3.2.2.2. Советский Союз в 1929 - 1941 гг.</w:t>
      </w:r>
    </w:p>
    <w:p w:rsidR="00C86223" w:rsidRDefault="00C86223">
      <w:pPr>
        <w:pStyle w:val="ConsPlusNormal"/>
        <w:spacing w:before="220"/>
        <w:ind w:firstLine="540"/>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86223" w:rsidRDefault="00C86223">
      <w:pPr>
        <w:pStyle w:val="ConsPlusNormal"/>
        <w:spacing w:before="220"/>
        <w:ind w:firstLine="54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w:t>
      </w:r>
    </w:p>
    <w:p w:rsidR="00C86223" w:rsidRDefault="00C86223">
      <w:pPr>
        <w:pStyle w:val="ConsPlusNormal"/>
        <w:spacing w:before="220"/>
        <w:ind w:firstLine="54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C86223" w:rsidRDefault="00C86223">
      <w:pPr>
        <w:pStyle w:val="ConsPlusNormal"/>
        <w:spacing w:before="220"/>
        <w:ind w:firstLine="540"/>
        <w:jc w:val="both"/>
      </w:pPr>
      <w: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w:t>
      </w:r>
      <w:r>
        <w:lastRenderedPageBreak/>
        <w:t>территорий.</w:t>
      </w:r>
    </w:p>
    <w:p w:rsidR="00C86223" w:rsidRDefault="00C86223">
      <w:pPr>
        <w:pStyle w:val="ConsPlusNormal"/>
        <w:spacing w:before="220"/>
        <w:ind w:firstLine="540"/>
        <w:jc w:val="both"/>
      </w:pPr>
      <w:r>
        <w:t xml:space="preserve">Советская социальная и национальная политика 1930-х гг. Пропаганда и реальные достижения. </w:t>
      </w:r>
      <w:hyperlink r:id="rId1610">
        <w:r>
          <w:rPr>
            <w:color w:val="0000FF"/>
          </w:rPr>
          <w:t>Конституция</w:t>
        </w:r>
      </w:hyperlink>
      <w:r>
        <w:t xml:space="preserve"> СССР 1936 г.</w:t>
      </w:r>
    </w:p>
    <w:p w:rsidR="00C86223" w:rsidRDefault="00C86223">
      <w:pPr>
        <w:pStyle w:val="ConsPlusNormal"/>
        <w:spacing w:before="220"/>
        <w:ind w:firstLine="540"/>
        <w:jc w:val="both"/>
      </w:pPr>
      <w:r>
        <w:t>121.3.2.2.3. Культурное пространство советского общества в 1920 - 1930-е гг.</w:t>
      </w:r>
    </w:p>
    <w:p w:rsidR="00C86223" w:rsidRDefault="00C86223">
      <w:pPr>
        <w:pStyle w:val="ConsPlusNormal"/>
        <w:spacing w:before="220"/>
        <w:ind w:firstLine="540"/>
        <w:jc w:val="both"/>
      </w:pPr>
      <w:r>
        <w:t>Повседневная жизнь и общественные настроения в годы нэпа. Повышение общего уровня жизни. Нэпманы и отношение к ним в обществе.</w:t>
      </w:r>
    </w:p>
    <w:p w:rsidR="00C86223" w:rsidRDefault="00C86223">
      <w:pPr>
        <w:pStyle w:val="ConsPlusNormal"/>
        <w:spacing w:before="220"/>
        <w:ind w:firstLine="540"/>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C86223" w:rsidRDefault="00C86223">
      <w:pPr>
        <w:pStyle w:val="ConsPlusNormal"/>
        <w:spacing w:before="220"/>
        <w:ind w:firstLine="540"/>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C86223" w:rsidRDefault="00C86223">
      <w:pPr>
        <w:pStyle w:val="ConsPlusNormal"/>
        <w:spacing w:before="220"/>
        <w:ind w:firstLine="54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C86223" w:rsidRDefault="00C86223">
      <w:pPr>
        <w:pStyle w:val="ConsPlusNormal"/>
        <w:spacing w:before="220"/>
        <w:ind w:firstLine="54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C86223" w:rsidRDefault="00C86223">
      <w:pPr>
        <w:pStyle w:val="ConsPlusNormal"/>
        <w:spacing w:before="220"/>
        <w:ind w:firstLine="54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C86223" w:rsidRDefault="00C86223">
      <w:pPr>
        <w:pStyle w:val="ConsPlusNormal"/>
        <w:spacing w:before="220"/>
        <w:ind w:firstLine="540"/>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C86223" w:rsidRDefault="00C86223">
      <w:pPr>
        <w:pStyle w:val="ConsPlusNormal"/>
        <w:spacing w:before="220"/>
        <w:ind w:firstLine="540"/>
        <w:jc w:val="both"/>
      </w:pPr>
      <w:r>
        <w:t>121.3.2.2.4. Внешняя политика СССР в 1920 - 1930-е гг.</w:t>
      </w:r>
    </w:p>
    <w:p w:rsidR="00C86223" w:rsidRDefault="00C86223">
      <w:pPr>
        <w:pStyle w:val="ConsPlusNormal"/>
        <w:spacing w:before="220"/>
        <w:ind w:firstLine="54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C86223" w:rsidRDefault="00C86223">
      <w:pPr>
        <w:pStyle w:val="ConsPlusNormal"/>
        <w:spacing w:before="220"/>
        <w:ind w:firstLine="54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C86223" w:rsidRDefault="00C86223">
      <w:pPr>
        <w:pStyle w:val="ConsPlusNormal"/>
        <w:spacing w:before="220"/>
        <w:ind w:firstLine="540"/>
        <w:jc w:val="both"/>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C86223" w:rsidRDefault="00C86223">
      <w:pPr>
        <w:pStyle w:val="ConsPlusNormal"/>
        <w:spacing w:before="220"/>
        <w:ind w:firstLine="540"/>
        <w:jc w:val="both"/>
      </w:pPr>
      <w:r>
        <w:t>121.3.2.2.5. Наш край в 1920 - 1930-е гг.</w:t>
      </w:r>
    </w:p>
    <w:p w:rsidR="00C86223" w:rsidRDefault="00C86223">
      <w:pPr>
        <w:pStyle w:val="ConsPlusNormal"/>
        <w:spacing w:before="220"/>
        <w:ind w:firstLine="540"/>
        <w:jc w:val="both"/>
      </w:pPr>
      <w:r>
        <w:lastRenderedPageBreak/>
        <w:t>121.3.2.3. Великая Отечественная война (1941 - 1945 гг.)</w:t>
      </w:r>
    </w:p>
    <w:p w:rsidR="00C86223" w:rsidRDefault="00C86223">
      <w:pPr>
        <w:pStyle w:val="ConsPlusNormal"/>
        <w:spacing w:before="220"/>
        <w:ind w:firstLine="540"/>
        <w:jc w:val="both"/>
      </w:pPr>
      <w:r>
        <w:t>121.3.2.3.1. Первый период войны (июнь 1941 - осень 1942 г.)</w:t>
      </w:r>
    </w:p>
    <w:p w:rsidR="00C86223" w:rsidRDefault="00C86223">
      <w:pPr>
        <w:pStyle w:val="ConsPlusNormal"/>
        <w:spacing w:before="220"/>
        <w:ind w:firstLine="54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86223" w:rsidRDefault="00C86223">
      <w:pPr>
        <w:pStyle w:val="ConsPlusNormal"/>
        <w:spacing w:before="220"/>
        <w:ind w:firstLine="54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C86223" w:rsidRDefault="00C86223">
      <w:pPr>
        <w:pStyle w:val="ConsPlusNormal"/>
        <w:spacing w:before="220"/>
        <w:ind w:firstLine="54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86223" w:rsidRDefault="00C86223">
      <w:pPr>
        <w:pStyle w:val="ConsPlusNormal"/>
        <w:spacing w:before="220"/>
        <w:ind w:firstLine="54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86223" w:rsidRDefault="00C86223">
      <w:pPr>
        <w:pStyle w:val="ConsPlusNormal"/>
        <w:spacing w:before="220"/>
        <w:ind w:firstLine="540"/>
        <w:jc w:val="both"/>
      </w:pPr>
      <w:r>
        <w:t>Начало массового сопротивления врагу. Восстания в нацистских лагерях. Развертывание партизанского движения.</w:t>
      </w:r>
    </w:p>
    <w:p w:rsidR="00C86223" w:rsidRDefault="00C86223">
      <w:pPr>
        <w:pStyle w:val="ConsPlusNormal"/>
        <w:spacing w:before="220"/>
        <w:ind w:firstLine="540"/>
        <w:jc w:val="both"/>
      </w:pPr>
      <w:r>
        <w:t>121.3.2.3.2. Коренной перелом в ходе войны (осень 1942 - 1943 гг.)</w:t>
      </w:r>
    </w:p>
    <w:p w:rsidR="00C86223" w:rsidRDefault="00C86223">
      <w:pPr>
        <w:pStyle w:val="ConsPlusNormal"/>
        <w:spacing w:before="220"/>
        <w:ind w:firstLine="54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C86223" w:rsidRDefault="00C86223">
      <w:pPr>
        <w:pStyle w:val="ConsPlusNormal"/>
        <w:spacing w:before="220"/>
        <w:ind w:firstLine="540"/>
        <w:jc w:val="both"/>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C86223" w:rsidRDefault="00C86223">
      <w:pPr>
        <w:pStyle w:val="ConsPlusNormal"/>
        <w:spacing w:before="220"/>
        <w:ind w:firstLine="54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86223" w:rsidRDefault="00C86223">
      <w:pPr>
        <w:pStyle w:val="ConsPlusNormal"/>
        <w:spacing w:before="220"/>
        <w:ind w:firstLine="54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rsidR="00C86223" w:rsidRDefault="00C86223">
      <w:pPr>
        <w:pStyle w:val="ConsPlusNormal"/>
        <w:spacing w:before="220"/>
        <w:ind w:firstLine="540"/>
        <w:jc w:val="both"/>
      </w:pPr>
      <w:r>
        <w:t>121.3.2.3.3. Человек и война: единство фронта и тыла.</w:t>
      </w:r>
    </w:p>
    <w:p w:rsidR="00C86223" w:rsidRDefault="00C86223">
      <w:pPr>
        <w:pStyle w:val="ConsPlusNormal"/>
        <w:spacing w:before="220"/>
        <w:ind w:firstLine="540"/>
        <w:jc w:val="both"/>
      </w:pPr>
      <w: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w:t>
      </w:r>
      <w:r>
        <w:lastRenderedPageBreak/>
        <w:t>населения фронту.</w:t>
      </w:r>
    </w:p>
    <w:p w:rsidR="00C86223" w:rsidRDefault="00C86223">
      <w:pPr>
        <w:pStyle w:val="ConsPlusNormal"/>
        <w:spacing w:before="220"/>
        <w:ind w:firstLine="54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C86223" w:rsidRDefault="00C86223">
      <w:pPr>
        <w:pStyle w:val="ConsPlusNormal"/>
        <w:spacing w:before="220"/>
        <w:ind w:firstLine="54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C86223" w:rsidRDefault="00C86223">
      <w:pPr>
        <w:pStyle w:val="ConsPlusNormal"/>
        <w:spacing w:before="220"/>
        <w:ind w:firstLine="540"/>
        <w:jc w:val="both"/>
      </w:pPr>
      <w:r>
        <w:t>121.3.2.3.4. Победа СССР в Великой Отечественной войне. Окончание Второй мировой войны (1944 - сентябрь 1945 гг.)</w:t>
      </w:r>
    </w:p>
    <w:p w:rsidR="00C86223" w:rsidRDefault="00C86223">
      <w:pPr>
        <w:pStyle w:val="ConsPlusNormal"/>
        <w:spacing w:before="220"/>
        <w:ind w:firstLine="54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C86223" w:rsidRDefault="00C86223">
      <w:pPr>
        <w:pStyle w:val="ConsPlusNormal"/>
        <w:spacing w:before="220"/>
        <w:ind w:firstLine="54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C86223" w:rsidRDefault="00C86223">
      <w:pPr>
        <w:pStyle w:val="ConsPlusNormal"/>
        <w:spacing w:before="220"/>
        <w:ind w:firstLine="54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C86223" w:rsidRDefault="00C86223">
      <w:pPr>
        <w:pStyle w:val="ConsPlusNormal"/>
        <w:spacing w:before="220"/>
        <w:ind w:firstLine="540"/>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p w:rsidR="00C86223" w:rsidRDefault="00C86223">
      <w:pPr>
        <w:pStyle w:val="ConsPlusNormal"/>
        <w:spacing w:before="220"/>
        <w:ind w:firstLine="540"/>
        <w:jc w:val="both"/>
      </w:pPr>
      <w:r>
        <w:t>Создание ООН. Осуждение главных военных преступников. Нюрнбергский и Токийский судебные процессы.</w:t>
      </w:r>
    </w:p>
    <w:p w:rsidR="00C86223" w:rsidRDefault="00C86223">
      <w:pPr>
        <w:pStyle w:val="ConsPlusNormal"/>
        <w:spacing w:before="220"/>
        <w:ind w:firstLine="54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C86223" w:rsidRDefault="00C86223">
      <w:pPr>
        <w:pStyle w:val="ConsPlusNormal"/>
        <w:spacing w:before="220"/>
        <w:ind w:firstLine="540"/>
        <w:jc w:val="both"/>
      </w:pPr>
      <w:r>
        <w:t>121.3.2.3.5. Наш край в 1941 - 1945 гг.</w:t>
      </w:r>
    </w:p>
    <w:p w:rsidR="00C86223" w:rsidRDefault="00C86223">
      <w:pPr>
        <w:pStyle w:val="ConsPlusNormal"/>
        <w:spacing w:before="220"/>
        <w:ind w:firstLine="540"/>
        <w:jc w:val="both"/>
      </w:pPr>
      <w:r>
        <w:t>121.3.2.4. Обобщение.</w:t>
      </w:r>
    </w:p>
    <w:p w:rsidR="00C86223" w:rsidRDefault="00C86223">
      <w:pPr>
        <w:pStyle w:val="ConsPlusNormal"/>
        <w:ind w:firstLine="540"/>
        <w:jc w:val="both"/>
      </w:pPr>
    </w:p>
    <w:p w:rsidR="00C86223" w:rsidRDefault="00C86223">
      <w:pPr>
        <w:pStyle w:val="ConsPlusTitle"/>
        <w:ind w:firstLine="540"/>
        <w:jc w:val="both"/>
        <w:outlineLvl w:val="3"/>
      </w:pPr>
      <w:r>
        <w:t>121.4. Содержание обучения в 11 классе.</w:t>
      </w:r>
    </w:p>
    <w:p w:rsidR="00C86223" w:rsidRDefault="00C86223">
      <w:pPr>
        <w:pStyle w:val="ConsPlusNormal"/>
        <w:spacing w:before="220"/>
        <w:ind w:firstLine="540"/>
        <w:jc w:val="both"/>
      </w:pPr>
      <w:r>
        <w:t>121.4.1. Всеобщая история. 1945 - 2022 гг.</w:t>
      </w:r>
    </w:p>
    <w:p w:rsidR="00C86223" w:rsidRDefault="00C86223">
      <w:pPr>
        <w:pStyle w:val="ConsPlusNormal"/>
        <w:spacing w:before="220"/>
        <w:ind w:firstLine="540"/>
        <w:jc w:val="both"/>
      </w:pPr>
      <w:r>
        <w:t>121.4.1.1. Введение. 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C86223" w:rsidRDefault="00C86223">
      <w:pPr>
        <w:pStyle w:val="ConsPlusNormal"/>
        <w:spacing w:before="220"/>
        <w:ind w:firstLine="540"/>
        <w:jc w:val="both"/>
      </w:pPr>
      <w:r>
        <w:t>121.4.1.2. Страны Северной Америки и Европы во второй половине XX - начале XXI в.</w:t>
      </w:r>
    </w:p>
    <w:p w:rsidR="00C86223" w:rsidRDefault="00C86223">
      <w:pPr>
        <w:pStyle w:val="ConsPlusNormal"/>
        <w:spacing w:before="220"/>
        <w:ind w:firstLine="540"/>
        <w:jc w:val="both"/>
      </w:pPr>
      <w:r>
        <w:t xml:space="preserve">От мира к холодной войне. Речь У. Черчилля в Фултоне. Доктрина Трумэна. План Маршалла. </w:t>
      </w:r>
      <w:r>
        <w:lastRenderedPageBreak/>
        <w:t>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C86223" w:rsidRDefault="00C86223">
      <w:pPr>
        <w:pStyle w:val="ConsPlusNormal"/>
        <w:spacing w:before="220"/>
        <w:ind w:firstLine="540"/>
        <w:jc w:val="both"/>
      </w:pPr>
      <w:r>
        <w:t>121.4.1.2.1.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C86223" w:rsidRDefault="00C86223">
      <w:pPr>
        <w:pStyle w:val="ConsPlusNormal"/>
        <w:spacing w:before="220"/>
        <w:ind w:firstLine="540"/>
        <w:jc w:val="both"/>
      </w:pPr>
      <w:r>
        <w:t>121.4.1.2.2.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86223" w:rsidRDefault="00C86223">
      <w:pPr>
        <w:pStyle w:val="ConsPlusNormal"/>
        <w:spacing w:before="220"/>
        <w:ind w:firstLine="540"/>
        <w:jc w:val="both"/>
      </w:pPr>
      <w:r>
        <w:t>121.4.1.2.3. 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86223" w:rsidRDefault="00C86223">
      <w:pPr>
        <w:pStyle w:val="ConsPlusNormal"/>
        <w:spacing w:before="220"/>
        <w:ind w:firstLine="540"/>
        <w:jc w:val="both"/>
      </w:pPr>
      <w:r>
        <w:t>121.4.1.3. Страны Азии, Африки во второй половине XX - начале XXI вв.: проблемы и пути модернизации.</w:t>
      </w:r>
    </w:p>
    <w:p w:rsidR="00C86223" w:rsidRDefault="00C86223">
      <w:pPr>
        <w:pStyle w:val="ConsPlusNormal"/>
        <w:spacing w:before="220"/>
        <w:ind w:firstLine="540"/>
        <w:jc w:val="both"/>
      </w:pPr>
      <w:r>
        <w:t>Обретение независимости и выбор путей развития странами Азии и Африки.</w:t>
      </w:r>
    </w:p>
    <w:p w:rsidR="00C86223" w:rsidRDefault="00C86223">
      <w:pPr>
        <w:pStyle w:val="ConsPlusNormal"/>
        <w:spacing w:before="220"/>
        <w:ind w:firstLine="540"/>
        <w:jc w:val="both"/>
      </w:pPr>
      <w:r>
        <w:t>121.4.1.3.1.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C86223" w:rsidRDefault="00C86223">
      <w:pPr>
        <w:pStyle w:val="ConsPlusNormal"/>
        <w:spacing w:before="220"/>
        <w:ind w:firstLine="540"/>
        <w:jc w:val="both"/>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C86223" w:rsidRDefault="00C86223">
      <w:pPr>
        <w:pStyle w:val="ConsPlusNormal"/>
        <w:spacing w:before="220"/>
        <w:ind w:firstLine="540"/>
        <w:jc w:val="both"/>
      </w:pPr>
      <w:r>
        <w:t>121.4.1.3.2.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w:t>
      </w:r>
    </w:p>
    <w:p w:rsidR="00C86223" w:rsidRDefault="00C86223">
      <w:pPr>
        <w:pStyle w:val="ConsPlusNormal"/>
        <w:spacing w:before="220"/>
        <w:ind w:firstLine="54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C86223" w:rsidRDefault="00C86223">
      <w:pPr>
        <w:pStyle w:val="ConsPlusNormal"/>
        <w:spacing w:before="220"/>
        <w:ind w:firstLine="540"/>
        <w:jc w:val="both"/>
      </w:pPr>
      <w:r>
        <w:t xml:space="preserve">121.4.1.3.3. Страны Тропической и Южной Африки. Этапы провозглашения независимости </w:t>
      </w:r>
      <w:r>
        <w:lastRenderedPageBreak/>
        <w:t>("год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C86223" w:rsidRDefault="00C86223">
      <w:pPr>
        <w:pStyle w:val="ConsPlusNormal"/>
        <w:spacing w:before="220"/>
        <w:ind w:firstLine="540"/>
        <w:jc w:val="both"/>
      </w:pPr>
      <w:r>
        <w:t>121.4.1.4. Страны Латинской Америки во второй половине XX - начале XXI вв.</w:t>
      </w:r>
    </w:p>
    <w:p w:rsidR="00C86223" w:rsidRDefault="00C86223">
      <w:pPr>
        <w:pStyle w:val="ConsPlusNormal"/>
        <w:spacing w:before="220"/>
        <w:ind w:firstLine="540"/>
        <w:jc w:val="both"/>
      </w:pPr>
      <w: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C86223" w:rsidRDefault="00C86223">
      <w:pPr>
        <w:pStyle w:val="ConsPlusNormal"/>
        <w:spacing w:before="220"/>
        <w:ind w:firstLine="540"/>
        <w:jc w:val="both"/>
      </w:pPr>
      <w:r>
        <w:t>121.4.1.5. Международные отношения во второй половине XX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C86223" w:rsidRDefault="00C86223">
      <w:pPr>
        <w:pStyle w:val="ConsPlusNormal"/>
        <w:spacing w:before="220"/>
        <w:ind w:firstLine="54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C86223" w:rsidRDefault="00C86223">
      <w:pPr>
        <w:pStyle w:val="ConsPlusNormal"/>
        <w:spacing w:before="220"/>
        <w:ind w:firstLine="540"/>
        <w:jc w:val="both"/>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C86223" w:rsidRDefault="00C86223">
      <w:pPr>
        <w:pStyle w:val="ConsPlusNormal"/>
        <w:spacing w:before="220"/>
        <w:ind w:firstLine="540"/>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C86223" w:rsidRDefault="00C86223">
      <w:pPr>
        <w:pStyle w:val="ConsPlusNormal"/>
        <w:spacing w:before="220"/>
        <w:ind w:firstLine="540"/>
        <w:jc w:val="both"/>
      </w:pPr>
      <w:r>
        <w:t>121.4.1.6. Развитие науки и культуры во второй половине XX - начале XXI вв.</w:t>
      </w:r>
    </w:p>
    <w:p w:rsidR="00C86223" w:rsidRDefault="00C86223">
      <w:pPr>
        <w:pStyle w:val="ConsPlusNormal"/>
        <w:spacing w:before="220"/>
        <w:ind w:firstLine="540"/>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C86223" w:rsidRDefault="00C86223">
      <w:pPr>
        <w:pStyle w:val="ConsPlusNormal"/>
        <w:spacing w:before="220"/>
        <w:ind w:firstLine="540"/>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C86223" w:rsidRDefault="00C86223">
      <w:pPr>
        <w:pStyle w:val="ConsPlusNormal"/>
        <w:spacing w:before="220"/>
        <w:ind w:firstLine="540"/>
        <w:jc w:val="both"/>
      </w:pPr>
      <w:r>
        <w:t>121.4.1.7. Современный мир.</w:t>
      </w:r>
    </w:p>
    <w:p w:rsidR="00C86223" w:rsidRDefault="00C86223">
      <w:pPr>
        <w:pStyle w:val="ConsPlusNormal"/>
        <w:spacing w:before="220"/>
        <w:ind w:firstLine="54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C86223" w:rsidRDefault="00C86223">
      <w:pPr>
        <w:pStyle w:val="ConsPlusNormal"/>
        <w:spacing w:before="220"/>
        <w:ind w:firstLine="540"/>
        <w:jc w:val="both"/>
      </w:pPr>
      <w:r>
        <w:t>121.4.1.8. Обобщение.</w:t>
      </w:r>
    </w:p>
    <w:p w:rsidR="00C86223" w:rsidRDefault="00C86223">
      <w:pPr>
        <w:pStyle w:val="ConsPlusNormal"/>
        <w:spacing w:before="220"/>
        <w:ind w:firstLine="540"/>
        <w:jc w:val="both"/>
      </w:pPr>
      <w:r>
        <w:lastRenderedPageBreak/>
        <w:t>121.4.2. История России. 1945 - 2022 гг.</w:t>
      </w:r>
    </w:p>
    <w:p w:rsidR="00C86223" w:rsidRDefault="00C86223">
      <w:pPr>
        <w:pStyle w:val="ConsPlusNormal"/>
        <w:spacing w:before="220"/>
        <w:ind w:firstLine="540"/>
        <w:jc w:val="both"/>
      </w:pPr>
      <w:r>
        <w:t>Введение.</w:t>
      </w:r>
    </w:p>
    <w:p w:rsidR="00C86223" w:rsidRDefault="00C86223">
      <w:pPr>
        <w:pStyle w:val="ConsPlusNormal"/>
        <w:spacing w:before="220"/>
        <w:ind w:firstLine="540"/>
        <w:jc w:val="both"/>
      </w:pPr>
      <w:r>
        <w:t>121.4.2.1. СССР в 1945 - 1991 гг.</w:t>
      </w:r>
    </w:p>
    <w:p w:rsidR="00C86223" w:rsidRDefault="00C86223">
      <w:pPr>
        <w:pStyle w:val="ConsPlusNormal"/>
        <w:spacing w:before="220"/>
        <w:ind w:firstLine="540"/>
        <w:jc w:val="both"/>
      </w:pPr>
      <w:r>
        <w:t>121.4.2.1.1. СССР в 1945 - 1953 гг.</w:t>
      </w:r>
    </w:p>
    <w:p w:rsidR="00C86223" w:rsidRDefault="00C86223">
      <w:pPr>
        <w:pStyle w:val="ConsPlusNormal"/>
        <w:spacing w:before="220"/>
        <w:ind w:firstLine="540"/>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C86223" w:rsidRDefault="00C86223">
      <w:pPr>
        <w:pStyle w:val="ConsPlusNormal"/>
        <w:spacing w:before="220"/>
        <w:ind w:firstLine="54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 г.).</w:t>
      </w:r>
    </w:p>
    <w:p w:rsidR="00C86223" w:rsidRDefault="00C86223">
      <w:pPr>
        <w:pStyle w:val="ConsPlusNormal"/>
        <w:spacing w:before="220"/>
        <w:ind w:firstLine="54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C86223" w:rsidRDefault="00C86223">
      <w:pPr>
        <w:pStyle w:val="ConsPlusNormal"/>
        <w:spacing w:before="220"/>
        <w:ind w:firstLine="54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C86223" w:rsidRDefault="00C86223">
      <w:pPr>
        <w:pStyle w:val="ConsPlusNormal"/>
        <w:spacing w:before="220"/>
        <w:ind w:firstLine="540"/>
        <w:jc w:val="both"/>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C86223" w:rsidRDefault="00C86223">
      <w:pPr>
        <w:pStyle w:val="ConsPlusNormal"/>
        <w:spacing w:before="220"/>
        <w:ind w:firstLine="540"/>
        <w:jc w:val="both"/>
      </w:pPr>
      <w:r>
        <w:t>121.4.2.1.2. СССР в середине 1950-х - первой половине 1960-х гг.</w:t>
      </w:r>
    </w:p>
    <w:p w:rsidR="00C86223" w:rsidRDefault="00C86223">
      <w:pPr>
        <w:pStyle w:val="ConsPlusNormal"/>
        <w:spacing w:before="220"/>
        <w:ind w:firstLine="54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C86223" w:rsidRDefault="00C86223">
      <w:pPr>
        <w:pStyle w:val="ConsPlusNormal"/>
        <w:spacing w:before="220"/>
        <w:ind w:firstLine="54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C86223" w:rsidRDefault="00C86223">
      <w:pPr>
        <w:pStyle w:val="ConsPlusNormal"/>
        <w:spacing w:before="220"/>
        <w:ind w:firstLine="54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C86223" w:rsidRDefault="00C86223">
      <w:pPr>
        <w:pStyle w:val="ConsPlusNormal"/>
        <w:spacing w:before="220"/>
        <w:ind w:firstLine="54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C86223" w:rsidRDefault="00C86223">
      <w:pPr>
        <w:pStyle w:val="ConsPlusNormal"/>
        <w:spacing w:before="220"/>
        <w:ind w:firstLine="540"/>
        <w:jc w:val="both"/>
      </w:pPr>
      <w:r>
        <w:lastRenderedPageBreak/>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C86223" w:rsidRDefault="00C86223">
      <w:pPr>
        <w:pStyle w:val="ConsPlusNormal"/>
        <w:spacing w:before="220"/>
        <w:ind w:firstLine="54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C86223" w:rsidRDefault="00C86223">
      <w:pPr>
        <w:pStyle w:val="ConsPlusNormal"/>
        <w:spacing w:before="220"/>
        <w:ind w:firstLine="540"/>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86223" w:rsidRDefault="00C86223">
      <w:pPr>
        <w:pStyle w:val="ConsPlusNormal"/>
        <w:spacing w:before="220"/>
        <w:ind w:firstLine="540"/>
        <w:jc w:val="both"/>
      </w:pPr>
      <w:r>
        <w:t>Конец оттепели. Нарастание негативных тенденций в обществе. Кризис доверия власти. Новочеркасские события. Смещение Н.С. Хрущева.</w:t>
      </w:r>
    </w:p>
    <w:p w:rsidR="00C86223" w:rsidRDefault="00C86223">
      <w:pPr>
        <w:pStyle w:val="ConsPlusNormal"/>
        <w:spacing w:before="220"/>
        <w:ind w:firstLine="540"/>
        <w:jc w:val="both"/>
      </w:pPr>
      <w:r>
        <w:t>121.4.2.1.3. Советское государство и общество в середине 1960-х - начале 1980-х гг.</w:t>
      </w:r>
    </w:p>
    <w:p w:rsidR="00C86223" w:rsidRDefault="00C86223">
      <w:pPr>
        <w:pStyle w:val="ConsPlusNormal"/>
        <w:spacing w:before="220"/>
        <w:ind w:firstLine="540"/>
        <w:jc w:val="both"/>
      </w:pPr>
      <w: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1611">
        <w:r>
          <w:rPr>
            <w:color w:val="0000FF"/>
          </w:rPr>
          <w:t>Конституция</w:t>
        </w:r>
      </w:hyperlink>
      <w:r>
        <w:t xml:space="preserve"> СССР 1977 г. Концепция "развитого социализма".</w:t>
      </w:r>
    </w:p>
    <w:p w:rsidR="00C86223" w:rsidRDefault="00C86223">
      <w:pPr>
        <w:pStyle w:val="ConsPlusNormal"/>
        <w:spacing w:before="220"/>
        <w:ind w:firstLine="54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C86223" w:rsidRDefault="00C86223">
      <w:pPr>
        <w:pStyle w:val="ConsPlusNormal"/>
        <w:spacing w:before="220"/>
        <w:ind w:firstLine="54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C86223" w:rsidRDefault="00C86223">
      <w:pPr>
        <w:pStyle w:val="ConsPlusNormal"/>
        <w:spacing w:before="220"/>
        <w:ind w:firstLine="540"/>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C86223" w:rsidRDefault="00C86223">
      <w:pPr>
        <w:pStyle w:val="ConsPlusNormal"/>
        <w:spacing w:before="220"/>
        <w:ind w:firstLine="540"/>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C86223" w:rsidRDefault="00C86223">
      <w:pPr>
        <w:pStyle w:val="ConsPlusNormal"/>
        <w:spacing w:before="220"/>
        <w:ind w:firstLine="540"/>
        <w:jc w:val="both"/>
      </w:pPr>
      <w:r>
        <w:t>Л.И. Брежнев в оценках современников и историков.</w:t>
      </w:r>
    </w:p>
    <w:p w:rsidR="00C86223" w:rsidRDefault="00C86223">
      <w:pPr>
        <w:pStyle w:val="ConsPlusNormal"/>
        <w:spacing w:before="220"/>
        <w:ind w:firstLine="540"/>
        <w:jc w:val="both"/>
      </w:pPr>
      <w:r>
        <w:t>121.4.2.1.4. Политика перестройки. Распад СССР (1985 - 1991 гг.).</w:t>
      </w:r>
    </w:p>
    <w:p w:rsidR="00C86223" w:rsidRDefault="00C86223">
      <w:pPr>
        <w:pStyle w:val="ConsPlusNormal"/>
        <w:spacing w:before="220"/>
        <w:ind w:firstLine="540"/>
        <w:jc w:val="both"/>
      </w:pPr>
      <w: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w:t>
      </w:r>
      <w:r>
        <w:lastRenderedPageBreak/>
        <w:t>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C86223" w:rsidRDefault="00C86223">
      <w:pPr>
        <w:pStyle w:val="ConsPlusNormal"/>
        <w:spacing w:before="220"/>
        <w:ind w:firstLine="54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C86223" w:rsidRDefault="00C86223">
      <w:pPr>
        <w:pStyle w:val="ConsPlusNormal"/>
        <w:spacing w:before="220"/>
        <w:ind w:firstLine="54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C86223" w:rsidRDefault="00C86223">
      <w:pPr>
        <w:pStyle w:val="ConsPlusNormal"/>
        <w:spacing w:before="220"/>
        <w:ind w:firstLine="540"/>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86223" w:rsidRDefault="00C86223">
      <w:pPr>
        <w:pStyle w:val="ConsPlusNormal"/>
        <w:spacing w:before="220"/>
        <w:ind w:firstLine="54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C86223" w:rsidRDefault="00C86223">
      <w:pPr>
        <w:pStyle w:val="ConsPlusNormal"/>
        <w:spacing w:before="220"/>
        <w:ind w:firstLine="540"/>
        <w:jc w:val="both"/>
      </w:pPr>
      <w:r>
        <w:t xml:space="preserve">Последний этап перестройки: 1990 - 1991 гг. Отмена </w:t>
      </w:r>
      <w:hyperlink r:id="rId1612">
        <w:r>
          <w:rPr>
            <w:color w:val="0000FF"/>
          </w:rPr>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C86223" w:rsidRDefault="00C86223">
      <w:pPr>
        <w:pStyle w:val="ConsPlusNormal"/>
        <w:spacing w:before="220"/>
        <w:ind w:firstLine="54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C86223" w:rsidRDefault="00C86223">
      <w:pPr>
        <w:pStyle w:val="ConsPlusNormal"/>
        <w:spacing w:before="220"/>
        <w:ind w:firstLine="54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C86223" w:rsidRDefault="00C86223">
      <w:pPr>
        <w:pStyle w:val="ConsPlusNormal"/>
        <w:spacing w:before="220"/>
        <w:ind w:firstLine="540"/>
        <w:jc w:val="both"/>
      </w:pPr>
      <w:r>
        <w:t>Реакция мирового сообщества на распад СССР. Россия как преемник СССР на международной арене.</w:t>
      </w:r>
    </w:p>
    <w:p w:rsidR="00C86223" w:rsidRDefault="00C86223">
      <w:pPr>
        <w:pStyle w:val="ConsPlusNormal"/>
        <w:spacing w:before="220"/>
        <w:ind w:firstLine="540"/>
        <w:jc w:val="both"/>
      </w:pPr>
      <w:r>
        <w:t>121.4.2.1.5. Наш край в 1945 - 1991 гг.</w:t>
      </w:r>
    </w:p>
    <w:p w:rsidR="00C86223" w:rsidRDefault="00C86223">
      <w:pPr>
        <w:pStyle w:val="ConsPlusNormal"/>
        <w:spacing w:before="220"/>
        <w:ind w:firstLine="540"/>
        <w:jc w:val="both"/>
      </w:pPr>
      <w:r>
        <w:t>121.4.2.1.6. Обобщение.</w:t>
      </w:r>
    </w:p>
    <w:p w:rsidR="00C86223" w:rsidRDefault="00C86223">
      <w:pPr>
        <w:pStyle w:val="ConsPlusNormal"/>
        <w:spacing w:before="220"/>
        <w:ind w:firstLine="540"/>
        <w:jc w:val="both"/>
      </w:pPr>
      <w:r>
        <w:t>121.4.2.2. Российская Федерация в 1992 - 2022 гг.</w:t>
      </w:r>
    </w:p>
    <w:p w:rsidR="00C86223" w:rsidRDefault="00C86223">
      <w:pPr>
        <w:pStyle w:val="ConsPlusNormal"/>
        <w:spacing w:before="220"/>
        <w:ind w:firstLine="540"/>
        <w:jc w:val="both"/>
      </w:pPr>
      <w:r>
        <w:t>121.4.2.2.1. Становление новой России (1992 - 1999 гг.).</w:t>
      </w:r>
    </w:p>
    <w:p w:rsidR="00C86223" w:rsidRDefault="00C86223">
      <w:pPr>
        <w:pStyle w:val="ConsPlusNormal"/>
        <w:spacing w:before="220"/>
        <w:ind w:firstLine="540"/>
        <w:jc w:val="both"/>
      </w:pPr>
      <w:r>
        <w:t xml:space="preserve">Б.Н. Ельцин и его окружение. Общественная поддержка курса реформ. Правительство </w:t>
      </w:r>
      <w:r>
        <w:lastRenderedPageBreak/>
        <w:t>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C86223" w:rsidRDefault="00C86223">
      <w:pPr>
        <w:pStyle w:val="ConsPlusNormal"/>
        <w:spacing w:before="220"/>
        <w:ind w:firstLine="540"/>
        <w:jc w:val="both"/>
      </w:pPr>
      <w:r>
        <w:t xml:space="preserve">Нарастание политико-конституционного кризиса в условиях ухудшения экономической ситуации. </w:t>
      </w:r>
      <w:hyperlink r:id="rId1613">
        <w:r>
          <w:rPr>
            <w:color w:val="0000FF"/>
          </w:rPr>
          <w:t>Указ</w:t>
        </w:r>
      </w:hyperlink>
      <w: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1614">
        <w:r>
          <w:rPr>
            <w:color w:val="0000FF"/>
          </w:rPr>
          <w:t>Конституции</w:t>
        </w:r>
      </w:hyperlink>
      <w:r>
        <w:t xml:space="preserve"> России 1993 г. Ликвидация Советов и создание новой системы государственного устройства. Принятие </w:t>
      </w:r>
      <w:hyperlink r:id="rId1615">
        <w:r>
          <w:rPr>
            <w:color w:val="0000FF"/>
          </w:rPr>
          <w:t>Конституции</w:t>
        </w:r>
      </w:hyperlink>
      <w: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86223" w:rsidRDefault="00C86223">
      <w:pPr>
        <w:pStyle w:val="ConsPlusNormal"/>
        <w:spacing w:before="220"/>
        <w:ind w:firstLine="540"/>
        <w:jc w:val="both"/>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C86223" w:rsidRDefault="00C86223">
      <w:pPr>
        <w:pStyle w:val="ConsPlusNormal"/>
        <w:spacing w:before="220"/>
        <w:ind w:firstLine="540"/>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C86223" w:rsidRDefault="00C86223">
      <w:pPr>
        <w:pStyle w:val="ConsPlusNormal"/>
        <w:spacing w:before="220"/>
        <w:ind w:firstLine="540"/>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C86223" w:rsidRDefault="00C86223">
      <w:pPr>
        <w:pStyle w:val="ConsPlusNormal"/>
        <w:spacing w:before="220"/>
        <w:ind w:firstLine="54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C86223" w:rsidRDefault="00C86223">
      <w:pPr>
        <w:pStyle w:val="ConsPlusNormal"/>
        <w:spacing w:before="220"/>
        <w:ind w:firstLine="54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C86223" w:rsidRDefault="00C86223">
      <w:pPr>
        <w:pStyle w:val="ConsPlusNormal"/>
        <w:spacing w:before="220"/>
        <w:ind w:firstLine="540"/>
        <w:jc w:val="both"/>
      </w:pPr>
      <w:r>
        <w:t>121.4.2.2.2. Россия в XXI в.: вызовы времени и задачи модернизации.</w:t>
      </w:r>
    </w:p>
    <w:p w:rsidR="00C86223" w:rsidRDefault="00C86223">
      <w:pPr>
        <w:pStyle w:val="ConsPlusNormal"/>
        <w:spacing w:before="220"/>
        <w:ind w:firstLine="54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C86223" w:rsidRDefault="00C86223">
      <w:pPr>
        <w:pStyle w:val="ConsPlusNormal"/>
        <w:spacing w:before="220"/>
        <w:ind w:firstLine="540"/>
        <w:jc w:val="both"/>
      </w:pPr>
      <w: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C86223" w:rsidRDefault="00C86223">
      <w:pPr>
        <w:pStyle w:val="ConsPlusNormal"/>
        <w:spacing w:before="220"/>
        <w:ind w:firstLine="54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C86223" w:rsidRDefault="00C86223">
      <w:pPr>
        <w:pStyle w:val="ConsPlusNormal"/>
        <w:spacing w:before="220"/>
        <w:ind w:firstLine="540"/>
        <w:jc w:val="both"/>
      </w:pPr>
      <w:r>
        <w:lastRenderedPageBreak/>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rsidR="00C86223" w:rsidRDefault="00C86223">
      <w:pPr>
        <w:pStyle w:val="ConsPlusNormal"/>
        <w:spacing w:before="220"/>
        <w:ind w:firstLine="540"/>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C86223" w:rsidRDefault="00C86223">
      <w:pPr>
        <w:pStyle w:val="ConsPlusNormal"/>
        <w:spacing w:before="220"/>
        <w:ind w:firstLine="540"/>
        <w:jc w:val="both"/>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C86223" w:rsidRDefault="00C86223">
      <w:pPr>
        <w:pStyle w:val="ConsPlusNormal"/>
        <w:spacing w:before="220"/>
        <w:ind w:firstLine="540"/>
        <w:jc w:val="both"/>
      </w:pPr>
      <w: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C86223" w:rsidRDefault="00C86223">
      <w:pPr>
        <w:pStyle w:val="ConsPlusNormal"/>
        <w:spacing w:before="220"/>
        <w:ind w:firstLine="54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C86223" w:rsidRDefault="00C86223">
      <w:pPr>
        <w:pStyle w:val="ConsPlusNormal"/>
        <w:spacing w:before="220"/>
        <w:ind w:firstLine="54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C86223" w:rsidRDefault="00C86223">
      <w:pPr>
        <w:pStyle w:val="ConsPlusNormal"/>
        <w:spacing w:before="220"/>
        <w:ind w:firstLine="54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C86223" w:rsidRDefault="00C86223">
      <w:pPr>
        <w:pStyle w:val="ConsPlusNormal"/>
        <w:spacing w:before="220"/>
        <w:ind w:firstLine="540"/>
        <w:jc w:val="both"/>
      </w:pPr>
      <w:r>
        <w:t xml:space="preserve">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w:t>
      </w:r>
      <w:r>
        <w:lastRenderedPageBreak/>
        <w:t>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C86223" w:rsidRDefault="00C86223">
      <w:pPr>
        <w:pStyle w:val="ConsPlusNormal"/>
        <w:spacing w:before="220"/>
        <w:ind w:firstLine="540"/>
        <w:jc w:val="both"/>
      </w:pPr>
      <w:r>
        <w:t>121.4.2.2.3. Наш край в 1992 - 2022 гг.</w:t>
      </w:r>
    </w:p>
    <w:p w:rsidR="00C86223" w:rsidRDefault="00C86223">
      <w:pPr>
        <w:pStyle w:val="ConsPlusNormal"/>
        <w:spacing w:before="220"/>
        <w:ind w:firstLine="540"/>
        <w:jc w:val="both"/>
      </w:pPr>
      <w:r>
        <w:t>121.4.2.3. Итоговое обобщение.</w:t>
      </w:r>
    </w:p>
    <w:p w:rsidR="00C86223" w:rsidRDefault="00C86223">
      <w:pPr>
        <w:pStyle w:val="ConsPlusNormal"/>
        <w:ind w:firstLine="540"/>
        <w:jc w:val="both"/>
      </w:pPr>
    </w:p>
    <w:p w:rsidR="00C86223" w:rsidRDefault="00C86223">
      <w:pPr>
        <w:pStyle w:val="ConsPlusTitle"/>
        <w:ind w:firstLine="540"/>
        <w:jc w:val="both"/>
        <w:outlineLvl w:val="3"/>
      </w:pPr>
      <w:r>
        <w:t>121.5. Планируемые результаты освоения программы по истории на уровне среднего общего образования.</w:t>
      </w:r>
    </w:p>
    <w:p w:rsidR="00C86223" w:rsidRDefault="00C86223">
      <w:pPr>
        <w:pStyle w:val="ConsPlusNormal"/>
        <w:spacing w:before="220"/>
        <w:ind w:firstLine="540"/>
        <w:jc w:val="both"/>
      </w:pPr>
      <w:r>
        <w:t>121.5.1. К важнейшим личностным результатам изучения истории относятся:</w:t>
      </w:r>
    </w:p>
    <w:p w:rsidR="00C86223" w:rsidRDefault="00C86223">
      <w:pPr>
        <w:pStyle w:val="ConsPlusNormal"/>
        <w:spacing w:before="220"/>
        <w:ind w:firstLine="540"/>
        <w:jc w:val="both"/>
      </w:pPr>
      <w:r>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C86223" w:rsidRDefault="00C86223">
      <w:pPr>
        <w:pStyle w:val="ConsPlusNormal"/>
        <w:spacing w:before="220"/>
        <w:ind w:firstLine="540"/>
        <w:jc w:val="both"/>
      </w:pPr>
      <w: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C86223" w:rsidRDefault="00C86223">
      <w:pPr>
        <w:pStyle w:val="ConsPlusNormal"/>
        <w:spacing w:before="220"/>
        <w:ind w:firstLine="540"/>
        <w:jc w:val="both"/>
      </w:pPr>
      <w:r>
        <w:lastRenderedPageBreak/>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C86223" w:rsidRDefault="00C86223">
      <w:pPr>
        <w:pStyle w:val="ConsPlusNormal"/>
        <w:spacing w:before="220"/>
        <w:ind w:firstLine="540"/>
        <w:jc w:val="both"/>
      </w:pPr>
      <w: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C86223" w:rsidRDefault="00C86223">
      <w:pPr>
        <w:pStyle w:val="ConsPlusNormal"/>
        <w:spacing w:before="220"/>
        <w:ind w:firstLine="540"/>
        <w:jc w:val="both"/>
      </w:pPr>
      <w: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86223" w:rsidRDefault="00C86223">
      <w:pPr>
        <w:pStyle w:val="ConsPlusNormal"/>
        <w:spacing w:before="220"/>
        <w:ind w:firstLine="540"/>
        <w:jc w:val="both"/>
      </w:pPr>
      <w: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86223" w:rsidRDefault="00C86223">
      <w:pPr>
        <w:pStyle w:val="ConsPlusNormal"/>
        <w:spacing w:before="220"/>
        <w:ind w:firstLine="540"/>
        <w:jc w:val="both"/>
      </w:pPr>
      <w:r>
        <w:t>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121.5.2.1.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формулировать проблему, вопрос, требующий решения;</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закономерные черты и противоречия в рассматриваемых явлениях;</w:t>
      </w:r>
    </w:p>
    <w:p w:rsidR="00C86223" w:rsidRDefault="00C86223">
      <w:pPr>
        <w:pStyle w:val="ConsPlusNormal"/>
        <w:spacing w:before="220"/>
        <w:ind w:firstLine="540"/>
        <w:jc w:val="both"/>
      </w:pPr>
      <w:r>
        <w:t>разрабатывать план решения проблемы с учетом анализа имеющихся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lastRenderedPageBreak/>
        <w:t>121.5.2.2.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определять познавательную задачу;</w:t>
      </w:r>
    </w:p>
    <w:p w:rsidR="00C86223" w:rsidRDefault="00C86223">
      <w:pPr>
        <w:pStyle w:val="ConsPlusNormal"/>
        <w:spacing w:before="220"/>
        <w:ind w:firstLine="540"/>
        <w:jc w:val="both"/>
      </w:pPr>
      <w:r>
        <w:t>намечать путь ее решения и осуществлять подбор исторического материала, объекта;</w:t>
      </w:r>
    </w:p>
    <w:p w:rsidR="00C86223" w:rsidRDefault="00C86223">
      <w:pPr>
        <w:pStyle w:val="ConsPlusNormal"/>
        <w:spacing w:before="220"/>
        <w:ind w:firstLine="540"/>
        <w:jc w:val="both"/>
      </w:pPr>
      <w:r>
        <w:t>владеть навыками учебно-исследовательской и проектной деятельности;</w:t>
      </w:r>
    </w:p>
    <w:p w:rsidR="00C86223" w:rsidRDefault="00C86223">
      <w:pPr>
        <w:pStyle w:val="ConsPlusNormal"/>
        <w:spacing w:before="220"/>
        <w:ind w:firstLine="540"/>
        <w:jc w:val="both"/>
      </w:pPr>
      <w:r>
        <w:t>осуществлять анализ объекта в соответствии с принципом историзма, основными процедурами исторического познания;</w:t>
      </w:r>
    </w:p>
    <w:p w:rsidR="00C86223" w:rsidRDefault="00C86223">
      <w:pPr>
        <w:pStyle w:val="ConsPlusNormal"/>
        <w:spacing w:before="220"/>
        <w:ind w:firstLine="540"/>
        <w:jc w:val="both"/>
      </w:pPr>
      <w:r>
        <w:t>систематизировать и обобщать исторические факты (в том числе в форме таблиц, схем);</w:t>
      </w:r>
    </w:p>
    <w:p w:rsidR="00C86223" w:rsidRDefault="00C86223">
      <w:pPr>
        <w:pStyle w:val="ConsPlusNormal"/>
        <w:spacing w:before="220"/>
        <w:ind w:firstLine="540"/>
        <w:jc w:val="both"/>
      </w:pPr>
      <w:r>
        <w:t>выявлять характерные признаки исторических явлений;</w:t>
      </w:r>
    </w:p>
    <w:p w:rsidR="00C86223" w:rsidRDefault="00C86223">
      <w:pPr>
        <w:pStyle w:val="ConsPlusNormal"/>
        <w:spacing w:before="220"/>
        <w:ind w:firstLine="540"/>
        <w:jc w:val="both"/>
      </w:pPr>
      <w:r>
        <w:t>раскрывать причинно-следственные связи событий прошлого и настоящего;</w:t>
      </w:r>
    </w:p>
    <w:p w:rsidR="00C86223" w:rsidRDefault="00C86223">
      <w:pPr>
        <w:pStyle w:val="ConsPlusNormal"/>
        <w:spacing w:before="220"/>
        <w:ind w:firstLine="540"/>
        <w:jc w:val="both"/>
      </w:pPr>
      <w:r>
        <w:t>сравнивать события, ситуации, определяя основания для сравнения, выявляя общие черты и различия;</w:t>
      </w:r>
    </w:p>
    <w:p w:rsidR="00C86223" w:rsidRDefault="00C86223">
      <w:pPr>
        <w:pStyle w:val="ConsPlusNormal"/>
        <w:spacing w:before="220"/>
        <w:ind w:firstLine="540"/>
        <w:jc w:val="both"/>
      </w:pPr>
      <w:r>
        <w:t>формулировать и обосновывать выводы;</w:t>
      </w:r>
    </w:p>
    <w:p w:rsidR="00C86223" w:rsidRDefault="00C86223">
      <w:pPr>
        <w:pStyle w:val="ConsPlusNormal"/>
        <w:spacing w:before="220"/>
        <w:ind w:firstLine="540"/>
        <w:jc w:val="both"/>
      </w:pPr>
      <w:r>
        <w:t>соотносить полученный результат с имеющимся историческим знанием;</w:t>
      </w:r>
    </w:p>
    <w:p w:rsidR="00C86223" w:rsidRDefault="00C86223">
      <w:pPr>
        <w:pStyle w:val="ConsPlusNormal"/>
        <w:spacing w:before="220"/>
        <w:ind w:firstLine="540"/>
        <w:jc w:val="both"/>
      </w:pPr>
      <w:r>
        <w:t>определять новизну и обоснованность полученного результата;</w:t>
      </w:r>
    </w:p>
    <w:p w:rsidR="00C86223" w:rsidRDefault="00C86223">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C86223" w:rsidRDefault="00C86223">
      <w:pPr>
        <w:pStyle w:val="ConsPlusNormal"/>
        <w:spacing w:before="220"/>
        <w:ind w:firstLine="540"/>
        <w:jc w:val="both"/>
      </w:pPr>
      <w:r>
        <w:t>объяснять сферу применения и значение проведенного учебного исследования в современном общественном контексте.</w:t>
      </w:r>
    </w:p>
    <w:p w:rsidR="00C86223" w:rsidRDefault="00C86223">
      <w:pPr>
        <w:pStyle w:val="ConsPlusNormal"/>
        <w:spacing w:before="220"/>
        <w:ind w:firstLine="540"/>
        <w:jc w:val="both"/>
      </w:pPr>
      <w:r>
        <w:t>121.5.2.3.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C86223" w:rsidRDefault="00C86223">
      <w:pPr>
        <w:pStyle w:val="ConsPlusNormal"/>
        <w:spacing w:before="220"/>
        <w:ind w:firstLine="54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C86223" w:rsidRDefault="00C86223">
      <w:pPr>
        <w:pStyle w:val="ConsPlusNormal"/>
        <w:spacing w:before="220"/>
        <w:ind w:firstLine="540"/>
        <w:jc w:val="both"/>
      </w:pPr>
      <w:r>
        <w:t>рассматривать комплексы источников, выявляя совпадения и различия их свидетельств;</w:t>
      </w:r>
    </w:p>
    <w:p w:rsidR="00C86223" w:rsidRDefault="00C86223">
      <w:pPr>
        <w:pStyle w:val="ConsPlusNormal"/>
        <w:spacing w:before="220"/>
        <w:ind w:firstLine="54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121.5.2.4.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C86223" w:rsidRDefault="00C86223">
      <w:pPr>
        <w:pStyle w:val="ConsPlusNormal"/>
        <w:spacing w:before="220"/>
        <w:ind w:firstLine="540"/>
        <w:jc w:val="both"/>
      </w:pPr>
      <w:r>
        <w:lastRenderedPageBreak/>
        <w:t>участвовать в обсуждении событий и личностей прошлого и современности, выявляя сходство и различие высказываемых оценок;</w:t>
      </w:r>
    </w:p>
    <w:p w:rsidR="00C86223" w:rsidRDefault="00C86223">
      <w:pPr>
        <w:pStyle w:val="ConsPlusNormal"/>
        <w:spacing w:before="220"/>
        <w:ind w:firstLine="540"/>
        <w:jc w:val="both"/>
      </w:pPr>
      <w:r>
        <w:t>излагать и аргументировать свою точку зрения в устном высказывании, письменном тексте;</w:t>
      </w:r>
    </w:p>
    <w:p w:rsidR="00C86223" w:rsidRDefault="00C86223">
      <w:pPr>
        <w:pStyle w:val="ConsPlusNormal"/>
        <w:spacing w:before="220"/>
        <w:ind w:firstLine="54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121.5.2.5. У обучающегося будут сформированы умения совместной деятельности:</w:t>
      </w:r>
    </w:p>
    <w:p w:rsidR="00C86223" w:rsidRDefault="00C86223">
      <w:pPr>
        <w:pStyle w:val="ConsPlusNormal"/>
        <w:spacing w:before="220"/>
        <w:ind w:firstLine="54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C86223" w:rsidRDefault="00C86223">
      <w:pPr>
        <w:pStyle w:val="ConsPlusNormal"/>
        <w:spacing w:before="220"/>
        <w:ind w:firstLine="540"/>
        <w:jc w:val="both"/>
      </w:pPr>
      <w:r>
        <w:t>планировать и осуществлять совместную работу, коллективные учебные проекты по истории, в том числе на региональном материале;</w:t>
      </w:r>
    </w:p>
    <w:p w:rsidR="00C86223" w:rsidRDefault="00C86223">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C86223" w:rsidRDefault="00C86223">
      <w:pPr>
        <w:pStyle w:val="ConsPlusNormal"/>
        <w:spacing w:before="220"/>
        <w:ind w:firstLine="540"/>
        <w:jc w:val="both"/>
      </w:pPr>
      <w:r>
        <w:t>проявлять творчество и инициативу в индивидуальной и командной работе;</w:t>
      </w:r>
    </w:p>
    <w:p w:rsidR="00C86223" w:rsidRDefault="00C86223">
      <w:pPr>
        <w:pStyle w:val="ConsPlusNormal"/>
        <w:spacing w:before="220"/>
        <w:ind w:firstLine="540"/>
        <w:jc w:val="both"/>
      </w:pPr>
      <w:r>
        <w:t>оценивать полученные результаты и свой вклад в общую работу.</w:t>
      </w:r>
    </w:p>
    <w:p w:rsidR="00C86223" w:rsidRDefault="00C86223">
      <w:pPr>
        <w:pStyle w:val="ConsPlusNormal"/>
        <w:spacing w:before="220"/>
        <w:ind w:firstLine="540"/>
        <w:jc w:val="both"/>
      </w:pPr>
      <w:r>
        <w:t>121.5.2.6. У обучающегося будут сформированы умения в части регулятивных универсальных учебных действий:</w:t>
      </w:r>
    </w:p>
    <w:p w:rsidR="00C86223" w:rsidRDefault="00C86223">
      <w:pPr>
        <w:pStyle w:val="ConsPlusNormal"/>
        <w:spacing w:before="220"/>
        <w:ind w:firstLine="54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C86223" w:rsidRDefault="00C86223">
      <w:pPr>
        <w:pStyle w:val="ConsPlusNormal"/>
        <w:spacing w:before="220"/>
        <w:ind w:firstLine="54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86223" w:rsidRDefault="00C86223">
      <w:pPr>
        <w:pStyle w:val="ConsPlusNormal"/>
        <w:spacing w:before="220"/>
        <w:ind w:firstLine="54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C86223" w:rsidRDefault="00C86223">
      <w:pPr>
        <w:pStyle w:val="ConsPlusNormal"/>
        <w:spacing w:before="220"/>
        <w:ind w:firstLine="540"/>
        <w:jc w:val="both"/>
      </w:pPr>
      <w:r>
        <w:t>121.5.3. Предметные результаты освоения программы по истории на уровне среднего общего образования должны обеспечивать:</w:t>
      </w:r>
    </w:p>
    <w:p w:rsidR="00C86223" w:rsidRDefault="00C86223">
      <w:pPr>
        <w:pStyle w:val="ConsPlusNormal"/>
        <w:spacing w:before="220"/>
        <w:ind w:firstLine="540"/>
        <w:jc w:val="both"/>
      </w:pPr>
      <w: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C86223" w:rsidRDefault="00C86223">
      <w:pPr>
        <w:pStyle w:val="ConsPlusNormal"/>
        <w:spacing w:before="220"/>
        <w:ind w:firstLine="540"/>
        <w:jc w:val="both"/>
      </w:pPr>
      <w: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C86223" w:rsidRDefault="00C86223">
      <w:pPr>
        <w:pStyle w:val="ConsPlusNormal"/>
        <w:spacing w:before="220"/>
        <w:ind w:firstLine="540"/>
        <w:jc w:val="both"/>
      </w:pPr>
      <w:r>
        <w:lastRenderedPageBreak/>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86223" w:rsidRDefault="00C86223">
      <w:pPr>
        <w:pStyle w:val="ConsPlusNormal"/>
        <w:spacing w:before="220"/>
        <w:ind w:firstLine="540"/>
        <w:jc w:val="both"/>
      </w:pPr>
      <w: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6223" w:rsidRDefault="00C86223">
      <w:pPr>
        <w:pStyle w:val="ConsPlusNormal"/>
        <w:spacing w:before="220"/>
        <w:ind w:firstLine="540"/>
        <w:jc w:val="both"/>
      </w:pPr>
      <w: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C86223" w:rsidRDefault="00C86223">
      <w:pPr>
        <w:pStyle w:val="ConsPlusNormal"/>
        <w:spacing w:before="220"/>
        <w:ind w:firstLine="540"/>
        <w:jc w:val="both"/>
      </w:pPr>
      <w: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86223" w:rsidRDefault="00C86223">
      <w:pPr>
        <w:pStyle w:val="ConsPlusNormal"/>
        <w:spacing w:before="220"/>
        <w:ind w:firstLine="540"/>
        <w:jc w:val="both"/>
      </w:pPr>
      <w: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6223" w:rsidRDefault="00C86223">
      <w:pPr>
        <w:pStyle w:val="ConsPlusNormal"/>
        <w:spacing w:before="220"/>
        <w:ind w:firstLine="540"/>
        <w:jc w:val="both"/>
      </w:pPr>
      <w: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C86223" w:rsidRDefault="00C86223">
      <w:pPr>
        <w:pStyle w:val="ConsPlusNormal"/>
        <w:spacing w:before="220"/>
        <w:ind w:firstLine="540"/>
        <w:jc w:val="both"/>
      </w:pPr>
      <w: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86223" w:rsidRDefault="00C86223">
      <w:pPr>
        <w:pStyle w:val="ConsPlusNormal"/>
        <w:spacing w:before="220"/>
        <w:ind w:firstLine="540"/>
        <w:jc w:val="both"/>
      </w:pPr>
      <w: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6223" w:rsidRDefault="00C86223">
      <w:pPr>
        <w:pStyle w:val="ConsPlusNormal"/>
        <w:spacing w:before="220"/>
        <w:ind w:firstLine="540"/>
        <w:jc w:val="both"/>
      </w:pPr>
      <w:r>
        <w:t>11) 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C86223" w:rsidRDefault="00C86223">
      <w:pPr>
        <w:pStyle w:val="ConsPlusNormal"/>
        <w:spacing w:before="220"/>
        <w:ind w:firstLine="540"/>
        <w:jc w:val="both"/>
      </w:pPr>
      <w:r>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C86223" w:rsidRDefault="00C86223">
      <w:pPr>
        <w:pStyle w:val="ConsPlusNormal"/>
        <w:spacing w:before="220"/>
        <w:ind w:firstLine="540"/>
        <w:jc w:val="both"/>
      </w:pPr>
      <w:r>
        <w:t xml:space="preserve">Формирование умений, составляющих структуру предметных результатов, происходит на учебном материале, изучаемом в 10 - 11 классах с учетом того, что достижения предметных результатов предполагает не только обращение к истории России и всемирной истории XX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w:t>
      </w:r>
      <w:r>
        <w:lastRenderedPageBreak/>
        <w:t>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86223" w:rsidRDefault="00C86223">
      <w:pPr>
        <w:pStyle w:val="ConsPlusNormal"/>
        <w:spacing w:before="220"/>
        <w:ind w:firstLine="540"/>
        <w:jc w:val="both"/>
      </w:pPr>
      <w:r>
        <w:t>121.5.4.1. Предметные результаты освоения базового учебного курса "История России":</w:t>
      </w:r>
    </w:p>
    <w:p w:rsidR="00C86223" w:rsidRDefault="00C86223">
      <w:pPr>
        <w:pStyle w:val="ConsPlusNormal"/>
        <w:spacing w:before="220"/>
        <w:ind w:firstLine="540"/>
        <w:jc w:val="both"/>
      </w:pPr>
      <w:r>
        <w:t>1) Россия накануне Первой мировой войны. Ход военных действий. Власть, общество, экономика, культура. Предпосылки революции;</w:t>
      </w:r>
    </w:p>
    <w:p w:rsidR="00C86223" w:rsidRDefault="00C86223">
      <w:pPr>
        <w:pStyle w:val="ConsPlusNormal"/>
        <w:spacing w:before="220"/>
        <w:ind w:firstLine="540"/>
        <w:jc w:val="both"/>
      </w:pPr>
      <w: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86223" w:rsidRDefault="00C86223">
      <w:pPr>
        <w:pStyle w:val="ConsPlusNormal"/>
        <w:spacing w:before="220"/>
        <w:ind w:firstLine="540"/>
        <w:jc w:val="both"/>
      </w:pPr>
      <w: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86223" w:rsidRDefault="00C86223">
      <w:pPr>
        <w:pStyle w:val="ConsPlusNormal"/>
        <w:spacing w:before="220"/>
        <w:ind w:firstLine="540"/>
        <w:jc w:val="both"/>
      </w:pPr>
      <w: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86223" w:rsidRDefault="00C86223">
      <w:pPr>
        <w:pStyle w:val="ConsPlusNormal"/>
        <w:spacing w:before="220"/>
        <w:ind w:firstLine="540"/>
        <w:jc w:val="both"/>
      </w:pPr>
      <w: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86223" w:rsidRDefault="00C86223">
      <w:pPr>
        <w:pStyle w:val="ConsPlusNormal"/>
        <w:spacing w:before="220"/>
        <w:ind w:firstLine="540"/>
        <w:jc w:val="both"/>
      </w:pPr>
      <w: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86223" w:rsidRDefault="00C86223">
      <w:pPr>
        <w:pStyle w:val="ConsPlusNormal"/>
        <w:spacing w:before="220"/>
        <w:ind w:firstLine="540"/>
        <w:jc w:val="both"/>
      </w:pPr>
      <w:r>
        <w:t>121.5.4.2. Предметные результаты освоения базового учебного курса "Всеобщая история":</w:t>
      </w:r>
    </w:p>
    <w:p w:rsidR="00C86223" w:rsidRDefault="00C86223">
      <w:pPr>
        <w:pStyle w:val="ConsPlusNormal"/>
        <w:spacing w:before="220"/>
        <w:ind w:firstLine="540"/>
        <w:jc w:val="both"/>
      </w:pPr>
      <w:r>
        <w:t>1) Мир накануне Первой мировой войны. Первая мировая война: причины, участники, основные события, результаты. Власть и общество;</w:t>
      </w:r>
    </w:p>
    <w:p w:rsidR="00C86223" w:rsidRDefault="00C86223">
      <w:pPr>
        <w:pStyle w:val="ConsPlusNormal"/>
        <w:spacing w:before="220"/>
        <w:ind w:firstLine="540"/>
        <w:jc w:val="both"/>
      </w:pPr>
      <w: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86223" w:rsidRDefault="00C86223">
      <w:pPr>
        <w:pStyle w:val="ConsPlusNormal"/>
        <w:spacing w:before="220"/>
        <w:ind w:firstLine="540"/>
        <w:jc w:val="both"/>
      </w:pPr>
      <w:r>
        <w:t>3) Вторая мировая война: причины, участники, основные сражения, итоги;</w:t>
      </w:r>
    </w:p>
    <w:p w:rsidR="00C86223" w:rsidRDefault="00C86223">
      <w:pPr>
        <w:pStyle w:val="ConsPlusNormal"/>
        <w:spacing w:before="220"/>
        <w:ind w:firstLine="540"/>
        <w:jc w:val="both"/>
      </w:pPr>
      <w:r>
        <w:t>4) Власть и общество в годы войны. Решающий вклад СССР в Победу;</w:t>
      </w:r>
    </w:p>
    <w:p w:rsidR="00C86223" w:rsidRDefault="00C86223">
      <w:pPr>
        <w:pStyle w:val="ConsPlusNormal"/>
        <w:spacing w:before="220"/>
        <w:ind w:firstLine="540"/>
        <w:jc w:val="both"/>
      </w:pPr>
      <w: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C86223" w:rsidRDefault="00C86223">
      <w:pPr>
        <w:pStyle w:val="ConsPlusNormal"/>
        <w:spacing w:before="220"/>
        <w:ind w:firstLine="540"/>
        <w:jc w:val="both"/>
      </w:pPr>
      <w:r>
        <w:t>121.5.5. Предметные результаты изучения истории в 10 классе.</w:t>
      </w:r>
    </w:p>
    <w:p w:rsidR="00C86223" w:rsidRDefault="00C86223">
      <w:pPr>
        <w:pStyle w:val="ConsPlusNormal"/>
        <w:spacing w:before="220"/>
        <w:ind w:firstLine="540"/>
        <w:jc w:val="both"/>
      </w:pPr>
      <w:r>
        <w:t xml:space="preserve">121.5.5.1.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w:t>
      </w:r>
      <w:r>
        <w:lastRenderedPageBreak/>
        <w:t>Социалистических Республик, решающую роль СССР в победе над нацизмом, значение советских научно-технологических успехов.</w:t>
      </w:r>
    </w:p>
    <w:p w:rsidR="00C86223" w:rsidRDefault="00C86223">
      <w:pPr>
        <w:pStyle w:val="ConsPlusNormal"/>
        <w:spacing w:before="220"/>
        <w:ind w:firstLine="5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наиболее значимые события истории России 1914 - 1945 гг., объяснять их особую значимость для истории нашей страны;</w:t>
      </w:r>
    </w:p>
    <w:p w:rsidR="00C86223" w:rsidRDefault="00C86223">
      <w:pPr>
        <w:pStyle w:val="ConsPlusNormal"/>
        <w:spacing w:before="220"/>
        <w:ind w:firstLine="540"/>
        <w:jc w:val="both"/>
      </w:pPr>
      <w: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rsidR="00C86223" w:rsidRDefault="00C86223">
      <w:pPr>
        <w:pStyle w:val="ConsPlusNormal"/>
        <w:spacing w:before="220"/>
        <w:ind w:firstLine="540"/>
        <w:jc w:val="both"/>
      </w:pPr>
      <w:r>
        <w:t>используя знания по истории России и всемирной истории 1914 - 1945 гг., выявлять попытки фальсификации истории;</w:t>
      </w:r>
    </w:p>
    <w:p w:rsidR="00C86223" w:rsidRDefault="00C86223">
      <w:pPr>
        <w:pStyle w:val="ConsPlusNormal"/>
        <w:spacing w:before="220"/>
        <w:ind w:firstLine="5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p w:rsidR="00C86223" w:rsidRDefault="00C86223">
      <w:pPr>
        <w:pStyle w:val="ConsPlusNormal"/>
        <w:spacing w:before="220"/>
        <w:ind w:firstLine="540"/>
        <w:jc w:val="both"/>
      </w:pPr>
      <w:r>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rsidR="00C86223" w:rsidRDefault="00C86223">
      <w:pPr>
        <w:pStyle w:val="ConsPlusNormal"/>
        <w:spacing w:before="220"/>
        <w:ind w:firstLine="5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имена наиболее выдающихся деятелей истории России 1914 - 1945 гг., события, процессы, в которых они участвовали;</w:t>
      </w:r>
    </w:p>
    <w:p w:rsidR="00C86223" w:rsidRDefault="00C86223">
      <w:pPr>
        <w:pStyle w:val="ConsPlusNormal"/>
        <w:spacing w:before="220"/>
        <w:ind w:firstLine="540"/>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станы и человечества в целом;</w:t>
      </w:r>
    </w:p>
    <w:p w:rsidR="00C86223" w:rsidRDefault="00C86223">
      <w:pPr>
        <w:pStyle w:val="ConsPlusNormal"/>
        <w:spacing w:before="220"/>
        <w:ind w:firstLine="540"/>
        <w:jc w:val="both"/>
      </w:pPr>
      <w:r>
        <w:t>характеризовать значение и последствия событий 1914 - 1945 гг., в которых участвовали выдающиеся исторические личности, для истории России;</w:t>
      </w:r>
    </w:p>
    <w:p w:rsidR="00C86223" w:rsidRDefault="00C86223">
      <w:pPr>
        <w:pStyle w:val="ConsPlusNormal"/>
        <w:spacing w:before="220"/>
        <w:ind w:firstLine="540"/>
        <w:jc w:val="both"/>
      </w:pPr>
      <w:r>
        <w:t>определять и объяснять (аргументировать) свое отношение и оценку деятельности исторических личностей.</w:t>
      </w:r>
    </w:p>
    <w:p w:rsidR="00C86223" w:rsidRDefault="00C86223">
      <w:pPr>
        <w:pStyle w:val="ConsPlusNormal"/>
        <w:spacing w:before="220"/>
        <w:ind w:firstLine="540"/>
        <w:jc w:val="both"/>
      </w:pPr>
      <w: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 xml:space="preserve">объяснять смысл изученных/изучаемых исторических понятий и терминов из истории России, </w:t>
      </w:r>
      <w:r>
        <w:lastRenderedPageBreak/>
        <w:t>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86223" w:rsidRDefault="00C86223">
      <w:pPr>
        <w:pStyle w:val="ConsPlusNormal"/>
        <w:spacing w:before="220"/>
        <w:ind w:firstLine="5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86223" w:rsidRDefault="00C86223">
      <w:pPr>
        <w:pStyle w:val="ConsPlusNormal"/>
        <w:spacing w:before="22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rsidR="00C86223" w:rsidRDefault="00C86223">
      <w:pPr>
        <w:pStyle w:val="ConsPlusNormal"/>
        <w:spacing w:before="220"/>
        <w:ind w:firstLine="540"/>
        <w:jc w:val="both"/>
      </w:pPr>
      <w: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86223" w:rsidRDefault="00C86223">
      <w:pPr>
        <w:pStyle w:val="ConsPlusNormal"/>
        <w:spacing w:before="220"/>
        <w:ind w:firstLine="540"/>
        <w:jc w:val="both"/>
      </w:pPr>
      <w: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p w:rsidR="00C86223" w:rsidRDefault="00C86223">
      <w:pPr>
        <w:pStyle w:val="ConsPlusNormal"/>
        <w:spacing w:before="220"/>
        <w:ind w:firstLine="54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p w:rsidR="00C86223" w:rsidRDefault="00C86223">
      <w:pPr>
        <w:pStyle w:val="ConsPlusNormal"/>
        <w:spacing w:before="220"/>
        <w:ind w:firstLine="5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C86223" w:rsidRDefault="00C86223">
      <w:pPr>
        <w:pStyle w:val="ConsPlusNormal"/>
        <w:spacing w:before="220"/>
        <w:ind w:firstLine="54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p w:rsidR="00C86223" w:rsidRDefault="00C86223">
      <w:pPr>
        <w:pStyle w:val="ConsPlusNormal"/>
        <w:spacing w:before="220"/>
        <w:ind w:firstLine="540"/>
        <w:jc w:val="both"/>
      </w:pPr>
      <w:r>
        <w:t>121.5.5.4.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характерные, существенные признаки событий, процессов, явлений истории России и всеобщей истории 1914 - 1945 гг.;</w:t>
      </w:r>
    </w:p>
    <w:p w:rsidR="00C86223" w:rsidRDefault="00C86223">
      <w:pPr>
        <w:pStyle w:val="ConsPlusNormal"/>
        <w:spacing w:before="220"/>
        <w:ind w:firstLine="540"/>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rsidR="00C86223" w:rsidRDefault="00C86223">
      <w:pPr>
        <w:pStyle w:val="ConsPlusNormal"/>
        <w:spacing w:before="220"/>
        <w:ind w:firstLine="5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86223" w:rsidRDefault="00C86223">
      <w:pPr>
        <w:pStyle w:val="ConsPlusNormal"/>
        <w:spacing w:before="220"/>
        <w:ind w:firstLine="540"/>
        <w:jc w:val="both"/>
      </w:pPr>
      <w:r>
        <w:t>обобщать историческую информацию по истории России и зарубежных стран 1914 - 1945 гг.;</w:t>
      </w:r>
    </w:p>
    <w:p w:rsidR="00C86223" w:rsidRDefault="00C86223">
      <w:pPr>
        <w:pStyle w:val="ConsPlusNormal"/>
        <w:spacing w:before="220"/>
        <w:ind w:firstLine="5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rsidR="00C86223" w:rsidRDefault="00C86223">
      <w:pPr>
        <w:pStyle w:val="ConsPlusNormal"/>
        <w:spacing w:before="220"/>
        <w:ind w:firstLine="540"/>
        <w:jc w:val="both"/>
      </w:pPr>
      <w:r>
        <w:lastRenderedPageBreak/>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rsidR="00C86223" w:rsidRDefault="00C86223">
      <w:pPr>
        <w:pStyle w:val="ConsPlusNormal"/>
        <w:spacing w:before="220"/>
        <w:ind w:firstLine="540"/>
        <w:jc w:val="both"/>
      </w:pPr>
      <w:r>
        <w:t>на основе изучения исторического материала устанавливать исторические аналогии.</w:t>
      </w:r>
    </w:p>
    <w:p w:rsidR="00C86223" w:rsidRDefault="00C86223">
      <w:pPr>
        <w:pStyle w:val="ConsPlusNormal"/>
        <w:spacing w:before="220"/>
        <w:ind w:firstLine="540"/>
        <w:jc w:val="both"/>
      </w:pPr>
      <w: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p w:rsidR="00C86223" w:rsidRDefault="00C86223">
      <w:pPr>
        <w:pStyle w:val="ConsPlusNormal"/>
        <w:spacing w:before="22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C86223" w:rsidRDefault="00C86223">
      <w:pPr>
        <w:pStyle w:val="ConsPlusNormal"/>
        <w:spacing w:before="22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rsidR="00C86223" w:rsidRDefault="00C86223">
      <w:pPr>
        <w:pStyle w:val="ConsPlusNormal"/>
        <w:spacing w:before="22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86223" w:rsidRDefault="00C86223">
      <w:pPr>
        <w:pStyle w:val="ConsPlusNormal"/>
        <w:spacing w:before="220"/>
        <w:ind w:firstLine="540"/>
        <w:jc w:val="both"/>
      </w:pPr>
      <w:r>
        <w:t>соотносить события истории родного края, истории России и зарубежных стран 1914 - 1945 гг.;</w:t>
      </w:r>
    </w:p>
    <w:p w:rsidR="00C86223" w:rsidRDefault="00C86223">
      <w:pPr>
        <w:pStyle w:val="ConsPlusNormal"/>
        <w:spacing w:before="220"/>
        <w:ind w:firstLine="540"/>
        <w:jc w:val="both"/>
      </w:pPr>
      <w:r>
        <w:t>определять современников исторических событий, явлений, процессов истории России и человечества в целом 1914 - 1945 гг.</w:t>
      </w:r>
    </w:p>
    <w:p w:rsidR="00C86223" w:rsidRDefault="00C86223">
      <w:pPr>
        <w:pStyle w:val="ConsPlusNormal"/>
        <w:spacing w:before="220"/>
        <w:ind w:firstLine="540"/>
        <w:jc w:val="both"/>
      </w:pPr>
      <w:r>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различать виды письменных исторических источников по истории России и всемирной истории 1914 - 1945 гг.;</w:t>
      </w:r>
    </w:p>
    <w:p w:rsidR="00C86223" w:rsidRDefault="00C86223">
      <w:pPr>
        <w:pStyle w:val="ConsPlusNormal"/>
        <w:spacing w:before="220"/>
        <w:ind w:firstLine="540"/>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86223" w:rsidRDefault="00C86223">
      <w:pPr>
        <w:pStyle w:val="ConsPlusNormal"/>
        <w:spacing w:before="220"/>
        <w:ind w:firstLine="5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rsidR="00C86223" w:rsidRDefault="00C86223">
      <w:pPr>
        <w:pStyle w:val="ConsPlusNormal"/>
        <w:spacing w:before="220"/>
        <w:ind w:firstLine="540"/>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86223" w:rsidRDefault="00C86223">
      <w:pPr>
        <w:pStyle w:val="ConsPlusNormal"/>
        <w:spacing w:before="220"/>
        <w:ind w:firstLine="540"/>
        <w:jc w:val="both"/>
      </w:pPr>
      <w:r>
        <w:lastRenderedPageBreak/>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C86223" w:rsidRDefault="00C86223">
      <w:pPr>
        <w:pStyle w:val="ConsPlusNormal"/>
        <w:spacing w:before="220"/>
        <w:ind w:firstLine="540"/>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rsidR="00C86223" w:rsidRDefault="00C86223">
      <w:pPr>
        <w:pStyle w:val="ConsPlusNormal"/>
        <w:spacing w:before="220"/>
        <w:ind w:firstLine="540"/>
        <w:jc w:val="both"/>
      </w:pPr>
      <w:r>
        <w:t>использовать исторические письменные источники при аргументации дискуссионных точек зрения;</w:t>
      </w:r>
    </w:p>
    <w:p w:rsidR="00C86223" w:rsidRDefault="00C86223">
      <w:pPr>
        <w:pStyle w:val="ConsPlusNormal"/>
        <w:spacing w:before="220"/>
        <w:ind w:firstLine="5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86223" w:rsidRDefault="00C86223">
      <w:pPr>
        <w:pStyle w:val="ConsPlusNormal"/>
        <w:spacing w:before="220"/>
        <w:ind w:firstLine="540"/>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86223" w:rsidRDefault="00C86223">
      <w:pPr>
        <w:pStyle w:val="ConsPlusNormal"/>
        <w:spacing w:before="220"/>
        <w:ind w:firstLine="540"/>
        <w:jc w:val="both"/>
      </w:pPr>
      <w:r>
        <w:t>121.5.5.7.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знать и использовать правила информационной безопасности при поиске исторической информации;</w:t>
      </w:r>
    </w:p>
    <w:p w:rsidR="00C86223" w:rsidRDefault="00C86223">
      <w:pPr>
        <w:pStyle w:val="ConsPlusNormal"/>
        <w:spacing w:before="220"/>
        <w:ind w:firstLine="5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rsidR="00C86223" w:rsidRDefault="00C86223">
      <w:pPr>
        <w:pStyle w:val="ConsPlusNormal"/>
        <w:spacing w:before="220"/>
        <w:ind w:firstLine="5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86223" w:rsidRDefault="00C86223">
      <w:pPr>
        <w:pStyle w:val="ConsPlusNormal"/>
        <w:spacing w:before="220"/>
        <w:ind w:firstLine="5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rsidR="00C86223" w:rsidRDefault="00C86223">
      <w:pPr>
        <w:pStyle w:val="ConsPlusNormal"/>
        <w:spacing w:before="220"/>
        <w:ind w:firstLine="5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C86223" w:rsidRDefault="00C86223">
      <w:pPr>
        <w:pStyle w:val="ConsPlusNormal"/>
        <w:spacing w:before="220"/>
        <w:ind w:firstLine="540"/>
        <w:jc w:val="both"/>
      </w:pPr>
      <w:r>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w:t>
      </w:r>
      <w:r>
        <w:lastRenderedPageBreak/>
        <w:t>зарубежных стран 1914 - 1945 гг.;</w:t>
      </w:r>
    </w:p>
    <w:p w:rsidR="00C86223" w:rsidRDefault="00C86223">
      <w:pPr>
        <w:pStyle w:val="ConsPlusNormal"/>
        <w:spacing w:before="220"/>
        <w:ind w:firstLine="540"/>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rsidR="00C86223" w:rsidRDefault="00C86223">
      <w:pPr>
        <w:pStyle w:val="ConsPlusNormal"/>
        <w:spacing w:before="220"/>
        <w:ind w:firstLine="5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rsidR="00C86223" w:rsidRDefault="00C86223">
      <w:pPr>
        <w:pStyle w:val="ConsPlusNormal"/>
        <w:spacing w:before="220"/>
        <w:ind w:firstLine="5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86223" w:rsidRDefault="00C86223">
      <w:pPr>
        <w:pStyle w:val="ConsPlusNormal"/>
        <w:spacing w:before="220"/>
        <w:ind w:firstLine="54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rsidR="00C86223" w:rsidRDefault="00C86223">
      <w:pPr>
        <w:pStyle w:val="ConsPlusNormal"/>
        <w:spacing w:before="220"/>
        <w:ind w:firstLine="540"/>
        <w:jc w:val="both"/>
      </w:pPr>
      <w: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86223" w:rsidRDefault="00C86223">
      <w:pPr>
        <w:pStyle w:val="ConsPlusNormal"/>
        <w:spacing w:before="220"/>
        <w:ind w:firstLine="540"/>
        <w:jc w:val="both"/>
      </w:pPr>
      <w: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rsidR="00C86223" w:rsidRDefault="00C86223">
      <w:pPr>
        <w:pStyle w:val="ConsPlusNormal"/>
        <w:spacing w:before="220"/>
        <w:ind w:firstLine="540"/>
        <w:jc w:val="both"/>
      </w:pPr>
      <w:r>
        <w:t>определять события, явления, процессы, которым посвящены визуальные источники исторической информации;</w:t>
      </w:r>
    </w:p>
    <w:p w:rsidR="00C86223" w:rsidRDefault="00C86223">
      <w:pPr>
        <w:pStyle w:val="ConsPlusNormal"/>
        <w:spacing w:before="220"/>
        <w:ind w:firstLine="540"/>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rsidR="00C86223" w:rsidRDefault="00C86223">
      <w:pPr>
        <w:pStyle w:val="ConsPlusNormal"/>
        <w:spacing w:before="220"/>
        <w:ind w:firstLine="540"/>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C86223" w:rsidRDefault="00C86223">
      <w:pPr>
        <w:pStyle w:val="ConsPlusNormal"/>
        <w:spacing w:before="220"/>
        <w:ind w:firstLine="540"/>
        <w:jc w:val="both"/>
      </w:pPr>
      <w:r>
        <w:t>представлять историческую информацию в виде таблиц, графиков, схем, диаграмм;</w:t>
      </w:r>
    </w:p>
    <w:p w:rsidR="00C86223" w:rsidRDefault="00C86223">
      <w:pPr>
        <w:pStyle w:val="ConsPlusNormal"/>
        <w:spacing w:before="220"/>
        <w:ind w:firstLine="540"/>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p w:rsidR="00C86223" w:rsidRDefault="00C86223">
      <w:pPr>
        <w:pStyle w:val="ConsPlusNormal"/>
        <w:spacing w:before="220"/>
        <w:ind w:firstLine="540"/>
        <w:jc w:val="both"/>
      </w:pPr>
      <w:r>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86223" w:rsidRDefault="00C86223">
      <w:pPr>
        <w:pStyle w:val="ConsPlusNormal"/>
        <w:spacing w:before="220"/>
        <w:ind w:firstLine="5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 xml:space="preserve">понимать особенности политического, социально-экономического и историко-культурного </w:t>
      </w:r>
      <w:r>
        <w:lastRenderedPageBreak/>
        <w:t>развития России как многонационального государства, знакомство с культурой, традициями и обычаями народов России;</w:t>
      </w:r>
    </w:p>
    <w:p w:rsidR="00C86223" w:rsidRDefault="00C86223">
      <w:pPr>
        <w:pStyle w:val="ConsPlusNormal"/>
        <w:spacing w:before="220"/>
        <w:ind w:firstLine="5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86223" w:rsidRDefault="00C86223">
      <w:pPr>
        <w:pStyle w:val="ConsPlusNormal"/>
        <w:spacing w:before="220"/>
        <w:ind w:firstLine="5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86223" w:rsidRDefault="00C86223">
      <w:pPr>
        <w:pStyle w:val="ConsPlusNormal"/>
        <w:spacing w:before="220"/>
        <w:ind w:firstLine="540"/>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86223" w:rsidRDefault="00C86223">
      <w:pPr>
        <w:pStyle w:val="ConsPlusNormal"/>
        <w:spacing w:before="220"/>
        <w:ind w:firstLine="540"/>
        <w:jc w:val="both"/>
      </w:pPr>
      <w:r>
        <w:t>121.5.5.10.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rsidR="00C86223" w:rsidRDefault="00C86223">
      <w:pPr>
        <w:pStyle w:val="ConsPlusNormal"/>
        <w:spacing w:before="220"/>
        <w:ind w:firstLine="5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p w:rsidR="00C86223" w:rsidRDefault="00C86223">
      <w:pPr>
        <w:pStyle w:val="ConsPlusNormal"/>
        <w:spacing w:before="220"/>
        <w:ind w:firstLine="540"/>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p w:rsidR="00C86223" w:rsidRDefault="00C86223">
      <w:pPr>
        <w:pStyle w:val="ConsPlusNormal"/>
        <w:spacing w:before="220"/>
        <w:ind w:firstLine="540"/>
        <w:jc w:val="both"/>
      </w:pPr>
      <w:r>
        <w:t>активно участвовать в дискуссиях, не допуская умаления подвига народа при защите Отечества.</w:t>
      </w:r>
    </w:p>
    <w:p w:rsidR="00C86223" w:rsidRDefault="00C86223">
      <w:pPr>
        <w:pStyle w:val="ConsPlusNormal"/>
        <w:spacing w:before="220"/>
        <w:ind w:firstLine="540"/>
        <w:jc w:val="both"/>
      </w:pPr>
      <w:r>
        <w:t>121.5.5.11.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p w:rsidR="00C86223" w:rsidRDefault="00C86223">
      <w:pPr>
        <w:pStyle w:val="ConsPlusNormal"/>
        <w:spacing w:before="220"/>
        <w:ind w:firstLine="540"/>
        <w:jc w:val="both"/>
      </w:pPr>
      <w:r>
        <w:t>121.5.5.11.1. По учебному курсу "История России":</w:t>
      </w:r>
    </w:p>
    <w:p w:rsidR="00C86223" w:rsidRDefault="00C86223">
      <w:pPr>
        <w:pStyle w:val="ConsPlusNormal"/>
        <w:spacing w:before="220"/>
        <w:ind w:firstLine="540"/>
        <w:jc w:val="both"/>
      </w:pPr>
      <w:r>
        <w:t>1) Россия накануне Первой мировой войны. Ход военных действий. Власть, общество, экономика, культура. Предпосылки революции;</w:t>
      </w:r>
    </w:p>
    <w:p w:rsidR="00C86223" w:rsidRDefault="00C86223">
      <w:pPr>
        <w:pStyle w:val="ConsPlusNormal"/>
        <w:spacing w:before="220"/>
        <w:ind w:firstLine="540"/>
        <w:jc w:val="both"/>
      </w:pPr>
      <w: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86223" w:rsidRDefault="00C86223">
      <w:pPr>
        <w:pStyle w:val="ConsPlusNormal"/>
        <w:spacing w:before="220"/>
        <w:ind w:firstLine="540"/>
        <w:jc w:val="both"/>
      </w:pPr>
      <w: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86223" w:rsidRDefault="00C86223">
      <w:pPr>
        <w:pStyle w:val="ConsPlusNormal"/>
        <w:spacing w:before="220"/>
        <w:ind w:firstLine="540"/>
        <w:jc w:val="both"/>
      </w:pPr>
      <w:r>
        <w:t xml:space="preserve">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w:t>
      </w:r>
      <w:r>
        <w:lastRenderedPageBreak/>
        <w:t>Освободительная миссия Красной Армии. Победа над Японией. Решающий вклад СССР в Великую Победу. Защита памяти о Великой Победе.</w:t>
      </w:r>
    </w:p>
    <w:p w:rsidR="00C86223" w:rsidRDefault="00C86223">
      <w:pPr>
        <w:pStyle w:val="ConsPlusNormal"/>
        <w:spacing w:before="220"/>
        <w:ind w:firstLine="540"/>
        <w:jc w:val="both"/>
      </w:pPr>
      <w:r>
        <w:t>121.5.5.11.2 По учебному курсу "Всеобщая история":</w:t>
      </w:r>
    </w:p>
    <w:p w:rsidR="00C86223" w:rsidRDefault="00C86223">
      <w:pPr>
        <w:pStyle w:val="ConsPlusNormal"/>
        <w:spacing w:before="220"/>
        <w:ind w:firstLine="540"/>
        <w:jc w:val="both"/>
      </w:pPr>
      <w:r>
        <w:t>1) Мир накануне Первой мировой войны. Первая мировая война: причины, участники, основные события, результаты. Власть и общество;</w:t>
      </w:r>
    </w:p>
    <w:p w:rsidR="00C86223" w:rsidRDefault="00C86223">
      <w:pPr>
        <w:pStyle w:val="ConsPlusNormal"/>
        <w:spacing w:before="220"/>
        <w:ind w:firstLine="540"/>
        <w:jc w:val="both"/>
      </w:pPr>
      <w: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86223" w:rsidRDefault="00C86223">
      <w:pPr>
        <w:pStyle w:val="ConsPlusNormal"/>
        <w:spacing w:before="220"/>
        <w:ind w:firstLine="540"/>
        <w:jc w:val="both"/>
      </w:pPr>
      <w:r>
        <w:t>3) Вторая мировая война: причины, участники, основные сражения, итоги;</w:t>
      </w:r>
    </w:p>
    <w:p w:rsidR="00C86223" w:rsidRDefault="00C86223">
      <w:pPr>
        <w:pStyle w:val="ConsPlusNormal"/>
        <w:spacing w:before="220"/>
        <w:ind w:firstLine="540"/>
        <w:jc w:val="both"/>
      </w:pPr>
      <w:r>
        <w:t>4) Власть и общество в годы войны. Решающий вклад СССР в Победу.</w:t>
      </w:r>
    </w:p>
    <w:p w:rsidR="00C86223" w:rsidRDefault="00C86223">
      <w:pPr>
        <w:pStyle w:val="ConsPlusNormal"/>
        <w:spacing w:before="220"/>
        <w:ind w:firstLine="540"/>
        <w:jc w:val="both"/>
      </w:pPr>
      <w:r>
        <w:t>Структура предметных результатов включает следующий перечень знаний и умений:</w:t>
      </w:r>
    </w:p>
    <w:p w:rsidR="00C86223" w:rsidRDefault="00C86223">
      <w:pPr>
        <w:pStyle w:val="ConsPlusNormal"/>
        <w:spacing w:before="220"/>
        <w:ind w:firstLine="540"/>
        <w:jc w:val="both"/>
      </w:pPr>
      <w:r>
        <w:t>указывать хронологические рамки основных периодов отечественной и всеобщей истории 1914 - 1945 гг.;</w:t>
      </w:r>
    </w:p>
    <w:p w:rsidR="00C86223" w:rsidRDefault="00C86223">
      <w:pPr>
        <w:pStyle w:val="ConsPlusNormal"/>
        <w:spacing w:before="220"/>
        <w:ind w:firstLine="540"/>
        <w:jc w:val="both"/>
      </w:pPr>
      <w:r>
        <w:t>называть даты важнейших событий и процессов отечественной и всеобщей истории 1914 - 1945 гг.;</w:t>
      </w:r>
    </w:p>
    <w:p w:rsidR="00C86223" w:rsidRDefault="00C86223">
      <w:pPr>
        <w:pStyle w:val="ConsPlusNormal"/>
        <w:spacing w:before="220"/>
        <w:ind w:firstLine="540"/>
        <w:jc w:val="both"/>
      </w:pPr>
      <w:r>
        <w:t>выявлять синхронность исторических процессов отечественной и всеобщей истории 1914 - 1945 гг.,</w:t>
      </w:r>
    </w:p>
    <w:p w:rsidR="00C86223" w:rsidRDefault="00C86223">
      <w:pPr>
        <w:pStyle w:val="ConsPlusNormal"/>
        <w:spacing w:before="220"/>
        <w:ind w:firstLine="540"/>
        <w:jc w:val="both"/>
      </w:pPr>
      <w:r>
        <w:t>делать выводы о тенденциях развития своей страны и других стран в данный период;</w:t>
      </w:r>
    </w:p>
    <w:p w:rsidR="00C86223" w:rsidRDefault="00C86223">
      <w:pPr>
        <w:pStyle w:val="ConsPlusNormal"/>
        <w:spacing w:before="220"/>
        <w:ind w:firstLine="5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C86223" w:rsidRDefault="00C86223">
      <w:pPr>
        <w:pStyle w:val="ConsPlusNormal"/>
        <w:spacing w:before="220"/>
        <w:ind w:firstLine="540"/>
        <w:jc w:val="both"/>
      </w:pPr>
      <w:r>
        <w:t>121.5.6. Предметные результаты изучения истории в 11 классе.</w:t>
      </w:r>
    </w:p>
    <w:p w:rsidR="00C86223" w:rsidRDefault="00C86223">
      <w:pPr>
        <w:pStyle w:val="ConsPlusNormal"/>
        <w:spacing w:before="220"/>
        <w:ind w:firstLine="540"/>
        <w:jc w:val="both"/>
      </w:pPr>
      <w:r>
        <w:t>121.5.6.1.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p w:rsidR="00C86223" w:rsidRDefault="00C86223">
      <w:pPr>
        <w:pStyle w:val="ConsPlusNormal"/>
        <w:spacing w:before="220"/>
        <w:ind w:firstLine="5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наиболее значимые события истории России 1945 - 2022 гг., объяснять их особую значимость для истории нашей страны;</w:t>
      </w:r>
    </w:p>
    <w:p w:rsidR="00C86223" w:rsidRDefault="00C86223">
      <w:pPr>
        <w:pStyle w:val="ConsPlusNormal"/>
        <w:spacing w:before="220"/>
        <w:ind w:firstLine="540"/>
        <w:jc w:val="both"/>
      </w:pPr>
      <w: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p w:rsidR="00C86223" w:rsidRDefault="00C86223">
      <w:pPr>
        <w:pStyle w:val="ConsPlusNormal"/>
        <w:spacing w:before="220"/>
        <w:ind w:firstLine="540"/>
        <w:jc w:val="both"/>
      </w:pPr>
      <w:r>
        <w:t xml:space="preserve">используя знания по истории России и всемирной истории 1945 - 2022 гг., выявлять попытки </w:t>
      </w:r>
      <w:r>
        <w:lastRenderedPageBreak/>
        <w:t>фальсификации истории;</w:t>
      </w:r>
    </w:p>
    <w:p w:rsidR="00C86223" w:rsidRDefault="00C86223">
      <w:pPr>
        <w:pStyle w:val="ConsPlusNormal"/>
        <w:spacing w:before="220"/>
        <w:ind w:firstLine="5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C86223" w:rsidRDefault="00C86223">
      <w:pPr>
        <w:pStyle w:val="ConsPlusNormal"/>
        <w:spacing w:before="220"/>
        <w:ind w:firstLine="540"/>
        <w:jc w:val="both"/>
      </w:pPr>
      <w:r>
        <w:t>121.5.6.2. Знание имен исторических личностей, внесших значительный вклад в социально-экономическое, политическое и культурное развитие России в 1945 - 2022 гг.</w:t>
      </w:r>
    </w:p>
    <w:p w:rsidR="00C86223" w:rsidRDefault="00C86223">
      <w:pPr>
        <w:pStyle w:val="ConsPlusNormal"/>
        <w:spacing w:before="220"/>
        <w:ind w:firstLine="5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имена наиболее выдающихся деятелей истории России 1945 - 2022 гг., события, процессы, в которых они участвовали;</w:t>
      </w:r>
    </w:p>
    <w:p w:rsidR="00C86223" w:rsidRDefault="00C86223">
      <w:pPr>
        <w:pStyle w:val="ConsPlusNormal"/>
        <w:spacing w:before="220"/>
        <w:ind w:firstLine="540"/>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станы и человечества в целом;</w:t>
      </w:r>
    </w:p>
    <w:p w:rsidR="00C86223" w:rsidRDefault="00C86223">
      <w:pPr>
        <w:pStyle w:val="ConsPlusNormal"/>
        <w:spacing w:before="220"/>
        <w:ind w:firstLine="540"/>
        <w:jc w:val="both"/>
      </w:pPr>
      <w:r>
        <w:t>характеризовать значение и последствия событий 1945 - 2022 гг., в которых участвовали выдающиеся исторические личности, для истории России;</w:t>
      </w:r>
    </w:p>
    <w:p w:rsidR="00C86223" w:rsidRDefault="00C86223">
      <w:pPr>
        <w:pStyle w:val="ConsPlusNormal"/>
        <w:spacing w:before="220"/>
        <w:ind w:firstLine="540"/>
        <w:jc w:val="both"/>
      </w:pPr>
      <w:r>
        <w:t>определять и объяснять (аргументировать) свое отношение и оценку деятельности исторических личностей.</w:t>
      </w:r>
    </w:p>
    <w:p w:rsidR="00C86223" w:rsidRDefault="00C86223">
      <w:pPr>
        <w:pStyle w:val="ConsPlusNormal"/>
        <w:spacing w:before="220"/>
        <w:ind w:firstLine="540"/>
        <w:jc w:val="both"/>
      </w:pPr>
      <w:r>
        <w:t>121.5.6.3.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w:t>
      </w:r>
    </w:p>
    <w:p w:rsidR="00C86223" w:rsidRDefault="00C86223">
      <w:pPr>
        <w:pStyle w:val="ConsPlusNormal"/>
        <w:spacing w:before="220"/>
        <w:ind w:firstLine="540"/>
        <w:jc w:val="both"/>
      </w:pPr>
      <w: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86223" w:rsidRDefault="00C86223">
      <w:pPr>
        <w:pStyle w:val="ConsPlusNormal"/>
        <w:spacing w:before="220"/>
        <w:ind w:firstLine="5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C86223" w:rsidRDefault="00C86223">
      <w:pPr>
        <w:pStyle w:val="ConsPlusNormal"/>
        <w:spacing w:before="22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C86223" w:rsidRDefault="00C86223">
      <w:pPr>
        <w:pStyle w:val="ConsPlusNormal"/>
        <w:spacing w:before="220"/>
        <w:ind w:firstLine="540"/>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86223" w:rsidRDefault="00C86223">
      <w:pPr>
        <w:pStyle w:val="ConsPlusNormal"/>
        <w:spacing w:before="220"/>
        <w:ind w:firstLine="540"/>
        <w:jc w:val="both"/>
      </w:pPr>
      <w:r>
        <w:t xml:space="preserve">представлять результаты самостоятельного изучения исторической информации из истории </w:t>
      </w:r>
      <w:r>
        <w:lastRenderedPageBreak/>
        <w:t>России и всемирной истории 1945 - 2022 гг. в форме сложного плана, конспекта, реферата;</w:t>
      </w:r>
    </w:p>
    <w:p w:rsidR="00C86223" w:rsidRDefault="00C86223">
      <w:pPr>
        <w:pStyle w:val="ConsPlusNormal"/>
        <w:spacing w:before="220"/>
        <w:ind w:firstLine="54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p w:rsidR="00C86223" w:rsidRDefault="00C86223">
      <w:pPr>
        <w:pStyle w:val="ConsPlusNormal"/>
        <w:spacing w:before="220"/>
        <w:ind w:firstLine="5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86223" w:rsidRDefault="00C86223">
      <w:pPr>
        <w:pStyle w:val="ConsPlusNormal"/>
        <w:spacing w:before="220"/>
        <w:ind w:firstLine="54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p w:rsidR="00C86223" w:rsidRDefault="00C86223">
      <w:pPr>
        <w:pStyle w:val="ConsPlusNormal"/>
        <w:spacing w:before="220"/>
        <w:ind w:firstLine="540"/>
        <w:jc w:val="both"/>
      </w:pPr>
      <w:r>
        <w:t>121.5.6.4.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характерные, существенные признаки событий, процессов, явлений истории России и всеобщей истории 1945 - 2022 гг.;</w:t>
      </w:r>
    </w:p>
    <w:p w:rsidR="00C86223" w:rsidRDefault="00C86223">
      <w:pPr>
        <w:pStyle w:val="ConsPlusNormal"/>
        <w:spacing w:before="220"/>
        <w:ind w:firstLine="540"/>
        <w:jc w:val="both"/>
      </w:pPr>
      <w: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C86223" w:rsidRDefault="00C86223">
      <w:pPr>
        <w:pStyle w:val="ConsPlusNormal"/>
        <w:spacing w:before="220"/>
        <w:ind w:firstLine="5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86223" w:rsidRDefault="00C86223">
      <w:pPr>
        <w:pStyle w:val="ConsPlusNormal"/>
        <w:spacing w:before="220"/>
        <w:ind w:firstLine="540"/>
        <w:jc w:val="both"/>
      </w:pPr>
      <w:r>
        <w:t>обобщать историческую информацию по истории России и зарубежных стран 1945 - 2022 гг.;</w:t>
      </w:r>
    </w:p>
    <w:p w:rsidR="00C86223" w:rsidRDefault="00C86223">
      <w:pPr>
        <w:pStyle w:val="ConsPlusNormal"/>
        <w:spacing w:before="220"/>
        <w:ind w:firstLine="54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p w:rsidR="00C86223" w:rsidRDefault="00C86223">
      <w:pPr>
        <w:pStyle w:val="ConsPlusNormal"/>
        <w:spacing w:before="220"/>
        <w:ind w:firstLine="540"/>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rsidR="00C86223" w:rsidRDefault="00C86223">
      <w:pPr>
        <w:pStyle w:val="ConsPlusNormal"/>
        <w:spacing w:before="220"/>
        <w:ind w:firstLine="540"/>
        <w:jc w:val="both"/>
      </w:pPr>
      <w:r>
        <w:t>на основе изучения исторического материала устанавливать исторические аналогии.</w:t>
      </w:r>
    </w:p>
    <w:p w:rsidR="00C86223" w:rsidRDefault="00C86223">
      <w:pPr>
        <w:pStyle w:val="ConsPlusNormal"/>
        <w:spacing w:before="220"/>
        <w:ind w:firstLine="540"/>
        <w:jc w:val="both"/>
      </w:pPr>
      <w:r>
        <w:t>121.5.6.5.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p w:rsidR="00C86223" w:rsidRDefault="00C86223">
      <w:pPr>
        <w:pStyle w:val="ConsPlusNormal"/>
        <w:spacing w:before="22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rsidR="00C86223" w:rsidRDefault="00C86223">
      <w:pPr>
        <w:pStyle w:val="ConsPlusNormal"/>
        <w:spacing w:before="220"/>
        <w:ind w:firstLine="540"/>
        <w:jc w:val="both"/>
      </w:pPr>
      <w: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p w:rsidR="00C86223" w:rsidRDefault="00C86223">
      <w:pPr>
        <w:pStyle w:val="ConsPlusNormal"/>
        <w:spacing w:before="22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86223" w:rsidRDefault="00C86223">
      <w:pPr>
        <w:pStyle w:val="ConsPlusNormal"/>
        <w:spacing w:before="220"/>
        <w:ind w:firstLine="540"/>
        <w:jc w:val="both"/>
      </w:pPr>
      <w:r>
        <w:t>соотносить события истории родного края, истории России и зарубежных стран 1945 - 2022 гг.;</w:t>
      </w:r>
    </w:p>
    <w:p w:rsidR="00C86223" w:rsidRDefault="00C86223">
      <w:pPr>
        <w:pStyle w:val="ConsPlusNormal"/>
        <w:spacing w:before="220"/>
        <w:ind w:firstLine="540"/>
        <w:jc w:val="both"/>
      </w:pPr>
      <w:r>
        <w:t>определять современников исторических событий, явлений, процессов истории России и человечества в целом 1945 - 2022 гг.</w:t>
      </w:r>
    </w:p>
    <w:p w:rsidR="00C86223" w:rsidRDefault="00C86223">
      <w:pPr>
        <w:pStyle w:val="ConsPlusNormal"/>
        <w:spacing w:before="220"/>
        <w:ind w:firstLine="540"/>
        <w:jc w:val="both"/>
      </w:pPr>
      <w:r>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различать виды письменных исторических источников по истории России и всемирной истории 1945 - 2022 гг.;</w:t>
      </w:r>
    </w:p>
    <w:p w:rsidR="00C86223" w:rsidRDefault="00C86223">
      <w:pPr>
        <w:pStyle w:val="ConsPlusNormal"/>
        <w:spacing w:before="220"/>
        <w:ind w:firstLine="540"/>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86223" w:rsidRDefault="00C86223">
      <w:pPr>
        <w:pStyle w:val="ConsPlusNormal"/>
        <w:spacing w:before="220"/>
        <w:ind w:firstLine="5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p w:rsidR="00C86223" w:rsidRDefault="00C86223">
      <w:pPr>
        <w:pStyle w:val="ConsPlusNormal"/>
        <w:spacing w:before="220"/>
        <w:ind w:firstLine="540"/>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86223" w:rsidRDefault="00C86223">
      <w:pPr>
        <w:pStyle w:val="ConsPlusNormal"/>
        <w:spacing w:before="220"/>
        <w:ind w:firstLine="540"/>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w:t>
      </w:r>
    </w:p>
    <w:p w:rsidR="00C86223" w:rsidRDefault="00C86223">
      <w:pPr>
        <w:pStyle w:val="ConsPlusNormal"/>
        <w:spacing w:before="220"/>
        <w:ind w:firstLine="540"/>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p w:rsidR="00C86223" w:rsidRDefault="00C86223">
      <w:pPr>
        <w:pStyle w:val="ConsPlusNormal"/>
        <w:spacing w:before="220"/>
        <w:ind w:firstLine="540"/>
        <w:jc w:val="both"/>
      </w:pPr>
      <w:r>
        <w:t>использовать исторические письменные источники при аргументации дискуссионных точек зрения;</w:t>
      </w:r>
    </w:p>
    <w:p w:rsidR="00C86223" w:rsidRDefault="00C86223">
      <w:pPr>
        <w:pStyle w:val="ConsPlusNormal"/>
        <w:spacing w:before="220"/>
        <w:ind w:firstLine="5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86223" w:rsidRDefault="00C86223">
      <w:pPr>
        <w:pStyle w:val="ConsPlusNormal"/>
        <w:spacing w:before="220"/>
        <w:ind w:firstLine="540"/>
        <w:jc w:val="both"/>
      </w:pPr>
      <w: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86223" w:rsidRDefault="00C86223">
      <w:pPr>
        <w:pStyle w:val="ConsPlusNormal"/>
        <w:spacing w:before="220"/>
        <w:ind w:firstLine="540"/>
        <w:jc w:val="both"/>
      </w:pPr>
      <w:r>
        <w:lastRenderedPageBreak/>
        <w:t>121.5.6.7.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знать и использовать правила информационной безопасности при поиске исторической информации;</w:t>
      </w:r>
    </w:p>
    <w:p w:rsidR="00C86223" w:rsidRDefault="00C86223">
      <w:pPr>
        <w:pStyle w:val="ConsPlusNormal"/>
        <w:spacing w:before="220"/>
        <w:ind w:firstLine="5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p w:rsidR="00C86223" w:rsidRDefault="00C86223">
      <w:pPr>
        <w:pStyle w:val="ConsPlusNormal"/>
        <w:spacing w:before="220"/>
        <w:ind w:firstLine="5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86223" w:rsidRDefault="00C86223">
      <w:pPr>
        <w:pStyle w:val="ConsPlusNormal"/>
        <w:spacing w:before="220"/>
        <w:ind w:firstLine="5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p w:rsidR="00C86223" w:rsidRDefault="00C86223">
      <w:pPr>
        <w:pStyle w:val="ConsPlusNormal"/>
        <w:spacing w:before="220"/>
        <w:ind w:firstLine="5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C86223" w:rsidRDefault="00C86223">
      <w:pPr>
        <w:pStyle w:val="ConsPlusNormal"/>
        <w:spacing w:before="220"/>
        <w:ind w:firstLine="540"/>
        <w:jc w:val="both"/>
      </w:pPr>
      <w:r>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p w:rsidR="00C86223" w:rsidRDefault="00C86223">
      <w:pPr>
        <w:pStyle w:val="ConsPlusNormal"/>
        <w:spacing w:before="220"/>
        <w:ind w:firstLine="540"/>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C86223" w:rsidRDefault="00C86223">
      <w:pPr>
        <w:pStyle w:val="ConsPlusNormal"/>
        <w:spacing w:before="220"/>
        <w:ind w:firstLine="5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p>
    <w:p w:rsidR="00C86223" w:rsidRDefault="00C86223">
      <w:pPr>
        <w:pStyle w:val="ConsPlusNormal"/>
        <w:spacing w:before="220"/>
        <w:ind w:firstLine="5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86223" w:rsidRDefault="00C86223">
      <w:pPr>
        <w:pStyle w:val="ConsPlusNormal"/>
        <w:spacing w:before="220"/>
        <w:ind w:firstLine="54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w:t>
      </w:r>
    </w:p>
    <w:p w:rsidR="00C86223" w:rsidRDefault="00C86223">
      <w:pPr>
        <w:pStyle w:val="ConsPlusNormal"/>
        <w:spacing w:before="220"/>
        <w:ind w:firstLine="540"/>
        <w:jc w:val="both"/>
      </w:pPr>
      <w:r>
        <w:t xml:space="preserve">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w:t>
      </w:r>
      <w:r>
        <w:lastRenderedPageBreak/>
        <w:t>государств, народов, делать выводы;</w:t>
      </w:r>
    </w:p>
    <w:p w:rsidR="00C86223" w:rsidRDefault="00C86223">
      <w:pPr>
        <w:pStyle w:val="ConsPlusNormal"/>
        <w:spacing w:before="220"/>
        <w:ind w:firstLine="540"/>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p w:rsidR="00C86223" w:rsidRDefault="00C86223">
      <w:pPr>
        <w:pStyle w:val="ConsPlusNormal"/>
        <w:spacing w:before="220"/>
        <w:ind w:firstLine="540"/>
        <w:jc w:val="both"/>
      </w:pPr>
      <w:r>
        <w:t>определять события, явления, процессы, которым посвящены визуальные источники исторической информации;</w:t>
      </w:r>
    </w:p>
    <w:p w:rsidR="00C86223" w:rsidRDefault="00C86223">
      <w:pPr>
        <w:pStyle w:val="ConsPlusNormal"/>
        <w:spacing w:before="220"/>
        <w:ind w:firstLine="540"/>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p w:rsidR="00C86223" w:rsidRDefault="00C86223">
      <w:pPr>
        <w:pStyle w:val="ConsPlusNormal"/>
        <w:spacing w:before="220"/>
        <w:ind w:firstLine="540"/>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p w:rsidR="00C86223" w:rsidRDefault="00C86223">
      <w:pPr>
        <w:pStyle w:val="ConsPlusNormal"/>
        <w:spacing w:before="220"/>
        <w:ind w:firstLine="540"/>
        <w:jc w:val="both"/>
      </w:pPr>
      <w:r>
        <w:t>представлять историческую информацию в виде таблиц, графиков, схем, диаграмм;</w:t>
      </w:r>
    </w:p>
    <w:p w:rsidR="00C86223" w:rsidRDefault="00C86223">
      <w:pPr>
        <w:pStyle w:val="ConsPlusNormal"/>
        <w:spacing w:before="220"/>
        <w:ind w:firstLine="540"/>
        <w:jc w:val="both"/>
      </w:pPr>
      <w: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p w:rsidR="00C86223" w:rsidRDefault="00C86223">
      <w:pPr>
        <w:pStyle w:val="ConsPlusNormal"/>
        <w:spacing w:before="220"/>
        <w:ind w:firstLine="540"/>
        <w:jc w:val="both"/>
      </w:pPr>
      <w: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86223" w:rsidRDefault="00C86223">
      <w:pPr>
        <w:pStyle w:val="ConsPlusNormal"/>
        <w:spacing w:before="220"/>
        <w:ind w:firstLine="5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86223" w:rsidRDefault="00C86223">
      <w:pPr>
        <w:pStyle w:val="ConsPlusNormal"/>
        <w:spacing w:before="220"/>
        <w:ind w:firstLine="5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86223" w:rsidRDefault="00C86223">
      <w:pPr>
        <w:pStyle w:val="ConsPlusNormal"/>
        <w:spacing w:before="220"/>
        <w:ind w:firstLine="5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86223" w:rsidRDefault="00C86223">
      <w:pPr>
        <w:pStyle w:val="ConsPlusNormal"/>
        <w:spacing w:before="220"/>
        <w:ind w:firstLine="540"/>
        <w:jc w:val="both"/>
      </w:pPr>
      <w: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86223" w:rsidRDefault="00C86223">
      <w:pPr>
        <w:pStyle w:val="ConsPlusNormal"/>
        <w:spacing w:before="220"/>
        <w:ind w:firstLine="540"/>
        <w:jc w:val="both"/>
      </w:pPr>
      <w:r>
        <w:t>121.5.6.10.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lastRenderedPageBreak/>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p w:rsidR="00C86223" w:rsidRDefault="00C86223">
      <w:pPr>
        <w:pStyle w:val="ConsPlusNormal"/>
        <w:spacing w:before="220"/>
        <w:ind w:firstLine="5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C86223" w:rsidRDefault="00C86223">
      <w:pPr>
        <w:pStyle w:val="ConsPlusNormal"/>
        <w:spacing w:before="220"/>
        <w:ind w:firstLine="540"/>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p w:rsidR="00C86223" w:rsidRDefault="00C86223">
      <w:pPr>
        <w:pStyle w:val="ConsPlusNormal"/>
        <w:spacing w:before="220"/>
        <w:ind w:firstLine="540"/>
        <w:jc w:val="both"/>
      </w:pPr>
      <w:r>
        <w:t>активно участвовать в дискуссиях, не допуская умаления подвига народа при защите Отечества.</w:t>
      </w:r>
    </w:p>
    <w:p w:rsidR="00C86223" w:rsidRDefault="00C86223">
      <w:pPr>
        <w:pStyle w:val="ConsPlusNormal"/>
        <w:spacing w:before="220"/>
        <w:ind w:firstLine="540"/>
        <w:jc w:val="both"/>
      </w:pPr>
      <w:r>
        <w:t>121.5.6.11.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p w:rsidR="00C86223" w:rsidRDefault="00C86223">
      <w:pPr>
        <w:pStyle w:val="ConsPlusNormal"/>
        <w:spacing w:before="220"/>
        <w:ind w:firstLine="540"/>
        <w:jc w:val="both"/>
      </w:pPr>
      <w:r>
        <w:t>121.5.6.11.1. По учебному курсу "История России":</w:t>
      </w:r>
    </w:p>
    <w:p w:rsidR="00C86223" w:rsidRDefault="00C86223">
      <w:pPr>
        <w:pStyle w:val="ConsPlusNormal"/>
        <w:spacing w:before="220"/>
        <w:ind w:firstLine="540"/>
        <w:jc w:val="both"/>
      </w:pPr>
      <w: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86223" w:rsidRDefault="00C86223">
      <w:pPr>
        <w:pStyle w:val="ConsPlusNormal"/>
        <w:spacing w:before="220"/>
        <w:ind w:firstLine="540"/>
        <w:jc w:val="both"/>
      </w:pPr>
      <w: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86223" w:rsidRDefault="00C86223">
      <w:pPr>
        <w:pStyle w:val="ConsPlusNormal"/>
        <w:spacing w:before="220"/>
        <w:ind w:firstLine="540"/>
        <w:jc w:val="both"/>
      </w:pPr>
      <w:r>
        <w:t>121.5.6.11.2. По учебному курсу "Всеобщая история":</w:t>
      </w:r>
    </w:p>
    <w:p w:rsidR="00C86223" w:rsidRDefault="00C86223">
      <w:pPr>
        <w:pStyle w:val="ConsPlusNormal"/>
        <w:spacing w:before="220"/>
        <w:ind w:firstLine="540"/>
        <w:jc w:val="both"/>
      </w:pPr>
      <w:r>
        <w:t>1) Послевоенные перемены в мире. Холодная война. Мировая система социализма. Экономические и политические изменения в странах Запада;</w:t>
      </w:r>
    </w:p>
    <w:p w:rsidR="00C86223" w:rsidRDefault="00C86223">
      <w:pPr>
        <w:pStyle w:val="ConsPlusNormal"/>
        <w:spacing w:before="220"/>
        <w:ind w:firstLine="540"/>
        <w:jc w:val="both"/>
      </w:pPr>
      <w:r>
        <w:t>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C86223" w:rsidRDefault="00C86223">
      <w:pPr>
        <w:pStyle w:val="ConsPlusNormal"/>
        <w:spacing w:before="220"/>
        <w:ind w:firstLine="540"/>
        <w:jc w:val="both"/>
      </w:pPr>
      <w:r>
        <w:t>3) Современный мир: глобализация и деглобализация. Геополитический кризис 2022 г. и его влияние на мировую систему.</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указывать хронологические рамки основных периодов отечественной и всеобщей истории 1945 - 2022 гг.;</w:t>
      </w:r>
    </w:p>
    <w:p w:rsidR="00C86223" w:rsidRDefault="00C86223">
      <w:pPr>
        <w:pStyle w:val="ConsPlusNormal"/>
        <w:spacing w:before="220"/>
        <w:ind w:firstLine="540"/>
        <w:jc w:val="both"/>
      </w:pPr>
      <w:r>
        <w:t>называть даты важнейших событий и процессов отечественной и всеобщей истории 1945 - 2022 гг.;</w:t>
      </w:r>
    </w:p>
    <w:p w:rsidR="00C86223" w:rsidRDefault="00C86223">
      <w:pPr>
        <w:pStyle w:val="ConsPlusNormal"/>
        <w:spacing w:before="220"/>
        <w:ind w:firstLine="540"/>
        <w:jc w:val="both"/>
      </w:pPr>
      <w:r>
        <w:t>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w:t>
      </w:r>
    </w:p>
    <w:p w:rsidR="00C86223" w:rsidRDefault="00C86223">
      <w:pPr>
        <w:pStyle w:val="ConsPlusNormal"/>
        <w:spacing w:before="220"/>
        <w:ind w:firstLine="5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p w:rsidR="00C86223" w:rsidRDefault="00C86223">
      <w:pPr>
        <w:pStyle w:val="ConsPlusNormal"/>
        <w:ind w:firstLine="540"/>
        <w:jc w:val="both"/>
      </w:pPr>
    </w:p>
    <w:p w:rsidR="00C86223" w:rsidRDefault="00C86223">
      <w:pPr>
        <w:pStyle w:val="ConsPlusTitle"/>
        <w:ind w:firstLine="540"/>
        <w:jc w:val="both"/>
        <w:outlineLvl w:val="2"/>
      </w:pPr>
      <w:r>
        <w:t>122. Федеральная рабочая программа по учебному предмету "История" (углубленный уровень).</w:t>
      </w:r>
    </w:p>
    <w:p w:rsidR="00C86223" w:rsidRDefault="00C86223">
      <w:pPr>
        <w:pStyle w:val="ConsPlusNormal"/>
        <w:spacing w:before="220"/>
        <w:ind w:firstLine="540"/>
        <w:jc w:val="both"/>
      </w:pPr>
      <w:r>
        <w:lastRenderedPageBreak/>
        <w:t>122.1. Федеральная рабочая программа по учебному предмету "История" (углубленный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C86223" w:rsidRDefault="00C86223">
      <w:pPr>
        <w:pStyle w:val="ConsPlusNormal"/>
        <w:spacing w:before="220"/>
        <w:ind w:firstLine="540"/>
        <w:jc w:val="both"/>
      </w:pPr>
      <w:r>
        <w:t>122.2. Пояснительная записка отражает общие цели и задачи изучения истории,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122.3.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122.4. 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122.5. Пояснительная записка.</w:t>
      </w:r>
    </w:p>
    <w:p w:rsidR="00C86223" w:rsidRDefault="00C86223">
      <w:pPr>
        <w:pStyle w:val="ConsPlusNormal"/>
        <w:spacing w:before="220"/>
        <w:ind w:firstLine="540"/>
        <w:jc w:val="both"/>
      </w:pPr>
      <w:r>
        <w:t xml:space="preserve">122.5.1. Программа по истории разработана на основе положений и требований к результатам освоения основной образовательной программы, представленных в </w:t>
      </w:r>
      <w:hyperlink r:id="rId1616">
        <w:r>
          <w:rPr>
            <w:color w:val="0000FF"/>
          </w:rPr>
          <w:t>ФГОС СОО</w:t>
        </w:r>
      </w:hyperlink>
      <w:r>
        <w:t>, а также с учетом федеральной рабочей программы воспитания.</w:t>
      </w:r>
    </w:p>
    <w:p w:rsidR="00C86223" w:rsidRDefault="00C86223">
      <w:pPr>
        <w:pStyle w:val="ConsPlusNormal"/>
        <w:spacing w:before="220"/>
        <w:ind w:firstLine="540"/>
        <w:jc w:val="both"/>
      </w:pPr>
      <w:r>
        <w:t>122.5.2. 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C86223" w:rsidRDefault="00C86223">
      <w:pPr>
        <w:pStyle w:val="ConsPlusNormal"/>
        <w:spacing w:before="220"/>
        <w:ind w:firstLine="540"/>
        <w:jc w:val="both"/>
      </w:pPr>
      <w:r>
        <w:t>122.5.3. 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86223" w:rsidRDefault="00C86223">
      <w:pPr>
        <w:pStyle w:val="ConsPlusNormal"/>
        <w:spacing w:before="220"/>
        <w:ind w:firstLine="540"/>
        <w:jc w:val="both"/>
      </w:pPr>
      <w:r>
        <w:t>122.5.4. 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86223" w:rsidRDefault="00C86223">
      <w:pPr>
        <w:pStyle w:val="ConsPlusNormal"/>
        <w:spacing w:before="220"/>
        <w:ind w:firstLine="54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C86223" w:rsidRDefault="00C86223">
      <w:pPr>
        <w:pStyle w:val="ConsPlusNormal"/>
        <w:spacing w:before="220"/>
        <w:ind w:firstLine="540"/>
        <w:jc w:val="both"/>
      </w:pPr>
      <w:r>
        <w:t>122.5.5. Задачи изучения истории на всех уровнях общего образования определяются федеральными государственными образовательными стандартами.</w:t>
      </w:r>
    </w:p>
    <w:p w:rsidR="00C86223" w:rsidRDefault="00C86223">
      <w:pPr>
        <w:pStyle w:val="ConsPlusNormal"/>
        <w:spacing w:before="220"/>
        <w:ind w:firstLine="540"/>
        <w:jc w:val="both"/>
      </w:pPr>
      <w:r>
        <w:t xml:space="preserve">122.5.6. Для уровня среднего общего образования (10 - 11 классы) предполагается при сохранении общей с уровнем основного общего образования структуры задач расширение их по </w:t>
      </w:r>
      <w:r>
        <w:lastRenderedPageBreak/>
        <w:t>следующим параметрам:</w:t>
      </w:r>
    </w:p>
    <w:p w:rsidR="00C86223" w:rsidRDefault="00C86223">
      <w:pPr>
        <w:pStyle w:val="ConsPlusNormal"/>
        <w:spacing w:before="220"/>
        <w:ind w:firstLine="540"/>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C86223" w:rsidRDefault="00C86223">
      <w:pPr>
        <w:pStyle w:val="ConsPlusNormal"/>
        <w:spacing w:before="220"/>
        <w:ind w:firstLine="540"/>
        <w:jc w:val="both"/>
      </w:pPr>
      <w:r>
        <w:t>освоение систематических знаний об истории России и всеобщей истории XX - XXI вв.;</w:t>
      </w:r>
    </w:p>
    <w:p w:rsidR="00C86223" w:rsidRDefault="00C86223">
      <w:pPr>
        <w:pStyle w:val="ConsPlusNormal"/>
        <w:spacing w:before="22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86223" w:rsidRDefault="00C86223">
      <w:pPr>
        <w:pStyle w:val="ConsPlusNormal"/>
        <w:spacing w:before="220"/>
        <w:ind w:firstLine="540"/>
        <w:jc w:val="both"/>
      </w:pPr>
      <w:r>
        <w:t>формирование исторического мышления, то есть способности расс</w:t>
      </w:r>
    </w:p>
    <w:p w:rsidR="00C86223" w:rsidRDefault="00C86223">
      <w:pPr>
        <w:pStyle w:val="ConsPlusNormal"/>
        <w:spacing w:before="220"/>
        <w:ind w:firstLine="540"/>
        <w:jc w:val="both"/>
      </w:pPr>
      <w:r>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86223" w:rsidRDefault="00C86223">
      <w:pPr>
        <w:pStyle w:val="ConsPlusNormal"/>
        <w:spacing w:before="220"/>
        <w:ind w:firstLine="54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C86223" w:rsidRDefault="00C86223">
      <w:pPr>
        <w:pStyle w:val="ConsPlusNormal"/>
        <w:spacing w:before="220"/>
        <w:ind w:firstLine="54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86223" w:rsidRDefault="00C86223">
      <w:pPr>
        <w:pStyle w:val="ConsPlusNormal"/>
        <w:spacing w:before="220"/>
        <w:ind w:firstLine="540"/>
        <w:jc w:val="both"/>
      </w:pPr>
      <w:r>
        <w:t>развитие практики применения знаний и умений в социальной среде, общественной деятельности, межкультурном общении;</w:t>
      </w:r>
    </w:p>
    <w:p w:rsidR="00C86223" w:rsidRDefault="00C86223">
      <w:pPr>
        <w:pStyle w:val="ConsPlusNormal"/>
        <w:spacing w:before="220"/>
        <w:ind w:firstLine="540"/>
        <w:jc w:val="both"/>
      </w:pPr>
      <w: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w:t>
      </w:r>
    </w:p>
    <w:p w:rsidR="00C86223" w:rsidRDefault="00C86223">
      <w:pPr>
        <w:pStyle w:val="ConsPlusNormal"/>
        <w:spacing w:before="220"/>
        <w:ind w:firstLine="540"/>
        <w:jc w:val="both"/>
      </w:pPr>
      <w:r>
        <w:t>122.5.7. Общее число часов, рекомендованных для изучения истории на углубленном уровне, - 272 часа: в 10 классе - 136 часов (4 часа в неделю), в 11 классе - 136 часов (4 часа в неделю).</w:t>
      </w:r>
    </w:p>
    <w:p w:rsidR="00C86223" w:rsidRDefault="00C86223">
      <w:pPr>
        <w:pStyle w:val="ConsPlusNormal"/>
        <w:spacing w:before="220"/>
        <w:ind w:firstLine="540"/>
        <w:jc w:val="both"/>
      </w:pPr>
      <w:r>
        <w:t>122.5.8. 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C86223" w:rsidRDefault="00C86223">
      <w:pPr>
        <w:pStyle w:val="ConsPlusNormal"/>
        <w:ind w:firstLine="540"/>
        <w:jc w:val="both"/>
      </w:pPr>
    </w:p>
    <w:p w:rsidR="00C86223" w:rsidRDefault="00C86223">
      <w:pPr>
        <w:pStyle w:val="ConsPlusNormal"/>
        <w:jc w:val="right"/>
      </w:pPr>
      <w:r>
        <w:t>Таблица 1</w:t>
      </w:r>
    </w:p>
    <w:p w:rsidR="00C86223" w:rsidRDefault="00C86223">
      <w:pPr>
        <w:pStyle w:val="ConsPlusNormal"/>
        <w:jc w:val="right"/>
      </w:pPr>
    </w:p>
    <w:p w:rsidR="00C86223" w:rsidRDefault="00C86223">
      <w:pPr>
        <w:pStyle w:val="ConsPlusNormal"/>
        <w:jc w:val="center"/>
      </w:pPr>
      <w:r>
        <w:t>Распределение учебных часов по учебным курсам</w:t>
      </w:r>
    </w:p>
    <w:p w:rsidR="00C86223" w:rsidRDefault="00C86223">
      <w:pPr>
        <w:pStyle w:val="ConsPlusNormal"/>
        <w:jc w:val="center"/>
      </w:pPr>
      <w:r>
        <w:t>отечественной и всеобщей истории, обобщающего учебного курса</w:t>
      </w:r>
    </w:p>
    <w:p w:rsidR="00C86223" w:rsidRDefault="00C86223">
      <w:pPr>
        <w:pStyle w:val="ConsPlusNormal"/>
        <w:jc w:val="center"/>
      </w:pPr>
      <w:r>
        <w:t>истории России с древнейших времен до 1914 г.</w:t>
      </w:r>
    </w:p>
    <w:p w:rsidR="00C86223" w:rsidRDefault="00C86223">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C86223">
        <w:tc>
          <w:tcPr>
            <w:tcW w:w="2267" w:type="dxa"/>
          </w:tcPr>
          <w:p w:rsidR="00C86223" w:rsidRDefault="00C86223">
            <w:pPr>
              <w:pStyle w:val="ConsPlusNormal"/>
              <w:jc w:val="center"/>
            </w:pPr>
            <w:r>
              <w:t>Класс</w:t>
            </w:r>
          </w:p>
        </w:tc>
        <w:tc>
          <w:tcPr>
            <w:tcW w:w="2267" w:type="dxa"/>
          </w:tcPr>
          <w:p w:rsidR="00C86223" w:rsidRDefault="00C86223">
            <w:pPr>
              <w:pStyle w:val="ConsPlusNormal"/>
              <w:jc w:val="center"/>
            </w:pPr>
            <w:r>
              <w:t>Всеобщая история (ч)</w:t>
            </w:r>
          </w:p>
        </w:tc>
        <w:tc>
          <w:tcPr>
            <w:tcW w:w="2267" w:type="dxa"/>
          </w:tcPr>
          <w:p w:rsidR="00C86223" w:rsidRDefault="00C86223">
            <w:pPr>
              <w:pStyle w:val="ConsPlusNormal"/>
              <w:jc w:val="center"/>
            </w:pPr>
            <w:r>
              <w:t>История России (ч)</w:t>
            </w:r>
          </w:p>
        </w:tc>
        <w:tc>
          <w:tcPr>
            <w:tcW w:w="2267" w:type="dxa"/>
          </w:tcPr>
          <w:p w:rsidR="00C86223" w:rsidRDefault="00C86223">
            <w:pPr>
              <w:pStyle w:val="ConsPlusNormal"/>
              <w:jc w:val="center"/>
            </w:pPr>
            <w:r>
              <w:t>Обобщающее повторение по курсу "История России с древнейших времен до 1914 г." (ч)</w:t>
            </w:r>
          </w:p>
        </w:tc>
      </w:tr>
      <w:tr w:rsidR="00C86223">
        <w:tc>
          <w:tcPr>
            <w:tcW w:w="2267" w:type="dxa"/>
          </w:tcPr>
          <w:p w:rsidR="00C86223" w:rsidRDefault="00C86223">
            <w:pPr>
              <w:pStyle w:val="ConsPlusNormal"/>
              <w:jc w:val="center"/>
            </w:pPr>
            <w:r>
              <w:t>10 класс</w:t>
            </w:r>
          </w:p>
        </w:tc>
        <w:tc>
          <w:tcPr>
            <w:tcW w:w="2267" w:type="dxa"/>
          </w:tcPr>
          <w:p w:rsidR="00C86223" w:rsidRDefault="00C86223">
            <w:pPr>
              <w:pStyle w:val="ConsPlusNormal"/>
              <w:jc w:val="center"/>
            </w:pPr>
            <w:r>
              <w:t>34</w:t>
            </w:r>
          </w:p>
        </w:tc>
        <w:tc>
          <w:tcPr>
            <w:tcW w:w="2267" w:type="dxa"/>
          </w:tcPr>
          <w:p w:rsidR="00C86223" w:rsidRDefault="00C86223">
            <w:pPr>
              <w:pStyle w:val="ConsPlusNormal"/>
              <w:jc w:val="center"/>
            </w:pPr>
            <w:r>
              <w:t>102</w:t>
            </w:r>
          </w:p>
        </w:tc>
        <w:tc>
          <w:tcPr>
            <w:tcW w:w="2267" w:type="dxa"/>
          </w:tcPr>
          <w:p w:rsidR="00C86223" w:rsidRDefault="00C86223">
            <w:pPr>
              <w:pStyle w:val="ConsPlusNormal"/>
              <w:jc w:val="center"/>
            </w:pPr>
            <w:r>
              <w:t>-</w:t>
            </w:r>
          </w:p>
        </w:tc>
      </w:tr>
      <w:tr w:rsidR="00C86223">
        <w:tc>
          <w:tcPr>
            <w:tcW w:w="2267" w:type="dxa"/>
          </w:tcPr>
          <w:p w:rsidR="00C86223" w:rsidRDefault="00C86223">
            <w:pPr>
              <w:pStyle w:val="ConsPlusNormal"/>
              <w:jc w:val="center"/>
            </w:pPr>
            <w:r>
              <w:lastRenderedPageBreak/>
              <w:t>11 класс</w:t>
            </w:r>
          </w:p>
        </w:tc>
        <w:tc>
          <w:tcPr>
            <w:tcW w:w="2267" w:type="dxa"/>
          </w:tcPr>
          <w:p w:rsidR="00C86223" w:rsidRDefault="00C86223">
            <w:pPr>
              <w:pStyle w:val="ConsPlusNormal"/>
              <w:jc w:val="center"/>
            </w:pPr>
            <w:r>
              <w:t>24</w:t>
            </w:r>
          </w:p>
        </w:tc>
        <w:tc>
          <w:tcPr>
            <w:tcW w:w="2267" w:type="dxa"/>
          </w:tcPr>
          <w:p w:rsidR="00C86223" w:rsidRDefault="00C86223">
            <w:pPr>
              <w:pStyle w:val="ConsPlusNormal"/>
              <w:jc w:val="center"/>
            </w:pPr>
            <w:r>
              <w:t>78</w:t>
            </w:r>
          </w:p>
        </w:tc>
        <w:tc>
          <w:tcPr>
            <w:tcW w:w="2267" w:type="dxa"/>
          </w:tcPr>
          <w:p w:rsidR="00C86223" w:rsidRDefault="00C86223">
            <w:pPr>
              <w:pStyle w:val="ConsPlusNormal"/>
              <w:jc w:val="center"/>
            </w:pPr>
            <w:r>
              <w:t>34</w:t>
            </w:r>
          </w:p>
        </w:tc>
      </w:tr>
    </w:tbl>
    <w:p w:rsidR="00C86223" w:rsidRDefault="00C86223">
      <w:pPr>
        <w:pStyle w:val="ConsPlusNormal"/>
        <w:ind w:firstLine="540"/>
        <w:jc w:val="both"/>
      </w:pPr>
    </w:p>
    <w:p w:rsidR="00C86223" w:rsidRDefault="00C86223">
      <w:pPr>
        <w:pStyle w:val="ConsPlusTitle"/>
        <w:ind w:firstLine="540"/>
        <w:jc w:val="both"/>
        <w:outlineLvl w:val="3"/>
      </w:pPr>
      <w:r>
        <w:t>122.6. Содержание обучения в 10 классе.</w:t>
      </w:r>
    </w:p>
    <w:p w:rsidR="00C86223" w:rsidRDefault="00C86223">
      <w:pPr>
        <w:pStyle w:val="ConsPlusNormal"/>
        <w:spacing w:before="220"/>
        <w:ind w:firstLine="540"/>
        <w:jc w:val="both"/>
      </w:pPr>
      <w:r>
        <w:t>122.6.1. Всеобщая история. 1914 - 1945 гг.</w:t>
      </w:r>
    </w:p>
    <w:p w:rsidR="00C86223" w:rsidRDefault="00C86223">
      <w:pPr>
        <w:pStyle w:val="ConsPlusNormal"/>
        <w:spacing w:before="220"/>
        <w:ind w:firstLine="540"/>
        <w:jc w:val="both"/>
      </w:pPr>
      <w:r>
        <w:t>122.6.1.1. 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w:t>
      </w:r>
    </w:p>
    <w:p w:rsidR="00C86223" w:rsidRDefault="00C86223">
      <w:pPr>
        <w:pStyle w:val="ConsPlusNormal"/>
        <w:spacing w:before="220"/>
        <w:ind w:firstLine="540"/>
        <w:jc w:val="both"/>
      </w:pPr>
      <w:r>
        <w:t>122.6.1.2. Мир накануне и в годы Первой мировой войны (рекомендуется изучать данную тему объединено с темой "Россия в Первой мировой войне (1914 - 1918)" курса истории России).</w:t>
      </w:r>
    </w:p>
    <w:p w:rsidR="00C86223" w:rsidRDefault="00C86223">
      <w:pPr>
        <w:pStyle w:val="ConsPlusNormal"/>
        <w:spacing w:before="220"/>
        <w:ind w:firstLine="540"/>
        <w:jc w:val="both"/>
      </w:pPr>
      <w: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C86223" w:rsidRDefault="00C86223">
      <w:pPr>
        <w:pStyle w:val="ConsPlusNormal"/>
        <w:spacing w:before="220"/>
        <w:ind w:firstLine="54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XX в.</w:t>
      </w:r>
    </w:p>
    <w:p w:rsidR="00C86223" w:rsidRDefault="00C86223">
      <w:pPr>
        <w:pStyle w:val="ConsPlusNormal"/>
        <w:spacing w:before="220"/>
        <w:ind w:firstLine="540"/>
        <w:jc w:val="both"/>
      </w:pPr>
      <w:r>
        <w:t>Первая мировая война (1914 - 1918).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C86223" w:rsidRDefault="00C86223">
      <w:pPr>
        <w:pStyle w:val="ConsPlusNormal"/>
        <w:spacing w:before="220"/>
        <w:ind w:firstLine="540"/>
        <w:jc w:val="both"/>
      </w:pPr>
      <w: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C86223" w:rsidRDefault="00C86223">
      <w:pPr>
        <w:pStyle w:val="ConsPlusNormal"/>
        <w:spacing w:before="220"/>
        <w:ind w:firstLine="540"/>
        <w:jc w:val="both"/>
      </w:pPr>
      <w: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C86223" w:rsidRDefault="00C86223">
      <w:pPr>
        <w:pStyle w:val="ConsPlusNormal"/>
        <w:spacing w:before="220"/>
        <w:ind w:firstLine="540"/>
        <w:jc w:val="both"/>
      </w:pPr>
      <w:r>
        <w:t>122.6.1.3. Мир в 1918 - 1939 гг.</w:t>
      </w:r>
    </w:p>
    <w:p w:rsidR="00C86223" w:rsidRDefault="00C86223">
      <w:pPr>
        <w:pStyle w:val="ConsPlusNormal"/>
        <w:spacing w:before="220"/>
        <w:ind w:firstLine="540"/>
        <w:jc w:val="both"/>
      </w:pPr>
      <w:r>
        <w:t>122.6.1.3.1. От войны к миру.</w:t>
      </w:r>
    </w:p>
    <w:p w:rsidR="00C86223" w:rsidRDefault="00C86223">
      <w:pPr>
        <w:pStyle w:val="ConsPlusNormal"/>
        <w:spacing w:before="220"/>
        <w:ind w:firstLine="540"/>
        <w:jc w:val="both"/>
      </w:pPr>
      <w: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C86223" w:rsidRDefault="00C86223">
      <w:pPr>
        <w:pStyle w:val="ConsPlusNormal"/>
        <w:spacing w:before="220"/>
        <w:ind w:firstLine="540"/>
        <w:jc w:val="both"/>
      </w:pPr>
      <w: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1918 - 1919 гг. в Европе. Ноябрьская революция в Германии. Веймарская республика. Создание Коминтерна. Венгерская советская республика.</w:t>
      </w:r>
    </w:p>
    <w:p w:rsidR="00C86223" w:rsidRDefault="00C86223">
      <w:pPr>
        <w:pStyle w:val="ConsPlusNormal"/>
        <w:spacing w:before="220"/>
        <w:ind w:firstLine="540"/>
        <w:jc w:val="both"/>
      </w:pPr>
      <w:r>
        <w:t>122.6.1.3.2. Страны Европы и Северной Америки в 1920 - 1930-е гг.</w:t>
      </w:r>
    </w:p>
    <w:p w:rsidR="00C86223" w:rsidRDefault="00C86223">
      <w:pPr>
        <w:pStyle w:val="ConsPlusNormal"/>
        <w:spacing w:before="220"/>
        <w:ind w:firstLine="540"/>
        <w:jc w:val="both"/>
      </w:pPr>
      <w:r>
        <w:lastRenderedPageBreak/>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rsidR="00C86223" w:rsidRDefault="00C86223">
      <w:pPr>
        <w:pStyle w:val="ConsPlusNormal"/>
        <w:spacing w:before="220"/>
        <w:ind w:firstLine="540"/>
        <w:jc w:val="both"/>
      </w:pPr>
      <w: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C86223" w:rsidRDefault="00C86223">
      <w:pPr>
        <w:pStyle w:val="ConsPlusNormal"/>
        <w:spacing w:before="220"/>
        <w:ind w:firstLine="54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C86223" w:rsidRDefault="00C86223">
      <w:pPr>
        <w:pStyle w:val="ConsPlusNormal"/>
        <w:spacing w:before="220"/>
        <w:ind w:firstLine="540"/>
        <w:jc w:val="both"/>
      </w:pPr>
      <w: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C86223" w:rsidRDefault="00C86223">
      <w:pPr>
        <w:pStyle w:val="ConsPlusNormal"/>
        <w:spacing w:before="220"/>
        <w:ind w:firstLine="540"/>
        <w:jc w:val="both"/>
      </w:pPr>
      <w:r>
        <w:t>122.6.1.3.3. Страны Азии в 1918 - 1930-х гг.</w:t>
      </w:r>
    </w:p>
    <w:p w:rsidR="00C86223" w:rsidRDefault="00C86223">
      <w:pPr>
        <w:pStyle w:val="ConsPlusNormal"/>
        <w:spacing w:before="220"/>
        <w:ind w:firstLine="54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1919 - 1939 гг. Индийский национальный конгресс. М.К. Ганди.</w:t>
      </w:r>
    </w:p>
    <w:p w:rsidR="00C86223" w:rsidRDefault="00C86223">
      <w:pPr>
        <w:pStyle w:val="ConsPlusNormal"/>
        <w:spacing w:before="220"/>
        <w:ind w:firstLine="540"/>
        <w:jc w:val="both"/>
      </w:pPr>
      <w:r>
        <w:t>122.6.1.3.4. Страны Латинской Америки в первой трети XX в.</w:t>
      </w:r>
    </w:p>
    <w:p w:rsidR="00C86223" w:rsidRDefault="00C86223">
      <w:pPr>
        <w:pStyle w:val="ConsPlusNormal"/>
        <w:spacing w:before="220"/>
        <w:ind w:firstLine="540"/>
        <w:jc w:val="both"/>
      </w:pPr>
      <w:r>
        <w:t>Мексиканская революция. Реформы и революционные движения в латиноамериканских странах. Народный фронт в Чили.</w:t>
      </w:r>
    </w:p>
    <w:p w:rsidR="00C86223" w:rsidRDefault="00C86223">
      <w:pPr>
        <w:pStyle w:val="ConsPlusNormal"/>
        <w:spacing w:before="220"/>
        <w:ind w:firstLine="540"/>
        <w:jc w:val="both"/>
      </w:pPr>
      <w:r>
        <w:t>122.6.1.3.5. Международные отношения в 1920 - 1930-х гг.</w:t>
      </w:r>
    </w:p>
    <w:p w:rsidR="00C86223" w:rsidRDefault="00C86223">
      <w:pPr>
        <w:pStyle w:val="ConsPlusNormal"/>
        <w:spacing w:before="220"/>
        <w:ind w:firstLine="540"/>
        <w:jc w:val="both"/>
      </w:pPr>
      <w: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rsidR="00C86223" w:rsidRDefault="00C86223">
      <w:pPr>
        <w:pStyle w:val="ConsPlusNormal"/>
        <w:spacing w:before="220"/>
        <w:ind w:firstLine="540"/>
        <w:jc w:val="both"/>
      </w:pPr>
      <w: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C86223" w:rsidRDefault="00C86223">
      <w:pPr>
        <w:pStyle w:val="ConsPlusNormal"/>
        <w:spacing w:before="220"/>
        <w:ind w:firstLine="540"/>
        <w:jc w:val="both"/>
      </w:pPr>
      <w:r>
        <w:t>122.6.1.3.6. Развитие культуры в 1914 - 1930-х гг.</w:t>
      </w:r>
    </w:p>
    <w:p w:rsidR="00C86223" w:rsidRDefault="00C86223">
      <w:pPr>
        <w:pStyle w:val="ConsPlusNormal"/>
        <w:spacing w:before="220"/>
        <w:ind w:firstLine="540"/>
        <w:jc w:val="both"/>
      </w:pPr>
      <w:r>
        <w:t>Научные открытия первых десятилетий XX в. (физика, химия, биология, медицина и другие). Технический прогресс в 1920 - 1930-х гг. Изменение облика городов.</w:t>
      </w:r>
    </w:p>
    <w:p w:rsidR="00C86223" w:rsidRDefault="00C86223">
      <w:pPr>
        <w:pStyle w:val="ConsPlusNormal"/>
        <w:spacing w:before="220"/>
        <w:ind w:firstLine="540"/>
        <w:jc w:val="both"/>
      </w:pPr>
      <w: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w:t>
      </w:r>
      <w:r>
        <w:lastRenderedPageBreak/>
        <w:t>культура. Массовая культура. Олимпийское движение.</w:t>
      </w:r>
    </w:p>
    <w:p w:rsidR="00C86223" w:rsidRDefault="00C86223">
      <w:pPr>
        <w:pStyle w:val="ConsPlusNormal"/>
        <w:spacing w:before="220"/>
        <w:ind w:firstLine="540"/>
        <w:jc w:val="both"/>
      </w:pPr>
      <w:r>
        <w:t>122.6.1.4. Вторая мировая война (рекомендуется изучать данную тему объединенно с темой "Великая Отечественная война (1941 - 1945)" курса истории России).</w:t>
      </w:r>
    </w:p>
    <w:p w:rsidR="00C86223" w:rsidRDefault="00C86223">
      <w:pPr>
        <w:pStyle w:val="ConsPlusNormal"/>
        <w:spacing w:before="220"/>
        <w:ind w:firstLine="540"/>
        <w:jc w:val="both"/>
      </w:pPr>
      <w: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rsidR="00C86223" w:rsidRDefault="00C86223">
      <w:pPr>
        <w:pStyle w:val="ConsPlusNormal"/>
        <w:spacing w:before="220"/>
        <w:ind w:firstLine="540"/>
        <w:jc w:val="both"/>
      </w:pPr>
      <w: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rsidR="00C86223" w:rsidRDefault="00C86223">
      <w:pPr>
        <w:pStyle w:val="ConsPlusNormal"/>
        <w:spacing w:before="220"/>
        <w:ind w:firstLine="540"/>
        <w:jc w:val="both"/>
      </w:pP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C86223" w:rsidRDefault="00C86223">
      <w:pPr>
        <w:pStyle w:val="ConsPlusNormal"/>
        <w:spacing w:before="220"/>
        <w:ind w:firstLine="540"/>
        <w:jc w:val="both"/>
      </w:pPr>
      <w: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C86223" w:rsidRDefault="00C86223">
      <w:pPr>
        <w:pStyle w:val="ConsPlusNormal"/>
        <w:spacing w:before="220"/>
        <w:ind w:firstLine="540"/>
        <w:jc w:val="both"/>
      </w:pPr>
      <w: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1944 - 1945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C86223" w:rsidRDefault="00C86223">
      <w:pPr>
        <w:pStyle w:val="ConsPlusNormal"/>
        <w:spacing w:before="220"/>
        <w:ind w:firstLine="54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C86223" w:rsidRDefault="00C86223">
      <w:pPr>
        <w:pStyle w:val="ConsPlusNormal"/>
        <w:spacing w:before="220"/>
        <w:ind w:firstLine="540"/>
        <w:jc w:val="both"/>
      </w:pPr>
      <w:r>
        <w:t>122.6.1.5. Обобщение.</w:t>
      </w:r>
    </w:p>
    <w:p w:rsidR="00C86223" w:rsidRDefault="00C86223">
      <w:pPr>
        <w:pStyle w:val="ConsPlusNormal"/>
        <w:spacing w:before="220"/>
        <w:ind w:firstLine="540"/>
        <w:jc w:val="both"/>
      </w:pPr>
      <w:r>
        <w:t>122.6.2. История России. 1914 - 1945 гг.</w:t>
      </w:r>
    </w:p>
    <w:p w:rsidR="00C86223" w:rsidRDefault="00C86223">
      <w:pPr>
        <w:pStyle w:val="ConsPlusNormal"/>
        <w:spacing w:before="220"/>
        <w:ind w:firstLine="540"/>
        <w:jc w:val="both"/>
      </w:pPr>
      <w:r>
        <w:t>122.6.2.1. Введение. Периодизация и общая характеристика истории России 1914 - 1945 гг.</w:t>
      </w:r>
    </w:p>
    <w:p w:rsidR="00C86223" w:rsidRDefault="00C86223">
      <w:pPr>
        <w:pStyle w:val="ConsPlusNormal"/>
        <w:spacing w:before="220"/>
        <w:ind w:firstLine="540"/>
        <w:jc w:val="both"/>
      </w:pPr>
      <w:r>
        <w:t>122.6.2.2. Россия в годы Первой мировой войны и Великой российской революции.</w:t>
      </w:r>
    </w:p>
    <w:p w:rsidR="00C86223" w:rsidRDefault="00C86223">
      <w:pPr>
        <w:pStyle w:val="ConsPlusNormal"/>
        <w:spacing w:before="220"/>
        <w:ind w:firstLine="540"/>
        <w:jc w:val="both"/>
      </w:pPr>
      <w:r>
        <w:t>122.6.2.2.1. Россия в Первой мировой войне (1914 - 1918).</w:t>
      </w:r>
    </w:p>
    <w:p w:rsidR="00C86223" w:rsidRDefault="00C86223">
      <w:pPr>
        <w:pStyle w:val="ConsPlusNormal"/>
        <w:spacing w:before="220"/>
        <w:ind w:firstLine="540"/>
        <w:jc w:val="both"/>
      </w:pPr>
      <w: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1914 - 1917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w:t>
      </w:r>
      <w:r>
        <w:lastRenderedPageBreak/>
        <w:t>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C86223" w:rsidRDefault="00C86223">
      <w:pPr>
        <w:pStyle w:val="ConsPlusNormal"/>
        <w:spacing w:before="220"/>
        <w:ind w:firstLine="54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rsidR="00C86223" w:rsidRDefault="00C86223">
      <w:pPr>
        <w:pStyle w:val="ConsPlusNormal"/>
        <w:spacing w:before="220"/>
        <w:ind w:firstLine="540"/>
        <w:jc w:val="both"/>
      </w:pPr>
      <w:r>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C86223" w:rsidRDefault="00C86223">
      <w:pPr>
        <w:pStyle w:val="ConsPlusNormal"/>
        <w:spacing w:before="220"/>
        <w:ind w:firstLine="540"/>
        <w:jc w:val="both"/>
      </w:pPr>
      <w: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86223" w:rsidRDefault="00C86223">
      <w:pPr>
        <w:pStyle w:val="ConsPlusNormal"/>
        <w:spacing w:before="220"/>
        <w:ind w:firstLine="540"/>
        <w:jc w:val="both"/>
      </w:pPr>
      <w:r>
        <w:t>122.6.2.2.2. Великая российская революция 1917 - 1922 гг. 1917 год: от Февраля к Октябрю.</w:t>
      </w:r>
    </w:p>
    <w:p w:rsidR="00C86223" w:rsidRDefault="00C86223">
      <w:pPr>
        <w:pStyle w:val="ConsPlusNormal"/>
        <w:spacing w:before="220"/>
        <w:ind w:firstLine="54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C86223" w:rsidRDefault="00C86223">
      <w:pPr>
        <w:pStyle w:val="ConsPlusNormal"/>
        <w:spacing w:before="220"/>
        <w:ind w:firstLine="540"/>
        <w:jc w:val="both"/>
      </w:pPr>
      <w: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C86223" w:rsidRDefault="00C86223">
      <w:pPr>
        <w:pStyle w:val="ConsPlusNormal"/>
        <w:spacing w:before="220"/>
        <w:ind w:firstLine="540"/>
        <w:jc w:val="both"/>
      </w:pPr>
      <w:r>
        <w:t>Основные этапы и хронология революционных событий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C86223" w:rsidRDefault="00C86223">
      <w:pPr>
        <w:pStyle w:val="ConsPlusNormal"/>
        <w:spacing w:before="220"/>
        <w:ind w:firstLine="540"/>
        <w:jc w:val="both"/>
      </w:pPr>
      <w:r>
        <w:t>122.6.2.2.3. Первые революционные преобразования большевиков.</w:t>
      </w:r>
    </w:p>
    <w:p w:rsidR="00C86223" w:rsidRDefault="00C86223">
      <w:pPr>
        <w:pStyle w:val="ConsPlusNormal"/>
        <w:spacing w:before="220"/>
        <w:ind w:firstLine="540"/>
        <w:jc w:val="both"/>
      </w:pPr>
      <w:r>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w:t>
      </w:r>
    </w:p>
    <w:p w:rsidR="00C86223" w:rsidRDefault="00C86223">
      <w:pPr>
        <w:pStyle w:val="ConsPlusNormal"/>
        <w:spacing w:before="220"/>
        <w:ind w:firstLine="540"/>
        <w:jc w:val="both"/>
      </w:pPr>
      <w:r>
        <w:t>Созыв и разгон Учредительного собрания.</w:t>
      </w:r>
    </w:p>
    <w:p w:rsidR="00C86223" w:rsidRDefault="00C86223">
      <w:pPr>
        <w:pStyle w:val="ConsPlusNormal"/>
        <w:spacing w:before="220"/>
        <w:ind w:firstLine="540"/>
        <w:jc w:val="both"/>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C86223" w:rsidRDefault="00C86223">
      <w:pPr>
        <w:pStyle w:val="ConsPlusNormal"/>
        <w:spacing w:before="220"/>
        <w:ind w:firstLine="540"/>
        <w:jc w:val="both"/>
      </w:pPr>
      <w:r>
        <w:lastRenderedPageBreak/>
        <w:t xml:space="preserve">Первая </w:t>
      </w:r>
      <w:hyperlink r:id="rId1617">
        <w:r>
          <w:rPr>
            <w:color w:val="0000FF"/>
          </w:rPr>
          <w:t>Конституция</w:t>
        </w:r>
      </w:hyperlink>
      <w:r>
        <w:t xml:space="preserve"> РСФСР 1918 г.</w:t>
      </w:r>
    </w:p>
    <w:p w:rsidR="00C86223" w:rsidRDefault="00C86223">
      <w:pPr>
        <w:pStyle w:val="ConsPlusNormal"/>
        <w:spacing w:before="220"/>
        <w:ind w:firstLine="540"/>
        <w:jc w:val="both"/>
      </w:pPr>
      <w:r>
        <w:t>122.6.2.2.4. Гражданская война и ее последствия.</w:t>
      </w:r>
    </w:p>
    <w:p w:rsidR="00C86223" w:rsidRDefault="00C86223">
      <w:pPr>
        <w:pStyle w:val="ConsPlusNormal"/>
        <w:spacing w:before="220"/>
        <w:ind w:firstLine="540"/>
        <w:jc w:val="both"/>
      </w:pPr>
      <w: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C86223" w:rsidRDefault="00C86223">
      <w:pPr>
        <w:pStyle w:val="ConsPlusNormal"/>
        <w:spacing w:before="220"/>
        <w:ind w:firstLine="54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C86223" w:rsidRDefault="00C86223">
      <w:pPr>
        <w:pStyle w:val="ConsPlusNormal"/>
        <w:spacing w:before="220"/>
        <w:ind w:firstLine="540"/>
        <w:jc w:val="both"/>
      </w:pPr>
      <w: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C86223" w:rsidRDefault="00C86223">
      <w:pPr>
        <w:pStyle w:val="ConsPlusNormal"/>
        <w:spacing w:before="220"/>
        <w:ind w:firstLine="54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86223" w:rsidRDefault="00C86223">
      <w:pPr>
        <w:pStyle w:val="ConsPlusNormal"/>
        <w:spacing w:before="220"/>
        <w:ind w:firstLine="54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C86223" w:rsidRDefault="00C86223">
      <w:pPr>
        <w:pStyle w:val="ConsPlusNormal"/>
        <w:spacing w:before="220"/>
        <w:ind w:firstLine="540"/>
        <w:jc w:val="both"/>
      </w:pPr>
      <w:r>
        <w:t>122.6.2.2.5. Идеология и культура Советской России периода Гражданской войны.</w:t>
      </w:r>
    </w:p>
    <w:p w:rsidR="00C86223" w:rsidRDefault="00C86223">
      <w:pPr>
        <w:pStyle w:val="ConsPlusNormal"/>
        <w:spacing w:before="220"/>
        <w:ind w:firstLine="540"/>
        <w:jc w:val="both"/>
      </w:pPr>
      <w: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C86223" w:rsidRDefault="00C86223">
      <w:pPr>
        <w:pStyle w:val="ConsPlusNormal"/>
        <w:spacing w:before="220"/>
        <w:ind w:firstLine="540"/>
        <w:jc w:val="both"/>
      </w:pPr>
      <w: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C86223" w:rsidRDefault="00C86223">
      <w:pPr>
        <w:pStyle w:val="ConsPlusNormal"/>
        <w:spacing w:before="220"/>
        <w:ind w:firstLine="540"/>
        <w:jc w:val="both"/>
      </w:pPr>
      <w:r>
        <w:t>Проблема массовой детской беспризорности. Влияние военной обстановки на психологию населения.</w:t>
      </w:r>
    </w:p>
    <w:p w:rsidR="00C86223" w:rsidRDefault="00C86223">
      <w:pPr>
        <w:pStyle w:val="ConsPlusNormal"/>
        <w:spacing w:before="220"/>
        <w:ind w:firstLine="540"/>
        <w:jc w:val="both"/>
      </w:pPr>
      <w:r>
        <w:t>122.6.2.2.6. Наш край в 1914 - 1922 гг.</w:t>
      </w:r>
    </w:p>
    <w:p w:rsidR="00C86223" w:rsidRDefault="00C86223">
      <w:pPr>
        <w:pStyle w:val="ConsPlusNormal"/>
        <w:spacing w:before="220"/>
        <w:ind w:firstLine="540"/>
        <w:jc w:val="both"/>
      </w:pPr>
      <w:r>
        <w:t>122.6.2.3. Советский Союз в 1920 - 1930-е гг.</w:t>
      </w:r>
    </w:p>
    <w:p w:rsidR="00C86223" w:rsidRDefault="00C86223">
      <w:pPr>
        <w:pStyle w:val="ConsPlusNormal"/>
        <w:spacing w:before="220"/>
        <w:ind w:firstLine="540"/>
        <w:jc w:val="both"/>
      </w:pPr>
      <w:r>
        <w:t>122.6.2.3.1. СССР в годы нэпа (1921 - 1928).</w:t>
      </w:r>
    </w:p>
    <w:p w:rsidR="00C86223" w:rsidRDefault="00C86223">
      <w:pPr>
        <w:pStyle w:val="ConsPlusNormal"/>
        <w:spacing w:before="220"/>
        <w:ind w:firstLine="540"/>
        <w:jc w:val="both"/>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w:t>
      </w:r>
      <w:r>
        <w:lastRenderedPageBreak/>
        <w:t>священнослужителей. Крестьянские восстания в Сибири, на Тамбовщине, в Поволжье и другие. Кронштадтское восстание.</w:t>
      </w:r>
    </w:p>
    <w:p w:rsidR="00C86223" w:rsidRDefault="00C86223">
      <w:pPr>
        <w:pStyle w:val="ConsPlusNormal"/>
        <w:spacing w:before="220"/>
        <w:ind w:firstLine="54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1922 - 1924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C86223" w:rsidRDefault="00C86223">
      <w:pPr>
        <w:pStyle w:val="ConsPlusNormal"/>
        <w:spacing w:before="220"/>
        <w:ind w:firstLine="540"/>
        <w:jc w:val="both"/>
      </w:pPr>
      <w:r>
        <w:t xml:space="preserve">Предпосылки и значение образования СССР. Принятие </w:t>
      </w:r>
      <w:hyperlink r:id="rId1618">
        <w:r>
          <w:rPr>
            <w:color w:val="0000FF"/>
          </w:rPr>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rsidR="00C86223" w:rsidRDefault="00C86223">
      <w:pPr>
        <w:pStyle w:val="ConsPlusNormal"/>
        <w:spacing w:before="220"/>
        <w:ind w:firstLine="540"/>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C86223" w:rsidRDefault="00C86223">
      <w:pPr>
        <w:pStyle w:val="ConsPlusNormal"/>
        <w:spacing w:before="220"/>
        <w:ind w:firstLine="540"/>
        <w:jc w:val="both"/>
      </w:pPr>
      <w: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rsidR="00C86223" w:rsidRDefault="00C86223">
      <w:pPr>
        <w:pStyle w:val="ConsPlusNormal"/>
        <w:spacing w:before="220"/>
        <w:ind w:firstLine="540"/>
        <w:jc w:val="both"/>
      </w:pPr>
      <w:r>
        <w:t>Деревенский социум: кулаки, середняки и бедняки. Сельскохозяйственные коммуны, артели и ТОЗы. Отходничество. Сдача земли в аренду.</w:t>
      </w:r>
    </w:p>
    <w:p w:rsidR="00C86223" w:rsidRDefault="00C86223">
      <w:pPr>
        <w:pStyle w:val="ConsPlusNormal"/>
        <w:spacing w:before="220"/>
        <w:ind w:firstLine="540"/>
        <w:jc w:val="both"/>
      </w:pPr>
      <w:r>
        <w:t>122.6.2.3.2. Советский Союз в 1929 - 1941 гг.</w:t>
      </w:r>
    </w:p>
    <w:p w:rsidR="00C86223" w:rsidRDefault="00C86223">
      <w:pPr>
        <w:pStyle w:val="ConsPlusNormal"/>
        <w:spacing w:before="220"/>
        <w:ind w:firstLine="540"/>
        <w:jc w:val="both"/>
      </w:pPr>
      <w: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86223" w:rsidRDefault="00C86223">
      <w:pPr>
        <w:pStyle w:val="ConsPlusNormal"/>
        <w:spacing w:before="220"/>
        <w:ind w:firstLine="54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1932 - 1933 гг. как следствие коллективизации.</w:t>
      </w:r>
    </w:p>
    <w:p w:rsidR="00C86223" w:rsidRDefault="00C86223">
      <w:pPr>
        <w:pStyle w:val="ConsPlusNormal"/>
        <w:spacing w:before="220"/>
        <w:ind w:firstLine="540"/>
        <w:jc w:val="both"/>
      </w:pPr>
      <w: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C86223" w:rsidRDefault="00C86223">
      <w:pPr>
        <w:pStyle w:val="ConsPlusNormal"/>
        <w:spacing w:before="220"/>
        <w:ind w:firstLine="540"/>
        <w:jc w:val="both"/>
      </w:pPr>
      <w: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C86223" w:rsidRDefault="00C86223">
      <w:pPr>
        <w:pStyle w:val="ConsPlusNormal"/>
        <w:spacing w:before="220"/>
        <w:ind w:firstLine="540"/>
        <w:jc w:val="both"/>
      </w:pPr>
      <w: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C86223" w:rsidRDefault="00C86223">
      <w:pPr>
        <w:pStyle w:val="ConsPlusNormal"/>
        <w:spacing w:before="220"/>
        <w:ind w:firstLine="540"/>
        <w:jc w:val="both"/>
      </w:pPr>
      <w:r>
        <w:lastRenderedPageBreak/>
        <w:t>Массовые политические репрессии 1937 - 1938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C86223" w:rsidRDefault="00C86223">
      <w:pPr>
        <w:pStyle w:val="ConsPlusNormal"/>
        <w:spacing w:before="220"/>
        <w:ind w:firstLine="540"/>
        <w:jc w:val="both"/>
      </w:pPr>
      <w:r>
        <w:t xml:space="preserve">Советская социальная и национальная политика 1930-х гг. Пропаганда и реальные достижения. </w:t>
      </w:r>
      <w:hyperlink r:id="rId1619">
        <w:r>
          <w:rPr>
            <w:color w:val="0000FF"/>
          </w:rPr>
          <w:t>Конституция</w:t>
        </w:r>
      </w:hyperlink>
      <w:r>
        <w:t xml:space="preserve"> СССР 1936 г.</w:t>
      </w:r>
    </w:p>
    <w:p w:rsidR="00C86223" w:rsidRDefault="00C86223">
      <w:pPr>
        <w:pStyle w:val="ConsPlusNormal"/>
        <w:spacing w:before="220"/>
        <w:ind w:firstLine="540"/>
        <w:jc w:val="both"/>
      </w:pPr>
      <w:r>
        <w:t>122.6.2.3.3. Культурное пространство советского общества в 1920 - 1930-е гг.</w:t>
      </w:r>
    </w:p>
    <w:p w:rsidR="00C86223" w:rsidRDefault="00C86223">
      <w:pPr>
        <w:pStyle w:val="ConsPlusNormal"/>
        <w:spacing w:before="220"/>
        <w:ind w:firstLine="540"/>
        <w:jc w:val="both"/>
      </w:pPr>
      <w:r>
        <w:t>Повседневная жизнь и общественные настроения в годы нэпа. Повышение общего уровня жизни. Нэпманы и отношение к ним в обществе.</w:t>
      </w:r>
    </w:p>
    <w:p w:rsidR="00C86223" w:rsidRDefault="00C86223">
      <w:pPr>
        <w:pStyle w:val="ConsPlusNormal"/>
        <w:spacing w:before="220"/>
        <w:ind w:firstLine="540"/>
        <w:jc w:val="both"/>
      </w:pPr>
      <w: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C86223" w:rsidRDefault="00C86223">
      <w:pPr>
        <w:pStyle w:val="ConsPlusNormal"/>
        <w:spacing w:before="220"/>
        <w:ind w:firstLine="540"/>
        <w:jc w:val="both"/>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C86223" w:rsidRDefault="00C86223">
      <w:pPr>
        <w:pStyle w:val="ConsPlusNormal"/>
        <w:spacing w:before="220"/>
        <w:ind w:firstLine="54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86223" w:rsidRDefault="00C86223">
      <w:pPr>
        <w:pStyle w:val="ConsPlusNormal"/>
        <w:spacing w:before="220"/>
        <w:ind w:firstLine="54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C86223" w:rsidRDefault="00C86223">
      <w:pPr>
        <w:pStyle w:val="ConsPlusNormal"/>
        <w:spacing w:before="220"/>
        <w:ind w:firstLine="540"/>
        <w:jc w:val="both"/>
      </w:pPr>
      <w:r>
        <w:t>Литература и кинематограф 1930-х гг. Культура русского зарубежья.</w:t>
      </w:r>
    </w:p>
    <w:p w:rsidR="00C86223" w:rsidRDefault="00C86223">
      <w:pPr>
        <w:pStyle w:val="ConsPlusNormal"/>
        <w:spacing w:before="220"/>
        <w:ind w:firstLine="540"/>
        <w:jc w:val="both"/>
      </w:pPr>
      <w: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C86223" w:rsidRDefault="00C86223">
      <w:pPr>
        <w:pStyle w:val="ConsPlusNormal"/>
        <w:spacing w:before="220"/>
        <w:ind w:firstLine="540"/>
        <w:jc w:val="both"/>
      </w:pPr>
      <w: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C86223" w:rsidRDefault="00C86223">
      <w:pPr>
        <w:pStyle w:val="ConsPlusNormal"/>
        <w:spacing w:before="220"/>
        <w:ind w:firstLine="540"/>
        <w:jc w:val="both"/>
      </w:pPr>
      <w: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C86223" w:rsidRDefault="00C86223">
      <w:pPr>
        <w:pStyle w:val="ConsPlusNormal"/>
        <w:spacing w:before="220"/>
        <w:ind w:firstLine="540"/>
        <w:jc w:val="both"/>
      </w:pPr>
      <w:r>
        <w:t>122.6.2.3.4. Внешняя политика СССР в 1920 - 1930-е гг.</w:t>
      </w:r>
    </w:p>
    <w:p w:rsidR="00C86223" w:rsidRDefault="00C86223">
      <w:pPr>
        <w:pStyle w:val="ConsPlusNormal"/>
        <w:spacing w:before="220"/>
        <w:ind w:firstLine="540"/>
        <w:jc w:val="both"/>
      </w:pPr>
      <w:r>
        <w:t xml:space="preserve">Внешняя политика: от курса на мировую революцию к концепции построения социализма в </w:t>
      </w:r>
      <w:r>
        <w:lastRenderedPageBreak/>
        <w:t>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C86223" w:rsidRDefault="00C86223">
      <w:pPr>
        <w:pStyle w:val="ConsPlusNormal"/>
        <w:spacing w:before="220"/>
        <w:ind w:firstLine="54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C86223" w:rsidRDefault="00C86223">
      <w:pPr>
        <w:pStyle w:val="ConsPlusNormal"/>
        <w:spacing w:before="220"/>
        <w:ind w:firstLine="540"/>
        <w:jc w:val="both"/>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C86223" w:rsidRDefault="00C86223">
      <w:pPr>
        <w:pStyle w:val="ConsPlusNormal"/>
        <w:spacing w:before="220"/>
        <w:ind w:firstLine="540"/>
        <w:jc w:val="both"/>
      </w:pPr>
      <w:r>
        <w:t>122.6.2.3.5. Наш край в 1920 - 1930-х гг.</w:t>
      </w:r>
    </w:p>
    <w:p w:rsidR="00C86223" w:rsidRDefault="00C86223">
      <w:pPr>
        <w:pStyle w:val="ConsPlusNormal"/>
        <w:spacing w:before="220"/>
        <w:ind w:firstLine="540"/>
        <w:jc w:val="both"/>
      </w:pPr>
      <w:r>
        <w:t>122.6.2.4. Великая Отечественная война (1941 - 1945).</w:t>
      </w:r>
    </w:p>
    <w:p w:rsidR="00C86223" w:rsidRDefault="00C86223">
      <w:pPr>
        <w:pStyle w:val="ConsPlusNormal"/>
        <w:spacing w:before="220"/>
        <w:ind w:firstLine="540"/>
        <w:jc w:val="both"/>
      </w:pPr>
      <w:r>
        <w:t>122.6.2.4.1. Первый период войны (июнь 1941 - осень 1942 г.).</w:t>
      </w:r>
    </w:p>
    <w:p w:rsidR="00C86223" w:rsidRDefault="00C86223">
      <w:pPr>
        <w:pStyle w:val="ConsPlusNormal"/>
        <w:spacing w:before="220"/>
        <w:ind w:firstLine="54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C86223" w:rsidRDefault="00C86223">
      <w:pPr>
        <w:pStyle w:val="ConsPlusNormal"/>
        <w:spacing w:before="220"/>
        <w:ind w:firstLine="54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Неудача Ржевско-Вяземской операции. Битва за Воронеж. Итоги и значение Московской битвы.</w:t>
      </w:r>
    </w:p>
    <w:p w:rsidR="00C86223" w:rsidRDefault="00C86223">
      <w:pPr>
        <w:pStyle w:val="ConsPlusNormal"/>
        <w:spacing w:before="220"/>
        <w:ind w:firstLine="540"/>
        <w:jc w:val="both"/>
      </w:pPr>
      <w:r>
        <w:t>Блокада Ленинграда. Героизм и трагедия гражданского населения. Эвакуация ленинградцев. Дорога жизни.</w:t>
      </w:r>
    </w:p>
    <w:p w:rsidR="00C86223" w:rsidRDefault="00C86223">
      <w:pPr>
        <w:pStyle w:val="ConsPlusNormal"/>
        <w:spacing w:before="220"/>
        <w:ind w:firstLine="54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86223" w:rsidRDefault="00C86223">
      <w:pPr>
        <w:pStyle w:val="ConsPlusNormal"/>
        <w:spacing w:before="220"/>
        <w:ind w:firstLine="54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86223" w:rsidRDefault="00C86223">
      <w:pPr>
        <w:pStyle w:val="ConsPlusNormal"/>
        <w:spacing w:before="220"/>
        <w:ind w:firstLine="540"/>
        <w:jc w:val="both"/>
      </w:pPr>
      <w:r>
        <w:t>Начало массового сопротивления врагу. Праведники народов мира. Восстания в нацистских лагерях. Развертывание партизанского движения.</w:t>
      </w:r>
    </w:p>
    <w:p w:rsidR="00C86223" w:rsidRDefault="00C86223">
      <w:pPr>
        <w:pStyle w:val="ConsPlusNormal"/>
        <w:spacing w:before="220"/>
        <w:ind w:firstLine="540"/>
        <w:jc w:val="both"/>
      </w:pPr>
      <w:r>
        <w:t>122.6.2.4.2. Коренной перелом в ходе войны (осень 1942 - 1943 г.). 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C86223" w:rsidRDefault="00C86223">
      <w:pPr>
        <w:pStyle w:val="ConsPlusNormal"/>
        <w:spacing w:before="220"/>
        <w:ind w:firstLine="540"/>
        <w:jc w:val="both"/>
      </w:pPr>
      <w:r>
        <w:t>Прорыв блокады Ленинграда в январе 1943 г. Значение героического сопротивления Ленинграда.</w:t>
      </w:r>
    </w:p>
    <w:p w:rsidR="00C86223" w:rsidRDefault="00C86223">
      <w:pPr>
        <w:pStyle w:val="ConsPlusNormal"/>
        <w:spacing w:before="220"/>
        <w:ind w:firstLine="540"/>
        <w:jc w:val="both"/>
      </w:pPr>
      <w:r>
        <w:lastRenderedPageBreak/>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p w:rsidR="00C86223" w:rsidRDefault="00C86223">
      <w:pPr>
        <w:pStyle w:val="ConsPlusNormal"/>
        <w:spacing w:before="220"/>
        <w:ind w:firstLine="54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86223" w:rsidRDefault="00C86223">
      <w:pPr>
        <w:pStyle w:val="ConsPlusNormal"/>
        <w:spacing w:before="220"/>
        <w:ind w:firstLine="54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rsidR="00C86223" w:rsidRDefault="00C86223">
      <w:pPr>
        <w:pStyle w:val="ConsPlusNormal"/>
        <w:spacing w:before="220"/>
        <w:ind w:firstLine="540"/>
        <w:jc w:val="both"/>
      </w:pPr>
      <w:r>
        <w:t>122.6.2.4.3. Человек и война: единство фронта и тыла.</w:t>
      </w:r>
    </w:p>
    <w:p w:rsidR="00C86223" w:rsidRDefault="00C86223">
      <w:pPr>
        <w:pStyle w:val="ConsPlusNormal"/>
        <w:spacing w:before="220"/>
        <w:ind w:firstLine="54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C86223" w:rsidRDefault="00C86223">
      <w:pPr>
        <w:pStyle w:val="ConsPlusNormal"/>
        <w:spacing w:before="220"/>
        <w:ind w:firstLine="54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C86223" w:rsidRDefault="00C86223">
      <w:pPr>
        <w:pStyle w:val="ConsPlusNormal"/>
        <w:spacing w:before="220"/>
        <w:ind w:firstLine="54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C86223" w:rsidRDefault="00C86223">
      <w:pPr>
        <w:pStyle w:val="ConsPlusNormal"/>
        <w:spacing w:before="220"/>
        <w:ind w:firstLine="540"/>
        <w:jc w:val="both"/>
      </w:pPr>
      <w: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C86223" w:rsidRDefault="00C86223">
      <w:pPr>
        <w:pStyle w:val="ConsPlusNormal"/>
        <w:spacing w:before="220"/>
        <w:ind w:firstLine="540"/>
        <w:jc w:val="both"/>
      </w:pPr>
      <w:r>
        <w:t>122.6.2.4.4. Победа СССР в Великой Отечественной войне. Окончание Второй мировой войны (1944 - сентябрь 1945 г.).</w:t>
      </w:r>
    </w:p>
    <w:p w:rsidR="00C86223" w:rsidRDefault="00C86223">
      <w:pPr>
        <w:pStyle w:val="ConsPlusNormal"/>
        <w:spacing w:before="220"/>
        <w:ind w:firstLine="540"/>
        <w:jc w:val="both"/>
      </w:pPr>
      <w: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C86223" w:rsidRDefault="00C86223">
      <w:pPr>
        <w:pStyle w:val="ConsPlusNormal"/>
        <w:spacing w:before="220"/>
        <w:ind w:firstLine="540"/>
        <w:jc w:val="both"/>
      </w:pPr>
      <w: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C86223" w:rsidRDefault="00C86223">
      <w:pPr>
        <w:pStyle w:val="ConsPlusNormal"/>
        <w:spacing w:before="220"/>
        <w:ind w:firstLine="540"/>
        <w:jc w:val="both"/>
      </w:pPr>
      <w: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C86223" w:rsidRDefault="00C86223">
      <w:pPr>
        <w:pStyle w:val="ConsPlusNormal"/>
        <w:spacing w:before="220"/>
        <w:ind w:firstLine="540"/>
        <w:jc w:val="both"/>
      </w:pPr>
      <w:r>
        <w:t>Война и общество. Военно-экономическое превосходство СССР над Германией в 1944 - 1945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C86223" w:rsidRDefault="00C86223">
      <w:pPr>
        <w:pStyle w:val="ConsPlusNormal"/>
        <w:spacing w:before="220"/>
        <w:ind w:firstLine="540"/>
        <w:jc w:val="both"/>
      </w:pPr>
      <w:r>
        <w:lastRenderedPageBreak/>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C86223" w:rsidRDefault="00C86223">
      <w:pPr>
        <w:pStyle w:val="ConsPlusNormal"/>
        <w:spacing w:before="220"/>
        <w:ind w:firstLine="540"/>
        <w:jc w:val="both"/>
      </w:pPr>
      <w: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C86223" w:rsidRDefault="00C86223">
      <w:pPr>
        <w:pStyle w:val="ConsPlusNormal"/>
        <w:spacing w:before="220"/>
        <w:ind w:firstLine="540"/>
        <w:jc w:val="both"/>
      </w:pPr>
      <w:r>
        <w:t xml:space="preserve">Создание ООН. Конференция в Сан-Франциско в июне 1945 г. </w:t>
      </w:r>
      <w:hyperlink r:id="rId1620">
        <w:r>
          <w:rPr>
            <w:color w:val="0000FF"/>
          </w:rPr>
          <w:t>Устав</w:t>
        </w:r>
      </w:hyperlink>
      <w:r>
        <w:t xml:space="preserve"> ООН. Истоки холодной войны. Осуждение главных военных преступников. Нюрнбергский и Токийский судебные процессы.</w:t>
      </w:r>
    </w:p>
    <w:p w:rsidR="00C86223" w:rsidRDefault="00C86223">
      <w:pPr>
        <w:pStyle w:val="ConsPlusNormal"/>
        <w:spacing w:before="220"/>
        <w:ind w:firstLine="54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w:t>
      </w:r>
    </w:p>
    <w:p w:rsidR="00C86223" w:rsidRDefault="00C86223">
      <w:pPr>
        <w:pStyle w:val="ConsPlusNormal"/>
        <w:spacing w:before="220"/>
        <w:ind w:firstLine="540"/>
        <w:jc w:val="both"/>
      </w:pPr>
      <w:r>
        <w:t>122.6.2.4.5. Наш край в 1941 - 1945 гг.</w:t>
      </w:r>
    </w:p>
    <w:p w:rsidR="00C86223" w:rsidRDefault="00C86223">
      <w:pPr>
        <w:pStyle w:val="ConsPlusNormal"/>
        <w:spacing w:before="220"/>
        <w:ind w:firstLine="540"/>
        <w:jc w:val="both"/>
      </w:pPr>
      <w:r>
        <w:t>122.6.2.5. Обобщение.</w:t>
      </w:r>
    </w:p>
    <w:p w:rsidR="00C86223" w:rsidRDefault="00C86223">
      <w:pPr>
        <w:pStyle w:val="ConsPlusNormal"/>
        <w:ind w:firstLine="540"/>
        <w:jc w:val="both"/>
      </w:pPr>
    </w:p>
    <w:p w:rsidR="00C86223" w:rsidRDefault="00C86223">
      <w:pPr>
        <w:pStyle w:val="ConsPlusTitle"/>
        <w:ind w:firstLine="540"/>
        <w:jc w:val="both"/>
        <w:outlineLvl w:val="3"/>
      </w:pPr>
      <w:r>
        <w:t>122.7. Содержание обучения в 11 классе.</w:t>
      </w:r>
    </w:p>
    <w:p w:rsidR="00C86223" w:rsidRDefault="00C86223">
      <w:pPr>
        <w:pStyle w:val="ConsPlusNormal"/>
        <w:spacing w:before="220"/>
        <w:ind w:firstLine="540"/>
        <w:jc w:val="both"/>
      </w:pPr>
      <w:r>
        <w:t>122.7.1. Всеобщая история. 1945 - 2022 гг.</w:t>
      </w:r>
    </w:p>
    <w:p w:rsidR="00C86223" w:rsidRDefault="00C86223">
      <w:pPr>
        <w:pStyle w:val="ConsPlusNormal"/>
        <w:spacing w:before="220"/>
        <w:ind w:firstLine="540"/>
        <w:jc w:val="both"/>
      </w:pPr>
      <w:r>
        <w:t>122.7.1.1. Введение.</w:t>
      </w:r>
    </w:p>
    <w:p w:rsidR="00C86223" w:rsidRDefault="00C86223">
      <w:pPr>
        <w:pStyle w:val="ConsPlusNormal"/>
        <w:spacing w:before="220"/>
        <w:ind w:firstLine="540"/>
        <w:jc w:val="both"/>
      </w:pPr>
      <w:r>
        <w:t>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C86223" w:rsidRDefault="00C86223">
      <w:pPr>
        <w:pStyle w:val="ConsPlusNormal"/>
        <w:spacing w:before="220"/>
        <w:ind w:firstLine="540"/>
        <w:jc w:val="both"/>
      </w:pPr>
      <w:r>
        <w:t>122.7.1.2. Страны Северной Америки и Европы во второй половине XX - начале XXI в.</w:t>
      </w:r>
    </w:p>
    <w:p w:rsidR="00C86223" w:rsidRDefault="00C86223">
      <w:pPr>
        <w:pStyle w:val="ConsPlusNormal"/>
        <w:spacing w:before="220"/>
        <w:ind w:firstLine="540"/>
        <w:jc w:val="both"/>
      </w:pPr>
      <w: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C86223" w:rsidRDefault="00C86223">
      <w:pPr>
        <w:pStyle w:val="ConsPlusNormal"/>
        <w:spacing w:before="220"/>
        <w:ind w:firstLine="540"/>
        <w:jc w:val="both"/>
      </w:pPr>
      <w: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C86223" w:rsidRDefault="00C86223">
      <w:pPr>
        <w:pStyle w:val="ConsPlusNormal"/>
        <w:spacing w:before="220"/>
        <w:ind w:firstLine="540"/>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XX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C86223" w:rsidRDefault="00C86223">
      <w:pPr>
        <w:pStyle w:val="ConsPlusNormal"/>
        <w:spacing w:before="220"/>
        <w:ind w:firstLine="540"/>
        <w:jc w:val="both"/>
      </w:pPr>
      <w:r>
        <w:lastRenderedPageBreak/>
        <w:t>Страны Центральной и Восточной Европы во второй половине XX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1989 - 1991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86223" w:rsidRDefault="00C86223">
      <w:pPr>
        <w:pStyle w:val="ConsPlusNormal"/>
        <w:spacing w:before="220"/>
        <w:ind w:firstLine="540"/>
        <w:jc w:val="both"/>
      </w:pPr>
      <w:r>
        <w:t>122.7.1.3. Страны Азии, Африки во второй половине XX - начале XXI в.: проблемы и пути модернизации.</w:t>
      </w:r>
    </w:p>
    <w:p w:rsidR="00C86223" w:rsidRDefault="00C86223">
      <w:pPr>
        <w:pStyle w:val="ConsPlusNormal"/>
        <w:spacing w:before="220"/>
        <w:ind w:firstLine="540"/>
        <w:jc w:val="both"/>
      </w:pPr>
      <w: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C86223" w:rsidRDefault="00C86223">
      <w:pPr>
        <w:pStyle w:val="ConsPlusNormal"/>
        <w:spacing w:before="220"/>
        <w:ind w:firstLine="540"/>
        <w:jc w:val="both"/>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C86223" w:rsidRDefault="00C86223">
      <w:pPr>
        <w:pStyle w:val="ConsPlusNormal"/>
        <w:spacing w:before="220"/>
        <w:ind w:firstLine="540"/>
        <w:jc w:val="both"/>
      </w:pPr>
      <w:r>
        <w:t>Страны Ближнего Востока и Северной Африки. Турция: политическое развитие, процесс модернизации. Иран: реформы 1960 - 1970-х гг., исламская революция. Афганистан: смена политических режимов, роль внешних сил.</w:t>
      </w:r>
    </w:p>
    <w:p w:rsidR="00C86223" w:rsidRDefault="00C86223">
      <w:pPr>
        <w:pStyle w:val="ConsPlusNormal"/>
        <w:spacing w:before="220"/>
        <w:ind w:firstLine="54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C86223" w:rsidRDefault="00C86223">
      <w:pPr>
        <w:pStyle w:val="ConsPlusNormal"/>
        <w:spacing w:before="220"/>
        <w:ind w:firstLine="540"/>
        <w:jc w:val="both"/>
      </w:pPr>
      <w: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C86223" w:rsidRDefault="00C86223">
      <w:pPr>
        <w:pStyle w:val="ConsPlusNormal"/>
        <w:spacing w:before="220"/>
        <w:ind w:firstLine="540"/>
        <w:jc w:val="both"/>
      </w:pPr>
      <w:r>
        <w:t>122.7.1.4. Страны Латинской Америки во второй половине XX - начале XXI в.</w:t>
      </w:r>
    </w:p>
    <w:p w:rsidR="00C86223" w:rsidRDefault="00C86223">
      <w:pPr>
        <w:pStyle w:val="ConsPlusNormal"/>
        <w:spacing w:before="220"/>
        <w:ind w:firstLine="540"/>
        <w:jc w:val="both"/>
      </w:pPr>
      <w: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XX - начале XXI в.</w:t>
      </w:r>
    </w:p>
    <w:p w:rsidR="00C86223" w:rsidRDefault="00C86223">
      <w:pPr>
        <w:pStyle w:val="ConsPlusNormal"/>
        <w:spacing w:before="220"/>
        <w:ind w:firstLine="540"/>
        <w:jc w:val="both"/>
      </w:pPr>
      <w:r>
        <w:t>122.7.1.5. Международные отношения во второй половине XX - начале XXI в.</w:t>
      </w:r>
    </w:p>
    <w:p w:rsidR="00C86223" w:rsidRDefault="00C86223">
      <w:pPr>
        <w:pStyle w:val="ConsPlusNormal"/>
        <w:spacing w:before="220"/>
        <w:ind w:firstLine="540"/>
        <w:jc w:val="both"/>
      </w:pPr>
      <w: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w:t>
      </w:r>
      <w:r>
        <w:lastRenderedPageBreak/>
        <w:t>неприсоединения. Гонка вооружений. Война во Вьетнаме.</w:t>
      </w:r>
    </w:p>
    <w:p w:rsidR="00C86223" w:rsidRDefault="00C86223">
      <w:pPr>
        <w:pStyle w:val="ConsPlusNormal"/>
        <w:spacing w:before="220"/>
        <w:ind w:firstLine="54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C86223" w:rsidRDefault="00C86223">
      <w:pPr>
        <w:pStyle w:val="ConsPlusNormal"/>
        <w:spacing w:before="220"/>
        <w:ind w:firstLine="54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Восточной Европы. Распад СССР и восточного блока.</w:t>
      </w:r>
    </w:p>
    <w:p w:rsidR="00C86223" w:rsidRDefault="00C86223">
      <w:pPr>
        <w:pStyle w:val="ConsPlusNormal"/>
        <w:spacing w:before="220"/>
        <w:ind w:firstLine="540"/>
        <w:jc w:val="both"/>
      </w:pPr>
      <w:r>
        <w:t>Международные отношения в конце XX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C86223" w:rsidRDefault="00C86223">
      <w:pPr>
        <w:pStyle w:val="ConsPlusNormal"/>
        <w:spacing w:before="220"/>
        <w:ind w:firstLine="540"/>
        <w:jc w:val="both"/>
      </w:pPr>
      <w:r>
        <w:t>122.7.1.6. Развитие науки и культуры во второй половине XX - начале XXI в.</w:t>
      </w:r>
    </w:p>
    <w:p w:rsidR="00C86223" w:rsidRDefault="00C86223">
      <w:pPr>
        <w:pStyle w:val="ConsPlusNormal"/>
        <w:spacing w:before="220"/>
        <w:ind w:firstLine="540"/>
        <w:jc w:val="both"/>
      </w:pPr>
      <w:r>
        <w:t>Развитие науки во второй половине XX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C86223" w:rsidRDefault="00C86223">
      <w:pPr>
        <w:pStyle w:val="ConsPlusNormal"/>
        <w:spacing w:before="220"/>
        <w:ind w:firstLine="540"/>
        <w:jc w:val="both"/>
      </w:pPr>
      <w:r>
        <w:t>Изменение условий труда и быта людей во второй половине XX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C86223" w:rsidRDefault="00C86223">
      <w:pPr>
        <w:pStyle w:val="ConsPlusNormal"/>
        <w:spacing w:before="220"/>
        <w:ind w:firstLine="540"/>
        <w:jc w:val="both"/>
      </w:pPr>
      <w:r>
        <w:t>Течения и стили в художественной культуре второй половины XX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rsidR="00C86223" w:rsidRDefault="00C86223">
      <w:pPr>
        <w:pStyle w:val="ConsPlusNormal"/>
        <w:spacing w:before="220"/>
        <w:ind w:firstLine="540"/>
        <w:jc w:val="both"/>
      </w:pPr>
      <w:r>
        <w:t>122.7.1.7. Современный мир.</w:t>
      </w:r>
    </w:p>
    <w:p w:rsidR="00C86223" w:rsidRDefault="00C86223">
      <w:pPr>
        <w:pStyle w:val="ConsPlusNormal"/>
        <w:spacing w:before="220"/>
        <w:ind w:firstLine="54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C86223" w:rsidRDefault="00C86223">
      <w:pPr>
        <w:pStyle w:val="ConsPlusNormal"/>
        <w:spacing w:before="220"/>
        <w:ind w:firstLine="540"/>
        <w:jc w:val="both"/>
      </w:pPr>
      <w:r>
        <w:t>Глобализация, интеграция и проблемы национальных интересов.</w:t>
      </w:r>
    </w:p>
    <w:p w:rsidR="00C86223" w:rsidRDefault="00C86223">
      <w:pPr>
        <w:pStyle w:val="ConsPlusNormal"/>
        <w:spacing w:before="220"/>
        <w:ind w:firstLine="540"/>
        <w:jc w:val="both"/>
      </w:pPr>
      <w:r>
        <w:t>122.7.1.8. Обобщение.</w:t>
      </w:r>
    </w:p>
    <w:p w:rsidR="00C86223" w:rsidRDefault="00C86223">
      <w:pPr>
        <w:pStyle w:val="ConsPlusNormal"/>
        <w:spacing w:before="220"/>
        <w:ind w:firstLine="540"/>
        <w:jc w:val="both"/>
      </w:pPr>
      <w:r>
        <w:t>122.7.2. История России. 1945 - 2022 гг.</w:t>
      </w:r>
    </w:p>
    <w:p w:rsidR="00C86223" w:rsidRDefault="00C86223">
      <w:pPr>
        <w:pStyle w:val="ConsPlusNormal"/>
        <w:spacing w:before="220"/>
        <w:ind w:firstLine="540"/>
        <w:jc w:val="both"/>
      </w:pPr>
      <w:r>
        <w:t>122.7.2.1. Введение. Периодизация и общая характеристика истории СССР, России 1945 - начала 2020-х гг.</w:t>
      </w:r>
    </w:p>
    <w:p w:rsidR="00C86223" w:rsidRDefault="00C86223">
      <w:pPr>
        <w:pStyle w:val="ConsPlusNormal"/>
        <w:spacing w:before="220"/>
        <w:ind w:firstLine="540"/>
        <w:jc w:val="both"/>
      </w:pPr>
      <w:r>
        <w:t>122.7.2.2. СССР в 1945 - 1991 гг.</w:t>
      </w:r>
    </w:p>
    <w:p w:rsidR="00C86223" w:rsidRDefault="00C86223">
      <w:pPr>
        <w:pStyle w:val="ConsPlusNormal"/>
        <w:spacing w:before="220"/>
        <w:ind w:firstLine="540"/>
        <w:jc w:val="both"/>
      </w:pPr>
      <w:r>
        <w:t>122.7.2.2.1. СССР в 1945 - 1953 гг.</w:t>
      </w:r>
    </w:p>
    <w:p w:rsidR="00C86223" w:rsidRDefault="00C86223">
      <w:pPr>
        <w:pStyle w:val="ConsPlusNormal"/>
        <w:spacing w:before="220"/>
        <w:ind w:firstLine="540"/>
        <w:jc w:val="both"/>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w:t>
      </w:r>
      <w:r>
        <w:lastRenderedPageBreak/>
        <w:t>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C86223" w:rsidRDefault="00C86223">
      <w:pPr>
        <w:pStyle w:val="ConsPlusNormal"/>
        <w:spacing w:before="220"/>
        <w:ind w:firstLine="54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C86223" w:rsidRDefault="00C86223">
      <w:pPr>
        <w:pStyle w:val="ConsPlusNormal"/>
        <w:spacing w:before="220"/>
        <w:ind w:firstLine="540"/>
        <w:jc w:val="both"/>
      </w:pPr>
      <w:r>
        <w:t>Положение на послевоенном потребительском рынке. Колхозный рынок. Государственная и коммерческая торговля. Голод 1946 - 1947 гг. Денежная реформа и отмена карточной системы (1947).</w:t>
      </w:r>
    </w:p>
    <w:p w:rsidR="00C86223" w:rsidRDefault="00C86223">
      <w:pPr>
        <w:pStyle w:val="ConsPlusNormal"/>
        <w:spacing w:before="220"/>
        <w:ind w:firstLine="54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rsidR="00C86223" w:rsidRDefault="00C86223">
      <w:pPr>
        <w:pStyle w:val="ConsPlusNormal"/>
        <w:spacing w:before="220"/>
        <w:ind w:firstLine="54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C86223" w:rsidRDefault="00C86223">
      <w:pPr>
        <w:pStyle w:val="ConsPlusNormal"/>
        <w:spacing w:before="220"/>
        <w:ind w:firstLine="540"/>
        <w:jc w:val="both"/>
      </w:pPr>
      <w: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C86223" w:rsidRDefault="00C86223">
      <w:pPr>
        <w:pStyle w:val="ConsPlusNormal"/>
        <w:spacing w:before="220"/>
        <w:ind w:firstLine="540"/>
        <w:jc w:val="both"/>
      </w:pPr>
      <w:r>
        <w:t>Организация Североатлантического договора (НАТО). Создание по инициативе СССР Организации Варшавского договора. Война в Корее.</w:t>
      </w:r>
    </w:p>
    <w:p w:rsidR="00C86223" w:rsidRDefault="00C86223">
      <w:pPr>
        <w:pStyle w:val="ConsPlusNormal"/>
        <w:spacing w:before="220"/>
        <w:ind w:firstLine="540"/>
        <w:jc w:val="both"/>
      </w:pPr>
      <w:r>
        <w:t>Наш край в 1945 - начале 1950-х гг.</w:t>
      </w:r>
    </w:p>
    <w:p w:rsidR="00C86223" w:rsidRDefault="00C86223">
      <w:pPr>
        <w:pStyle w:val="ConsPlusNormal"/>
        <w:spacing w:before="220"/>
        <w:ind w:firstLine="540"/>
        <w:jc w:val="both"/>
      </w:pPr>
      <w:r>
        <w:t>122.7.2.2.2. СССР в середине 1950-х - первой половине 1960-х гг.</w:t>
      </w:r>
    </w:p>
    <w:p w:rsidR="00C86223" w:rsidRDefault="00C86223">
      <w:pPr>
        <w:pStyle w:val="ConsPlusNormal"/>
        <w:spacing w:before="220"/>
        <w:ind w:firstLine="54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C86223" w:rsidRDefault="00C86223">
      <w:pPr>
        <w:pStyle w:val="ConsPlusNormal"/>
        <w:spacing w:before="220"/>
        <w:ind w:firstLine="540"/>
        <w:jc w:val="both"/>
      </w:pPr>
      <w:r>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C86223" w:rsidRDefault="00C86223">
      <w:pPr>
        <w:pStyle w:val="ConsPlusNormal"/>
        <w:spacing w:before="220"/>
        <w:ind w:firstLine="54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C86223" w:rsidRDefault="00C86223">
      <w:pPr>
        <w:pStyle w:val="ConsPlusNormal"/>
        <w:spacing w:before="220"/>
        <w:ind w:firstLine="54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C86223" w:rsidRDefault="00C86223">
      <w:pPr>
        <w:pStyle w:val="ConsPlusNormal"/>
        <w:spacing w:before="220"/>
        <w:ind w:firstLine="540"/>
        <w:jc w:val="both"/>
      </w:pPr>
      <w:r>
        <w:lastRenderedPageBreak/>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C86223" w:rsidRDefault="00C86223">
      <w:pPr>
        <w:pStyle w:val="ConsPlusNormal"/>
        <w:spacing w:before="220"/>
        <w:ind w:firstLine="540"/>
        <w:jc w:val="both"/>
      </w:pPr>
      <w:r>
        <w:t>Реформы в промышленности. Переход от отраслевой системы управления к совнархозам. Расширение прав союзных республик.</w:t>
      </w:r>
    </w:p>
    <w:p w:rsidR="00C86223" w:rsidRDefault="00C86223">
      <w:pPr>
        <w:pStyle w:val="ConsPlusNormal"/>
        <w:spacing w:before="220"/>
        <w:ind w:firstLine="540"/>
        <w:jc w:val="both"/>
      </w:pPr>
      <w: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C86223" w:rsidRDefault="00C86223">
      <w:pPr>
        <w:pStyle w:val="ConsPlusNormal"/>
        <w:spacing w:before="220"/>
        <w:ind w:firstLine="54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w:t>
      </w:r>
    </w:p>
    <w:p w:rsidR="00C86223" w:rsidRDefault="00C86223">
      <w:pPr>
        <w:pStyle w:val="ConsPlusNormal"/>
        <w:spacing w:before="220"/>
        <w:ind w:firstLine="540"/>
        <w:jc w:val="both"/>
      </w:pPr>
      <w: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C86223" w:rsidRDefault="00C86223">
      <w:pPr>
        <w:pStyle w:val="ConsPlusNormal"/>
        <w:spacing w:before="220"/>
        <w:ind w:firstLine="540"/>
        <w:jc w:val="both"/>
      </w:pPr>
      <w: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C86223" w:rsidRDefault="00C86223">
      <w:pPr>
        <w:pStyle w:val="ConsPlusNormal"/>
        <w:spacing w:before="220"/>
        <w:ind w:firstLine="540"/>
        <w:jc w:val="both"/>
      </w:pPr>
      <w: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rsidR="00C86223" w:rsidRDefault="00C86223">
      <w:pPr>
        <w:pStyle w:val="ConsPlusNormal"/>
        <w:spacing w:before="220"/>
        <w:ind w:firstLine="540"/>
        <w:jc w:val="both"/>
      </w:pPr>
      <w:r>
        <w:t>Наш край в 1953-1964 гг.</w:t>
      </w:r>
    </w:p>
    <w:p w:rsidR="00C86223" w:rsidRDefault="00C86223">
      <w:pPr>
        <w:pStyle w:val="ConsPlusNormal"/>
        <w:spacing w:before="220"/>
        <w:ind w:firstLine="540"/>
        <w:jc w:val="both"/>
      </w:pPr>
      <w:r>
        <w:t>122.7.2.2.3. Советское государство и общество в середине 1960-х - начале 1980-х гг.</w:t>
      </w:r>
    </w:p>
    <w:p w:rsidR="00C86223" w:rsidRDefault="00C86223">
      <w:pPr>
        <w:pStyle w:val="ConsPlusNormal"/>
        <w:spacing w:before="220"/>
        <w:ind w:firstLine="540"/>
        <w:jc w:val="both"/>
      </w:pPr>
      <w:r>
        <w:t>Приход к власти Л.И. Брежнева: его окружение и смена политического курса. Поиски идеологических ориентиров. Десталинизация и ресталинизация.</w:t>
      </w:r>
    </w:p>
    <w:p w:rsidR="00C86223" w:rsidRDefault="00C86223">
      <w:pPr>
        <w:pStyle w:val="ConsPlusNormal"/>
        <w:spacing w:before="220"/>
        <w:ind w:firstLine="540"/>
        <w:jc w:val="both"/>
      </w:pPr>
      <w:r>
        <w:t xml:space="preserve">Экономические реформы 1960-х гг. Новые ориентиры аграрной политики. Косыгинская реформа. </w:t>
      </w:r>
      <w:hyperlink r:id="rId1621">
        <w:r>
          <w:rPr>
            <w:color w:val="0000FF"/>
          </w:rPr>
          <w:t>Конституция</w:t>
        </w:r>
      </w:hyperlink>
      <w:r>
        <w:t xml:space="preserve"> СССР 1977 г. Концепция "развитого социализма".</w:t>
      </w:r>
    </w:p>
    <w:p w:rsidR="00C86223" w:rsidRDefault="00C86223">
      <w:pPr>
        <w:pStyle w:val="ConsPlusNormal"/>
        <w:spacing w:before="220"/>
        <w:ind w:firstLine="540"/>
        <w:jc w:val="both"/>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C86223" w:rsidRDefault="00C86223">
      <w:pPr>
        <w:pStyle w:val="ConsPlusNormal"/>
        <w:spacing w:before="220"/>
        <w:ind w:firstLine="540"/>
        <w:jc w:val="both"/>
      </w:pPr>
      <w:r>
        <w:t>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C86223" w:rsidRDefault="00C86223">
      <w:pPr>
        <w:pStyle w:val="ConsPlusNormal"/>
        <w:spacing w:before="220"/>
        <w:ind w:firstLine="540"/>
        <w:jc w:val="both"/>
      </w:pPr>
      <w: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w:t>
      </w:r>
      <w:r>
        <w:lastRenderedPageBreak/>
        <w:t>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C86223" w:rsidRDefault="00C86223">
      <w:pPr>
        <w:pStyle w:val="ConsPlusNormal"/>
        <w:spacing w:before="220"/>
        <w:ind w:firstLine="540"/>
        <w:jc w:val="both"/>
      </w:pPr>
      <w: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C86223" w:rsidRDefault="00C86223">
      <w:pPr>
        <w:pStyle w:val="ConsPlusNormal"/>
        <w:spacing w:before="220"/>
        <w:ind w:firstLine="540"/>
        <w:jc w:val="both"/>
      </w:pPr>
      <w: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C86223" w:rsidRDefault="00C86223">
      <w:pPr>
        <w:pStyle w:val="ConsPlusNormal"/>
        <w:spacing w:before="220"/>
        <w:ind w:firstLine="540"/>
        <w:jc w:val="both"/>
      </w:pPr>
      <w:r>
        <w:t>Л.И. Брежнев в оценках современников и историков.</w:t>
      </w:r>
    </w:p>
    <w:p w:rsidR="00C86223" w:rsidRDefault="00C86223">
      <w:pPr>
        <w:pStyle w:val="ConsPlusNormal"/>
        <w:spacing w:before="220"/>
        <w:ind w:firstLine="540"/>
        <w:jc w:val="both"/>
      </w:pPr>
      <w:r>
        <w:t>Наш край в 1964 - 1985 гг. (1 час в рамках общего количества часов данной темы).</w:t>
      </w:r>
    </w:p>
    <w:p w:rsidR="00C86223" w:rsidRDefault="00C86223">
      <w:pPr>
        <w:pStyle w:val="ConsPlusNormal"/>
        <w:spacing w:before="220"/>
        <w:ind w:firstLine="540"/>
        <w:jc w:val="both"/>
      </w:pPr>
      <w:r>
        <w:t>122.7.2.2.4. Политика перестройки. Распад СССР (1985 - 1991).</w:t>
      </w:r>
    </w:p>
    <w:p w:rsidR="00C86223" w:rsidRDefault="00C86223">
      <w:pPr>
        <w:pStyle w:val="ConsPlusNormal"/>
        <w:spacing w:before="220"/>
        <w:ind w:firstLine="54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w:t>
      </w:r>
    </w:p>
    <w:p w:rsidR="00C86223" w:rsidRDefault="00C86223">
      <w:pPr>
        <w:pStyle w:val="ConsPlusNormal"/>
        <w:spacing w:before="220"/>
        <w:ind w:firstLine="540"/>
        <w:jc w:val="both"/>
      </w:pPr>
      <w: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C86223" w:rsidRDefault="00C86223">
      <w:pPr>
        <w:pStyle w:val="ConsPlusNormal"/>
        <w:spacing w:before="220"/>
        <w:ind w:firstLine="540"/>
        <w:jc w:val="both"/>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C86223" w:rsidRDefault="00C86223">
      <w:pPr>
        <w:pStyle w:val="ConsPlusNormal"/>
        <w:spacing w:before="220"/>
        <w:ind w:firstLine="540"/>
        <w:jc w:val="both"/>
      </w:pPr>
      <w: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C86223" w:rsidRDefault="00C86223">
      <w:pPr>
        <w:pStyle w:val="ConsPlusNormal"/>
        <w:spacing w:before="220"/>
        <w:ind w:firstLine="540"/>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C86223" w:rsidRDefault="00C86223">
      <w:pPr>
        <w:pStyle w:val="ConsPlusNormal"/>
        <w:spacing w:before="220"/>
        <w:ind w:firstLine="540"/>
        <w:jc w:val="both"/>
      </w:pPr>
      <w: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w:t>
      </w:r>
      <w:r>
        <w:lastRenderedPageBreak/>
        <w:t>республиканских лидеров и национальных элит.</w:t>
      </w:r>
    </w:p>
    <w:p w:rsidR="00C86223" w:rsidRDefault="00C86223">
      <w:pPr>
        <w:pStyle w:val="ConsPlusNormal"/>
        <w:spacing w:before="220"/>
        <w:ind w:firstLine="540"/>
        <w:jc w:val="both"/>
      </w:pPr>
      <w:r>
        <w:t xml:space="preserve">Последний этап перестройки: 1990 - 1991 гг. Отмена </w:t>
      </w:r>
      <w:hyperlink r:id="rId1622">
        <w:r>
          <w:rPr>
            <w:color w:val="0000FF"/>
          </w:rPr>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C86223" w:rsidRDefault="00C86223">
      <w:pPr>
        <w:pStyle w:val="ConsPlusNormal"/>
        <w:spacing w:before="220"/>
        <w:ind w:firstLine="540"/>
        <w:jc w:val="both"/>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C86223" w:rsidRDefault="00C86223">
      <w:pPr>
        <w:pStyle w:val="ConsPlusNormal"/>
        <w:spacing w:before="220"/>
        <w:ind w:firstLine="540"/>
        <w:jc w:val="both"/>
      </w:pPr>
      <w: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C86223" w:rsidRDefault="00C86223">
      <w:pPr>
        <w:pStyle w:val="ConsPlusNormal"/>
        <w:spacing w:before="220"/>
        <w:ind w:firstLine="540"/>
        <w:jc w:val="both"/>
      </w:pPr>
      <w: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C86223" w:rsidRDefault="00C86223">
      <w:pPr>
        <w:pStyle w:val="ConsPlusNormal"/>
        <w:spacing w:before="220"/>
        <w:ind w:firstLine="540"/>
        <w:jc w:val="both"/>
      </w:pPr>
      <w: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C86223" w:rsidRDefault="00C86223">
      <w:pPr>
        <w:pStyle w:val="ConsPlusNormal"/>
        <w:spacing w:before="220"/>
        <w:ind w:firstLine="540"/>
        <w:jc w:val="both"/>
      </w:pPr>
      <w: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C86223" w:rsidRDefault="00C86223">
      <w:pPr>
        <w:pStyle w:val="ConsPlusNormal"/>
        <w:spacing w:before="220"/>
        <w:ind w:firstLine="540"/>
        <w:jc w:val="both"/>
      </w:pPr>
      <w:r>
        <w:t>Наш край в 1985 - 1991 гг.</w:t>
      </w:r>
    </w:p>
    <w:p w:rsidR="00C86223" w:rsidRDefault="00C86223">
      <w:pPr>
        <w:pStyle w:val="ConsPlusNormal"/>
        <w:spacing w:before="220"/>
        <w:ind w:firstLine="540"/>
        <w:jc w:val="both"/>
      </w:pPr>
      <w:r>
        <w:t>122.7.2.2.5. Обобщение.</w:t>
      </w:r>
    </w:p>
    <w:p w:rsidR="00C86223" w:rsidRDefault="00C86223">
      <w:pPr>
        <w:pStyle w:val="ConsPlusNormal"/>
        <w:spacing w:before="220"/>
        <w:ind w:firstLine="540"/>
        <w:jc w:val="both"/>
      </w:pPr>
      <w:r>
        <w:t>122.7.2.3. Российская Федерация в 1992 - 2023 гг.</w:t>
      </w:r>
    </w:p>
    <w:p w:rsidR="00C86223" w:rsidRDefault="00C86223">
      <w:pPr>
        <w:pStyle w:val="ConsPlusNormal"/>
        <w:spacing w:before="220"/>
        <w:ind w:firstLine="540"/>
        <w:jc w:val="both"/>
      </w:pPr>
      <w:r>
        <w:t>122.7.2.3.1. Становление новой России (1992 - 1999 гг.).</w:t>
      </w:r>
    </w:p>
    <w:p w:rsidR="00C86223" w:rsidRDefault="00C86223">
      <w:pPr>
        <w:pStyle w:val="ConsPlusNormal"/>
        <w:spacing w:before="220"/>
        <w:ind w:firstLine="540"/>
        <w:jc w:val="both"/>
      </w:pPr>
      <w: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C86223" w:rsidRDefault="00C86223">
      <w:pPr>
        <w:pStyle w:val="ConsPlusNormal"/>
        <w:spacing w:before="220"/>
        <w:ind w:firstLine="540"/>
        <w:jc w:val="both"/>
      </w:pPr>
      <w:r>
        <w:lastRenderedPageBreak/>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N 1400 и его оценка Конституционным судом. Возможность мирного выхода из политического кризиса. Трагические события осени 1993 г. в Москве.</w:t>
      </w:r>
    </w:p>
    <w:p w:rsidR="00C86223" w:rsidRDefault="00C86223">
      <w:pPr>
        <w:pStyle w:val="ConsPlusNormal"/>
        <w:spacing w:before="220"/>
        <w:ind w:firstLine="540"/>
        <w:jc w:val="both"/>
      </w:pPr>
      <w:r>
        <w:t xml:space="preserve">Всенародное голосование (плебисцит) по проекту </w:t>
      </w:r>
      <w:hyperlink r:id="rId1623">
        <w:r>
          <w:rPr>
            <w:color w:val="0000FF"/>
          </w:rPr>
          <w:t>Конституции</w:t>
        </w:r>
      </w:hyperlink>
      <w:r>
        <w:t xml:space="preserve"> России 1993 г. Ликвидация Советов и создание новой системы государственного устройства. Принятие </w:t>
      </w:r>
      <w:hyperlink r:id="rId1624">
        <w:r>
          <w:rPr>
            <w:color w:val="0000FF"/>
          </w:rPr>
          <w:t>Конституции</w:t>
        </w:r>
      </w:hyperlink>
      <w:r>
        <w:t xml:space="preserve"> России 1993 г. и ее значение. Полномочия Президента Российской Федерации как главы государства и гаранта </w:t>
      </w:r>
      <w:hyperlink r:id="rId1625">
        <w:r>
          <w:rPr>
            <w:color w:val="0000FF"/>
          </w:rPr>
          <w:t>Конституции</w:t>
        </w:r>
      </w:hyperlink>
      <w:r>
        <w:t>.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1992 - 1993 гг.</w:t>
      </w:r>
    </w:p>
    <w:p w:rsidR="00C86223" w:rsidRDefault="00C86223">
      <w:pPr>
        <w:pStyle w:val="ConsPlusNormal"/>
        <w:spacing w:before="220"/>
        <w:ind w:firstLine="540"/>
        <w:jc w:val="both"/>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rsidR="00C86223" w:rsidRDefault="00C86223">
      <w:pPr>
        <w:pStyle w:val="ConsPlusNormal"/>
        <w:spacing w:before="220"/>
        <w:ind w:firstLine="540"/>
        <w:jc w:val="both"/>
      </w:pPr>
      <w:r>
        <w:t>Корректировка курса реформ и попытки стабилизации экономики. Роль иностранных займов. Проблема сбора налогов и стимулирования инвестиций.</w:t>
      </w:r>
    </w:p>
    <w:p w:rsidR="00C86223" w:rsidRDefault="00C86223">
      <w:pPr>
        <w:pStyle w:val="ConsPlusNormal"/>
        <w:spacing w:before="220"/>
        <w:ind w:firstLine="540"/>
        <w:jc w:val="both"/>
      </w:pPr>
      <w: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rsidR="00C86223" w:rsidRDefault="00C86223">
      <w:pPr>
        <w:pStyle w:val="ConsPlusNormal"/>
        <w:spacing w:before="220"/>
        <w:ind w:firstLine="540"/>
        <w:jc w:val="both"/>
      </w:pPr>
      <w: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C86223" w:rsidRDefault="00C86223">
      <w:pPr>
        <w:pStyle w:val="ConsPlusNormal"/>
        <w:spacing w:before="220"/>
        <w:ind w:firstLine="540"/>
        <w:jc w:val="both"/>
      </w:pPr>
      <w:r>
        <w:t>Проблемы русскоязычного населения в бывших республиках СССР.</w:t>
      </w:r>
    </w:p>
    <w:p w:rsidR="00C86223" w:rsidRDefault="00C86223">
      <w:pPr>
        <w:pStyle w:val="ConsPlusNormal"/>
        <w:spacing w:before="220"/>
        <w:ind w:firstLine="54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rsidR="00C86223" w:rsidRDefault="00C86223">
      <w:pPr>
        <w:pStyle w:val="ConsPlusNormal"/>
        <w:spacing w:before="220"/>
        <w:ind w:firstLine="54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Российской Федерации 1999 года. Добровольная отставка Б.Н. Ельцина.</w:t>
      </w:r>
    </w:p>
    <w:p w:rsidR="00C86223" w:rsidRDefault="00C86223">
      <w:pPr>
        <w:pStyle w:val="ConsPlusNormal"/>
        <w:spacing w:before="220"/>
        <w:ind w:firstLine="540"/>
        <w:jc w:val="both"/>
      </w:pPr>
      <w:r>
        <w:t>Наш край в 1992 - 1999 гг.</w:t>
      </w:r>
    </w:p>
    <w:p w:rsidR="00C86223" w:rsidRDefault="00C86223">
      <w:pPr>
        <w:pStyle w:val="ConsPlusNormal"/>
        <w:spacing w:before="220"/>
        <w:ind w:firstLine="540"/>
        <w:jc w:val="both"/>
      </w:pPr>
      <w:r>
        <w:t>122.7.2.3.2. Россия в XXI в.: вызовы времени и задачи модернизации.</w:t>
      </w:r>
    </w:p>
    <w:p w:rsidR="00C86223" w:rsidRDefault="00C86223">
      <w:pPr>
        <w:pStyle w:val="ConsPlusNormal"/>
        <w:spacing w:before="220"/>
        <w:ind w:firstLine="540"/>
        <w:jc w:val="both"/>
      </w:pPr>
      <w: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w:t>
      </w:r>
      <w:r>
        <w:lastRenderedPageBreak/>
        <w:t>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C86223" w:rsidRDefault="00C86223">
      <w:pPr>
        <w:pStyle w:val="ConsPlusNormal"/>
        <w:spacing w:before="220"/>
        <w:ind w:firstLine="54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C86223" w:rsidRDefault="00C86223">
      <w:pPr>
        <w:pStyle w:val="ConsPlusNormal"/>
        <w:spacing w:before="220"/>
        <w:ind w:firstLine="54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rsidR="00C86223" w:rsidRDefault="00C86223">
      <w:pPr>
        <w:pStyle w:val="ConsPlusNormal"/>
        <w:spacing w:before="220"/>
        <w:ind w:firstLine="540"/>
        <w:jc w:val="both"/>
      </w:pPr>
      <w: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C86223" w:rsidRDefault="00C86223">
      <w:pPr>
        <w:pStyle w:val="ConsPlusNormal"/>
        <w:spacing w:before="220"/>
        <w:ind w:firstLine="540"/>
        <w:jc w:val="both"/>
      </w:pPr>
      <w: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C86223" w:rsidRDefault="00C86223">
      <w:pPr>
        <w:pStyle w:val="ConsPlusNormal"/>
        <w:spacing w:before="220"/>
        <w:ind w:firstLine="540"/>
        <w:jc w:val="both"/>
      </w:pPr>
      <w: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C86223" w:rsidRDefault="00C86223">
      <w:pPr>
        <w:pStyle w:val="ConsPlusNormal"/>
        <w:spacing w:before="220"/>
        <w:ind w:firstLine="540"/>
        <w:jc w:val="both"/>
      </w:pPr>
      <w:r>
        <w:t>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w:t>
      </w:r>
    </w:p>
    <w:p w:rsidR="00C86223" w:rsidRDefault="00C86223">
      <w:pPr>
        <w:pStyle w:val="ConsPlusNormal"/>
        <w:spacing w:before="220"/>
        <w:ind w:firstLine="540"/>
        <w:jc w:val="both"/>
      </w:pPr>
      <w:r>
        <w:t>Внешняя политика в конце XX - начале XXI вв.</w:t>
      </w:r>
    </w:p>
    <w:p w:rsidR="00C86223" w:rsidRDefault="00C86223">
      <w:pPr>
        <w:pStyle w:val="ConsPlusNormal"/>
        <w:spacing w:before="220"/>
        <w:ind w:firstLine="540"/>
        <w:jc w:val="both"/>
      </w:pPr>
      <w: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C86223" w:rsidRDefault="00C86223">
      <w:pPr>
        <w:pStyle w:val="ConsPlusNormal"/>
        <w:spacing w:before="220"/>
        <w:ind w:firstLine="54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C86223" w:rsidRDefault="00C86223">
      <w:pPr>
        <w:pStyle w:val="ConsPlusNormal"/>
        <w:spacing w:before="220"/>
        <w:ind w:firstLine="540"/>
        <w:jc w:val="both"/>
      </w:pPr>
      <w:r>
        <w:lastRenderedPageBreak/>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C86223" w:rsidRDefault="00C86223">
      <w:pPr>
        <w:pStyle w:val="ConsPlusNormal"/>
        <w:spacing w:before="220"/>
        <w:ind w:firstLine="54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C86223" w:rsidRDefault="00C86223">
      <w:pPr>
        <w:pStyle w:val="ConsPlusNormal"/>
        <w:spacing w:before="220"/>
        <w:ind w:firstLine="540"/>
        <w:jc w:val="both"/>
      </w:pPr>
      <w: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C86223" w:rsidRDefault="00C86223">
      <w:pPr>
        <w:pStyle w:val="ConsPlusNormal"/>
        <w:spacing w:before="220"/>
        <w:ind w:firstLine="540"/>
        <w:jc w:val="both"/>
      </w:pPr>
      <w:r>
        <w:t>Религия, наука и культура России в конце XX - начале XXI вв.</w:t>
      </w:r>
    </w:p>
    <w:p w:rsidR="00C86223" w:rsidRDefault="00C86223">
      <w:pPr>
        <w:pStyle w:val="ConsPlusNormal"/>
        <w:spacing w:before="220"/>
        <w:ind w:firstLine="540"/>
        <w:jc w:val="both"/>
      </w:pPr>
      <w: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C86223" w:rsidRDefault="00C86223">
      <w:pPr>
        <w:pStyle w:val="ConsPlusNormal"/>
        <w:spacing w:before="220"/>
        <w:ind w:firstLine="540"/>
        <w:jc w:val="both"/>
      </w:pPr>
      <w: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C86223" w:rsidRDefault="00C86223">
      <w:pPr>
        <w:pStyle w:val="ConsPlusNormal"/>
        <w:spacing w:before="220"/>
        <w:ind w:firstLine="540"/>
        <w:jc w:val="both"/>
      </w:pPr>
      <w: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C86223" w:rsidRDefault="00C86223">
      <w:pPr>
        <w:pStyle w:val="ConsPlusNormal"/>
        <w:spacing w:before="220"/>
        <w:ind w:firstLine="540"/>
        <w:jc w:val="both"/>
      </w:pPr>
      <w:r>
        <w:t>Наш край в 2000 - начале 2020-х гг. (2 ч в рамках общего количества часов данной темы).</w:t>
      </w:r>
    </w:p>
    <w:p w:rsidR="00C86223" w:rsidRDefault="00C86223">
      <w:pPr>
        <w:pStyle w:val="ConsPlusNormal"/>
        <w:ind w:firstLine="540"/>
        <w:jc w:val="both"/>
      </w:pPr>
    </w:p>
    <w:p w:rsidR="00C86223" w:rsidRDefault="00C86223">
      <w:pPr>
        <w:pStyle w:val="ConsPlusTitle"/>
        <w:ind w:firstLine="540"/>
        <w:jc w:val="both"/>
        <w:outlineLvl w:val="3"/>
      </w:pPr>
      <w:r>
        <w:t>122.8. Обобщающее повторение по курсу "История России с древнейших времен до 1914 г.".</w:t>
      </w:r>
    </w:p>
    <w:p w:rsidR="00C86223" w:rsidRDefault="00C86223">
      <w:pPr>
        <w:pStyle w:val="ConsPlusNormal"/>
        <w:spacing w:before="220"/>
        <w:ind w:firstLine="540"/>
        <w:jc w:val="both"/>
      </w:pPr>
      <w: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w:t>
      </w:r>
      <w:hyperlink r:id="rId1626">
        <w:r>
          <w:rPr>
            <w:color w:val="0000FF"/>
          </w:rPr>
          <w:t>ФГОС СОО</w:t>
        </w:r>
      </w:hyperlink>
      <w:r>
        <w:t>. Высокая степень овладения предметными знаниями и умениями позволит выпускникам успешно пройти государственную итоговую аттестацию.</w:t>
      </w:r>
    </w:p>
    <w:p w:rsidR="00C86223" w:rsidRDefault="00C86223">
      <w:pPr>
        <w:pStyle w:val="ConsPlusNormal"/>
        <w:spacing w:before="220"/>
        <w:ind w:firstLine="540"/>
        <w:jc w:val="both"/>
      </w:pPr>
      <w: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C86223" w:rsidRDefault="00C86223">
      <w:pPr>
        <w:pStyle w:val="ConsPlusNormal"/>
        <w:spacing w:before="220"/>
        <w:ind w:firstLine="540"/>
        <w:jc w:val="both"/>
      </w:pPr>
      <w:r>
        <w:t>Рекомендуемое распределение учебного времени для повторения учебного курса "История России с древнейших времен до 1914 г."</w:t>
      </w:r>
    </w:p>
    <w:p w:rsidR="00C86223" w:rsidRDefault="00C8622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6"/>
        <w:gridCol w:w="2834"/>
      </w:tblGrid>
      <w:tr w:rsidR="00C86223">
        <w:tc>
          <w:tcPr>
            <w:tcW w:w="6236" w:type="dxa"/>
          </w:tcPr>
          <w:p w:rsidR="00C86223" w:rsidRDefault="00C86223">
            <w:pPr>
              <w:pStyle w:val="ConsPlusNormal"/>
              <w:jc w:val="center"/>
            </w:pPr>
            <w:r>
              <w:lastRenderedPageBreak/>
              <w:t>Разделы</w:t>
            </w:r>
          </w:p>
        </w:tc>
        <w:tc>
          <w:tcPr>
            <w:tcW w:w="2834" w:type="dxa"/>
          </w:tcPr>
          <w:p w:rsidR="00C86223" w:rsidRDefault="00C86223">
            <w:pPr>
              <w:pStyle w:val="ConsPlusNormal"/>
              <w:jc w:val="center"/>
            </w:pPr>
            <w:r>
              <w:t>Количество часов</w:t>
            </w:r>
          </w:p>
        </w:tc>
      </w:tr>
      <w:tr w:rsidR="00C86223">
        <w:tc>
          <w:tcPr>
            <w:tcW w:w="6236" w:type="dxa"/>
          </w:tcPr>
          <w:p w:rsidR="00C86223" w:rsidRDefault="00C86223">
            <w:pPr>
              <w:pStyle w:val="ConsPlusNormal"/>
            </w:pPr>
            <w:r>
              <w:t>I От Руси к Российскому государству</w:t>
            </w:r>
          </w:p>
        </w:tc>
        <w:tc>
          <w:tcPr>
            <w:tcW w:w="2834" w:type="dxa"/>
          </w:tcPr>
          <w:p w:rsidR="00C86223" w:rsidRDefault="00C86223">
            <w:pPr>
              <w:pStyle w:val="ConsPlusNormal"/>
              <w:jc w:val="center"/>
            </w:pPr>
            <w:r>
              <w:t>7</w:t>
            </w:r>
          </w:p>
        </w:tc>
      </w:tr>
      <w:tr w:rsidR="00C86223">
        <w:tc>
          <w:tcPr>
            <w:tcW w:w="6236" w:type="dxa"/>
          </w:tcPr>
          <w:p w:rsidR="00C86223" w:rsidRDefault="00C86223">
            <w:pPr>
              <w:pStyle w:val="ConsPlusNormal"/>
            </w:pPr>
            <w:r>
              <w:t>II Россия в XVI - XVII вв.: от великого княжества к царству</w:t>
            </w:r>
          </w:p>
        </w:tc>
        <w:tc>
          <w:tcPr>
            <w:tcW w:w="2834" w:type="dxa"/>
          </w:tcPr>
          <w:p w:rsidR="00C86223" w:rsidRDefault="00C86223">
            <w:pPr>
              <w:pStyle w:val="ConsPlusNormal"/>
              <w:jc w:val="center"/>
            </w:pPr>
            <w:r>
              <w:t>8</w:t>
            </w:r>
          </w:p>
        </w:tc>
      </w:tr>
      <w:tr w:rsidR="00C86223">
        <w:tc>
          <w:tcPr>
            <w:tcW w:w="6236" w:type="dxa"/>
          </w:tcPr>
          <w:p w:rsidR="00C86223" w:rsidRDefault="00C86223">
            <w:pPr>
              <w:pStyle w:val="ConsPlusNormal"/>
            </w:pPr>
            <w:r>
              <w:t>III Россия в конце XVII - XVIII вв.: от царства к империи</w:t>
            </w:r>
          </w:p>
        </w:tc>
        <w:tc>
          <w:tcPr>
            <w:tcW w:w="2834" w:type="dxa"/>
          </w:tcPr>
          <w:p w:rsidR="00C86223" w:rsidRDefault="00C86223">
            <w:pPr>
              <w:pStyle w:val="ConsPlusNormal"/>
              <w:jc w:val="center"/>
            </w:pPr>
            <w:r>
              <w:t>9</w:t>
            </w:r>
          </w:p>
        </w:tc>
      </w:tr>
      <w:tr w:rsidR="00C86223">
        <w:tc>
          <w:tcPr>
            <w:tcW w:w="6236" w:type="dxa"/>
          </w:tcPr>
          <w:p w:rsidR="00C86223" w:rsidRDefault="00C86223">
            <w:pPr>
              <w:pStyle w:val="ConsPlusNormal"/>
            </w:pPr>
            <w:r>
              <w:t>IV Российская империя в XIX - начале XX вв.</w:t>
            </w:r>
          </w:p>
        </w:tc>
        <w:tc>
          <w:tcPr>
            <w:tcW w:w="2834" w:type="dxa"/>
          </w:tcPr>
          <w:p w:rsidR="00C86223" w:rsidRDefault="00C86223">
            <w:pPr>
              <w:pStyle w:val="ConsPlusNormal"/>
              <w:jc w:val="center"/>
            </w:pPr>
            <w:r>
              <w:t>10</w:t>
            </w:r>
          </w:p>
        </w:tc>
      </w:tr>
    </w:tbl>
    <w:p w:rsidR="00C86223" w:rsidRDefault="00C86223">
      <w:pPr>
        <w:pStyle w:val="ConsPlusNormal"/>
        <w:ind w:firstLine="540"/>
        <w:jc w:val="both"/>
      </w:pPr>
    </w:p>
    <w:p w:rsidR="00C86223" w:rsidRDefault="00C86223">
      <w:pPr>
        <w:pStyle w:val="ConsPlusNormal"/>
        <w:ind w:firstLine="540"/>
        <w:jc w:val="both"/>
      </w:pPr>
      <w:r>
        <w:t>Систематизация.</w:t>
      </w:r>
    </w:p>
    <w:p w:rsidR="00C86223" w:rsidRDefault="00C86223">
      <w:pPr>
        <w:pStyle w:val="ConsPlusNormal"/>
        <w:spacing w:before="220"/>
        <w:ind w:firstLine="540"/>
        <w:jc w:val="both"/>
      </w:pPr>
      <w: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C86223" w:rsidRDefault="00C86223">
      <w:pPr>
        <w:pStyle w:val="ConsPlusNormal"/>
        <w:spacing w:before="220"/>
        <w:ind w:firstLine="540"/>
        <w:jc w:val="both"/>
      </w:pPr>
      <w:r>
        <w:t>Русь и соседние племена, государства, народы: характер отношений, политика первых русских князей.</w:t>
      </w:r>
    </w:p>
    <w:p w:rsidR="00C86223" w:rsidRDefault="00C86223">
      <w:pPr>
        <w:pStyle w:val="ConsPlusNormal"/>
        <w:spacing w:before="220"/>
        <w:ind w:firstLine="540"/>
        <w:jc w:val="both"/>
      </w:pPr>
      <w:r>
        <w:t>Внешние угрозы русским землям в XIII в., противостояние агрессии.</w:t>
      </w:r>
    </w:p>
    <w:p w:rsidR="00C86223" w:rsidRDefault="00C86223">
      <w:pPr>
        <w:pStyle w:val="ConsPlusNormal"/>
        <w:spacing w:before="220"/>
        <w:ind w:firstLine="540"/>
        <w:jc w:val="both"/>
      </w:pPr>
      <w:r>
        <w:t>Борьба русских земель против зависимости от Орды (XIV - XV вв.).</w:t>
      </w:r>
    </w:p>
    <w:p w:rsidR="00C86223" w:rsidRDefault="00C86223">
      <w:pPr>
        <w:pStyle w:val="ConsPlusNormal"/>
        <w:spacing w:before="220"/>
        <w:ind w:firstLine="540"/>
        <w:jc w:val="both"/>
      </w:pPr>
      <w:r>
        <w:t>Объединение русских земель вокруг Москвы (XV - XVI вв.).</w:t>
      </w:r>
    </w:p>
    <w:p w:rsidR="00C86223" w:rsidRDefault="00C86223">
      <w:pPr>
        <w:pStyle w:val="ConsPlusNormal"/>
        <w:spacing w:before="220"/>
        <w:ind w:firstLine="540"/>
        <w:jc w:val="both"/>
      </w:pPr>
      <w:r>
        <w:t>Развитие законодательства в едином Русском (Российском) государстве (XV - XVII вв.).</w:t>
      </w:r>
    </w:p>
    <w:p w:rsidR="00C86223" w:rsidRDefault="00C86223">
      <w:pPr>
        <w:pStyle w:val="ConsPlusNormal"/>
        <w:spacing w:before="220"/>
        <w:ind w:firstLine="540"/>
        <w:jc w:val="both"/>
      </w:pPr>
      <w:r>
        <w:t>Становление и укрепление российского самодержавия (XV - XVIII вв.).</w:t>
      </w:r>
    </w:p>
    <w:p w:rsidR="00C86223" w:rsidRDefault="00C86223">
      <w:pPr>
        <w:pStyle w:val="ConsPlusNormal"/>
        <w:spacing w:before="220"/>
        <w:ind w:firstLine="540"/>
        <w:jc w:val="both"/>
      </w:pPr>
      <w:r>
        <w:t>Земские соборы, их роль в истории России (XVI - XVII вв.).</w:t>
      </w:r>
    </w:p>
    <w:p w:rsidR="00C86223" w:rsidRDefault="00C86223">
      <w:pPr>
        <w:pStyle w:val="ConsPlusNormal"/>
        <w:spacing w:before="220"/>
        <w:ind w:firstLine="540"/>
        <w:jc w:val="both"/>
      </w:pPr>
      <w:r>
        <w:t>Процесс закрепощения крестьян (XV - XVII вв.).</w:t>
      </w:r>
    </w:p>
    <w:p w:rsidR="00C86223" w:rsidRDefault="00C86223">
      <w:pPr>
        <w:pStyle w:val="ConsPlusNormal"/>
        <w:spacing w:before="220"/>
        <w:ind w:firstLine="540"/>
        <w:jc w:val="both"/>
      </w:pPr>
      <w:r>
        <w:t>Социальные выступления в России в XVII - начале XX в.</w:t>
      </w:r>
    </w:p>
    <w:p w:rsidR="00C86223" w:rsidRDefault="00C86223">
      <w:pPr>
        <w:pStyle w:val="ConsPlusNormal"/>
        <w:spacing w:before="220"/>
        <w:ind w:firstLine="540"/>
        <w:jc w:val="both"/>
      </w:pPr>
      <w:r>
        <w:t>Черты Нового времени в экономическом развитии России в XVII - XVIII вв.</w:t>
      </w:r>
    </w:p>
    <w:p w:rsidR="00C86223" w:rsidRDefault="00C86223">
      <w:pPr>
        <w:pStyle w:val="ConsPlusNormal"/>
        <w:spacing w:before="220"/>
        <w:ind w:firstLine="540"/>
        <w:jc w:val="both"/>
      </w:pPr>
      <w:r>
        <w:t>Внешняя политика России в XVIII - XIX вв. Борьба России за выход к Балтийскому и Черному морям. Русско-турецкие войны (XVIII - XIX вв.).</w:t>
      </w:r>
    </w:p>
    <w:p w:rsidR="00C86223" w:rsidRDefault="00C86223">
      <w:pPr>
        <w:pStyle w:val="ConsPlusNormal"/>
        <w:spacing w:before="220"/>
        <w:ind w:firstLine="540"/>
        <w:jc w:val="both"/>
      </w:pPr>
      <w:r>
        <w:t>Крестьянский вопрос и попытки его решения в России в XIX в.</w:t>
      </w:r>
    </w:p>
    <w:p w:rsidR="00C86223" w:rsidRDefault="00C86223">
      <w:pPr>
        <w:pStyle w:val="ConsPlusNormal"/>
        <w:spacing w:before="220"/>
        <w:ind w:firstLine="540"/>
        <w:jc w:val="both"/>
      </w:pPr>
      <w:r>
        <w:t>Власть и общество в России в XVIII - начале XX в.: самодержавная монархия, эволюция отношений.</w:t>
      </w:r>
    </w:p>
    <w:p w:rsidR="00C86223" w:rsidRDefault="00C86223">
      <w:pPr>
        <w:pStyle w:val="ConsPlusNormal"/>
        <w:spacing w:before="220"/>
        <w:ind w:firstLine="540"/>
        <w:jc w:val="both"/>
      </w:pPr>
      <w:r>
        <w:t>Великие реформы 1860 - 1870-х гг.: новые перспективы.</w:t>
      </w:r>
    </w:p>
    <w:p w:rsidR="00C86223" w:rsidRDefault="00C86223">
      <w:pPr>
        <w:pStyle w:val="ConsPlusNormal"/>
        <w:spacing w:before="220"/>
        <w:ind w:firstLine="540"/>
        <w:jc w:val="both"/>
      </w:pPr>
      <w:r>
        <w:t>Индустриальное развитие и модернизационные процессы и России в XIX - начале XX в.</w:t>
      </w:r>
    </w:p>
    <w:p w:rsidR="00C86223" w:rsidRDefault="00C86223">
      <w:pPr>
        <w:pStyle w:val="ConsPlusNormal"/>
        <w:spacing w:before="220"/>
        <w:ind w:firstLine="540"/>
        <w:jc w:val="both"/>
      </w:pPr>
      <w:r>
        <w:t>Российские первооткрыватели, ученые, изобретатели XVII - начала XX в.: место в истории России и всемирной истории.</w:t>
      </w:r>
    </w:p>
    <w:p w:rsidR="00C86223" w:rsidRDefault="00C86223">
      <w:pPr>
        <w:pStyle w:val="ConsPlusNormal"/>
        <w:spacing w:before="220"/>
        <w:ind w:firstLine="540"/>
        <w:jc w:val="both"/>
      </w:pPr>
      <w: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C86223" w:rsidRDefault="00C86223">
      <w:pPr>
        <w:pStyle w:val="ConsPlusNormal"/>
        <w:ind w:firstLine="540"/>
        <w:jc w:val="both"/>
      </w:pPr>
    </w:p>
    <w:p w:rsidR="00C86223" w:rsidRDefault="00C86223">
      <w:pPr>
        <w:pStyle w:val="ConsPlusTitle"/>
        <w:ind w:firstLine="540"/>
        <w:jc w:val="both"/>
        <w:outlineLvl w:val="3"/>
      </w:pPr>
      <w:r>
        <w:lastRenderedPageBreak/>
        <w:t>122.9. Планируемые результаты освоения программы по истории на уровне среднего общего образования.</w:t>
      </w:r>
    </w:p>
    <w:p w:rsidR="00C86223" w:rsidRDefault="00C86223">
      <w:pPr>
        <w:pStyle w:val="ConsPlusNormal"/>
        <w:spacing w:before="220"/>
        <w:ind w:firstLine="540"/>
        <w:jc w:val="both"/>
      </w:pPr>
      <w:r>
        <w:t xml:space="preserve">122.9.1. В положениях </w:t>
      </w:r>
      <w:hyperlink r:id="rId1627">
        <w:r>
          <w:rPr>
            <w:color w:val="0000FF"/>
          </w:rPr>
          <w:t>ФГОС СОО</w:t>
        </w:r>
      </w:hyperlink>
      <w:r>
        <w:t xml:space="preserve">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rsidR="00C86223" w:rsidRDefault="00C86223">
      <w:pPr>
        <w:pStyle w:val="ConsPlusNormal"/>
        <w:spacing w:before="220"/>
        <w:ind w:firstLine="540"/>
        <w:jc w:val="both"/>
      </w:pPr>
      <w:r>
        <w:t>122.9.2. В результате изучения истории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осмысление сложившихся в российской истории традиций гражданского служения Отечеству;</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C86223" w:rsidRDefault="00C86223">
      <w:pPr>
        <w:pStyle w:val="ConsPlusNormal"/>
        <w:spacing w:before="220"/>
        <w:ind w:firstLine="540"/>
        <w:jc w:val="both"/>
      </w:pPr>
      <w:r>
        <w:t>понимание значения личного вклада в построение устойчивого будущего;</w:t>
      </w:r>
    </w:p>
    <w:p w:rsidR="00C86223" w:rsidRDefault="00C86223">
      <w:pPr>
        <w:pStyle w:val="ConsPlusNormal"/>
        <w:spacing w:before="220"/>
        <w:ind w:firstLine="540"/>
        <w:jc w:val="both"/>
      </w:pPr>
      <w:r>
        <w:lastRenderedPageBreak/>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представление об исторически сложившемся культурном многообразии своей страны и мира;</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способность выявлять в памятниках художественной культуры эстетические ценности эпох, к которым они принадлежат;</w:t>
      </w:r>
    </w:p>
    <w:p w:rsidR="00C86223" w:rsidRDefault="00C86223">
      <w:pPr>
        <w:pStyle w:val="ConsPlusNormal"/>
        <w:spacing w:before="220"/>
        <w:ind w:firstLine="540"/>
        <w:jc w:val="both"/>
      </w:pPr>
      <w: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формирование ценностного отношения к жизни и здоровью;</w:t>
      </w:r>
    </w:p>
    <w:p w:rsidR="00C86223" w:rsidRDefault="00C86223">
      <w:pPr>
        <w:pStyle w:val="ConsPlusNormal"/>
        <w:spacing w:before="220"/>
        <w:ind w:firstLine="540"/>
        <w:jc w:val="both"/>
      </w:pPr>
      <w:r>
        <w:t>осознание ценности жизни и необходимости ее сохранения;</w:t>
      </w:r>
    </w:p>
    <w:p w:rsidR="00C86223" w:rsidRDefault="00C86223">
      <w:pPr>
        <w:pStyle w:val="ConsPlusNormal"/>
        <w:spacing w:before="220"/>
        <w:ind w:firstLine="540"/>
        <w:jc w:val="both"/>
      </w:pPr>
      <w:r>
        <w:t>представление об идеалах гармоничного физического и духовного развития человека в исторических обществах и в современную эпоху;</w:t>
      </w:r>
    </w:p>
    <w:p w:rsidR="00C86223" w:rsidRDefault="00C86223">
      <w:pPr>
        <w:pStyle w:val="ConsPlusNormal"/>
        <w:spacing w:before="220"/>
        <w:ind w:firstLine="540"/>
        <w:jc w:val="both"/>
      </w:pPr>
      <w:r>
        <w:t>ответственное отношение к своему здоровью и установка на здоровый образ жизни;</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понимание на основе знания истории значения трудовой деятельности как источника развития человека и общества;</w:t>
      </w:r>
    </w:p>
    <w:p w:rsidR="00C86223" w:rsidRDefault="00C86223">
      <w:pPr>
        <w:pStyle w:val="ConsPlusNormal"/>
        <w:spacing w:before="220"/>
        <w:ind w:firstLine="540"/>
        <w:jc w:val="both"/>
      </w:pPr>
      <w:r>
        <w:t>уважение к труду и результатам трудовой деятельности человека;</w:t>
      </w:r>
    </w:p>
    <w:p w:rsidR="00C86223" w:rsidRDefault="00C86223">
      <w:pPr>
        <w:pStyle w:val="ConsPlusNormal"/>
        <w:spacing w:before="220"/>
        <w:ind w:firstLine="540"/>
        <w:jc w:val="both"/>
      </w:pPr>
      <w:r>
        <w:t>представление о разнообразии существовавших в прошлом и современных профессий;</w:t>
      </w:r>
    </w:p>
    <w:p w:rsidR="00C86223" w:rsidRDefault="00C86223">
      <w:pPr>
        <w:pStyle w:val="ConsPlusNormal"/>
        <w:spacing w:before="220"/>
        <w:ind w:firstLine="540"/>
        <w:jc w:val="both"/>
      </w:pPr>
      <w:r>
        <w:t>формирование интереса к различным сферам профессиональной деятельности;</w:t>
      </w:r>
    </w:p>
    <w:p w:rsidR="00C86223" w:rsidRDefault="00C86223">
      <w:pPr>
        <w:pStyle w:val="ConsPlusNormal"/>
        <w:spacing w:before="220"/>
        <w:ind w:firstLine="540"/>
        <w:jc w:val="both"/>
      </w:pPr>
      <w:r>
        <w:t>готовность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мотивация и способность к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осмысление исторического опыта взаимодействия людей с природной средой, его позитивных и негативных проявлений;</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активное неприятие действий, приносящих вред окружающей природной и социальной среде;</w:t>
      </w:r>
    </w:p>
    <w:p w:rsidR="00C86223" w:rsidRDefault="00C86223">
      <w:pPr>
        <w:pStyle w:val="ConsPlusNormal"/>
        <w:spacing w:before="220"/>
        <w:ind w:firstLine="540"/>
        <w:jc w:val="both"/>
      </w:pPr>
      <w:r>
        <w:lastRenderedPageBreak/>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исторической науки и общественной практики;</w:t>
      </w:r>
    </w:p>
    <w:p w:rsidR="00C86223" w:rsidRDefault="00C86223">
      <w:pPr>
        <w:pStyle w:val="ConsPlusNormal"/>
        <w:spacing w:before="220"/>
        <w:ind w:firstLine="540"/>
        <w:jc w:val="both"/>
      </w:pPr>
      <w:r>
        <w:t>осмысление значения истории как знания о развитии человека и общества, о социальном и нравственном опыте предшествовавших поколений;</w:t>
      </w:r>
    </w:p>
    <w:p w:rsidR="00C86223" w:rsidRDefault="00C86223">
      <w:pPr>
        <w:pStyle w:val="ConsPlusNormal"/>
        <w:spacing w:before="220"/>
        <w:ind w:firstLine="540"/>
        <w:jc w:val="both"/>
      </w:pPr>
      <w: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86223" w:rsidRDefault="00C86223">
      <w:pPr>
        <w:pStyle w:val="ConsPlusNormal"/>
        <w:spacing w:before="220"/>
        <w:ind w:firstLine="540"/>
        <w:jc w:val="both"/>
      </w:pPr>
      <w:r>
        <w:t>мотивация к дальнейшему, в том числе профессиональному, изучению истории.</w:t>
      </w:r>
    </w:p>
    <w:p w:rsidR="00C86223" w:rsidRDefault="00C86223">
      <w:pPr>
        <w:pStyle w:val="ConsPlusNormal"/>
        <w:spacing w:before="220"/>
        <w:ind w:firstLine="540"/>
        <w:jc w:val="both"/>
      </w:pPr>
      <w:r>
        <w:t>122.9.3.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86223" w:rsidRDefault="00C86223">
      <w:pPr>
        <w:pStyle w:val="ConsPlusNormal"/>
        <w:spacing w:before="220"/>
        <w:ind w:firstLine="540"/>
        <w:jc w:val="both"/>
      </w:pPr>
      <w:r>
        <w:t>122.9.4.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122.9.4.1.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формулировать проблему, вопрос, требующий решения;</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систематизировать и обобщать исторические факты (в форме таблиц, схем, диаграмм и других);</w:t>
      </w:r>
    </w:p>
    <w:p w:rsidR="00C86223" w:rsidRDefault="00C86223">
      <w:pPr>
        <w:pStyle w:val="ConsPlusNormal"/>
        <w:spacing w:before="220"/>
        <w:ind w:firstLine="540"/>
        <w:jc w:val="both"/>
      </w:pPr>
      <w:r>
        <w:t>выявлять характерные признаки исторических явлений;</w:t>
      </w:r>
    </w:p>
    <w:p w:rsidR="00C86223" w:rsidRDefault="00C86223">
      <w:pPr>
        <w:pStyle w:val="ConsPlusNormal"/>
        <w:spacing w:before="220"/>
        <w:ind w:firstLine="540"/>
        <w:jc w:val="both"/>
      </w:pPr>
      <w:r>
        <w:t>раскрывать причинно-следственные связи событий прошлого и настоящего;</w:t>
      </w:r>
    </w:p>
    <w:p w:rsidR="00C86223" w:rsidRDefault="00C86223">
      <w:pPr>
        <w:pStyle w:val="ConsPlusNormal"/>
        <w:spacing w:before="220"/>
        <w:ind w:firstLine="540"/>
        <w:jc w:val="both"/>
      </w:pPr>
      <w:r>
        <w:t>сравнивать события, ситуации, определяя основания для сравнения, выявляя общие черты и различия;</w:t>
      </w:r>
    </w:p>
    <w:p w:rsidR="00C86223" w:rsidRDefault="00C86223">
      <w:pPr>
        <w:pStyle w:val="ConsPlusNormal"/>
        <w:spacing w:before="220"/>
        <w:ind w:firstLine="540"/>
        <w:jc w:val="both"/>
      </w:pPr>
      <w:r>
        <w:t>формулировать и обосновывать выводы.</w:t>
      </w:r>
    </w:p>
    <w:p w:rsidR="00C86223" w:rsidRDefault="00C86223">
      <w:pPr>
        <w:pStyle w:val="ConsPlusNormal"/>
        <w:spacing w:before="220"/>
        <w:ind w:firstLine="540"/>
        <w:jc w:val="both"/>
      </w:pPr>
      <w:r>
        <w:t>122.9.4.2.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ключевыми научными понятиями и методами работы с исторической информацией;</w:t>
      </w:r>
    </w:p>
    <w:p w:rsidR="00C86223" w:rsidRDefault="00C86223">
      <w:pPr>
        <w:pStyle w:val="ConsPlusNormal"/>
        <w:spacing w:before="220"/>
        <w:ind w:firstLine="540"/>
        <w:jc w:val="both"/>
      </w:pPr>
      <w:r>
        <w:t>определять познавательную задачу, намечать путь ее решения и осуществлять подбор исторического материала, объекта;</w:t>
      </w:r>
    </w:p>
    <w:p w:rsidR="00C86223" w:rsidRDefault="00C86223">
      <w:pPr>
        <w:pStyle w:val="ConsPlusNormal"/>
        <w:spacing w:before="220"/>
        <w:ind w:firstLine="540"/>
        <w:jc w:val="both"/>
      </w:pPr>
      <w:r>
        <w:lastRenderedPageBreak/>
        <w:t>осуществлять анализ объекта в соответствии с принципом историзма, основными процедурами исторического познания;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w:t>
      </w:r>
    </w:p>
    <w:p w:rsidR="00C86223" w:rsidRDefault="00C86223">
      <w:pPr>
        <w:pStyle w:val="ConsPlusNormal"/>
        <w:spacing w:before="220"/>
        <w:ind w:firstLine="540"/>
        <w:jc w:val="both"/>
      </w:pPr>
      <w:r>
        <w:t>соотносить полученный результат с имеющимся историческим знанием, определять новизну и обоснованность полученного результата;</w:t>
      </w:r>
    </w:p>
    <w:p w:rsidR="00C86223" w:rsidRDefault="00C86223">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других);</w:t>
      </w:r>
    </w:p>
    <w:p w:rsidR="00C86223" w:rsidRDefault="00C86223">
      <w:pPr>
        <w:pStyle w:val="ConsPlusNormal"/>
        <w:spacing w:before="220"/>
        <w:ind w:firstLine="540"/>
        <w:jc w:val="both"/>
      </w:pPr>
      <w:r>
        <w:t>объяснять сферу применения и значение проведенного учебного исследования в современном общественном контексте;</w:t>
      </w:r>
    </w:p>
    <w:p w:rsidR="00C86223" w:rsidRDefault="00C86223">
      <w:pPr>
        <w:pStyle w:val="ConsPlusNormal"/>
        <w:spacing w:before="220"/>
        <w:ind w:firstLine="540"/>
        <w:jc w:val="both"/>
      </w:pPr>
      <w: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C86223" w:rsidRDefault="00C86223">
      <w:pPr>
        <w:pStyle w:val="ConsPlusNormal"/>
        <w:spacing w:before="220"/>
        <w:ind w:firstLine="540"/>
        <w:jc w:val="both"/>
      </w:pPr>
      <w:r>
        <w:t>122.9.4.3.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C86223" w:rsidRDefault="00C86223">
      <w:pPr>
        <w:pStyle w:val="ConsPlusNormal"/>
        <w:spacing w:before="220"/>
        <w:ind w:firstLine="540"/>
        <w:jc w:val="both"/>
      </w:pPr>
      <w: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rsidR="00C86223" w:rsidRDefault="00C86223">
      <w:pPr>
        <w:pStyle w:val="ConsPlusNormal"/>
        <w:spacing w:before="220"/>
        <w:ind w:firstLine="540"/>
        <w:jc w:val="both"/>
      </w:pPr>
      <w:r>
        <w:t>рассматривать комплексы источников, выявляя совпадения и различия их свидетельств;</w:t>
      </w:r>
    </w:p>
    <w:p w:rsidR="00C86223" w:rsidRDefault="00C86223">
      <w:pPr>
        <w:pStyle w:val="ConsPlusNormal"/>
        <w:spacing w:before="220"/>
        <w:ind w:firstLine="540"/>
        <w:jc w:val="both"/>
      </w:pPr>
      <w: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C86223" w:rsidRDefault="00C86223">
      <w:pPr>
        <w:pStyle w:val="ConsPlusNormal"/>
        <w:spacing w:before="220"/>
        <w:ind w:firstLine="54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C86223" w:rsidRDefault="00C86223">
      <w:pPr>
        <w:pStyle w:val="ConsPlusNormal"/>
        <w:spacing w:before="220"/>
        <w:ind w:firstLine="540"/>
        <w:jc w:val="both"/>
      </w:pPr>
      <w:r>
        <w:t>122.9.4.4.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C86223" w:rsidRDefault="00C86223">
      <w:pPr>
        <w:pStyle w:val="ConsPlusNormal"/>
        <w:spacing w:before="220"/>
        <w:ind w:firstLine="540"/>
        <w:jc w:val="both"/>
      </w:pPr>
      <w: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rsidR="00C86223" w:rsidRDefault="00C86223">
      <w:pPr>
        <w:pStyle w:val="ConsPlusNormal"/>
        <w:spacing w:before="220"/>
        <w:ind w:firstLine="540"/>
        <w:jc w:val="both"/>
      </w:pPr>
      <w:r>
        <w:t>выражать и аргументировать свою точку зрения в устном высказывании, письменном тексте;</w:t>
      </w:r>
    </w:p>
    <w:p w:rsidR="00C86223" w:rsidRDefault="00C86223">
      <w:pPr>
        <w:pStyle w:val="ConsPlusNormal"/>
        <w:spacing w:before="220"/>
        <w:ind w:firstLine="540"/>
        <w:jc w:val="both"/>
      </w:pPr>
      <w:r>
        <w:t>владеть способами общения и конструктивного взаимодействия, в том числе межкультурного, в школе и социальном окружении.</w:t>
      </w:r>
    </w:p>
    <w:p w:rsidR="00C86223" w:rsidRDefault="00C86223">
      <w:pPr>
        <w:pStyle w:val="ConsPlusNormal"/>
        <w:spacing w:before="220"/>
        <w:ind w:firstLine="540"/>
        <w:jc w:val="both"/>
      </w:pPr>
      <w:r>
        <w:t>122.9.4.5. У обучающегося будут сформированы умения совместной деятельности:</w:t>
      </w:r>
    </w:p>
    <w:p w:rsidR="00C86223" w:rsidRDefault="00C86223">
      <w:pPr>
        <w:pStyle w:val="ConsPlusNormal"/>
        <w:spacing w:before="220"/>
        <w:ind w:firstLine="540"/>
        <w:jc w:val="both"/>
      </w:pPr>
      <w:r>
        <w:t>осознавать на основе исторических примеров значение совместной деятельности как эффективного средства достижения поставленных целей;</w:t>
      </w:r>
    </w:p>
    <w:p w:rsidR="00C86223" w:rsidRDefault="00C86223">
      <w:pPr>
        <w:pStyle w:val="ConsPlusNormal"/>
        <w:spacing w:before="220"/>
        <w:ind w:firstLine="540"/>
        <w:jc w:val="both"/>
      </w:pPr>
      <w:r>
        <w:lastRenderedPageBreak/>
        <w:t>планировать и осуществлять совместную работу, коллективные учебные проекты по истории, в том числе на региональном материале;</w:t>
      </w:r>
    </w:p>
    <w:p w:rsidR="00C86223" w:rsidRDefault="00C86223">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C86223" w:rsidRDefault="00C86223">
      <w:pPr>
        <w:pStyle w:val="ConsPlusNormal"/>
        <w:spacing w:before="220"/>
        <w:ind w:firstLine="540"/>
        <w:jc w:val="both"/>
      </w:pPr>
      <w:r>
        <w:t>оценивать полученные результаты и свой вклад в общую работу.</w:t>
      </w:r>
    </w:p>
    <w:p w:rsidR="00C86223" w:rsidRDefault="00C86223">
      <w:pPr>
        <w:pStyle w:val="ConsPlusNormal"/>
        <w:spacing w:before="220"/>
        <w:ind w:firstLine="540"/>
        <w:jc w:val="both"/>
      </w:pPr>
      <w:r>
        <w:t>122.9.4.6.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выявлять проблему, задачи, требующие решения;</w:t>
      </w:r>
    </w:p>
    <w:p w:rsidR="00C86223" w:rsidRDefault="00C86223">
      <w:pPr>
        <w:pStyle w:val="ConsPlusNormal"/>
        <w:spacing w:before="220"/>
        <w:ind w:firstLine="540"/>
        <w:jc w:val="both"/>
      </w:pPr>
      <w:r>
        <w:t>составлять план действий, определять способ решения;</w:t>
      </w:r>
    </w:p>
    <w:p w:rsidR="00C86223" w:rsidRDefault="00C86223">
      <w:pPr>
        <w:pStyle w:val="ConsPlusNormal"/>
        <w:spacing w:before="220"/>
        <w:ind w:firstLine="540"/>
        <w:jc w:val="both"/>
      </w:pPr>
      <w:r>
        <w:t>последовательно реализовывать намеченный план действий.</w:t>
      </w:r>
    </w:p>
    <w:p w:rsidR="00C86223" w:rsidRDefault="00C86223">
      <w:pPr>
        <w:pStyle w:val="ConsPlusNormal"/>
        <w:spacing w:before="220"/>
        <w:ind w:firstLine="540"/>
        <w:jc w:val="both"/>
      </w:pPr>
      <w:r>
        <w:t>122.9.4.7.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осуществлять самоконтроль, рефлексию и самооценку полученных результатов;</w:t>
      </w:r>
    </w:p>
    <w:p w:rsidR="00C86223" w:rsidRDefault="00C86223">
      <w:pPr>
        <w:pStyle w:val="ConsPlusNormal"/>
        <w:spacing w:before="220"/>
        <w:ind w:firstLine="540"/>
        <w:jc w:val="both"/>
      </w:pPr>
      <w:r>
        <w:t>вносить коррективы в свою работу с учетом установленных ошибок, возникших трудностей;</w:t>
      </w:r>
    </w:p>
    <w:p w:rsidR="00C86223" w:rsidRDefault="00C86223">
      <w:pPr>
        <w:pStyle w:val="ConsPlusNormal"/>
        <w:spacing w:before="220"/>
        <w:ind w:firstLine="540"/>
        <w:jc w:val="both"/>
      </w:pPr>
      <w:r>
        <w:t>осознавать свои достижения и слабые стороны в учении, в общении, сотрудничестве со сверстниками и людьми старших поколений;</w:t>
      </w:r>
    </w:p>
    <w:p w:rsidR="00C86223" w:rsidRDefault="00C86223">
      <w:pPr>
        <w:pStyle w:val="ConsPlusNormal"/>
        <w:spacing w:before="220"/>
        <w:ind w:firstLine="540"/>
        <w:jc w:val="both"/>
      </w:pPr>
      <w:r>
        <w:t>признавать свое право и право других на ошибки;</w:t>
      </w:r>
    </w:p>
    <w:p w:rsidR="00C86223" w:rsidRDefault="00C86223">
      <w:pPr>
        <w:pStyle w:val="ConsPlusNormal"/>
        <w:spacing w:before="220"/>
        <w:ind w:firstLine="540"/>
        <w:jc w:val="both"/>
      </w:pPr>
      <w:r>
        <w:t>вносить конструктивные предложения для совместного решения учебных задач, проблем.</w:t>
      </w:r>
    </w:p>
    <w:p w:rsidR="00C86223" w:rsidRDefault="00C86223">
      <w:pPr>
        <w:pStyle w:val="ConsPlusNormal"/>
        <w:spacing w:before="220"/>
        <w:ind w:firstLine="540"/>
        <w:jc w:val="both"/>
      </w:pPr>
      <w:r>
        <w:t xml:space="preserve">122.9.5. Предметные результаты изучения предмета "История" на углубленном уровне согласно требованиям </w:t>
      </w:r>
      <w:hyperlink r:id="rId1628">
        <w:r>
          <w:rPr>
            <w:color w:val="0000FF"/>
          </w:rPr>
          <w:t>ФГОС СОО</w:t>
        </w:r>
      </w:hyperlink>
      <w:r>
        <w:t xml:space="preserve"> должны отражать: требования к результатам освоения базового курса и дополнительные требования к результатам освоения углубленного курса.</w:t>
      </w:r>
    </w:p>
    <w:p w:rsidR="00C86223" w:rsidRDefault="00C86223">
      <w:pPr>
        <w:pStyle w:val="ConsPlusNormal"/>
        <w:spacing w:before="220"/>
        <w:ind w:firstLine="540"/>
        <w:jc w:val="both"/>
      </w:pPr>
      <w:r>
        <w:t>122.9.5.1. Требования к предметным результатам освоения базового курса истории должны отражать:</w:t>
      </w:r>
    </w:p>
    <w:p w:rsidR="00C86223" w:rsidRDefault="00C86223">
      <w:pPr>
        <w:pStyle w:val="ConsPlusNormal"/>
        <w:spacing w:before="220"/>
        <w:ind w:firstLine="540"/>
        <w:jc w:val="both"/>
      </w:pPr>
      <w:r>
        <w:t>122.9.5.1.1. Понимание значимости России в мировых политических и социально-экономических процессах XX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p w:rsidR="00C86223" w:rsidRDefault="00C86223">
      <w:pPr>
        <w:pStyle w:val="ConsPlusNormal"/>
        <w:spacing w:before="220"/>
        <w:ind w:firstLine="540"/>
        <w:jc w:val="both"/>
      </w:pPr>
      <w:r>
        <w:t>122.9.5.1.2.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p w:rsidR="00C86223" w:rsidRDefault="00C86223">
      <w:pPr>
        <w:pStyle w:val="ConsPlusNormal"/>
        <w:spacing w:before="220"/>
        <w:ind w:firstLine="540"/>
        <w:jc w:val="both"/>
      </w:pPr>
      <w:r>
        <w:t>122.9.5.1.3.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86223" w:rsidRDefault="00C86223">
      <w:pPr>
        <w:pStyle w:val="ConsPlusNormal"/>
        <w:spacing w:before="220"/>
        <w:ind w:firstLine="540"/>
        <w:jc w:val="both"/>
      </w:pPr>
      <w:r>
        <w:lastRenderedPageBreak/>
        <w:t>122.9.5.1.4.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6223" w:rsidRDefault="00C86223">
      <w:pPr>
        <w:pStyle w:val="ConsPlusNormal"/>
        <w:spacing w:before="220"/>
        <w:ind w:firstLine="540"/>
        <w:jc w:val="both"/>
      </w:pPr>
      <w:r>
        <w:t>122.9.5.1.5. Умение устанавливать причинно-следственные,</w:t>
      </w:r>
    </w:p>
    <w:p w:rsidR="00C86223" w:rsidRDefault="00C86223">
      <w:pPr>
        <w:pStyle w:val="ConsPlusNormal"/>
        <w:spacing w:before="220"/>
        <w:ind w:firstLine="540"/>
        <w:jc w:val="both"/>
      </w:pPr>
      <w: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C86223" w:rsidRDefault="00C86223">
      <w:pPr>
        <w:pStyle w:val="ConsPlusNormal"/>
        <w:spacing w:before="220"/>
        <w:ind w:firstLine="540"/>
        <w:jc w:val="both"/>
      </w:pPr>
      <w:r>
        <w:t>122.9.5.1.6.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86223" w:rsidRDefault="00C86223">
      <w:pPr>
        <w:pStyle w:val="ConsPlusNormal"/>
        <w:spacing w:before="220"/>
        <w:ind w:firstLine="540"/>
        <w:jc w:val="both"/>
      </w:pPr>
      <w:r>
        <w:t>122.9.5.1.7.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6223" w:rsidRDefault="00C86223">
      <w:pPr>
        <w:pStyle w:val="ConsPlusNormal"/>
        <w:spacing w:before="220"/>
        <w:ind w:firstLine="540"/>
        <w:jc w:val="both"/>
      </w:pPr>
      <w:r>
        <w:t>122.9.5.1.8.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C86223" w:rsidRDefault="00C86223">
      <w:pPr>
        <w:pStyle w:val="ConsPlusNormal"/>
        <w:spacing w:before="220"/>
        <w:ind w:firstLine="540"/>
        <w:jc w:val="both"/>
      </w:pPr>
      <w:r>
        <w:t>122.9.5.1.9.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C86223" w:rsidRDefault="00C86223">
      <w:pPr>
        <w:pStyle w:val="ConsPlusNormal"/>
        <w:spacing w:before="220"/>
        <w:ind w:firstLine="54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6223" w:rsidRDefault="00C86223">
      <w:pPr>
        <w:pStyle w:val="ConsPlusNormal"/>
        <w:spacing w:before="220"/>
        <w:ind w:firstLine="540"/>
        <w:jc w:val="both"/>
      </w:pPr>
      <w:r>
        <w:t>122.9.5.1.10. 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C86223" w:rsidRDefault="00C86223">
      <w:pPr>
        <w:pStyle w:val="ConsPlusNormal"/>
        <w:spacing w:before="220"/>
        <w:ind w:firstLine="540"/>
        <w:jc w:val="both"/>
      </w:pPr>
      <w:r>
        <w:t>1) по учебному курсу "История России":</w:t>
      </w:r>
    </w:p>
    <w:p w:rsidR="00C86223" w:rsidRDefault="00C86223">
      <w:pPr>
        <w:pStyle w:val="ConsPlusNormal"/>
        <w:spacing w:before="220"/>
        <w:ind w:firstLine="540"/>
        <w:jc w:val="both"/>
      </w:pPr>
      <w:r>
        <w:t>Россия накануне Первой мировой войны. Ход военных действий. Власть, общество, экономика, культура. Предпосылки революции.</w:t>
      </w:r>
    </w:p>
    <w:p w:rsidR="00C86223" w:rsidRDefault="00C86223">
      <w:pPr>
        <w:pStyle w:val="ConsPlusNormal"/>
        <w:spacing w:before="220"/>
        <w:ind w:firstLine="54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86223" w:rsidRDefault="00C86223">
      <w:pPr>
        <w:pStyle w:val="ConsPlusNormal"/>
        <w:spacing w:before="220"/>
        <w:ind w:firstLine="54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86223" w:rsidRDefault="00C86223">
      <w:pPr>
        <w:pStyle w:val="ConsPlusNormal"/>
        <w:spacing w:before="220"/>
        <w:ind w:firstLine="540"/>
        <w:jc w:val="both"/>
      </w:pPr>
      <w:r>
        <w:lastRenderedPageBreak/>
        <w:t>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86223" w:rsidRDefault="00C86223">
      <w:pPr>
        <w:pStyle w:val="ConsPlusNormal"/>
        <w:spacing w:before="220"/>
        <w:ind w:firstLine="540"/>
        <w:jc w:val="both"/>
      </w:pPr>
      <w:r>
        <w:t>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86223" w:rsidRDefault="00C86223">
      <w:pPr>
        <w:pStyle w:val="ConsPlusNormal"/>
        <w:spacing w:before="220"/>
        <w:ind w:firstLine="540"/>
        <w:jc w:val="both"/>
      </w:pPr>
      <w:r>
        <w:t>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C86223" w:rsidRDefault="00C86223">
      <w:pPr>
        <w:pStyle w:val="ConsPlusNormal"/>
        <w:spacing w:before="220"/>
        <w:ind w:firstLine="540"/>
        <w:jc w:val="both"/>
      </w:pPr>
      <w:r>
        <w:t>2) по учебному курсу "Всеобщая история":</w:t>
      </w:r>
    </w:p>
    <w:p w:rsidR="00C86223" w:rsidRDefault="00C86223">
      <w:pPr>
        <w:pStyle w:val="ConsPlusNormal"/>
        <w:spacing w:before="220"/>
        <w:ind w:firstLine="540"/>
        <w:jc w:val="both"/>
      </w:pPr>
      <w:r>
        <w:t>Мир накануне Первой мировой войны. Первая мировая война: причины, участники, основные события, результаты. Власть и общество.</w:t>
      </w:r>
    </w:p>
    <w:p w:rsidR="00C86223" w:rsidRDefault="00C86223">
      <w:pPr>
        <w:pStyle w:val="ConsPlusNormal"/>
        <w:spacing w:before="220"/>
        <w:ind w:firstLine="54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86223" w:rsidRDefault="00C86223">
      <w:pPr>
        <w:pStyle w:val="ConsPlusNormal"/>
        <w:spacing w:before="220"/>
        <w:ind w:firstLine="540"/>
        <w:jc w:val="both"/>
      </w:pPr>
      <w:r>
        <w:t>Вторая мировая война: причины, участники, основные сражения, итоги.</w:t>
      </w:r>
    </w:p>
    <w:p w:rsidR="00C86223" w:rsidRDefault="00C86223">
      <w:pPr>
        <w:pStyle w:val="ConsPlusNormal"/>
        <w:spacing w:before="220"/>
        <w:ind w:firstLine="540"/>
        <w:jc w:val="both"/>
      </w:pPr>
      <w:r>
        <w:t>Власть и общество в годы войны. Решающий вклад СССР в Победу.</w:t>
      </w:r>
    </w:p>
    <w:p w:rsidR="00C86223" w:rsidRDefault="00C86223">
      <w:pPr>
        <w:pStyle w:val="ConsPlusNormal"/>
        <w:spacing w:before="220"/>
        <w:ind w:firstLine="54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C86223" w:rsidRDefault="00C86223">
      <w:pPr>
        <w:pStyle w:val="ConsPlusNormal"/>
        <w:spacing w:before="220"/>
        <w:ind w:firstLine="540"/>
        <w:jc w:val="both"/>
      </w:pPr>
      <w:r>
        <w:t>Современный мир: глобализация и деглобализация. Геополитический кризис 2022 г. и его влияние на мировую систему.</w:t>
      </w:r>
    </w:p>
    <w:p w:rsidR="00C86223" w:rsidRDefault="00C86223">
      <w:pPr>
        <w:pStyle w:val="ConsPlusNormal"/>
        <w:spacing w:before="220"/>
        <w:ind w:firstLine="540"/>
        <w:jc w:val="both"/>
      </w:pPr>
      <w:r>
        <w:t>122.9.5.2.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профессионального образования.</w:t>
      </w:r>
    </w:p>
    <w:p w:rsidR="00C86223" w:rsidRDefault="00C86223">
      <w:pPr>
        <w:pStyle w:val="ConsPlusNormal"/>
        <w:spacing w:before="220"/>
        <w:ind w:firstLine="540"/>
        <w:jc w:val="both"/>
      </w:pPr>
      <w:r>
        <w:t>122.9.5.2.1. Понимание значимости роли России в мировых политических и социально-экономических процессах с древнейших времен до настоящего времени.</w:t>
      </w:r>
    </w:p>
    <w:p w:rsidR="00C86223" w:rsidRDefault="00C86223">
      <w:pPr>
        <w:pStyle w:val="ConsPlusNormal"/>
        <w:spacing w:before="220"/>
        <w:ind w:firstLine="540"/>
        <w:jc w:val="both"/>
      </w:pPr>
      <w:r>
        <w:t>122.9.5.2.2. Умение характеризовать вклад российской культуры в мировую культуру.</w:t>
      </w:r>
    </w:p>
    <w:p w:rsidR="00C86223" w:rsidRDefault="00C86223">
      <w:pPr>
        <w:pStyle w:val="ConsPlusNormal"/>
        <w:spacing w:before="220"/>
        <w:ind w:firstLine="540"/>
        <w:jc w:val="both"/>
      </w:pPr>
      <w:r>
        <w:t>122.9.5.2.3. Сформированность представлений о предмете, научных и социальных функциях исторического знания, методах изучения исторических источников.</w:t>
      </w:r>
    </w:p>
    <w:p w:rsidR="00C86223" w:rsidRDefault="00C86223">
      <w:pPr>
        <w:pStyle w:val="ConsPlusNormal"/>
        <w:spacing w:before="220"/>
        <w:ind w:firstLine="540"/>
        <w:jc w:val="both"/>
      </w:pPr>
      <w:r>
        <w:t>122.9.5.2.4.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C86223" w:rsidRDefault="00C86223">
      <w:pPr>
        <w:pStyle w:val="ConsPlusNormal"/>
        <w:spacing w:before="220"/>
        <w:ind w:firstLine="540"/>
        <w:jc w:val="both"/>
      </w:pPr>
      <w:r>
        <w:t>122.9.5.2.5. Умение анализировать, характеризовать и сравнивать исторические события, явления, процессы с древнейших времен до настоящего времени.</w:t>
      </w:r>
    </w:p>
    <w:p w:rsidR="00C86223" w:rsidRDefault="00C86223">
      <w:pPr>
        <w:pStyle w:val="ConsPlusNormal"/>
        <w:spacing w:before="220"/>
        <w:ind w:firstLine="540"/>
        <w:jc w:val="both"/>
      </w:pPr>
      <w:r>
        <w:t xml:space="preserve">122.9.5.2.6. Умение объяснять критерии поиска исторических источников и находить их, </w:t>
      </w:r>
      <w:r>
        <w:lastRenderedPageBreak/>
        <w:t>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C86223" w:rsidRDefault="00C86223">
      <w:pPr>
        <w:pStyle w:val="ConsPlusNormal"/>
        <w:spacing w:before="220"/>
        <w:ind w:firstLine="540"/>
        <w:jc w:val="both"/>
      </w:pPr>
      <w:r>
        <w:t>122.9.5.2.7.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C86223" w:rsidRDefault="00C86223">
      <w:pPr>
        <w:pStyle w:val="ConsPlusNormal"/>
        <w:spacing w:before="220"/>
        <w:ind w:firstLine="540"/>
        <w:jc w:val="both"/>
      </w:pPr>
      <w:r>
        <w:t>122.9.6. К концу обучения в 10 классе обучающийся получит следующие предметные результаты по отдельным темам программы по истории:</w:t>
      </w:r>
    </w:p>
    <w:p w:rsidR="00C86223" w:rsidRDefault="00C86223">
      <w:pPr>
        <w:pStyle w:val="ConsPlusNormal"/>
        <w:spacing w:before="220"/>
        <w:ind w:firstLine="540"/>
        <w:jc w:val="both"/>
      </w:pPr>
      <w:r>
        <w:t>122.9.6.1. Понимание значимости роли России в мировых политических и социально-экономических процессах 1914 - 1945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знать мировые политические и социально-экономические процессы 1914 - 1945 гг., в которых проявилось значительное влияние России, характеризовать роль нашей страны в этих процессах;</w:t>
      </w:r>
    </w:p>
    <w:p w:rsidR="00C86223" w:rsidRDefault="00C86223">
      <w:pPr>
        <w:pStyle w:val="ConsPlusNormal"/>
        <w:spacing w:before="220"/>
        <w:ind w:firstLine="540"/>
        <w:jc w:val="both"/>
      </w:pPr>
      <w:r>
        <w:t>устанавливать причинно-следственные связи, связанные с участием России в мировых политических и социально-экономических процессах 1914 - 1945 гг.;</w:t>
      </w:r>
    </w:p>
    <w:p w:rsidR="00C86223" w:rsidRDefault="00C86223">
      <w:pPr>
        <w:pStyle w:val="ConsPlusNormal"/>
        <w:spacing w:before="220"/>
        <w:ind w:firstLine="540"/>
        <w:jc w:val="both"/>
      </w:pPr>
      <w:r>
        <w:t>используя знания по истории России 1914 - 1945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C86223" w:rsidRDefault="00C86223">
      <w:pPr>
        <w:pStyle w:val="ConsPlusNormal"/>
        <w:spacing w:before="220"/>
        <w:ind w:firstLine="540"/>
        <w:jc w:val="both"/>
      </w:pPr>
      <w:r>
        <w:t>122.9.6.2. Умение характеризовать вклад российской культуры в мировую культуру.</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характеризовать этапы развития науки и культуры в России 1914 - 1945 гг., составлять развернутое описание памятников культуры России;</w:t>
      </w:r>
    </w:p>
    <w:p w:rsidR="00C86223" w:rsidRDefault="00C86223">
      <w:pPr>
        <w:pStyle w:val="ConsPlusNormal"/>
        <w:spacing w:before="220"/>
        <w:ind w:firstLine="540"/>
        <w:jc w:val="both"/>
      </w:pPr>
      <w:r>
        <w:t>характеризовать этапы развития мировой культуры 1914 - 1945 гг., составлять описание наиболее известных памятников культуры;</w:t>
      </w:r>
    </w:p>
    <w:p w:rsidR="00C86223" w:rsidRDefault="00C86223">
      <w:pPr>
        <w:pStyle w:val="ConsPlusNormal"/>
        <w:spacing w:before="220"/>
        <w:ind w:firstLine="54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C86223" w:rsidRDefault="00C86223">
      <w:pPr>
        <w:pStyle w:val="ConsPlusNormal"/>
        <w:spacing w:before="220"/>
        <w:ind w:firstLine="540"/>
        <w:jc w:val="both"/>
      </w:pPr>
      <w:r>
        <w:t>122.9.6.3. Сформированность представлений о предмете, научных и социальных функциях исторического знания, методах изучения исторических источников.</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объяснять, в чем состоят научные и социальные функции исторического знания;</w:t>
      </w:r>
    </w:p>
    <w:p w:rsidR="00C86223" w:rsidRDefault="00C86223">
      <w:pPr>
        <w:pStyle w:val="ConsPlusNormal"/>
        <w:spacing w:before="220"/>
        <w:ind w:firstLine="540"/>
        <w:jc w:val="both"/>
      </w:pPr>
      <w:r>
        <w:t>характеризовать и применять основные приемы изучения исторических источников;</w:t>
      </w:r>
    </w:p>
    <w:p w:rsidR="00C86223" w:rsidRDefault="00C86223">
      <w:pPr>
        <w:pStyle w:val="ConsPlusNormal"/>
        <w:spacing w:before="220"/>
        <w:ind w:firstLine="540"/>
        <w:jc w:val="both"/>
      </w:pPr>
      <w:r>
        <w:t>приводить примеры использования исторической аргументации в социально-политическом контексте;</w:t>
      </w:r>
    </w:p>
    <w:p w:rsidR="00C86223" w:rsidRDefault="00C86223">
      <w:pPr>
        <w:pStyle w:val="ConsPlusNormal"/>
        <w:spacing w:before="220"/>
        <w:ind w:firstLine="540"/>
        <w:jc w:val="both"/>
      </w:pPr>
      <w:r>
        <w:t>характеризовать роль исторической науки в политическом развитии России и зарубежных стран 1914 - 1945 гг.</w:t>
      </w:r>
    </w:p>
    <w:p w:rsidR="00C86223" w:rsidRDefault="00C86223">
      <w:pPr>
        <w:pStyle w:val="ConsPlusNormal"/>
        <w:spacing w:before="220"/>
        <w:ind w:firstLine="540"/>
        <w:jc w:val="both"/>
      </w:pPr>
      <w:r>
        <w:lastRenderedPageBreak/>
        <w:t>122.9.6.4.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1914 - 1945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даты важнейших событий и выделять этапы в развитии процессов истории России и всеобщей истории 1914 - 1945 гг.;</w:t>
      </w:r>
    </w:p>
    <w:p w:rsidR="00C86223" w:rsidRDefault="00C86223">
      <w:pPr>
        <w:pStyle w:val="ConsPlusNormal"/>
        <w:spacing w:before="220"/>
        <w:ind w:firstLine="540"/>
        <w:jc w:val="both"/>
      </w:pPr>
      <w:r>
        <w:t>указывать хронологические рамки периодов истории России и всеобщей истории 1914 - 1945 гг.;</w:t>
      </w:r>
    </w:p>
    <w:p w:rsidR="00C86223" w:rsidRDefault="00C86223">
      <w:pPr>
        <w:pStyle w:val="ConsPlusNormal"/>
        <w:spacing w:before="220"/>
        <w:ind w:firstLine="540"/>
        <w:jc w:val="both"/>
      </w:pPr>
      <w:r>
        <w:t>объяснять основания периодизации истории России и всеобщей истории 1914 - 1945 гг., используемые учеными-историками;</w:t>
      </w:r>
    </w:p>
    <w:p w:rsidR="00C86223" w:rsidRDefault="00C86223">
      <w:pPr>
        <w:pStyle w:val="ConsPlusNormal"/>
        <w:spacing w:before="220"/>
        <w:ind w:firstLine="540"/>
        <w:jc w:val="both"/>
      </w:pPr>
      <w:r>
        <w:t>соотносить события истории России, региона, других стран с основными периодами истории России и всеобщей истории 1914 - 1945 гг., соотносить события истории родного края, истории России и зарубежных стран 1914 - 1945 гг.;</w:t>
      </w:r>
    </w:p>
    <w:p w:rsidR="00C86223" w:rsidRDefault="00C86223">
      <w:pPr>
        <w:pStyle w:val="ConsPlusNormal"/>
        <w:spacing w:before="22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C86223" w:rsidRDefault="00C86223">
      <w:pPr>
        <w:pStyle w:val="ConsPlusNormal"/>
        <w:spacing w:before="22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 используя знания по истории и дополнительные источники исторической информации, устанавливать верность/неверность выдвинутых гипотез;</w:t>
      </w:r>
    </w:p>
    <w:p w:rsidR="00C86223" w:rsidRDefault="00C86223">
      <w:pPr>
        <w:pStyle w:val="ConsPlusNormal"/>
        <w:spacing w:before="22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1914 - 1945 гг.;</w:t>
      </w:r>
    </w:p>
    <w:p w:rsidR="00C86223" w:rsidRDefault="00C86223">
      <w:pPr>
        <w:pStyle w:val="ConsPlusNormal"/>
        <w:spacing w:before="220"/>
        <w:ind w:firstLine="540"/>
        <w:jc w:val="both"/>
      </w:pPr>
      <w:r>
        <w:t>определять современников исторических событий, явлений, процессов истории России и всеобщей истории 1914 - 1945 гг.</w:t>
      </w:r>
    </w:p>
    <w:p w:rsidR="00C86223" w:rsidRDefault="00C86223">
      <w:pPr>
        <w:pStyle w:val="ConsPlusNormal"/>
        <w:spacing w:before="220"/>
        <w:ind w:firstLine="540"/>
        <w:jc w:val="both"/>
      </w:pPr>
      <w:r>
        <w:t>122.9.6.5. Умение анализировать, характеризовать и сравнивать исторические события, явления, процессы 1914 - 1945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характерные, существенные признаки событий, процессов, явлений истории России и всеобщей истории 1914 - 1945 гг.;</w:t>
      </w:r>
    </w:p>
    <w:p w:rsidR="00C86223" w:rsidRDefault="00C86223">
      <w:pPr>
        <w:pStyle w:val="ConsPlusNormal"/>
        <w:spacing w:before="220"/>
        <w:ind w:firstLine="540"/>
        <w:jc w:val="both"/>
      </w:pPr>
      <w:r>
        <w:t>различать в исторической информации по истории России и всеобщей истории 1914 - 1945 гг. события, явления, процессы, факты и мнения;</w:t>
      </w:r>
    </w:p>
    <w:p w:rsidR="00C86223" w:rsidRDefault="00C86223">
      <w:pPr>
        <w:pStyle w:val="ConsPlusNormal"/>
        <w:spacing w:before="220"/>
        <w:ind w:firstLine="540"/>
        <w:jc w:val="both"/>
      </w:pPr>
      <w:r>
        <w:t>группировать, систематизировать исторические факты истории России и всеобщей истории 1914 - 1945 гг. по самостоятельно определяемому признаку;</w:t>
      </w:r>
    </w:p>
    <w:p w:rsidR="00C86223" w:rsidRDefault="00C86223">
      <w:pPr>
        <w:pStyle w:val="ConsPlusNormal"/>
        <w:spacing w:before="220"/>
        <w:ind w:firstLine="540"/>
        <w:jc w:val="both"/>
      </w:pPr>
      <w:r>
        <w:t>обобщать историческую информацию по истории России и всеобщей истории 1914 - 1945 гг.;</w:t>
      </w:r>
    </w:p>
    <w:p w:rsidR="00C86223" w:rsidRDefault="00C86223">
      <w:pPr>
        <w:pStyle w:val="ConsPlusNormal"/>
        <w:spacing w:before="220"/>
        <w:ind w:firstLine="54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86223" w:rsidRDefault="00C86223">
      <w:pPr>
        <w:pStyle w:val="ConsPlusNormal"/>
        <w:spacing w:before="220"/>
        <w:ind w:firstLine="540"/>
        <w:jc w:val="both"/>
      </w:pP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w:t>
      </w:r>
      <w:r>
        <w:lastRenderedPageBreak/>
        <w:t>1945 гг., показывая изменения, происшедшие в течение рассматриваемого периода;</w:t>
      </w:r>
    </w:p>
    <w:p w:rsidR="00C86223" w:rsidRDefault="00C86223">
      <w:pPr>
        <w:pStyle w:val="ConsPlusNormal"/>
        <w:spacing w:before="220"/>
        <w:ind w:firstLine="5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1914 - 1945 гг.;</w:t>
      </w:r>
    </w:p>
    <w:p w:rsidR="00C86223" w:rsidRDefault="00C86223">
      <w:pPr>
        <w:pStyle w:val="ConsPlusNormal"/>
        <w:spacing w:before="220"/>
        <w:ind w:firstLine="540"/>
        <w:jc w:val="both"/>
      </w:pPr>
      <w:r>
        <w:t>сравнивать исторические события, явления, процессы, взгляды исторических деятелей истории России и всеобщей истории 1914 - 1945 гг. по самостоятельно определенным критериям, на основе сравнения самостоятельно делать выводы;</w:t>
      </w:r>
    </w:p>
    <w:p w:rsidR="00C86223" w:rsidRDefault="00C86223">
      <w:pPr>
        <w:pStyle w:val="ConsPlusNormal"/>
        <w:spacing w:before="220"/>
        <w:ind w:firstLine="540"/>
        <w:jc w:val="both"/>
      </w:pPr>
      <w:r>
        <w:t>на основе изучения исторического материала 1914 - 1945 гг. устанавливать исторические аналогии.</w:t>
      </w:r>
    </w:p>
    <w:p w:rsidR="00C86223" w:rsidRDefault="00C86223">
      <w:pPr>
        <w:pStyle w:val="ConsPlusNormal"/>
        <w:spacing w:before="220"/>
        <w:ind w:firstLine="540"/>
        <w:jc w:val="both"/>
      </w:pPr>
      <w:r>
        <w:t>122.9.6.6. Умение объяснять критерии поиска исторических источников по истории России и всеобщей истории 1914 - 1945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анализировать аутентичные исторические источники и источники исторической информации разных типов по истории России и всеобщей истории 1914 - 1945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C86223" w:rsidRDefault="00C86223">
      <w:pPr>
        <w:pStyle w:val="ConsPlusNormal"/>
        <w:spacing w:before="220"/>
        <w:ind w:firstLine="540"/>
        <w:jc w:val="both"/>
      </w:pPr>
      <w:r>
        <w:t>самостоятельно определять критерии подбора исторических источников для решения учебной задачи;</w:t>
      </w:r>
    </w:p>
    <w:p w:rsidR="00C86223" w:rsidRDefault="00C86223">
      <w:pPr>
        <w:pStyle w:val="ConsPlusNormal"/>
        <w:spacing w:before="220"/>
        <w:ind w:firstLine="540"/>
        <w:jc w:val="both"/>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C86223" w:rsidRDefault="00C86223">
      <w:pPr>
        <w:pStyle w:val="ConsPlusNormal"/>
        <w:spacing w:before="220"/>
        <w:ind w:firstLine="540"/>
        <w:jc w:val="both"/>
      </w:pPr>
      <w:r>
        <w:t>характеризовать специфику современных источников социальной и личной информации;</w:t>
      </w:r>
    </w:p>
    <w:p w:rsidR="00C86223" w:rsidRDefault="00C86223">
      <w:pPr>
        <w:pStyle w:val="ConsPlusNormal"/>
        <w:spacing w:before="220"/>
        <w:ind w:firstLine="54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C86223" w:rsidRDefault="00C86223">
      <w:pPr>
        <w:pStyle w:val="ConsPlusNormal"/>
        <w:spacing w:before="220"/>
        <w:ind w:firstLine="54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C86223" w:rsidRDefault="00C86223">
      <w:pPr>
        <w:pStyle w:val="ConsPlusNormal"/>
        <w:spacing w:before="220"/>
        <w:ind w:firstLine="540"/>
        <w:jc w:val="both"/>
      </w:pPr>
      <w:r>
        <w:t>участвовать в выполнении учебных проектов, проводить индивидуальные или групповые учебные исследования по истории России и всеобщей истории 1914 - 1945 гг., истории родного края;</w:t>
      </w:r>
    </w:p>
    <w:p w:rsidR="00C86223" w:rsidRDefault="00C86223">
      <w:pPr>
        <w:pStyle w:val="ConsPlusNormal"/>
        <w:spacing w:before="220"/>
        <w:ind w:firstLine="540"/>
        <w:jc w:val="both"/>
      </w:pPr>
      <w:r>
        <w:t>публично представлять результаты проектной и учебно-исследовательской деятельности.</w:t>
      </w:r>
    </w:p>
    <w:p w:rsidR="00C86223" w:rsidRDefault="00C86223">
      <w:pPr>
        <w:pStyle w:val="ConsPlusNormal"/>
        <w:spacing w:before="220"/>
        <w:ind w:firstLine="540"/>
        <w:jc w:val="both"/>
      </w:pPr>
      <w:r>
        <w:t xml:space="preserve">122.9.6.7.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w:t>
      </w:r>
      <w:r>
        <w:lastRenderedPageBreak/>
        <w:t>отечественной истории, рассказывать о подвигах народа при защите Отечества, разоблачать фальсификации отечественной истории.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 основе знаний по истории России и всеобщей истории 1914 - 1945 гг. критически оценивать полученную извне социальную информацию;</w:t>
      </w:r>
    </w:p>
    <w:p w:rsidR="00C86223" w:rsidRDefault="00C86223">
      <w:pPr>
        <w:pStyle w:val="ConsPlusNormal"/>
        <w:spacing w:before="220"/>
        <w:ind w:firstLine="54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C86223" w:rsidRDefault="00C86223">
      <w:pPr>
        <w:pStyle w:val="ConsPlusNormal"/>
        <w:spacing w:before="220"/>
        <w:ind w:firstLine="540"/>
        <w:jc w:val="both"/>
      </w:pPr>
      <w:r>
        <w:t>определять и аргументировать свое отношение к наиболее значительным событиям и личностям из истории России и всеобщей истории 1914 - 1945 гг.;</w:t>
      </w:r>
    </w:p>
    <w:p w:rsidR="00C86223" w:rsidRDefault="00C86223">
      <w:pPr>
        <w:pStyle w:val="ConsPlusNormal"/>
        <w:spacing w:before="220"/>
        <w:ind w:firstLine="54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1914 - 1945 гг.;</w:t>
      </w:r>
    </w:p>
    <w:p w:rsidR="00C86223" w:rsidRDefault="00C86223">
      <w:pPr>
        <w:pStyle w:val="ConsPlusNormal"/>
        <w:spacing w:before="220"/>
        <w:ind w:firstLine="5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1914 - 1945 гг.</w:t>
      </w:r>
    </w:p>
    <w:p w:rsidR="00C86223" w:rsidRDefault="00C86223">
      <w:pPr>
        <w:pStyle w:val="ConsPlusNormal"/>
        <w:spacing w:before="220"/>
        <w:ind w:firstLine="540"/>
        <w:jc w:val="both"/>
      </w:pPr>
      <w:r>
        <w:t>122.9.7. К концу обучения в 11 классе обучающийся получит следующие предметные результаты по отдельным темам программы по истории:</w:t>
      </w:r>
    </w:p>
    <w:p w:rsidR="00C86223" w:rsidRDefault="00C86223">
      <w:pPr>
        <w:pStyle w:val="ConsPlusNormal"/>
        <w:spacing w:before="220"/>
        <w:ind w:firstLine="540"/>
        <w:jc w:val="both"/>
      </w:pPr>
      <w:r>
        <w:t>122.9.7.1. Понимание значимости роли России в мировых политических и социально-экономических процессах 1945 - 2022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знать мировые политические и социально-экономические процессы 1945 - 2022 гг., в которых проявилось значительное влияние России, характеризовать роль нашей страны в этих процессах;</w:t>
      </w:r>
    </w:p>
    <w:p w:rsidR="00C86223" w:rsidRDefault="00C86223">
      <w:pPr>
        <w:pStyle w:val="ConsPlusNormal"/>
        <w:spacing w:before="220"/>
        <w:ind w:firstLine="540"/>
        <w:jc w:val="both"/>
      </w:pPr>
      <w:r>
        <w:t>устанавливать причинно-следственные связи, связанные с участием России в мировых политических и социально-экономических процессах 1945 - 2022 гг.;</w:t>
      </w:r>
    </w:p>
    <w:p w:rsidR="00C86223" w:rsidRDefault="00C86223">
      <w:pPr>
        <w:pStyle w:val="ConsPlusNormal"/>
        <w:spacing w:before="220"/>
        <w:ind w:firstLine="540"/>
        <w:jc w:val="both"/>
      </w:pPr>
      <w:r>
        <w:t>используя знания по истории России 1945 - 2022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C86223" w:rsidRDefault="00C86223">
      <w:pPr>
        <w:pStyle w:val="ConsPlusNormal"/>
        <w:spacing w:before="220"/>
        <w:ind w:firstLine="540"/>
        <w:jc w:val="both"/>
      </w:pPr>
      <w:r>
        <w:t>122.9.7.2. Умение характеризовать вклад российской культуры в мировую культуру.</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характеризовать этапы развития науки и культуры в России 1945 - 2022 гг., составлять развернутое описание памятников культуры России;</w:t>
      </w:r>
    </w:p>
    <w:p w:rsidR="00C86223" w:rsidRDefault="00C86223">
      <w:pPr>
        <w:pStyle w:val="ConsPlusNormal"/>
        <w:spacing w:before="220"/>
        <w:ind w:firstLine="540"/>
        <w:jc w:val="both"/>
      </w:pPr>
      <w:r>
        <w:t>характеризовать этапы развития мировой культуры 1945 - 2022 гг., составлять описание наиболее известных памятников культуры;</w:t>
      </w:r>
    </w:p>
    <w:p w:rsidR="00C86223" w:rsidRDefault="00C86223">
      <w:pPr>
        <w:pStyle w:val="ConsPlusNormal"/>
        <w:spacing w:before="220"/>
        <w:ind w:firstLine="54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C86223" w:rsidRDefault="00C86223">
      <w:pPr>
        <w:pStyle w:val="ConsPlusNormal"/>
        <w:spacing w:before="220"/>
        <w:ind w:firstLine="540"/>
        <w:jc w:val="both"/>
      </w:pPr>
      <w:r>
        <w:t>122.9.7.3. Сформированность представлений о предмете, научных и социальных функциях исторического знания, методах изучения исторических источников.</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lastRenderedPageBreak/>
        <w:t>объяснять, в чем состоят научные и социальные функции исторического знания;</w:t>
      </w:r>
    </w:p>
    <w:p w:rsidR="00C86223" w:rsidRDefault="00C86223">
      <w:pPr>
        <w:pStyle w:val="ConsPlusNormal"/>
        <w:spacing w:before="220"/>
        <w:ind w:firstLine="540"/>
        <w:jc w:val="both"/>
      </w:pPr>
      <w:r>
        <w:t>характеризовать и применять основные приемы изучения исторических источников;</w:t>
      </w:r>
    </w:p>
    <w:p w:rsidR="00C86223" w:rsidRDefault="00C86223">
      <w:pPr>
        <w:pStyle w:val="ConsPlusNormal"/>
        <w:spacing w:before="220"/>
        <w:ind w:firstLine="540"/>
        <w:jc w:val="both"/>
      </w:pPr>
      <w:r>
        <w:t>приводить примеры использования исторической аргументации в социально-политическом контексте;</w:t>
      </w:r>
    </w:p>
    <w:p w:rsidR="00C86223" w:rsidRDefault="00C86223">
      <w:pPr>
        <w:pStyle w:val="ConsPlusNormal"/>
        <w:spacing w:before="220"/>
        <w:ind w:firstLine="540"/>
        <w:jc w:val="both"/>
      </w:pPr>
      <w:r>
        <w:t>характеризовать роль исторической науки в политическом развитии России и зарубежных стран 1945 - 2022 гг.</w:t>
      </w:r>
    </w:p>
    <w:p w:rsidR="00C86223" w:rsidRDefault="00C86223">
      <w:pPr>
        <w:pStyle w:val="ConsPlusNormal"/>
        <w:spacing w:before="220"/>
        <w:ind w:firstLine="540"/>
        <w:jc w:val="both"/>
      </w:pPr>
      <w:r>
        <w:t>122.9.7.4.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1945 - 2022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даты важнейших событий и выделять этапы в развитии процессов истории России и всеобщей истории 1945 - 2022 гг.;</w:t>
      </w:r>
    </w:p>
    <w:p w:rsidR="00C86223" w:rsidRDefault="00C86223">
      <w:pPr>
        <w:pStyle w:val="ConsPlusNormal"/>
        <w:spacing w:before="220"/>
        <w:ind w:firstLine="540"/>
        <w:jc w:val="both"/>
      </w:pPr>
      <w:r>
        <w:t>указывать хронологические рамки периодов истории России и всеобщей истории 1945 - 2022 гг.;</w:t>
      </w:r>
    </w:p>
    <w:p w:rsidR="00C86223" w:rsidRDefault="00C86223">
      <w:pPr>
        <w:pStyle w:val="ConsPlusNormal"/>
        <w:spacing w:before="220"/>
        <w:ind w:firstLine="540"/>
        <w:jc w:val="both"/>
      </w:pPr>
      <w:r>
        <w:t>объяснять основания периодизации истории России и всеобщей истории 1945 - 2022 гг., используемые учеными-историками;</w:t>
      </w:r>
    </w:p>
    <w:p w:rsidR="00C86223" w:rsidRDefault="00C86223">
      <w:pPr>
        <w:pStyle w:val="ConsPlusNormal"/>
        <w:spacing w:before="220"/>
        <w:ind w:firstLine="540"/>
        <w:jc w:val="both"/>
      </w:pPr>
      <w:r>
        <w:t>соотносить события истории России, региона, других стран с основными периодами истории России и всеобщей истории 1945 - 2022 гг., соотносить события истории родного края, истории России и зарубежных стран 1945 - 2022 гг.;</w:t>
      </w:r>
    </w:p>
    <w:p w:rsidR="00C86223" w:rsidRDefault="00C86223">
      <w:pPr>
        <w:pStyle w:val="ConsPlusNormal"/>
        <w:spacing w:before="22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rsidR="00C86223" w:rsidRDefault="00C86223">
      <w:pPr>
        <w:pStyle w:val="ConsPlusNormal"/>
        <w:spacing w:before="22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 используя знания по истории и дополнительные источники исторической информации, устанавливать верность/неверность выдвинутых гипотез;</w:t>
      </w:r>
    </w:p>
    <w:p w:rsidR="00C86223" w:rsidRDefault="00C86223">
      <w:pPr>
        <w:pStyle w:val="ConsPlusNormal"/>
        <w:spacing w:before="22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1945 - 2022 гг.;</w:t>
      </w:r>
    </w:p>
    <w:p w:rsidR="00C86223" w:rsidRDefault="00C86223">
      <w:pPr>
        <w:pStyle w:val="ConsPlusNormal"/>
        <w:spacing w:before="220"/>
        <w:ind w:firstLine="540"/>
        <w:jc w:val="both"/>
      </w:pPr>
      <w:r>
        <w:t>определять современников исторических событий, явлений, процессов истории России и всеобщей истории 1945 - 2022 гг.</w:t>
      </w:r>
    </w:p>
    <w:p w:rsidR="00C86223" w:rsidRDefault="00C86223">
      <w:pPr>
        <w:pStyle w:val="ConsPlusNormal"/>
        <w:spacing w:before="220"/>
        <w:ind w:firstLine="540"/>
        <w:jc w:val="both"/>
      </w:pPr>
      <w:r>
        <w:t>122.9.7.5. Умение анализировать, характеризовать и сравнивать исторические события, явления, процессы 1945 - 2022 гг.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характерные, существенные признаки событий, процессов, явлений истории России и всеобщей истории 1945 - 2022 гг.;</w:t>
      </w:r>
    </w:p>
    <w:p w:rsidR="00C86223" w:rsidRDefault="00C86223">
      <w:pPr>
        <w:pStyle w:val="ConsPlusNormal"/>
        <w:spacing w:before="220"/>
        <w:ind w:firstLine="540"/>
        <w:jc w:val="both"/>
      </w:pPr>
      <w:r>
        <w:t>различать в исторической информации по истории России и всеобщей истории 1945 - 2022 гг. события, явления, процессы, факты и мнения;</w:t>
      </w:r>
    </w:p>
    <w:p w:rsidR="00C86223" w:rsidRDefault="00C86223">
      <w:pPr>
        <w:pStyle w:val="ConsPlusNormal"/>
        <w:spacing w:before="220"/>
        <w:ind w:firstLine="540"/>
        <w:jc w:val="both"/>
      </w:pPr>
      <w:r>
        <w:t>группировать, систематизировать исторические факты истории России и всеобщей истории 1945 - 2022 гг. по самостоятельно определяемому признаку;</w:t>
      </w:r>
    </w:p>
    <w:p w:rsidR="00C86223" w:rsidRDefault="00C86223">
      <w:pPr>
        <w:pStyle w:val="ConsPlusNormal"/>
        <w:spacing w:before="220"/>
        <w:ind w:firstLine="540"/>
        <w:jc w:val="both"/>
      </w:pPr>
      <w:r>
        <w:lastRenderedPageBreak/>
        <w:t>обобщать историческую информацию по истории России и всеобщей истории 1945 - 2022 гг.;</w:t>
      </w:r>
    </w:p>
    <w:p w:rsidR="00C86223" w:rsidRDefault="00C86223">
      <w:pPr>
        <w:pStyle w:val="ConsPlusNormal"/>
        <w:spacing w:before="220"/>
        <w:ind w:firstLine="54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86223" w:rsidRDefault="00C86223">
      <w:pPr>
        <w:pStyle w:val="ConsPlusNormal"/>
        <w:spacing w:before="22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1945 - 2022 гг., показывая изменения, происшедшие в течение рассматриваемого периода;</w:t>
      </w:r>
    </w:p>
    <w:p w:rsidR="00C86223" w:rsidRDefault="00C86223">
      <w:pPr>
        <w:pStyle w:val="ConsPlusNormal"/>
        <w:spacing w:before="220"/>
        <w:ind w:firstLine="5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1945 - 2022 гг.;</w:t>
      </w:r>
    </w:p>
    <w:p w:rsidR="00C86223" w:rsidRDefault="00C86223">
      <w:pPr>
        <w:pStyle w:val="ConsPlusNormal"/>
        <w:spacing w:before="220"/>
        <w:ind w:firstLine="540"/>
        <w:jc w:val="both"/>
      </w:pPr>
      <w:r>
        <w:t>сравнивать исторические события, явления, процессы, взгляды исторических деятелей истории России и всеобщей истории 1945 - 2022 гг. по самостоятельно определенным критериям, на основе сравнения самостоятельно делать выводы;</w:t>
      </w:r>
    </w:p>
    <w:p w:rsidR="00C86223" w:rsidRDefault="00C86223">
      <w:pPr>
        <w:pStyle w:val="ConsPlusNormal"/>
        <w:spacing w:before="220"/>
        <w:ind w:firstLine="540"/>
        <w:jc w:val="both"/>
      </w:pPr>
      <w:r>
        <w:t>на основе изучения исторического материала 1945 - 2022 гг. устанавливать исторические аналогии.</w:t>
      </w:r>
    </w:p>
    <w:p w:rsidR="00C86223" w:rsidRDefault="00C86223">
      <w:pPr>
        <w:pStyle w:val="ConsPlusNormal"/>
        <w:spacing w:before="220"/>
        <w:ind w:firstLine="540"/>
        <w:jc w:val="both"/>
      </w:pPr>
      <w:r>
        <w:t>122.9.7.6. Умение объяснять критерии поиска исторических источников по истории России и всеобщей истории 1945 - 2022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анализировать аутентичные исторические источники и источники исторической информации разных типов по истории России и всеобщей истории 1945 - 2022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C86223" w:rsidRDefault="00C86223">
      <w:pPr>
        <w:pStyle w:val="ConsPlusNormal"/>
        <w:spacing w:before="220"/>
        <w:ind w:firstLine="540"/>
        <w:jc w:val="both"/>
      </w:pPr>
      <w:r>
        <w:t>самостоятельно определять критерии подбора исторических источников для решения учебной задачи;</w:t>
      </w:r>
    </w:p>
    <w:p w:rsidR="00C86223" w:rsidRDefault="00C86223">
      <w:pPr>
        <w:pStyle w:val="ConsPlusNormal"/>
        <w:spacing w:before="220"/>
        <w:ind w:firstLine="540"/>
        <w:jc w:val="both"/>
      </w:pPr>
      <w:r>
        <w:t>самостоятельно подбирать исторические источники по самостоятельно определенным критериям, используя различные источники информаций с использованием правил информационной безопасности;</w:t>
      </w:r>
    </w:p>
    <w:p w:rsidR="00C86223" w:rsidRDefault="00C86223">
      <w:pPr>
        <w:pStyle w:val="ConsPlusNormal"/>
        <w:spacing w:before="220"/>
        <w:ind w:firstLine="540"/>
        <w:jc w:val="both"/>
      </w:pPr>
      <w:r>
        <w:t>характеризовать специфику современных источников социальной и личной информации;</w:t>
      </w:r>
    </w:p>
    <w:p w:rsidR="00C86223" w:rsidRDefault="00C86223">
      <w:pPr>
        <w:pStyle w:val="ConsPlusNormal"/>
        <w:spacing w:before="220"/>
        <w:ind w:firstLine="54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C86223" w:rsidRDefault="00C86223">
      <w:pPr>
        <w:pStyle w:val="ConsPlusNormal"/>
        <w:spacing w:before="220"/>
        <w:ind w:firstLine="54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C86223" w:rsidRDefault="00C86223">
      <w:pPr>
        <w:pStyle w:val="ConsPlusNormal"/>
        <w:spacing w:before="220"/>
        <w:ind w:firstLine="540"/>
        <w:jc w:val="both"/>
      </w:pPr>
      <w:r>
        <w:lastRenderedPageBreak/>
        <w:t>участвовать в выполнении учебных проектов, проводить индивидуальные или групповые учебные исследования по истории России и всеобщей истории 1945 - 2022 гг., истории родного края;</w:t>
      </w:r>
    </w:p>
    <w:p w:rsidR="00C86223" w:rsidRDefault="00C86223">
      <w:pPr>
        <w:pStyle w:val="ConsPlusNormal"/>
        <w:spacing w:before="220"/>
        <w:ind w:firstLine="540"/>
        <w:jc w:val="both"/>
      </w:pPr>
      <w:r>
        <w:t>публично представлять результаты проектной и учебно-исследовательской деятельности.</w:t>
      </w:r>
    </w:p>
    <w:p w:rsidR="00C86223" w:rsidRDefault="00C86223">
      <w:pPr>
        <w:pStyle w:val="ConsPlusNormal"/>
        <w:spacing w:before="220"/>
        <w:ind w:firstLine="540"/>
        <w:jc w:val="both"/>
      </w:pPr>
      <w:r>
        <w:t>122.9.7.7.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 основе знаний по истории России и всеобщей истории 1945 - 2022 гг. критически оценивать полученную извне социальную информацию;</w:t>
      </w:r>
    </w:p>
    <w:p w:rsidR="00C86223" w:rsidRDefault="00C86223">
      <w:pPr>
        <w:pStyle w:val="ConsPlusNormal"/>
        <w:spacing w:before="220"/>
        <w:ind w:firstLine="54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C86223" w:rsidRDefault="00C86223">
      <w:pPr>
        <w:pStyle w:val="ConsPlusNormal"/>
        <w:spacing w:before="220"/>
        <w:ind w:firstLine="540"/>
        <w:jc w:val="both"/>
      </w:pPr>
      <w:r>
        <w:t>определять и аргументировать свое отношение к наиболее значительным событиям и личностям из истории России и всеобщей истории 1945 - 2022 гг.;</w:t>
      </w:r>
    </w:p>
    <w:p w:rsidR="00C86223" w:rsidRDefault="00C86223">
      <w:pPr>
        <w:pStyle w:val="ConsPlusNormal"/>
        <w:spacing w:before="220"/>
        <w:ind w:firstLine="54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1945 - 2022 гг.;</w:t>
      </w:r>
    </w:p>
    <w:p w:rsidR="00C86223" w:rsidRDefault="00C86223">
      <w:pPr>
        <w:pStyle w:val="ConsPlusNormal"/>
        <w:spacing w:before="220"/>
        <w:ind w:firstLine="5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1945 - 2022 гг.</w:t>
      </w:r>
    </w:p>
    <w:p w:rsidR="00C86223" w:rsidRDefault="00C86223">
      <w:pPr>
        <w:pStyle w:val="ConsPlusNormal"/>
        <w:spacing w:before="220"/>
        <w:ind w:firstLine="540"/>
        <w:jc w:val="both"/>
      </w:pPr>
      <w:r>
        <w:t>122.9.8. 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C86223" w:rsidRDefault="00C86223">
      <w:pPr>
        <w:pStyle w:val="ConsPlusNormal"/>
        <w:spacing w:before="220"/>
        <w:ind w:firstLine="540"/>
        <w:jc w:val="both"/>
      </w:pPr>
      <w:r>
        <w:t>122.9.8.1. Понимание значимости роли России в мировых политических и социально-экономических процессах с древнейших времен до 1914 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rsidR="00C86223" w:rsidRDefault="00C86223">
      <w:pPr>
        <w:pStyle w:val="ConsPlusNormal"/>
        <w:spacing w:before="220"/>
        <w:ind w:firstLine="540"/>
        <w:jc w:val="both"/>
      </w:pPr>
      <w: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C86223" w:rsidRDefault="00C86223">
      <w:pPr>
        <w:pStyle w:val="ConsPlusNormal"/>
        <w:spacing w:before="220"/>
        <w:ind w:firstLine="540"/>
        <w:jc w:val="both"/>
      </w:pPr>
      <w: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C86223" w:rsidRDefault="00C86223">
      <w:pPr>
        <w:pStyle w:val="ConsPlusNormal"/>
        <w:spacing w:before="220"/>
        <w:ind w:firstLine="540"/>
        <w:jc w:val="both"/>
      </w:pPr>
      <w:r>
        <w:t>122.9.8.2. Умение характеризовать вклад российской культуры в мировую культуру.</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C86223" w:rsidRDefault="00C86223">
      <w:pPr>
        <w:pStyle w:val="ConsPlusNormal"/>
        <w:spacing w:before="220"/>
        <w:ind w:firstLine="540"/>
        <w:jc w:val="both"/>
      </w:pPr>
      <w:r>
        <w:lastRenderedPageBreak/>
        <w:t>характеризовать этапы развития мировой культуры с древнейших времен до 1914 г., составлять описание наиболее известных памятников культуры;</w:t>
      </w:r>
    </w:p>
    <w:p w:rsidR="00C86223" w:rsidRDefault="00C86223">
      <w:pPr>
        <w:pStyle w:val="ConsPlusNormal"/>
        <w:spacing w:before="220"/>
        <w:ind w:firstLine="54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C86223" w:rsidRDefault="00C86223">
      <w:pPr>
        <w:pStyle w:val="ConsPlusNormal"/>
        <w:spacing w:before="220"/>
        <w:ind w:firstLine="540"/>
        <w:jc w:val="both"/>
      </w:pPr>
      <w:r>
        <w:t>122.9.8.3. Сформированность представлений о предмете, научных и социальных функциях исторического знания, методах изучения исторических источников.</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объяснять, в чем состоят научные и социальные функции исторического знания;</w:t>
      </w:r>
    </w:p>
    <w:p w:rsidR="00C86223" w:rsidRDefault="00C86223">
      <w:pPr>
        <w:pStyle w:val="ConsPlusNormal"/>
        <w:spacing w:before="220"/>
        <w:ind w:firstLine="540"/>
        <w:jc w:val="both"/>
      </w:pPr>
      <w:r>
        <w:t>характеризовать и применять основные приемы изучения исторических источников;</w:t>
      </w:r>
    </w:p>
    <w:p w:rsidR="00C86223" w:rsidRDefault="00C86223">
      <w:pPr>
        <w:pStyle w:val="ConsPlusNormal"/>
        <w:spacing w:before="220"/>
        <w:ind w:firstLine="540"/>
        <w:jc w:val="both"/>
      </w:pPr>
      <w:r>
        <w:t>приводить примеры использования исторической аргументации в социально-политическом контексте;</w:t>
      </w:r>
    </w:p>
    <w:p w:rsidR="00C86223" w:rsidRDefault="00C86223">
      <w:pPr>
        <w:pStyle w:val="ConsPlusNormal"/>
        <w:spacing w:before="220"/>
        <w:ind w:firstLine="540"/>
        <w:jc w:val="both"/>
      </w:pPr>
      <w:r>
        <w:t>характеризовать роль исторической науки в политическом развитии России с древнейших времен до 1914 г.</w:t>
      </w:r>
    </w:p>
    <w:p w:rsidR="00C86223" w:rsidRDefault="00C86223">
      <w:pPr>
        <w:pStyle w:val="ConsPlusNormal"/>
        <w:spacing w:before="220"/>
        <w:ind w:firstLine="540"/>
        <w:jc w:val="both"/>
      </w:pPr>
      <w:r>
        <w:t>122.9.8.4.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даты важнейших событий и выделять этапы в развитии процессов истории России и всеобщей истории с древнейших времен до 1914 г.;</w:t>
      </w:r>
    </w:p>
    <w:p w:rsidR="00C86223" w:rsidRDefault="00C86223">
      <w:pPr>
        <w:pStyle w:val="ConsPlusNormal"/>
        <w:spacing w:before="220"/>
        <w:ind w:firstLine="540"/>
        <w:jc w:val="both"/>
      </w:pPr>
      <w:r>
        <w:t>указывать хронологические рамки периодов истории России с древнейших времен до 1914 г.;</w:t>
      </w:r>
    </w:p>
    <w:p w:rsidR="00C86223" w:rsidRDefault="00C86223">
      <w:pPr>
        <w:pStyle w:val="ConsPlusNormal"/>
        <w:spacing w:before="220"/>
        <w:ind w:firstLine="540"/>
        <w:jc w:val="both"/>
      </w:pPr>
      <w:r>
        <w:t>объяснять основания периодизации истории России с древнейших времен до 1914 г., используемые учеными-историками;</w:t>
      </w:r>
    </w:p>
    <w:p w:rsidR="00C86223" w:rsidRDefault="00C86223">
      <w:pPr>
        <w:pStyle w:val="ConsPlusNormal"/>
        <w:spacing w:before="220"/>
        <w:ind w:firstLine="540"/>
        <w:jc w:val="both"/>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C86223" w:rsidRDefault="00C86223">
      <w:pPr>
        <w:pStyle w:val="ConsPlusNormal"/>
        <w:spacing w:before="22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C86223" w:rsidRDefault="00C86223">
      <w:pPr>
        <w:pStyle w:val="ConsPlusNormal"/>
        <w:spacing w:before="22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C86223" w:rsidRDefault="00C86223">
      <w:pPr>
        <w:pStyle w:val="ConsPlusNormal"/>
        <w:spacing w:before="22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C86223" w:rsidRDefault="00C86223">
      <w:pPr>
        <w:pStyle w:val="ConsPlusNormal"/>
        <w:spacing w:before="220"/>
        <w:ind w:firstLine="540"/>
        <w:jc w:val="both"/>
      </w:pPr>
      <w:r>
        <w:t>определять современников исторических событий, явлений, процессов истории России и всеобщей истории с древнейших времен до 1914 г.</w:t>
      </w:r>
    </w:p>
    <w:p w:rsidR="00C86223" w:rsidRDefault="00C86223">
      <w:pPr>
        <w:pStyle w:val="ConsPlusNormal"/>
        <w:spacing w:before="220"/>
        <w:ind w:firstLine="540"/>
        <w:jc w:val="both"/>
      </w:pPr>
      <w:r>
        <w:t>122.9.8.5. Умение анализировать, характеризовать и сравнивать исторические события, явления, процессы с древнейших времен до 1914 г.</w:t>
      </w:r>
    </w:p>
    <w:p w:rsidR="00C86223" w:rsidRDefault="00C86223">
      <w:pPr>
        <w:pStyle w:val="ConsPlusNormal"/>
        <w:spacing w:before="220"/>
        <w:ind w:firstLine="540"/>
        <w:jc w:val="both"/>
      </w:pPr>
      <w:r>
        <w:lastRenderedPageBreak/>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называть характерные, существенные признаки событий, процессов, явлений истории России с древнейших времен до 1914 г.;</w:t>
      </w:r>
    </w:p>
    <w:p w:rsidR="00C86223" w:rsidRDefault="00C86223">
      <w:pPr>
        <w:pStyle w:val="ConsPlusNormal"/>
        <w:spacing w:before="220"/>
        <w:ind w:firstLine="540"/>
        <w:jc w:val="both"/>
      </w:pPr>
      <w:r>
        <w:t>различать в исторической информации по истории с древнейших времен до 1914 г. события, явления, процессы, факты и мнения;</w:t>
      </w:r>
    </w:p>
    <w:p w:rsidR="00C86223" w:rsidRDefault="00C86223">
      <w:pPr>
        <w:pStyle w:val="ConsPlusNormal"/>
        <w:spacing w:before="220"/>
        <w:ind w:firstLine="540"/>
        <w:jc w:val="both"/>
      </w:pPr>
      <w:r>
        <w:t>группировать, систематизировать исторические факты истории России с древнейших времен до 1914 г. по самостоятельно определяемому признаку;</w:t>
      </w:r>
    </w:p>
    <w:p w:rsidR="00C86223" w:rsidRDefault="00C86223">
      <w:pPr>
        <w:pStyle w:val="ConsPlusNormal"/>
        <w:spacing w:before="220"/>
        <w:ind w:firstLine="540"/>
        <w:jc w:val="both"/>
      </w:pPr>
      <w:r>
        <w:t>обобщать историческую информацию по истории России с древнейших времен до 1914 г.;</w:t>
      </w:r>
    </w:p>
    <w:p w:rsidR="00C86223" w:rsidRDefault="00C86223">
      <w:pPr>
        <w:pStyle w:val="ConsPlusNormal"/>
        <w:spacing w:before="220"/>
        <w:ind w:firstLine="540"/>
        <w:jc w:val="both"/>
      </w:pPr>
      <w: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86223" w:rsidRDefault="00C86223">
      <w:pPr>
        <w:pStyle w:val="ConsPlusNormal"/>
        <w:spacing w:before="22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rsidR="00C86223" w:rsidRDefault="00C86223">
      <w:pPr>
        <w:pStyle w:val="ConsPlusNormal"/>
        <w:spacing w:before="220"/>
        <w:ind w:firstLine="5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C86223" w:rsidRDefault="00C86223">
      <w:pPr>
        <w:pStyle w:val="ConsPlusNormal"/>
        <w:spacing w:before="220"/>
        <w:ind w:firstLine="540"/>
        <w:jc w:val="both"/>
      </w:pPr>
      <w: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C86223" w:rsidRDefault="00C86223">
      <w:pPr>
        <w:pStyle w:val="ConsPlusNormal"/>
        <w:spacing w:before="220"/>
        <w:ind w:firstLine="540"/>
        <w:jc w:val="both"/>
      </w:pPr>
      <w:r>
        <w:t>на основе изучения исторического материала с древнейших времен до 1914 г. устанавливать исторические аналогии.</w:t>
      </w:r>
    </w:p>
    <w:p w:rsidR="00C86223" w:rsidRDefault="00C86223">
      <w:pPr>
        <w:pStyle w:val="ConsPlusNormal"/>
        <w:spacing w:before="220"/>
        <w:ind w:firstLine="540"/>
        <w:jc w:val="both"/>
      </w:pPr>
      <w:r>
        <w:t>122.9.8.6. 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C86223" w:rsidRDefault="00C86223">
      <w:pPr>
        <w:pStyle w:val="ConsPlusNormal"/>
        <w:spacing w:before="220"/>
        <w:ind w:firstLine="540"/>
        <w:jc w:val="both"/>
      </w:pPr>
      <w:r>
        <w:t>самостоятельно определять критерии подбора исторических источников для решения учебной задачи;</w:t>
      </w:r>
    </w:p>
    <w:p w:rsidR="00C86223" w:rsidRDefault="00C86223">
      <w:pPr>
        <w:pStyle w:val="ConsPlusNormal"/>
        <w:spacing w:before="220"/>
        <w:ind w:firstLine="540"/>
        <w:jc w:val="both"/>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C86223" w:rsidRDefault="00C86223">
      <w:pPr>
        <w:pStyle w:val="ConsPlusNormal"/>
        <w:spacing w:before="220"/>
        <w:ind w:firstLine="540"/>
        <w:jc w:val="both"/>
      </w:pPr>
      <w: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w:t>
      </w:r>
      <w:r>
        <w:lastRenderedPageBreak/>
        <w:t>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C86223" w:rsidRDefault="00C86223">
      <w:pPr>
        <w:pStyle w:val="ConsPlusNormal"/>
        <w:spacing w:before="220"/>
        <w:ind w:firstLine="54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C86223" w:rsidRDefault="00C86223">
      <w:pPr>
        <w:pStyle w:val="ConsPlusNormal"/>
        <w:spacing w:before="220"/>
        <w:ind w:firstLine="540"/>
        <w:jc w:val="both"/>
      </w:pPr>
      <w: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C86223" w:rsidRDefault="00C86223">
      <w:pPr>
        <w:pStyle w:val="ConsPlusNormal"/>
        <w:spacing w:before="220"/>
        <w:ind w:firstLine="540"/>
        <w:jc w:val="both"/>
      </w:pPr>
      <w:r>
        <w:t>публично представлять результаты проектной и учебно-исследовательской деятельности.</w:t>
      </w:r>
    </w:p>
    <w:p w:rsidR="00C86223" w:rsidRDefault="00C86223">
      <w:pPr>
        <w:pStyle w:val="ConsPlusNormal"/>
        <w:spacing w:before="220"/>
        <w:ind w:firstLine="540"/>
        <w:jc w:val="both"/>
      </w:pPr>
      <w:r>
        <w:t>122.9.8.7.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C86223" w:rsidRDefault="00C86223">
      <w:pPr>
        <w:pStyle w:val="ConsPlusNormal"/>
        <w:spacing w:before="220"/>
        <w:ind w:firstLine="540"/>
        <w:jc w:val="both"/>
      </w:pPr>
      <w:r>
        <w:t>Структура предметного результата включает следующий перечень знаний и умений:</w:t>
      </w:r>
    </w:p>
    <w:p w:rsidR="00C86223" w:rsidRDefault="00C86223">
      <w:pPr>
        <w:pStyle w:val="ConsPlusNormal"/>
        <w:spacing w:before="220"/>
        <w:ind w:firstLine="540"/>
        <w:jc w:val="both"/>
      </w:pPr>
      <w:r>
        <w:t>на основе знаний по истории России с древнейших времен до 1914 г. критически оценивать полученную извне социальную информацию;</w:t>
      </w:r>
    </w:p>
    <w:p w:rsidR="00C86223" w:rsidRDefault="00C86223">
      <w:pPr>
        <w:pStyle w:val="ConsPlusNormal"/>
        <w:spacing w:before="220"/>
        <w:ind w:firstLine="54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C86223" w:rsidRDefault="00C86223">
      <w:pPr>
        <w:pStyle w:val="ConsPlusNormal"/>
        <w:spacing w:before="220"/>
        <w:ind w:firstLine="540"/>
        <w:jc w:val="both"/>
      </w:pPr>
      <w:r>
        <w:t>определять и аргументировать свое отношение к наиболее значительным событиям и личностям из истории России с древнейших времен до 1914 г.;</w:t>
      </w:r>
    </w:p>
    <w:p w:rsidR="00C86223" w:rsidRDefault="00C86223">
      <w:pPr>
        <w:pStyle w:val="ConsPlusNormal"/>
        <w:spacing w:before="220"/>
        <w:ind w:firstLine="54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C86223" w:rsidRDefault="00C86223">
      <w:pPr>
        <w:pStyle w:val="ConsPlusNormal"/>
        <w:spacing w:before="220"/>
        <w:ind w:firstLine="5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C86223" w:rsidRDefault="00C86223">
      <w:pPr>
        <w:pStyle w:val="ConsPlusNormal"/>
        <w:ind w:firstLine="540"/>
        <w:jc w:val="both"/>
      </w:pPr>
    </w:p>
    <w:p w:rsidR="00C86223" w:rsidRDefault="00C86223">
      <w:pPr>
        <w:pStyle w:val="ConsPlusTitle"/>
        <w:ind w:firstLine="540"/>
        <w:jc w:val="both"/>
        <w:outlineLvl w:val="2"/>
      </w:pPr>
      <w:r>
        <w:t>123. Федеральная рабочая программа по учебному предмету "Обществознание" (базовый уровень).</w:t>
      </w:r>
    </w:p>
    <w:p w:rsidR="00C86223" w:rsidRDefault="00C86223">
      <w:pPr>
        <w:pStyle w:val="ConsPlusNormal"/>
        <w:spacing w:before="220"/>
        <w:ind w:firstLine="540"/>
        <w:jc w:val="both"/>
      </w:pPr>
      <w:r>
        <w:t>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86223" w:rsidRDefault="00C86223">
      <w:pPr>
        <w:pStyle w:val="ConsPlusNormal"/>
        <w:ind w:firstLine="540"/>
        <w:jc w:val="both"/>
      </w:pPr>
    </w:p>
    <w:p w:rsidR="00C86223" w:rsidRDefault="00C86223">
      <w:pPr>
        <w:pStyle w:val="ConsPlusTitle"/>
        <w:ind w:firstLine="540"/>
        <w:jc w:val="both"/>
        <w:outlineLvl w:val="3"/>
      </w:pPr>
      <w:r>
        <w:t>123.2. Пояснительная записка.</w:t>
      </w:r>
    </w:p>
    <w:p w:rsidR="00C86223" w:rsidRDefault="00C86223">
      <w:pPr>
        <w:pStyle w:val="ConsPlusNormal"/>
        <w:spacing w:before="220"/>
        <w:ind w:firstLine="540"/>
        <w:jc w:val="both"/>
      </w:pPr>
      <w: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629">
        <w:r>
          <w:rPr>
            <w:color w:val="0000FF"/>
          </w:rPr>
          <w:t>ФГОС СОО</w:t>
        </w:r>
      </w:hyperlink>
      <w:r>
        <w:t>, с учетом федеральной рабочей программы воспитания и подлежит непосредственному применению при реализации обязательной части ООП СОО.</w:t>
      </w:r>
    </w:p>
    <w:p w:rsidR="00C86223" w:rsidRDefault="00C86223">
      <w:pPr>
        <w:pStyle w:val="ConsPlusNormal"/>
        <w:spacing w:before="220"/>
        <w:ind w:firstLine="540"/>
        <w:jc w:val="both"/>
      </w:pPr>
      <w:r>
        <w:t xml:space="preserve">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w:t>
      </w:r>
      <w:r>
        <w:lastRenderedPageBreak/>
        <w:t>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C86223" w:rsidRDefault="00C86223">
      <w:pPr>
        <w:pStyle w:val="ConsPlusNormal"/>
        <w:spacing w:before="220"/>
        <w:ind w:firstLine="5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C86223" w:rsidRDefault="00C86223">
      <w:pPr>
        <w:pStyle w:val="ConsPlusNormal"/>
        <w:spacing w:before="220"/>
        <w:ind w:firstLine="540"/>
        <w:jc w:val="both"/>
      </w:pPr>
      <w:r>
        <w:t>123.2.3. Целями обществоведческого образования на уровне среднего общего образования являются:</w:t>
      </w:r>
    </w:p>
    <w:p w:rsidR="00C86223" w:rsidRDefault="00C86223">
      <w:pPr>
        <w:pStyle w:val="ConsPlusNormal"/>
        <w:spacing w:before="220"/>
        <w:ind w:firstLine="540"/>
        <w:jc w:val="both"/>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1630">
        <w:r>
          <w:rPr>
            <w:color w:val="0000FF"/>
          </w:rPr>
          <w:t>Конституции</w:t>
        </w:r>
      </w:hyperlink>
      <w:r>
        <w:t xml:space="preserve"> Российской Федерации;</w:t>
      </w:r>
    </w:p>
    <w:p w:rsidR="00C86223" w:rsidRDefault="00C86223">
      <w:pPr>
        <w:pStyle w:val="ConsPlusNormal"/>
        <w:spacing w:before="22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C86223" w:rsidRDefault="00C86223">
      <w:pPr>
        <w:pStyle w:val="ConsPlusNormal"/>
        <w:spacing w:before="220"/>
        <w:ind w:firstLine="540"/>
        <w:jc w:val="both"/>
      </w:pPr>
      <w:r>
        <w:t>развитие способности обучающихся к личному самоопределению, самореализации, самоконтролю;</w:t>
      </w:r>
    </w:p>
    <w:p w:rsidR="00C86223" w:rsidRDefault="00C86223">
      <w:pPr>
        <w:pStyle w:val="ConsPlusNormal"/>
        <w:spacing w:before="220"/>
        <w:ind w:firstLine="540"/>
        <w:jc w:val="both"/>
      </w:pPr>
      <w:r>
        <w:t>развитие интереса обучающихся к освоению социальных и гуманитарных дисциплин;</w:t>
      </w:r>
    </w:p>
    <w:p w:rsidR="00C86223" w:rsidRDefault="00C86223">
      <w:pPr>
        <w:pStyle w:val="ConsPlusNormal"/>
        <w:spacing w:before="220"/>
        <w:ind w:firstLine="540"/>
        <w:jc w:val="both"/>
      </w:pPr>
      <w: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hyperlink r:id="rId1631">
        <w:r>
          <w:rPr>
            <w:color w:val="0000FF"/>
          </w:rPr>
          <w:t>ФГОС СОО</w:t>
        </w:r>
      </w:hyperlink>
      <w:r>
        <w:t>;</w:t>
      </w:r>
    </w:p>
    <w:p w:rsidR="00C86223" w:rsidRDefault="00C86223">
      <w:pPr>
        <w:pStyle w:val="ConsPlusNormal"/>
        <w:spacing w:before="22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C86223" w:rsidRDefault="00C86223">
      <w:pPr>
        <w:pStyle w:val="ConsPlusNormal"/>
        <w:spacing w:before="22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C86223" w:rsidRDefault="00C86223">
      <w:pPr>
        <w:pStyle w:val="ConsPlusNormal"/>
        <w:spacing w:before="220"/>
        <w:ind w:firstLine="540"/>
        <w:jc w:val="both"/>
      </w:pPr>
      <w: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86223" w:rsidRDefault="00C86223">
      <w:pPr>
        <w:pStyle w:val="ConsPlusNormal"/>
        <w:spacing w:before="220"/>
        <w:ind w:firstLine="5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C86223" w:rsidRDefault="00C86223">
      <w:pPr>
        <w:pStyle w:val="ConsPlusNormal"/>
        <w:spacing w:before="220"/>
        <w:ind w:firstLine="540"/>
        <w:jc w:val="both"/>
      </w:pPr>
      <w: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C86223" w:rsidRDefault="00C86223">
      <w:pPr>
        <w:pStyle w:val="ConsPlusNormal"/>
        <w:spacing w:before="220"/>
        <w:ind w:firstLine="54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C86223" w:rsidRDefault="00C86223">
      <w:pPr>
        <w:pStyle w:val="ConsPlusNormal"/>
        <w:spacing w:before="22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86223" w:rsidRDefault="00C86223">
      <w:pPr>
        <w:pStyle w:val="ConsPlusNormal"/>
        <w:spacing w:before="220"/>
        <w:ind w:firstLine="540"/>
        <w:jc w:val="both"/>
      </w:pPr>
      <w: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1632">
        <w:r>
          <w:rPr>
            <w:color w:val="0000FF"/>
          </w:rPr>
          <w:t>Конституции</w:t>
        </w:r>
      </w:hyperlink>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C86223" w:rsidRDefault="00C86223">
      <w:pPr>
        <w:pStyle w:val="ConsPlusNormal"/>
        <w:spacing w:before="220"/>
        <w:ind w:firstLine="540"/>
        <w:jc w:val="both"/>
      </w:pPr>
      <w:r>
        <w:t>расширение возможностей самопрезентации обучающихся, мотивирующей креативное мышление и участие в социальных практиках.</w:t>
      </w:r>
    </w:p>
    <w:p w:rsidR="00C86223" w:rsidRDefault="00C86223">
      <w:pPr>
        <w:pStyle w:val="ConsPlusNormal"/>
        <w:spacing w:before="220"/>
        <w:ind w:firstLine="540"/>
        <w:jc w:val="both"/>
      </w:pPr>
      <w:r>
        <w:t>123.2.5. Отличие содержания обществознания на базовом уровне среднего общего образования от содержания предшествующего уровня заключается в:</w:t>
      </w:r>
    </w:p>
    <w:p w:rsidR="00C86223" w:rsidRDefault="00C86223">
      <w:pPr>
        <w:pStyle w:val="ConsPlusNormal"/>
        <w:spacing w:before="220"/>
        <w:ind w:firstLine="540"/>
        <w:jc w:val="both"/>
      </w:pPr>
      <w:r>
        <w:t>изучении нового теоретического содержания;</w:t>
      </w:r>
    </w:p>
    <w:p w:rsidR="00C86223" w:rsidRDefault="00C86223">
      <w:pPr>
        <w:pStyle w:val="ConsPlusNormal"/>
        <w:spacing w:before="220"/>
        <w:ind w:firstLine="540"/>
        <w:jc w:val="both"/>
      </w:pPr>
      <w:r>
        <w:t>рассмотрении ряда ранее изученных социальных явлений и процессов в более сложных и разнообразных связях и отношениях;</w:t>
      </w:r>
    </w:p>
    <w:p w:rsidR="00C86223" w:rsidRDefault="00C86223">
      <w:pPr>
        <w:pStyle w:val="ConsPlusNormal"/>
        <w:spacing w:before="220"/>
        <w:ind w:firstLine="540"/>
        <w:jc w:val="both"/>
      </w:pPr>
      <w:r>
        <w:t>освоении обучающимися базовых методов социального познания;</w:t>
      </w:r>
    </w:p>
    <w:p w:rsidR="00C86223" w:rsidRDefault="00C86223">
      <w:pPr>
        <w:pStyle w:val="ConsPlusNormal"/>
        <w:spacing w:before="220"/>
        <w:ind w:firstLine="54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C86223" w:rsidRDefault="00C86223">
      <w:pPr>
        <w:pStyle w:val="ConsPlusNormal"/>
        <w:spacing w:before="22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C86223" w:rsidRDefault="00C86223">
      <w:pPr>
        <w:pStyle w:val="ConsPlusNormal"/>
        <w:spacing w:before="220"/>
        <w:ind w:firstLine="540"/>
        <w:jc w:val="both"/>
      </w:pPr>
      <w: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C86223" w:rsidRDefault="00C86223">
      <w:pPr>
        <w:pStyle w:val="ConsPlusNormal"/>
        <w:ind w:firstLine="540"/>
        <w:jc w:val="both"/>
      </w:pPr>
    </w:p>
    <w:p w:rsidR="00C86223" w:rsidRDefault="00C86223">
      <w:pPr>
        <w:pStyle w:val="ConsPlusTitle"/>
        <w:ind w:firstLine="540"/>
        <w:jc w:val="both"/>
        <w:outlineLvl w:val="3"/>
      </w:pPr>
      <w:r>
        <w:t>123.3. Содержание обучения в 10 классе.</w:t>
      </w:r>
    </w:p>
    <w:p w:rsidR="00C86223" w:rsidRDefault="00C86223">
      <w:pPr>
        <w:pStyle w:val="ConsPlusNormal"/>
        <w:spacing w:before="220"/>
        <w:ind w:firstLine="540"/>
        <w:jc w:val="both"/>
      </w:pPr>
      <w:r>
        <w:t>123.3.1. Человек в обществе.</w:t>
      </w:r>
    </w:p>
    <w:p w:rsidR="00C86223" w:rsidRDefault="00C86223">
      <w:pPr>
        <w:pStyle w:val="ConsPlusNormal"/>
        <w:spacing w:before="220"/>
        <w:ind w:firstLine="54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C86223" w:rsidRDefault="00C86223">
      <w:pPr>
        <w:pStyle w:val="ConsPlusNormal"/>
        <w:spacing w:before="220"/>
        <w:ind w:firstLine="540"/>
        <w:jc w:val="both"/>
      </w:pPr>
      <w:r>
        <w:t xml:space="preserve">Человек как результат биологической и социокультурной эволюции. Влияние </w:t>
      </w:r>
      <w:r>
        <w:lastRenderedPageBreak/>
        <w:t>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C86223" w:rsidRDefault="00C86223">
      <w:pPr>
        <w:pStyle w:val="ConsPlusNormal"/>
        <w:spacing w:before="220"/>
        <w:ind w:firstLine="54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C86223" w:rsidRDefault="00C86223">
      <w:pPr>
        <w:pStyle w:val="ConsPlusNormal"/>
        <w:spacing w:before="220"/>
        <w:ind w:firstLine="54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C86223" w:rsidRDefault="00C86223">
      <w:pPr>
        <w:pStyle w:val="ConsPlusNormal"/>
        <w:spacing w:before="220"/>
        <w:ind w:firstLine="540"/>
        <w:jc w:val="both"/>
      </w:pPr>
      <w:r>
        <w:t>Российское общество и человек перед лицом угроз и вызовов XXI в.</w:t>
      </w:r>
    </w:p>
    <w:p w:rsidR="00C86223" w:rsidRDefault="00C86223">
      <w:pPr>
        <w:pStyle w:val="ConsPlusNormal"/>
        <w:spacing w:before="220"/>
        <w:ind w:firstLine="540"/>
        <w:jc w:val="both"/>
      </w:pPr>
      <w:r>
        <w:t>123.3.2. Духовная культура.</w:t>
      </w:r>
    </w:p>
    <w:p w:rsidR="00C86223" w:rsidRDefault="00C86223">
      <w:pPr>
        <w:pStyle w:val="ConsPlusNormal"/>
        <w:spacing w:before="220"/>
        <w:ind w:firstLine="54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C86223" w:rsidRDefault="00C86223">
      <w:pPr>
        <w:pStyle w:val="ConsPlusNormal"/>
        <w:spacing w:before="220"/>
        <w:ind w:firstLine="54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C86223" w:rsidRDefault="00C86223">
      <w:pPr>
        <w:pStyle w:val="ConsPlusNormal"/>
        <w:spacing w:before="220"/>
        <w:ind w:firstLine="54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C86223" w:rsidRDefault="00C86223">
      <w:pPr>
        <w:pStyle w:val="ConsPlusNormal"/>
        <w:spacing w:before="220"/>
        <w:ind w:firstLine="540"/>
        <w:jc w:val="both"/>
      </w:pPr>
      <w: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C86223" w:rsidRDefault="00C86223">
      <w:pPr>
        <w:pStyle w:val="ConsPlusNormal"/>
        <w:spacing w:before="220"/>
        <w:ind w:firstLine="540"/>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C86223" w:rsidRDefault="00C86223">
      <w:pPr>
        <w:pStyle w:val="ConsPlusNormal"/>
        <w:spacing w:before="220"/>
        <w:ind w:firstLine="540"/>
        <w:jc w:val="both"/>
      </w:pPr>
      <w:r>
        <w:t>Особенности профессиональной деятельности в сфере науки, образования, искусства.</w:t>
      </w:r>
    </w:p>
    <w:p w:rsidR="00C86223" w:rsidRDefault="00C86223">
      <w:pPr>
        <w:pStyle w:val="ConsPlusNormal"/>
        <w:spacing w:before="220"/>
        <w:ind w:firstLine="540"/>
        <w:jc w:val="both"/>
      </w:pPr>
      <w:r>
        <w:t>123.3.3. Экономическая жизнь общества.</w:t>
      </w:r>
    </w:p>
    <w:p w:rsidR="00C86223" w:rsidRDefault="00C86223">
      <w:pPr>
        <w:pStyle w:val="ConsPlusNormal"/>
        <w:spacing w:before="220"/>
        <w:ind w:firstLine="54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C86223" w:rsidRDefault="00C86223">
      <w:pPr>
        <w:pStyle w:val="ConsPlusNormal"/>
        <w:spacing w:before="220"/>
        <w:ind w:firstLine="540"/>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86223" w:rsidRDefault="00C86223">
      <w:pPr>
        <w:pStyle w:val="ConsPlusNormal"/>
        <w:spacing w:before="220"/>
        <w:ind w:firstLine="540"/>
        <w:jc w:val="both"/>
      </w:pPr>
      <w:r>
        <w:lastRenderedPageBreak/>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C86223" w:rsidRDefault="00C86223">
      <w:pPr>
        <w:pStyle w:val="ConsPlusNormal"/>
        <w:spacing w:before="220"/>
        <w:ind w:firstLine="54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C86223" w:rsidRDefault="00C86223">
      <w:pPr>
        <w:pStyle w:val="ConsPlusNormal"/>
        <w:spacing w:before="220"/>
        <w:ind w:firstLine="54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C86223" w:rsidRDefault="00C86223">
      <w:pPr>
        <w:pStyle w:val="ConsPlusNormal"/>
        <w:spacing w:before="220"/>
        <w:ind w:firstLine="540"/>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C86223" w:rsidRDefault="00C86223">
      <w:pPr>
        <w:pStyle w:val="ConsPlusNormal"/>
        <w:spacing w:before="220"/>
        <w:ind w:firstLine="54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C86223" w:rsidRDefault="00C86223">
      <w:pPr>
        <w:pStyle w:val="ConsPlusNormal"/>
        <w:ind w:firstLine="540"/>
        <w:jc w:val="both"/>
      </w:pPr>
    </w:p>
    <w:p w:rsidR="00C86223" w:rsidRDefault="00C86223">
      <w:pPr>
        <w:pStyle w:val="ConsPlusTitle"/>
        <w:ind w:firstLine="540"/>
        <w:jc w:val="both"/>
        <w:outlineLvl w:val="3"/>
      </w:pPr>
      <w:r>
        <w:t>123.4. Содержание обучения в 11 классе.</w:t>
      </w:r>
    </w:p>
    <w:p w:rsidR="00C86223" w:rsidRDefault="00C86223">
      <w:pPr>
        <w:pStyle w:val="ConsPlusNormal"/>
        <w:spacing w:before="220"/>
        <w:ind w:firstLine="540"/>
        <w:jc w:val="both"/>
      </w:pPr>
      <w:r>
        <w:t>123.4.1. Социальная сфера.</w:t>
      </w:r>
    </w:p>
    <w:p w:rsidR="00C86223" w:rsidRDefault="00C86223">
      <w:pPr>
        <w:pStyle w:val="ConsPlusNormal"/>
        <w:spacing w:before="220"/>
        <w:ind w:firstLine="54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C86223" w:rsidRDefault="00C86223">
      <w:pPr>
        <w:pStyle w:val="ConsPlusNormal"/>
        <w:spacing w:before="220"/>
        <w:ind w:firstLine="54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C86223" w:rsidRDefault="00C86223">
      <w:pPr>
        <w:pStyle w:val="ConsPlusNormal"/>
        <w:spacing w:before="220"/>
        <w:ind w:firstLine="54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C86223" w:rsidRDefault="00C86223">
      <w:pPr>
        <w:pStyle w:val="ConsPlusNormal"/>
        <w:spacing w:before="220"/>
        <w:ind w:firstLine="540"/>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C86223" w:rsidRDefault="00C86223">
      <w:pPr>
        <w:pStyle w:val="ConsPlusNormal"/>
        <w:spacing w:before="220"/>
        <w:ind w:firstLine="540"/>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C86223" w:rsidRDefault="00C86223">
      <w:pPr>
        <w:pStyle w:val="ConsPlusNormal"/>
        <w:spacing w:before="220"/>
        <w:ind w:firstLine="54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C86223" w:rsidRDefault="00C86223">
      <w:pPr>
        <w:pStyle w:val="ConsPlusNormal"/>
        <w:spacing w:before="220"/>
        <w:ind w:firstLine="540"/>
        <w:jc w:val="both"/>
      </w:pPr>
      <w:r>
        <w:t>123.4.2. Политическая сфера.</w:t>
      </w:r>
    </w:p>
    <w:p w:rsidR="00C86223" w:rsidRDefault="00C86223">
      <w:pPr>
        <w:pStyle w:val="ConsPlusNormal"/>
        <w:spacing w:before="220"/>
        <w:ind w:firstLine="540"/>
        <w:jc w:val="both"/>
      </w:pPr>
      <w:r>
        <w:t>Политическая власть и субъекты политики в современном обществе. Политические институты. Политическая деятельность.</w:t>
      </w:r>
    </w:p>
    <w:p w:rsidR="00C86223" w:rsidRDefault="00C86223">
      <w:pPr>
        <w:pStyle w:val="ConsPlusNormal"/>
        <w:spacing w:before="220"/>
        <w:ind w:firstLine="540"/>
        <w:jc w:val="both"/>
      </w:pPr>
      <w:r>
        <w:lastRenderedPageBreak/>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C86223" w:rsidRDefault="00C86223">
      <w:pPr>
        <w:pStyle w:val="ConsPlusNormal"/>
        <w:spacing w:before="220"/>
        <w:ind w:firstLine="54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C86223" w:rsidRDefault="00C86223">
      <w:pPr>
        <w:pStyle w:val="ConsPlusNormal"/>
        <w:spacing w:before="220"/>
        <w:ind w:firstLine="54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C86223" w:rsidRDefault="00C86223">
      <w:pPr>
        <w:pStyle w:val="ConsPlusNormal"/>
        <w:spacing w:before="220"/>
        <w:ind w:firstLine="54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C86223" w:rsidRDefault="00C86223">
      <w:pPr>
        <w:pStyle w:val="ConsPlusNormal"/>
        <w:spacing w:before="220"/>
        <w:ind w:firstLine="54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C86223" w:rsidRDefault="00C86223">
      <w:pPr>
        <w:pStyle w:val="ConsPlusNormal"/>
        <w:spacing w:before="220"/>
        <w:ind w:firstLine="540"/>
        <w:jc w:val="both"/>
      </w:pPr>
      <w:r>
        <w:t>Политическая элита и политическое лидерство. Типология лидерства.</w:t>
      </w:r>
    </w:p>
    <w:p w:rsidR="00C86223" w:rsidRDefault="00C86223">
      <w:pPr>
        <w:pStyle w:val="ConsPlusNormal"/>
        <w:spacing w:before="220"/>
        <w:ind w:firstLine="540"/>
        <w:jc w:val="both"/>
      </w:pPr>
      <w:r>
        <w:t>Роль средств массовой информации в политической жизни общества. Интернет в современной политической коммуникации.</w:t>
      </w:r>
    </w:p>
    <w:p w:rsidR="00C86223" w:rsidRDefault="00C86223">
      <w:pPr>
        <w:pStyle w:val="ConsPlusNormal"/>
        <w:spacing w:before="220"/>
        <w:ind w:firstLine="540"/>
        <w:jc w:val="both"/>
      </w:pPr>
      <w:r>
        <w:t>Правовое регулирование общественных отношений в Российской Федерации.</w:t>
      </w:r>
    </w:p>
    <w:p w:rsidR="00C86223" w:rsidRDefault="00C86223">
      <w:pPr>
        <w:pStyle w:val="ConsPlusNormal"/>
        <w:spacing w:before="220"/>
        <w:ind w:firstLine="54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C86223" w:rsidRDefault="00C86223">
      <w:pPr>
        <w:pStyle w:val="ConsPlusNormal"/>
        <w:spacing w:before="220"/>
        <w:ind w:firstLine="540"/>
        <w:jc w:val="both"/>
      </w:pPr>
      <w:hyperlink r:id="rId1633">
        <w:r>
          <w:rPr>
            <w:color w:val="0000FF"/>
          </w:rPr>
          <w:t>Конституция</w:t>
        </w:r>
      </w:hyperlink>
      <w:r>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C86223" w:rsidRDefault="00C86223">
      <w:pPr>
        <w:pStyle w:val="ConsPlusNormal"/>
        <w:spacing w:before="220"/>
        <w:ind w:firstLine="54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C86223" w:rsidRDefault="00C86223">
      <w:pPr>
        <w:pStyle w:val="ConsPlusNormal"/>
        <w:spacing w:before="220"/>
        <w:ind w:firstLine="54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C86223" w:rsidRDefault="00C86223">
      <w:pPr>
        <w:pStyle w:val="ConsPlusNormal"/>
        <w:spacing w:before="220"/>
        <w:ind w:firstLine="54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C86223" w:rsidRDefault="00C86223">
      <w:pPr>
        <w:pStyle w:val="ConsPlusNormal"/>
        <w:spacing w:before="220"/>
        <w:ind w:firstLine="540"/>
        <w:jc w:val="both"/>
      </w:pPr>
      <w: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w:t>
      </w:r>
      <w:r>
        <w:lastRenderedPageBreak/>
        <w:t>Ответственность за налоговые правонарушения.</w:t>
      </w:r>
    </w:p>
    <w:p w:rsidR="00C86223" w:rsidRDefault="00C86223">
      <w:pPr>
        <w:pStyle w:val="ConsPlusNormal"/>
        <w:spacing w:before="220"/>
        <w:ind w:firstLine="540"/>
        <w:jc w:val="both"/>
      </w:pPr>
      <w:r>
        <w:t xml:space="preserve">Федеральный </w:t>
      </w:r>
      <w:hyperlink r:id="rId1634">
        <w:r>
          <w:rPr>
            <w:color w:val="0000FF"/>
          </w:rPr>
          <w:t>закон</w:t>
        </w:r>
      </w:hyperlink>
      <w:r>
        <w:t xml:space="preserve"> "Об образовании в Российской Федерации" от 29 декабря 2012 г. N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C86223" w:rsidRDefault="00C86223">
      <w:pPr>
        <w:pStyle w:val="ConsPlusNormal"/>
        <w:spacing w:before="220"/>
        <w:ind w:firstLine="540"/>
        <w:jc w:val="both"/>
      </w:pPr>
      <w:r>
        <w:t>Административное право и его субъекты. Административное правонарушение и административная ответственность.</w:t>
      </w:r>
    </w:p>
    <w:p w:rsidR="00C86223" w:rsidRDefault="00C86223">
      <w:pPr>
        <w:pStyle w:val="ConsPlusNormal"/>
        <w:spacing w:before="220"/>
        <w:ind w:firstLine="540"/>
        <w:jc w:val="both"/>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C86223" w:rsidRDefault="00C86223">
      <w:pPr>
        <w:pStyle w:val="ConsPlusNormal"/>
        <w:spacing w:before="220"/>
        <w:ind w:firstLine="540"/>
        <w:jc w:val="both"/>
      </w:pPr>
      <w:r>
        <w:t>Конституционное судопроизводство. Арбитражное судопроизводство.</w:t>
      </w:r>
    </w:p>
    <w:p w:rsidR="00C86223" w:rsidRDefault="00C86223">
      <w:pPr>
        <w:pStyle w:val="ConsPlusNormal"/>
        <w:spacing w:before="220"/>
        <w:ind w:firstLine="540"/>
        <w:jc w:val="both"/>
      </w:pPr>
      <w:r>
        <w:t>Юридическое образование, юристы как социально-профессиональная группа.</w:t>
      </w:r>
    </w:p>
    <w:p w:rsidR="00C86223" w:rsidRDefault="00C86223">
      <w:pPr>
        <w:pStyle w:val="ConsPlusNormal"/>
        <w:spacing w:before="220"/>
        <w:ind w:firstLine="540"/>
        <w:jc w:val="both"/>
      </w:pPr>
      <w:r>
        <w:t>Административный процесс. Судебное производство по делам об административных правонарушениях.</w:t>
      </w:r>
    </w:p>
    <w:p w:rsidR="00C86223" w:rsidRDefault="00C86223">
      <w:pPr>
        <w:pStyle w:val="ConsPlusNormal"/>
        <w:spacing w:before="220"/>
        <w:ind w:firstLine="540"/>
        <w:jc w:val="both"/>
      </w:pPr>
      <w:r>
        <w:t>Экологическое законодательство. Экологические правонарушения. Способы защиты права на благоприятную окружающую среду.</w:t>
      </w:r>
    </w:p>
    <w:p w:rsidR="00C86223" w:rsidRDefault="00C86223">
      <w:pPr>
        <w:pStyle w:val="ConsPlusNormal"/>
        <w:ind w:firstLine="540"/>
        <w:jc w:val="both"/>
      </w:pPr>
    </w:p>
    <w:p w:rsidR="00C86223" w:rsidRDefault="00C86223">
      <w:pPr>
        <w:pStyle w:val="ConsPlusTitle"/>
        <w:ind w:firstLine="540"/>
        <w:jc w:val="both"/>
        <w:outlineLvl w:val="3"/>
      </w:pPr>
      <w:r>
        <w:t>123.5. Планируемые результаты освоения программы по обществознанию.</w:t>
      </w:r>
    </w:p>
    <w:p w:rsidR="00C86223" w:rsidRDefault="00C86223">
      <w:pPr>
        <w:pStyle w:val="ConsPlusNormal"/>
        <w:spacing w:before="220"/>
        <w:ind w:firstLine="540"/>
        <w:jc w:val="both"/>
      </w:pPr>
      <w:r>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C86223" w:rsidRDefault="00C86223">
      <w:pPr>
        <w:pStyle w:val="ConsPlusNormal"/>
        <w:spacing w:before="220"/>
        <w:ind w:firstLine="540"/>
        <w:jc w:val="both"/>
      </w:pPr>
      <w:r>
        <w:t>готовность и способность к образованию и самообразованию на протяжении жизни;</w:t>
      </w:r>
    </w:p>
    <w:p w:rsidR="00C86223" w:rsidRDefault="00C86223">
      <w:pPr>
        <w:pStyle w:val="ConsPlusNormal"/>
        <w:spacing w:before="220"/>
        <w:ind w:firstLine="540"/>
        <w:jc w:val="both"/>
      </w:pPr>
      <w:r>
        <w:lastRenderedPageBreak/>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C86223" w:rsidRDefault="00C86223">
      <w:pPr>
        <w:pStyle w:val="ConsPlusNormal"/>
        <w:spacing w:before="220"/>
        <w:ind w:firstLine="540"/>
        <w:jc w:val="both"/>
      </w:pPr>
      <w:r>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lastRenderedPageBreak/>
        <w:t>123.5.3.1.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социальную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C86223" w:rsidRDefault="00C86223">
      <w:pPr>
        <w:pStyle w:val="ConsPlusNormal"/>
        <w:spacing w:before="220"/>
        <w:ind w:firstLine="540"/>
        <w:jc w:val="both"/>
      </w:pPr>
      <w:r>
        <w:t>определять цели познавательной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социальных явлениях и процессах;</w:t>
      </w:r>
    </w:p>
    <w:p w:rsidR="00C86223" w:rsidRDefault="00C86223">
      <w:pPr>
        <w:pStyle w:val="ConsPlusNormal"/>
        <w:spacing w:before="220"/>
        <w:ind w:firstLine="5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 в том числе учебно-познавательных.</w:t>
      </w:r>
    </w:p>
    <w:p w:rsidR="00C86223" w:rsidRDefault="00C86223">
      <w:pPr>
        <w:pStyle w:val="ConsPlusNormal"/>
        <w:spacing w:before="220"/>
        <w:ind w:firstLine="540"/>
        <w:jc w:val="both"/>
      </w:pPr>
      <w:r>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развивать навыки учебно-исследовательской и проектной деятельности, навыки разрешения проблем;</w:t>
      </w:r>
    </w:p>
    <w:p w:rsidR="00C86223" w:rsidRDefault="00C86223">
      <w:pPr>
        <w:pStyle w:val="ConsPlusNormal"/>
        <w:spacing w:before="22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C86223" w:rsidRDefault="00C86223">
      <w:pPr>
        <w:pStyle w:val="ConsPlusNormal"/>
        <w:spacing w:before="22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формировать научный тип мышления, применять научную терминологию, ключевые понятия и методы социальных наук;</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C86223" w:rsidRDefault="00C86223">
      <w:pPr>
        <w:pStyle w:val="ConsPlusNormal"/>
        <w:spacing w:before="220"/>
        <w:ind w:firstLine="54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lastRenderedPageBreak/>
        <w:t>выдвигать новые идеи, предлагать оригинальные подходы и решения;</w:t>
      </w:r>
    </w:p>
    <w:p w:rsidR="00C86223" w:rsidRDefault="00C86223">
      <w:pPr>
        <w:pStyle w:val="ConsPlusNormal"/>
        <w:spacing w:before="220"/>
        <w:ind w:firstLine="540"/>
        <w:jc w:val="both"/>
      </w:pPr>
      <w:r>
        <w:t>ставить проблемы и задачи, допускающие альтернативные решения.</w:t>
      </w:r>
    </w:p>
    <w:p w:rsidR="00C86223" w:rsidRDefault="00C86223">
      <w:pPr>
        <w:pStyle w:val="ConsPlusNormal"/>
        <w:spacing w:before="220"/>
        <w:ind w:firstLine="540"/>
        <w:jc w:val="both"/>
      </w:pPr>
      <w:r>
        <w:t>123.5.3.3.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123.5.3.4.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 распознавать невербальные средства общения, понимать;</w:t>
      </w:r>
    </w:p>
    <w:p w:rsidR="00C86223" w:rsidRDefault="00C86223">
      <w:pPr>
        <w:pStyle w:val="ConsPlusNormal"/>
        <w:spacing w:before="220"/>
        <w:ind w:firstLine="540"/>
        <w:jc w:val="both"/>
      </w:pPr>
      <w:r>
        <w:t>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123.5.3.5.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w:t>
      </w:r>
    </w:p>
    <w:p w:rsidR="00C86223" w:rsidRDefault="00C86223">
      <w:pPr>
        <w:pStyle w:val="ConsPlusNormal"/>
        <w:spacing w:before="220"/>
        <w:ind w:firstLine="540"/>
        <w:jc w:val="both"/>
      </w:pPr>
      <w:r>
        <w:t>выявлять проблемы, ставить и формулировать собственные задачи в образовательной деятельности и в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 возникающим в познавательной и практической деятельности, в межличностных отношениях;</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 xml:space="preserve">делать осознанный выбор стратегий поведения, решений при наличии альтернатив, </w:t>
      </w:r>
      <w:r>
        <w:lastRenderedPageBreak/>
        <w:t>аргументировать сделанный выбор, брать ответственность за принятое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123.5.3.6.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123.5.3.7. У обучающегося будут сформированы умения самоконтроля,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 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 развивать способность понимать мир с позиции другого человека.</w:t>
      </w:r>
    </w:p>
    <w:p w:rsidR="00C86223" w:rsidRDefault="00C86223">
      <w:pPr>
        <w:pStyle w:val="ConsPlusNormal"/>
        <w:spacing w:before="220"/>
        <w:ind w:firstLine="540"/>
        <w:jc w:val="both"/>
      </w:pPr>
      <w:r>
        <w:t>123.5.4. Предметные результаты освоения программы 10 класса по обществознанию (базовый уровень).</w:t>
      </w:r>
    </w:p>
    <w:p w:rsidR="00C86223" w:rsidRDefault="00C86223">
      <w:pPr>
        <w:pStyle w:val="ConsPlusNormal"/>
        <w:spacing w:before="220"/>
        <w:ind w:firstLine="540"/>
        <w:jc w:val="both"/>
      </w:pPr>
      <w:r>
        <w:t xml:space="preserve">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w:t>
      </w:r>
      <w:r>
        <w:lastRenderedPageBreak/>
        <w:t>деятельности и ее структуре;</w:t>
      </w:r>
    </w:p>
    <w:p w:rsidR="00C86223" w:rsidRDefault="00C86223">
      <w:pPr>
        <w:pStyle w:val="ConsPlusNormal"/>
        <w:spacing w:before="220"/>
        <w:ind w:firstLine="54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C86223" w:rsidRDefault="00C86223">
      <w:pPr>
        <w:pStyle w:val="ConsPlusNormal"/>
        <w:spacing w:before="220"/>
        <w:ind w:firstLine="54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C86223" w:rsidRDefault="00C86223">
      <w:pPr>
        <w:pStyle w:val="ConsPlusNormal"/>
        <w:spacing w:before="220"/>
        <w:ind w:firstLine="540"/>
        <w:jc w:val="both"/>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C86223" w:rsidRDefault="00C86223">
      <w:pPr>
        <w:pStyle w:val="ConsPlusNormal"/>
        <w:spacing w:before="220"/>
        <w:ind w:firstLine="540"/>
        <w:jc w:val="both"/>
      </w:pPr>
      <w:r>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C86223" w:rsidRDefault="00C86223">
      <w:pPr>
        <w:pStyle w:val="ConsPlusNormal"/>
        <w:spacing w:before="220"/>
        <w:ind w:firstLine="540"/>
        <w:jc w:val="both"/>
      </w:pPr>
      <w:r>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C86223" w:rsidRDefault="00C86223">
      <w:pPr>
        <w:pStyle w:val="ConsPlusNormal"/>
        <w:spacing w:before="220"/>
        <w:ind w:firstLine="540"/>
        <w:jc w:val="both"/>
      </w:pPr>
      <w:r>
        <w:t>определять различные смыслы многозначных понятий, в том числе: общество, личность, свобода, культура, экономика, собственность;</w:t>
      </w:r>
    </w:p>
    <w:p w:rsidR="00C86223" w:rsidRDefault="00C86223">
      <w:pPr>
        <w:pStyle w:val="ConsPlusNormal"/>
        <w:spacing w:before="22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C86223" w:rsidRDefault="00C86223">
      <w:pPr>
        <w:pStyle w:val="ConsPlusNormal"/>
        <w:spacing w:before="220"/>
        <w:ind w:firstLine="540"/>
        <w:jc w:val="both"/>
      </w:pPr>
      <w:r>
        <w:t>123.5.4.4.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C86223" w:rsidRDefault="00C86223">
      <w:pPr>
        <w:pStyle w:val="ConsPlusNormal"/>
        <w:spacing w:before="220"/>
        <w:ind w:firstLine="540"/>
        <w:jc w:val="both"/>
      </w:pPr>
      <w:r>
        <w:t xml:space="preserve">характеризовать причины и последствия преобразований в духовной, экономической сферах </w:t>
      </w:r>
      <w:r>
        <w:lastRenderedPageBreak/>
        <w:t>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C86223" w:rsidRDefault="00C86223">
      <w:pPr>
        <w:pStyle w:val="ConsPlusNormal"/>
        <w:spacing w:before="22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C86223" w:rsidRDefault="00C86223">
      <w:pPr>
        <w:pStyle w:val="ConsPlusNormal"/>
        <w:spacing w:before="220"/>
        <w:ind w:firstLine="540"/>
        <w:jc w:val="both"/>
      </w:pPr>
      <w:r>
        <w:t>123.5.4.5.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C86223" w:rsidRDefault="00C86223">
      <w:pPr>
        <w:pStyle w:val="ConsPlusNormal"/>
        <w:spacing w:before="220"/>
        <w:ind w:firstLine="540"/>
        <w:jc w:val="both"/>
      </w:pPr>
      <w:r>
        <w:t>123.5.4.6.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86223" w:rsidRDefault="00C86223">
      <w:pPr>
        <w:pStyle w:val="ConsPlusNormal"/>
        <w:spacing w:before="220"/>
        <w:ind w:firstLine="54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C86223" w:rsidRDefault="00C86223">
      <w:pPr>
        <w:pStyle w:val="ConsPlusNormal"/>
        <w:spacing w:before="220"/>
        <w:ind w:firstLine="540"/>
        <w:jc w:val="both"/>
      </w:pPr>
      <w:r>
        <w:t>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86223" w:rsidRDefault="00C86223">
      <w:pPr>
        <w:pStyle w:val="ConsPlusNormal"/>
        <w:spacing w:before="220"/>
        <w:ind w:firstLine="540"/>
        <w:jc w:val="both"/>
      </w:pPr>
      <w:r>
        <w:t>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C86223" w:rsidRDefault="00C86223">
      <w:pPr>
        <w:pStyle w:val="ConsPlusNormal"/>
        <w:spacing w:before="220"/>
        <w:ind w:firstLine="540"/>
        <w:jc w:val="both"/>
      </w:pPr>
      <w:r>
        <w:t>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C86223" w:rsidRDefault="00C86223">
      <w:pPr>
        <w:pStyle w:val="ConsPlusNormal"/>
        <w:spacing w:before="220"/>
        <w:ind w:firstLine="540"/>
        <w:jc w:val="both"/>
      </w:pPr>
      <w: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w:t>
      </w:r>
      <w:r>
        <w:lastRenderedPageBreak/>
        <w:t>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C86223" w:rsidRDefault="00C86223">
      <w:pPr>
        <w:pStyle w:val="ConsPlusNormal"/>
        <w:spacing w:before="220"/>
        <w:ind w:firstLine="540"/>
        <w:jc w:val="both"/>
      </w:pPr>
      <w:r>
        <w:t>123.5.4.10.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C86223" w:rsidRDefault="00C86223">
      <w:pPr>
        <w:pStyle w:val="ConsPlusNormal"/>
        <w:spacing w:before="220"/>
        <w:ind w:firstLine="540"/>
        <w:jc w:val="both"/>
      </w:pPr>
      <w:r>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C86223" w:rsidRDefault="00C86223">
      <w:pPr>
        <w:pStyle w:val="ConsPlusNormal"/>
        <w:spacing w:before="220"/>
        <w:ind w:firstLine="540"/>
        <w:jc w:val="both"/>
      </w:pPr>
      <w:r>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C86223" w:rsidRDefault="00C86223">
      <w:pPr>
        <w:pStyle w:val="ConsPlusNormal"/>
        <w:spacing w:before="220"/>
        <w:ind w:firstLine="540"/>
        <w:jc w:val="both"/>
      </w:pPr>
      <w:r>
        <w:t>123.5.5. Предметные результаты освоения программы 11 класса по обществознанию (базовый уровень).</w:t>
      </w:r>
    </w:p>
    <w:p w:rsidR="00C86223" w:rsidRDefault="00C86223">
      <w:pPr>
        <w:pStyle w:val="ConsPlusNormal"/>
        <w:spacing w:before="220"/>
        <w:ind w:firstLine="540"/>
        <w:jc w:val="both"/>
      </w:pPr>
      <w:r>
        <w:t>123.5.5.1.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C86223" w:rsidRDefault="00C86223">
      <w:pPr>
        <w:pStyle w:val="ConsPlusNormal"/>
        <w:spacing w:before="220"/>
        <w:ind w:firstLine="54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C86223" w:rsidRDefault="00C86223">
      <w:pPr>
        <w:pStyle w:val="ConsPlusNormal"/>
        <w:spacing w:before="220"/>
        <w:ind w:firstLine="540"/>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C86223" w:rsidRDefault="00C86223">
      <w:pPr>
        <w:pStyle w:val="ConsPlusNormal"/>
        <w:spacing w:before="220"/>
        <w:ind w:firstLine="540"/>
        <w:jc w:val="both"/>
      </w:pPr>
      <w:r>
        <w:t xml:space="preserve">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w:t>
      </w:r>
      <w:r>
        <w:lastRenderedPageBreak/>
        <w:t>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C86223" w:rsidRDefault="00C86223">
      <w:pPr>
        <w:pStyle w:val="ConsPlusNormal"/>
        <w:spacing w:before="220"/>
        <w:ind w:firstLine="540"/>
        <w:jc w:val="both"/>
      </w:pPr>
      <w: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C86223" w:rsidRDefault="00C86223">
      <w:pPr>
        <w:pStyle w:val="ConsPlusNormal"/>
        <w:spacing w:before="220"/>
        <w:ind w:firstLine="540"/>
        <w:jc w:val="both"/>
      </w:pPr>
      <w:r>
        <w:t>определять различные смыслы многозначных понятий, в том числе: власть, социальная справедливость, социальный институт;</w:t>
      </w:r>
    </w:p>
    <w:p w:rsidR="00C86223" w:rsidRDefault="00C86223">
      <w:pPr>
        <w:pStyle w:val="ConsPlusNormal"/>
        <w:spacing w:before="22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C86223" w:rsidRDefault="00C86223">
      <w:pPr>
        <w:pStyle w:val="ConsPlusNormal"/>
        <w:spacing w:before="220"/>
        <w:ind w:firstLine="540"/>
        <w:jc w:val="both"/>
      </w:pPr>
      <w:r>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C86223" w:rsidRDefault="00C86223">
      <w:pPr>
        <w:pStyle w:val="ConsPlusNormal"/>
        <w:spacing w:before="220"/>
        <w:ind w:firstLine="54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C86223" w:rsidRDefault="00C86223">
      <w:pPr>
        <w:pStyle w:val="ConsPlusNormal"/>
        <w:spacing w:before="220"/>
        <w:ind w:firstLine="54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C86223" w:rsidRDefault="00C86223">
      <w:pPr>
        <w:pStyle w:val="ConsPlusNormal"/>
        <w:spacing w:before="220"/>
        <w:ind w:firstLine="54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C86223" w:rsidRDefault="00C86223">
      <w:pPr>
        <w:pStyle w:val="ConsPlusNormal"/>
        <w:spacing w:before="220"/>
        <w:ind w:firstLine="540"/>
        <w:jc w:val="both"/>
      </w:pPr>
      <w: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C86223" w:rsidRDefault="00C86223">
      <w:pPr>
        <w:pStyle w:val="ConsPlusNormal"/>
        <w:spacing w:before="220"/>
        <w:ind w:firstLine="540"/>
        <w:jc w:val="both"/>
      </w:pPr>
      <w:r>
        <w:t>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C86223" w:rsidRDefault="00C86223">
      <w:pPr>
        <w:pStyle w:val="ConsPlusNormal"/>
        <w:spacing w:before="220"/>
        <w:ind w:firstLine="540"/>
        <w:jc w:val="both"/>
      </w:pPr>
      <w:r>
        <w:t>123.5.5.6.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86223" w:rsidRDefault="00C86223">
      <w:pPr>
        <w:pStyle w:val="ConsPlusNormal"/>
        <w:spacing w:before="220"/>
        <w:ind w:firstLine="54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C86223" w:rsidRDefault="00C86223">
      <w:pPr>
        <w:pStyle w:val="ConsPlusNormal"/>
        <w:spacing w:before="220"/>
        <w:ind w:firstLine="540"/>
        <w:jc w:val="both"/>
      </w:pPr>
      <w:r>
        <w:t>123.5.5.7.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86223" w:rsidRDefault="00C86223">
      <w:pPr>
        <w:pStyle w:val="ConsPlusNormal"/>
        <w:spacing w:before="220"/>
        <w:ind w:firstLine="540"/>
        <w:jc w:val="both"/>
      </w:pPr>
      <w:r>
        <w:t>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C86223" w:rsidRDefault="00C86223">
      <w:pPr>
        <w:pStyle w:val="ConsPlusNormal"/>
        <w:spacing w:before="220"/>
        <w:ind w:firstLine="540"/>
        <w:jc w:val="both"/>
      </w:pPr>
      <w:r>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C86223" w:rsidRDefault="00C86223">
      <w:pPr>
        <w:pStyle w:val="ConsPlusNormal"/>
        <w:spacing w:before="220"/>
        <w:ind w:firstLine="540"/>
        <w:jc w:val="both"/>
      </w:pPr>
      <w: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w:t>
      </w:r>
      <w:r>
        <w:lastRenderedPageBreak/>
        <w:t>особенностях уголовной ответственности несовершеннолетних для объяснения явлений социальной действительности;</w:t>
      </w:r>
    </w:p>
    <w:p w:rsidR="00C86223" w:rsidRDefault="00C86223">
      <w:pPr>
        <w:pStyle w:val="ConsPlusNormal"/>
        <w:spacing w:before="220"/>
        <w:ind w:firstLine="540"/>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C86223" w:rsidRDefault="00C86223">
      <w:pPr>
        <w:pStyle w:val="ConsPlusNormal"/>
        <w:spacing w:before="220"/>
        <w:ind w:firstLine="540"/>
        <w:jc w:val="both"/>
      </w:pPr>
      <w:r>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C86223" w:rsidRDefault="00C86223">
      <w:pPr>
        <w:pStyle w:val="ConsPlusNormal"/>
        <w:spacing w:before="220"/>
        <w:ind w:firstLine="540"/>
        <w:jc w:val="both"/>
      </w:pPr>
      <w:r>
        <w:t>123.5.5.11.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C86223" w:rsidRDefault="00C86223">
      <w:pPr>
        <w:pStyle w:val="ConsPlusNormal"/>
        <w:spacing w:before="220"/>
        <w:ind w:firstLine="540"/>
        <w:jc w:val="both"/>
      </w:pPr>
      <w:r>
        <w:t>123.5.5.12.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C86223" w:rsidRDefault="00C86223">
      <w:pPr>
        <w:pStyle w:val="ConsPlusNormal"/>
        <w:ind w:firstLine="540"/>
        <w:jc w:val="both"/>
      </w:pPr>
    </w:p>
    <w:p w:rsidR="00C86223" w:rsidRDefault="00C86223">
      <w:pPr>
        <w:pStyle w:val="ConsPlusTitle"/>
        <w:ind w:firstLine="540"/>
        <w:jc w:val="both"/>
        <w:outlineLvl w:val="2"/>
      </w:pPr>
      <w:r>
        <w:t>124. Федеральная рабочая программа по учебному предмету "Обществознание" (углубленный уровень).</w:t>
      </w:r>
    </w:p>
    <w:p w:rsidR="00C86223" w:rsidRDefault="00C86223">
      <w:pPr>
        <w:pStyle w:val="ConsPlusNormal"/>
        <w:spacing w:before="220"/>
        <w:ind w:firstLine="540"/>
        <w:jc w:val="both"/>
      </w:pPr>
      <w:r>
        <w:t>124.1. Федеральная рабочая программа по учебному предмету "Обществознание" (углубленный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86223" w:rsidRDefault="00C86223">
      <w:pPr>
        <w:pStyle w:val="ConsPlusNormal"/>
        <w:spacing w:before="220"/>
        <w:ind w:firstLine="540"/>
        <w:jc w:val="both"/>
      </w:pPr>
      <w:r>
        <w:t>124.2. 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C86223" w:rsidRDefault="00C86223">
      <w:pPr>
        <w:pStyle w:val="ConsPlusNormal"/>
        <w:spacing w:before="220"/>
        <w:ind w:firstLine="540"/>
        <w:jc w:val="both"/>
      </w:pPr>
      <w:r>
        <w:t>124.3.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 xml:space="preserve">124.4. 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w:t>
      </w:r>
      <w:r>
        <w:lastRenderedPageBreak/>
        <w:t>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124.5. Пояснительная записка.</w:t>
      </w:r>
    </w:p>
    <w:p w:rsidR="00C86223" w:rsidRDefault="00C86223">
      <w:pPr>
        <w:pStyle w:val="ConsPlusNormal"/>
        <w:spacing w:before="220"/>
        <w:ind w:firstLine="540"/>
        <w:jc w:val="both"/>
      </w:pPr>
      <w:r>
        <w:t xml:space="preserve">124.5.1. 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w:t>
      </w:r>
      <w:hyperlink r:id="rId1635">
        <w:r>
          <w:rPr>
            <w:color w:val="0000FF"/>
          </w:rPr>
          <w:t>ФГОС СОО</w:t>
        </w:r>
      </w:hyperlink>
      <w:r>
        <w:t>, в соответствии с концепцией преподавания учебного предмета "Обществознание", а также с учетом федеральной рабочей программы воспитания. Федеральная рабочая программа по обществознанию углубленного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C86223" w:rsidRDefault="00C86223">
      <w:pPr>
        <w:pStyle w:val="ConsPlusNormal"/>
        <w:spacing w:before="220"/>
        <w:ind w:firstLine="540"/>
        <w:jc w:val="both"/>
      </w:pPr>
      <w:r>
        <w:t>124.5.2. Обществознание выполняет ведущую роль в реализации функции интеграции молодежи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C86223" w:rsidRDefault="00C86223">
      <w:pPr>
        <w:pStyle w:val="ConsPlusNormal"/>
        <w:spacing w:before="220"/>
        <w:ind w:firstLine="540"/>
        <w:jc w:val="both"/>
      </w:pPr>
      <w:r>
        <w:t>124.5.3. 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путем углубленного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C86223" w:rsidRDefault="00C86223">
      <w:pPr>
        <w:pStyle w:val="ConsPlusNormal"/>
        <w:spacing w:before="220"/>
        <w:ind w:firstLine="540"/>
        <w:jc w:val="both"/>
      </w:pPr>
      <w:r>
        <w:t>124.5.4. Сохранение интегративного характера предмета на углубленном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углубленном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C86223" w:rsidRDefault="00C86223">
      <w:pPr>
        <w:pStyle w:val="ConsPlusNormal"/>
        <w:spacing w:before="220"/>
        <w:ind w:firstLine="540"/>
        <w:jc w:val="both"/>
      </w:pPr>
      <w:r>
        <w:t>124.5.5. 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C86223" w:rsidRDefault="00C86223">
      <w:pPr>
        <w:pStyle w:val="ConsPlusNormal"/>
        <w:spacing w:before="220"/>
        <w:ind w:firstLine="540"/>
        <w:jc w:val="both"/>
      </w:pPr>
      <w:r>
        <w:t>124.5.6. 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C86223" w:rsidRDefault="00C86223">
      <w:pPr>
        <w:pStyle w:val="ConsPlusNormal"/>
        <w:spacing w:before="220"/>
        <w:ind w:firstLine="540"/>
        <w:jc w:val="both"/>
      </w:pPr>
      <w:r>
        <w:t>124.5.7. Изучение обществознания на углубленном уровне предполагает получение обучающимися широкого (развернутого) опыта учебно-исследовательской деятельности, характерной для высшего образования.</w:t>
      </w:r>
    </w:p>
    <w:p w:rsidR="00C86223" w:rsidRDefault="00C86223">
      <w:pPr>
        <w:pStyle w:val="ConsPlusNormal"/>
        <w:spacing w:before="220"/>
        <w:ind w:firstLine="540"/>
        <w:jc w:val="both"/>
      </w:pPr>
      <w:r>
        <w:t xml:space="preserve">124.5.8. С учетом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w:t>
      </w:r>
      <w:r>
        <w:lastRenderedPageBreak/>
        <w:t>запросов содержание учебного предмета на углубленном уровне обеспечивает обучающимся активность, позволяющую участвовать в общественно значимых, в том числе волонтерских,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C86223" w:rsidRDefault="00C86223">
      <w:pPr>
        <w:pStyle w:val="ConsPlusNormal"/>
        <w:spacing w:before="220"/>
        <w:ind w:firstLine="540"/>
        <w:jc w:val="both"/>
      </w:pPr>
      <w:r>
        <w:t>124.5.9. Целями изучения учебного предмета "Обществознание" углубленного уровня являются:</w:t>
      </w:r>
    </w:p>
    <w:p w:rsidR="00C86223" w:rsidRDefault="00C86223">
      <w:pPr>
        <w:pStyle w:val="ConsPlusNormal"/>
        <w:spacing w:before="220"/>
        <w:ind w:firstLine="540"/>
        <w:jc w:val="both"/>
      </w:pPr>
      <w:r>
        <w:t xml:space="preserve">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закрепленным в </w:t>
      </w:r>
      <w:hyperlink r:id="rId1636">
        <w:r>
          <w:rPr>
            <w:color w:val="0000FF"/>
          </w:rPr>
          <w:t>Конституции</w:t>
        </w:r>
      </w:hyperlink>
      <w:r>
        <w:t xml:space="preserve"> Российской Федерации и законодательстве Российской Федерации;</w:t>
      </w:r>
    </w:p>
    <w:p w:rsidR="00C86223" w:rsidRDefault="00C86223">
      <w:pPr>
        <w:pStyle w:val="ConsPlusNormal"/>
        <w:spacing w:before="220"/>
        <w:ind w:firstLine="540"/>
        <w:jc w:val="both"/>
      </w:pPr>
      <w: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C86223" w:rsidRDefault="00C86223">
      <w:pPr>
        <w:pStyle w:val="ConsPlusNormal"/>
        <w:spacing w:before="220"/>
        <w:ind w:firstLine="540"/>
        <w:jc w:val="both"/>
      </w:pPr>
      <w: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C86223" w:rsidRDefault="00C86223">
      <w:pPr>
        <w:pStyle w:val="ConsPlusNormal"/>
        <w:spacing w:before="220"/>
        <w:ind w:firstLine="540"/>
        <w:jc w:val="both"/>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C86223" w:rsidRDefault="00C86223">
      <w:pPr>
        <w:pStyle w:val="ConsPlusNormal"/>
        <w:spacing w:before="220"/>
        <w:ind w:firstLine="540"/>
        <w:jc w:val="both"/>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rsidR="00C86223" w:rsidRDefault="00C86223">
      <w:pPr>
        <w:pStyle w:val="ConsPlusNormal"/>
        <w:spacing w:before="220"/>
        <w:ind w:firstLine="540"/>
        <w:jc w:val="both"/>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C86223" w:rsidRDefault="00C86223">
      <w:pPr>
        <w:pStyle w:val="ConsPlusNormal"/>
        <w:spacing w:before="220"/>
        <w:ind w:firstLine="540"/>
        <w:jc w:val="both"/>
      </w:pPr>
      <w: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C86223" w:rsidRDefault="00C86223">
      <w:pPr>
        <w:pStyle w:val="ConsPlusNormal"/>
        <w:spacing w:before="220"/>
        <w:ind w:firstLine="540"/>
        <w:jc w:val="both"/>
      </w:pPr>
      <w:r>
        <w:t>124.5.10. Общее число часов, рекомендованных для изучения 272 часа - часов: в 10 классе - 136 часов (4 часа в неделю), в 11 классе - 136 часов (4 часа в неделю).</w:t>
      </w:r>
    </w:p>
    <w:p w:rsidR="00C86223" w:rsidRDefault="00C86223">
      <w:pPr>
        <w:pStyle w:val="ConsPlusNormal"/>
        <w:ind w:firstLine="540"/>
        <w:jc w:val="both"/>
      </w:pPr>
    </w:p>
    <w:p w:rsidR="00C86223" w:rsidRDefault="00C86223">
      <w:pPr>
        <w:pStyle w:val="ConsPlusTitle"/>
        <w:ind w:firstLine="540"/>
        <w:jc w:val="both"/>
        <w:outlineLvl w:val="3"/>
      </w:pPr>
      <w:r>
        <w:t>124.6. Содержание обучения в 10 классе</w:t>
      </w:r>
    </w:p>
    <w:p w:rsidR="00C86223" w:rsidRDefault="00C86223">
      <w:pPr>
        <w:pStyle w:val="ConsPlusNormal"/>
        <w:spacing w:before="220"/>
        <w:ind w:firstLine="540"/>
        <w:jc w:val="both"/>
      </w:pPr>
      <w:r>
        <w:t>Последовательность изучения тем в пределах одного раздела может варьироваться.</w:t>
      </w:r>
    </w:p>
    <w:p w:rsidR="00C86223" w:rsidRDefault="00C86223">
      <w:pPr>
        <w:pStyle w:val="ConsPlusNormal"/>
        <w:spacing w:before="220"/>
        <w:ind w:firstLine="540"/>
        <w:jc w:val="both"/>
      </w:pPr>
      <w:r>
        <w:t>124.6.1. Социальные науки и их особенности.</w:t>
      </w:r>
    </w:p>
    <w:p w:rsidR="00C86223" w:rsidRDefault="00C86223">
      <w:pPr>
        <w:pStyle w:val="ConsPlusNormal"/>
        <w:spacing w:before="220"/>
        <w:ind w:firstLine="540"/>
        <w:jc w:val="both"/>
      </w:pPr>
      <w:r>
        <w:lastRenderedPageBreak/>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C86223" w:rsidRDefault="00C86223">
      <w:pPr>
        <w:pStyle w:val="ConsPlusNormal"/>
        <w:spacing w:before="220"/>
        <w:ind w:firstLine="540"/>
        <w:jc w:val="both"/>
      </w:pPr>
      <w:r>
        <w:t>Социальные науки в системе научного знания. Место философии в системе обществознания. Философия и наука.</w:t>
      </w:r>
    </w:p>
    <w:p w:rsidR="00C86223" w:rsidRDefault="00C86223">
      <w:pPr>
        <w:pStyle w:val="ConsPlusNormal"/>
        <w:spacing w:before="220"/>
        <w:ind w:firstLine="540"/>
        <w:jc w:val="both"/>
      </w:pPr>
      <w:r>
        <w:t>Методы изучения социальных явлений. Сходство и различие естествознания и обществознания. Особенности наук, изучающих общество и человека.</w:t>
      </w:r>
    </w:p>
    <w:p w:rsidR="00C86223" w:rsidRDefault="00C86223">
      <w:pPr>
        <w:pStyle w:val="ConsPlusNormal"/>
        <w:spacing w:before="220"/>
        <w:ind w:firstLine="540"/>
        <w:jc w:val="both"/>
      </w:pPr>
      <w:r>
        <w:t>Социальные науки и профессиональное самоопределение молодежи.</w:t>
      </w:r>
    </w:p>
    <w:p w:rsidR="00C86223" w:rsidRDefault="00C86223">
      <w:pPr>
        <w:pStyle w:val="ConsPlusNormal"/>
        <w:spacing w:before="220"/>
        <w:ind w:firstLine="540"/>
        <w:jc w:val="both"/>
      </w:pPr>
      <w:r>
        <w:t>124.6.2. Введение в философию.</w:t>
      </w:r>
    </w:p>
    <w:p w:rsidR="00C86223" w:rsidRDefault="00C86223">
      <w:pPr>
        <w:pStyle w:val="ConsPlusNormal"/>
        <w:spacing w:before="220"/>
        <w:ind w:firstLine="540"/>
        <w:jc w:val="both"/>
      </w:pPr>
      <w:r>
        <w:t>Социальная философия, ее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C86223" w:rsidRDefault="00C86223">
      <w:pPr>
        <w:pStyle w:val="ConsPlusNormal"/>
        <w:spacing w:before="220"/>
        <w:ind w:firstLine="540"/>
        <w:jc w:val="both"/>
      </w:pPr>
      <w: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C86223" w:rsidRDefault="00C86223">
      <w:pPr>
        <w:pStyle w:val="ConsPlusNormal"/>
        <w:spacing w:before="220"/>
        <w:ind w:firstLine="540"/>
        <w:jc w:val="both"/>
      </w:pPr>
      <w: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ее последствий. Глобальные проблемы современности. Общество и человек перед лицом угроз и вызовов XXI в.</w:t>
      </w:r>
    </w:p>
    <w:p w:rsidR="00C86223" w:rsidRDefault="00C86223">
      <w:pPr>
        <w:pStyle w:val="ConsPlusNormal"/>
        <w:spacing w:before="220"/>
        <w:ind w:firstLine="540"/>
        <w:jc w:val="both"/>
      </w:pPr>
      <w: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C86223" w:rsidRDefault="00C86223">
      <w:pPr>
        <w:pStyle w:val="ConsPlusNormal"/>
        <w:spacing w:before="220"/>
        <w:ind w:firstLine="540"/>
        <w:jc w:val="both"/>
      </w:pPr>
      <w: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C86223" w:rsidRDefault="00C86223">
      <w:pPr>
        <w:pStyle w:val="ConsPlusNormal"/>
        <w:spacing w:before="220"/>
        <w:ind w:firstLine="540"/>
        <w:jc w:val="both"/>
      </w:pPr>
      <w: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C86223" w:rsidRDefault="00C86223">
      <w:pPr>
        <w:pStyle w:val="ConsPlusNormal"/>
        <w:spacing w:before="220"/>
        <w:ind w:firstLine="540"/>
        <w:jc w:val="both"/>
      </w:pPr>
      <w:r>
        <w:t>Гносеология в структуре философского знания. Проблема познаваемости мира. Познание как деятельность. Знание, его виды. Истина и ее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Распространенные ошибки в рассуждениях. Парадоксы, спор, дискуссия, полемика. Основания, допустимые приемы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C86223" w:rsidRDefault="00C86223">
      <w:pPr>
        <w:pStyle w:val="ConsPlusNormal"/>
        <w:spacing w:before="220"/>
        <w:ind w:firstLine="540"/>
        <w:jc w:val="both"/>
      </w:pPr>
      <w:r>
        <w:t xml:space="preserve">Духовная жизнь человека и общества. Человек как духовное существо. Человек как творец и </w:t>
      </w:r>
      <w:r>
        <w:lastRenderedPageBreak/>
        <w:t>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ее культурологическое понимание. Влияние религии на развитие культуры.</w:t>
      </w:r>
    </w:p>
    <w:p w:rsidR="00C86223" w:rsidRDefault="00C86223">
      <w:pPr>
        <w:pStyle w:val="ConsPlusNormal"/>
        <w:spacing w:before="220"/>
        <w:ind w:firstLine="540"/>
        <w:jc w:val="both"/>
      </w:pPr>
      <w:r>
        <w:t>Искусство, его виды и формы. Социальные функции искусства. Современное искусство. Художественная культура.</w:t>
      </w:r>
    </w:p>
    <w:p w:rsidR="00C86223" w:rsidRDefault="00C86223">
      <w:pPr>
        <w:pStyle w:val="ConsPlusNormal"/>
        <w:spacing w:before="220"/>
        <w:ind w:firstLine="540"/>
        <w:jc w:val="both"/>
      </w:pPr>
      <w:r>
        <w:t>Наука как область духовной культуры. Роль науки в современном обществе. Социальные последствия научных открытий и ответственность ученого. Авторитет науки. Достижения российской науки на современном этапе.</w:t>
      </w:r>
    </w:p>
    <w:p w:rsidR="00C86223" w:rsidRDefault="00C86223">
      <w:pPr>
        <w:pStyle w:val="ConsPlusNormal"/>
        <w:spacing w:before="220"/>
        <w:ind w:firstLine="540"/>
        <w:jc w:val="both"/>
      </w:pPr>
      <w:r>
        <w:t>Образование как институт сохранения и передачи культурного наследия.</w:t>
      </w:r>
    </w:p>
    <w:p w:rsidR="00C86223" w:rsidRDefault="00C86223">
      <w:pPr>
        <w:pStyle w:val="ConsPlusNormal"/>
        <w:spacing w:before="220"/>
        <w:ind w:firstLine="540"/>
        <w:jc w:val="both"/>
      </w:pPr>
      <w: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C86223" w:rsidRDefault="00C86223">
      <w:pPr>
        <w:pStyle w:val="ConsPlusNormal"/>
        <w:spacing w:before="220"/>
        <w:ind w:firstLine="540"/>
        <w:jc w:val="both"/>
      </w:pPr>
      <w:r>
        <w:t>Этические нормы как регулятор деятельности социальных институтов и нравственного поведения людей.</w:t>
      </w:r>
    </w:p>
    <w:p w:rsidR="00C86223" w:rsidRDefault="00C86223">
      <w:pPr>
        <w:pStyle w:val="ConsPlusNormal"/>
        <w:spacing w:before="220"/>
        <w:ind w:firstLine="540"/>
        <w:jc w:val="both"/>
      </w:pPr>
      <w:r>
        <w:t>Особенности профессиональной деятельности по направлениям, связанным с философией.</w:t>
      </w:r>
    </w:p>
    <w:p w:rsidR="00C86223" w:rsidRDefault="00C86223">
      <w:pPr>
        <w:pStyle w:val="ConsPlusNormal"/>
        <w:spacing w:before="220"/>
        <w:ind w:firstLine="540"/>
        <w:jc w:val="both"/>
      </w:pPr>
      <w:r>
        <w:t>124.6.3. Введение в социальную психологию.</w:t>
      </w:r>
    </w:p>
    <w:p w:rsidR="00C86223" w:rsidRDefault="00C86223">
      <w:pPr>
        <w:pStyle w:val="ConsPlusNormal"/>
        <w:spacing w:before="220"/>
        <w:ind w:firstLine="540"/>
        <w:jc w:val="both"/>
      </w:pPr>
      <w: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C86223" w:rsidRDefault="00C86223">
      <w:pPr>
        <w:pStyle w:val="ConsPlusNormal"/>
        <w:spacing w:before="220"/>
        <w:ind w:firstLine="540"/>
        <w:jc w:val="both"/>
      </w:pPr>
      <w:r>
        <w:t>Теории социальных отношений. Основные типы социальных отношений.</w:t>
      </w:r>
    </w:p>
    <w:p w:rsidR="00C86223" w:rsidRDefault="00C86223">
      <w:pPr>
        <w:pStyle w:val="ConsPlusNormal"/>
        <w:spacing w:before="220"/>
        <w:ind w:firstLine="540"/>
        <w:jc w:val="both"/>
      </w:pPr>
      <w: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C86223" w:rsidRDefault="00C86223">
      <w:pPr>
        <w:pStyle w:val="ConsPlusNormal"/>
        <w:spacing w:before="220"/>
        <w:ind w:firstLine="540"/>
        <w:jc w:val="both"/>
      </w:pPr>
      <w: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C86223" w:rsidRDefault="00C86223">
      <w:pPr>
        <w:pStyle w:val="ConsPlusNormal"/>
        <w:spacing w:before="220"/>
        <w:ind w:firstLine="540"/>
        <w:jc w:val="both"/>
      </w:pPr>
      <w:r>
        <w:t>Малые группы. Динамические процессы в малой группе.</w:t>
      </w:r>
    </w:p>
    <w:p w:rsidR="00C86223" w:rsidRDefault="00C86223">
      <w:pPr>
        <w:pStyle w:val="ConsPlusNormal"/>
        <w:spacing w:before="220"/>
        <w:ind w:firstLine="540"/>
        <w:jc w:val="both"/>
      </w:pPr>
      <w:r>
        <w:t>Условные группы. Референтная группа. Интеграция в группах разного уровня развития.</w:t>
      </w:r>
    </w:p>
    <w:p w:rsidR="00C86223" w:rsidRDefault="00C86223">
      <w:pPr>
        <w:pStyle w:val="ConsPlusNormal"/>
        <w:spacing w:before="220"/>
        <w:ind w:firstLine="540"/>
        <w:jc w:val="both"/>
      </w:pPr>
      <w:r>
        <w:t>Влияние группы на индивидуальное поведение. Групповая сплоченность.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C86223" w:rsidRDefault="00C86223">
      <w:pPr>
        <w:pStyle w:val="ConsPlusNormal"/>
        <w:spacing w:before="220"/>
        <w:ind w:firstLine="540"/>
        <w:jc w:val="both"/>
      </w:pPr>
      <w:r>
        <w:t>Антисоциальные группы. Опасность криминальных групп. Агрессивное поведение.</w:t>
      </w:r>
    </w:p>
    <w:p w:rsidR="00C86223" w:rsidRDefault="00C86223">
      <w:pPr>
        <w:pStyle w:val="ConsPlusNormal"/>
        <w:spacing w:before="220"/>
        <w:ind w:firstLine="540"/>
        <w:jc w:val="both"/>
      </w:pPr>
      <w: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C86223" w:rsidRDefault="00C86223">
      <w:pPr>
        <w:pStyle w:val="ConsPlusNormal"/>
        <w:spacing w:before="220"/>
        <w:ind w:firstLine="540"/>
        <w:jc w:val="both"/>
      </w:pPr>
      <w:r>
        <w:lastRenderedPageBreak/>
        <w:t>Теории конфликта. Межличностные конфликты и способы их разрешения.</w:t>
      </w:r>
    </w:p>
    <w:p w:rsidR="00C86223" w:rsidRDefault="00C86223">
      <w:pPr>
        <w:pStyle w:val="ConsPlusNormal"/>
        <w:spacing w:before="220"/>
        <w:ind w:firstLine="540"/>
        <w:jc w:val="both"/>
      </w:pPr>
      <w:r>
        <w:t>Особенности профессиональной деятельности социального психолога. Психологическое образование.</w:t>
      </w:r>
    </w:p>
    <w:p w:rsidR="00C86223" w:rsidRDefault="00C86223">
      <w:pPr>
        <w:pStyle w:val="ConsPlusNormal"/>
        <w:spacing w:before="220"/>
        <w:ind w:firstLine="540"/>
        <w:jc w:val="both"/>
      </w:pPr>
      <w:r>
        <w:t>124.6.4. Введение в экономическую науку.</w:t>
      </w:r>
    </w:p>
    <w:p w:rsidR="00C86223" w:rsidRDefault="00C86223">
      <w:pPr>
        <w:pStyle w:val="ConsPlusNormal"/>
        <w:spacing w:before="220"/>
        <w:ind w:firstLine="540"/>
        <w:jc w:val="both"/>
      </w:pPr>
      <w:r>
        <w:t>Экономика как наука, этапы и основные направления ее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 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C86223" w:rsidRDefault="00C86223">
      <w:pPr>
        <w:pStyle w:val="ConsPlusNormal"/>
        <w:spacing w:before="220"/>
        <w:ind w:firstLine="540"/>
        <w:jc w:val="both"/>
      </w:pPr>
      <w: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C86223" w:rsidRDefault="00C86223">
      <w:pPr>
        <w:pStyle w:val="ConsPlusNormal"/>
        <w:spacing w:before="220"/>
        <w:ind w:firstLine="540"/>
        <w:jc w:val="both"/>
      </w:pPr>
      <w: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C86223" w:rsidRDefault="00C86223">
      <w:pPr>
        <w:pStyle w:val="ConsPlusNormal"/>
        <w:spacing w:before="220"/>
        <w:ind w:firstLine="540"/>
        <w:jc w:val="both"/>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C86223" w:rsidRDefault="00C86223">
      <w:pPr>
        <w:pStyle w:val="ConsPlusNormal"/>
        <w:spacing w:before="220"/>
        <w:ind w:firstLine="540"/>
        <w:jc w:val="both"/>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C86223" w:rsidRDefault="00C86223">
      <w:pPr>
        <w:pStyle w:val="ConsPlusNormal"/>
        <w:spacing w:before="220"/>
        <w:ind w:firstLine="540"/>
        <w:jc w:val="both"/>
      </w:pPr>
      <w: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C86223" w:rsidRDefault="00C86223">
      <w:pPr>
        <w:pStyle w:val="ConsPlusNormal"/>
        <w:spacing w:before="220"/>
        <w:ind w:firstLine="540"/>
        <w:jc w:val="both"/>
      </w:pPr>
      <w: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C86223" w:rsidRDefault="00C86223">
      <w:pPr>
        <w:pStyle w:val="ConsPlusNormal"/>
        <w:spacing w:before="220"/>
        <w:ind w:firstLine="540"/>
        <w:jc w:val="both"/>
      </w:pPr>
      <w: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C86223" w:rsidRDefault="00C86223">
      <w:pPr>
        <w:pStyle w:val="ConsPlusNormal"/>
        <w:spacing w:before="220"/>
        <w:ind w:firstLine="540"/>
        <w:jc w:val="both"/>
      </w:pPr>
      <w:r>
        <w:t xml:space="preserve">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w:t>
      </w:r>
      <w:r>
        <w:lastRenderedPageBreak/>
        <w:t>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C86223" w:rsidRDefault="00C86223">
      <w:pPr>
        <w:pStyle w:val="ConsPlusNormal"/>
        <w:spacing w:before="220"/>
        <w:ind w:firstLine="540"/>
        <w:jc w:val="both"/>
      </w:pPr>
      <w: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C86223" w:rsidRDefault="00C86223">
      <w:pPr>
        <w:pStyle w:val="ConsPlusNormal"/>
        <w:spacing w:before="220"/>
        <w:ind w:firstLine="540"/>
        <w:jc w:val="both"/>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C86223" w:rsidRDefault="00C86223">
      <w:pPr>
        <w:pStyle w:val="ConsPlusNormal"/>
        <w:spacing w:before="220"/>
        <w:ind w:firstLine="540"/>
        <w:jc w:val="both"/>
      </w:pPr>
      <w: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C86223" w:rsidRDefault="00C86223">
      <w:pPr>
        <w:pStyle w:val="ConsPlusNormal"/>
        <w:spacing w:before="220"/>
        <w:ind w:firstLine="540"/>
        <w:jc w:val="both"/>
      </w:pPr>
      <w: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расчеты. Платежный баланс. Валютный рынок.</w:t>
      </w:r>
    </w:p>
    <w:p w:rsidR="00C86223" w:rsidRDefault="00C86223">
      <w:pPr>
        <w:pStyle w:val="ConsPlusNormal"/>
        <w:spacing w:before="220"/>
        <w:ind w:firstLine="540"/>
        <w:jc w:val="both"/>
      </w:pPr>
      <w:r>
        <w:t>Возможности применения экономических знаний. Особенности профессиональной деятельности в экономической сфере.</w:t>
      </w:r>
    </w:p>
    <w:p w:rsidR="00C86223" w:rsidRDefault="00C86223">
      <w:pPr>
        <w:pStyle w:val="ConsPlusNormal"/>
        <w:ind w:firstLine="540"/>
        <w:jc w:val="both"/>
      </w:pPr>
    </w:p>
    <w:p w:rsidR="00C86223" w:rsidRDefault="00C86223">
      <w:pPr>
        <w:pStyle w:val="ConsPlusTitle"/>
        <w:ind w:firstLine="540"/>
        <w:jc w:val="both"/>
        <w:outlineLvl w:val="3"/>
      </w:pPr>
      <w:r>
        <w:t>124.7. Содержание обучения в 11 классе</w:t>
      </w:r>
    </w:p>
    <w:p w:rsidR="00C86223" w:rsidRDefault="00C86223">
      <w:pPr>
        <w:pStyle w:val="ConsPlusNormal"/>
        <w:spacing w:before="220"/>
        <w:ind w:firstLine="540"/>
        <w:jc w:val="both"/>
      </w:pPr>
      <w:r>
        <w:t>Последовательность изучения тем в пределах одного раздела может варьироваться.</w:t>
      </w:r>
    </w:p>
    <w:p w:rsidR="00C86223" w:rsidRDefault="00C86223">
      <w:pPr>
        <w:pStyle w:val="ConsPlusNormal"/>
        <w:spacing w:before="220"/>
        <w:ind w:firstLine="540"/>
        <w:jc w:val="both"/>
      </w:pPr>
      <w:r>
        <w:t>124.7.1. Введение в социологию.</w:t>
      </w:r>
    </w:p>
    <w:p w:rsidR="00C86223" w:rsidRDefault="00C86223">
      <w:pPr>
        <w:pStyle w:val="ConsPlusNormal"/>
        <w:spacing w:before="220"/>
        <w:ind w:firstLine="540"/>
        <w:jc w:val="both"/>
      </w:pPr>
      <w:r>
        <w:t>Социология в системе социально-гуманитарного знания, ее структура и функции. Этапы и основные направления развития социологии. Структурный и функциональный анализ общества в социологии.</w:t>
      </w:r>
    </w:p>
    <w:p w:rsidR="00C86223" w:rsidRDefault="00C86223">
      <w:pPr>
        <w:pStyle w:val="ConsPlusNormal"/>
        <w:spacing w:before="220"/>
        <w:ind w:firstLine="540"/>
        <w:jc w:val="both"/>
      </w:pPr>
      <w: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C86223" w:rsidRDefault="00C86223">
      <w:pPr>
        <w:pStyle w:val="ConsPlusNormal"/>
        <w:spacing w:before="220"/>
        <w:ind w:firstLine="540"/>
        <w:jc w:val="both"/>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C86223" w:rsidRDefault="00C86223">
      <w:pPr>
        <w:pStyle w:val="ConsPlusNormal"/>
        <w:spacing w:before="220"/>
        <w:ind w:firstLine="540"/>
        <w:jc w:val="both"/>
      </w:pPr>
      <w:r>
        <w:t>Молодежь как социальная группа, ее социальные и социально-психологические характеристики. Особенности молодежной субкультуры. Проблемы молодежи в современной России. Государственная молодежная политика Российской Федерации.</w:t>
      </w:r>
    </w:p>
    <w:p w:rsidR="00C86223" w:rsidRDefault="00C86223">
      <w:pPr>
        <w:pStyle w:val="ConsPlusNormal"/>
        <w:spacing w:before="220"/>
        <w:ind w:firstLine="540"/>
        <w:jc w:val="both"/>
      </w:pPr>
      <w:r>
        <w:t xml:space="preserve">Институты социальной стратификации. Социальная структура и стратификация. Социальное </w:t>
      </w:r>
      <w:r>
        <w:lastRenderedPageBreak/>
        <w:t>неравенство. Критерии социальной стратификации. Стратификация в информационном обществе.</w:t>
      </w:r>
    </w:p>
    <w:p w:rsidR="00C86223" w:rsidRDefault="00C86223">
      <w:pPr>
        <w:pStyle w:val="ConsPlusNormal"/>
        <w:spacing w:before="220"/>
        <w:ind w:firstLine="540"/>
        <w:jc w:val="both"/>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C86223" w:rsidRDefault="00C86223">
      <w:pPr>
        <w:pStyle w:val="ConsPlusNormal"/>
        <w:spacing w:before="220"/>
        <w:ind w:firstLine="540"/>
        <w:jc w:val="both"/>
      </w:pPr>
      <w: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C86223" w:rsidRDefault="00C86223">
      <w:pPr>
        <w:pStyle w:val="ConsPlusNormal"/>
        <w:spacing w:before="220"/>
        <w:ind w:firstLine="540"/>
        <w:jc w:val="both"/>
      </w:pPr>
      <w: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C86223" w:rsidRDefault="00C86223">
      <w:pPr>
        <w:pStyle w:val="ConsPlusNormal"/>
        <w:spacing w:before="220"/>
        <w:ind w:firstLine="540"/>
        <w:jc w:val="both"/>
      </w:pPr>
      <w:r>
        <w:t>Социализация личности, ее этапы. Социальное поведение. Социальный статус и социальная роль. Социальные роли в юношеском возрасте.</w:t>
      </w:r>
    </w:p>
    <w:p w:rsidR="00C86223" w:rsidRDefault="00C86223">
      <w:pPr>
        <w:pStyle w:val="ConsPlusNormal"/>
        <w:spacing w:before="220"/>
        <w:ind w:firstLine="540"/>
        <w:jc w:val="both"/>
      </w:pPr>
      <w: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ее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C86223" w:rsidRDefault="00C86223">
      <w:pPr>
        <w:pStyle w:val="ConsPlusNormal"/>
        <w:spacing w:before="220"/>
        <w:ind w:firstLine="540"/>
        <w:jc w:val="both"/>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C86223" w:rsidRDefault="00C86223">
      <w:pPr>
        <w:pStyle w:val="ConsPlusNormal"/>
        <w:spacing w:before="220"/>
        <w:ind w:firstLine="540"/>
        <w:jc w:val="both"/>
      </w:pPr>
      <w:r>
        <w:t>Особенности профессиональной деятельности социолога. Социологическое образование.</w:t>
      </w:r>
    </w:p>
    <w:p w:rsidR="00C86223" w:rsidRDefault="00C86223">
      <w:pPr>
        <w:pStyle w:val="ConsPlusNormal"/>
        <w:spacing w:before="220"/>
        <w:ind w:firstLine="540"/>
        <w:jc w:val="both"/>
      </w:pPr>
      <w:r>
        <w:t>124.7.2. Введение в политологию.</w:t>
      </w:r>
    </w:p>
    <w:p w:rsidR="00C86223" w:rsidRDefault="00C86223">
      <w:pPr>
        <w:pStyle w:val="ConsPlusNormal"/>
        <w:spacing w:before="220"/>
        <w:ind w:firstLine="540"/>
        <w:jc w:val="both"/>
      </w:pPr>
      <w:r>
        <w:t>Политология в системе общественных наук, ее структура, функции и методы.</w:t>
      </w:r>
    </w:p>
    <w:p w:rsidR="00C86223" w:rsidRDefault="00C86223">
      <w:pPr>
        <w:pStyle w:val="ConsPlusNormal"/>
        <w:spacing w:before="220"/>
        <w:ind w:firstLine="540"/>
        <w:jc w:val="both"/>
      </w:pPr>
      <w: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C86223" w:rsidRDefault="00C86223">
      <w:pPr>
        <w:pStyle w:val="ConsPlusNormal"/>
        <w:spacing w:before="220"/>
        <w:ind w:firstLine="540"/>
        <w:jc w:val="both"/>
      </w:pPr>
      <w: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C86223" w:rsidRDefault="00C86223">
      <w:pPr>
        <w:pStyle w:val="ConsPlusNormal"/>
        <w:spacing w:before="220"/>
        <w:ind w:firstLine="540"/>
        <w:jc w:val="both"/>
      </w:pPr>
      <w:r>
        <w:t>Политическая система общества, ее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C86223" w:rsidRDefault="00C86223">
      <w:pPr>
        <w:pStyle w:val="ConsPlusNormal"/>
        <w:spacing w:before="220"/>
        <w:ind w:firstLine="540"/>
        <w:jc w:val="both"/>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Проблемы современной демократии.</w:t>
      </w:r>
    </w:p>
    <w:p w:rsidR="00C86223" w:rsidRDefault="00C86223">
      <w:pPr>
        <w:pStyle w:val="ConsPlusNormal"/>
        <w:spacing w:before="220"/>
        <w:ind w:firstLine="540"/>
        <w:jc w:val="both"/>
      </w:pPr>
      <w:r>
        <w:t>Институты государственной власти. Институт главы государства.</w:t>
      </w:r>
    </w:p>
    <w:p w:rsidR="00C86223" w:rsidRDefault="00C86223">
      <w:pPr>
        <w:pStyle w:val="ConsPlusNormal"/>
        <w:spacing w:before="220"/>
        <w:ind w:firstLine="540"/>
        <w:jc w:val="both"/>
      </w:pPr>
      <w: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C86223" w:rsidRDefault="00C86223">
      <w:pPr>
        <w:pStyle w:val="ConsPlusNormal"/>
        <w:spacing w:before="220"/>
        <w:ind w:firstLine="540"/>
        <w:jc w:val="both"/>
      </w:pPr>
      <w:r>
        <w:t>Институт исполнительной власти.</w:t>
      </w:r>
    </w:p>
    <w:p w:rsidR="00C86223" w:rsidRDefault="00C86223">
      <w:pPr>
        <w:pStyle w:val="ConsPlusNormal"/>
        <w:spacing w:before="220"/>
        <w:ind w:firstLine="540"/>
        <w:jc w:val="both"/>
      </w:pPr>
      <w:r>
        <w:t>Институты судопроизводства и охраны правопорядка.</w:t>
      </w:r>
    </w:p>
    <w:p w:rsidR="00C86223" w:rsidRDefault="00C86223">
      <w:pPr>
        <w:pStyle w:val="ConsPlusNormal"/>
        <w:spacing w:before="220"/>
        <w:ind w:firstLine="540"/>
        <w:jc w:val="both"/>
      </w:pPr>
      <w:r>
        <w:lastRenderedPageBreak/>
        <w:t>Институт государственного управления. Основные функции и направления политики государства. Понятие бюрократии. Особенности государственной службы.</w:t>
      </w:r>
    </w:p>
    <w:p w:rsidR="00C86223" w:rsidRDefault="00C86223">
      <w:pPr>
        <w:pStyle w:val="ConsPlusNormal"/>
        <w:spacing w:before="220"/>
        <w:ind w:firstLine="540"/>
        <w:jc w:val="both"/>
      </w:pPr>
      <w: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C86223" w:rsidRDefault="00C86223">
      <w:pPr>
        <w:pStyle w:val="ConsPlusNormal"/>
        <w:spacing w:before="220"/>
        <w:ind w:firstLine="540"/>
        <w:jc w:val="both"/>
      </w:pPr>
      <w: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C86223" w:rsidRDefault="00C86223">
      <w:pPr>
        <w:pStyle w:val="ConsPlusNormal"/>
        <w:spacing w:before="220"/>
        <w:ind w:firstLine="540"/>
        <w:jc w:val="both"/>
      </w:pPr>
      <w: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C86223" w:rsidRDefault="00C86223">
      <w:pPr>
        <w:pStyle w:val="ConsPlusNormal"/>
        <w:spacing w:before="220"/>
        <w:ind w:firstLine="540"/>
        <w:jc w:val="both"/>
      </w:pPr>
      <w: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C86223" w:rsidRDefault="00C86223">
      <w:pPr>
        <w:pStyle w:val="ConsPlusNormal"/>
        <w:spacing w:before="220"/>
        <w:ind w:firstLine="540"/>
        <w:jc w:val="both"/>
      </w:pPr>
      <w: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C86223" w:rsidRDefault="00C86223">
      <w:pPr>
        <w:pStyle w:val="ConsPlusNormal"/>
        <w:spacing w:before="220"/>
        <w:ind w:firstLine="540"/>
        <w:jc w:val="both"/>
      </w:pPr>
      <w: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C86223" w:rsidRDefault="00C86223">
      <w:pPr>
        <w:pStyle w:val="ConsPlusNormal"/>
        <w:spacing w:before="220"/>
        <w:ind w:firstLine="540"/>
        <w:jc w:val="both"/>
      </w:pPr>
      <w: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C86223" w:rsidRDefault="00C86223">
      <w:pPr>
        <w:pStyle w:val="ConsPlusNormal"/>
        <w:spacing w:before="220"/>
        <w:ind w:firstLine="540"/>
        <w:jc w:val="both"/>
      </w:pPr>
      <w:r>
        <w:t>Современный этап политического развития России. Особенности профессиональной деятельности политолога.</w:t>
      </w:r>
    </w:p>
    <w:p w:rsidR="00C86223" w:rsidRDefault="00C86223">
      <w:pPr>
        <w:pStyle w:val="ConsPlusNormal"/>
        <w:spacing w:before="220"/>
        <w:ind w:firstLine="540"/>
        <w:jc w:val="both"/>
      </w:pPr>
      <w:r>
        <w:t>Политологическое образование.</w:t>
      </w:r>
    </w:p>
    <w:p w:rsidR="00C86223" w:rsidRDefault="00C86223">
      <w:pPr>
        <w:pStyle w:val="ConsPlusNormal"/>
        <w:spacing w:before="220"/>
        <w:ind w:firstLine="540"/>
        <w:jc w:val="both"/>
      </w:pPr>
      <w:r>
        <w:t>124.7.3. Введение в правоведение.</w:t>
      </w:r>
    </w:p>
    <w:p w:rsidR="00C86223" w:rsidRDefault="00C86223">
      <w:pPr>
        <w:pStyle w:val="ConsPlusNormal"/>
        <w:spacing w:before="220"/>
        <w:ind w:firstLine="540"/>
        <w:jc w:val="both"/>
      </w:pPr>
      <w:r>
        <w:t>Юридическая наука. Этапы и основные направления развития юридической науки.</w:t>
      </w:r>
    </w:p>
    <w:p w:rsidR="00C86223" w:rsidRDefault="00C86223">
      <w:pPr>
        <w:pStyle w:val="ConsPlusNormal"/>
        <w:spacing w:before="220"/>
        <w:ind w:firstLine="540"/>
        <w:jc w:val="both"/>
      </w:pPr>
      <w: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C86223" w:rsidRDefault="00C86223">
      <w:pPr>
        <w:pStyle w:val="ConsPlusNormal"/>
        <w:spacing w:before="220"/>
        <w:ind w:firstLine="540"/>
        <w:jc w:val="both"/>
      </w:pPr>
      <w:r>
        <w:t>Правотворчество и законотворчество. Законодательный процесс.</w:t>
      </w:r>
    </w:p>
    <w:p w:rsidR="00C86223" w:rsidRDefault="00C86223">
      <w:pPr>
        <w:pStyle w:val="ConsPlusNormal"/>
        <w:spacing w:before="220"/>
        <w:ind w:firstLine="540"/>
        <w:jc w:val="both"/>
      </w:pPr>
      <w:r>
        <w:t>Система права. Отрасли права. Частное и публичное, материальное и процессуальное, национальное и международное право.</w:t>
      </w:r>
    </w:p>
    <w:p w:rsidR="00C86223" w:rsidRDefault="00C86223">
      <w:pPr>
        <w:pStyle w:val="ConsPlusNormal"/>
        <w:spacing w:before="220"/>
        <w:ind w:firstLine="540"/>
        <w:jc w:val="both"/>
      </w:pPr>
      <w:r>
        <w:t>Правосознание, правовая культура, правовое воспитание.</w:t>
      </w:r>
    </w:p>
    <w:p w:rsidR="00C86223" w:rsidRDefault="00C86223">
      <w:pPr>
        <w:pStyle w:val="ConsPlusNormal"/>
        <w:spacing w:before="220"/>
        <w:ind w:firstLine="540"/>
        <w:jc w:val="both"/>
      </w:pPr>
      <w: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C86223" w:rsidRDefault="00C86223">
      <w:pPr>
        <w:pStyle w:val="ConsPlusNormal"/>
        <w:spacing w:before="220"/>
        <w:ind w:firstLine="540"/>
        <w:jc w:val="both"/>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C86223" w:rsidRDefault="00C86223">
      <w:pPr>
        <w:pStyle w:val="ConsPlusNormal"/>
        <w:spacing w:before="220"/>
        <w:ind w:firstLine="540"/>
        <w:jc w:val="both"/>
      </w:pPr>
      <w:r>
        <w:lastRenderedPageBreak/>
        <w:t xml:space="preserve">Конституционное право России, его источники. </w:t>
      </w:r>
      <w:hyperlink r:id="rId1637">
        <w:r>
          <w:rPr>
            <w:color w:val="0000FF"/>
          </w:rPr>
          <w:t>Конституция</w:t>
        </w:r>
      </w:hyperlink>
      <w:r>
        <w:t xml:space="preserve"> Российской Федерации. Основы конституционного строя Российской Федерации.</w:t>
      </w:r>
    </w:p>
    <w:p w:rsidR="00C86223" w:rsidRDefault="00C86223">
      <w:pPr>
        <w:pStyle w:val="ConsPlusNormal"/>
        <w:spacing w:before="220"/>
        <w:ind w:firstLine="540"/>
        <w:jc w:val="both"/>
      </w:pPr>
      <w: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ребенка. Уполномоченный по правам человека в Российской Федерации. Уполномоченный по правам ребенка при Президенте Российской Федерации.</w:t>
      </w:r>
    </w:p>
    <w:p w:rsidR="00C86223" w:rsidRDefault="00C86223">
      <w:pPr>
        <w:pStyle w:val="ConsPlusNormal"/>
        <w:spacing w:before="220"/>
        <w:ind w:firstLine="540"/>
        <w:jc w:val="both"/>
      </w:pPr>
      <w:r>
        <w:t>Конституционные обязанности гражданина Российской Федерации. Воинская обязанность и альтернативная гражданская служба.</w:t>
      </w:r>
    </w:p>
    <w:p w:rsidR="00C86223" w:rsidRDefault="00C86223">
      <w:pPr>
        <w:pStyle w:val="ConsPlusNormal"/>
        <w:spacing w:before="220"/>
        <w:ind w:firstLine="540"/>
        <w:jc w:val="both"/>
      </w:pPr>
      <w:r>
        <w:t>Россия - федеративное государство. Конституционно-правовой статус субъектов Российской Федерации.</w:t>
      </w:r>
    </w:p>
    <w:p w:rsidR="00C86223" w:rsidRDefault="00C86223">
      <w:pPr>
        <w:pStyle w:val="ConsPlusNormal"/>
        <w:spacing w:before="220"/>
        <w:ind w:firstLine="540"/>
        <w:jc w:val="both"/>
      </w:pPr>
      <w: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C86223" w:rsidRDefault="00C86223">
      <w:pPr>
        <w:pStyle w:val="ConsPlusNormal"/>
        <w:spacing w:before="220"/>
        <w:ind w:firstLine="540"/>
        <w:jc w:val="both"/>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ее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C86223" w:rsidRDefault="00C86223">
      <w:pPr>
        <w:pStyle w:val="ConsPlusNormal"/>
        <w:spacing w:before="220"/>
        <w:ind w:firstLine="540"/>
        <w:jc w:val="both"/>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C86223" w:rsidRDefault="00C86223">
      <w:pPr>
        <w:pStyle w:val="ConsPlusNormal"/>
        <w:spacing w:before="220"/>
        <w:ind w:firstLine="540"/>
        <w:jc w:val="both"/>
      </w:pPr>
      <w: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C86223" w:rsidRDefault="00C86223">
      <w:pPr>
        <w:pStyle w:val="ConsPlusNormal"/>
        <w:spacing w:before="220"/>
        <w:ind w:firstLine="540"/>
        <w:jc w:val="both"/>
      </w:pPr>
      <w: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rsidR="00C86223" w:rsidRDefault="00C86223">
      <w:pPr>
        <w:pStyle w:val="ConsPlusNormal"/>
        <w:spacing w:before="220"/>
        <w:ind w:firstLine="540"/>
        <w:jc w:val="both"/>
      </w:pPr>
      <w:r>
        <w:t>Трудовое право. Источники трудового права. Участники трудовых правоотношений: работник и работодатель. Социальное партнерство в сфере труда. Порядок приема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C86223" w:rsidRDefault="00C86223">
      <w:pPr>
        <w:pStyle w:val="ConsPlusNormal"/>
        <w:spacing w:before="220"/>
        <w:ind w:firstLine="540"/>
        <w:jc w:val="both"/>
      </w:pPr>
      <w: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приема на обучение по образовательным программам среднего профессионального и высшего образования.</w:t>
      </w:r>
    </w:p>
    <w:p w:rsidR="00C86223" w:rsidRDefault="00C86223">
      <w:pPr>
        <w:pStyle w:val="ConsPlusNormal"/>
        <w:spacing w:before="220"/>
        <w:ind w:firstLine="540"/>
        <w:jc w:val="both"/>
      </w:pPr>
      <w:r>
        <w:lastRenderedPageBreak/>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C86223" w:rsidRDefault="00C86223">
      <w:pPr>
        <w:pStyle w:val="ConsPlusNormal"/>
        <w:spacing w:before="220"/>
        <w:ind w:firstLine="540"/>
        <w:jc w:val="both"/>
      </w:pPr>
      <w:r>
        <w:t>Финансовое право. Правовое регулирование банковской деятельности. Права и обязанности потребителей финансовых услуг.</w:t>
      </w:r>
    </w:p>
    <w:p w:rsidR="00C86223" w:rsidRDefault="00C86223">
      <w:pPr>
        <w:pStyle w:val="ConsPlusNormal"/>
        <w:spacing w:before="220"/>
        <w:ind w:firstLine="540"/>
        <w:jc w:val="both"/>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C86223" w:rsidRDefault="00C86223">
      <w:pPr>
        <w:pStyle w:val="ConsPlusNormal"/>
        <w:spacing w:before="220"/>
        <w:ind w:firstLine="540"/>
        <w:jc w:val="both"/>
      </w:pPr>
      <w: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C86223" w:rsidRDefault="00C86223">
      <w:pPr>
        <w:pStyle w:val="ConsPlusNormal"/>
        <w:spacing w:before="220"/>
        <w:ind w:firstLine="540"/>
        <w:jc w:val="both"/>
      </w:pPr>
      <w:r>
        <w:t>Гражданское процессуальное право. Принципы гражданского судопроизводства. Участники гражданского процесса. Стадии гражданского процесса.</w:t>
      </w:r>
    </w:p>
    <w:p w:rsidR="00C86223" w:rsidRDefault="00C86223">
      <w:pPr>
        <w:pStyle w:val="ConsPlusNormal"/>
        <w:spacing w:before="220"/>
        <w:ind w:firstLine="540"/>
        <w:jc w:val="both"/>
      </w:pPr>
      <w:r>
        <w:t>Арбитражный процесс. Административный процесс.</w:t>
      </w:r>
    </w:p>
    <w:p w:rsidR="00C86223" w:rsidRDefault="00C86223">
      <w:pPr>
        <w:pStyle w:val="ConsPlusNormal"/>
        <w:spacing w:before="220"/>
        <w:ind w:firstLine="540"/>
        <w:jc w:val="both"/>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C86223" w:rsidRDefault="00C86223">
      <w:pPr>
        <w:pStyle w:val="ConsPlusNormal"/>
        <w:spacing w:before="220"/>
        <w:ind w:firstLine="540"/>
        <w:jc w:val="both"/>
      </w:pPr>
      <w: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C86223" w:rsidRDefault="00C86223">
      <w:pPr>
        <w:pStyle w:val="ConsPlusNormal"/>
        <w:spacing w:before="220"/>
        <w:ind w:firstLine="540"/>
        <w:jc w:val="both"/>
      </w:pPr>
      <w:r>
        <w:t>Юридическое образование. Профессиональная деятельность юриста. Основные виды юридических профессий.</w:t>
      </w:r>
    </w:p>
    <w:p w:rsidR="00C86223" w:rsidRDefault="00C86223">
      <w:pPr>
        <w:pStyle w:val="ConsPlusNormal"/>
        <w:ind w:firstLine="540"/>
        <w:jc w:val="both"/>
      </w:pPr>
    </w:p>
    <w:p w:rsidR="00C86223" w:rsidRDefault="00C86223">
      <w:pPr>
        <w:pStyle w:val="ConsPlusTitle"/>
        <w:ind w:firstLine="540"/>
        <w:jc w:val="both"/>
        <w:outlineLvl w:val="3"/>
      </w:pPr>
      <w:r>
        <w:t>124.8. Планируемые результаты освоения программы по обществознанию на уровне среднего общего образования.</w:t>
      </w:r>
    </w:p>
    <w:p w:rsidR="00C86223" w:rsidRDefault="00C86223">
      <w:pPr>
        <w:pStyle w:val="ConsPlusNormal"/>
        <w:spacing w:before="220"/>
        <w:ind w:firstLine="540"/>
        <w:jc w:val="both"/>
      </w:pPr>
      <w:r>
        <w:t>124.8.1. 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124.8.2. 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 xml:space="preserve">принятие традиционных национальных, общечеловеческих гуманистических и </w:t>
      </w:r>
      <w:r>
        <w:lastRenderedPageBreak/>
        <w:t>демократических ценностей, уважение ценностей иных культур, конфессий;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w:t>
      </w:r>
    </w:p>
    <w:p w:rsidR="00C86223" w:rsidRDefault="00C86223">
      <w:pPr>
        <w:pStyle w:val="ConsPlusNormal"/>
        <w:spacing w:before="220"/>
        <w:ind w:firstLine="540"/>
        <w:jc w:val="both"/>
      </w:pPr>
      <w:r>
        <w:t>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C86223" w:rsidRDefault="00C86223">
      <w:pPr>
        <w:pStyle w:val="ConsPlusNormal"/>
        <w:spacing w:before="220"/>
        <w:ind w:firstLine="540"/>
        <w:jc w:val="both"/>
      </w:pPr>
      <w:r>
        <w:lastRenderedPageBreak/>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C86223" w:rsidRDefault="00C86223">
      <w:pPr>
        <w:pStyle w:val="ConsPlusNormal"/>
        <w:spacing w:before="220"/>
        <w:ind w:firstLine="540"/>
        <w:jc w:val="both"/>
      </w:pPr>
      <w:r>
        <w:t>языковое и речевое развитие человека, включая понимание языка социально-экономической и политической коммуникации;</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C86223" w:rsidRDefault="00C86223">
      <w:pPr>
        <w:pStyle w:val="ConsPlusNormal"/>
        <w:spacing w:before="220"/>
        <w:ind w:firstLine="540"/>
        <w:jc w:val="both"/>
      </w:pPr>
      <w:r>
        <w:t>124.8.3.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C86223" w:rsidRDefault="00C86223">
      <w:pPr>
        <w:pStyle w:val="ConsPlusNormal"/>
        <w:spacing w:before="220"/>
        <w:ind w:firstLine="540"/>
        <w:jc w:val="both"/>
      </w:pPr>
      <w: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w:t>
      </w:r>
      <w:r>
        <w:lastRenderedPageBreak/>
        <w:t>межличностном взаимодействии и при принятии решений;</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готовность и способность овладевать новыми социальными практиками, осваивать типичные социальные роли;</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124.8.4.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124.8.4.1.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социальную проблему, рассматривать ее разносторонне;</w:t>
      </w:r>
    </w:p>
    <w:p w:rsidR="00C86223" w:rsidRDefault="00C86223">
      <w:pPr>
        <w:pStyle w:val="ConsPlusNormal"/>
        <w:spacing w:before="220"/>
        <w:ind w:firstLine="540"/>
        <w:jc w:val="both"/>
      </w:pPr>
      <w: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C86223" w:rsidRDefault="00C86223">
      <w:pPr>
        <w:pStyle w:val="ConsPlusNormal"/>
        <w:spacing w:before="220"/>
        <w:ind w:firstLine="540"/>
        <w:jc w:val="both"/>
      </w:pPr>
      <w:r>
        <w:t>определять цели деятельности, задавать параметры и критерии их достижения, выявлять связь мотивов, интересов и целей деятельности;</w:t>
      </w:r>
    </w:p>
    <w:p w:rsidR="00C86223" w:rsidRDefault="00C86223">
      <w:pPr>
        <w:pStyle w:val="ConsPlusNormal"/>
        <w:spacing w:before="220"/>
        <w:ind w:firstLine="540"/>
        <w:jc w:val="both"/>
      </w:pPr>
      <w: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C86223" w:rsidRDefault="00C86223">
      <w:pPr>
        <w:pStyle w:val="ConsPlusNormal"/>
        <w:spacing w:before="220"/>
        <w:ind w:firstLine="540"/>
        <w:jc w:val="both"/>
      </w:pPr>
      <w:r>
        <w:t>разрабатывать план решения проблемы с учетом анализа имеющихся ресурсов и возможных рисков;</w:t>
      </w:r>
    </w:p>
    <w:p w:rsidR="00C86223" w:rsidRDefault="00C86223">
      <w:pPr>
        <w:pStyle w:val="ConsPlusNormal"/>
        <w:spacing w:before="220"/>
        <w:ind w:firstLine="540"/>
        <w:jc w:val="both"/>
      </w:pPr>
      <w:r>
        <w:t>вносить коррективы в деятельность, отбирать способы деятельности, отвечающие ее целям,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учебно-познавательных, жизненных проблем, при выполнении социальных проектов.</w:t>
      </w:r>
    </w:p>
    <w:p w:rsidR="00C86223" w:rsidRDefault="00C86223">
      <w:pPr>
        <w:pStyle w:val="ConsPlusNormal"/>
        <w:spacing w:before="220"/>
        <w:ind w:firstLine="540"/>
        <w:jc w:val="both"/>
      </w:pPr>
      <w:r>
        <w:t>124.8.4.2.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rsidR="00C86223" w:rsidRDefault="00C86223">
      <w:pPr>
        <w:pStyle w:val="ConsPlusNormal"/>
        <w:spacing w:before="220"/>
        <w:ind w:firstLine="540"/>
        <w:jc w:val="both"/>
      </w:pPr>
      <w:r>
        <w:lastRenderedPageBreak/>
        <w:t>осуществлять в различных видах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формировать научный тип мышления, применять научную терминологию, ключевые понятия и методы;</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оценивать новые ситуации, возникающие в процессе познания социальных объектов, в социальных отношениях; оценивать приобретенный опыт;</w:t>
      </w:r>
    </w:p>
    <w:p w:rsidR="00C86223" w:rsidRDefault="00C86223">
      <w:pPr>
        <w:pStyle w:val="ConsPlusNormal"/>
        <w:spacing w:before="220"/>
        <w:ind w:firstLine="54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 комплекса социальных наук, учебных и внеучебных источников информации;</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124.8.4.3.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C86223" w:rsidRDefault="00C86223">
      <w:pPr>
        <w:pStyle w:val="ConsPlusNormal"/>
        <w:spacing w:before="22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124.8.4.4.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 аргументированно вести диалог, учитывать разные точки зрения;</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124.8.4.5.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 возникающим в познавательной и практической деятельности, в межличностных отношениях;</w:t>
      </w:r>
    </w:p>
    <w:p w:rsidR="00C86223" w:rsidRDefault="00C86223">
      <w:pPr>
        <w:pStyle w:val="ConsPlusNormal"/>
        <w:spacing w:before="220"/>
        <w:ind w:firstLine="540"/>
        <w:jc w:val="both"/>
      </w:pPr>
      <w:r>
        <w:t>расширять рамки учебного предмета на основе личных предпочтений, проявлять интерес к социальной проблематике;</w:t>
      </w:r>
    </w:p>
    <w:p w:rsidR="00C86223" w:rsidRDefault="00C86223">
      <w:pPr>
        <w:pStyle w:val="ConsPlusNormal"/>
        <w:spacing w:before="220"/>
        <w:ind w:firstLine="54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124.8.4.6.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учебно-исследовательские и социальные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124.8.4.7.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учитывать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124.8.5. Предметные результаты освоения программы по обществознанию. К концу 10 класса обучающийся будет:</w:t>
      </w:r>
    </w:p>
    <w:p w:rsidR="00C86223" w:rsidRDefault="00C86223">
      <w:pPr>
        <w:pStyle w:val="ConsPlusNormal"/>
        <w:spacing w:before="220"/>
        <w:ind w:firstLine="540"/>
        <w:jc w:val="both"/>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C86223" w:rsidRDefault="00C86223">
      <w:pPr>
        <w:pStyle w:val="ConsPlusNormal"/>
        <w:spacing w:before="220"/>
        <w:ind w:firstLine="540"/>
        <w:jc w:val="both"/>
      </w:pPr>
      <w: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C86223" w:rsidRDefault="00C86223">
      <w:pPr>
        <w:pStyle w:val="ConsPlusNormal"/>
        <w:spacing w:before="220"/>
        <w:ind w:firstLine="540"/>
        <w:jc w:val="both"/>
      </w:pPr>
      <w: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C86223" w:rsidRDefault="00C86223">
      <w:pPr>
        <w:pStyle w:val="ConsPlusNormal"/>
        <w:spacing w:before="220"/>
        <w:ind w:firstLine="540"/>
        <w:jc w:val="both"/>
      </w:pPr>
      <w:r>
        <w:t xml:space="preserve">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w:t>
      </w:r>
      <w:r>
        <w:lastRenderedPageBreak/>
        <w:t>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C86223" w:rsidRDefault="00C86223">
      <w:pPr>
        <w:pStyle w:val="ConsPlusNormal"/>
        <w:spacing w:before="220"/>
        <w:ind w:firstLine="540"/>
        <w:jc w:val="both"/>
      </w:pPr>
      <w: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C86223" w:rsidRDefault="00C86223">
      <w:pPr>
        <w:pStyle w:val="ConsPlusNormal"/>
        <w:spacing w:before="220"/>
        <w:ind w:firstLine="540"/>
        <w:jc w:val="both"/>
      </w:pPr>
      <w: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распространенных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молодежи в условиях конкуренции на рынке труда;</w:t>
      </w:r>
    </w:p>
    <w:p w:rsidR="00C86223" w:rsidRDefault="00C86223">
      <w:pPr>
        <w:pStyle w:val="ConsPlusNormal"/>
        <w:spacing w:before="220"/>
        <w:ind w:firstLine="540"/>
        <w:jc w:val="both"/>
      </w:pPr>
      <w: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C86223" w:rsidRDefault="00C86223">
      <w:pPr>
        <w:pStyle w:val="ConsPlusNormal"/>
        <w:spacing w:before="220"/>
        <w:ind w:firstLine="540"/>
        <w:jc w:val="both"/>
      </w:pPr>
      <w: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C86223" w:rsidRDefault="00C86223">
      <w:pPr>
        <w:pStyle w:val="ConsPlusNormal"/>
        <w:spacing w:before="220"/>
        <w:ind w:firstLine="540"/>
        <w:jc w:val="both"/>
      </w:pPr>
      <w:r>
        <w:t>124.8.6. Предметные результаты освоения программы по обществознанию. К концу 11 класса обучающийся будет:</w:t>
      </w:r>
    </w:p>
    <w:p w:rsidR="00C86223" w:rsidRDefault="00C86223">
      <w:pPr>
        <w:pStyle w:val="ConsPlusNormal"/>
        <w:spacing w:before="220"/>
        <w:ind w:firstLine="540"/>
        <w:jc w:val="both"/>
      </w:pPr>
      <w:r>
        <w:lastRenderedPageBreak/>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ее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C86223" w:rsidRDefault="00C86223">
      <w:pPr>
        <w:pStyle w:val="ConsPlusNormal"/>
        <w:spacing w:before="220"/>
        <w:ind w:firstLine="540"/>
        <w:jc w:val="both"/>
      </w:pPr>
      <w: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C86223" w:rsidRDefault="00C86223">
      <w:pPr>
        <w:pStyle w:val="ConsPlusNormal"/>
        <w:spacing w:before="220"/>
        <w:ind w:firstLine="540"/>
        <w:jc w:val="both"/>
      </w:pPr>
      <w: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C86223" w:rsidRDefault="00C86223">
      <w:pPr>
        <w:pStyle w:val="ConsPlusNormal"/>
        <w:spacing w:before="220"/>
        <w:ind w:firstLine="540"/>
        <w:jc w:val="both"/>
      </w:pPr>
      <w:r>
        <w:t>уметь классифицировать и типо 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C86223" w:rsidRDefault="00C86223">
      <w:pPr>
        <w:pStyle w:val="ConsPlusNormal"/>
        <w:spacing w:before="220"/>
        <w:ind w:firstLine="540"/>
        <w:jc w:val="both"/>
      </w:pPr>
      <w:r>
        <w:t xml:space="preserve">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w:t>
      </w:r>
      <w:r>
        <w:lastRenderedPageBreak/>
        <w:t>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C86223" w:rsidRDefault="00C86223">
      <w:pPr>
        <w:pStyle w:val="ConsPlusNormal"/>
        <w:spacing w:before="220"/>
        <w:ind w:firstLine="540"/>
        <w:jc w:val="both"/>
      </w:pPr>
      <w: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C86223" w:rsidRDefault="00C86223">
      <w:pPr>
        <w:pStyle w:val="ConsPlusNormal"/>
        <w:spacing w:before="220"/>
        <w:ind w:firstLine="540"/>
        <w:jc w:val="both"/>
      </w:pPr>
      <w: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ее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C86223" w:rsidRDefault="00C86223">
      <w:pPr>
        <w:pStyle w:val="ConsPlusNormal"/>
        <w:spacing w:before="220"/>
        <w:ind w:firstLine="540"/>
        <w:jc w:val="both"/>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молодежи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C86223" w:rsidRDefault="00C86223">
      <w:pPr>
        <w:pStyle w:val="ConsPlusNormal"/>
        <w:spacing w:before="220"/>
        <w:ind w:firstLine="540"/>
        <w:jc w:val="both"/>
      </w:pPr>
      <w: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C86223" w:rsidRDefault="00C86223">
      <w:pPr>
        <w:pStyle w:val="ConsPlusNormal"/>
        <w:spacing w:before="220"/>
        <w:ind w:firstLine="540"/>
        <w:jc w:val="both"/>
      </w:pPr>
      <w:r>
        <w:t xml:space="preserve">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w:t>
      </w:r>
      <w:r>
        <w:lastRenderedPageBreak/>
        <w:t>социолога, политолога, юриста.</w:t>
      </w:r>
    </w:p>
    <w:p w:rsidR="00C86223" w:rsidRDefault="00C86223">
      <w:pPr>
        <w:pStyle w:val="ConsPlusNormal"/>
        <w:ind w:firstLine="540"/>
        <w:jc w:val="both"/>
      </w:pPr>
    </w:p>
    <w:p w:rsidR="00C86223" w:rsidRDefault="00C86223">
      <w:pPr>
        <w:pStyle w:val="ConsPlusTitle"/>
        <w:ind w:firstLine="540"/>
        <w:jc w:val="both"/>
        <w:outlineLvl w:val="2"/>
      </w:pPr>
      <w:r>
        <w:t>125. Федеральная рабочая программа по учебному предмету "География" (базовый уровень).</w:t>
      </w:r>
    </w:p>
    <w:p w:rsidR="00C86223" w:rsidRDefault="00C86223">
      <w:pPr>
        <w:pStyle w:val="ConsPlusNormal"/>
        <w:spacing w:before="220"/>
        <w:ind w:firstLine="540"/>
        <w:jc w:val="both"/>
      </w:pPr>
      <w:r>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C86223" w:rsidRDefault="00C86223">
      <w:pPr>
        <w:pStyle w:val="ConsPlusNormal"/>
        <w:ind w:firstLine="540"/>
        <w:jc w:val="both"/>
      </w:pPr>
    </w:p>
    <w:p w:rsidR="00C86223" w:rsidRDefault="00C86223">
      <w:pPr>
        <w:pStyle w:val="ConsPlusTitle"/>
        <w:ind w:firstLine="540"/>
        <w:jc w:val="both"/>
        <w:outlineLvl w:val="3"/>
      </w:pPr>
      <w:r>
        <w:t>125.2. Пояснительная записка.</w:t>
      </w:r>
    </w:p>
    <w:p w:rsidR="00C86223" w:rsidRDefault="00C86223">
      <w:pPr>
        <w:pStyle w:val="ConsPlusNormal"/>
        <w:spacing w:before="220"/>
        <w:ind w:firstLine="540"/>
        <w:jc w:val="both"/>
      </w:pPr>
      <w:r>
        <w:t xml:space="preserve">125.2.1. Программа по географии составлена на основе требований к результатам освоения ООП СОО, представленных в </w:t>
      </w:r>
      <w:hyperlink r:id="rId1638">
        <w:r>
          <w:rPr>
            <w:color w:val="0000FF"/>
          </w:rPr>
          <w:t>ФГОС СОО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C86223" w:rsidRDefault="00C86223">
      <w:pPr>
        <w:pStyle w:val="ConsPlusNormal"/>
        <w:spacing w:before="220"/>
        <w:ind w:firstLine="540"/>
        <w:jc w:val="both"/>
      </w:pPr>
      <w:r>
        <w:t xml:space="preserve">125.2.2. Программа по географии отражает основные требования </w:t>
      </w:r>
      <w:hyperlink r:id="rId1639">
        <w:r>
          <w:rPr>
            <w:color w:val="0000FF"/>
          </w:rPr>
          <w:t>ФГОС СОО</w:t>
        </w:r>
      </w:hyperlink>
      <w:r>
        <w:t xml:space="preserve"> к личностным, метапредметным и предметным результатам освоения образовательных программ.</w:t>
      </w:r>
    </w:p>
    <w:p w:rsidR="00C86223" w:rsidRDefault="00C86223">
      <w:pPr>
        <w:pStyle w:val="ConsPlusNormal"/>
        <w:spacing w:before="220"/>
        <w:ind w:firstLine="540"/>
        <w:jc w:val="both"/>
      </w:pPr>
      <w:r>
        <w:t>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C86223" w:rsidRDefault="00C86223">
      <w:pPr>
        <w:pStyle w:val="ConsPlusNormal"/>
        <w:spacing w:before="220"/>
        <w:ind w:firstLine="540"/>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C86223" w:rsidRDefault="00C86223">
      <w:pPr>
        <w:pStyle w:val="ConsPlusNormal"/>
        <w:spacing w:before="220"/>
        <w:ind w:firstLine="540"/>
        <w:jc w:val="both"/>
      </w:pPr>
      <w:r>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C86223" w:rsidRDefault="00C86223">
      <w:pPr>
        <w:pStyle w:val="ConsPlusNormal"/>
        <w:spacing w:before="220"/>
        <w:ind w:firstLine="540"/>
        <w:jc w:val="both"/>
      </w:pPr>
      <w:r>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C86223" w:rsidRDefault="00C86223">
      <w:pPr>
        <w:pStyle w:val="ConsPlusNormal"/>
        <w:spacing w:before="220"/>
        <w:ind w:firstLine="540"/>
        <w:jc w:val="both"/>
      </w:pPr>
      <w:r>
        <w:t>125.2.6. Изучение географии направлено на достижение следующих целей:</w:t>
      </w:r>
    </w:p>
    <w:p w:rsidR="00C86223" w:rsidRDefault="00C86223">
      <w:pPr>
        <w:pStyle w:val="ConsPlusNormal"/>
        <w:spacing w:before="220"/>
        <w:ind w:firstLine="540"/>
        <w:jc w:val="both"/>
      </w:pPr>
      <w:r>
        <w:t xml:space="preserve">воспитание чувства патриотизма, взаимопонимания с другими народами, уважения культуры </w:t>
      </w:r>
      <w:r>
        <w:lastRenderedPageBreak/>
        <w:t>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C86223" w:rsidRDefault="00C86223">
      <w:pPr>
        <w:pStyle w:val="ConsPlusNormal"/>
        <w:spacing w:before="220"/>
        <w:ind w:firstLine="54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86223" w:rsidRDefault="00C86223">
      <w:pPr>
        <w:pStyle w:val="ConsPlusNormal"/>
        <w:spacing w:before="220"/>
        <w:ind w:firstLine="540"/>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C86223" w:rsidRDefault="00C86223">
      <w:pPr>
        <w:pStyle w:val="ConsPlusNormal"/>
        <w:spacing w:before="220"/>
        <w:ind w:firstLine="54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86223" w:rsidRDefault="00C86223">
      <w:pPr>
        <w:pStyle w:val="ConsPlusNormal"/>
        <w:spacing w:before="220"/>
        <w:ind w:firstLine="540"/>
        <w:jc w:val="both"/>
      </w:pPr>
      <w:r>
        <w:t>приобретение опыта разнообразной деятельности, направленной на достижение целей устойчивого развития.</w:t>
      </w:r>
    </w:p>
    <w:p w:rsidR="00C86223" w:rsidRDefault="00C86223">
      <w:pPr>
        <w:pStyle w:val="ConsPlusNormal"/>
        <w:spacing w:before="220"/>
        <w:ind w:firstLine="540"/>
        <w:jc w:val="both"/>
      </w:pPr>
      <w:r>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C86223" w:rsidRDefault="00C86223">
      <w:pPr>
        <w:pStyle w:val="ConsPlusNormal"/>
        <w:spacing w:before="220"/>
        <w:ind w:firstLine="540"/>
        <w:jc w:val="both"/>
      </w:pPr>
      <w:r>
        <w:t>125.2.8. Общее число часов, рекомендованных для изучения географии, - 68 часов: по одному часу в неделю в 10 и 11 классах.</w:t>
      </w:r>
    </w:p>
    <w:p w:rsidR="00C86223" w:rsidRDefault="00C86223">
      <w:pPr>
        <w:pStyle w:val="ConsPlusNormal"/>
        <w:ind w:firstLine="540"/>
        <w:jc w:val="both"/>
      </w:pPr>
    </w:p>
    <w:p w:rsidR="00C86223" w:rsidRDefault="00C86223">
      <w:pPr>
        <w:pStyle w:val="ConsPlusTitle"/>
        <w:ind w:firstLine="540"/>
        <w:jc w:val="both"/>
        <w:outlineLvl w:val="3"/>
      </w:pPr>
      <w:r>
        <w:t>125.3. Содержание обучения географии в 10 классе.</w:t>
      </w:r>
    </w:p>
    <w:p w:rsidR="00C86223" w:rsidRDefault="00C86223">
      <w:pPr>
        <w:pStyle w:val="ConsPlusNormal"/>
        <w:spacing w:before="220"/>
        <w:ind w:firstLine="540"/>
        <w:jc w:val="both"/>
      </w:pPr>
      <w:r>
        <w:t>125.3.1. География как наука.</w:t>
      </w:r>
    </w:p>
    <w:p w:rsidR="00C86223" w:rsidRDefault="00C86223">
      <w:pPr>
        <w:pStyle w:val="ConsPlusNormal"/>
        <w:spacing w:before="220"/>
        <w:ind w:firstLine="540"/>
        <w:jc w:val="both"/>
      </w:pPr>
      <w:r>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C86223" w:rsidRDefault="00C86223">
      <w:pPr>
        <w:pStyle w:val="ConsPlusNormal"/>
        <w:spacing w:before="220"/>
        <w:ind w:firstLine="540"/>
        <w:jc w:val="both"/>
      </w:pPr>
      <w:r>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C86223" w:rsidRDefault="00C86223">
      <w:pPr>
        <w:pStyle w:val="ConsPlusNormal"/>
        <w:spacing w:before="220"/>
        <w:ind w:firstLine="540"/>
        <w:jc w:val="both"/>
      </w:pPr>
      <w:r>
        <w:t>125.3.2. Природопользование и геоэкология.</w:t>
      </w:r>
    </w:p>
    <w:p w:rsidR="00C86223" w:rsidRDefault="00C86223">
      <w:pPr>
        <w:pStyle w:val="ConsPlusNormal"/>
        <w:spacing w:before="220"/>
        <w:ind w:firstLine="540"/>
        <w:jc w:val="both"/>
      </w:pPr>
      <w:r>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C86223" w:rsidRDefault="00C86223">
      <w:pPr>
        <w:pStyle w:val="ConsPlusNormal"/>
        <w:spacing w:before="220"/>
        <w:ind w:firstLine="540"/>
        <w:jc w:val="both"/>
      </w:pPr>
      <w:r>
        <w:t>125.3.2.2. Естественный и антропогенный ландшафты. Проблема сохранения ландшафтного и культурного разнообразия на Земле.</w:t>
      </w:r>
    </w:p>
    <w:p w:rsidR="00C86223" w:rsidRDefault="00C86223">
      <w:pPr>
        <w:pStyle w:val="ConsPlusNormal"/>
        <w:spacing w:before="220"/>
        <w:ind w:firstLine="540"/>
        <w:jc w:val="both"/>
      </w:pPr>
      <w:r>
        <w:t>Практическая работа "Классификация ландшафтов с использованием источников географической информации".</w:t>
      </w:r>
    </w:p>
    <w:p w:rsidR="00C86223" w:rsidRDefault="00C86223">
      <w:pPr>
        <w:pStyle w:val="ConsPlusNormal"/>
        <w:spacing w:before="220"/>
        <w:ind w:firstLine="540"/>
        <w:jc w:val="both"/>
      </w:pPr>
      <w:r>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C86223" w:rsidRDefault="00C86223">
      <w:pPr>
        <w:pStyle w:val="ConsPlusNormal"/>
        <w:spacing w:before="220"/>
        <w:ind w:firstLine="540"/>
        <w:jc w:val="both"/>
      </w:pPr>
      <w:r>
        <w:lastRenderedPageBreak/>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C86223" w:rsidRDefault="00C86223">
      <w:pPr>
        <w:pStyle w:val="ConsPlusNormal"/>
        <w:spacing w:before="220"/>
        <w:ind w:firstLine="540"/>
        <w:jc w:val="both"/>
      </w:pPr>
      <w:r>
        <w:t>125.3.2.4.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86223" w:rsidRDefault="00C86223">
      <w:pPr>
        <w:pStyle w:val="ConsPlusNormal"/>
        <w:spacing w:before="220"/>
        <w:ind w:firstLine="540"/>
        <w:jc w:val="both"/>
      </w:pPr>
      <w: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C86223" w:rsidRDefault="00C86223">
      <w:pPr>
        <w:pStyle w:val="ConsPlusNormal"/>
        <w:spacing w:before="220"/>
        <w:ind w:firstLine="540"/>
        <w:jc w:val="both"/>
      </w:pPr>
      <w:r>
        <w:t>125.3.3. Современная политическая карта.</w:t>
      </w:r>
    </w:p>
    <w:p w:rsidR="00C86223" w:rsidRDefault="00C86223">
      <w:pPr>
        <w:pStyle w:val="ConsPlusNormal"/>
        <w:spacing w:before="220"/>
        <w:ind w:firstLine="540"/>
        <w:jc w:val="both"/>
      </w:pPr>
      <w:r>
        <w:t>125.3.3.1.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C86223" w:rsidRDefault="00C86223">
      <w:pPr>
        <w:pStyle w:val="ConsPlusNormal"/>
        <w:spacing w:before="220"/>
        <w:ind w:firstLine="540"/>
        <w:jc w:val="both"/>
      </w:pPr>
      <w:r>
        <w:t>125.3.3.2. Классификации и типология стран мира. Основные типы стран: критерии их выделения. Формы правления государства и государственного устройства.</w:t>
      </w:r>
    </w:p>
    <w:p w:rsidR="00C86223" w:rsidRDefault="00C86223">
      <w:pPr>
        <w:pStyle w:val="ConsPlusNormal"/>
        <w:spacing w:before="220"/>
        <w:ind w:firstLine="540"/>
        <w:jc w:val="both"/>
      </w:pPr>
      <w:r>
        <w:t>125.3.4. Население мира.</w:t>
      </w:r>
    </w:p>
    <w:p w:rsidR="00C86223" w:rsidRDefault="00C86223">
      <w:pPr>
        <w:pStyle w:val="ConsPlusNormal"/>
        <w:spacing w:before="220"/>
        <w:ind w:firstLine="540"/>
        <w:jc w:val="both"/>
      </w:pPr>
      <w:r>
        <w:t>125.3.4.1.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rsidR="00C86223" w:rsidRDefault="00C86223">
      <w:pPr>
        <w:pStyle w:val="ConsPlusNormal"/>
        <w:spacing w:before="220"/>
        <w:ind w:firstLine="540"/>
        <w:jc w:val="both"/>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C86223" w:rsidRDefault="00C86223">
      <w:pPr>
        <w:pStyle w:val="ConsPlusNormal"/>
        <w:spacing w:before="220"/>
        <w:ind w:firstLine="540"/>
        <w:jc w:val="both"/>
      </w:pPr>
      <w:r>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C86223" w:rsidRDefault="00C86223">
      <w:pPr>
        <w:pStyle w:val="ConsPlusNormal"/>
        <w:spacing w:before="220"/>
        <w:ind w:firstLine="540"/>
        <w:jc w:val="both"/>
      </w:pPr>
      <w: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C86223" w:rsidRDefault="00C86223">
      <w:pPr>
        <w:pStyle w:val="ConsPlusNormal"/>
        <w:spacing w:before="220"/>
        <w:ind w:firstLine="540"/>
        <w:jc w:val="both"/>
      </w:pPr>
      <w:r>
        <w:t xml:space="preserve">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w:t>
      </w:r>
      <w:r>
        <w:lastRenderedPageBreak/>
        <w:t>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C86223" w:rsidRDefault="00C86223">
      <w:pPr>
        <w:pStyle w:val="ConsPlusNormal"/>
        <w:spacing w:before="220"/>
        <w:ind w:firstLine="540"/>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86223" w:rsidRDefault="00C86223">
      <w:pPr>
        <w:pStyle w:val="ConsPlusNormal"/>
        <w:spacing w:before="220"/>
        <w:ind w:firstLine="540"/>
        <w:jc w:val="both"/>
      </w:pPr>
      <w:r>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C86223" w:rsidRDefault="00C86223">
      <w:pPr>
        <w:pStyle w:val="ConsPlusNormal"/>
        <w:spacing w:before="220"/>
        <w:ind w:firstLine="54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86223" w:rsidRDefault="00C86223">
      <w:pPr>
        <w:pStyle w:val="ConsPlusNormal"/>
        <w:spacing w:before="220"/>
        <w:ind w:firstLine="540"/>
        <w:jc w:val="both"/>
      </w:pPr>
      <w:r>
        <w:t>125.3.5. Мировое хозяйство.</w:t>
      </w:r>
    </w:p>
    <w:p w:rsidR="00C86223" w:rsidRDefault="00C86223">
      <w:pPr>
        <w:pStyle w:val="ConsPlusNormal"/>
        <w:spacing w:before="220"/>
        <w:ind w:firstLine="540"/>
        <w:jc w:val="both"/>
      </w:pPr>
      <w:r>
        <w:t>125.3.5.1.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C86223" w:rsidRDefault="00C86223">
      <w:pPr>
        <w:pStyle w:val="ConsPlusNormal"/>
        <w:spacing w:before="220"/>
        <w:ind w:firstLine="540"/>
        <w:jc w:val="both"/>
      </w:pPr>
      <w:r>
        <w:t>Практическая работа "Сравнение структуры экономики аграрных, индустриальных и постиндустриальных стран".</w:t>
      </w:r>
    </w:p>
    <w:p w:rsidR="00C86223" w:rsidRDefault="00C86223">
      <w:pPr>
        <w:pStyle w:val="ConsPlusNormal"/>
        <w:spacing w:before="220"/>
        <w:ind w:firstLine="540"/>
        <w:jc w:val="both"/>
      </w:pPr>
      <w:r>
        <w:t>125.3.5.2.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C86223" w:rsidRDefault="00C86223">
      <w:pPr>
        <w:pStyle w:val="ConsPlusNormal"/>
        <w:spacing w:before="220"/>
        <w:ind w:firstLine="540"/>
        <w:jc w:val="both"/>
      </w:pPr>
      <w:r>
        <w:t>125.3.5.3. География главных отраслей мирового хозяйства.</w:t>
      </w:r>
    </w:p>
    <w:p w:rsidR="00C86223" w:rsidRDefault="00C86223">
      <w:pPr>
        <w:pStyle w:val="ConsPlusNormal"/>
        <w:spacing w:before="220"/>
        <w:ind w:firstLine="540"/>
        <w:jc w:val="both"/>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C86223" w:rsidRDefault="00C86223">
      <w:pPr>
        <w:pStyle w:val="ConsPlusNormal"/>
        <w:spacing w:before="220"/>
        <w:ind w:firstLine="540"/>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C86223" w:rsidRDefault="00C86223">
      <w:pPr>
        <w:pStyle w:val="ConsPlusNormal"/>
        <w:spacing w:before="220"/>
        <w:ind w:firstLine="540"/>
        <w:jc w:val="both"/>
      </w:pPr>
      <w: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C86223" w:rsidRDefault="00C86223">
      <w:pPr>
        <w:pStyle w:val="ConsPlusNormal"/>
        <w:spacing w:before="220"/>
        <w:ind w:firstLine="540"/>
        <w:jc w:val="both"/>
      </w:pPr>
      <w:r>
        <w:lastRenderedPageBreak/>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C86223" w:rsidRDefault="00C86223">
      <w:pPr>
        <w:pStyle w:val="ConsPlusNormal"/>
        <w:spacing w:before="220"/>
        <w:ind w:firstLine="540"/>
        <w:jc w:val="both"/>
      </w:pPr>
      <w: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C86223" w:rsidRDefault="00C86223">
      <w:pPr>
        <w:pStyle w:val="ConsPlusNormal"/>
        <w:spacing w:before="220"/>
        <w:ind w:firstLine="540"/>
        <w:jc w:val="both"/>
      </w:pPr>
      <w:r>
        <w:t>Практическая работа. "Представление в виде диаграмм данных о динамике изменения объемов и структуры производства электроэнергии в мире".</w:t>
      </w:r>
    </w:p>
    <w:p w:rsidR="00C86223" w:rsidRDefault="00C86223">
      <w:pPr>
        <w:pStyle w:val="ConsPlusNormal"/>
        <w:spacing w:before="220"/>
        <w:ind w:firstLine="540"/>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C86223" w:rsidRDefault="00C86223">
      <w:pPr>
        <w:pStyle w:val="ConsPlusNormal"/>
        <w:spacing w:before="220"/>
        <w:ind w:firstLine="540"/>
        <w:jc w:val="both"/>
      </w:pPr>
      <w:r>
        <w:t>Животноводство. Ведущие экспортеры и импортеры продукции животноводства. Рыболовство и аквакультура: географические особенности.</w:t>
      </w:r>
    </w:p>
    <w:p w:rsidR="00C86223" w:rsidRDefault="00C86223">
      <w:pPr>
        <w:pStyle w:val="ConsPlusNormal"/>
        <w:spacing w:before="220"/>
        <w:ind w:firstLine="540"/>
        <w:jc w:val="both"/>
      </w:pPr>
      <w:r>
        <w:t>Влияние сельского хозяйства и отдельных его отраслей на окружающую среду.</w:t>
      </w:r>
    </w:p>
    <w:p w:rsidR="00C86223" w:rsidRDefault="00C86223">
      <w:pPr>
        <w:pStyle w:val="ConsPlusNormal"/>
        <w:spacing w:before="220"/>
        <w:ind w:firstLine="540"/>
        <w:jc w:val="both"/>
      </w:pPr>
      <w: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C86223" w:rsidRDefault="00C86223">
      <w:pPr>
        <w:pStyle w:val="ConsPlusNormal"/>
        <w:spacing w:before="220"/>
        <w:ind w:firstLine="540"/>
        <w:jc w:val="both"/>
      </w:pPr>
      <w: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C86223" w:rsidRDefault="00C86223">
      <w:pPr>
        <w:pStyle w:val="ConsPlusNormal"/>
        <w:ind w:firstLine="540"/>
        <w:jc w:val="both"/>
      </w:pPr>
    </w:p>
    <w:p w:rsidR="00C86223" w:rsidRDefault="00C86223">
      <w:pPr>
        <w:pStyle w:val="ConsPlusTitle"/>
        <w:ind w:firstLine="540"/>
        <w:jc w:val="both"/>
        <w:outlineLvl w:val="3"/>
      </w:pPr>
      <w:r>
        <w:t>125.4. Содержание обучения географии в 11 классе.</w:t>
      </w:r>
    </w:p>
    <w:p w:rsidR="00C86223" w:rsidRDefault="00C86223">
      <w:pPr>
        <w:pStyle w:val="ConsPlusNormal"/>
        <w:spacing w:before="220"/>
        <w:ind w:firstLine="540"/>
        <w:jc w:val="both"/>
      </w:pPr>
      <w:r>
        <w:t>125.4.1. Регионы и страны.</w:t>
      </w:r>
    </w:p>
    <w:p w:rsidR="00C86223" w:rsidRDefault="00C86223">
      <w:pPr>
        <w:pStyle w:val="ConsPlusNormal"/>
        <w:spacing w:before="220"/>
        <w:ind w:firstLine="540"/>
        <w:jc w:val="both"/>
      </w:pPr>
      <w:r>
        <w:t>125.4.1.1. Регионы мира. Зарубежная Европа.</w:t>
      </w:r>
    </w:p>
    <w:p w:rsidR="00C86223" w:rsidRDefault="00C86223">
      <w:pPr>
        <w:pStyle w:val="ConsPlusNormal"/>
        <w:spacing w:before="220"/>
        <w:ind w:firstLine="540"/>
        <w:jc w:val="both"/>
      </w:pPr>
      <w:r>
        <w:t>Многообразие подходов к выделению регионов мира. Регионы мира: зарубежная Европа, зарубежная Азия, Америка, Африка, Австралия и Океания.</w:t>
      </w:r>
    </w:p>
    <w:p w:rsidR="00C86223" w:rsidRDefault="00C86223">
      <w:pPr>
        <w:pStyle w:val="ConsPlusNormal"/>
        <w:spacing w:before="220"/>
        <w:ind w:firstLine="540"/>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C86223" w:rsidRDefault="00C86223">
      <w:pPr>
        <w:pStyle w:val="ConsPlusNormal"/>
        <w:spacing w:before="220"/>
        <w:ind w:firstLine="54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C86223" w:rsidRDefault="00C86223">
      <w:pPr>
        <w:pStyle w:val="ConsPlusNormal"/>
        <w:spacing w:before="220"/>
        <w:ind w:firstLine="540"/>
        <w:jc w:val="both"/>
      </w:pPr>
      <w:r>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C86223" w:rsidRDefault="00C86223">
      <w:pPr>
        <w:pStyle w:val="ConsPlusNormal"/>
        <w:spacing w:before="220"/>
        <w:ind w:firstLine="540"/>
        <w:jc w:val="both"/>
      </w:pPr>
      <w:r>
        <w:lastRenderedPageBreak/>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C86223" w:rsidRDefault="00C86223">
      <w:pPr>
        <w:pStyle w:val="ConsPlusNormal"/>
        <w:spacing w:before="220"/>
        <w:ind w:firstLine="540"/>
        <w:jc w:val="both"/>
      </w:pPr>
      <w:r>
        <w:t>125.4.1.3.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C86223" w:rsidRDefault="00C86223">
      <w:pPr>
        <w:pStyle w:val="ConsPlusNormal"/>
        <w:spacing w:before="220"/>
        <w:ind w:firstLine="540"/>
        <w:jc w:val="both"/>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C86223" w:rsidRDefault="00C86223">
      <w:pPr>
        <w:pStyle w:val="ConsPlusNormal"/>
        <w:spacing w:before="220"/>
        <w:ind w:firstLine="540"/>
        <w:jc w:val="both"/>
      </w:pPr>
      <w:r>
        <w:t>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C86223" w:rsidRDefault="00C86223">
      <w:pPr>
        <w:pStyle w:val="ConsPlusNormal"/>
        <w:spacing w:before="220"/>
        <w:ind w:firstLine="540"/>
        <w:jc w:val="both"/>
      </w:pPr>
      <w:r>
        <w:t>Практическая работа "Сравнение на основе анализа статистических данных роли сельского хозяйства в экономике Алжира и Эфиопии".</w:t>
      </w:r>
    </w:p>
    <w:p w:rsidR="00C86223" w:rsidRDefault="00C86223">
      <w:pPr>
        <w:pStyle w:val="ConsPlusNormal"/>
        <w:spacing w:before="220"/>
        <w:ind w:firstLine="540"/>
        <w:jc w:val="both"/>
      </w:pPr>
      <w:r>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C86223" w:rsidRDefault="00C86223">
      <w:pPr>
        <w:pStyle w:val="ConsPlusNormal"/>
        <w:spacing w:before="220"/>
        <w:ind w:firstLine="540"/>
        <w:jc w:val="both"/>
      </w:pPr>
      <w:r>
        <w:t>125.4.1.6.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C86223" w:rsidRDefault="00C86223">
      <w:pPr>
        <w:pStyle w:val="ConsPlusNormal"/>
        <w:spacing w:before="220"/>
        <w:ind w:firstLine="540"/>
        <w:jc w:val="both"/>
      </w:pPr>
      <w:r>
        <w:t>Практическая работа "Изменение направления международных экономических связей России в новых экономических условиях".</w:t>
      </w:r>
    </w:p>
    <w:p w:rsidR="00C86223" w:rsidRDefault="00C86223">
      <w:pPr>
        <w:pStyle w:val="ConsPlusNormal"/>
        <w:spacing w:before="220"/>
        <w:ind w:firstLine="540"/>
        <w:jc w:val="both"/>
      </w:pPr>
      <w:r>
        <w:t>125.4.2. Глобальные проблемы человечества.</w:t>
      </w:r>
    </w:p>
    <w:p w:rsidR="00C86223" w:rsidRDefault="00C86223">
      <w:pPr>
        <w:pStyle w:val="ConsPlusNormal"/>
        <w:spacing w:before="220"/>
        <w:ind w:firstLine="540"/>
        <w:jc w:val="both"/>
      </w:pPr>
      <w:r>
        <w:t>Группы глобальных проблем: геополитические, экологические, демографические.</w:t>
      </w:r>
    </w:p>
    <w:p w:rsidR="00C86223" w:rsidRDefault="00C86223">
      <w:pPr>
        <w:pStyle w:val="ConsPlusNormal"/>
        <w:spacing w:before="220"/>
        <w:ind w:firstLine="540"/>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p w:rsidR="00C86223" w:rsidRDefault="00C86223">
      <w:pPr>
        <w:pStyle w:val="ConsPlusNormal"/>
        <w:spacing w:before="220"/>
        <w:ind w:firstLine="540"/>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86223" w:rsidRDefault="00C86223">
      <w:pPr>
        <w:pStyle w:val="ConsPlusNormal"/>
        <w:spacing w:before="220"/>
        <w:ind w:firstLine="540"/>
        <w:jc w:val="both"/>
      </w:pPr>
      <w:r>
        <w:t>Глобальные проблемы народонаселения: демографическая, продовольственная, роста городов, здоровья и долголетия человека.</w:t>
      </w:r>
    </w:p>
    <w:p w:rsidR="00C86223" w:rsidRDefault="00C86223">
      <w:pPr>
        <w:pStyle w:val="ConsPlusNormal"/>
        <w:spacing w:before="220"/>
        <w:ind w:firstLine="540"/>
        <w:jc w:val="both"/>
      </w:pPr>
      <w:r>
        <w:t xml:space="preserve">Взаимосвязь глобальных геополитических, экологических проблем и проблем </w:t>
      </w:r>
      <w:r>
        <w:lastRenderedPageBreak/>
        <w:t>народонаселения.</w:t>
      </w:r>
    </w:p>
    <w:p w:rsidR="00C86223" w:rsidRDefault="00C86223">
      <w:pPr>
        <w:pStyle w:val="ConsPlusNormal"/>
        <w:spacing w:before="220"/>
        <w:ind w:firstLine="54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86223" w:rsidRDefault="00C86223">
      <w:pPr>
        <w:pStyle w:val="ConsPlusNormal"/>
        <w:spacing w:before="220"/>
        <w:ind w:firstLine="54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C86223" w:rsidRDefault="00C86223">
      <w:pPr>
        <w:pStyle w:val="ConsPlusNormal"/>
        <w:ind w:firstLine="540"/>
        <w:jc w:val="both"/>
      </w:pPr>
    </w:p>
    <w:p w:rsidR="00C86223" w:rsidRDefault="00C86223">
      <w:pPr>
        <w:pStyle w:val="ConsPlusTitle"/>
        <w:ind w:firstLine="540"/>
        <w:jc w:val="both"/>
        <w:outlineLvl w:val="3"/>
      </w:pPr>
      <w:r>
        <w:t>125.5. Планируемые результаты освоения географии.</w:t>
      </w:r>
    </w:p>
    <w:p w:rsidR="00C86223" w:rsidRDefault="00C86223">
      <w:pPr>
        <w:pStyle w:val="ConsPlusNormal"/>
        <w:spacing w:before="220"/>
        <w:ind w:firstLine="540"/>
        <w:jc w:val="both"/>
      </w:pPr>
      <w:r>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lastRenderedPageBreak/>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86223" w:rsidRDefault="00C86223">
      <w:pPr>
        <w:pStyle w:val="ConsPlusNormal"/>
        <w:spacing w:before="220"/>
        <w:ind w:firstLine="540"/>
        <w:jc w:val="both"/>
      </w:pPr>
      <w:r>
        <w:t>6) физического воспитания, формирования культуры здоровья и эмоционального благополучия:</w:t>
      </w:r>
    </w:p>
    <w:p w:rsidR="00C86223" w:rsidRDefault="00C86223">
      <w:pPr>
        <w:pStyle w:val="ConsPlusNormal"/>
        <w:spacing w:before="220"/>
        <w:ind w:firstLine="54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7)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8)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125.5.2.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C86223" w:rsidRDefault="00C86223">
      <w:pPr>
        <w:pStyle w:val="ConsPlusNormal"/>
        <w:spacing w:before="220"/>
        <w:ind w:firstLine="540"/>
        <w:jc w:val="both"/>
      </w:pPr>
      <w:r>
        <w:t>125.5.2.1. У обучающегося будут сформированы следующие базовые логические действия как часть универсальных учебных познавательных действий:</w:t>
      </w:r>
    </w:p>
    <w:p w:rsidR="00C86223" w:rsidRDefault="00C86223">
      <w:pPr>
        <w:pStyle w:val="ConsPlusNormal"/>
        <w:spacing w:before="220"/>
        <w:ind w:firstLine="54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разрабатывать план решения географической задачи с учетом анализа имеющихся материальных и нематериальных ресурсов;</w:t>
      </w:r>
    </w:p>
    <w:p w:rsidR="00C86223" w:rsidRDefault="00C86223">
      <w:pPr>
        <w:pStyle w:val="ConsPlusNormal"/>
        <w:spacing w:before="220"/>
        <w:ind w:firstLine="540"/>
        <w:jc w:val="both"/>
      </w:pPr>
      <w:r>
        <w:t>выявлять закономерности и противоречия в рассматриваемых явлениях с учетом предложенной географической задачи;</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C86223" w:rsidRDefault="00C86223">
      <w:pPr>
        <w:pStyle w:val="ConsPlusNormal"/>
        <w:spacing w:before="220"/>
        <w:ind w:firstLine="540"/>
        <w:jc w:val="both"/>
      </w:pPr>
      <w:r>
        <w:t>креативно мыслить при поиске путей решения жизненных проблем, имеющих географические аспекты.</w:t>
      </w:r>
    </w:p>
    <w:p w:rsidR="00C86223" w:rsidRDefault="00C86223">
      <w:pPr>
        <w:pStyle w:val="ConsPlusNormal"/>
        <w:spacing w:before="220"/>
        <w:ind w:firstLine="540"/>
        <w:jc w:val="both"/>
      </w:pPr>
      <w:r>
        <w:t>125.5.2.2. У обучающегося будут сформированы следующие базовые исследовательские действия как часть универсальных учебных познавательных действий:</w:t>
      </w:r>
    </w:p>
    <w:p w:rsidR="00C86223" w:rsidRDefault="00C86223">
      <w:pPr>
        <w:pStyle w:val="ConsPlusNormal"/>
        <w:spacing w:before="220"/>
        <w:ind w:firstLine="540"/>
        <w:jc w:val="both"/>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w:t>
      </w:r>
      <w:r>
        <w:lastRenderedPageBreak/>
        <w:t>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C86223" w:rsidRDefault="00C86223">
      <w:pPr>
        <w:pStyle w:val="ConsPlusNormal"/>
        <w:spacing w:before="220"/>
        <w:ind w:firstLine="540"/>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научной терминологией, ключевыми понятиями и методами;</w:t>
      </w:r>
    </w:p>
    <w:p w:rsidR="00C86223" w:rsidRDefault="00C86223">
      <w:pPr>
        <w:pStyle w:val="ConsPlusNormal"/>
        <w:spacing w:before="220"/>
        <w:ind w:firstLine="540"/>
        <w:jc w:val="both"/>
      </w:pPr>
      <w:r>
        <w:t>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6223" w:rsidRDefault="00C86223">
      <w:pPr>
        <w:pStyle w:val="ConsPlusNormal"/>
        <w:spacing w:before="220"/>
        <w:ind w:firstLine="540"/>
        <w:jc w:val="both"/>
      </w:pPr>
      <w:r>
        <w:t>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125.5.2.3. У обучающегося будут сформированы умения работать с информацией как часть универсальных учебных познавательных действий:</w:t>
      </w:r>
    </w:p>
    <w:p w:rsidR="00C86223" w:rsidRDefault="00C86223">
      <w:pPr>
        <w:pStyle w:val="ConsPlusNormal"/>
        <w:spacing w:before="220"/>
        <w:ind w:firstLine="540"/>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86223" w:rsidRDefault="00C86223">
      <w:pPr>
        <w:pStyle w:val="ConsPlusNormal"/>
        <w:spacing w:before="220"/>
        <w:ind w:firstLine="540"/>
        <w:jc w:val="both"/>
      </w:pPr>
      <w:r>
        <w:t>выбирать оптимальную форму представления и визуализации информации с учетом ее назначения (тексты, картосхемы, диаграммы и другие);</w:t>
      </w:r>
    </w:p>
    <w:p w:rsidR="00C86223" w:rsidRDefault="00C86223">
      <w:pPr>
        <w:pStyle w:val="ConsPlusNormal"/>
        <w:spacing w:before="220"/>
        <w:ind w:firstLine="540"/>
        <w:jc w:val="both"/>
      </w:pPr>
      <w:r>
        <w:t>оценивать достоверность информации;</w:t>
      </w:r>
    </w:p>
    <w:p w:rsidR="00C86223" w:rsidRDefault="00C86223">
      <w:pPr>
        <w:pStyle w:val="ConsPlusNormal"/>
        <w:spacing w:before="220"/>
        <w:ind w:firstLine="540"/>
        <w:jc w:val="both"/>
      </w:pPr>
      <w:r>
        <w:t>использовать средства информационных и коммуникационных технологий, в том числе государственную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t>125.5.2.4. У обучающегося будут сформированы умения общения как часть универсальных учебных коммуникативных действий:</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 xml:space="preserve">сопоставлять свои суждения по географическим вопросам с суждениями других участников </w:t>
      </w:r>
      <w:r>
        <w:lastRenderedPageBreak/>
        <w:t>диалога, обнаруживать различие и сходство позиций, задавать вопросы по существу обсуждаемой темы;</w:t>
      </w:r>
    </w:p>
    <w:p w:rsidR="00C86223" w:rsidRDefault="00C86223">
      <w:pPr>
        <w:pStyle w:val="ConsPlusNormal"/>
        <w:spacing w:before="220"/>
        <w:ind w:firstLine="540"/>
        <w:jc w:val="both"/>
      </w:pPr>
      <w:r>
        <w:t>развернуто и логично излагать свою точку зрения по географическим аспектам различных вопросов с использованием языковых средств.</w:t>
      </w:r>
    </w:p>
    <w:p w:rsidR="00C86223" w:rsidRDefault="00C86223">
      <w:pPr>
        <w:pStyle w:val="ConsPlusNormal"/>
        <w:spacing w:before="220"/>
        <w:ind w:firstLine="540"/>
        <w:jc w:val="both"/>
      </w:pPr>
      <w:r>
        <w:t>125.5.2.5. У обучающегося будут сформированы умения совместной деятельности как часть универсальных учебных коммуникативных действий:</w:t>
      </w:r>
    </w:p>
    <w:p w:rsidR="00C86223" w:rsidRDefault="00C86223">
      <w:pPr>
        <w:pStyle w:val="ConsPlusNormal"/>
        <w:spacing w:before="220"/>
        <w:ind w:firstLine="540"/>
        <w:jc w:val="both"/>
      </w:pPr>
      <w:r>
        <w:t>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125.5.2.6. У обучающегося будут сформированы умения самоорганизации как части универсальных учебных регулятивных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125.5.2.7. У обучающегося будут сформированы умения самоконтроля как части универсальных учебных регулятивных действий:</w:t>
      </w:r>
    </w:p>
    <w:p w:rsidR="00C86223" w:rsidRDefault="00C86223">
      <w:pPr>
        <w:pStyle w:val="ConsPlusNormal"/>
        <w:spacing w:before="220"/>
        <w:ind w:firstLine="540"/>
        <w:jc w:val="both"/>
      </w:pPr>
      <w:r>
        <w:t>давать оценку новым ситуациям,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lastRenderedPageBreak/>
        <w:t>125.5.2.8 У обучающегося будет развиваться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125.5.2.9. У обучающегося будут сформированы следующие умения принятия себя и других как части универсальных учебных регулятивных действий:</w:t>
      </w:r>
    </w:p>
    <w:p w:rsidR="00C86223" w:rsidRDefault="00C86223">
      <w:pPr>
        <w:pStyle w:val="ConsPlusNormal"/>
        <w:spacing w:before="220"/>
        <w:ind w:firstLine="540"/>
        <w:jc w:val="both"/>
      </w:pPr>
      <w:r>
        <w:t>принимать себя, понимая свои недостатки и свое поведение;</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ошибки;</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125.5.3. Предметные результаты освоения программы по географии на базовом уровне к концу 10 класса должны отражать:</w:t>
      </w:r>
    </w:p>
    <w:p w:rsidR="00C86223" w:rsidRDefault="00C86223">
      <w:pPr>
        <w:pStyle w:val="ConsPlusNormal"/>
        <w:spacing w:before="22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C86223" w:rsidRDefault="00C86223">
      <w:pPr>
        <w:pStyle w:val="ConsPlusNormal"/>
        <w:spacing w:before="220"/>
        <w:ind w:firstLine="540"/>
        <w:jc w:val="both"/>
      </w:pPr>
      <w: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C86223" w:rsidRDefault="00C86223">
      <w:pPr>
        <w:pStyle w:val="ConsPlusNormal"/>
        <w:spacing w:before="220"/>
        <w:ind w:firstLine="540"/>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86223" w:rsidRDefault="00C86223">
      <w:pPr>
        <w:pStyle w:val="ConsPlusNormal"/>
        <w:spacing w:before="220"/>
        <w:ind w:firstLine="54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C86223" w:rsidRDefault="00C86223">
      <w:pPr>
        <w:pStyle w:val="ConsPlusNormal"/>
        <w:spacing w:before="220"/>
        <w:ind w:firstLine="540"/>
        <w:jc w:val="both"/>
      </w:pPr>
      <w: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w:t>
      </w:r>
      <w:r>
        <w:lastRenderedPageBreak/>
        <w:t>проявления в повседневной жизни;</w:t>
      </w:r>
    </w:p>
    <w:p w:rsidR="00C86223" w:rsidRDefault="00C86223">
      <w:pPr>
        <w:pStyle w:val="ConsPlusNormal"/>
        <w:spacing w:before="220"/>
        <w:ind w:firstLine="540"/>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C86223" w:rsidRDefault="00C86223">
      <w:pPr>
        <w:pStyle w:val="ConsPlusNormal"/>
        <w:spacing w:before="220"/>
        <w:ind w:firstLine="540"/>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C86223" w:rsidRDefault="00C86223">
      <w:pPr>
        <w:pStyle w:val="ConsPlusNormal"/>
        <w:spacing w:before="220"/>
        <w:ind w:firstLine="540"/>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86223" w:rsidRDefault="00C86223">
      <w:pPr>
        <w:pStyle w:val="ConsPlusNormal"/>
        <w:spacing w:before="220"/>
        <w:ind w:firstLine="540"/>
        <w:jc w:val="both"/>
      </w:pPr>
      <w:r>
        <w:t>формулировать и (или) обосновывать выводы на основе использования географических знаний;</w:t>
      </w:r>
    </w:p>
    <w:p w:rsidR="00C86223" w:rsidRDefault="00C86223">
      <w:pPr>
        <w:pStyle w:val="ConsPlusNormal"/>
        <w:spacing w:before="220"/>
        <w:ind w:firstLine="540"/>
        <w:jc w:val="both"/>
      </w:pPr>
      <w: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86223" w:rsidRDefault="00C86223">
      <w:pPr>
        <w:pStyle w:val="ConsPlusNormal"/>
        <w:spacing w:before="22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C86223" w:rsidRDefault="00C86223">
      <w:pPr>
        <w:pStyle w:val="ConsPlusNormal"/>
        <w:spacing w:before="220"/>
        <w:ind w:firstLine="540"/>
        <w:jc w:val="both"/>
      </w:pPr>
      <w: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w:t>
      </w:r>
      <w:r>
        <w:lastRenderedPageBreak/>
        <w:t>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C86223" w:rsidRDefault="00C86223">
      <w:pPr>
        <w:pStyle w:val="ConsPlusNormal"/>
        <w:spacing w:before="220"/>
        <w:ind w:firstLine="54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86223" w:rsidRDefault="00C86223">
      <w:pPr>
        <w:pStyle w:val="ConsPlusNormal"/>
        <w:spacing w:before="220"/>
        <w:ind w:firstLine="54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C86223" w:rsidRDefault="00C86223">
      <w:pPr>
        <w:pStyle w:val="ConsPlusNormal"/>
        <w:spacing w:before="220"/>
        <w:ind w:firstLine="54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86223" w:rsidRDefault="00C86223">
      <w:pPr>
        <w:pStyle w:val="ConsPlusNormal"/>
        <w:spacing w:before="220"/>
        <w:ind w:firstLine="54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86223" w:rsidRDefault="00C86223">
      <w:pPr>
        <w:pStyle w:val="ConsPlusNormal"/>
        <w:spacing w:before="220"/>
        <w:ind w:firstLine="540"/>
        <w:jc w:val="both"/>
      </w:pPr>
      <w:r>
        <w:t>самостоятельно находить, отбирать и применять различные методы познания для решения практико-ориентированных задач;</w:t>
      </w:r>
    </w:p>
    <w:p w:rsidR="00C86223" w:rsidRDefault="00C86223">
      <w:pPr>
        <w:pStyle w:val="ConsPlusNormal"/>
        <w:spacing w:before="220"/>
        <w:ind w:firstLine="540"/>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C86223" w:rsidRDefault="00C86223">
      <w:pPr>
        <w:pStyle w:val="ConsPlusNormal"/>
        <w:spacing w:before="220"/>
        <w:ind w:firstLine="54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C86223" w:rsidRDefault="00C86223">
      <w:pPr>
        <w:pStyle w:val="ConsPlusNormal"/>
        <w:spacing w:before="220"/>
        <w:ind w:firstLine="540"/>
        <w:jc w:val="both"/>
      </w:pPr>
      <w:r>
        <w:t>формулировать выводы и заключения на основе анализа и интерпретации информации из различных источников;</w:t>
      </w:r>
    </w:p>
    <w:p w:rsidR="00C86223" w:rsidRDefault="00C86223">
      <w:pPr>
        <w:pStyle w:val="ConsPlusNormal"/>
        <w:spacing w:before="220"/>
        <w:ind w:firstLine="540"/>
        <w:jc w:val="both"/>
      </w:pPr>
      <w:r>
        <w:t>критически оценивать и интерпретировать информацию, получаемую из различных источников;</w:t>
      </w:r>
    </w:p>
    <w:p w:rsidR="00C86223" w:rsidRDefault="00C86223">
      <w:pPr>
        <w:pStyle w:val="ConsPlusNormal"/>
        <w:spacing w:before="220"/>
        <w:ind w:firstLine="540"/>
        <w:jc w:val="both"/>
      </w:pPr>
      <w:r>
        <w:t>использовать различные источники географической информации для решения учебных и (или) практико-ориентированных задач;</w:t>
      </w:r>
    </w:p>
    <w:p w:rsidR="00C86223" w:rsidRDefault="00C86223">
      <w:pPr>
        <w:pStyle w:val="ConsPlusNormal"/>
        <w:spacing w:before="220"/>
        <w:ind w:firstLine="540"/>
        <w:jc w:val="both"/>
      </w:pPr>
      <w: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C86223" w:rsidRDefault="00C86223">
      <w:pPr>
        <w:pStyle w:val="ConsPlusNormal"/>
        <w:spacing w:before="220"/>
        <w:ind w:firstLine="54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86223" w:rsidRDefault="00C86223">
      <w:pPr>
        <w:pStyle w:val="ConsPlusNormal"/>
        <w:spacing w:before="220"/>
        <w:ind w:firstLine="540"/>
        <w:jc w:val="both"/>
      </w:pPr>
      <w:r>
        <w:t>9) сформированность умений применять географические знания для оценки разнообразных явлений и процессов:</w:t>
      </w:r>
    </w:p>
    <w:p w:rsidR="00C86223" w:rsidRDefault="00C86223">
      <w:pPr>
        <w:pStyle w:val="ConsPlusNormal"/>
        <w:spacing w:before="220"/>
        <w:ind w:firstLine="540"/>
        <w:jc w:val="both"/>
      </w:pPr>
      <w:r>
        <w:t>оценивать географические факторы, определяющие сущность и динамику важнейших социально-экономических и геоэкологических процессов;</w:t>
      </w:r>
    </w:p>
    <w:p w:rsidR="00C86223" w:rsidRDefault="00C86223">
      <w:pPr>
        <w:pStyle w:val="ConsPlusNormal"/>
        <w:spacing w:before="220"/>
        <w:ind w:firstLine="540"/>
        <w:jc w:val="both"/>
      </w:pPr>
      <w:r>
        <w:lastRenderedPageBreak/>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C86223" w:rsidRDefault="00C86223">
      <w:pPr>
        <w:pStyle w:val="ConsPlusNormal"/>
        <w:spacing w:before="22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C86223" w:rsidRDefault="00C86223">
      <w:pPr>
        <w:pStyle w:val="ConsPlusNormal"/>
        <w:spacing w:before="220"/>
        <w:ind w:firstLine="540"/>
        <w:jc w:val="both"/>
      </w:pPr>
      <w:r>
        <w:t>125.5.4. Предметные результаты освоения программы по географии на базовом уровне к концу 11 класса должны отражать:</w:t>
      </w:r>
    </w:p>
    <w:p w:rsidR="00C86223" w:rsidRDefault="00C86223">
      <w:pPr>
        <w:pStyle w:val="ConsPlusNormal"/>
        <w:spacing w:before="22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C86223" w:rsidRDefault="00C86223">
      <w:pPr>
        <w:pStyle w:val="ConsPlusNormal"/>
        <w:spacing w:before="220"/>
        <w:ind w:firstLine="540"/>
        <w:jc w:val="both"/>
      </w:pPr>
      <w: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C86223" w:rsidRDefault="00C86223">
      <w:pPr>
        <w:pStyle w:val="ConsPlusNormal"/>
        <w:spacing w:before="220"/>
        <w:ind w:firstLine="54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C86223" w:rsidRDefault="00C86223">
      <w:pPr>
        <w:pStyle w:val="ConsPlusNormal"/>
        <w:spacing w:before="22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C86223" w:rsidRDefault="00C86223">
      <w:pPr>
        <w:pStyle w:val="ConsPlusNormal"/>
        <w:spacing w:before="220"/>
        <w:ind w:firstLine="540"/>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C86223" w:rsidRDefault="00C86223">
      <w:pPr>
        <w:pStyle w:val="ConsPlusNormal"/>
        <w:spacing w:before="220"/>
        <w:ind w:firstLine="540"/>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C86223" w:rsidRDefault="00C86223">
      <w:pPr>
        <w:pStyle w:val="ConsPlusNormal"/>
        <w:spacing w:before="220"/>
        <w:ind w:firstLine="540"/>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C86223" w:rsidRDefault="00C86223">
      <w:pPr>
        <w:pStyle w:val="ConsPlusNormal"/>
        <w:spacing w:before="220"/>
        <w:ind w:firstLine="540"/>
        <w:jc w:val="both"/>
      </w:pPr>
      <w:r>
        <w:t>формулировать и (или) обосновывать выводы на основе использования географических знаний;</w:t>
      </w:r>
    </w:p>
    <w:p w:rsidR="00C86223" w:rsidRDefault="00C86223">
      <w:pPr>
        <w:pStyle w:val="ConsPlusNormal"/>
        <w:spacing w:before="220"/>
        <w:ind w:firstLine="540"/>
        <w:jc w:val="both"/>
      </w:pPr>
      <w: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w:t>
      </w:r>
      <w:r>
        <w:lastRenderedPageBreak/>
        <w:t>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86223" w:rsidRDefault="00C86223">
      <w:pPr>
        <w:pStyle w:val="ConsPlusNormal"/>
        <w:spacing w:before="22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C86223" w:rsidRDefault="00C86223">
      <w:pPr>
        <w:pStyle w:val="ConsPlusNormal"/>
        <w:spacing w:before="22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C86223" w:rsidRDefault="00C86223">
      <w:pPr>
        <w:pStyle w:val="ConsPlusNormal"/>
        <w:spacing w:before="220"/>
        <w:ind w:firstLine="54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C86223" w:rsidRDefault="00C86223">
      <w:pPr>
        <w:pStyle w:val="ConsPlusNormal"/>
        <w:spacing w:before="220"/>
        <w:ind w:firstLine="54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C86223" w:rsidRDefault="00C86223">
      <w:pPr>
        <w:pStyle w:val="ConsPlusNormal"/>
        <w:spacing w:before="220"/>
        <w:ind w:firstLine="540"/>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86223" w:rsidRDefault="00C86223">
      <w:pPr>
        <w:pStyle w:val="ConsPlusNormal"/>
        <w:spacing w:before="220"/>
        <w:ind w:firstLine="540"/>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C86223" w:rsidRDefault="00C86223">
      <w:pPr>
        <w:pStyle w:val="ConsPlusNormal"/>
        <w:spacing w:before="220"/>
        <w:ind w:firstLine="54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C86223" w:rsidRDefault="00C86223">
      <w:pPr>
        <w:pStyle w:val="ConsPlusNormal"/>
        <w:spacing w:before="220"/>
        <w:ind w:firstLine="540"/>
        <w:jc w:val="both"/>
      </w:pPr>
      <w:r>
        <w:t>формулировать выводы и заключения на основе анализа и интерпретации информации из различных источников;</w:t>
      </w:r>
    </w:p>
    <w:p w:rsidR="00C86223" w:rsidRDefault="00C86223">
      <w:pPr>
        <w:pStyle w:val="ConsPlusNormal"/>
        <w:spacing w:before="220"/>
        <w:ind w:firstLine="540"/>
        <w:jc w:val="both"/>
      </w:pPr>
      <w:r>
        <w:lastRenderedPageBreak/>
        <w:t>критически оценивать и интерпретировать информацию, получаемую из различных источников;</w:t>
      </w:r>
    </w:p>
    <w:p w:rsidR="00C86223" w:rsidRDefault="00C86223">
      <w:pPr>
        <w:pStyle w:val="ConsPlusNormal"/>
        <w:spacing w:before="220"/>
        <w:ind w:firstLine="540"/>
        <w:jc w:val="both"/>
      </w:pPr>
      <w:r>
        <w:t>использовать различные источники географической информации для решения учебных и (или) практико-ориентированных задач;</w:t>
      </w:r>
    </w:p>
    <w:p w:rsidR="00C86223" w:rsidRDefault="00C86223">
      <w:pPr>
        <w:pStyle w:val="ConsPlusNormal"/>
        <w:spacing w:before="220"/>
        <w:ind w:firstLine="540"/>
        <w:jc w:val="both"/>
      </w:pPr>
      <w: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C86223" w:rsidRDefault="00C86223">
      <w:pPr>
        <w:pStyle w:val="ConsPlusNormal"/>
        <w:spacing w:before="220"/>
        <w:ind w:firstLine="540"/>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C86223" w:rsidRDefault="00C86223">
      <w:pPr>
        <w:pStyle w:val="ConsPlusNormal"/>
        <w:spacing w:before="220"/>
        <w:ind w:firstLine="540"/>
        <w:jc w:val="both"/>
      </w:pPr>
      <w: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C86223" w:rsidRDefault="00C86223">
      <w:pPr>
        <w:pStyle w:val="ConsPlusNormal"/>
        <w:spacing w:before="22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C86223" w:rsidRDefault="00C86223">
      <w:pPr>
        <w:pStyle w:val="ConsPlusNormal"/>
        <w:spacing w:before="220"/>
        <w:ind w:firstLine="540"/>
        <w:jc w:val="both"/>
      </w:pPr>
      <w:r>
        <w:t>приводить примеры взаимосвязи глобальных проблем; возможных путей решения глобальных проблем.</w:t>
      </w:r>
    </w:p>
    <w:p w:rsidR="00C86223" w:rsidRDefault="00C86223">
      <w:pPr>
        <w:pStyle w:val="ConsPlusNormal"/>
        <w:ind w:firstLine="540"/>
        <w:jc w:val="both"/>
      </w:pPr>
    </w:p>
    <w:p w:rsidR="00C86223" w:rsidRDefault="00C86223">
      <w:pPr>
        <w:pStyle w:val="ConsPlusTitle"/>
        <w:ind w:firstLine="540"/>
        <w:jc w:val="both"/>
        <w:outlineLvl w:val="2"/>
      </w:pPr>
      <w:r>
        <w:t>126. Федеральная рабочая программа по учебному предмету "География" (углубленный уровень).</w:t>
      </w:r>
    </w:p>
    <w:p w:rsidR="00C86223" w:rsidRDefault="00C86223">
      <w:pPr>
        <w:pStyle w:val="ConsPlusNormal"/>
        <w:spacing w:before="220"/>
        <w:ind w:firstLine="540"/>
        <w:jc w:val="both"/>
      </w:pPr>
      <w:r>
        <w:t>126.1. Федеральная рабочая программа по учебному предмету "География" (углубленный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C86223" w:rsidRDefault="00C86223">
      <w:pPr>
        <w:pStyle w:val="ConsPlusNormal"/>
        <w:ind w:firstLine="540"/>
        <w:jc w:val="both"/>
      </w:pPr>
    </w:p>
    <w:p w:rsidR="00C86223" w:rsidRDefault="00C86223">
      <w:pPr>
        <w:pStyle w:val="ConsPlusTitle"/>
        <w:ind w:firstLine="540"/>
        <w:jc w:val="both"/>
        <w:outlineLvl w:val="3"/>
      </w:pPr>
      <w:r>
        <w:t>126.2. Пояснительная записка.</w:t>
      </w:r>
    </w:p>
    <w:p w:rsidR="00C86223" w:rsidRDefault="00C86223">
      <w:pPr>
        <w:pStyle w:val="ConsPlusNormal"/>
        <w:spacing w:before="220"/>
        <w:ind w:firstLine="540"/>
        <w:jc w:val="both"/>
      </w:pPr>
      <w:r>
        <w:t xml:space="preserve">126.2.1. Федеральная рабочая программа на углубленном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углубленном уровне в соответствии с </w:t>
      </w:r>
      <w:hyperlink r:id="rId1640">
        <w:r>
          <w:rPr>
            <w:color w:val="0000FF"/>
          </w:rPr>
          <w:t>ФГОС СОО</w:t>
        </w:r>
      </w:hyperlink>
      <w:r>
        <w:t>. Программа включает требования к личностным, метапредметным и предметным результатам освоения образовательных программ и разработана с учетом Концепции развития географического образования.</w:t>
      </w:r>
    </w:p>
    <w:p w:rsidR="00C86223" w:rsidRDefault="00C86223">
      <w:pPr>
        <w:pStyle w:val="ConsPlusNormal"/>
        <w:spacing w:before="220"/>
        <w:ind w:firstLine="540"/>
        <w:jc w:val="both"/>
      </w:pPr>
      <w:r>
        <w:t xml:space="preserve">126.2.2. Программа включает предметные требования на углубленном уровне, которые отражают в том числе и требования, предъявляемые обучающимся в географии на базовом уровне </w:t>
      </w:r>
      <w:r>
        <w:lastRenderedPageBreak/>
        <w:t>на уровне среднего общего образования.</w:t>
      </w:r>
    </w:p>
    <w:p w:rsidR="00C86223" w:rsidRDefault="00C86223">
      <w:pPr>
        <w:pStyle w:val="ConsPlusNormal"/>
        <w:spacing w:before="220"/>
        <w:ind w:firstLine="540"/>
        <w:jc w:val="both"/>
      </w:pPr>
      <w:r>
        <w:t>126.2.3. Согласно своему назначению, федеральная рабочая программа дает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объем и порядок изучения курса географии на углубленном уровне с целью профессионального самоопределения.</w:t>
      </w:r>
    </w:p>
    <w:p w:rsidR="00C86223" w:rsidRDefault="00C86223">
      <w:pPr>
        <w:pStyle w:val="ConsPlusNormal"/>
        <w:spacing w:before="220"/>
        <w:ind w:firstLine="540"/>
        <w:jc w:val="both"/>
      </w:pPr>
      <w:r>
        <w:t>126.2.4. 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C86223" w:rsidRDefault="00C86223">
      <w:pPr>
        <w:pStyle w:val="ConsPlusNormal"/>
        <w:spacing w:before="220"/>
        <w:ind w:firstLine="540"/>
        <w:jc w:val="both"/>
      </w:pPr>
      <w:r>
        <w:t>126.2.5. В федеральной рабочей программе углубленного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приобретенные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ее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C86223" w:rsidRDefault="00C86223">
      <w:pPr>
        <w:pStyle w:val="ConsPlusNormal"/>
        <w:spacing w:before="220"/>
        <w:ind w:firstLine="540"/>
        <w:jc w:val="both"/>
      </w:pPr>
      <w:r>
        <w:t>126.2.6. 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C86223" w:rsidRDefault="00C86223">
      <w:pPr>
        <w:pStyle w:val="ConsPlusNormal"/>
        <w:spacing w:before="220"/>
        <w:ind w:firstLine="540"/>
        <w:jc w:val="both"/>
      </w:pPr>
      <w:r>
        <w:t>126.2.7. 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C86223" w:rsidRDefault="00C86223">
      <w:pPr>
        <w:pStyle w:val="ConsPlusNormal"/>
        <w:spacing w:before="220"/>
        <w:ind w:firstLine="540"/>
        <w:jc w:val="both"/>
      </w:pPr>
      <w:r>
        <w:t>126.2.8. 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четко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C86223" w:rsidRDefault="00C86223">
      <w:pPr>
        <w:pStyle w:val="ConsPlusNormal"/>
        <w:spacing w:before="220"/>
        <w:ind w:firstLine="540"/>
        <w:jc w:val="both"/>
      </w:pPr>
      <w:r>
        <w:t>126.2.9. Содержание программы углубленного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C86223" w:rsidRDefault="00C86223">
      <w:pPr>
        <w:pStyle w:val="ConsPlusNormal"/>
        <w:spacing w:before="220"/>
        <w:ind w:firstLine="540"/>
        <w:jc w:val="both"/>
      </w:pPr>
      <w:r>
        <w:t xml:space="preserve">126.2.10. 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w:t>
      </w:r>
      <w:r>
        <w:lastRenderedPageBreak/>
        <w:t>сообщества, в контексте мировых тенденций в сравнении с другими странами и регионами.</w:t>
      </w:r>
    </w:p>
    <w:p w:rsidR="00C86223" w:rsidRDefault="00C86223">
      <w:pPr>
        <w:pStyle w:val="ConsPlusNormal"/>
        <w:spacing w:before="220"/>
        <w:ind w:firstLine="540"/>
        <w:jc w:val="both"/>
      </w:pPr>
      <w:r>
        <w:t>126.2.11. Углубленный уровень изучения предмета обеспечивается за счет:</w:t>
      </w:r>
    </w:p>
    <w:p w:rsidR="00C86223" w:rsidRDefault="00C86223">
      <w:pPr>
        <w:pStyle w:val="ConsPlusNormal"/>
        <w:spacing w:before="220"/>
        <w:ind w:firstLine="540"/>
        <w:jc w:val="both"/>
      </w:pPr>
      <w: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C86223" w:rsidRDefault="00C86223">
      <w:pPr>
        <w:pStyle w:val="ConsPlusNormal"/>
        <w:spacing w:before="220"/>
        <w:ind w:firstLine="540"/>
        <w:jc w:val="both"/>
      </w:pPr>
      <w: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C86223" w:rsidRDefault="00C86223">
      <w:pPr>
        <w:pStyle w:val="ConsPlusNormal"/>
        <w:spacing w:before="220"/>
        <w:ind w:firstLine="540"/>
        <w:jc w:val="both"/>
      </w:pPr>
      <w:r>
        <w:t>повышения уровня самостоятельности обучающихся за счет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C86223" w:rsidRDefault="00C86223">
      <w:pPr>
        <w:pStyle w:val="ConsPlusNormal"/>
        <w:spacing w:before="220"/>
        <w:ind w:firstLine="540"/>
        <w:jc w:val="both"/>
      </w:pPr>
      <w:r>
        <w:t>включения новых активных видов деятельности, соответствующих целям изучения предмета "География".</w:t>
      </w:r>
    </w:p>
    <w:p w:rsidR="00C86223" w:rsidRDefault="00C86223">
      <w:pPr>
        <w:pStyle w:val="ConsPlusNormal"/>
        <w:spacing w:before="220"/>
        <w:ind w:firstLine="540"/>
        <w:jc w:val="both"/>
      </w:pPr>
      <w:r>
        <w:t>126.2.12. Изучение географии на углубленном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C86223" w:rsidRDefault="00C86223">
      <w:pPr>
        <w:pStyle w:val="ConsPlusNormal"/>
        <w:spacing w:before="220"/>
        <w:ind w:firstLine="540"/>
        <w:jc w:val="both"/>
      </w:pPr>
      <w:r>
        <w:t>126.2.13. При изучении географии на углубленном уровне важно использование межпредметных связей с историей, обществознанием, физикой, химией, биологией и другими учебными предметами.</w:t>
      </w:r>
    </w:p>
    <w:p w:rsidR="00C86223" w:rsidRDefault="00C86223">
      <w:pPr>
        <w:pStyle w:val="ConsPlusNormal"/>
        <w:spacing w:before="220"/>
        <w:ind w:firstLine="540"/>
        <w:jc w:val="both"/>
      </w:pPr>
      <w:r>
        <w:t>126.2.14. Цели изучения географии на углубленном уровне на уровне среднего общего образования направлены на:</w:t>
      </w:r>
    </w:p>
    <w:p w:rsidR="00C86223" w:rsidRDefault="00C86223">
      <w:pPr>
        <w:pStyle w:val="ConsPlusNormal"/>
        <w:spacing w:before="220"/>
        <w:ind w:firstLine="540"/>
        <w:jc w:val="both"/>
      </w:pPr>
      <w: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C86223" w:rsidRDefault="00C86223">
      <w:pPr>
        <w:pStyle w:val="ConsPlusNormal"/>
        <w:spacing w:before="220"/>
        <w:ind w:firstLine="540"/>
        <w:jc w:val="both"/>
      </w:pPr>
      <w: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C86223" w:rsidRDefault="00C86223">
      <w:pPr>
        <w:pStyle w:val="ConsPlusNormal"/>
        <w:spacing w:before="220"/>
        <w:ind w:firstLine="540"/>
        <w:jc w:val="both"/>
      </w:pPr>
      <w:r>
        <w:t>3) формирование в завершенном виде основ географической культуры;</w:t>
      </w:r>
    </w:p>
    <w:p w:rsidR="00C86223" w:rsidRDefault="00C86223">
      <w:pPr>
        <w:pStyle w:val="ConsPlusNormal"/>
        <w:spacing w:before="220"/>
        <w:ind w:firstLine="540"/>
        <w:jc w:val="both"/>
      </w:pPr>
      <w: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C86223" w:rsidRDefault="00C86223">
      <w:pPr>
        <w:pStyle w:val="ConsPlusNormal"/>
        <w:spacing w:before="220"/>
        <w:ind w:firstLine="540"/>
        <w:jc w:val="both"/>
      </w:pPr>
      <w: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учета географической ситуации на конкретной территории, моделирования природных, социально-</w:t>
      </w:r>
      <w:r>
        <w:lastRenderedPageBreak/>
        <w:t>экономических и геоэкологических явлений и процессов с учетом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C86223" w:rsidRDefault="00C86223">
      <w:pPr>
        <w:pStyle w:val="ConsPlusNormal"/>
        <w:spacing w:before="220"/>
        <w:ind w:firstLine="540"/>
        <w:jc w:val="both"/>
      </w:pPr>
      <w: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C86223" w:rsidRDefault="00C86223">
      <w:pPr>
        <w:pStyle w:val="ConsPlusNormal"/>
        <w:spacing w:before="220"/>
        <w:ind w:firstLine="540"/>
        <w:jc w:val="both"/>
      </w:pPr>
      <w:r>
        <w:t>126.2.15. Реализация в программе указанных целей предусматривает повторение курса географии за курс основного общего образования.</w:t>
      </w:r>
    </w:p>
    <w:p w:rsidR="00C86223" w:rsidRDefault="00C86223">
      <w:pPr>
        <w:pStyle w:val="ConsPlusNormal"/>
        <w:spacing w:before="220"/>
        <w:ind w:firstLine="540"/>
        <w:jc w:val="both"/>
      </w:pPr>
      <w:r>
        <w:t>126.2.16. Изучение географии на углубленном уровне в 10-11 классах предусматривается в социально-экономическом профиле.</w:t>
      </w:r>
    </w:p>
    <w:p w:rsidR="00C86223" w:rsidRDefault="00C86223">
      <w:pPr>
        <w:pStyle w:val="ConsPlusNormal"/>
        <w:spacing w:before="220"/>
        <w:ind w:firstLine="540"/>
        <w:jc w:val="both"/>
      </w:pPr>
      <w:r>
        <w:t>126.2.17. 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p>
    <w:p w:rsidR="00C86223" w:rsidRDefault="00C86223">
      <w:pPr>
        <w:pStyle w:val="ConsPlusNormal"/>
        <w:spacing w:before="220"/>
        <w:ind w:firstLine="540"/>
        <w:jc w:val="both"/>
      </w:pPr>
      <w:r>
        <w:t>126.2.18. 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C86223" w:rsidRDefault="00C86223">
      <w:pPr>
        <w:pStyle w:val="ConsPlusNormal"/>
        <w:spacing w:before="220"/>
        <w:ind w:firstLine="540"/>
        <w:jc w:val="both"/>
      </w:pPr>
      <w:r>
        <w:t>126.2.19. Для реализации задач углубленного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C86223" w:rsidRDefault="00C86223">
      <w:pPr>
        <w:pStyle w:val="ConsPlusNormal"/>
        <w:ind w:firstLine="540"/>
        <w:jc w:val="both"/>
      </w:pPr>
    </w:p>
    <w:p w:rsidR="00C86223" w:rsidRDefault="00C86223">
      <w:pPr>
        <w:pStyle w:val="ConsPlusTitle"/>
        <w:ind w:firstLine="540"/>
        <w:jc w:val="both"/>
        <w:outlineLvl w:val="3"/>
      </w:pPr>
      <w:r>
        <w:t>126.3. Планируемые результаты освоения учебного предмета "География" на уровне среднего общего образования.</w:t>
      </w:r>
    </w:p>
    <w:p w:rsidR="00C86223" w:rsidRDefault="00C86223">
      <w:pPr>
        <w:pStyle w:val="ConsPlusNormal"/>
        <w:spacing w:before="220"/>
        <w:ind w:firstLine="540"/>
        <w:jc w:val="both"/>
      </w:pPr>
      <w:r>
        <w:t>126.3.1.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86223" w:rsidRDefault="00C86223">
      <w:pPr>
        <w:pStyle w:val="ConsPlusNormal"/>
        <w:spacing w:before="220"/>
        <w:ind w:firstLine="540"/>
        <w:jc w:val="both"/>
      </w:pPr>
      <w:r>
        <w:t>126.3.1.1. В результате изучения географии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 xml:space="preserve">готовность вести совместную деятельность в интересах гражданского общества, участвовать </w:t>
      </w:r>
      <w:r>
        <w:lastRenderedPageBreak/>
        <w:t>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86223" w:rsidRDefault="00C86223">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lastRenderedPageBreak/>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ценности мастерства,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86223" w:rsidRDefault="00C86223">
      <w:pPr>
        <w:pStyle w:val="ConsPlusNormal"/>
        <w:spacing w:before="220"/>
        <w:ind w:firstLine="540"/>
        <w:jc w:val="both"/>
      </w:pPr>
      <w:r>
        <w:t>126.3.2.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C86223" w:rsidRDefault="00C86223">
      <w:pPr>
        <w:pStyle w:val="ConsPlusNormal"/>
        <w:spacing w:before="220"/>
        <w:ind w:firstLine="540"/>
        <w:jc w:val="both"/>
      </w:pPr>
      <w:r>
        <w:t>126.3.2.1. У обучающегося будут сформированы следующие базовые логические действия как часть универсальных учебных познавательных действий:</w:t>
      </w:r>
    </w:p>
    <w:p w:rsidR="00C86223" w:rsidRDefault="00C86223">
      <w:pPr>
        <w:pStyle w:val="ConsPlusNormal"/>
        <w:spacing w:before="220"/>
        <w:ind w:firstLine="54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географических объектов, процессов, явлений и обобщения;</w:t>
      </w:r>
    </w:p>
    <w:p w:rsidR="00C86223" w:rsidRDefault="00C86223">
      <w:pPr>
        <w:pStyle w:val="ConsPlusNormal"/>
        <w:spacing w:before="220"/>
        <w:ind w:firstLine="540"/>
        <w:jc w:val="both"/>
      </w:pPr>
      <w:r>
        <w:lastRenderedPageBreak/>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разрабатывать план решения географической задачи с учетом анализа имеющихся материальных и нематериальных ресурсов;</w:t>
      </w:r>
    </w:p>
    <w:p w:rsidR="00C86223" w:rsidRDefault="00C86223">
      <w:pPr>
        <w:pStyle w:val="ConsPlusNormal"/>
        <w:spacing w:before="220"/>
        <w:ind w:firstLine="540"/>
        <w:jc w:val="both"/>
      </w:pPr>
      <w:r>
        <w:t>выявлять закономерности и противоречия в рассматриваемых явлениях с учетом предложенной географической задачи;</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C86223" w:rsidRDefault="00C86223">
      <w:pPr>
        <w:pStyle w:val="ConsPlusNormal"/>
        <w:spacing w:before="220"/>
        <w:ind w:firstLine="540"/>
        <w:jc w:val="both"/>
      </w:pPr>
      <w:r>
        <w:t>креативно мыслить при поиске путей решения жизненных проблем, имеющих географические аспекты;</w:t>
      </w:r>
    </w:p>
    <w:p w:rsidR="00C86223" w:rsidRDefault="00C86223">
      <w:pPr>
        <w:pStyle w:val="ConsPlusNormal"/>
        <w:spacing w:before="220"/>
        <w:ind w:firstLine="540"/>
        <w:jc w:val="both"/>
      </w:pPr>
      <w:r>
        <w:t>126.3.2.2. У обучающегося будут сформированы следующие базовые исследовательские действия как часть универсальных учебных познавательных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C86223" w:rsidRDefault="00C86223">
      <w:pPr>
        <w:pStyle w:val="ConsPlusNormal"/>
        <w:spacing w:before="220"/>
        <w:ind w:firstLine="540"/>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владеть научным типом мышления, научной терминологией, ключевыми понятиями и методами;</w:t>
      </w:r>
    </w:p>
    <w:p w:rsidR="00C86223" w:rsidRDefault="00C86223">
      <w:pPr>
        <w:pStyle w:val="ConsPlusNormal"/>
        <w:spacing w:before="220"/>
        <w:ind w:firstLine="540"/>
        <w:jc w:val="both"/>
      </w:pPr>
      <w:r>
        <w:t>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126.3.2.3. У обучающегося будут сформированы умения работать с информацией как часть универсальных учебных познавательных действий:</w:t>
      </w:r>
    </w:p>
    <w:p w:rsidR="00C86223" w:rsidRDefault="00C86223">
      <w:pPr>
        <w:pStyle w:val="ConsPlusNormal"/>
        <w:spacing w:before="220"/>
        <w:ind w:firstLine="540"/>
        <w:jc w:val="both"/>
      </w:pPr>
      <w:r>
        <w:t xml:space="preserve">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w:t>
      </w:r>
      <w:r>
        <w:lastRenderedPageBreak/>
        <w:t>интерпретации информации различных видов и форм представления, для выявления аргументов, подтверждающих или опровергающих одну и ту же идею;</w:t>
      </w:r>
    </w:p>
    <w:p w:rsidR="00C86223" w:rsidRDefault="00C86223">
      <w:pPr>
        <w:pStyle w:val="ConsPlusNormal"/>
        <w:spacing w:before="220"/>
        <w:ind w:firstLine="540"/>
        <w:jc w:val="both"/>
      </w:pPr>
      <w:r>
        <w:t>выбирать оптимальную форму представления и визуализации информации с учетом ее назначения (тексты, картосхемы, диаграммы и другое);</w:t>
      </w:r>
    </w:p>
    <w:p w:rsidR="00C86223" w:rsidRDefault="00C86223">
      <w:pPr>
        <w:pStyle w:val="ConsPlusNormal"/>
        <w:spacing w:before="220"/>
        <w:ind w:firstLine="540"/>
        <w:jc w:val="both"/>
      </w:pPr>
      <w:r>
        <w:t>оценивать достоверность информации;</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обеспечения информационной безопасности личности.</w:t>
      </w:r>
    </w:p>
    <w:p w:rsidR="00C86223" w:rsidRDefault="00C86223">
      <w:pPr>
        <w:pStyle w:val="ConsPlusNormal"/>
        <w:spacing w:before="220"/>
        <w:ind w:firstLine="540"/>
        <w:jc w:val="both"/>
      </w:pPr>
      <w:r>
        <w:t>126.3.2.4. У обучающегося будут сформированы умения общения как часть универсальных учебных коммуникативных действий:</w:t>
      </w:r>
    </w:p>
    <w:p w:rsidR="00C86223" w:rsidRDefault="00C86223">
      <w:pPr>
        <w:pStyle w:val="ConsPlusNormal"/>
        <w:spacing w:before="220"/>
        <w:ind w:firstLine="540"/>
        <w:jc w:val="both"/>
      </w:pPr>
      <w: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86223" w:rsidRDefault="00C86223">
      <w:pPr>
        <w:pStyle w:val="ConsPlusNormal"/>
        <w:spacing w:before="220"/>
        <w:ind w:firstLine="540"/>
        <w:jc w:val="both"/>
      </w:pPr>
      <w:r>
        <w:t>развернуто и логично излагать свою точку зрения по географическим аспектам различных вопросов с использованием языковых средств;</w:t>
      </w:r>
    </w:p>
    <w:p w:rsidR="00C86223" w:rsidRDefault="00C86223">
      <w:pPr>
        <w:pStyle w:val="ConsPlusNormal"/>
        <w:spacing w:before="220"/>
        <w:ind w:firstLine="540"/>
        <w:jc w:val="both"/>
      </w:pPr>
      <w:r>
        <w:t>126.3.2.5. У обучающегося будут сформированы умения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126.3.2.6. У обучающегося будут сформированы умения самоорганизации как часть универсальных учебных регулятивных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lastRenderedPageBreak/>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6223" w:rsidRDefault="00C86223">
      <w:pPr>
        <w:pStyle w:val="ConsPlusNormal"/>
        <w:spacing w:before="220"/>
        <w:ind w:firstLine="540"/>
        <w:jc w:val="both"/>
      </w:pPr>
      <w:r>
        <w:t>126.3.2.7. У обучающегося будут сформированы умения самоконтроля как часть универсальных учебных регулятивных действий: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оценивать соответствие результатов целям, вносить коррективы в деятельность;</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для их снижения;</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126.3.2.8. У обучающегося будет развиваться эмоциональный интеллект, предполагающий сформированность:</w:t>
      </w:r>
    </w:p>
    <w:p w:rsidR="00C86223" w:rsidRDefault="00C86223">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6223" w:rsidRDefault="00C86223">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6223" w:rsidRDefault="00C86223">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6223" w:rsidRDefault="00C86223">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6223" w:rsidRDefault="00C86223">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86223" w:rsidRDefault="00C86223">
      <w:pPr>
        <w:pStyle w:val="ConsPlusNormal"/>
        <w:spacing w:before="220"/>
        <w:ind w:firstLine="540"/>
        <w:jc w:val="both"/>
      </w:pPr>
      <w:r>
        <w:t>126.3.2.9. У обучающегося будут сформированы умения принятия себя и других как часть универсальных учебных регулятивных действий:</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ошибки;</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t>126.3.3. Предметные результаты освоения программы по географии (углубленный уровень).</w:t>
      </w:r>
    </w:p>
    <w:p w:rsidR="00C86223" w:rsidRDefault="00C86223">
      <w:pPr>
        <w:pStyle w:val="ConsPlusNormal"/>
        <w:spacing w:before="220"/>
        <w:ind w:firstLine="540"/>
        <w:jc w:val="both"/>
      </w:pPr>
      <w:r>
        <w:t>126.3.3.1. К концу обучения в 10 классе обучающийся получит следующие предметные результаты по отдельным темам программы по географии (углубленный уровень):</w:t>
      </w:r>
    </w:p>
    <w:p w:rsidR="00C86223" w:rsidRDefault="00C86223">
      <w:pPr>
        <w:pStyle w:val="ConsPlusNormal"/>
        <w:spacing w:before="220"/>
        <w:ind w:firstLine="540"/>
        <w:jc w:val="both"/>
      </w:pPr>
      <w:r>
        <w:lastRenderedPageBreak/>
        <w:t>1) понимание роли и места комплекса географических наук в системе научных дисциплин и в решении современных научных и практических задач:</w:t>
      </w:r>
    </w:p>
    <w:p w:rsidR="00C86223" w:rsidRDefault="00C86223">
      <w:pPr>
        <w:pStyle w:val="ConsPlusNormal"/>
        <w:spacing w:before="220"/>
        <w:ind w:firstLine="540"/>
        <w:jc w:val="both"/>
      </w:pPr>
      <w:r>
        <w:t>приводить примеры, подтверждающие значимую роль географических наук в достижении целей устойчивого развития;</w:t>
      </w:r>
    </w:p>
    <w:p w:rsidR="00C86223" w:rsidRDefault="00C86223">
      <w:pPr>
        <w:pStyle w:val="ConsPlusNormal"/>
        <w:spacing w:before="220"/>
        <w:ind w:firstLine="540"/>
        <w:jc w:val="both"/>
      </w:pPr>
      <w:r>
        <w:t>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w:t>
      </w:r>
    </w:p>
    <w:p w:rsidR="00C86223" w:rsidRDefault="00C86223">
      <w:pPr>
        <w:pStyle w:val="ConsPlusNormal"/>
        <w:spacing w:before="220"/>
        <w:ind w:firstLine="540"/>
        <w:jc w:val="both"/>
      </w:pPr>
      <w:r>
        <w:t>приводить примеры географических прогнозов изменений геосистем разного ранга;</w:t>
      </w:r>
    </w:p>
    <w:p w:rsidR="00C86223" w:rsidRDefault="00C86223">
      <w:pPr>
        <w:pStyle w:val="ConsPlusNormal"/>
        <w:spacing w:before="220"/>
        <w:ind w:firstLine="540"/>
        <w:jc w:val="both"/>
      </w:pPr>
      <w:r>
        <w:t>определять задачи, возникающие при решении средствами географических наук глобальных проблем, проявляющихся на различных уровнях;</w:t>
      </w:r>
    </w:p>
    <w:p w:rsidR="00C86223" w:rsidRDefault="00C86223">
      <w:pPr>
        <w:pStyle w:val="ConsPlusNormal"/>
        <w:spacing w:before="220"/>
        <w:ind w:firstLine="540"/>
        <w:jc w:val="both"/>
      </w:pPr>
      <w:r>
        <w:t>оценивать возможности и роль географии в решении задач по достижению целей устойчивого развития.</w:t>
      </w:r>
    </w:p>
    <w:p w:rsidR="00C86223" w:rsidRDefault="00C86223">
      <w:pPr>
        <w:pStyle w:val="ConsPlusNormal"/>
        <w:spacing w:before="220"/>
        <w:ind w:firstLine="540"/>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rsidR="00C86223" w:rsidRDefault="00C86223">
      <w:pPr>
        <w:pStyle w:val="ConsPlusNormal"/>
        <w:spacing w:before="220"/>
        <w:ind w:firstLine="540"/>
        <w:jc w:val="both"/>
      </w:pPr>
      <w:r>
        <w:t>описывать положение и взаиморасположение географических объектов в пространстве, новую многополярную модель политического мироустройства;</w:t>
      </w:r>
    </w:p>
    <w:p w:rsidR="00C86223" w:rsidRDefault="00C86223">
      <w:pPr>
        <w:pStyle w:val="ConsPlusNormal"/>
        <w:spacing w:before="220"/>
        <w:ind w:firstLine="540"/>
        <w:jc w:val="both"/>
      </w:pPr>
      <w:r>
        <w:t>называть цели устойчивого развития;</w:t>
      </w:r>
    </w:p>
    <w:p w:rsidR="00C86223" w:rsidRDefault="00C86223">
      <w:pPr>
        <w:pStyle w:val="ConsPlusNormal"/>
        <w:spacing w:before="220"/>
        <w:ind w:firstLine="540"/>
        <w:jc w:val="both"/>
      </w:pPr>
      <w:r>
        <w:t>сравнивать особенности компонентов природы, свойств природных процессов и явлений в пределах различных территорий и акваторий мира и России;</w:t>
      </w:r>
    </w:p>
    <w:p w:rsidR="00C86223" w:rsidRDefault="00C86223">
      <w:pPr>
        <w:pStyle w:val="ConsPlusNormal"/>
        <w:spacing w:before="220"/>
        <w:ind w:firstLine="540"/>
        <w:jc w:val="both"/>
      </w:pPr>
      <w:r>
        <w:t>классифицировать стихийные природные явления;</w:t>
      </w:r>
    </w:p>
    <w:p w:rsidR="00C86223" w:rsidRDefault="00C86223">
      <w:pPr>
        <w:pStyle w:val="ConsPlusNormal"/>
        <w:spacing w:before="220"/>
        <w:ind w:firstLine="540"/>
        <w:jc w:val="both"/>
      </w:pPr>
      <w: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C86223" w:rsidRDefault="00C86223">
      <w:pPr>
        <w:pStyle w:val="ConsPlusNormal"/>
        <w:spacing w:before="220"/>
        <w:ind w:firstLine="540"/>
        <w:jc w:val="both"/>
      </w:pPr>
      <w: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C86223" w:rsidRDefault="00C86223">
      <w:pPr>
        <w:pStyle w:val="ConsPlusNormal"/>
        <w:spacing w:before="220"/>
        <w:ind w:firstLine="540"/>
        <w:jc w:val="both"/>
      </w:pPr>
      <w:r>
        <w:t>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C86223" w:rsidRDefault="00C86223">
      <w:pPr>
        <w:pStyle w:val="ConsPlusNormal"/>
        <w:spacing w:before="220"/>
        <w:ind w:firstLine="540"/>
        <w:jc w:val="both"/>
      </w:pPr>
      <w:r>
        <w:t>описывать положение и взаиморасположение географических объектов в пространстве, ареалы распространения основных религий;</w:t>
      </w:r>
    </w:p>
    <w:p w:rsidR="00C86223" w:rsidRDefault="00C86223">
      <w:pPr>
        <w:pStyle w:val="ConsPlusNormal"/>
        <w:spacing w:before="220"/>
        <w:ind w:firstLine="540"/>
        <w:jc w:val="both"/>
      </w:pPr>
      <w:r>
        <w:t>особенности отраслевой и территориальной структуры мирового хозяйства на разных этапах его развития;</w:t>
      </w:r>
    </w:p>
    <w:p w:rsidR="00C86223" w:rsidRDefault="00C86223">
      <w:pPr>
        <w:pStyle w:val="ConsPlusNormal"/>
        <w:spacing w:before="220"/>
        <w:ind w:firstLine="540"/>
        <w:jc w:val="both"/>
      </w:pPr>
      <w:r>
        <w:t>особенности природно-ресурсного капитала, населения и хозяйства изученных стран;</w:t>
      </w:r>
    </w:p>
    <w:p w:rsidR="00C86223" w:rsidRDefault="00C86223">
      <w:pPr>
        <w:pStyle w:val="ConsPlusNormal"/>
        <w:spacing w:before="220"/>
        <w:ind w:firstLine="54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rsidR="00C86223" w:rsidRDefault="00C86223">
      <w:pPr>
        <w:pStyle w:val="ConsPlusNormal"/>
        <w:spacing w:before="220"/>
        <w:ind w:firstLine="540"/>
        <w:jc w:val="both"/>
      </w:pPr>
      <w:r>
        <w:t>классифицировать ландшафты по заданным основаниям, стихийные природные явления;</w:t>
      </w:r>
    </w:p>
    <w:p w:rsidR="00C86223" w:rsidRDefault="00C86223">
      <w:pPr>
        <w:pStyle w:val="ConsPlusNormal"/>
        <w:spacing w:before="220"/>
        <w:ind w:firstLine="540"/>
        <w:jc w:val="both"/>
      </w:pPr>
      <w:r>
        <w:lastRenderedPageBreak/>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C86223" w:rsidRDefault="00C86223">
      <w:pPr>
        <w:pStyle w:val="ConsPlusNormal"/>
        <w:spacing w:before="220"/>
        <w:ind w:firstLine="540"/>
        <w:jc w:val="both"/>
      </w:pPr>
      <w:r>
        <w:t>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p w:rsidR="00C86223" w:rsidRDefault="00C86223">
      <w:pPr>
        <w:pStyle w:val="ConsPlusNormal"/>
        <w:spacing w:before="220"/>
        <w:ind w:firstLine="540"/>
        <w:jc w:val="both"/>
      </w:pPr>
      <w: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C86223" w:rsidRDefault="00C86223">
      <w:pPr>
        <w:pStyle w:val="ConsPlusNormal"/>
        <w:spacing w:before="220"/>
        <w:ind w:firstLine="540"/>
        <w:jc w:val="both"/>
      </w:pPr>
      <w:r>
        <w:t>объяснять распространение географических объектов, процессов и явлений:</w:t>
      </w:r>
    </w:p>
    <w:p w:rsidR="00C86223" w:rsidRDefault="00C86223">
      <w:pPr>
        <w:pStyle w:val="ConsPlusNormal"/>
        <w:spacing w:before="220"/>
        <w:ind w:firstLine="540"/>
        <w:jc w:val="both"/>
      </w:pPr>
      <w:r>
        <w:t>географические особенности территориальной структуры хозяйства отдельных стран, в том числе и России;</w:t>
      </w:r>
    </w:p>
    <w:p w:rsidR="00C86223" w:rsidRDefault="00C86223">
      <w:pPr>
        <w:pStyle w:val="ConsPlusNormal"/>
        <w:spacing w:before="220"/>
        <w:ind w:firstLine="540"/>
        <w:jc w:val="both"/>
      </w:pPr>
      <w:r>
        <w:t>причины этноконфессиональных конфликтов, особенности демографической ситуации в России и странах мира;</w:t>
      </w:r>
    </w:p>
    <w:p w:rsidR="00C86223" w:rsidRDefault="00C86223">
      <w:pPr>
        <w:pStyle w:val="ConsPlusNormal"/>
        <w:spacing w:before="220"/>
        <w:ind w:firstLine="540"/>
        <w:jc w:val="both"/>
      </w:pPr>
      <w:r>
        <w:t>различия в темпах и уровне урбанизации в странах разных типов социально-экономического развития;</w:t>
      </w:r>
    </w:p>
    <w:p w:rsidR="00C86223" w:rsidRDefault="00C86223">
      <w:pPr>
        <w:pStyle w:val="ConsPlusNormal"/>
        <w:spacing w:before="220"/>
        <w:ind w:firstLine="540"/>
        <w:jc w:val="both"/>
      </w:pPr>
      <w:r>
        <w:t>различия в уровне и качестве жизни населения в отдельных регионах и странах мира;</w:t>
      </w:r>
    </w:p>
    <w:p w:rsidR="00C86223" w:rsidRDefault="00C86223">
      <w:pPr>
        <w:pStyle w:val="ConsPlusNormal"/>
        <w:spacing w:before="220"/>
        <w:ind w:firstLine="540"/>
        <w:jc w:val="both"/>
      </w:pPr>
      <w:r>
        <w:t>направления международных миграций;</w:t>
      </w:r>
    </w:p>
    <w:p w:rsidR="00C86223" w:rsidRDefault="00C86223">
      <w:pPr>
        <w:pStyle w:val="ConsPlusNormal"/>
        <w:spacing w:before="220"/>
        <w:ind w:firstLine="540"/>
        <w:jc w:val="both"/>
      </w:pPr>
      <w:r>
        <w:t>особенности демографической политики в России и странах мира;</w:t>
      </w:r>
    </w:p>
    <w:p w:rsidR="00C86223" w:rsidRDefault="00C86223">
      <w:pPr>
        <w:pStyle w:val="ConsPlusNormal"/>
        <w:spacing w:before="220"/>
        <w:ind w:firstLine="540"/>
        <w:jc w:val="both"/>
      </w:pPr>
      <w:r>
        <w:t>особенности размещения населения отдельных стран;</w:t>
      </w:r>
    </w:p>
    <w:p w:rsidR="00C86223" w:rsidRDefault="00C86223">
      <w:pPr>
        <w:pStyle w:val="ConsPlusNormal"/>
        <w:spacing w:before="220"/>
        <w:ind w:firstLine="540"/>
        <w:jc w:val="both"/>
      </w:pPr>
      <w:r>
        <w:t>международную хозяйственную специализацию стран;</w:t>
      </w:r>
    </w:p>
    <w:p w:rsidR="00C86223" w:rsidRDefault="00C86223">
      <w:pPr>
        <w:pStyle w:val="ConsPlusNormal"/>
        <w:spacing w:before="220"/>
        <w:ind w:firstLine="54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C86223" w:rsidRDefault="00C86223">
      <w:pPr>
        <w:pStyle w:val="ConsPlusNormal"/>
        <w:spacing w:before="220"/>
        <w:ind w:firstLine="540"/>
        <w:jc w:val="both"/>
      </w:pPr>
      <w:r>
        <w:t>три сектора мирового хозяйства;</w:t>
      </w:r>
    </w:p>
    <w:p w:rsidR="00C86223" w:rsidRDefault="00C86223">
      <w:pPr>
        <w:pStyle w:val="ConsPlusNormal"/>
        <w:spacing w:before="220"/>
        <w:ind w:firstLine="540"/>
        <w:jc w:val="both"/>
      </w:pPr>
      <w:r>
        <w:t>сегменты мирового рынка;</w:t>
      </w:r>
    </w:p>
    <w:p w:rsidR="00C86223" w:rsidRDefault="00C86223">
      <w:pPr>
        <w:pStyle w:val="ConsPlusNormal"/>
        <w:spacing w:before="220"/>
        <w:ind w:firstLine="540"/>
        <w:jc w:val="both"/>
      </w:pPr>
      <w:r>
        <w:t>классифицировать ландшафты по заданным основаниям;</w:t>
      </w:r>
    </w:p>
    <w:p w:rsidR="00C86223" w:rsidRDefault="00C86223">
      <w:pPr>
        <w:pStyle w:val="ConsPlusNormal"/>
        <w:spacing w:before="220"/>
        <w:ind w:firstLine="540"/>
        <w:jc w:val="both"/>
      </w:pPr>
      <w:r>
        <w:t>стихийные природные явления;</w:t>
      </w:r>
    </w:p>
    <w:p w:rsidR="00C86223" w:rsidRDefault="00C86223">
      <w:pPr>
        <w:pStyle w:val="ConsPlusNormal"/>
        <w:spacing w:before="220"/>
        <w:ind w:firstLine="540"/>
        <w:jc w:val="both"/>
      </w:pPr>
      <w: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C86223" w:rsidRDefault="00C86223">
      <w:pPr>
        <w:pStyle w:val="ConsPlusNormal"/>
        <w:spacing w:before="220"/>
        <w:ind w:firstLine="540"/>
        <w:jc w:val="both"/>
      </w:pPr>
      <w:r>
        <w:t>оценивать географические факторы, определяющие международную специализацию стран;</w:t>
      </w:r>
    </w:p>
    <w:p w:rsidR="00C86223" w:rsidRDefault="00C86223">
      <w:pPr>
        <w:pStyle w:val="ConsPlusNormal"/>
        <w:spacing w:before="220"/>
        <w:ind w:firstLine="540"/>
        <w:jc w:val="both"/>
      </w:pPr>
      <w: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C86223" w:rsidRDefault="00C86223">
      <w:pPr>
        <w:pStyle w:val="ConsPlusNormal"/>
        <w:spacing w:before="220"/>
        <w:ind w:firstLine="540"/>
        <w:jc w:val="both"/>
      </w:pPr>
      <w:r>
        <w:lastRenderedPageBreak/>
        <w:t>изменения направления международных экономических связей России в новых геополитических условиях;</w:t>
      </w:r>
    </w:p>
    <w:p w:rsidR="00C86223" w:rsidRDefault="00C86223">
      <w:pPr>
        <w:pStyle w:val="ConsPlusNormal"/>
        <w:spacing w:before="220"/>
        <w:ind w:firstLine="540"/>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rsidR="00C86223" w:rsidRDefault="00C86223">
      <w:pPr>
        <w:pStyle w:val="ConsPlusNormal"/>
        <w:spacing w:before="220"/>
        <w:ind w:firstLine="540"/>
        <w:jc w:val="both"/>
      </w:pPr>
      <w:r>
        <w:t>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w:t>
      </w:r>
    </w:p>
    <w:p w:rsidR="00C86223" w:rsidRDefault="00C86223">
      <w:pPr>
        <w:pStyle w:val="ConsPlusNormal"/>
        <w:spacing w:before="220"/>
        <w:ind w:firstLine="540"/>
        <w:jc w:val="both"/>
      </w:pPr>
      <w:r>
        <w:t>использовать знания об истории развития земной коры для установления последовательности важнейших событий геологической истории Земли;</w:t>
      </w:r>
    </w:p>
    <w:p w:rsidR="00C86223" w:rsidRDefault="00C86223">
      <w:pPr>
        <w:pStyle w:val="ConsPlusNormal"/>
        <w:spacing w:before="220"/>
        <w:ind w:firstLine="540"/>
        <w:jc w:val="both"/>
      </w:pPr>
      <w: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C86223" w:rsidRDefault="00C86223">
      <w:pPr>
        <w:pStyle w:val="ConsPlusNormal"/>
        <w:spacing w:before="220"/>
        <w:ind w:firstLine="540"/>
        <w:jc w:val="both"/>
      </w:pPr>
      <w:r>
        <w:t>объяснять географические особенности биоразнообразия;</w:t>
      </w:r>
    </w:p>
    <w:p w:rsidR="00C86223" w:rsidRDefault="00C86223">
      <w:pPr>
        <w:pStyle w:val="ConsPlusNormal"/>
        <w:spacing w:before="220"/>
        <w:ind w:firstLine="540"/>
        <w:jc w:val="both"/>
      </w:pPr>
      <w:r>
        <w:t>особенности влияния эндогенных и экзогенных рельефообразующих процессов на рельеф отдельных территорий мира;</w:t>
      </w:r>
    </w:p>
    <w:p w:rsidR="00C86223" w:rsidRDefault="00C86223">
      <w:pPr>
        <w:pStyle w:val="ConsPlusNormal"/>
        <w:spacing w:before="220"/>
        <w:ind w:firstLine="540"/>
        <w:jc w:val="both"/>
      </w:pPr>
      <w:r>
        <w:t>свойства основных типов почв;</w:t>
      </w:r>
    </w:p>
    <w:p w:rsidR="00C86223" w:rsidRDefault="00C86223">
      <w:pPr>
        <w:pStyle w:val="ConsPlusNormal"/>
        <w:spacing w:before="220"/>
        <w:ind w:firstLine="540"/>
        <w:jc w:val="both"/>
      </w:pPr>
      <w:r>
        <w:t>динамику изменения ресурсообеспеченности стран и регионов различными видами природных ресурсов;</w:t>
      </w:r>
    </w:p>
    <w:p w:rsidR="00C86223" w:rsidRDefault="00C86223">
      <w:pPr>
        <w:pStyle w:val="ConsPlusNormal"/>
        <w:spacing w:before="220"/>
        <w:ind w:firstLine="540"/>
        <w:jc w:val="both"/>
      </w:pPr>
      <w:r>
        <w:t>географические особенности территориальной структуры хозяйства России;</w:t>
      </w:r>
    </w:p>
    <w:p w:rsidR="00C86223" w:rsidRDefault="00C86223">
      <w:pPr>
        <w:pStyle w:val="ConsPlusNormal"/>
        <w:spacing w:before="220"/>
        <w:ind w:firstLine="540"/>
        <w:jc w:val="both"/>
      </w:pPr>
      <w:r>
        <w:t>размещение предприятий;</w:t>
      </w:r>
    </w:p>
    <w:p w:rsidR="00C86223" w:rsidRDefault="00C86223">
      <w:pPr>
        <w:pStyle w:val="ConsPlusNormal"/>
        <w:spacing w:before="220"/>
        <w:ind w:firstLine="540"/>
        <w:jc w:val="both"/>
      </w:pPr>
      <w:r>
        <w:t>оценивать природно-ресурсный капитал регионов России для развития отдельных отраслей промышленности и сельского хозяйства;</w:t>
      </w:r>
    </w:p>
    <w:p w:rsidR="00C86223" w:rsidRDefault="00C86223">
      <w:pPr>
        <w:pStyle w:val="ConsPlusNormal"/>
        <w:spacing w:before="220"/>
        <w:ind w:firstLine="540"/>
        <w:jc w:val="both"/>
      </w:pPr>
      <w:r>
        <w:t>оценивать изменения отраслевой и территориальной структуры хозяйства России;</w:t>
      </w:r>
    </w:p>
    <w:p w:rsidR="00C86223" w:rsidRDefault="00C86223">
      <w:pPr>
        <w:pStyle w:val="ConsPlusNormal"/>
        <w:spacing w:before="220"/>
        <w:ind w:firstLine="540"/>
        <w:jc w:val="both"/>
      </w:pPr>
      <w:r>
        <w:t>возможности России в развитии прогрессивных технологий;</w:t>
      </w:r>
    </w:p>
    <w:p w:rsidR="00C86223" w:rsidRDefault="00C86223">
      <w:pPr>
        <w:pStyle w:val="ConsPlusNormal"/>
        <w:spacing w:before="220"/>
        <w:ind w:firstLine="540"/>
        <w:jc w:val="both"/>
      </w:pPr>
      <w:r>
        <w:t>характеризовать политико-географическое положение России;</w:t>
      </w:r>
    </w:p>
    <w:p w:rsidR="00C86223" w:rsidRDefault="00C86223">
      <w:pPr>
        <w:pStyle w:val="ConsPlusNormal"/>
        <w:spacing w:before="220"/>
        <w:ind w:firstLine="540"/>
        <w:jc w:val="both"/>
      </w:pPr>
      <w:r>
        <w:t>конкурентные преимущества экономики России.</w:t>
      </w:r>
    </w:p>
    <w:p w:rsidR="00C86223" w:rsidRDefault="00C86223">
      <w:pPr>
        <w:pStyle w:val="ConsPlusNormal"/>
        <w:spacing w:before="220"/>
        <w:ind w:firstLine="540"/>
        <w:jc w:val="both"/>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(ее регионов);</w:t>
      </w:r>
    </w:p>
    <w:p w:rsidR="00C86223" w:rsidRDefault="00C86223">
      <w:pPr>
        <w:pStyle w:val="ConsPlusNormal"/>
        <w:spacing w:before="220"/>
        <w:ind w:firstLine="540"/>
        <w:jc w:val="both"/>
      </w:pPr>
      <w: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C86223" w:rsidRDefault="00C86223">
      <w:pPr>
        <w:pStyle w:val="ConsPlusNormal"/>
        <w:spacing w:before="220"/>
        <w:ind w:firstLine="540"/>
        <w:jc w:val="both"/>
      </w:pPr>
      <w:r>
        <w:t>4) владение географической терминологией и системой географических понятий:</w:t>
      </w:r>
    </w:p>
    <w:p w:rsidR="00C86223" w:rsidRDefault="00C86223">
      <w:pPr>
        <w:pStyle w:val="ConsPlusNormal"/>
        <w:spacing w:before="220"/>
        <w:ind w:firstLine="540"/>
        <w:jc w:val="both"/>
      </w:pPr>
      <w:r>
        <w:lastRenderedPageBreak/>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C86223" w:rsidRDefault="00C86223">
      <w:pPr>
        <w:pStyle w:val="ConsPlusNormal"/>
        <w:spacing w:before="220"/>
        <w:ind w:firstLine="540"/>
        <w:jc w:val="both"/>
      </w:pPr>
      <w: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rsidR="00C86223" w:rsidRDefault="00C86223">
      <w:pPr>
        <w:pStyle w:val="ConsPlusNormal"/>
        <w:spacing w:before="220"/>
        <w:ind w:firstLine="540"/>
        <w:jc w:val="both"/>
      </w:pPr>
      <w:r>
        <w:t>самостоятельно выбирать тему;</w:t>
      </w:r>
    </w:p>
    <w:p w:rsidR="00C86223" w:rsidRDefault="00C86223">
      <w:pPr>
        <w:pStyle w:val="ConsPlusNormal"/>
        <w:spacing w:before="220"/>
        <w:ind w:firstLine="540"/>
        <w:jc w:val="both"/>
      </w:pPr>
      <w:r>
        <w:t>определять проблему, цели и задачи наблюдения или исследования; формулировать гипотезу;</w:t>
      </w:r>
    </w:p>
    <w:p w:rsidR="00C86223" w:rsidRDefault="00C86223">
      <w:pPr>
        <w:pStyle w:val="ConsPlusNormal"/>
        <w:spacing w:before="220"/>
        <w:ind w:firstLine="540"/>
        <w:jc w:val="both"/>
      </w:pPr>
      <w:r>
        <w:t>составлять план наблюдения или исследования;</w:t>
      </w:r>
    </w:p>
    <w:p w:rsidR="00C86223" w:rsidRDefault="00C86223">
      <w:pPr>
        <w:pStyle w:val="ConsPlusNormal"/>
        <w:spacing w:before="220"/>
        <w:ind w:firstLine="540"/>
        <w:jc w:val="both"/>
      </w:pPr>
      <w: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C86223" w:rsidRDefault="00C86223">
      <w:pPr>
        <w:pStyle w:val="ConsPlusNormal"/>
        <w:spacing w:before="220"/>
        <w:ind w:firstLine="540"/>
        <w:jc w:val="both"/>
      </w:pPr>
      <w: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rsidR="00C86223" w:rsidRDefault="00C86223">
      <w:pPr>
        <w:pStyle w:val="ConsPlusNormal"/>
        <w:spacing w:before="220"/>
        <w:ind w:firstLine="540"/>
        <w:jc w:val="both"/>
      </w:pPr>
      <w:r>
        <w:t>7) готовность и способность к самостоятельной информационно-познавательной деятельности;</w:t>
      </w:r>
    </w:p>
    <w:p w:rsidR="00C86223" w:rsidRDefault="00C86223">
      <w:pPr>
        <w:pStyle w:val="ConsPlusNormal"/>
        <w:spacing w:before="220"/>
        <w:ind w:firstLine="540"/>
        <w:jc w:val="both"/>
      </w:pPr>
      <w:r>
        <w:t>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rsidR="00C86223" w:rsidRDefault="00C86223">
      <w:pPr>
        <w:pStyle w:val="ConsPlusNormal"/>
        <w:spacing w:before="220"/>
        <w:ind w:firstLine="540"/>
        <w:jc w:val="both"/>
      </w:pPr>
      <w: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C86223" w:rsidRDefault="00C86223">
      <w:pPr>
        <w:pStyle w:val="ConsPlusNormal"/>
        <w:spacing w:before="220"/>
        <w:ind w:firstLine="540"/>
        <w:jc w:val="both"/>
      </w:pPr>
      <w:r>
        <w:t>анализировать и интерпретировать полученные данные, критически их оценивать, формулировать выводы;</w:t>
      </w:r>
    </w:p>
    <w:p w:rsidR="00C86223" w:rsidRDefault="00C86223">
      <w:pPr>
        <w:pStyle w:val="ConsPlusNormal"/>
        <w:spacing w:before="220"/>
        <w:ind w:firstLine="540"/>
        <w:jc w:val="both"/>
      </w:pPr>
      <w:r>
        <w:t>оценивать научность аргументации географических прогнозов;</w:t>
      </w:r>
    </w:p>
    <w:p w:rsidR="00C86223" w:rsidRDefault="00C86223">
      <w:pPr>
        <w:pStyle w:val="ConsPlusNormal"/>
        <w:spacing w:before="220"/>
        <w:ind w:firstLine="540"/>
        <w:jc w:val="both"/>
      </w:pPr>
      <w:r>
        <w:t xml:space="preserve">использовать геоинформационные системы как источник географической информации, </w:t>
      </w:r>
      <w:r>
        <w:lastRenderedPageBreak/>
        <w:t>необходимой для изучения особенностей природы Земли;</w:t>
      </w:r>
    </w:p>
    <w:p w:rsidR="00C86223" w:rsidRDefault="00C86223">
      <w:pPr>
        <w:pStyle w:val="ConsPlusNormal"/>
        <w:spacing w:before="220"/>
        <w:ind w:firstLine="540"/>
        <w:jc w:val="both"/>
      </w:pPr>
      <w:r>
        <w:t>природы, населения и хозяйства России, взаимосвязей между ними;</w:t>
      </w:r>
    </w:p>
    <w:p w:rsidR="00C86223" w:rsidRDefault="00C86223">
      <w:pPr>
        <w:pStyle w:val="ConsPlusNormal"/>
        <w:spacing w:before="220"/>
        <w:ind w:firstLine="540"/>
        <w:jc w:val="both"/>
      </w:pPr>
      <w:r>
        <w:t>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rsidR="00C86223" w:rsidRDefault="00C86223">
      <w:pPr>
        <w:pStyle w:val="ConsPlusNormal"/>
        <w:spacing w:before="220"/>
        <w:ind w:firstLine="540"/>
        <w:jc w:val="both"/>
      </w:pPr>
      <w:r>
        <w:t>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rsidR="00C86223" w:rsidRDefault="00C86223">
      <w:pPr>
        <w:pStyle w:val="ConsPlusNormal"/>
        <w:spacing w:before="220"/>
        <w:ind w:firstLine="540"/>
        <w:jc w:val="both"/>
      </w:pPr>
      <w:r>
        <w:t>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C86223" w:rsidRDefault="00C86223">
      <w:pPr>
        <w:pStyle w:val="ConsPlusNormal"/>
        <w:spacing w:before="220"/>
        <w:ind w:firstLine="540"/>
        <w:jc w:val="both"/>
      </w:pPr>
      <w:r>
        <w:t>сравнивать страны по уровню социально-экономического развития;</w:t>
      </w:r>
    </w:p>
    <w:p w:rsidR="00C86223" w:rsidRDefault="00C86223">
      <w:pPr>
        <w:pStyle w:val="ConsPlusNormal"/>
        <w:spacing w:before="220"/>
        <w:ind w:firstLine="540"/>
        <w:jc w:val="both"/>
      </w:pPr>
      <w:r>
        <w:t>показатели, характеризующие демографическую ситуацию отдельных стран мира, роль отдельных отраслей в национальных экономиках, энергоемкость валового внутреннего продукта (ВВП) отдельных стран мира;</w:t>
      </w:r>
    </w:p>
    <w:p w:rsidR="00C86223" w:rsidRDefault="00C86223">
      <w:pPr>
        <w:pStyle w:val="ConsPlusNormal"/>
        <w:spacing w:before="220"/>
        <w:ind w:firstLine="540"/>
        <w:jc w:val="both"/>
      </w:pPr>
      <w:r>
        <w:t>оценивать влияние международных миграций на демографическую и социально-экономическую ситуацию в отдельных странах и регионах России;</w:t>
      </w:r>
    </w:p>
    <w:p w:rsidR="00C86223" w:rsidRDefault="00C86223">
      <w:pPr>
        <w:pStyle w:val="ConsPlusNormal"/>
        <w:spacing w:before="220"/>
        <w:ind w:firstLine="540"/>
        <w:jc w:val="both"/>
      </w:pPr>
      <w:r>
        <w:t>условия отдельных территорий стран мира и России для размещения предприятий и различных производств;</w:t>
      </w:r>
    </w:p>
    <w:p w:rsidR="00C86223" w:rsidRDefault="00C86223">
      <w:pPr>
        <w:pStyle w:val="ConsPlusNormal"/>
        <w:spacing w:before="220"/>
        <w:ind w:firstLine="540"/>
        <w:jc w:val="both"/>
      </w:pPr>
      <w:r>
        <w:t>роль ТНК в формировании цепочек добавленной стоимости;</w:t>
      </w:r>
    </w:p>
    <w:p w:rsidR="00C86223" w:rsidRDefault="00C86223">
      <w:pPr>
        <w:pStyle w:val="ConsPlusNormal"/>
        <w:spacing w:before="220"/>
        <w:ind w:firstLine="540"/>
        <w:jc w:val="both"/>
      </w:pPr>
      <w:r>
        <w:t>влияние глобализации мировой экономики на хозяйство стран разных социально-экономических типов;</w:t>
      </w:r>
    </w:p>
    <w:p w:rsidR="00C86223" w:rsidRDefault="00C86223">
      <w:pPr>
        <w:pStyle w:val="ConsPlusNormal"/>
        <w:spacing w:before="220"/>
        <w:ind w:firstLine="540"/>
        <w:jc w:val="both"/>
      </w:pPr>
      <w:r>
        <w:t>объяснять особенности отраслевой структуры хозяйства изученных стран;</w:t>
      </w:r>
    </w:p>
    <w:p w:rsidR="00C86223" w:rsidRDefault="00C86223">
      <w:pPr>
        <w:pStyle w:val="ConsPlusNormal"/>
        <w:spacing w:before="220"/>
        <w:ind w:firstLine="540"/>
        <w:jc w:val="both"/>
      </w:pPr>
      <w: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C86223" w:rsidRDefault="00C86223">
      <w:pPr>
        <w:pStyle w:val="ConsPlusNormal"/>
        <w:spacing w:before="220"/>
        <w:ind w:firstLine="540"/>
        <w:jc w:val="both"/>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C86223" w:rsidRDefault="00C86223">
      <w:pPr>
        <w:pStyle w:val="ConsPlusNormal"/>
        <w:spacing w:before="220"/>
        <w:ind w:firstLine="540"/>
        <w:jc w:val="both"/>
      </w:pPr>
      <w: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w:t>
      </w:r>
    </w:p>
    <w:p w:rsidR="00C86223" w:rsidRDefault="00C86223">
      <w:pPr>
        <w:pStyle w:val="ConsPlusNormal"/>
        <w:spacing w:before="220"/>
        <w:ind w:firstLine="540"/>
        <w:jc w:val="both"/>
      </w:pPr>
      <w:r>
        <w:t>составлять прогноз изменения географической среды под воздействием природных факторов и деятельности человека.</w:t>
      </w:r>
    </w:p>
    <w:p w:rsidR="00C86223" w:rsidRDefault="00C86223">
      <w:pPr>
        <w:pStyle w:val="ConsPlusNormal"/>
        <w:spacing w:before="220"/>
        <w:ind w:firstLine="540"/>
        <w:jc w:val="both"/>
      </w:pPr>
      <w:r>
        <w:t>9) применение географических знаний для самостоятельного оценивания уровня безопасности окружающей среды, адаптации к изменению ее условий, в том числе на территории России;</w:t>
      </w:r>
    </w:p>
    <w:p w:rsidR="00C86223" w:rsidRDefault="00C86223">
      <w:pPr>
        <w:pStyle w:val="ConsPlusNormal"/>
        <w:spacing w:before="220"/>
        <w:ind w:firstLine="540"/>
        <w:jc w:val="both"/>
      </w:pPr>
      <w:r>
        <w:t xml:space="preserve">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w:t>
      </w:r>
      <w:r>
        <w:lastRenderedPageBreak/>
        <w:t>точки зрения на актуальные экологические и социально-экономические проблемы стран мира и России.</w:t>
      </w:r>
    </w:p>
    <w:p w:rsidR="00C86223" w:rsidRDefault="00C86223">
      <w:pPr>
        <w:pStyle w:val="ConsPlusNormal"/>
        <w:spacing w:before="220"/>
        <w:ind w:firstLine="540"/>
        <w:jc w:val="both"/>
      </w:pPr>
      <w: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C86223" w:rsidRDefault="00C86223">
      <w:pPr>
        <w:pStyle w:val="ConsPlusNormal"/>
        <w:spacing w:before="220"/>
        <w:ind w:firstLine="540"/>
        <w:jc w:val="both"/>
      </w:pPr>
      <w:r>
        <w:t>называть цели устойчивого развития;</w:t>
      </w:r>
    </w:p>
    <w:p w:rsidR="00C86223" w:rsidRDefault="00C86223">
      <w:pPr>
        <w:pStyle w:val="ConsPlusNormal"/>
        <w:spacing w:before="220"/>
        <w:ind w:firstLine="540"/>
        <w:jc w:val="both"/>
      </w:pPr>
      <w:r>
        <w:t>приводить примеры изменений геосистем в результате природных и антропогенных воздействий;</w:t>
      </w:r>
    </w:p>
    <w:p w:rsidR="00C86223" w:rsidRDefault="00C86223">
      <w:pPr>
        <w:pStyle w:val="ConsPlusNormal"/>
        <w:spacing w:before="220"/>
        <w:ind w:firstLine="540"/>
        <w:jc w:val="both"/>
      </w:pPr>
      <w:r>
        <w:t>определять проблемы взаимодействия географической среды и общества в пределах различных природных комплексов Земли, на территории России;</w:t>
      </w:r>
    </w:p>
    <w:p w:rsidR="00C86223" w:rsidRDefault="00C86223">
      <w:pPr>
        <w:pStyle w:val="ConsPlusNormal"/>
        <w:spacing w:before="220"/>
        <w:ind w:firstLine="540"/>
        <w:jc w:val="both"/>
      </w:pPr>
      <w:r>
        <w:t>оценивать различные подходы к решению геоэкологических проблем;</w:t>
      </w:r>
    </w:p>
    <w:p w:rsidR="00C86223" w:rsidRDefault="00C86223">
      <w:pPr>
        <w:pStyle w:val="ConsPlusNormal"/>
        <w:spacing w:before="220"/>
        <w:ind w:firstLine="540"/>
        <w:jc w:val="both"/>
      </w:pPr>
      <w: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C86223" w:rsidRDefault="00C86223">
      <w:pPr>
        <w:pStyle w:val="ConsPlusNormal"/>
        <w:spacing w:before="220"/>
        <w:ind w:firstLine="540"/>
        <w:jc w:val="both"/>
      </w:pPr>
      <w:r>
        <w:t>126.3.3.2. К концу обучения в 11 классе обучающийся получит следующие предметные результаты по отдельным темам программы по географии (углубленный уровень):</w:t>
      </w:r>
    </w:p>
    <w:p w:rsidR="00C86223" w:rsidRDefault="00C86223">
      <w:pPr>
        <w:pStyle w:val="ConsPlusNormal"/>
        <w:spacing w:before="220"/>
        <w:ind w:firstLine="540"/>
        <w:jc w:val="both"/>
      </w:pPr>
      <w:r>
        <w:t>1) понимание роли и места комплекса географических наук в системе научных дисциплин и в решении современных научных и практических задач:</w:t>
      </w:r>
    </w:p>
    <w:p w:rsidR="00C86223" w:rsidRDefault="00C86223">
      <w:pPr>
        <w:pStyle w:val="ConsPlusNormal"/>
        <w:spacing w:before="220"/>
        <w:ind w:firstLine="540"/>
        <w:jc w:val="both"/>
      </w:pPr>
      <w:r>
        <w:t>определять аспекты глобальных проблем на региональном и локальном уровнях, которые могут быть решены средствами географических наук;</w:t>
      </w:r>
    </w:p>
    <w:p w:rsidR="00C86223" w:rsidRDefault="00C86223">
      <w:pPr>
        <w:pStyle w:val="ConsPlusNormal"/>
        <w:spacing w:before="220"/>
        <w:ind w:firstLine="540"/>
        <w:jc w:val="both"/>
      </w:pPr>
      <w:r>
        <w:t>оценивать возможности и роль географии в решении проблем на примере отдельных стран и регионов мира.</w:t>
      </w:r>
    </w:p>
    <w:p w:rsidR="00C86223" w:rsidRDefault="00C86223">
      <w:pPr>
        <w:pStyle w:val="ConsPlusNormal"/>
        <w:spacing w:before="220"/>
        <w:ind w:firstLine="540"/>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rsidR="00C86223" w:rsidRDefault="00C86223">
      <w:pPr>
        <w:pStyle w:val="ConsPlusNormal"/>
        <w:spacing w:before="220"/>
        <w:ind w:firstLine="540"/>
        <w:jc w:val="both"/>
      </w:pPr>
      <w: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rsidR="00C86223" w:rsidRDefault="00C86223">
      <w:pPr>
        <w:pStyle w:val="ConsPlusNormal"/>
        <w:spacing w:before="220"/>
        <w:ind w:firstLine="540"/>
        <w:jc w:val="both"/>
      </w:pPr>
      <w:r>
        <w:t>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C86223" w:rsidRDefault="00C86223">
      <w:pPr>
        <w:pStyle w:val="ConsPlusNormal"/>
        <w:spacing w:before="220"/>
        <w:ind w:firstLine="540"/>
        <w:jc w:val="both"/>
      </w:pPr>
      <w:r>
        <w:t>классифицировать различные природные и социально-экономические объекты и явления по заданным критериям;</w:t>
      </w:r>
    </w:p>
    <w:p w:rsidR="00C86223" w:rsidRDefault="00C86223">
      <w:pPr>
        <w:pStyle w:val="ConsPlusNormal"/>
        <w:spacing w:before="220"/>
        <w:ind w:firstLine="540"/>
        <w:jc w:val="both"/>
      </w:pPr>
      <w:r>
        <w:t>выделять и оценивать географическую информацию, представленную в различных источниках, необходимую для подтверждения тех или иных тезисов;</w:t>
      </w:r>
    </w:p>
    <w:p w:rsidR="00C86223" w:rsidRDefault="00C86223">
      <w:pPr>
        <w:pStyle w:val="ConsPlusNormal"/>
        <w:spacing w:before="220"/>
        <w:ind w:firstLine="540"/>
        <w:jc w:val="both"/>
      </w:pPr>
      <w: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w:t>
      </w:r>
      <w:r>
        <w:lastRenderedPageBreak/>
        <w:t>стран и регионов мира;</w:t>
      </w:r>
    </w:p>
    <w:p w:rsidR="00C86223" w:rsidRDefault="00C86223">
      <w:pPr>
        <w:pStyle w:val="ConsPlusNormal"/>
        <w:spacing w:before="220"/>
        <w:ind w:firstLine="540"/>
        <w:jc w:val="both"/>
      </w:pPr>
      <w:r>
        <w:t>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w:t>
      </w:r>
    </w:p>
    <w:p w:rsidR="00C86223" w:rsidRDefault="00C86223">
      <w:pPr>
        <w:pStyle w:val="ConsPlusNormal"/>
        <w:spacing w:before="220"/>
        <w:ind w:firstLine="540"/>
        <w:jc w:val="both"/>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rsidR="00C86223" w:rsidRDefault="00C86223">
      <w:pPr>
        <w:pStyle w:val="ConsPlusNormal"/>
        <w:spacing w:before="220"/>
        <w:ind w:firstLine="540"/>
        <w:jc w:val="both"/>
      </w:pPr>
      <w:r>
        <w:t>причины этноконфессиональных конфликтов, особенности демографической ситуации в отдельных странах и регионах мира;</w:t>
      </w:r>
    </w:p>
    <w:p w:rsidR="00C86223" w:rsidRDefault="00C86223">
      <w:pPr>
        <w:pStyle w:val="ConsPlusNormal"/>
        <w:spacing w:before="220"/>
        <w:ind w:firstLine="540"/>
        <w:jc w:val="both"/>
      </w:pPr>
      <w:r>
        <w:t>различия в темпах и уровне урбанизации в странах изучаемых регионов;</w:t>
      </w:r>
    </w:p>
    <w:p w:rsidR="00C86223" w:rsidRDefault="00C86223">
      <w:pPr>
        <w:pStyle w:val="ConsPlusNormal"/>
        <w:spacing w:before="220"/>
        <w:ind w:firstLine="540"/>
        <w:jc w:val="both"/>
      </w:pPr>
      <w:r>
        <w:t>различия в уровне и качестве жизни населения в отдельных регионах и странах мира;</w:t>
      </w:r>
    </w:p>
    <w:p w:rsidR="00C86223" w:rsidRDefault="00C86223">
      <w:pPr>
        <w:pStyle w:val="ConsPlusNormal"/>
        <w:spacing w:before="220"/>
        <w:ind w:firstLine="540"/>
        <w:jc w:val="both"/>
      </w:pPr>
      <w:r>
        <w:t>направления международных миграций;</w:t>
      </w:r>
    </w:p>
    <w:p w:rsidR="00C86223" w:rsidRDefault="00C86223">
      <w:pPr>
        <w:pStyle w:val="ConsPlusNormal"/>
        <w:spacing w:before="220"/>
        <w:ind w:firstLine="540"/>
        <w:jc w:val="both"/>
      </w:pPr>
      <w:r>
        <w:t>особенности демографической политики в изученных странах и в России; особенности размещения населения отдельных стран; международную хозяйственную специализацию изученных стран;</w:t>
      </w:r>
    </w:p>
    <w:p w:rsidR="00C86223" w:rsidRDefault="00C86223">
      <w:pPr>
        <w:pStyle w:val="ConsPlusNormal"/>
        <w:spacing w:before="220"/>
        <w:ind w:firstLine="540"/>
        <w:jc w:val="both"/>
      </w:pPr>
      <w:r>
        <w:t>оценивать географические факторы, определяющие международную специализацию стран;</w:t>
      </w:r>
    </w:p>
    <w:p w:rsidR="00C86223" w:rsidRDefault="00C86223">
      <w:pPr>
        <w:pStyle w:val="ConsPlusNormal"/>
        <w:spacing w:before="220"/>
        <w:ind w:firstLine="540"/>
        <w:jc w:val="both"/>
      </w:pPr>
      <w: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C86223" w:rsidRDefault="00C86223">
      <w:pPr>
        <w:pStyle w:val="ConsPlusNormal"/>
        <w:spacing w:before="220"/>
        <w:ind w:firstLine="540"/>
        <w:jc w:val="both"/>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C86223" w:rsidRDefault="00C86223">
      <w:pPr>
        <w:pStyle w:val="ConsPlusNormal"/>
        <w:spacing w:before="220"/>
        <w:ind w:firstLine="540"/>
        <w:jc w:val="both"/>
      </w:pPr>
      <w:r>
        <w:t>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w:t>
      </w:r>
    </w:p>
    <w:p w:rsidR="00C86223" w:rsidRDefault="00C86223">
      <w:pPr>
        <w:pStyle w:val="ConsPlusNormal"/>
        <w:spacing w:before="220"/>
        <w:ind w:firstLine="540"/>
        <w:jc w:val="both"/>
      </w:pPr>
      <w:r>
        <w:t>выделения факторов, определяющих географическое проявление глобальных проблем человечества на региональном и локальном уровнях;</w:t>
      </w:r>
    </w:p>
    <w:p w:rsidR="00C86223" w:rsidRDefault="00C86223">
      <w:pPr>
        <w:pStyle w:val="ConsPlusNormal"/>
        <w:spacing w:before="220"/>
        <w:ind w:firstLine="540"/>
        <w:jc w:val="both"/>
      </w:pPr>
      <w:r>
        <w:t>составления сравнительных географических характеристик регионов и стран мира;</w:t>
      </w:r>
    </w:p>
    <w:p w:rsidR="00C86223" w:rsidRDefault="00C86223">
      <w:pPr>
        <w:pStyle w:val="ConsPlusNormal"/>
        <w:spacing w:before="220"/>
        <w:ind w:firstLine="540"/>
        <w:jc w:val="both"/>
      </w:pPr>
      <w:r>
        <w:t>классификации стран по заданным основаниям;</w:t>
      </w:r>
    </w:p>
    <w:p w:rsidR="00C86223" w:rsidRDefault="00C86223">
      <w:pPr>
        <w:pStyle w:val="ConsPlusNormal"/>
        <w:spacing w:before="220"/>
        <w:ind w:firstLine="540"/>
        <w:jc w:val="both"/>
      </w:pPr>
      <w:r>
        <w:t>характеристики тенденций развития основных отраслей мирового хозяйства и изменения его отраслевой и территориальной структуры в странах мира;</w:t>
      </w:r>
    </w:p>
    <w:p w:rsidR="00C86223" w:rsidRDefault="00C86223">
      <w:pPr>
        <w:pStyle w:val="ConsPlusNormal"/>
        <w:spacing w:before="220"/>
        <w:ind w:firstLine="540"/>
        <w:jc w:val="both"/>
      </w:pPr>
      <w:r>
        <w:t>объяснения международной хозяйственной специализации изученных стран;</w:t>
      </w:r>
    </w:p>
    <w:p w:rsidR="00C86223" w:rsidRDefault="00C86223">
      <w:pPr>
        <w:pStyle w:val="ConsPlusNormal"/>
        <w:spacing w:before="220"/>
        <w:ind w:firstLine="540"/>
        <w:jc w:val="both"/>
      </w:pPr>
      <w:r>
        <w:t>места России в международном географическом разделении труда;</w:t>
      </w:r>
    </w:p>
    <w:p w:rsidR="00C86223" w:rsidRDefault="00C86223">
      <w:pPr>
        <w:pStyle w:val="ConsPlusNormal"/>
        <w:spacing w:before="220"/>
        <w:ind w:firstLine="540"/>
        <w:jc w:val="both"/>
      </w:pPr>
      <w: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C86223" w:rsidRDefault="00C86223">
      <w:pPr>
        <w:pStyle w:val="ConsPlusNormal"/>
        <w:spacing w:before="220"/>
        <w:ind w:firstLine="540"/>
        <w:jc w:val="both"/>
      </w:pPr>
      <w:r>
        <w:t>4) владение географической терминологией и системой географических понятий:</w:t>
      </w:r>
    </w:p>
    <w:p w:rsidR="00C86223" w:rsidRDefault="00C86223">
      <w:pPr>
        <w:pStyle w:val="ConsPlusNormal"/>
        <w:spacing w:before="220"/>
        <w:ind w:firstLine="540"/>
        <w:jc w:val="both"/>
      </w:pPr>
      <w:r>
        <w:lastRenderedPageBreak/>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C86223" w:rsidRDefault="00C86223">
      <w:pPr>
        <w:pStyle w:val="ConsPlusNormal"/>
        <w:spacing w:before="220"/>
        <w:ind w:firstLine="540"/>
        <w:jc w:val="both"/>
      </w:pPr>
      <w: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rsidR="00C86223" w:rsidRDefault="00C86223">
      <w:pPr>
        <w:pStyle w:val="ConsPlusNormal"/>
        <w:spacing w:before="220"/>
        <w:ind w:firstLine="540"/>
        <w:jc w:val="both"/>
      </w:pPr>
      <w:r>
        <w:t>самостоятельно выбирать тему;</w:t>
      </w:r>
    </w:p>
    <w:p w:rsidR="00C86223" w:rsidRDefault="00C86223">
      <w:pPr>
        <w:pStyle w:val="ConsPlusNormal"/>
        <w:spacing w:before="220"/>
        <w:ind w:firstLine="540"/>
        <w:jc w:val="both"/>
      </w:pPr>
      <w:r>
        <w:t>определять проблему, цели и задачи наблюдения или исследования;</w:t>
      </w:r>
    </w:p>
    <w:p w:rsidR="00C86223" w:rsidRDefault="00C86223">
      <w:pPr>
        <w:pStyle w:val="ConsPlusNormal"/>
        <w:spacing w:before="220"/>
        <w:ind w:firstLine="540"/>
        <w:jc w:val="both"/>
      </w:pPr>
      <w:r>
        <w:t>формулировать гипотезу;</w:t>
      </w:r>
    </w:p>
    <w:p w:rsidR="00C86223" w:rsidRDefault="00C86223">
      <w:pPr>
        <w:pStyle w:val="ConsPlusNormal"/>
        <w:spacing w:before="220"/>
        <w:ind w:firstLine="540"/>
        <w:jc w:val="both"/>
      </w:pPr>
      <w:r>
        <w:t>составлять план наблюдения или исследования;</w:t>
      </w:r>
    </w:p>
    <w:p w:rsidR="00C86223" w:rsidRDefault="00C86223">
      <w:pPr>
        <w:pStyle w:val="ConsPlusNormal"/>
        <w:spacing w:before="220"/>
        <w:ind w:firstLine="540"/>
        <w:jc w:val="both"/>
      </w:pPr>
      <w: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C86223" w:rsidRDefault="00C86223">
      <w:pPr>
        <w:pStyle w:val="ConsPlusNormal"/>
        <w:spacing w:before="220"/>
        <w:ind w:firstLine="540"/>
        <w:jc w:val="both"/>
      </w:pPr>
      <w: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p>
    <w:p w:rsidR="00C86223" w:rsidRDefault="00C86223">
      <w:pPr>
        <w:pStyle w:val="ConsPlusNormal"/>
        <w:spacing w:before="220"/>
        <w:ind w:firstLine="540"/>
        <w:jc w:val="both"/>
      </w:pPr>
      <w: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C86223" w:rsidRDefault="00C86223">
      <w:pPr>
        <w:pStyle w:val="ConsPlusNormal"/>
        <w:spacing w:before="220"/>
        <w:ind w:firstLine="540"/>
        <w:jc w:val="both"/>
      </w:pPr>
      <w:r>
        <w:t>7) готовность и способность к самостоятельной информационно-познавательной деятельности;</w:t>
      </w:r>
    </w:p>
    <w:p w:rsidR="00C86223" w:rsidRDefault="00C86223">
      <w:pPr>
        <w:pStyle w:val="ConsPlusNormal"/>
        <w:spacing w:before="220"/>
        <w:ind w:firstLine="540"/>
        <w:jc w:val="both"/>
      </w:pPr>
      <w: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C86223" w:rsidRDefault="00C86223">
      <w:pPr>
        <w:pStyle w:val="ConsPlusNormal"/>
        <w:spacing w:before="220"/>
        <w:ind w:firstLine="540"/>
        <w:jc w:val="both"/>
      </w:pPr>
      <w:r>
        <w:t>работы с геоинформационными системами:</w:t>
      </w:r>
    </w:p>
    <w:p w:rsidR="00C86223" w:rsidRDefault="00C86223">
      <w:pPr>
        <w:pStyle w:val="ConsPlusNormal"/>
        <w:spacing w:before="220"/>
        <w:ind w:firstLine="540"/>
        <w:jc w:val="both"/>
      </w:pPr>
      <w:r>
        <w:t>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C86223" w:rsidRDefault="00C86223">
      <w:pPr>
        <w:pStyle w:val="ConsPlusNormal"/>
        <w:spacing w:before="220"/>
        <w:ind w:firstLine="540"/>
        <w:jc w:val="both"/>
      </w:pPr>
      <w:r>
        <w:t>анализировать и интерпретировать полученные данные, критически их оценивать, формулировать выводы;</w:t>
      </w:r>
    </w:p>
    <w:p w:rsidR="00C86223" w:rsidRDefault="00C86223">
      <w:pPr>
        <w:pStyle w:val="ConsPlusNormal"/>
        <w:spacing w:before="220"/>
        <w:ind w:firstLine="540"/>
        <w:jc w:val="both"/>
      </w:pPr>
      <w: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w:t>
      </w:r>
      <w:r>
        <w:lastRenderedPageBreak/>
        <w:t>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w:t>
      </w:r>
    </w:p>
    <w:p w:rsidR="00C86223" w:rsidRDefault="00C86223">
      <w:pPr>
        <w:pStyle w:val="ConsPlusNormal"/>
        <w:spacing w:before="220"/>
        <w:ind w:firstLine="540"/>
        <w:jc w:val="both"/>
      </w:pPr>
      <w: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rsidR="00C86223" w:rsidRDefault="00C86223">
      <w:pPr>
        <w:pStyle w:val="ConsPlusNormal"/>
        <w:spacing w:before="220"/>
        <w:ind w:firstLine="540"/>
        <w:jc w:val="both"/>
      </w:pPr>
      <w:r>
        <w:t>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C86223" w:rsidRDefault="00C86223">
      <w:pPr>
        <w:pStyle w:val="ConsPlusNormal"/>
        <w:spacing w:before="220"/>
        <w:ind w:firstLine="540"/>
        <w:jc w:val="both"/>
      </w:pPr>
      <w: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энергоемкость ВВП отдельных стран мира;</w:t>
      </w:r>
    </w:p>
    <w:p w:rsidR="00C86223" w:rsidRDefault="00C86223">
      <w:pPr>
        <w:pStyle w:val="ConsPlusNormal"/>
        <w:spacing w:before="220"/>
        <w:ind w:firstLine="540"/>
        <w:jc w:val="both"/>
      </w:pPr>
      <w:r>
        <w:t>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rsidR="00C86223" w:rsidRDefault="00C86223">
      <w:pPr>
        <w:pStyle w:val="ConsPlusNormal"/>
        <w:spacing w:before="220"/>
        <w:ind w:firstLine="540"/>
        <w:jc w:val="both"/>
      </w:pPr>
      <w:r>
        <w:t>объяснять особенности отраслевой структуры хозяйства изученных стран;</w:t>
      </w:r>
    </w:p>
    <w:p w:rsidR="00C86223" w:rsidRDefault="00C86223">
      <w:pPr>
        <w:pStyle w:val="ConsPlusNormal"/>
        <w:spacing w:before="220"/>
        <w:ind w:firstLine="540"/>
        <w:jc w:val="both"/>
      </w:pPr>
      <w: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C86223" w:rsidRDefault="00C86223">
      <w:pPr>
        <w:pStyle w:val="ConsPlusNormal"/>
        <w:spacing w:before="220"/>
        <w:ind w:firstLine="540"/>
        <w:jc w:val="both"/>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C86223" w:rsidRDefault="00C86223">
      <w:pPr>
        <w:pStyle w:val="ConsPlusNormal"/>
        <w:spacing w:before="220"/>
        <w:ind w:firstLine="540"/>
        <w:jc w:val="both"/>
      </w:pPr>
      <w:r>
        <w:t>8) сформированность умений проводить географическую экспертизу разнообразных природных, социально-экономических и экологических процессов:</w:t>
      </w:r>
    </w:p>
    <w:p w:rsidR="00C86223" w:rsidRDefault="00C86223">
      <w:pPr>
        <w:pStyle w:val="ConsPlusNormal"/>
        <w:spacing w:before="220"/>
        <w:ind w:firstLine="540"/>
        <w:jc w:val="both"/>
      </w:pPr>
      <w:r>
        <w:t>оценивать современное состояние окружающей среды в странах и регионах мира, научность аргументации географических прогнозов;</w:t>
      </w:r>
    </w:p>
    <w:p w:rsidR="00C86223" w:rsidRDefault="00C86223">
      <w:pPr>
        <w:pStyle w:val="ConsPlusNormal"/>
        <w:spacing w:before="220"/>
        <w:ind w:firstLine="540"/>
        <w:jc w:val="both"/>
      </w:pPr>
      <w:r>
        <w:t>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w:t>
      </w:r>
    </w:p>
    <w:p w:rsidR="00C86223" w:rsidRDefault="00C86223">
      <w:pPr>
        <w:pStyle w:val="ConsPlusNormal"/>
        <w:spacing w:before="220"/>
        <w:ind w:firstLine="540"/>
        <w:jc w:val="both"/>
      </w:pPr>
      <w:r>
        <w:t>социально-экономические и экологические последствия урбанизации в странах различных социально-экономических типов;</w:t>
      </w:r>
    </w:p>
    <w:p w:rsidR="00C86223" w:rsidRDefault="00C86223">
      <w:pPr>
        <w:pStyle w:val="ConsPlusNormal"/>
        <w:spacing w:before="220"/>
        <w:ind w:firstLine="540"/>
        <w:jc w:val="both"/>
      </w:pPr>
      <w: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C86223" w:rsidRDefault="00C86223">
      <w:pPr>
        <w:pStyle w:val="ConsPlusNormal"/>
        <w:spacing w:before="220"/>
        <w:ind w:firstLine="540"/>
        <w:jc w:val="both"/>
      </w:pPr>
      <w:r>
        <w:t>9) применение географических знаний для самостоятельного оценивания уровня безопасности окружающей среды, адаптации к изменению ее условий:</w:t>
      </w:r>
    </w:p>
    <w:p w:rsidR="00C86223" w:rsidRDefault="00C86223">
      <w:pPr>
        <w:pStyle w:val="ConsPlusNormal"/>
        <w:spacing w:before="220"/>
        <w:ind w:firstLine="540"/>
        <w:jc w:val="both"/>
      </w:pPr>
      <w:r>
        <w:t xml:space="preserve">прогнозировать влияние последствий изменений в окружающей среде на различные сферы </w:t>
      </w:r>
      <w:r>
        <w:lastRenderedPageBreak/>
        <w:t>человеческой деятельности на региональном уровне;</w:t>
      </w:r>
    </w:p>
    <w:p w:rsidR="00C86223" w:rsidRDefault="00C86223">
      <w:pPr>
        <w:pStyle w:val="ConsPlusNormal"/>
        <w:spacing w:before="220"/>
        <w:ind w:firstLine="540"/>
        <w:jc w:val="both"/>
      </w:pPr>
      <w: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C86223" w:rsidRDefault="00C86223">
      <w:pPr>
        <w:pStyle w:val="ConsPlusNormal"/>
        <w:spacing w:before="220"/>
        <w:ind w:firstLine="540"/>
        <w:jc w:val="both"/>
      </w:pPr>
      <w: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C86223" w:rsidRDefault="00C86223">
      <w:pPr>
        <w:pStyle w:val="ConsPlusNormal"/>
        <w:spacing w:before="220"/>
        <w:ind w:firstLine="540"/>
        <w:jc w:val="both"/>
      </w:pPr>
      <w:r>
        <w:t>определять проблемы взаимодействия географической среды и общества в различных регионах и странах мира;</w:t>
      </w:r>
    </w:p>
    <w:p w:rsidR="00C86223" w:rsidRDefault="00C86223">
      <w:pPr>
        <w:pStyle w:val="ConsPlusNormal"/>
        <w:spacing w:before="220"/>
        <w:ind w:firstLine="540"/>
        <w:jc w:val="both"/>
      </w:pPr>
      <w:r>
        <w:t>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w:t>
      </w:r>
    </w:p>
    <w:p w:rsidR="00C86223" w:rsidRDefault="00C86223">
      <w:pPr>
        <w:pStyle w:val="ConsPlusNormal"/>
        <w:spacing w:before="220"/>
        <w:ind w:firstLine="540"/>
        <w:jc w:val="both"/>
      </w:pPr>
      <w: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rsidR="00C86223" w:rsidRDefault="00C86223">
      <w:pPr>
        <w:pStyle w:val="ConsPlusNormal"/>
        <w:spacing w:before="220"/>
        <w:ind w:firstLine="540"/>
        <w:jc w:val="both"/>
      </w:pPr>
      <w:r>
        <w:t>изменения демографической ситуации в странах, находящихся на разных этапах демографического перехода.</w:t>
      </w:r>
    </w:p>
    <w:p w:rsidR="00C86223" w:rsidRDefault="00C86223">
      <w:pPr>
        <w:pStyle w:val="ConsPlusNormal"/>
        <w:ind w:firstLine="540"/>
        <w:jc w:val="both"/>
      </w:pPr>
    </w:p>
    <w:p w:rsidR="00C86223" w:rsidRDefault="00C86223">
      <w:pPr>
        <w:pStyle w:val="ConsPlusTitle"/>
        <w:ind w:firstLine="540"/>
        <w:jc w:val="both"/>
        <w:outlineLvl w:val="3"/>
      </w:pPr>
      <w:r>
        <w:t>126.4. Содержание учебного предмета "География" в 10 классе.</w:t>
      </w:r>
    </w:p>
    <w:p w:rsidR="00C86223" w:rsidRDefault="00C86223">
      <w:pPr>
        <w:pStyle w:val="ConsPlusNormal"/>
        <w:spacing w:before="220"/>
        <w:ind w:firstLine="540"/>
        <w:jc w:val="both"/>
      </w:pPr>
      <w:r>
        <w:t>126.4.1. Раздел 1. География в современном мире.</w:t>
      </w:r>
    </w:p>
    <w:p w:rsidR="00C86223" w:rsidRDefault="00C86223">
      <w:pPr>
        <w:pStyle w:val="ConsPlusNormal"/>
        <w:spacing w:before="220"/>
        <w:ind w:firstLine="540"/>
        <w:jc w:val="both"/>
      </w:pPr>
      <w:r>
        <w:t>126.4.1.1. Тема 1. География как наука.</w:t>
      </w:r>
    </w:p>
    <w:p w:rsidR="00C86223" w:rsidRDefault="00C86223">
      <w:pPr>
        <w:pStyle w:val="ConsPlusNormal"/>
        <w:spacing w:before="220"/>
        <w:ind w:firstLine="540"/>
        <w:jc w:val="both"/>
      </w:pPr>
      <w:r>
        <w:t>Роль и место географии в системе научных дисциплин. Структура географии, ее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C86223" w:rsidRDefault="00C86223">
      <w:pPr>
        <w:pStyle w:val="ConsPlusNormal"/>
        <w:spacing w:before="220"/>
        <w:ind w:firstLine="540"/>
        <w:jc w:val="both"/>
      </w:pPr>
      <w:r>
        <w:t>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w:t>
      </w:r>
    </w:p>
    <w:p w:rsidR="00C86223" w:rsidRDefault="00C86223">
      <w:pPr>
        <w:pStyle w:val="ConsPlusNormal"/>
        <w:spacing w:before="220"/>
        <w:ind w:firstLine="540"/>
        <w:jc w:val="both"/>
      </w:pPr>
      <w:r>
        <w:t>Важнейшие теории и концепции современной географии. Методы исследования в географии, их практическое применение. Географическая культура и ее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C86223" w:rsidRDefault="00C86223">
      <w:pPr>
        <w:pStyle w:val="ConsPlusNormal"/>
        <w:spacing w:before="220"/>
        <w:ind w:firstLine="540"/>
        <w:jc w:val="both"/>
      </w:pPr>
      <w:r>
        <w:t xml:space="preserve">2). Контент-анализ новостных ресурсов в СМИ. Определение масштаба географического </w:t>
      </w:r>
      <w:r>
        <w:lastRenderedPageBreak/>
        <w:t>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C86223" w:rsidRDefault="00C86223">
      <w:pPr>
        <w:pStyle w:val="ConsPlusNormal"/>
        <w:spacing w:before="220"/>
        <w:ind w:firstLine="540"/>
        <w:jc w:val="both"/>
      </w:pPr>
      <w:r>
        <w:t>126.4.1.2. Тема 2. Картографический метод исследования в географии.</w:t>
      </w:r>
    </w:p>
    <w:p w:rsidR="00C86223" w:rsidRDefault="00C86223">
      <w:pPr>
        <w:pStyle w:val="ConsPlusNormal"/>
        <w:spacing w:before="220"/>
        <w:ind w:firstLine="540"/>
        <w:jc w:val="both"/>
      </w:pPr>
      <w: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Определение количественных и качественных показателей с помощью простейших ГИС.</w:t>
      </w:r>
    </w:p>
    <w:p w:rsidR="00C86223" w:rsidRDefault="00C86223">
      <w:pPr>
        <w:pStyle w:val="ConsPlusNormal"/>
        <w:spacing w:before="220"/>
        <w:ind w:firstLine="540"/>
        <w:jc w:val="both"/>
      </w:pPr>
      <w:r>
        <w:t>126.4.1.3. Тема 3. Районирование как метод географических исследований.</w:t>
      </w:r>
    </w:p>
    <w:p w:rsidR="00C86223" w:rsidRDefault="00C86223">
      <w:pPr>
        <w:pStyle w:val="ConsPlusNormal"/>
        <w:spacing w:before="220"/>
        <w:ind w:firstLine="540"/>
        <w:jc w:val="both"/>
      </w:pPr>
      <w:r>
        <w:t>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w:t>
      </w:r>
    </w:p>
    <w:p w:rsidR="00C86223" w:rsidRDefault="00C86223">
      <w:pPr>
        <w:pStyle w:val="ConsPlusNormal"/>
        <w:spacing w:before="220"/>
        <w:ind w:firstLine="540"/>
        <w:jc w:val="both"/>
      </w:pPr>
      <w:r>
        <w:t>Природно-антропогенные комплексы. Природно-антропогенные комплексы разного ранга. Группировка природных комплексов по размерам и сложности организации.</w:t>
      </w:r>
    </w:p>
    <w:p w:rsidR="00C86223" w:rsidRDefault="00C86223">
      <w:pPr>
        <w:pStyle w:val="ConsPlusNormal"/>
        <w:spacing w:before="220"/>
        <w:ind w:firstLine="540"/>
        <w:jc w:val="both"/>
      </w:pPr>
      <w: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C86223" w:rsidRDefault="00C86223">
      <w:pPr>
        <w:pStyle w:val="ConsPlusNormal"/>
        <w:spacing w:before="220"/>
        <w:ind w:firstLine="540"/>
        <w:jc w:val="both"/>
      </w:pPr>
      <w:r>
        <w:t>126.4.1.4. Тема 4. Географическая экспертиза и мониторинг.</w:t>
      </w:r>
    </w:p>
    <w:p w:rsidR="00C86223" w:rsidRDefault="00C86223">
      <w:pPr>
        <w:pStyle w:val="ConsPlusNormal"/>
        <w:spacing w:before="220"/>
        <w:ind w:firstLine="540"/>
        <w:jc w:val="both"/>
      </w:pPr>
      <w: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C86223" w:rsidRDefault="00C86223">
      <w:pPr>
        <w:pStyle w:val="ConsPlusNormal"/>
        <w:spacing w:before="220"/>
        <w:ind w:firstLine="540"/>
        <w:jc w:val="both"/>
      </w:pPr>
      <w:r>
        <w:t>126.4.2. Раздел 2. Глобальные проблемы мирового развития.</w:t>
      </w:r>
    </w:p>
    <w:p w:rsidR="00C86223" w:rsidRDefault="00C86223">
      <w:pPr>
        <w:pStyle w:val="ConsPlusNormal"/>
        <w:spacing w:before="220"/>
        <w:ind w:firstLine="540"/>
        <w:jc w:val="both"/>
      </w:pPr>
      <w:r>
        <w:t>126.4.2.1. Тема 1. Понятие о глобальных проблемах.</w:t>
      </w:r>
    </w:p>
    <w:p w:rsidR="00C86223" w:rsidRDefault="00C86223">
      <w:pPr>
        <w:pStyle w:val="ConsPlusNormal"/>
        <w:spacing w:before="220"/>
        <w:ind w:firstLine="540"/>
        <w:jc w:val="both"/>
      </w:pPr>
      <w: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C86223" w:rsidRDefault="00C86223">
      <w:pPr>
        <w:pStyle w:val="ConsPlusNormal"/>
        <w:spacing w:before="220"/>
        <w:ind w:firstLine="540"/>
        <w:jc w:val="both"/>
      </w:pPr>
      <w:r>
        <w:lastRenderedPageBreak/>
        <w:t>Практическая работа.</w:t>
      </w:r>
    </w:p>
    <w:p w:rsidR="00C86223" w:rsidRDefault="00C86223">
      <w:pPr>
        <w:pStyle w:val="ConsPlusNormal"/>
        <w:spacing w:before="220"/>
        <w:ind w:firstLine="540"/>
        <w:jc w:val="both"/>
      </w:pPr>
      <w: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C86223" w:rsidRDefault="00C86223">
      <w:pPr>
        <w:pStyle w:val="ConsPlusNormal"/>
        <w:spacing w:before="220"/>
        <w:ind w:firstLine="540"/>
        <w:jc w:val="both"/>
      </w:pPr>
      <w:r>
        <w:t>126.4.2.2. Тема 2. Концепция устойчивого развития.</w:t>
      </w:r>
    </w:p>
    <w:p w:rsidR="00C86223" w:rsidRDefault="00C86223">
      <w:pPr>
        <w:pStyle w:val="ConsPlusNormal"/>
        <w:spacing w:before="220"/>
        <w:ind w:firstLine="540"/>
        <w:jc w:val="both"/>
      </w:pPr>
      <w:r>
        <w:t>Географический прогноз. Многообразие прогнозов развития человечества.</w:t>
      </w:r>
    </w:p>
    <w:p w:rsidR="00C86223" w:rsidRDefault="00C86223">
      <w:pPr>
        <w:pStyle w:val="ConsPlusNormal"/>
        <w:spacing w:before="220"/>
        <w:ind w:firstLine="540"/>
        <w:jc w:val="both"/>
      </w:pPr>
      <w: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p>
    <w:p w:rsidR="00C86223" w:rsidRDefault="00C86223">
      <w:pPr>
        <w:pStyle w:val="ConsPlusNormal"/>
        <w:spacing w:before="220"/>
        <w:ind w:firstLine="540"/>
        <w:jc w:val="both"/>
      </w:pPr>
      <w:r>
        <w:t>Национальные проекты и перспективы устойчивого развития для России.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C86223" w:rsidRDefault="00C86223">
      <w:pPr>
        <w:pStyle w:val="ConsPlusNormal"/>
        <w:spacing w:before="220"/>
        <w:ind w:firstLine="540"/>
        <w:jc w:val="both"/>
      </w:pPr>
      <w: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C86223" w:rsidRDefault="00C86223">
      <w:pPr>
        <w:pStyle w:val="ConsPlusNormal"/>
        <w:spacing w:before="220"/>
        <w:ind w:firstLine="540"/>
        <w:jc w:val="both"/>
      </w:pPr>
      <w:r>
        <w:t>126.4.3. Раздел 3. Геополитические проблемы современного мира.</w:t>
      </w:r>
    </w:p>
    <w:p w:rsidR="00C86223" w:rsidRDefault="00C86223">
      <w:pPr>
        <w:pStyle w:val="ConsPlusNormal"/>
        <w:spacing w:before="220"/>
        <w:ind w:firstLine="540"/>
        <w:jc w:val="both"/>
      </w:pPr>
      <w:r>
        <w:t>126.4.3.1. Тема 1. Геополитическая структура мира.</w:t>
      </w:r>
    </w:p>
    <w:p w:rsidR="00C86223" w:rsidRDefault="00C86223">
      <w:pPr>
        <w:pStyle w:val="ConsPlusNormal"/>
        <w:spacing w:before="220"/>
        <w:ind w:firstLine="540"/>
        <w:jc w:val="both"/>
      </w:pPr>
      <w:r>
        <w:t>Современная политическая карта мира и основные этапы ее формирования. Виды изменений на политической карте (количественные и качественные).</w:t>
      </w:r>
    </w:p>
    <w:p w:rsidR="00C86223" w:rsidRDefault="00C86223">
      <w:pPr>
        <w:pStyle w:val="ConsPlusNormal"/>
        <w:spacing w:before="220"/>
        <w:ind w:firstLine="540"/>
        <w:jc w:val="both"/>
      </w:pPr>
      <w:r>
        <w:t>Политико-географическое и геополитическое положение. Место России на политической карте.</w:t>
      </w:r>
    </w:p>
    <w:p w:rsidR="00C86223" w:rsidRDefault="00C86223">
      <w:pPr>
        <w:pStyle w:val="ConsPlusNormal"/>
        <w:spacing w:before="220"/>
        <w:ind w:firstLine="540"/>
        <w:jc w:val="both"/>
      </w:pPr>
      <w:r>
        <w:t>Проблемы перехода от моноцентрической к полицентрической модели мироустройства. Геополитические регионы мира.</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C86223" w:rsidRDefault="00C86223">
      <w:pPr>
        <w:pStyle w:val="ConsPlusNormal"/>
        <w:spacing w:before="220"/>
        <w:ind w:firstLine="540"/>
        <w:jc w:val="both"/>
      </w:pPr>
      <w:r>
        <w:t>126.4.3.2. Тема 2. География форм государственного устройства.</w:t>
      </w:r>
    </w:p>
    <w:p w:rsidR="00C86223" w:rsidRDefault="00C86223">
      <w:pPr>
        <w:pStyle w:val="ConsPlusNormal"/>
        <w:spacing w:before="220"/>
        <w:ind w:firstLine="540"/>
        <w:jc w:val="both"/>
      </w:pPr>
      <w: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Выполнение задания на контурной карте по отражению размещения монархий и федераций.</w:t>
      </w:r>
    </w:p>
    <w:p w:rsidR="00C86223" w:rsidRDefault="00C86223">
      <w:pPr>
        <w:pStyle w:val="ConsPlusNormal"/>
        <w:spacing w:before="220"/>
        <w:ind w:firstLine="540"/>
        <w:jc w:val="both"/>
      </w:pPr>
      <w:r>
        <w:t>126.4.3.3. Тема 3. Глобальная проблема роста вооружений.</w:t>
      </w:r>
    </w:p>
    <w:p w:rsidR="00C86223" w:rsidRDefault="00C86223">
      <w:pPr>
        <w:pStyle w:val="ConsPlusNormal"/>
        <w:spacing w:before="220"/>
        <w:ind w:firstLine="540"/>
        <w:jc w:val="both"/>
      </w:pPr>
      <w:r>
        <w:t xml:space="preserve">Гонка вооружений в современном мире - результат политической нестабильности мировой </w:t>
      </w:r>
      <w:r>
        <w:lastRenderedPageBreak/>
        <w:t>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Составление таблицы "Страны "ядерного клуба" на основе использования источников информации.</w:t>
      </w:r>
    </w:p>
    <w:p w:rsidR="00C86223" w:rsidRDefault="00C86223">
      <w:pPr>
        <w:pStyle w:val="ConsPlusNormal"/>
        <w:spacing w:before="220"/>
        <w:ind w:firstLine="540"/>
        <w:jc w:val="both"/>
      </w:pPr>
      <w:r>
        <w:t>126.4.3.4. Тема 4. Государственные границы.</w:t>
      </w:r>
    </w:p>
    <w:p w:rsidR="00C86223" w:rsidRDefault="00C86223">
      <w:pPr>
        <w:pStyle w:val="ConsPlusNormal"/>
        <w:spacing w:before="220"/>
        <w:ind w:firstLine="540"/>
        <w:jc w:val="both"/>
      </w:pPr>
      <w: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w:t>
      </w:r>
    </w:p>
    <w:p w:rsidR="00C86223" w:rsidRDefault="00C86223">
      <w:pPr>
        <w:pStyle w:val="ConsPlusNormal"/>
        <w:spacing w:before="220"/>
        <w:ind w:firstLine="540"/>
        <w:jc w:val="both"/>
      </w:pPr>
      <w:r>
        <w:t>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C86223" w:rsidRDefault="00C86223">
      <w:pPr>
        <w:pStyle w:val="ConsPlusNormal"/>
        <w:spacing w:before="220"/>
        <w:ind w:firstLine="540"/>
        <w:jc w:val="both"/>
      </w:pPr>
      <w:r>
        <w:t>126.4.3.5. Тема 5. Территориальные конфликты в современном мире.</w:t>
      </w:r>
    </w:p>
    <w:p w:rsidR="00C86223" w:rsidRDefault="00C86223">
      <w:pPr>
        <w:pStyle w:val="ConsPlusNormal"/>
        <w:spacing w:before="220"/>
        <w:ind w:firstLine="540"/>
        <w:jc w:val="both"/>
      </w:pPr>
      <w:r>
        <w:t>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C86223" w:rsidRDefault="00C86223">
      <w:pPr>
        <w:pStyle w:val="ConsPlusNormal"/>
        <w:spacing w:before="220"/>
        <w:ind w:firstLine="540"/>
        <w:jc w:val="both"/>
      </w:pPr>
      <w:r>
        <w:t>126.4.3.6. Тема 6. Глобальная проблема международного терроризма. Терроризм как фактор напряженности современной политической жизни. Рост террористической активности на рубеже XX - XXI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 борьбе с международным терроризмом и экстремизмом.</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Анализ факторов формирования террористической угрозы в странах различных типов (по выбору учителя) на основе источников информации.</w:t>
      </w:r>
    </w:p>
    <w:p w:rsidR="00C86223" w:rsidRDefault="00C86223">
      <w:pPr>
        <w:pStyle w:val="ConsPlusNormal"/>
        <w:spacing w:before="220"/>
        <w:ind w:firstLine="540"/>
        <w:jc w:val="both"/>
      </w:pPr>
      <w:r>
        <w:t>126.4.3.7. Тема 7. Россия в мировой системе международных отношений.</w:t>
      </w:r>
    </w:p>
    <w:p w:rsidR="00C86223" w:rsidRDefault="00C86223">
      <w:pPr>
        <w:pStyle w:val="ConsPlusNormal"/>
        <w:spacing w:before="220"/>
        <w:ind w:firstLine="540"/>
        <w:jc w:val="both"/>
      </w:pPr>
      <w: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lastRenderedPageBreak/>
        <w:t>1). Составление схемы "Роль России в системе международных отношений" на основе использования источников информации.</w:t>
      </w:r>
    </w:p>
    <w:p w:rsidR="00C86223" w:rsidRDefault="00C86223">
      <w:pPr>
        <w:pStyle w:val="ConsPlusNormal"/>
        <w:spacing w:before="220"/>
        <w:ind w:firstLine="540"/>
        <w:jc w:val="both"/>
      </w:pPr>
      <w:r>
        <w:t>126.4.4. Раздел 4. Географическая среда как сфера взаимодействия общества и природы.</w:t>
      </w:r>
    </w:p>
    <w:p w:rsidR="00C86223" w:rsidRDefault="00C86223">
      <w:pPr>
        <w:pStyle w:val="ConsPlusNormal"/>
        <w:spacing w:before="220"/>
        <w:ind w:firstLine="540"/>
        <w:jc w:val="both"/>
      </w:pPr>
      <w:r>
        <w:t>126.4.4.1. Тема 1. Роль географической среды в жизни общества.</w:t>
      </w:r>
    </w:p>
    <w:p w:rsidR="00C86223" w:rsidRDefault="00C86223">
      <w:pPr>
        <w:pStyle w:val="ConsPlusNormal"/>
        <w:spacing w:before="220"/>
        <w:ind w:firstLine="540"/>
        <w:jc w:val="both"/>
      </w:pPr>
      <w: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w:t>
      </w:r>
    </w:p>
    <w:p w:rsidR="00C86223" w:rsidRDefault="00C86223">
      <w:pPr>
        <w:pStyle w:val="ConsPlusNormal"/>
        <w:spacing w:before="220"/>
        <w:ind w:firstLine="540"/>
        <w:jc w:val="both"/>
      </w:pPr>
      <w: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C86223" w:rsidRDefault="00C86223">
      <w:pPr>
        <w:pStyle w:val="ConsPlusNormal"/>
        <w:spacing w:before="220"/>
        <w:ind w:firstLine="540"/>
        <w:jc w:val="both"/>
      </w:pPr>
      <w:r>
        <w:t>126.4.4.2. Тема 2. Природные условия и ресурсы. Природопользование.</w:t>
      </w:r>
    </w:p>
    <w:p w:rsidR="00C86223" w:rsidRDefault="00C86223">
      <w:pPr>
        <w:pStyle w:val="ConsPlusNormal"/>
        <w:spacing w:before="220"/>
        <w:ind w:firstLine="540"/>
        <w:jc w:val="both"/>
      </w:pPr>
      <w:r>
        <w:t>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rsidR="00C86223" w:rsidRDefault="00C86223">
      <w:pPr>
        <w:pStyle w:val="ConsPlusNormal"/>
        <w:spacing w:before="220"/>
        <w:ind w:firstLine="540"/>
        <w:jc w:val="both"/>
      </w:pPr>
      <w: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C86223" w:rsidRDefault="00C86223">
      <w:pPr>
        <w:pStyle w:val="ConsPlusNormal"/>
        <w:spacing w:before="220"/>
        <w:ind w:firstLine="540"/>
        <w:jc w:val="both"/>
      </w:pPr>
      <w:r>
        <w:t>2). Оценка природно-ресурсного потенциала и природных условий для развития экономики России на основе источников географической информации.</w:t>
      </w:r>
    </w:p>
    <w:p w:rsidR="00C86223" w:rsidRDefault="00C86223">
      <w:pPr>
        <w:pStyle w:val="ConsPlusNormal"/>
        <w:spacing w:before="220"/>
        <w:ind w:firstLine="540"/>
        <w:jc w:val="both"/>
      </w:pPr>
      <w:r>
        <w:t>126.4.4.3. Тема 3. Формирование земной коры и минеральные ресурсы.</w:t>
      </w:r>
    </w:p>
    <w:p w:rsidR="00C86223" w:rsidRDefault="00C86223">
      <w:pPr>
        <w:pStyle w:val="ConsPlusNormal"/>
        <w:spacing w:before="220"/>
        <w:ind w:firstLine="540"/>
        <w:jc w:val="both"/>
      </w:pPr>
      <w: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p>
    <w:p w:rsidR="00C86223" w:rsidRDefault="00C86223">
      <w:pPr>
        <w:pStyle w:val="ConsPlusNormal"/>
        <w:spacing w:before="220"/>
        <w:ind w:firstLine="540"/>
        <w:jc w:val="both"/>
      </w:pPr>
      <w:r>
        <w:t xml:space="preserve">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w:t>
      </w:r>
      <w:r>
        <w:lastRenderedPageBreak/>
        <w:t>минеральных ресурсов. Пути решения сырьевой проблемы. Проблема сохранения невозобновимых ресурсов.</w:t>
      </w:r>
    </w:p>
    <w:p w:rsidR="00C86223" w:rsidRDefault="00C86223">
      <w:pPr>
        <w:pStyle w:val="ConsPlusNormal"/>
        <w:spacing w:before="220"/>
        <w:ind w:firstLine="540"/>
        <w:jc w:val="both"/>
      </w:pPr>
      <w: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C86223" w:rsidRDefault="00C86223">
      <w:pPr>
        <w:pStyle w:val="ConsPlusNormal"/>
        <w:spacing w:before="220"/>
        <w:ind w:firstLine="540"/>
        <w:jc w:val="both"/>
      </w:pPr>
      <w:r>
        <w:t>Глобальная энергетическая проблема и основные пути ее решения в странах различных типов (энергоизбыточные и энергодефицитные).</w:t>
      </w:r>
    </w:p>
    <w:p w:rsidR="00C86223" w:rsidRDefault="00C86223">
      <w:pPr>
        <w:pStyle w:val="ConsPlusNormal"/>
        <w:spacing w:before="220"/>
        <w:ind w:firstLine="540"/>
        <w:jc w:val="both"/>
      </w:pPr>
      <w: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Выполнение заданий на контурной карте по отображению основных регионов распространения минерального сырья.</w:t>
      </w:r>
    </w:p>
    <w:p w:rsidR="00C86223" w:rsidRDefault="00C86223">
      <w:pPr>
        <w:pStyle w:val="ConsPlusNormal"/>
        <w:spacing w:before="220"/>
        <w:ind w:firstLine="540"/>
        <w:jc w:val="both"/>
      </w:pPr>
      <w: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C86223" w:rsidRDefault="00C86223">
      <w:pPr>
        <w:pStyle w:val="ConsPlusNormal"/>
        <w:spacing w:before="220"/>
        <w:ind w:firstLine="540"/>
        <w:jc w:val="both"/>
      </w:pPr>
      <w:r>
        <w:t>3). Расчет обеспеченности различными видами топливных ресурсов отдельных регионов мира (по выбору учителя).</w:t>
      </w:r>
    </w:p>
    <w:p w:rsidR="00C86223" w:rsidRDefault="00C86223">
      <w:pPr>
        <w:pStyle w:val="ConsPlusNormal"/>
        <w:spacing w:before="220"/>
        <w:ind w:firstLine="540"/>
        <w:jc w:val="both"/>
      </w:pPr>
      <w:r>
        <w:t>4). Подготовка презентации по перспективам развития альтернативной энергетики отдельных стран мира (по выбору учащихся).</w:t>
      </w:r>
    </w:p>
    <w:p w:rsidR="00C86223" w:rsidRDefault="00C86223">
      <w:pPr>
        <w:pStyle w:val="ConsPlusNormal"/>
        <w:spacing w:before="220"/>
        <w:ind w:firstLine="540"/>
        <w:jc w:val="both"/>
      </w:pPr>
      <w:r>
        <w:t>126.4.4.4. Тема 4. Атмосфера и климат Земли. Агроклиматические ресурсы.</w:t>
      </w:r>
    </w:p>
    <w:p w:rsidR="00C86223" w:rsidRDefault="00C86223">
      <w:pPr>
        <w:pStyle w:val="ConsPlusNormal"/>
        <w:spacing w:before="220"/>
        <w:ind w:firstLine="540"/>
        <w:jc w:val="both"/>
      </w:pPr>
      <w: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rsidR="00C86223" w:rsidRDefault="00C86223">
      <w:pPr>
        <w:pStyle w:val="ConsPlusNormal"/>
        <w:spacing w:before="220"/>
        <w:ind w:firstLine="540"/>
        <w:jc w:val="both"/>
      </w:pPr>
      <w: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w:t>
      </w:r>
    </w:p>
    <w:p w:rsidR="00C86223" w:rsidRDefault="00C86223">
      <w:pPr>
        <w:pStyle w:val="ConsPlusNormal"/>
        <w:spacing w:before="220"/>
        <w:ind w:firstLine="540"/>
        <w:jc w:val="both"/>
      </w:pPr>
      <w: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w:t>
      </w:r>
    </w:p>
    <w:p w:rsidR="00C86223" w:rsidRDefault="00C86223">
      <w:pPr>
        <w:pStyle w:val="ConsPlusNormal"/>
        <w:spacing w:before="220"/>
        <w:ind w:firstLine="540"/>
        <w:jc w:val="both"/>
      </w:pPr>
      <w: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C86223" w:rsidRDefault="00C86223">
      <w:pPr>
        <w:pStyle w:val="ConsPlusNormal"/>
        <w:spacing w:before="220"/>
        <w:ind w:firstLine="540"/>
        <w:jc w:val="both"/>
      </w:pPr>
      <w: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C86223" w:rsidRDefault="00C86223">
      <w:pPr>
        <w:pStyle w:val="ConsPlusNormal"/>
        <w:spacing w:before="220"/>
        <w:ind w:firstLine="540"/>
        <w:jc w:val="both"/>
      </w:pPr>
      <w:r>
        <w:lastRenderedPageBreak/>
        <w:t>Практические работы.</w:t>
      </w:r>
    </w:p>
    <w:p w:rsidR="00C86223" w:rsidRDefault="00C86223">
      <w:pPr>
        <w:pStyle w:val="ConsPlusNormal"/>
        <w:spacing w:before="220"/>
        <w:ind w:firstLine="540"/>
        <w:jc w:val="both"/>
      </w:pPr>
      <w:r>
        <w:t>1). Объяснение распространения и направления движения тропических циклонов на основе использования источников информации.</w:t>
      </w:r>
    </w:p>
    <w:p w:rsidR="00C86223" w:rsidRDefault="00C86223">
      <w:pPr>
        <w:pStyle w:val="ConsPlusNormal"/>
        <w:spacing w:before="220"/>
        <w:ind w:firstLine="540"/>
        <w:jc w:val="both"/>
      </w:pPr>
      <w: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C86223" w:rsidRDefault="00C86223">
      <w:pPr>
        <w:pStyle w:val="ConsPlusNormal"/>
        <w:spacing w:before="220"/>
        <w:ind w:firstLine="540"/>
        <w:jc w:val="both"/>
      </w:pPr>
      <w:r>
        <w:t>126.4.4.5. Тема 5. Гидросфера и водные ресурсы.</w:t>
      </w:r>
    </w:p>
    <w:p w:rsidR="00C86223" w:rsidRDefault="00C86223">
      <w:pPr>
        <w:pStyle w:val="ConsPlusNormal"/>
        <w:spacing w:before="220"/>
        <w:ind w:firstLine="540"/>
        <w:jc w:val="both"/>
      </w:pPr>
      <w:r>
        <w:t>Гидросфера - водная оболочка планеты. Состав и значение гидросферы для жизни на Земле. Воды суши: реки, озера, болота. Реки и их характеристики: уклон, падение, расход воды, сток, слой стока, модуль стока, минерализация речных вод, твердый сток. Гидроэнергетический потенциал рек и способы его оценки. Озера мира, их классификация. Значение озер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w:t>
      </w:r>
    </w:p>
    <w:p w:rsidR="00C86223" w:rsidRDefault="00C86223">
      <w:pPr>
        <w:pStyle w:val="ConsPlusNormal"/>
        <w:spacing w:before="220"/>
        <w:ind w:firstLine="540"/>
        <w:jc w:val="both"/>
      </w:pPr>
      <w:r>
        <w:t>Многолетняя мерзлота, районы ее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w:t>
      </w:r>
    </w:p>
    <w:p w:rsidR="00C86223" w:rsidRDefault="00C86223">
      <w:pPr>
        <w:pStyle w:val="ConsPlusNormal"/>
        <w:spacing w:before="220"/>
        <w:ind w:firstLine="540"/>
        <w:jc w:val="both"/>
      </w:pPr>
      <w:r>
        <w:t>Прогнозы сокращения площади ледников под влиянием изменений климата.</w:t>
      </w:r>
    </w:p>
    <w:p w:rsidR="00C86223" w:rsidRDefault="00C86223">
      <w:pPr>
        <w:pStyle w:val="ConsPlusNormal"/>
        <w:spacing w:before="220"/>
        <w:ind w:firstLine="540"/>
        <w:jc w:val="both"/>
      </w:pPr>
      <w: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C86223" w:rsidRDefault="00C86223">
      <w:pPr>
        <w:pStyle w:val="ConsPlusNormal"/>
        <w:spacing w:before="220"/>
        <w:ind w:firstLine="540"/>
        <w:jc w:val="both"/>
      </w:pPr>
      <w:r>
        <w:t>2). Разработка социальной рекламы по теме "Чистота рек и озер - ответственность каждого" (форма представления информации - по выбору обучающихся).</w:t>
      </w:r>
    </w:p>
    <w:p w:rsidR="00C86223" w:rsidRDefault="00C86223">
      <w:pPr>
        <w:pStyle w:val="ConsPlusNormal"/>
        <w:spacing w:before="220"/>
        <w:ind w:firstLine="540"/>
        <w:jc w:val="both"/>
      </w:pPr>
      <w:r>
        <w:t>126.4.4.6. Тема 6. Мировой океан как часть гидросферы. Ресурсы Мирового океана.</w:t>
      </w:r>
    </w:p>
    <w:p w:rsidR="00C86223" w:rsidRDefault="00C86223">
      <w:pPr>
        <w:pStyle w:val="ConsPlusNormal"/>
        <w:spacing w:before="220"/>
        <w:ind w:firstLine="540"/>
        <w:jc w:val="both"/>
      </w:pPr>
      <w:r>
        <w:t>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w:t>
      </w:r>
    </w:p>
    <w:p w:rsidR="00C86223" w:rsidRDefault="00C86223">
      <w:pPr>
        <w:pStyle w:val="ConsPlusNormal"/>
        <w:spacing w:before="220"/>
        <w:ind w:firstLine="540"/>
        <w:jc w:val="both"/>
      </w:pPr>
      <w:r>
        <w:t>Зональные и азональные факторы изменения физико-химических свойств океанических вод (температура и соленость). Система течений Мирового океана. Явление Эль-Ниньо. Проблема загрязнения вод океана и пути ее решения.</w:t>
      </w:r>
    </w:p>
    <w:p w:rsidR="00C86223" w:rsidRDefault="00C86223">
      <w:pPr>
        <w:pStyle w:val="ConsPlusNormal"/>
        <w:spacing w:before="220"/>
        <w:ind w:firstLine="540"/>
        <w:jc w:val="both"/>
      </w:pPr>
      <w:r>
        <w:t>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w:t>
      </w:r>
    </w:p>
    <w:p w:rsidR="00C86223" w:rsidRDefault="00C86223">
      <w:pPr>
        <w:pStyle w:val="ConsPlusNormal"/>
        <w:spacing w:before="220"/>
        <w:ind w:firstLine="540"/>
        <w:jc w:val="both"/>
      </w:pPr>
      <w:r>
        <w:t xml:space="preserve">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w:t>
      </w:r>
      <w:r>
        <w:lastRenderedPageBreak/>
        <w:t>ресурсов Мирового океана.</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Характеристика явления Эль-Ниньо и его воздействия на различные компоненты природной среды и хозяйства.</w:t>
      </w:r>
    </w:p>
    <w:p w:rsidR="00C86223" w:rsidRDefault="00C86223">
      <w:pPr>
        <w:pStyle w:val="ConsPlusNormal"/>
        <w:spacing w:before="220"/>
        <w:ind w:firstLine="540"/>
        <w:jc w:val="both"/>
      </w:pPr>
      <w:r>
        <w:t>126.4.4.7. Тема 7. Почвы и земельные ресурсы мира.</w:t>
      </w:r>
    </w:p>
    <w:p w:rsidR="00C86223" w:rsidRDefault="00C86223">
      <w:pPr>
        <w:pStyle w:val="ConsPlusNormal"/>
        <w:spacing w:before="220"/>
        <w:ind w:firstLine="540"/>
        <w:jc w:val="both"/>
      </w:pPr>
      <w: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p>
    <w:p w:rsidR="00C86223" w:rsidRDefault="00C86223">
      <w:pPr>
        <w:pStyle w:val="ConsPlusNormal"/>
        <w:spacing w:before="220"/>
        <w:ind w:firstLine="540"/>
        <w:jc w:val="both"/>
      </w:pPr>
      <w: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C86223" w:rsidRDefault="00C86223">
      <w:pPr>
        <w:pStyle w:val="ConsPlusNormal"/>
        <w:spacing w:before="220"/>
        <w:ind w:firstLine="540"/>
        <w:jc w:val="both"/>
      </w:pPr>
      <w: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Выявление тенденций изменения структуры земельного фонда в различных регионах мира с помощью статистических материалов.</w:t>
      </w:r>
    </w:p>
    <w:p w:rsidR="00C86223" w:rsidRDefault="00C86223">
      <w:pPr>
        <w:pStyle w:val="ConsPlusNormal"/>
        <w:spacing w:before="220"/>
        <w:ind w:firstLine="540"/>
        <w:jc w:val="both"/>
      </w:pPr>
      <w: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C86223" w:rsidRDefault="00C86223">
      <w:pPr>
        <w:pStyle w:val="ConsPlusNormal"/>
        <w:spacing w:before="220"/>
        <w:ind w:firstLine="540"/>
        <w:jc w:val="both"/>
      </w:pPr>
      <w:r>
        <w:t>3). Составление структурной схемы "Факторы опустынивания" на основе анализа текстовых источников информации.</w:t>
      </w:r>
    </w:p>
    <w:p w:rsidR="00C86223" w:rsidRDefault="00C86223">
      <w:pPr>
        <w:pStyle w:val="ConsPlusNormal"/>
        <w:spacing w:before="220"/>
        <w:ind w:firstLine="540"/>
        <w:jc w:val="both"/>
      </w:pPr>
      <w:r>
        <w:t>126.4.4.8. Тема 8. Биосфера и биологические ресурсы мира.</w:t>
      </w:r>
    </w:p>
    <w:p w:rsidR="00C86223" w:rsidRDefault="00C86223">
      <w:pPr>
        <w:pStyle w:val="ConsPlusNormal"/>
        <w:spacing w:before="220"/>
        <w:ind w:firstLine="540"/>
        <w:jc w:val="both"/>
      </w:pPr>
      <w:r>
        <w:t>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(Л.С. Берг, В.В.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w:t>
      </w:r>
    </w:p>
    <w:p w:rsidR="00C86223" w:rsidRDefault="00C86223">
      <w:pPr>
        <w:pStyle w:val="ConsPlusNormal"/>
        <w:spacing w:before="220"/>
        <w:ind w:firstLine="540"/>
        <w:jc w:val="both"/>
      </w:pPr>
      <w:r>
        <w:t>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w:t>
      </w:r>
    </w:p>
    <w:p w:rsidR="00C86223" w:rsidRDefault="00C86223">
      <w:pPr>
        <w:pStyle w:val="ConsPlusNormal"/>
        <w:spacing w:before="220"/>
        <w:ind w:firstLine="540"/>
        <w:jc w:val="both"/>
      </w:pPr>
      <w:r>
        <w:t>Биологические ресурсы. Лесные ресурсы. Лесные пояса мира. Проблема сведения экваториальных и влажных тропических лесов. Роль таежных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w:t>
      </w:r>
    </w:p>
    <w:p w:rsidR="00C86223" w:rsidRDefault="00C86223">
      <w:pPr>
        <w:pStyle w:val="ConsPlusNormal"/>
        <w:spacing w:before="220"/>
        <w:ind w:firstLine="540"/>
        <w:jc w:val="both"/>
      </w:pPr>
      <w:r>
        <w:t xml:space="preserve">Особо охраняемые природные территории (ООПТ) мира - резерваты биоразнообразия. ООПТ </w:t>
      </w:r>
      <w:r>
        <w:lastRenderedPageBreak/>
        <w:t>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Анализ причин биоразнообразия природных комплексов в пределах одной природной зоны (по выбору учителя) на основе источников информации.</w:t>
      </w:r>
    </w:p>
    <w:p w:rsidR="00C86223" w:rsidRDefault="00C86223">
      <w:pPr>
        <w:pStyle w:val="ConsPlusNormal"/>
        <w:spacing w:before="220"/>
        <w:ind w:firstLine="540"/>
        <w:jc w:val="both"/>
      </w:pPr>
      <w: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C86223" w:rsidRDefault="00C86223">
      <w:pPr>
        <w:pStyle w:val="ConsPlusNormal"/>
        <w:spacing w:before="220"/>
        <w:ind w:firstLine="540"/>
        <w:jc w:val="both"/>
      </w:pPr>
      <w:r>
        <w:t>126.4.4.9. Тема 9. География природных рисков.</w:t>
      </w:r>
    </w:p>
    <w:p w:rsidR="00C86223" w:rsidRDefault="00C86223">
      <w:pPr>
        <w:pStyle w:val="ConsPlusNormal"/>
        <w:spacing w:before="220"/>
        <w:ind w:firstLine="540"/>
        <w:jc w:val="both"/>
      </w:pPr>
      <w: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C86223" w:rsidRDefault="00C86223">
      <w:pPr>
        <w:pStyle w:val="ConsPlusNormal"/>
        <w:spacing w:before="220"/>
        <w:ind w:firstLine="540"/>
        <w:jc w:val="both"/>
      </w:pPr>
      <w: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p w:rsidR="00C86223" w:rsidRDefault="00C86223">
      <w:pPr>
        <w:pStyle w:val="ConsPlusNormal"/>
        <w:spacing w:before="220"/>
        <w:ind w:firstLine="540"/>
        <w:jc w:val="both"/>
      </w:pPr>
      <w:r>
        <w:t>Штормы и цунами как факторы риска в развитии прибрежных территорий.</w:t>
      </w:r>
    </w:p>
    <w:p w:rsidR="00C86223" w:rsidRDefault="00C86223">
      <w:pPr>
        <w:pStyle w:val="ConsPlusNormal"/>
        <w:spacing w:before="220"/>
        <w:ind w:firstLine="540"/>
        <w:jc w:val="both"/>
      </w:pPr>
      <w: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Оценка последствий различных стихийных бедствий в странах и регионах мира на основе анализа сообщений СМИ (по выбору обучающихся).</w:t>
      </w:r>
    </w:p>
    <w:p w:rsidR="00C86223" w:rsidRDefault="00C86223">
      <w:pPr>
        <w:pStyle w:val="ConsPlusNormal"/>
        <w:spacing w:before="220"/>
        <w:ind w:firstLine="540"/>
        <w:jc w:val="both"/>
      </w:pPr>
      <w:r>
        <w:t>2). Сравнительная оценка природных рисков для двух стран на основе анализа интернет-источников (по выбору учителя).</w:t>
      </w:r>
    </w:p>
    <w:p w:rsidR="00C86223" w:rsidRDefault="00C86223">
      <w:pPr>
        <w:pStyle w:val="ConsPlusNormal"/>
        <w:spacing w:before="220"/>
        <w:ind w:firstLine="540"/>
        <w:jc w:val="both"/>
      </w:pPr>
      <w:r>
        <w:t>126.4.4.10. Тема 10. Глобальная экологическая проблема.</w:t>
      </w:r>
    </w:p>
    <w:p w:rsidR="00C86223" w:rsidRDefault="00C86223">
      <w:pPr>
        <w:pStyle w:val="ConsPlusNormal"/>
        <w:spacing w:before="220"/>
        <w:ind w:firstLine="540"/>
        <w:jc w:val="both"/>
      </w:pPr>
      <w:r>
        <w:t>Экологическая проблема как результат взаимодействия человека, природы и хозяйства. Концепция "экологического императива" (Н.Н.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Составление структурной схемы "Взаимосвязь глобальных проблем окружающей среды" на основе анализа сообщений СМИ.</w:t>
      </w:r>
    </w:p>
    <w:p w:rsidR="00C86223" w:rsidRDefault="00C86223">
      <w:pPr>
        <w:pStyle w:val="ConsPlusNormal"/>
        <w:spacing w:before="220"/>
        <w:ind w:firstLine="540"/>
        <w:jc w:val="both"/>
      </w:pPr>
      <w:r>
        <w:t>2). Организация дискуссии о геоэкологической ситуации в отдельных странах и регионах мира.</w:t>
      </w:r>
    </w:p>
    <w:p w:rsidR="00C86223" w:rsidRDefault="00C86223">
      <w:pPr>
        <w:pStyle w:val="ConsPlusNormal"/>
        <w:spacing w:before="220"/>
        <w:ind w:firstLine="540"/>
        <w:jc w:val="both"/>
      </w:pPr>
      <w:r>
        <w:t xml:space="preserve">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w:t>
      </w:r>
      <w:r>
        <w:lastRenderedPageBreak/>
        <w:t>безопасности России.</w:t>
      </w:r>
    </w:p>
    <w:p w:rsidR="00C86223" w:rsidRDefault="00C86223">
      <w:pPr>
        <w:pStyle w:val="ConsPlusNormal"/>
        <w:spacing w:before="220"/>
        <w:ind w:firstLine="540"/>
        <w:jc w:val="both"/>
      </w:pPr>
      <w: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C86223" w:rsidRDefault="00C86223">
      <w:pPr>
        <w:pStyle w:val="ConsPlusNormal"/>
        <w:spacing w:before="220"/>
        <w:ind w:firstLine="540"/>
        <w:jc w:val="both"/>
      </w:pPr>
      <w:r>
        <w:t>126.4.5. Раздел 5. Человеческий капитал в современном мире.</w:t>
      </w:r>
    </w:p>
    <w:p w:rsidR="00C86223" w:rsidRDefault="00C86223">
      <w:pPr>
        <w:pStyle w:val="ConsPlusNormal"/>
        <w:spacing w:before="220"/>
        <w:ind w:firstLine="540"/>
        <w:jc w:val="both"/>
      </w:pPr>
      <w:r>
        <w:t>126.4.5.1. Тема 1. Демографическая характеристика населения мира.</w:t>
      </w:r>
    </w:p>
    <w:p w:rsidR="00C86223" w:rsidRDefault="00C86223">
      <w:pPr>
        <w:pStyle w:val="ConsPlusNormal"/>
        <w:spacing w:before="220"/>
        <w:ind w:firstLine="540"/>
        <w:jc w:val="both"/>
      </w:pPr>
      <w: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C86223" w:rsidRDefault="00C86223">
      <w:pPr>
        <w:pStyle w:val="ConsPlusNormal"/>
        <w:spacing w:before="220"/>
        <w:ind w:firstLine="540"/>
        <w:jc w:val="both"/>
      </w:pPr>
      <w:r>
        <w:t>Возрастно-половая структура населения мира и отдельных стран. Трудовые ресурсы. Экономически активное население.</w:t>
      </w:r>
    </w:p>
    <w:p w:rsidR="00C86223" w:rsidRDefault="00C86223">
      <w:pPr>
        <w:pStyle w:val="ConsPlusNormal"/>
        <w:spacing w:before="220"/>
        <w:ind w:firstLine="540"/>
        <w:jc w:val="both"/>
      </w:pPr>
      <w:r>
        <w:t>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ее региональные различия. Региональные аспекты в реализации демографической политики в России.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C86223" w:rsidRDefault="00C86223">
      <w:pPr>
        <w:pStyle w:val="ConsPlusNormal"/>
        <w:spacing w:before="220"/>
        <w:ind w:firstLine="540"/>
        <w:jc w:val="both"/>
      </w:pPr>
      <w:r>
        <w:t>2). Выявление тенденций изменения демографической ситуации одного из регионов России с использованием ГИС (Росстат).</w:t>
      </w:r>
    </w:p>
    <w:p w:rsidR="00C86223" w:rsidRDefault="00C86223">
      <w:pPr>
        <w:pStyle w:val="ConsPlusNormal"/>
        <w:spacing w:before="220"/>
        <w:ind w:firstLine="540"/>
        <w:jc w:val="both"/>
      </w:pPr>
      <w: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C86223" w:rsidRDefault="00C86223">
      <w:pPr>
        <w:pStyle w:val="ConsPlusNormal"/>
        <w:spacing w:before="220"/>
        <w:ind w:firstLine="540"/>
        <w:jc w:val="both"/>
      </w:pPr>
      <w: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C86223" w:rsidRDefault="00C86223">
      <w:pPr>
        <w:pStyle w:val="ConsPlusNormal"/>
        <w:spacing w:before="220"/>
        <w:ind w:firstLine="540"/>
        <w:jc w:val="both"/>
      </w:pPr>
      <w:r>
        <w:t>126.4.5.2. Тема 2. Проблема здоровья и долголетия человека.</w:t>
      </w:r>
    </w:p>
    <w:p w:rsidR="00C86223" w:rsidRDefault="00C86223">
      <w:pPr>
        <w:pStyle w:val="ConsPlusNormal"/>
        <w:spacing w:before="220"/>
        <w:ind w:firstLine="540"/>
        <w:jc w:val="both"/>
      </w:pPr>
      <w:r>
        <w:t>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ее различия по странам мира. Природные и социальные факторы, способствующие долголетию.</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C86223" w:rsidRDefault="00C86223">
      <w:pPr>
        <w:pStyle w:val="ConsPlusNormal"/>
        <w:spacing w:before="220"/>
        <w:ind w:firstLine="540"/>
        <w:jc w:val="both"/>
      </w:pPr>
      <w:r>
        <w:t>126.4.5.3. Тема 3. Миграции населения.</w:t>
      </w:r>
    </w:p>
    <w:p w:rsidR="00C86223" w:rsidRDefault="00C86223">
      <w:pPr>
        <w:pStyle w:val="ConsPlusNormal"/>
        <w:spacing w:before="220"/>
        <w:ind w:firstLine="540"/>
        <w:jc w:val="both"/>
      </w:pPr>
      <w:r>
        <w:t xml:space="preserve">Глобальные миграции населения как следствие экономического неравенства и </w:t>
      </w:r>
      <w:r>
        <w:lastRenderedPageBreak/>
        <w:t>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Выявление основных направлений современных миграций населения в мире на основе анализа статистической информации.</w:t>
      </w:r>
    </w:p>
    <w:p w:rsidR="00C86223" w:rsidRDefault="00C86223">
      <w:pPr>
        <w:pStyle w:val="ConsPlusNormal"/>
        <w:spacing w:before="220"/>
        <w:ind w:firstLine="540"/>
        <w:jc w:val="both"/>
      </w:pPr>
      <w:r>
        <w:t>2). Определение перечня стран мира с наибольшей долей иммигрантов в населении.</w:t>
      </w:r>
    </w:p>
    <w:p w:rsidR="00C86223" w:rsidRDefault="00C86223">
      <w:pPr>
        <w:pStyle w:val="ConsPlusNormal"/>
        <w:spacing w:before="220"/>
        <w:ind w:firstLine="540"/>
        <w:jc w:val="both"/>
      </w:pPr>
      <w:r>
        <w:t>126.4.5.4. Тема 4. Многоликое человечество: расовая, этническая и лингвистическая структура населения мира.</w:t>
      </w:r>
    </w:p>
    <w:p w:rsidR="00C86223" w:rsidRDefault="00C86223">
      <w:pPr>
        <w:pStyle w:val="ConsPlusNormal"/>
        <w:spacing w:before="220"/>
        <w:ind w:firstLine="540"/>
        <w:jc w:val="both"/>
      </w:pPr>
      <w:r>
        <w:t>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Выполнение заданий на контурной карте по особенностям расового, этнического и лингвистического состава населения стран мира.</w:t>
      </w:r>
    </w:p>
    <w:p w:rsidR="00C86223" w:rsidRDefault="00C86223">
      <w:pPr>
        <w:pStyle w:val="ConsPlusNormal"/>
        <w:spacing w:before="220"/>
        <w:ind w:firstLine="540"/>
        <w:jc w:val="both"/>
      </w:pPr>
      <w:r>
        <w:t>2). Организация групповой работы по выявлению межэтнических проблем в многонациональных государствах современного мира (по выбору учителя).</w:t>
      </w:r>
    </w:p>
    <w:p w:rsidR="00C86223" w:rsidRDefault="00C86223">
      <w:pPr>
        <w:pStyle w:val="ConsPlusNormal"/>
        <w:spacing w:before="220"/>
        <w:ind w:firstLine="540"/>
        <w:jc w:val="both"/>
      </w:pPr>
      <w:r>
        <w:t>126.4.5.5. Тема 5. География религий в современном мире.</w:t>
      </w:r>
    </w:p>
    <w:p w:rsidR="00C86223" w:rsidRDefault="00C86223">
      <w:pPr>
        <w:pStyle w:val="ConsPlusNormal"/>
        <w:spacing w:before="220"/>
        <w:ind w:firstLine="540"/>
        <w:jc w:val="both"/>
      </w:pPr>
      <w:r>
        <w:t>Понятие о религии и ее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Г). Выполнение заданий на контурной карте по географии распространения важнейших мировых религий на основе источников информации.</w:t>
      </w:r>
    </w:p>
    <w:p w:rsidR="00C86223" w:rsidRDefault="00C86223">
      <w:pPr>
        <w:pStyle w:val="ConsPlusNormal"/>
        <w:spacing w:before="220"/>
        <w:ind w:firstLine="540"/>
        <w:jc w:val="both"/>
      </w:pPr>
      <w:r>
        <w:t>126.4.5.6. Тема 6. Проблема охраны мирового культурного наследия.</w:t>
      </w:r>
    </w:p>
    <w:p w:rsidR="00C86223" w:rsidRDefault="00C86223">
      <w:pPr>
        <w:pStyle w:val="ConsPlusNormal"/>
        <w:spacing w:before="220"/>
        <w:ind w:firstLine="540"/>
        <w:jc w:val="both"/>
      </w:pPr>
      <w:r>
        <w:t>Материальная и духовная культура этносов, ее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C86223" w:rsidRDefault="00C86223">
      <w:pPr>
        <w:pStyle w:val="ConsPlusNormal"/>
        <w:spacing w:before="220"/>
        <w:ind w:firstLine="540"/>
        <w:jc w:val="both"/>
      </w:pPr>
      <w:r>
        <w:lastRenderedPageBreak/>
        <w:t>126.4.5.7. Тема 7. Качество жизни населения.</w:t>
      </w:r>
    </w:p>
    <w:p w:rsidR="00C86223" w:rsidRDefault="00C86223">
      <w:pPr>
        <w:pStyle w:val="ConsPlusNormal"/>
        <w:spacing w:before="220"/>
        <w:ind w:firstLine="540"/>
        <w:jc w:val="both"/>
      </w:pPr>
      <w: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ее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Сравнение показателей ИЧР двух стран в разных регионах (по выбору учителя) на основе анализа статистических данных.</w:t>
      </w:r>
    </w:p>
    <w:p w:rsidR="00C86223" w:rsidRDefault="00C86223">
      <w:pPr>
        <w:pStyle w:val="ConsPlusNormal"/>
        <w:spacing w:before="220"/>
        <w:ind w:firstLine="540"/>
        <w:jc w:val="both"/>
      </w:pPr>
      <w:r>
        <w:t>2). Оценка основных показателей качества жизни населения для отдельных стран мира (по выбору учителя) на основе различных источников.</w:t>
      </w:r>
    </w:p>
    <w:p w:rsidR="00C86223" w:rsidRDefault="00C86223">
      <w:pPr>
        <w:pStyle w:val="ConsPlusNormal"/>
        <w:spacing w:before="220"/>
        <w:ind w:firstLine="540"/>
        <w:jc w:val="both"/>
      </w:pPr>
      <w:r>
        <w:t>126.4.5.8. Тема 8. Расселение населения мира. Города мира и урбанизация.</w:t>
      </w:r>
    </w:p>
    <w:p w:rsidR="00C86223" w:rsidRDefault="00C86223">
      <w:pPr>
        <w:pStyle w:val="ConsPlusNormal"/>
        <w:spacing w:before="220"/>
        <w:ind w:firstLine="540"/>
        <w:jc w:val="both"/>
      </w:pPr>
      <w:r>
        <w:t>Размещение и плотность населения. Факторы, влияющие на размещение населения. Типы и формы расселения населения. Городское и сельское расселение.</w:t>
      </w:r>
    </w:p>
    <w:p w:rsidR="00C86223" w:rsidRDefault="00C86223">
      <w:pPr>
        <w:pStyle w:val="ConsPlusNormal"/>
        <w:spacing w:before="220"/>
        <w:ind w:firstLine="540"/>
        <w:jc w:val="both"/>
      </w:pPr>
      <w:r>
        <w:t>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Выявление тенденций в изменении численности населения крупнейших агломераций мира на основе анализа статистических данных.</w:t>
      </w:r>
    </w:p>
    <w:p w:rsidR="00C86223" w:rsidRDefault="00C86223">
      <w:pPr>
        <w:pStyle w:val="ConsPlusNormal"/>
        <w:spacing w:before="220"/>
        <w:ind w:firstLine="540"/>
        <w:jc w:val="both"/>
      </w:pPr>
      <w: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C86223" w:rsidRDefault="00C86223">
      <w:pPr>
        <w:pStyle w:val="ConsPlusNormal"/>
        <w:spacing w:before="220"/>
        <w:ind w:firstLine="540"/>
        <w:jc w:val="both"/>
      </w:pPr>
      <w:r>
        <w:t>126.4.5.9. Тема 9. Глобальные города как ядра развития.</w:t>
      </w:r>
    </w:p>
    <w:p w:rsidR="00C86223" w:rsidRDefault="00C86223">
      <w:pPr>
        <w:pStyle w:val="ConsPlusNormal"/>
        <w:spacing w:before="220"/>
        <w:ind w:firstLine="540"/>
        <w:jc w:val="both"/>
      </w:pPr>
      <w: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Сравнительная характеристика ведущих глобальных городов: Лондона, Нью-Йорка, Парижа, Токио, Шанхая - на основе различных рейтингов.</w:t>
      </w:r>
    </w:p>
    <w:p w:rsidR="00C86223" w:rsidRDefault="00C86223">
      <w:pPr>
        <w:pStyle w:val="ConsPlusNormal"/>
        <w:spacing w:before="220"/>
        <w:ind w:firstLine="540"/>
        <w:jc w:val="both"/>
      </w:pPr>
      <w:r>
        <w:lastRenderedPageBreak/>
        <w:t>126.4.6. Раздел 6. Проблемы мирового экономического развития.</w:t>
      </w:r>
    </w:p>
    <w:p w:rsidR="00C86223" w:rsidRDefault="00C86223">
      <w:pPr>
        <w:pStyle w:val="ConsPlusNormal"/>
        <w:spacing w:before="220"/>
        <w:ind w:firstLine="540"/>
        <w:jc w:val="both"/>
      </w:pPr>
      <w:r>
        <w:t>126.4.6.1. Тема 1. Мировое хозяйство как система.</w:t>
      </w:r>
    </w:p>
    <w:p w:rsidR="00C86223" w:rsidRDefault="00C86223">
      <w:pPr>
        <w:pStyle w:val="ConsPlusNormal"/>
        <w:spacing w:before="220"/>
        <w:ind w:firstLine="540"/>
        <w:jc w:val="both"/>
      </w:pPr>
      <w: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w:t>
      </w:r>
    </w:p>
    <w:p w:rsidR="00C86223" w:rsidRDefault="00C86223">
      <w:pPr>
        <w:pStyle w:val="ConsPlusNormal"/>
        <w:spacing w:before="220"/>
        <w:ind w:firstLine="540"/>
        <w:jc w:val="both"/>
      </w:pPr>
      <w: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ее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C86223" w:rsidRDefault="00C86223">
      <w:pPr>
        <w:pStyle w:val="ConsPlusNormal"/>
        <w:spacing w:before="220"/>
        <w:ind w:firstLine="540"/>
        <w:jc w:val="both"/>
      </w:pPr>
      <w:r>
        <w:t>2). Анализ участия стран и регионов мира в международном географическом разделении труда.</w:t>
      </w:r>
    </w:p>
    <w:p w:rsidR="00C86223" w:rsidRDefault="00C86223">
      <w:pPr>
        <w:pStyle w:val="ConsPlusNormal"/>
        <w:spacing w:before="220"/>
        <w:ind w:firstLine="540"/>
        <w:jc w:val="both"/>
      </w:pPr>
      <w:r>
        <w:t>3). Классификация стран по особенностям отраслевой структуры их экономики (аграрные, индустриальные, постиндустриальные).</w:t>
      </w:r>
    </w:p>
    <w:p w:rsidR="00C86223" w:rsidRDefault="00C86223">
      <w:pPr>
        <w:pStyle w:val="ConsPlusNormal"/>
        <w:spacing w:before="220"/>
        <w:ind w:firstLine="540"/>
        <w:jc w:val="both"/>
      </w:pPr>
      <w:r>
        <w:t>126.4.6.2. Тема 2. Научно-технический прогресс и мировое хозяйство.</w:t>
      </w:r>
    </w:p>
    <w:p w:rsidR="00C86223" w:rsidRDefault="00C86223">
      <w:pPr>
        <w:pStyle w:val="ConsPlusNormal"/>
        <w:spacing w:before="220"/>
        <w:ind w:firstLine="540"/>
        <w:jc w:val="both"/>
      </w:pPr>
      <w:r>
        <w:t>Понятия "научно-технический прогресс" и "научно-техническая революция".</w:t>
      </w:r>
    </w:p>
    <w:p w:rsidR="00C86223" w:rsidRDefault="00C86223">
      <w:pPr>
        <w:pStyle w:val="ConsPlusNormal"/>
        <w:spacing w:before="220"/>
        <w:ind w:firstLine="540"/>
        <w:jc w:val="both"/>
      </w:pPr>
      <w:r>
        <w:t>Исторические этапы научно-технического развития. Первая, вторая, третья и ожидаемая четвертая промышленные революции. Пространственные аспекты научно-исследовательских и опытно-конструкторских работ (НИОКР).</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C86223" w:rsidRDefault="00C86223">
      <w:pPr>
        <w:pStyle w:val="ConsPlusNormal"/>
        <w:spacing w:before="220"/>
        <w:ind w:firstLine="540"/>
        <w:jc w:val="both"/>
      </w:pPr>
      <w:r>
        <w:t>126.4.6.3. Тема 3. Социально-экономические типы стран мира.</w:t>
      </w:r>
    </w:p>
    <w:p w:rsidR="00C86223" w:rsidRDefault="00C86223">
      <w:pPr>
        <w:pStyle w:val="ConsPlusNormal"/>
        <w:spacing w:before="220"/>
        <w:ind w:firstLine="540"/>
        <w:jc w:val="both"/>
      </w:pPr>
      <w: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объем ВВП, объем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экспортеров нефти). Страны - "квартиросдатчики" (офшоры) и специфичность их экономического развития. Наименее развитые страны - аутсайдеры экономического развития. Практические </w:t>
      </w:r>
      <w:r>
        <w:lastRenderedPageBreak/>
        <w:t>работы.</w:t>
      </w:r>
    </w:p>
    <w:p w:rsidR="00C86223" w:rsidRDefault="00C86223">
      <w:pPr>
        <w:pStyle w:val="ConsPlusNormal"/>
        <w:spacing w:before="220"/>
        <w:ind w:firstLine="540"/>
        <w:jc w:val="both"/>
      </w:pPr>
      <w:r>
        <w:t>1. Сравнительная характеристика стран разных типов с использованием статистических и картографических материалов.</w:t>
      </w:r>
    </w:p>
    <w:p w:rsidR="00C86223" w:rsidRDefault="00C86223">
      <w:pPr>
        <w:pStyle w:val="ConsPlusNormal"/>
        <w:spacing w:before="220"/>
        <w:ind w:firstLine="540"/>
        <w:jc w:val="both"/>
      </w:pPr>
      <w:r>
        <w:t>2. Сравнение структуры экономики развитых и развивающихся стран на основе анализа структуры ВВП и занятости двух стран (по выбору учителя).</w:t>
      </w:r>
    </w:p>
    <w:p w:rsidR="00C86223" w:rsidRDefault="00C86223">
      <w:pPr>
        <w:pStyle w:val="ConsPlusNormal"/>
        <w:spacing w:before="220"/>
        <w:ind w:firstLine="540"/>
        <w:jc w:val="both"/>
      </w:pPr>
      <w:r>
        <w:t>126.4.6.4. Тема 4. Экономическое развитие стран глобального Севера и глобального Юга.</w:t>
      </w:r>
    </w:p>
    <w:p w:rsidR="00C86223" w:rsidRDefault="00C86223">
      <w:pPr>
        <w:pStyle w:val="ConsPlusNormal"/>
        <w:spacing w:before="220"/>
        <w:ind w:firstLine="540"/>
        <w:jc w:val="both"/>
      </w:pPr>
      <w:r>
        <w:t>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Сравнение показателей социально-экономического развития стран Севера и Юга на основе анализа картографических и статистических материалов.</w:t>
      </w:r>
    </w:p>
    <w:p w:rsidR="00C86223" w:rsidRDefault="00C86223">
      <w:pPr>
        <w:pStyle w:val="ConsPlusNormal"/>
        <w:spacing w:before="220"/>
        <w:ind w:firstLine="540"/>
        <w:jc w:val="both"/>
      </w:pPr>
      <w:r>
        <w:t>126.4.6.5. Тема 5. Мировое сельское хозяйство и глобальная продовольственная проблема.</w:t>
      </w:r>
    </w:p>
    <w:p w:rsidR="00C86223" w:rsidRDefault="00C86223">
      <w:pPr>
        <w:pStyle w:val="ConsPlusNormal"/>
        <w:spacing w:before="220"/>
        <w:ind w:firstLine="540"/>
        <w:jc w:val="both"/>
      </w:pPr>
      <w:r>
        <w:t>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w:t>
      </w:r>
    </w:p>
    <w:p w:rsidR="00C86223" w:rsidRDefault="00C86223">
      <w:pPr>
        <w:pStyle w:val="ConsPlusNormal"/>
        <w:spacing w:before="220"/>
        <w:ind w:firstLine="540"/>
        <w:jc w:val="both"/>
      </w:pPr>
      <w:r>
        <w:t>Растениеводство. География и объемы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экспортеров зерновых культур. Основные направления торговли продукцией растениеводства.</w:t>
      </w:r>
    </w:p>
    <w:p w:rsidR="00C86223" w:rsidRDefault="00C86223">
      <w:pPr>
        <w:pStyle w:val="ConsPlusNormal"/>
        <w:spacing w:before="220"/>
        <w:ind w:firstLine="540"/>
        <w:jc w:val="both"/>
      </w:pPr>
      <w:r>
        <w:t>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w:t>
      </w:r>
    </w:p>
    <w:p w:rsidR="00C86223" w:rsidRDefault="00C86223">
      <w:pPr>
        <w:pStyle w:val="ConsPlusNormal"/>
        <w:spacing w:before="220"/>
        <w:ind w:firstLine="540"/>
        <w:jc w:val="both"/>
      </w:pPr>
      <w:r>
        <w:t>Сущность глобальной продовольственной проблемы, ее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объеме экспорта.</w:t>
      </w:r>
    </w:p>
    <w:p w:rsidR="00C86223" w:rsidRDefault="00C86223">
      <w:pPr>
        <w:pStyle w:val="ConsPlusNormal"/>
        <w:spacing w:before="220"/>
        <w:ind w:firstLine="540"/>
        <w:jc w:val="both"/>
      </w:pPr>
      <w:r>
        <w:lastRenderedPageBreak/>
        <w:t>2). Выявление крупнейших экспортеров и импортеров продовольствия на основе анализа показателей душевого производства и потребления основных видов продуктов питания.</w:t>
      </w:r>
    </w:p>
    <w:p w:rsidR="00C86223" w:rsidRDefault="00C86223">
      <w:pPr>
        <w:pStyle w:val="ConsPlusNormal"/>
        <w:spacing w:before="220"/>
        <w:ind w:firstLine="540"/>
        <w:jc w:val="both"/>
      </w:pPr>
      <w: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C86223" w:rsidRDefault="00C86223">
      <w:pPr>
        <w:pStyle w:val="ConsPlusNormal"/>
        <w:spacing w:before="220"/>
        <w:ind w:firstLine="540"/>
        <w:jc w:val="both"/>
      </w:pPr>
      <w:r>
        <w:t>126.4.6.6. Тема 6. География ведущих отраслей промышленности мира.</w:t>
      </w:r>
    </w:p>
    <w:p w:rsidR="00C86223" w:rsidRDefault="00C86223">
      <w:pPr>
        <w:pStyle w:val="ConsPlusNormal"/>
        <w:spacing w:before="220"/>
        <w:ind w:firstLine="540"/>
        <w:jc w:val="both"/>
      </w:pPr>
      <w:r>
        <w:t>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наукоемкое, военно-стратегический и другие). Важнейшие промышленные районы мира. Специализация и особенности промышленного производства в России.</w:t>
      </w:r>
    </w:p>
    <w:p w:rsidR="00C86223" w:rsidRDefault="00C86223">
      <w:pPr>
        <w:pStyle w:val="ConsPlusNormal"/>
        <w:spacing w:before="220"/>
        <w:ind w:firstLine="540"/>
        <w:jc w:val="both"/>
      </w:pPr>
      <w:r>
        <w:t>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экспортеры и импортеры нефти. Роль ОПЕК на мировом рынке нефти. Нефтеперерабатывающая промышленность. Газовая промышленность. Территориальная структура добычи газа, ее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экспортеры и импортеры природного газа. Угольная промышленность. Ведущие страны по запасам, добыче и потреблению угля. Роль России на мировом рынке энергоресурсов.</w:t>
      </w:r>
    </w:p>
    <w:p w:rsidR="00C86223" w:rsidRDefault="00C86223">
      <w:pPr>
        <w:pStyle w:val="ConsPlusNormal"/>
        <w:spacing w:before="220"/>
        <w:ind w:firstLine="540"/>
        <w:jc w:val="both"/>
      </w:pPr>
      <w:r>
        <w:t>Мировая электроэнергетика. Структура мирового производства электроэнергии и ее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p>
    <w:p w:rsidR="00C86223" w:rsidRDefault="00C86223">
      <w:pPr>
        <w:pStyle w:val="ConsPlusNormal"/>
        <w:spacing w:before="220"/>
        <w:ind w:firstLine="540"/>
        <w:jc w:val="both"/>
      </w:pPr>
      <w:r>
        <w:t>Металлургия мира. Черная металлургия. Особенности географии сырьевой базы (коксующегося угля и железной руды). Ведущие страны - экспортеры и импортеры железной руды и коксующегося угля. Современные факторы размещения черной металлургии. Ведущие страны - производители и экспортеры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экспортеров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черной и цветной металлургии на окружающую среду.</w:t>
      </w:r>
    </w:p>
    <w:p w:rsidR="00C86223" w:rsidRDefault="00C86223">
      <w:pPr>
        <w:pStyle w:val="ConsPlusNormal"/>
        <w:spacing w:before="220"/>
        <w:ind w:firstLine="540"/>
        <w:jc w:val="both"/>
      </w:pPr>
      <w: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C86223" w:rsidRDefault="00C86223">
      <w:pPr>
        <w:pStyle w:val="ConsPlusNormal"/>
        <w:spacing w:before="220"/>
        <w:ind w:firstLine="540"/>
        <w:jc w:val="both"/>
      </w:pPr>
      <w: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w:t>
      </w:r>
      <w:r>
        <w:lastRenderedPageBreak/>
        <w:t>отрасль комплекса.</w:t>
      </w:r>
    </w:p>
    <w:p w:rsidR="00C86223" w:rsidRDefault="00C86223">
      <w:pPr>
        <w:pStyle w:val="ConsPlusNormal"/>
        <w:spacing w:before="220"/>
        <w:ind w:firstLine="540"/>
        <w:jc w:val="both"/>
      </w:pPr>
      <w: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C86223" w:rsidRDefault="00C86223">
      <w:pPr>
        <w:pStyle w:val="ConsPlusNormal"/>
        <w:spacing w:before="220"/>
        <w:ind w:firstLine="540"/>
        <w:jc w:val="both"/>
      </w:pPr>
      <w:r>
        <w:t>Легкая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Сравнение эффективности различных типов ВИЭ на основе анализа данных об их энергетической и экономической рентабельности.</w:t>
      </w:r>
    </w:p>
    <w:p w:rsidR="00C86223" w:rsidRDefault="00C86223">
      <w:pPr>
        <w:pStyle w:val="ConsPlusNormal"/>
        <w:spacing w:before="220"/>
        <w:ind w:firstLine="540"/>
        <w:jc w:val="both"/>
      </w:pPr>
      <w:r>
        <w:t>2). Подготовка эссе на тему "Не слишком ли высокую цену человечество платит за нефть?".</w:t>
      </w:r>
    </w:p>
    <w:p w:rsidR="00C86223" w:rsidRDefault="00C86223">
      <w:pPr>
        <w:pStyle w:val="ConsPlusNormal"/>
        <w:spacing w:before="220"/>
        <w:ind w:firstLine="540"/>
        <w:jc w:val="both"/>
      </w:pPr>
      <w: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C86223" w:rsidRDefault="00C86223">
      <w:pPr>
        <w:pStyle w:val="ConsPlusNormal"/>
        <w:spacing w:before="220"/>
        <w:ind w:firstLine="540"/>
        <w:jc w:val="both"/>
      </w:pPr>
      <w:r>
        <w:t>4). Составление экономико-географической характеристики одной из отраслей мировой промышленности (по выбору учителя).</w:t>
      </w:r>
    </w:p>
    <w:p w:rsidR="00C86223" w:rsidRDefault="00C86223">
      <w:pPr>
        <w:pStyle w:val="ConsPlusNormal"/>
        <w:spacing w:before="220"/>
        <w:ind w:firstLine="540"/>
        <w:jc w:val="both"/>
      </w:pPr>
      <w:r>
        <w:t>126.4.6.7. Тема 7. Глобальный рынок услуг и технологий.</w:t>
      </w:r>
    </w:p>
    <w:p w:rsidR="00C86223" w:rsidRDefault="00C86223">
      <w:pPr>
        <w:pStyle w:val="ConsPlusNormal"/>
        <w:spacing w:before="220"/>
        <w:ind w:firstLine="540"/>
        <w:jc w:val="both"/>
      </w:pPr>
      <w: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rsidR="00C86223" w:rsidRDefault="00C86223">
      <w:pPr>
        <w:pStyle w:val="ConsPlusNormal"/>
        <w:spacing w:before="220"/>
        <w:ind w:firstLine="540"/>
        <w:jc w:val="both"/>
      </w:pPr>
      <w:r>
        <w:t>Международный туризм, ведущие страны и регионы по развитию туризма. Туристско-рекреационный потенциал регионов мира.</w:t>
      </w:r>
    </w:p>
    <w:p w:rsidR="00C86223" w:rsidRDefault="00C86223">
      <w:pPr>
        <w:pStyle w:val="ConsPlusNormal"/>
        <w:spacing w:before="220"/>
        <w:ind w:firstLine="540"/>
        <w:jc w:val="both"/>
      </w:pPr>
      <w:r>
        <w:t>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w:t>
      </w:r>
    </w:p>
    <w:p w:rsidR="00C86223" w:rsidRDefault="00C86223">
      <w:pPr>
        <w:pStyle w:val="ConsPlusNormal"/>
        <w:spacing w:before="220"/>
        <w:ind w:firstLine="540"/>
        <w:jc w:val="both"/>
      </w:pPr>
      <w:r>
        <w:t>Глобальные системы науки и образования. Международные образовательные услуги. Проблема "утечки мозгов".</w:t>
      </w:r>
    </w:p>
    <w:p w:rsidR="00C86223" w:rsidRDefault="00C86223">
      <w:pPr>
        <w:pStyle w:val="ConsPlusNormal"/>
        <w:spacing w:before="220"/>
        <w:ind w:firstLine="540"/>
        <w:jc w:val="both"/>
      </w:pPr>
      <w:r>
        <w:t>География мировой торговли.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Создание структурной схемы "Формы участия стран и регионов мира в международном географическом разделении труда".</w:t>
      </w:r>
    </w:p>
    <w:p w:rsidR="00C86223" w:rsidRDefault="00C86223">
      <w:pPr>
        <w:pStyle w:val="ConsPlusNormal"/>
        <w:spacing w:before="220"/>
        <w:ind w:firstLine="540"/>
        <w:jc w:val="both"/>
      </w:pPr>
      <w:r>
        <w:t>2). Определение международной специализации одного из крупнейших регионов мира (по выбору учителя) на основе анализа статистических данных.</w:t>
      </w:r>
    </w:p>
    <w:p w:rsidR="00C86223" w:rsidRDefault="00C86223">
      <w:pPr>
        <w:pStyle w:val="ConsPlusNormal"/>
        <w:spacing w:before="220"/>
        <w:ind w:firstLine="540"/>
        <w:jc w:val="both"/>
      </w:pPr>
      <w:r>
        <w:t>3). Создание рекламного постера по одному из туристических регионов мира (по выбору обучающихся) на основе источников информации.</w:t>
      </w:r>
    </w:p>
    <w:p w:rsidR="00C86223" w:rsidRDefault="00C86223">
      <w:pPr>
        <w:pStyle w:val="ConsPlusNormal"/>
        <w:spacing w:before="220"/>
        <w:ind w:firstLine="540"/>
        <w:jc w:val="both"/>
      </w:pPr>
      <w:r>
        <w:lastRenderedPageBreak/>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C86223" w:rsidRDefault="00C86223">
      <w:pPr>
        <w:pStyle w:val="ConsPlusNormal"/>
        <w:spacing w:before="220"/>
        <w:ind w:firstLine="540"/>
        <w:jc w:val="both"/>
      </w:pPr>
      <w:r>
        <w:t>5). Отображение статистических данных по обеспеченности различными предприятиями сферы услуг на примере своего города (области).</w:t>
      </w:r>
    </w:p>
    <w:p w:rsidR="00C86223" w:rsidRDefault="00C86223">
      <w:pPr>
        <w:pStyle w:val="ConsPlusNormal"/>
        <w:spacing w:before="220"/>
        <w:ind w:firstLine="540"/>
        <w:jc w:val="both"/>
      </w:pPr>
      <w:r>
        <w:t>126.4.6.8. Тема 8. Мировая транспортная система.</w:t>
      </w:r>
    </w:p>
    <w:p w:rsidR="00C86223" w:rsidRDefault="00C86223">
      <w:pPr>
        <w:pStyle w:val="ConsPlusNormal"/>
        <w:spacing w:before="220"/>
        <w:ind w:firstLine="540"/>
        <w:jc w:val="both"/>
      </w:pPr>
      <w: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ее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C86223" w:rsidRDefault="00C86223">
      <w:pPr>
        <w:pStyle w:val="ConsPlusNormal"/>
        <w:spacing w:before="220"/>
        <w:ind w:firstLine="540"/>
        <w:jc w:val="both"/>
      </w:pPr>
      <w:r>
        <w:t>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rsidR="00C86223" w:rsidRDefault="00C86223">
      <w:pPr>
        <w:pStyle w:val="ConsPlusNormal"/>
        <w:spacing w:before="220"/>
        <w:ind w:firstLine="540"/>
        <w:jc w:val="both"/>
      </w:pPr>
      <w:r>
        <w:t>Мировой морской транспорт. Структура мирового гражданского морского флота. Важнейшие водные пути, каналы и судоходные реки мира.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C86223" w:rsidRDefault="00C86223">
      <w:pPr>
        <w:pStyle w:val="ConsPlusNormal"/>
        <w:spacing w:before="220"/>
        <w:ind w:firstLine="540"/>
        <w:jc w:val="both"/>
      </w:pPr>
      <w:r>
        <w:t>2). Составление картосхемы единого глубоководного пути европейской части России с использованием различных источников информации.</w:t>
      </w:r>
    </w:p>
    <w:p w:rsidR="00C86223" w:rsidRDefault="00C86223">
      <w:pPr>
        <w:pStyle w:val="ConsPlusNormal"/>
        <w:spacing w:before="220"/>
        <w:ind w:firstLine="540"/>
        <w:jc w:val="both"/>
      </w:pPr>
      <w:r>
        <w:t>3). Оценка транспортно-географического положения России на основе источников информации.</w:t>
      </w:r>
    </w:p>
    <w:p w:rsidR="00C86223" w:rsidRDefault="00C86223">
      <w:pPr>
        <w:pStyle w:val="ConsPlusNormal"/>
        <w:spacing w:before="220"/>
        <w:ind w:firstLine="540"/>
        <w:jc w:val="both"/>
      </w:pPr>
      <w:r>
        <w:t>126.4.6.9. Тема 9. Глобальные валютно-финансовые отношения.</w:t>
      </w:r>
    </w:p>
    <w:p w:rsidR="00C86223" w:rsidRDefault="00C86223">
      <w:pPr>
        <w:pStyle w:val="ConsPlusNormal"/>
        <w:spacing w:before="220"/>
        <w:ind w:firstLine="540"/>
        <w:jc w:val="both"/>
      </w:pPr>
      <w: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Подготовка дискуссии на тему "Возможно ли преодоление финансовой задолженности развивающимися странами?".</w:t>
      </w:r>
    </w:p>
    <w:p w:rsidR="00C86223" w:rsidRDefault="00C86223">
      <w:pPr>
        <w:pStyle w:val="ConsPlusNormal"/>
        <w:spacing w:before="220"/>
        <w:ind w:firstLine="540"/>
        <w:jc w:val="both"/>
      </w:pPr>
      <w:r>
        <w:t>126.4.6.10. 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lastRenderedPageBreak/>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C86223" w:rsidRDefault="00C86223">
      <w:pPr>
        <w:pStyle w:val="ConsPlusNormal"/>
        <w:spacing w:before="220"/>
        <w:ind w:firstLine="540"/>
        <w:jc w:val="both"/>
      </w:pPr>
      <w:r>
        <w:t>2). Анализ международных экономических связей на примере одной из стран (по выбору учителя) на основе анализа различных источников информации.</w:t>
      </w:r>
    </w:p>
    <w:p w:rsidR="00C86223" w:rsidRDefault="00C86223">
      <w:pPr>
        <w:pStyle w:val="ConsPlusNormal"/>
        <w:ind w:firstLine="540"/>
        <w:jc w:val="both"/>
      </w:pPr>
    </w:p>
    <w:p w:rsidR="00C86223" w:rsidRDefault="00C86223">
      <w:pPr>
        <w:pStyle w:val="ConsPlusTitle"/>
        <w:ind w:firstLine="540"/>
        <w:jc w:val="both"/>
        <w:outlineLvl w:val="3"/>
      </w:pPr>
      <w:r>
        <w:t>126.5. Содержание учебного предмета "География" в 11 классе.</w:t>
      </w:r>
    </w:p>
    <w:p w:rsidR="00C86223" w:rsidRDefault="00C86223">
      <w:pPr>
        <w:pStyle w:val="ConsPlusNormal"/>
        <w:spacing w:before="220"/>
        <w:ind w:firstLine="540"/>
        <w:jc w:val="both"/>
      </w:pPr>
      <w:r>
        <w:t>126.5.1. Раздел 7. Зарубежная Европа.</w:t>
      </w:r>
    </w:p>
    <w:p w:rsidR="00C86223" w:rsidRDefault="00C86223">
      <w:pPr>
        <w:pStyle w:val="ConsPlusNormal"/>
        <w:spacing w:before="220"/>
        <w:ind w:firstLine="540"/>
        <w:jc w:val="both"/>
      </w:pPr>
      <w:r>
        <w:t>126.5.1.1. Тема 1. Географическое положение и политическая карта зарубежной Европы.</w:t>
      </w:r>
    </w:p>
    <w:p w:rsidR="00C86223" w:rsidRDefault="00C86223">
      <w:pPr>
        <w:pStyle w:val="ConsPlusNormal"/>
        <w:spacing w:before="220"/>
        <w:ind w:firstLine="540"/>
        <w:jc w:val="both"/>
      </w:pPr>
      <w:r>
        <w:t>Политико- и экономико-географическое положение Европы. Размеры территории и численность населения, доля в мировом населении. Большое значение выхода к морям Атлантического океана.</w:t>
      </w:r>
    </w:p>
    <w:p w:rsidR="00C86223" w:rsidRDefault="00C86223">
      <w:pPr>
        <w:pStyle w:val="ConsPlusNormal"/>
        <w:spacing w:before="220"/>
        <w:ind w:firstLine="540"/>
        <w:jc w:val="both"/>
      </w:pPr>
      <w: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C86223" w:rsidRDefault="00C86223">
      <w:pPr>
        <w:pStyle w:val="ConsPlusNormal"/>
        <w:spacing w:before="220"/>
        <w:ind w:firstLine="540"/>
        <w:jc w:val="both"/>
      </w:pPr>
      <w: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Сравнительная характеристика региональных организаций зарубежной Европы (ЕС, ЕАСТ, Евратом, Европейское космическое агентство).</w:t>
      </w:r>
    </w:p>
    <w:p w:rsidR="00C86223" w:rsidRDefault="00C86223">
      <w:pPr>
        <w:pStyle w:val="ConsPlusNormal"/>
        <w:spacing w:before="220"/>
        <w:ind w:firstLine="540"/>
        <w:jc w:val="both"/>
      </w:pPr>
      <w:r>
        <w:t>126.5.1.2. Тема 2. Природные условия и ресурсы зарубежной Европы.</w:t>
      </w:r>
    </w:p>
    <w:p w:rsidR="00C86223" w:rsidRDefault="00C86223">
      <w:pPr>
        <w:pStyle w:val="ConsPlusNormal"/>
        <w:spacing w:before="220"/>
        <w:ind w:firstLine="540"/>
        <w:jc w:val="both"/>
      </w:pPr>
      <w:r>
        <w:t>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Оценка обеспеченности природными ресурсами субрегионов зарубежной Европы.</w:t>
      </w:r>
    </w:p>
    <w:p w:rsidR="00C86223" w:rsidRDefault="00C86223">
      <w:pPr>
        <w:pStyle w:val="ConsPlusNormal"/>
        <w:spacing w:before="220"/>
        <w:ind w:firstLine="540"/>
        <w:jc w:val="both"/>
      </w:pPr>
      <w:r>
        <w:t>2). Комплексная характеристика природно-ресурсного потенциала одной из стран зарубежной Европы (по выбору).</w:t>
      </w:r>
    </w:p>
    <w:p w:rsidR="00C86223" w:rsidRDefault="00C86223">
      <w:pPr>
        <w:pStyle w:val="ConsPlusNormal"/>
        <w:spacing w:before="220"/>
        <w:ind w:firstLine="540"/>
        <w:jc w:val="both"/>
      </w:pPr>
      <w:r>
        <w:t>126.5.1.3. Тема 3. Население зарубежной Европы.</w:t>
      </w:r>
    </w:p>
    <w:p w:rsidR="00C86223" w:rsidRDefault="00C86223">
      <w:pPr>
        <w:pStyle w:val="ConsPlusNormal"/>
        <w:spacing w:before="220"/>
        <w:ind w:firstLine="540"/>
        <w:jc w:val="both"/>
      </w:pPr>
      <w: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w:t>
      </w:r>
      <w:r>
        <w:lastRenderedPageBreak/>
        <w:t>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Группировка стран зарубежной Европы по этнической структуре их населения.</w:t>
      </w:r>
    </w:p>
    <w:p w:rsidR="00C86223" w:rsidRDefault="00C86223">
      <w:pPr>
        <w:pStyle w:val="ConsPlusNormal"/>
        <w:spacing w:before="220"/>
        <w:ind w:firstLine="540"/>
        <w:jc w:val="both"/>
      </w:pPr>
      <w:r>
        <w:t>2). Выявление основных закономерностей расселения населения зарубежной Европы на основе анализа физической карты и тематических карт.</w:t>
      </w:r>
    </w:p>
    <w:p w:rsidR="00C86223" w:rsidRDefault="00C86223">
      <w:pPr>
        <w:pStyle w:val="ConsPlusNormal"/>
        <w:spacing w:before="220"/>
        <w:ind w:firstLine="540"/>
        <w:jc w:val="both"/>
      </w:pPr>
      <w:r>
        <w:t>126.5.1.4. Тема 4. Хозяйство зарубежной Европы.</w:t>
      </w:r>
    </w:p>
    <w:p w:rsidR="00C86223" w:rsidRDefault="00C86223">
      <w:pPr>
        <w:pStyle w:val="ConsPlusNormal"/>
        <w:spacing w:before="220"/>
        <w:ind w:firstLine="540"/>
        <w:jc w:val="both"/>
      </w:pPr>
      <w:r>
        <w:t>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наукоемких отраслей промышленности, непроизводственной сферы хозяйства.</w:t>
      </w:r>
    </w:p>
    <w:p w:rsidR="00C86223" w:rsidRDefault="00C86223">
      <w:pPr>
        <w:pStyle w:val="ConsPlusNormal"/>
        <w:spacing w:before="220"/>
        <w:ind w:firstLine="540"/>
        <w:jc w:val="both"/>
      </w:pPr>
      <w: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C86223" w:rsidRDefault="00C86223">
      <w:pPr>
        <w:pStyle w:val="ConsPlusNormal"/>
        <w:spacing w:before="220"/>
        <w:ind w:firstLine="540"/>
        <w:jc w:val="both"/>
      </w:pPr>
      <w: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C86223" w:rsidRDefault="00C86223">
      <w:pPr>
        <w:pStyle w:val="ConsPlusNormal"/>
        <w:spacing w:before="220"/>
        <w:ind w:firstLine="540"/>
        <w:jc w:val="both"/>
      </w:pPr>
      <w: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C86223" w:rsidRDefault="00C86223">
      <w:pPr>
        <w:pStyle w:val="ConsPlusNormal"/>
        <w:spacing w:before="220"/>
        <w:ind w:firstLine="540"/>
        <w:jc w:val="both"/>
      </w:pPr>
      <w:r>
        <w:t>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w:t>
      </w:r>
    </w:p>
    <w:p w:rsidR="00C86223" w:rsidRDefault="00C86223">
      <w:pPr>
        <w:pStyle w:val="ConsPlusNormal"/>
        <w:spacing w:before="220"/>
        <w:ind w:firstLine="540"/>
        <w:jc w:val="both"/>
      </w:pPr>
      <w:r>
        <w:t>Территориальная структура хозяйства. Основная ось экономического развития</w:t>
      </w:r>
    </w:p>
    <w:p w:rsidR="00C86223" w:rsidRDefault="00C86223">
      <w:pPr>
        <w:pStyle w:val="ConsPlusNormal"/>
        <w:spacing w:before="220"/>
        <w:ind w:firstLine="540"/>
        <w:jc w:val="both"/>
      </w:pPr>
      <w:r>
        <w:t>-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w:t>
      </w:r>
    </w:p>
    <w:p w:rsidR="00C86223" w:rsidRDefault="00C86223">
      <w:pPr>
        <w:pStyle w:val="ConsPlusNormal"/>
        <w:spacing w:before="220"/>
        <w:ind w:firstLine="540"/>
        <w:jc w:val="both"/>
      </w:pPr>
      <w:r>
        <w:t>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Выделение отраслей специализации стран зарубежной Европы в международном разделении труда.</w:t>
      </w:r>
    </w:p>
    <w:p w:rsidR="00C86223" w:rsidRDefault="00C86223">
      <w:pPr>
        <w:pStyle w:val="ConsPlusNormal"/>
        <w:spacing w:before="220"/>
        <w:ind w:firstLine="540"/>
        <w:jc w:val="both"/>
      </w:pPr>
      <w:r>
        <w:t>2). Характеристика крупнейших ТНК стран зарубежной Европы.</w:t>
      </w:r>
    </w:p>
    <w:p w:rsidR="00C86223" w:rsidRDefault="00C86223">
      <w:pPr>
        <w:pStyle w:val="ConsPlusNormal"/>
        <w:spacing w:before="220"/>
        <w:ind w:firstLine="540"/>
        <w:jc w:val="both"/>
      </w:pPr>
      <w:r>
        <w:t>3). Комплексная характеристика одной из отраслей промышленности, сельского хозяйства, сектора услуг зарубежной Европы.</w:t>
      </w:r>
    </w:p>
    <w:p w:rsidR="00C86223" w:rsidRDefault="00C86223">
      <w:pPr>
        <w:pStyle w:val="ConsPlusNormal"/>
        <w:spacing w:before="220"/>
        <w:ind w:firstLine="540"/>
        <w:jc w:val="both"/>
      </w:pPr>
      <w:r>
        <w:t>126.5.1.5. Тема 5. Германия.</w:t>
      </w:r>
    </w:p>
    <w:p w:rsidR="00C86223" w:rsidRDefault="00C86223">
      <w:pPr>
        <w:pStyle w:val="ConsPlusNormal"/>
        <w:spacing w:before="220"/>
        <w:ind w:firstLine="540"/>
        <w:jc w:val="both"/>
      </w:pPr>
      <w:r>
        <w:lastRenderedPageBreak/>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объединенной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C86223" w:rsidRDefault="00C86223">
      <w:pPr>
        <w:pStyle w:val="ConsPlusNormal"/>
        <w:spacing w:before="220"/>
        <w:ind w:firstLine="540"/>
        <w:jc w:val="both"/>
      </w:pPr>
      <w: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C86223" w:rsidRDefault="00C86223">
      <w:pPr>
        <w:pStyle w:val="ConsPlusNormal"/>
        <w:spacing w:before="220"/>
        <w:ind w:firstLine="540"/>
        <w:jc w:val="both"/>
      </w:pPr>
      <w: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C86223" w:rsidRDefault="00C86223">
      <w:pPr>
        <w:pStyle w:val="ConsPlusNormal"/>
        <w:spacing w:before="220"/>
        <w:ind w:firstLine="540"/>
        <w:jc w:val="both"/>
      </w:pPr>
      <w: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тяжелой промышленности, в том числе новых наукоемких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C86223" w:rsidRDefault="00C86223">
      <w:pPr>
        <w:pStyle w:val="ConsPlusNormal"/>
        <w:spacing w:before="220"/>
        <w:ind w:firstLine="540"/>
        <w:jc w:val="both"/>
      </w:pPr>
      <w:r>
        <w:t>Территориальная структура хозяйства. Региональная политика, меры по подъему отстающих районов. Экономическое районирование Германии. Взаимоотношения с Россией.</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Комплексная характеристика федеральных земель Германии.</w:t>
      </w:r>
    </w:p>
    <w:p w:rsidR="00C86223" w:rsidRDefault="00C86223">
      <w:pPr>
        <w:pStyle w:val="ConsPlusNormal"/>
        <w:spacing w:before="220"/>
        <w:ind w:firstLine="540"/>
        <w:jc w:val="both"/>
      </w:pPr>
      <w:r>
        <w:t>2). Анализ места ТНК Германии в мировых рейтингах.</w:t>
      </w:r>
    </w:p>
    <w:p w:rsidR="00C86223" w:rsidRDefault="00C86223">
      <w:pPr>
        <w:pStyle w:val="ConsPlusNormal"/>
        <w:spacing w:before="220"/>
        <w:ind w:firstLine="540"/>
        <w:jc w:val="both"/>
      </w:pPr>
      <w:r>
        <w:t>126.5.1.6. Тема 6. Франция.</w:t>
      </w:r>
    </w:p>
    <w:p w:rsidR="00C86223" w:rsidRDefault="00C86223">
      <w:pPr>
        <w:pStyle w:val="ConsPlusNormal"/>
        <w:spacing w:before="220"/>
        <w:ind w:firstLine="540"/>
        <w:jc w:val="both"/>
      </w:pPr>
      <w: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C86223" w:rsidRDefault="00C86223">
      <w:pPr>
        <w:pStyle w:val="ConsPlusNormal"/>
        <w:spacing w:before="220"/>
        <w:ind w:firstLine="540"/>
        <w:jc w:val="both"/>
      </w:pPr>
      <w: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C86223" w:rsidRDefault="00C86223">
      <w:pPr>
        <w:pStyle w:val="ConsPlusNormal"/>
        <w:spacing w:before="220"/>
        <w:ind w:firstLine="540"/>
        <w:jc w:val="both"/>
      </w:pPr>
      <w:r>
        <w:t>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w:t>
      </w:r>
    </w:p>
    <w:p w:rsidR="00C86223" w:rsidRDefault="00C86223">
      <w:pPr>
        <w:pStyle w:val="ConsPlusNormal"/>
        <w:spacing w:before="220"/>
        <w:ind w:firstLine="540"/>
        <w:jc w:val="both"/>
      </w:pPr>
      <w: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ее отраслевая структура. Быстрое развитие наукоемких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C86223" w:rsidRDefault="00C86223">
      <w:pPr>
        <w:pStyle w:val="ConsPlusNormal"/>
        <w:spacing w:before="220"/>
        <w:ind w:firstLine="540"/>
        <w:jc w:val="both"/>
      </w:pPr>
      <w:r>
        <w:t xml:space="preserve">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w:t>
      </w:r>
      <w:r>
        <w:lastRenderedPageBreak/>
        <w:t>населения и хозяйства Франции с центром в Парижской агломерации. Экономическое районирование Франции. Взаимоотношения с Россией.</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Выявление перспектив развития отдельных отраслей хозяйства Франции.</w:t>
      </w:r>
    </w:p>
    <w:p w:rsidR="00C86223" w:rsidRDefault="00C86223">
      <w:pPr>
        <w:pStyle w:val="ConsPlusNormal"/>
        <w:spacing w:before="220"/>
        <w:ind w:firstLine="540"/>
        <w:jc w:val="both"/>
      </w:pPr>
      <w:r>
        <w:t>2). Расчет доли Франции в важнейших общемировых показателях.</w:t>
      </w:r>
    </w:p>
    <w:p w:rsidR="00C86223" w:rsidRDefault="00C86223">
      <w:pPr>
        <w:pStyle w:val="ConsPlusNormal"/>
        <w:spacing w:before="220"/>
        <w:ind w:firstLine="540"/>
        <w:jc w:val="both"/>
      </w:pPr>
      <w:r>
        <w:t>126.5.1.7. Тема 7. Великобритания.</w:t>
      </w:r>
    </w:p>
    <w:p w:rsidR="00C86223" w:rsidRDefault="00C86223">
      <w:pPr>
        <w:pStyle w:val="ConsPlusNormal"/>
        <w:spacing w:before="220"/>
        <w:ind w:firstLine="540"/>
        <w:jc w:val="both"/>
      </w:pPr>
      <w:r>
        <w:t>Политико- и экономико-географическое положение. Великобритания - родина капитализма, бывшая "мастерская мира", высокоиндустриальная страна, ее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ее историко-географических частей. Форма правления и административно-территориальное устройство.</w:t>
      </w:r>
    </w:p>
    <w:p w:rsidR="00C86223" w:rsidRDefault="00C86223">
      <w:pPr>
        <w:pStyle w:val="ConsPlusNormal"/>
        <w:spacing w:before="220"/>
        <w:ind w:firstLine="540"/>
        <w:jc w:val="both"/>
      </w:pPr>
      <w: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C86223" w:rsidRDefault="00C86223">
      <w:pPr>
        <w:pStyle w:val="ConsPlusNormal"/>
        <w:spacing w:before="220"/>
        <w:ind w:firstLine="540"/>
        <w:jc w:val="both"/>
      </w:pPr>
      <w:r>
        <w:t>Особенности этнического состава, нерешенность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p>
    <w:p w:rsidR="00C86223" w:rsidRDefault="00C86223">
      <w:pPr>
        <w:pStyle w:val="ConsPlusNormal"/>
        <w:spacing w:before="220"/>
        <w:ind w:firstLine="540"/>
        <w:jc w:val="both"/>
      </w:pPr>
      <w: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Характеристика структуры и динамики развития промышленности Великобритании.</w:t>
      </w:r>
    </w:p>
    <w:p w:rsidR="00C86223" w:rsidRDefault="00C86223">
      <w:pPr>
        <w:pStyle w:val="ConsPlusNormal"/>
        <w:spacing w:before="220"/>
        <w:ind w:firstLine="540"/>
        <w:jc w:val="both"/>
      </w:pPr>
      <w:r>
        <w:t>2). Определение специализации крупнейших промышленных узлов Великобритании.</w:t>
      </w:r>
    </w:p>
    <w:p w:rsidR="00C86223" w:rsidRDefault="00C86223">
      <w:pPr>
        <w:pStyle w:val="ConsPlusNormal"/>
        <w:spacing w:before="220"/>
        <w:ind w:firstLine="540"/>
        <w:jc w:val="both"/>
      </w:pPr>
      <w:r>
        <w:t>126.5.1.8. Тема 8. Страны Южной Европы.</w:t>
      </w:r>
    </w:p>
    <w:p w:rsidR="00C86223" w:rsidRDefault="00C86223">
      <w:pPr>
        <w:pStyle w:val="ConsPlusNormal"/>
        <w:spacing w:before="220"/>
        <w:ind w:firstLine="540"/>
        <w:jc w:val="both"/>
      </w:pPr>
      <w:r>
        <w:t>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w:t>
      </w:r>
    </w:p>
    <w:p w:rsidR="00C86223" w:rsidRDefault="00C86223">
      <w:pPr>
        <w:pStyle w:val="ConsPlusNormal"/>
        <w:spacing w:before="220"/>
        <w:ind w:firstLine="540"/>
        <w:jc w:val="both"/>
      </w:pPr>
      <w: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напряженный водный баланс. Ограниченность собственной энергетической базы. Развитая рекреационно-курортная сфера, широкие возможности для туризма.</w:t>
      </w:r>
    </w:p>
    <w:p w:rsidR="00C86223" w:rsidRDefault="00C86223">
      <w:pPr>
        <w:pStyle w:val="ConsPlusNormal"/>
        <w:spacing w:before="220"/>
        <w:ind w:firstLine="540"/>
        <w:jc w:val="both"/>
      </w:pPr>
      <w: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C86223" w:rsidRDefault="00C86223">
      <w:pPr>
        <w:pStyle w:val="ConsPlusNormal"/>
        <w:spacing w:before="220"/>
        <w:ind w:firstLine="540"/>
        <w:jc w:val="both"/>
      </w:pPr>
      <w:r>
        <w:lastRenderedPageBreak/>
        <w:t>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задымленность, ущерб от пожаров.</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Сравнительная экономико-географическая характеристика стран Южной Европы.</w:t>
      </w:r>
    </w:p>
    <w:p w:rsidR="00C86223" w:rsidRDefault="00C86223">
      <w:pPr>
        <w:pStyle w:val="ConsPlusNormal"/>
        <w:spacing w:before="220"/>
        <w:ind w:firstLine="540"/>
        <w:jc w:val="both"/>
      </w:pPr>
      <w:r>
        <w:t>2). Характеристика крупнейших ТНК Италии.</w:t>
      </w:r>
    </w:p>
    <w:p w:rsidR="00C86223" w:rsidRDefault="00C86223">
      <w:pPr>
        <w:pStyle w:val="ConsPlusNormal"/>
        <w:spacing w:before="220"/>
        <w:ind w:firstLine="540"/>
        <w:jc w:val="both"/>
      </w:pPr>
      <w:r>
        <w:t>126.5.1.9. Тема 9. Северная Европа.</w:t>
      </w:r>
    </w:p>
    <w:p w:rsidR="00C86223" w:rsidRDefault="00C86223">
      <w:pPr>
        <w:pStyle w:val="ConsPlusNormal"/>
        <w:spacing w:before="220"/>
        <w:ind w:firstLine="540"/>
        <w:jc w:val="both"/>
      </w:pPr>
      <w:r>
        <w:t>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w:t>
      </w:r>
    </w:p>
    <w:p w:rsidR="00C86223" w:rsidRDefault="00C86223">
      <w:pPr>
        <w:pStyle w:val="ConsPlusNormal"/>
        <w:spacing w:before="220"/>
        <w:ind w:firstLine="540"/>
        <w:jc w:val="both"/>
      </w:pPr>
      <w: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C86223" w:rsidRDefault="00C86223">
      <w:pPr>
        <w:pStyle w:val="ConsPlusNormal"/>
        <w:spacing w:before="220"/>
        <w:ind w:firstLine="540"/>
        <w:jc w:val="both"/>
      </w:pPr>
      <w: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заселенность территории. Особая роль столиц, приморских городов; преобладание малых городов и рабочих поселков.</w:t>
      </w:r>
    </w:p>
    <w:p w:rsidR="00C86223" w:rsidRDefault="00C86223">
      <w:pPr>
        <w:pStyle w:val="ConsPlusNormal"/>
        <w:spacing w:before="220"/>
        <w:ind w:firstLine="540"/>
        <w:jc w:val="both"/>
      </w:pPr>
      <w:r>
        <w:t>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w:t>
      </w:r>
    </w:p>
    <w:p w:rsidR="00C86223" w:rsidRDefault="00C86223">
      <w:pPr>
        <w:pStyle w:val="ConsPlusNormal"/>
        <w:spacing w:before="220"/>
        <w:ind w:firstLine="540"/>
        <w:jc w:val="both"/>
      </w:pPr>
      <w: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Мальме по берегам пролива Эресунн. Взаимоотношения стран субрегиона с Россией.</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Сравнительная экономико-географическая характеристика стран Северной Европы.</w:t>
      </w:r>
    </w:p>
    <w:p w:rsidR="00C86223" w:rsidRDefault="00C86223">
      <w:pPr>
        <w:pStyle w:val="ConsPlusNormal"/>
        <w:spacing w:before="220"/>
        <w:ind w:firstLine="540"/>
        <w:jc w:val="both"/>
      </w:pPr>
      <w:r>
        <w:t>2). Характеристика крупнейших ТНК Северной Европы.</w:t>
      </w:r>
    </w:p>
    <w:p w:rsidR="00C86223" w:rsidRDefault="00C86223">
      <w:pPr>
        <w:pStyle w:val="ConsPlusNormal"/>
        <w:spacing w:before="220"/>
        <w:ind w:firstLine="540"/>
        <w:jc w:val="both"/>
      </w:pPr>
      <w:r>
        <w:t>3). Анализ территориальной структуры хозяйства Северной Европы, выявление городов - фокусов развития для районов нового освоения.</w:t>
      </w:r>
    </w:p>
    <w:p w:rsidR="00C86223" w:rsidRDefault="00C86223">
      <w:pPr>
        <w:pStyle w:val="ConsPlusNormal"/>
        <w:spacing w:before="220"/>
        <w:ind w:firstLine="540"/>
        <w:jc w:val="both"/>
      </w:pPr>
      <w:r>
        <w:t>126.5.1.10. Тема 10. Восточная Европа.</w:t>
      </w:r>
    </w:p>
    <w:p w:rsidR="00C86223" w:rsidRDefault="00C86223">
      <w:pPr>
        <w:pStyle w:val="ConsPlusNormal"/>
        <w:spacing w:before="220"/>
        <w:ind w:firstLine="540"/>
        <w:jc w:val="both"/>
      </w:pPr>
      <w: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XX и XXI вв. Главные черты экономико-географического положения. Роль Восточной Европы в европейской и мировой политике и экономике, ее вклад в мировую цивилизацию.</w:t>
      </w:r>
    </w:p>
    <w:p w:rsidR="00C86223" w:rsidRDefault="00C86223">
      <w:pPr>
        <w:pStyle w:val="ConsPlusNormal"/>
        <w:spacing w:before="220"/>
        <w:ind w:firstLine="540"/>
        <w:jc w:val="both"/>
      </w:pPr>
      <w:r>
        <w:t xml:space="preserve">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w:t>
      </w:r>
      <w:r>
        <w:lastRenderedPageBreak/>
        <w:t>их главные территориальные сочетания. Земельные, водные и агроклиматические ресурсы. Проблемы природопользования.</w:t>
      </w:r>
    </w:p>
    <w:p w:rsidR="00C86223" w:rsidRDefault="00C86223">
      <w:pPr>
        <w:pStyle w:val="ConsPlusNormal"/>
        <w:spacing w:before="220"/>
        <w:ind w:firstLine="540"/>
        <w:jc w:val="both"/>
      </w:pPr>
      <w: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C86223" w:rsidRDefault="00C86223">
      <w:pPr>
        <w:pStyle w:val="ConsPlusNormal"/>
        <w:spacing w:before="220"/>
        <w:ind w:firstLine="540"/>
        <w:jc w:val="both"/>
      </w:pPr>
      <w: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ее структурные и географические особенности. Главные туристско-рекреационные районы и их типы. Примеры высокоразвитых и депрессивных районов.</w:t>
      </w:r>
    </w:p>
    <w:p w:rsidR="00C86223" w:rsidRDefault="00C86223">
      <w:pPr>
        <w:pStyle w:val="ConsPlusNormal"/>
        <w:spacing w:before="220"/>
        <w:ind w:firstLine="540"/>
        <w:jc w:val="both"/>
      </w:pPr>
      <w: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Сравнительная экономико-географическая характеристика стран Восточной Европы.</w:t>
      </w:r>
    </w:p>
    <w:p w:rsidR="00C86223" w:rsidRDefault="00C86223">
      <w:pPr>
        <w:pStyle w:val="ConsPlusNormal"/>
        <w:spacing w:before="220"/>
        <w:ind w:firstLine="540"/>
        <w:jc w:val="both"/>
      </w:pPr>
      <w:r>
        <w:t>2). Расчет контрастов в социально-экономических показателях между столичными районами и периферией стран Восточной Европы.</w:t>
      </w:r>
    </w:p>
    <w:p w:rsidR="00C86223" w:rsidRDefault="00C86223">
      <w:pPr>
        <w:pStyle w:val="ConsPlusNormal"/>
        <w:spacing w:before="220"/>
        <w:ind w:firstLine="540"/>
        <w:jc w:val="both"/>
      </w:pPr>
      <w:r>
        <w:t>126.5.2. Раздел 8. Северная Америка.</w:t>
      </w:r>
    </w:p>
    <w:p w:rsidR="00C86223" w:rsidRDefault="00C86223">
      <w:pPr>
        <w:pStyle w:val="ConsPlusNormal"/>
        <w:spacing w:before="220"/>
        <w:ind w:firstLine="540"/>
        <w:jc w:val="both"/>
      </w:pPr>
      <w:r>
        <w:t>126.5.2.1. Тема 1. Политико- и экономико-географическое положение США и Канады.</w:t>
      </w:r>
    </w:p>
    <w:p w:rsidR="00C86223" w:rsidRDefault="00C86223">
      <w:pPr>
        <w:pStyle w:val="ConsPlusNormal"/>
        <w:spacing w:before="220"/>
        <w:ind w:firstLine="540"/>
        <w:jc w:val="both"/>
      </w:pPr>
      <w: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трех важнейших центров современного экономического развития.</w:t>
      </w:r>
    </w:p>
    <w:p w:rsidR="00C86223" w:rsidRDefault="00C86223">
      <w:pPr>
        <w:pStyle w:val="ConsPlusNormal"/>
        <w:spacing w:before="220"/>
        <w:ind w:firstLine="540"/>
        <w:jc w:val="both"/>
      </w:pPr>
      <w: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C86223" w:rsidRDefault="00C86223">
      <w:pPr>
        <w:pStyle w:val="ConsPlusNormal"/>
        <w:spacing w:before="220"/>
        <w:ind w:firstLine="540"/>
        <w:jc w:val="both"/>
      </w:pPr>
      <w:r>
        <w:t>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w:t>
      </w:r>
    </w:p>
    <w:p w:rsidR="00C86223" w:rsidRDefault="00C86223">
      <w:pPr>
        <w:pStyle w:val="ConsPlusNormal"/>
        <w:spacing w:before="220"/>
        <w:ind w:firstLine="540"/>
        <w:jc w:val="both"/>
      </w:pPr>
      <w:r>
        <w:t>Характерные черты политико- и экономико-географического положения страны, ее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трем океанам. Взаимоотношения Канады с Россией.</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Определение штатов США с наиболее благоприятным экономико-географическим положением.</w:t>
      </w:r>
    </w:p>
    <w:p w:rsidR="00C86223" w:rsidRDefault="00C86223">
      <w:pPr>
        <w:pStyle w:val="ConsPlusNormal"/>
        <w:spacing w:before="220"/>
        <w:ind w:firstLine="540"/>
        <w:jc w:val="both"/>
      </w:pPr>
      <w:r>
        <w:t>2). Комплексная характеристика экономико-географического положения Канады.</w:t>
      </w:r>
    </w:p>
    <w:p w:rsidR="00C86223" w:rsidRDefault="00C86223">
      <w:pPr>
        <w:pStyle w:val="ConsPlusNormal"/>
        <w:spacing w:before="220"/>
        <w:ind w:firstLine="540"/>
        <w:jc w:val="both"/>
      </w:pPr>
      <w:r>
        <w:t>126.5.2.2. Тема 2. Природно-ресурсный потенциал США.</w:t>
      </w:r>
    </w:p>
    <w:p w:rsidR="00C86223" w:rsidRDefault="00C86223">
      <w:pPr>
        <w:pStyle w:val="ConsPlusNormal"/>
        <w:spacing w:before="220"/>
        <w:ind w:firstLine="540"/>
        <w:jc w:val="both"/>
      </w:pPr>
      <w:r>
        <w:lastRenderedPageBreak/>
        <w:t>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ее успехи и неудачи.</w:t>
      </w:r>
    </w:p>
    <w:p w:rsidR="00C86223" w:rsidRDefault="00C86223">
      <w:pPr>
        <w:pStyle w:val="ConsPlusNormal"/>
        <w:spacing w:before="220"/>
        <w:ind w:firstLine="540"/>
        <w:jc w:val="both"/>
      </w:pPr>
      <w: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 Рекреационные ресурсы США. Природно-ресурсные районы США.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Хозяйственная оценка природных условий и ресурсов США по отдельным районам страны.</w:t>
      </w:r>
    </w:p>
    <w:p w:rsidR="00C86223" w:rsidRDefault="00C86223">
      <w:pPr>
        <w:pStyle w:val="ConsPlusNormal"/>
        <w:spacing w:before="220"/>
        <w:ind w:firstLine="540"/>
        <w:jc w:val="both"/>
      </w:pPr>
      <w:r>
        <w:t>2). Выявление оптимальных сочетаний природных ресурсов на территории США.</w:t>
      </w:r>
    </w:p>
    <w:p w:rsidR="00C86223" w:rsidRDefault="00C86223">
      <w:pPr>
        <w:pStyle w:val="ConsPlusNormal"/>
        <w:spacing w:before="220"/>
        <w:ind w:firstLine="540"/>
        <w:jc w:val="both"/>
      </w:pPr>
      <w:r>
        <w:t>126.5.2.3. Тема 3. Население США.</w:t>
      </w:r>
    </w:p>
    <w:p w:rsidR="00C86223" w:rsidRDefault="00C86223">
      <w:pPr>
        <w:pStyle w:val="ConsPlusNormal"/>
        <w:spacing w:before="220"/>
        <w:ind w:firstLine="540"/>
        <w:jc w:val="both"/>
      </w:pPr>
      <w: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 Демографическая ситуация, ее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ее последствия. Качество населения США, жизненные стандарты.</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Характеристика отдельных расовых и этнических групп населения США.</w:t>
      </w:r>
    </w:p>
    <w:p w:rsidR="00C86223" w:rsidRDefault="00C86223">
      <w:pPr>
        <w:pStyle w:val="ConsPlusNormal"/>
        <w:spacing w:before="220"/>
        <w:ind w:firstLine="540"/>
        <w:jc w:val="both"/>
      </w:pPr>
      <w:r>
        <w:t>2). Анализ размещения крупнейших городских агломераций по территории США.</w:t>
      </w:r>
    </w:p>
    <w:p w:rsidR="00C86223" w:rsidRDefault="00C86223">
      <w:pPr>
        <w:pStyle w:val="ConsPlusNormal"/>
        <w:spacing w:before="220"/>
        <w:ind w:firstLine="540"/>
        <w:jc w:val="both"/>
      </w:pPr>
      <w:r>
        <w:t>126.5.2.4. Тема 4. Хозяйство США.</w:t>
      </w:r>
    </w:p>
    <w:p w:rsidR="00C86223" w:rsidRDefault="00C86223">
      <w:pPr>
        <w:pStyle w:val="ConsPlusNormal"/>
        <w:spacing w:before="220"/>
        <w:ind w:firstLine="540"/>
        <w:jc w:val="both"/>
      </w:pPr>
      <w:r>
        <w:t>Место США в мировой экономике. Макроэкономические показатели развития США и их динамика.</w:t>
      </w:r>
    </w:p>
    <w:p w:rsidR="00C86223" w:rsidRDefault="00C86223">
      <w:pPr>
        <w:pStyle w:val="ConsPlusNormal"/>
        <w:spacing w:before="220"/>
        <w:ind w:firstLine="540"/>
        <w:jc w:val="both"/>
      </w:pPr>
      <w:r>
        <w:t>Корпоративная география США, особенности размещения штаб-квартир крупнейших ТНК по территории страны. Наукоемкость и инновационность хозяйства страны, география высокотехнологичных производств ("хай-тек").</w:t>
      </w:r>
    </w:p>
    <w:p w:rsidR="00C86223" w:rsidRDefault="00C86223">
      <w:pPr>
        <w:pStyle w:val="ConsPlusNormal"/>
        <w:spacing w:before="220"/>
        <w:ind w:firstLine="540"/>
        <w:jc w:val="both"/>
      </w:pPr>
      <w: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C86223" w:rsidRDefault="00C86223">
      <w:pPr>
        <w:pStyle w:val="ConsPlusNormal"/>
        <w:spacing w:before="220"/>
        <w:ind w:firstLine="540"/>
        <w:jc w:val="both"/>
      </w:pPr>
      <w: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ее внешнеторговых связей.</w:t>
      </w:r>
    </w:p>
    <w:p w:rsidR="00C86223" w:rsidRDefault="00C86223">
      <w:pPr>
        <w:pStyle w:val="ConsPlusNormal"/>
        <w:spacing w:before="220"/>
        <w:ind w:firstLine="540"/>
        <w:jc w:val="both"/>
      </w:pPr>
      <w:r>
        <w:t xml:space="preserve">Вторичный сектор экономики США. Отраслевая и территориальная структура </w:t>
      </w:r>
      <w:r>
        <w:lastRenderedPageBreak/>
        <w:t>обрабатывающей промышленности. География ведущих отраслей промышленности страны: нефтеперерабатывающей, электроэнергетики, черной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легкой и пищевой. Ведущие промышленные районы и центры обрабатывающей промышленности.</w:t>
      </w:r>
    </w:p>
    <w:p w:rsidR="00C86223" w:rsidRDefault="00C86223">
      <w:pPr>
        <w:pStyle w:val="ConsPlusNormal"/>
        <w:spacing w:before="220"/>
        <w:ind w:firstLine="540"/>
        <w:jc w:val="both"/>
      </w:pPr>
      <w: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C86223" w:rsidRDefault="00C86223">
      <w:pPr>
        <w:pStyle w:val="ConsPlusNormal"/>
        <w:spacing w:before="220"/>
        <w:ind w:firstLine="540"/>
        <w:jc w:val="both"/>
      </w:pPr>
      <w: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партнеры США и динамика взаимодействия с ними.</w:t>
      </w:r>
    </w:p>
    <w:p w:rsidR="00C86223" w:rsidRDefault="00C86223">
      <w:pPr>
        <w:pStyle w:val="ConsPlusNormal"/>
        <w:spacing w:before="220"/>
        <w:ind w:firstLine="540"/>
        <w:jc w:val="both"/>
      </w:pPr>
      <w: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rsidR="00C86223" w:rsidRDefault="00C86223">
      <w:pPr>
        <w:pStyle w:val="ConsPlusNormal"/>
        <w:spacing w:before="220"/>
        <w:ind w:firstLine="540"/>
        <w:jc w:val="both"/>
      </w:pPr>
      <w: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Характеристика отдельных отраслей обрабатывающей промышленности США по материалам учебной литературы и Интернета.</w:t>
      </w:r>
    </w:p>
    <w:p w:rsidR="00C86223" w:rsidRDefault="00C86223">
      <w:pPr>
        <w:pStyle w:val="ConsPlusNormal"/>
        <w:spacing w:before="220"/>
        <w:ind w:firstLine="540"/>
        <w:jc w:val="both"/>
      </w:pPr>
      <w:r>
        <w:t>2). Экономико-географическая характеристика одного из штатов США (по выбору учащегося).</w:t>
      </w:r>
    </w:p>
    <w:p w:rsidR="00C86223" w:rsidRDefault="00C86223">
      <w:pPr>
        <w:pStyle w:val="ConsPlusNormal"/>
        <w:spacing w:before="220"/>
        <w:ind w:firstLine="540"/>
        <w:jc w:val="both"/>
      </w:pPr>
      <w:r>
        <w:t>3). Расчет доли США в общемировых показателях ряда отраслей хозяйства.</w:t>
      </w:r>
    </w:p>
    <w:p w:rsidR="00C86223" w:rsidRDefault="00C86223">
      <w:pPr>
        <w:pStyle w:val="ConsPlusNormal"/>
        <w:spacing w:before="220"/>
        <w:ind w:firstLine="540"/>
        <w:jc w:val="both"/>
      </w:pPr>
      <w:r>
        <w:t>126.5.2.5. Тема 5. Экономические районы США.</w:t>
      </w:r>
    </w:p>
    <w:p w:rsidR="00C86223" w:rsidRDefault="00C86223">
      <w:pPr>
        <w:pStyle w:val="ConsPlusNormal"/>
        <w:spacing w:before="220"/>
        <w:ind w:firstLine="540"/>
        <w:jc w:val="both"/>
      </w:pPr>
      <w:r>
        <w:t>Полицентричность территориальной структуры хозяйства США. Экономическое районирование США: Северо-Восток, Средний Запад, Юг, Запад.</w:t>
      </w:r>
    </w:p>
    <w:p w:rsidR="00C86223" w:rsidRDefault="00C86223">
      <w:pPr>
        <w:pStyle w:val="ConsPlusNormal"/>
        <w:spacing w:before="220"/>
        <w:ind w:firstLine="540"/>
        <w:jc w:val="both"/>
      </w:pPr>
      <w: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C86223" w:rsidRDefault="00C86223">
      <w:pPr>
        <w:pStyle w:val="ConsPlusNormal"/>
        <w:spacing w:before="220"/>
        <w:ind w:firstLine="540"/>
        <w:jc w:val="both"/>
      </w:pPr>
      <w: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C86223" w:rsidRDefault="00C86223">
      <w:pPr>
        <w:pStyle w:val="ConsPlusNormal"/>
        <w:spacing w:before="220"/>
        <w:ind w:firstLine="540"/>
        <w:jc w:val="both"/>
      </w:pPr>
      <w:r>
        <w:t>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w:t>
      </w:r>
    </w:p>
    <w:p w:rsidR="00C86223" w:rsidRDefault="00C86223">
      <w:pPr>
        <w:pStyle w:val="ConsPlusNormal"/>
        <w:spacing w:before="220"/>
        <w:ind w:firstLine="540"/>
        <w:jc w:val="both"/>
      </w:pPr>
      <w:r>
        <w:t>Запад. Самый молодой по времени освоения район США. Ярко выраженные природные и хозяйственные различия между Приморскими и Горными штатами.</w:t>
      </w:r>
    </w:p>
    <w:p w:rsidR="00C86223" w:rsidRDefault="00C86223">
      <w:pPr>
        <w:pStyle w:val="ConsPlusNormal"/>
        <w:spacing w:before="220"/>
        <w:ind w:firstLine="540"/>
        <w:jc w:val="both"/>
      </w:pPr>
      <w:r>
        <w:t>Тихоокеанский мегалополис и его крупнейшие центры.</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Комплексная характеристика экономических районов США.</w:t>
      </w:r>
    </w:p>
    <w:p w:rsidR="00C86223" w:rsidRDefault="00C86223">
      <w:pPr>
        <w:pStyle w:val="ConsPlusNormal"/>
        <w:spacing w:before="220"/>
        <w:ind w:firstLine="540"/>
        <w:jc w:val="both"/>
      </w:pPr>
      <w:r>
        <w:lastRenderedPageBreak/>
        <w:t>2). Расчет доли экономических районов США по ряду демографических, экономических и социальных показателей.</w:t>
      </w:r>
    </w:p>
    <w:p w:rsidR="00C86223" w:rsidRDefault="00C86223">
      <w:pPr>
        <w:pStyle w:val="ConsPlusNormal"/>
        <w:spacing w:before="220"/>
        <w:ind w:firstLine="540"/>
        <w:jc w:val="both"/>
      </w:pPr>
      <w:r>
        <w:t>126.5.2.6. Тема 6. Канада.</w:t>
      </w:r>
    </w:p>
    <w:p w:rsidR="00C86223" w:rsidRDefault="00C86223">
      <w:pPr>
        <w:pStyle w:val="ConsPlusNormal"/>
        <w:spacing w:before="220"/>
        <w:ind w:firstLine="540"/>
        <w:jc w:val="both"/>
      </w:pPr>
      <w:r>
        <w:t>Разнообразие природных условий и ресурсов Канады, оценка ее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черных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C86223" w:rsidRDefault="00C86223">
      <w:pPr>
        <w:pStyle w:val="ConsPlusNormal"/>
        <w:spacing w:before="220"/>
        <w:ind w:firstLine="540"/>
        <w:jc w:val="both"/>
      </w:pPr>
      <w:r>
        <w:t>Этнический состав населения как отражение истории формирования страны. Контрасты между главной полосой расселения и Канадским Севером.</w:t>
      </w:r>
    </w:p>
    <w:p w:rsidR="00C86223" w:rsidRDefault="00C86223">
      <w:pPr>
        <w:pStyle w:val="ConsPlusNormal"/>
        <w:spacing w:before="220"/>
        <w:ind w:firstLine="540"/>
        <w:jc w:val="both"/>
      </w:pPr>
      <w:r>
        <w:t>Место Канады в международном географическом разделении труда. Особенности отраслевой структуры хозяйства Канады, ее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Черная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ее преимущественно широтное простирание.</w:t>
      </w:r>
    </w:p>
    <w:p w:rsidR="00C86223" w:rsidRDefault="00C86223">
      <w:pPr>
        <w:pStyle w:val="ConsPlusNormal"/>
        <w:spacing w:before="220"/>
        <w:ind w:firstLine="540"/>
        <w:jc w:val="both"/>
      </w:pPr>
      <w: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Хозяйственная оценка природно-ресурсного потенциала Канады.</w:t>
      </w:r>
    </w:p>
    <w:p w:rsidR="00C86223" w:rsidRDefault="00C86223">
      <w:pPr>
        <w:pStyle w:val="ConsPlusNormal"/>
        <w:spacing w:before="220"/>
        <w:ind w:firstLine="540"/>
        <w:jc w:val="both"/>
      </w:pPr>
      <w:r>
        <w:t>2). Географическая характеристика одной из отраслей международной специализации Канады.</w:t>
      </w:r>
    </w:p>
    <w:p w:rsidR="00C86223" w:rsidRDefault="00C86223">
      <w:pPr>
        <w:pStyle w:val="ConsPlusNormal"/>
        <w:spacing w:before="220"/>
        <w:ind w:firstLine="540"/>
        <w:jc w:val="both"/>
      </w:pPr>
      <w:r>
        <w:t>126.5.3. Раздел 9. Латинская Америка.</w:t>
      </w:r>
    </w:p>
    <w:p w:rsidR="00C86223" w:rsidRDefault="00C86223">
      <w:pPr>
        <w:pStyle w:val="ConsPlusNormal"/>
        <w:spacing w:before="220"/>
        <w:ind w:firstLine="540"/>
        <w:jc w:val="both"/>
      </w:pPr>
      <w:r>
        <w:t>126.5.3.1. Тема 1. Географическое положение и политическая карта Латинской Америки.</w:t>
      </w:r>
    </w:p>
    <w:p w:rsidR="00C86223" w:rsidRDefault="00C86223">
      <w:pPr>
        <w:pStyle w:val="ConsPlusNormal"/>
        <w:spacing w:before="220"/>
        <w:ind w:firstLine="540"/>
        <w:jc w:val="both"/>
      </w:pPr>
      <w:r>
        <w:t>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w:t>
      </w:r>
    </w:p>
    <w:p w:rsidR="00C86223" w:rsidRDefault="00C86223">
      <w:pPr>
        <w:pStyle w:val="ConsPlusNormal"/>
        <w:spacing w:before="220"/>
        <w:ind w:firstLine="540"/>
        <w:jc w:val="both"/>
      </w:pPr>
      <w:r>
        <w:t>Исторические особенности формирования политической карты Латинской Америки. Значение соседства с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Характеристика политической карты Латинской Америки.</w:t>
      </w:r>
    </w:p>
    <w:p w:rsidR="00C86223" w:rsidRDefault="00C86223">
      <w:pPr>
        <w:pStyle w:val="ConsPlusNormal"/>
        <w:spacing w:before="220"/>
        <w:ind w:firstLine="540"/>
        <w:jc w:val="both"/>
      </w:pPr>
      <w:r>
        <w:t>2). Построение графа, отражающего соседство стран Латинской Америки.</w:t>
      </w:r>
    </w:p>
    <w:p w:rsidR="00C86223" w:rsidRDefault="00C86223">
      <w:pPr>
        <w:pStyle w:val="ConsPlusNormal"/>
        <w:spacing w:before="220"/>
        <w:ind w:firstLine="540"/>
        <w:jc w:val="both"/>
      </w:pPr>
      <w:r>
        <w:t>126.5.3.2. Тема 2. Природно-ресурсный потенциал Латинской Америки.</w:t>
      </w:r>
    </w:p>
    <w:p w:rsidR="00C86223" w:rsidRDefault="00C86223">
      <w:pPr>
        <w:pStyle w:val="ConsPlusNormal"/>
        <w:spacing w:before="220"/>
        <w:ind w:firstLine="540"/>
        <w:jc w:val="both"/>
      </w:pPr>
      <w:r>
        <w:lastRenderedPageBreak/>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 Значительный гидроэнергетический потенциал рек региона. Богатство рудами черных, цветных и драгоценных металлов. Запасы нерудного сырья. Земельные ресурсы. Водные ресурсы - важное и пока еще недостаточно используемое богатство Латинской Америки.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Сравнительная характеристика природно-ресурсного потенциала отдельных стран Латинской Америки.</w:t>
      </w:r>
    </w:p>
    <w:p w:rsidR="00C86223" w:rsidRDefault="00C86223">
      <w:pPr>
        <w:pStyle w:val="ConsPlusNormal"/>
        <w:spacing w:before="220"/>
        <w:ind w:firstLine="540"/>
        <w:jc w:val="both"/>
      </w:pPr>
      <w:r>
        <w:t>2). Расчет доли Латинской Америки в запасах ряда видов минерального сырья.</w:t>
      </w:r>
    </w:p>
    <w:p w:rsidR="00C86223" w:rsidRDefault="00C86223">
      <w:pPr>
        <w:pStyle w:val="ConsPlusNormal"/>
        <w:spacing w:before="220"/>
        <w:ind w:firstLine="540"/>
        <w:jc w:val="both"/>
      </w:pPr>
      <w:r>
        <w:t>126.5.3.3. Тема 3. Население Латинской Америки.</w:t>
      </w:r>
    </w:p>
    <w:p w:rsidR="00C86223" w:rsidRDefault="00C86223">
      <w:pPr>
        <w:pStyle w:val="ConsPlusNormal"/>
        <w:spacing w:before="220"/>
        <w:ind w:firstLine="540"/>
        <w:jc w:val="both"/>
      </w:pPr>
      <w:r>
        <w:t>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заселенность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C86223" w:rsidRDefault="00C86223">
      <w:pPr>
        <w:pStyle w:val="ConsPlusNormal"/>
        <w:spacing w:before="220"/>
        <w:ind w:firstLine="540"/>
        <w:jc w:val="both"/>
      </w:pPr>
      <w:r>
        <w:t>2). Определение динамики роста крупнейших городских агломераций Латинской Америки.</w:t>
      </w:r>
    </w:p>
    <w:p w:rsidR="00C86223" w:rsidRDefault="00C86223">
      <w:pPr>
        <w:pStyle w:val="ConsPlusNormal"/>
        <w:spacing w:before="220"/>
        <w:ind w:firstLine="540"/>
        <w:jc w:val="both"/>
      </w:pPr>
      <w:r>
        <w:t>126.5.3.4. Тема 4. Хозяйство Латинской Америки.</w:t>
      </w:r>
    </w:p>
    <w:p w:rsidR="00C86223" w:rsidRDefault="00C86223">
      <w:pPr>
        <w:pStyle w:val="ConsPlusNormal"/>
        <w:spacing w:before="220"/>
        <w:ind w:firstLine="540"/>
        <w:jc w:val="both"/>
      </w:pPr>
      <w:r>
        <w:t>Место стран региона в международном географическом разделении труда, проблема отхода от узкой специализации экономики.</w:t>
      </w:r>
    </w:p>
    <w:p w:rsidR="00C86223" w:rsidRDefault="00C86223">
      <w:pPr>
        <w:pStyle w:val="ConsPlusNormal"/>
        <w:spacing w:before="220"/>
        <w:ind w:firstLine="540"/>
        <w:jc w:val="both"/>
      </w:pPr>
      <w:r>
        <w:t>Современная структура экономики региона, ее многоукладность. Разнообразие форм собственности.</w:t>
      </w:r>
    </w:p>
    <w:p w:rsidR="00C86223" w:rsidRDefault="00C86223">
      <w:pPr>
        <w:pStyle w:val="ConsPlusNormal"/>
        <w:spacing w:before="220"/>
        <w:ind w:firstLine="540"/>
        <w:jc w:val="both"/>
      </w:pPr>
      <w:r>
        <w:t xml:space="preserve">Горнодобывающая промышленность, ее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ее экспортная направленность. Преимущественная концентрация машиностроения в Мексике, Бразилии и Аргентине. 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трудоемкость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ее развития. Внешнеэкономические связи, их структура и география. Интеграционные группировки </w:t>
      </w:r>
      <w:r>
        <w:lastRenderedPageBreak/>
        <w:t>стран Латинской Америки. Экономические взаимоотношения стран региона с Российской Федерацией.</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Расчет величины экспортной квоты для стран Латинской Америки.</w:t>
      </w:r>
    </w:p>
    <w:p w:rsidR="00C86223" w:rsidRDefault="00C86223">
      <w:pPr>
        <w:pStyle w:val="ConsPlusNormal"/>
        <w:spacing w:before="220"/>
        <w:ind w:firstLine="540"/>
        <w:jc w:val="both"/>
      </w:pPr>
      <w:r>
        <w:t>2). Выявление причин неравномерности хозяйственного освоения территорий стран Латинской Америки (Бразилии, Мексики, Аргентины, Венесуэлы, Перу).</w:t>
      </w:r>
    </w:p>
    <w:p w:rsidR="00C86223" w:rsidRDefault="00C86223">
      <w:pPr>
        <w:pStyle w:val="ConsPlusNormal"/>
        <w:spacing w:before="220"/>
        <w:ind w:firstLine="540"/>
        <w:jc w:val="both"/>
      </w:pPr>
      <w:r>
        <w:t>3). Определение международной специализации ряда стран Латинской Америки.</w:t>
      </w:r>
    </w:p>
    <w:p w:rsidR="00C86223" w:rsidRDefault="00C86223">
      <w:pPr>
        <w:pStyle w:val="ConsPlusNormal"/>
        <w:spacing w:before="220"/>
        <w:ind w:firstLine="540"/>
        <w:jc w:val="both"/>
      </w:pPr>
      <w:r>
        <w:t>126.5.3.5. Тема 5. Бразилия.</w:t>
      </w:r>
    </w:p>
    <w:p w:rsidR="00C86223" w:rsidRDefault="00C86223">
      <w:pPr>
        <w:pStyle w:val="ConsPlusNormal"/>
        <w:spacing w:before="220"/>
        <w:ind w:firstLine="540"/>
        <w:jc w:val="both"/>
      </w:pPr>
      <w: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C86223" w:rsidRDefault="00C86223">
      <w:pPr>
        <w:pStyle w:val="ConsPlusNormal"/>
        <w:spacing w:before="220"/>
        <w:ind w:firstLine="540"/>
        <w:jc w:val="both"/>
      </w:pPr>
      <w: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rsidR="00C86223" w:rsidRDefault="00C86223">
      <w:pPr>
        <w:pStyle w:val="ConsPlusNormal"/>
        <w:spacing w:before="220"/>
        <w:ind w:firstLine="540"/>
        <w:jc w:val="both"/>
      </w:pPr>
      <w: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C86223" w:rsidRDefault="00C86223">
      <w:pPr>
        <w:pStyle w:val="ConsPlusNormal"/>
        <w:spacing w:before="220"/>
        <w:ind w:firstLine="540"/>
        <w:jc w:val="both"/>
      </w:pPr>
      <w: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C86223" w:rsidRDefault="00C86223">
      <w:pPr>
        <w:pStyle w:val="ConsPlusNormal"/>
        <w:spacing w:before="220"/>
        <w:ind w:firstLine="540"/>
        <w:jc w:val="both"/>
      </w:pPr>
      <w:r>
        <w:t>Главные черты территориальной структуры хозяйства. Крайняя неравномерность размещения производительных сил, тяготение к приморской зоне.</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Построение и анализ диаграмм товарного экспорта и импорта Бразилии.</w:t>
      </w:r>
    </w:p>
    <w:p w:rsidR="00C86223" w:rsidRDefault="00C86223">
      <w:pPr>
        <w:pStyle w:val="ConsPlusNormal"/>
        <w:spacing w:before="220"/>
        <w:ind w:firstLine="540"/>
        <w:jc w:val="both"/>
      </w:pPr>
      <w:r>
        <w:t>126.5.3.6. Тема 6. Мексика.</w:t>
      </w:r>
    </w:p>
    <w:p w:rsidR="00C86223" w:rsidRDefault="00C86223">
      <w:pPr>
        <w:pStyle w:val="ConsPlusNormal"/>
        <w:spacing w:before="220"/>
        <w:ind w:firstLine="540"/>
        <w:jc w:val="both"/>
      </w:pPr>
      <w: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C86223" w:rsidRDefault="00C86223">
      <w:pPr>
        <w:pStyle w:val="ConsPlusNormal"/>
        <w:spacing w:before="220"/>
        <w:ind w:firstLine="540"/>
        <w:jc w:val="both"/>
      </w:pPr>
      <w:r>
        <w:t xml:space="preserve">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w:t>
      </w:r>
      <w:r>
        <w:lastRenderedPageBreak/>
        <w:t>значения. Главные проблемы природопользования.</w:t>
      </w:r>
    </w:p>
    <w:p w:rsidR="00C86223" w:rsidRDefault="00C86223">
      <w:pPr>
        <w:pStyle w:val="ConsPlusNormal"/>
        <w:spacing w:before="220"/>
        <w:ind w:firstLine="540"/>
        <w:jc w:val="both"/>
      </w:pPr>
      <w: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C86223" w:rsidRDefault="00C86223">
      <w:pPr>
        <w:pStyle w:val="ConsPlusNormal"/>
        <w:spacing w:before="220"/>
        <w:ind w:firstLine="540"/>
        <w:jc w:val="both"/>
      </w:pPr>
      <w: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наукоемкие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партнер Мексики. Важные черты территориальной структуры хозяйства. Внутренние различия.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Хозяйственная оценка природно-ресурсного потенциала Мексики.</w:t>
      </w:r>
    </w:p>
    <w:p w:rsidR="00C86223" w:rsidRDefault="00C86223">
      <w:pPr>
        <w:pStyle w:val="ConsPlusNormal"/>
        <w:spacing w:before="220"/>
        <w:ind w:firstLine="540"/>
        <w:jc w:val="both"/>
      </w:pPr>
      <w:r>
        <w:t>2). Построение и анализ диаграмм товарного экспорта и импорта Мексики.</w:t>
      </w:r>
    </w:p>
    <w:p w:rsidR="00C86223" w:rsidRDefault="00C86223">
      <w:pPr>
        <w:pStyle w:val="ConsPlusNormal"/>
        <w:spacing w:before="220"/>
        <w:ind w:firstLine="540"/>
        <w:jc w:val="both"/>
      </w:pPr>
      <w:r>
        <w:t>126.5.4. Раздел 10. Австралия и Океания.</w:t>
      </w:r>
    </w:p>
    <w:p w:rsidR="00C86223" w:rsidRDefault="00C86223">
      <w:pPr>
        <w:pStyle w:val="ConsPlusNormal"/>
        <w:spacing w:before="220"/>
        <w:ind w:firstLine="540"/>
        <w:jc w:val="both"/>
      </w:pPr>
      <w:r>
        <w:t>126.5.4.1. Тема 1. Австралия.</w:t>
      </w:r>
    </w:p>
    <w:p w:rsidR="00C86223" w:rsidRDefault="00C86223">
      <w:pPr>
        <w:pStyle w:val="ConsPlusNormal"/>
        <w:spacing w:before="220"/>
        <w:ind w:firstLine="540"/>
        <w:jc w:val="both"/>
      </w:pPr>
      <w: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C86223" w:rsidRDefault="00C86223">
      <w:pPr>
        <w:pStyle w:val="ConsPlusNormal"/>
        <w:spacing w:before="220"/>
        <w:ind w:firstLine="540"/>
        <w:jc w:val="both"/>
      </w:pPr>
      <w: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C86223" w:rsidRDefault="00C86223">
      <w:pPr>
        <w:pStyle w:val="ConsPlusNormal"/>
        <w:spacing w:before="220"/>
        <w:ind w:firstLine="540"/>
        <w:jc w:val="both"/>
      </w:pPr>
      <w:r>
        <w:t>Образование доминиона и ускорение хозяйственного развития в первой половине XX в. Новые условия развития после Второй мировой войны.</w:t>
      </w:r>
    </w:p>
    <w:p w:rsidR="00C86223" w:rsidRDefault="00C86223">
      <w:pPr>
        <w:pStyle w:val="ConsPlusNormal"/>
        <w:spacing w:before="220"/>
        <w:ind w:firstLine="540"/>
        <w:jc w:val="both"/>
      </w:pPr>
      <w: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C86223" w:rsidRDefault="00C86223">
      <w:pPr>
        <w:pStyle w:val="ConsPlusNormal"/>
        <w:spacing w:before="220"/>
        <w:ind w:firstLine="540"/>
        <w:jc w:val="both"/>
      </w:pPr>
      <w: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rsidR="00C86223" w:rsidRDefault="00C86223">
      <w:pPr>
        <w:pStyle w:val="ConsPlusNormal"/>
        <w:spacing w:before="220"/>
        <w:ind w:firstLine="540"/>
        <w:jc w:val="both"/>
      </w:pPr>
      <w: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Анализ товарной и географической структуры экспорта Австралии.</w:t>
      </w:r>
    </w:p>
    <w:p w:rsidR="00C86223" w:rsidRDefault="00C86223">
      <w:pPr>
        <w:pStyle w:val="ConsPlusNormal"/>
        <w:spacing w:before="220"/>
        <w:ind w:firstLine="540"/>
        <w:jc w:val="both"/>
      </w:pPr>
      <w:r>
        <w:lastRenderedPageBreak/>
        <w:t>2). Расчет доли Австралии в мировой добыче ряда видов минерального сырья.</w:t>
      </w:r>
    </w:p>
    <w:p w:rsidR="00C86223" w:rsidRDefault="00C86223">
      <w:pPr>
        <w:pStyle w:val="ConsPlusNormal"/>
        <w:spacing w:before="220"/>
        <w:ind w:firstLine="540"/>
        <w:jc w:val="both"/>
      </w:pPr>
      <w:r>
        <w:t>126.5.4.2. Тема 2. Новая Зеландия и Океания.</w:t>
      </w:r>
    </w:p>
    <w:p w:rsidR="00C86223" w:rsidRDefault="00C86223">
      <w:pPr>
        <w:pStyle w:val="ConsPlusNormal"/>
        <w:spacing w:before="220"/>
        <w:ind w:firstLine="540"/>
        <w:jc w:val="both"/>
      </w:pPr>
      <w:r>
        <w:t>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C86223" w:rsidRDefault="00C86223">
      <w:pPr>
        <w:pStyle w:val="ConsPlusNormal"/>
        <w:spacing w:before="220"/>
        <w:ind w:firstLine="540"/>
        <w:jc w:val="both"/>
      </w:pPr>
      <w:r>
        <w:t>126.5.5. Раздел 11. Зарубежная Азия.</w:t>
      </w:r>
    </w:p>
    <w:p w:rsidR="00C86223" w:rsidRDefault="00C86223">
      <w:pPr>
        <w:pStyle w:val="ConsPlusNormal"/>
        <w:spacing w:before="220"/>
        <w:ind w:firstLine="540"/>
        <w:jc w:val="both"/>
      </w:pPr>
      <w:r>
        <w:t>126.5.5.1. Тема 1. Географическое положение и политическая карта зарубежной Азии.</w:t>
      </w:r>
    </w:p>
    <w:p w:rsidR="00C86223" w:rsidRDefault="00C86223">
      <w:pPr>
        <w:pStyle w:val="ConsPlusNormal"/>
        <w:spacing w:before="220"/>
        <w:ind w:firstLine="540"/>
        <w:jc w:val="both"/>
      </w:pPr>
      <w:r>
        <w:t>Площадь, размеры и состав территории региона. Политическая карта зарубежной Азии. Изменения на политической карте в XX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партнерство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Построение графа, отражающего соседство стран зарубежной Азии.</w:t>
      </w:r>
    </w:p>
    <w:p w:rsidR="00C86223" w:rsidRDefault="00C86223">
      <w:pPr>
        <w:pStyle w:val="ConsPlusNormal"/>
        <w:spacing w:before="220"/>
        <w:ind w:firstLine="540"/>
        <w:jc w:val="both"/>
      </w:pPr>
      <w:r>
        <w:t>2). Нанесение на карту зарубежной Азии зон важнейших территориальных конфликтов.</w:t>
      </w:r>
    </w:p>
    <w:p w:rsidR="00C86223" w:rsidRDefault="00C86223">
      <w:pPr>
        <w:pStyle w:val="ConsPlusNormal"/>
        <w:spacing w:before="220"/>
        <w:ind w:firstLine="540"/>
        <w:jc w:val="both"/>
      </w:pPr>
      <w:r>
        <w:t>126.5.5.2. Тема 2. Природно-ресурсный потенциал зарубежной Азии.</w:t>
      </w:r>
    </w:p>
    <w:p w:rsidR="00C86223" w:rsidRDefault="00C86223">
      <w:pPr>
        <w:pStyle w:val="ConsPlusNormal"/>
        <w:spacing w:before="220"/>
        <w:ind w:firstLine="540"/>
        <w:jc w:val="both"/>
      </w:pPr>
      <w:r>
        <w:t>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Вычисление доли зарубежной Азии в мировых запасах угля, нефти и газа.</w:t>
      </w:r>
    </w:p>
    <w:p w:rsidR="00C86223" w:rsidRDefault="00C86223">
      <w:pPr>
        <w:pStyle w:val="ConsPlusNormal"/>
        <w:spacing w:before="220"/>
        <w:ind w:firstLine="540"/>
        <w:jc w:val="both"/>
      </w:pPr>
      <w:r>
        <w:t>126.5.5.3. Тема 3. Население зарубежной Азии.</w:t>
      </w:r>
    </w:p>
    <w:p w:rsidR="00C86223" w:rsidRDefault="00C86223">
      <w:pPr>
        <w:pStyle w:val="ConsPlusNormal"/>
        <w:spacing w:before="220"/>
        <w:ind w:firstLine="540"/>
        <w:jc w:val="both"/>
      </w:pPr>
      <w:r>
        <w:lastRenderedPageBreak/>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Определение динамики численности населения крупнейших городских агломераций зарубежной Азии.</w:t>
      </w:r>
    </w:p>
    <w:p w:rsidR="00C86223" w:rsidRDefault="00C86223">
      <w:pPr>
        <w:pStyle w:val="ConsPlusNormal"/>
        <w:spacing w:before="220"/>
        <w:ind w:firstLine="540"/>
        <w:jc w:val="both"/>
      </w:pPr>
      <w:r>
        <w:t>2). Сравнительная характеристика крупнейших по численности этносов зарубежной Азии.</w:t>
      </w:r>
    </w:p>
    <w:p w:rsidR="00C86223" w:rsidRDefault="00C86223">
      <w:pPr>
        <w:pStyle w:val="ConsPlusNormal"/>
        <w:spacing w:before="220"/>
        <w:ind w:firstLine="540"/>
        <w:jc w:val="both"/>
      </w:pPr>
      <w:r>
        <w:t>126.5.5.4. Тема 4. Хозяйство зарубежной Азии.</w:t>
      </w:r>
    </w:p>
    <w:p w:rsidR="00C86223" w:rsidRDefault="00C86223">
      <w:pPr>
        <w:pStyle w:val="ConsPlusNormal"/>
        <w:spacing w:before="220"/>
        <w:ind w:firstLine="540"/>
        <w:jc w:val="both"/>
      </w:pPr>
      <w:r>
        <w:t>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Характеристика внешнеторгового баланса и географии внешней торговли стран зарубежной Азии.</w:t>
      </w:r>
    </w:p>
    <w:p w:rsidR="00C86223" w:rsidRDefault="00C86223">
      <w:pPr>
        <w:pStyle w:val="ConsPlusNormal"/>
        <w:spacing w:before="220"/>
        <w:ind w:firstLine="540"/>
        <w:jc w:val="both"/>
      </w:pPr>
      <w: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C86223" w:rsidRDefault="00C86223">
      <w:pPr>
        <w:pStyle w:val="ConsPlusNormal"/>
        <w:spacing w:before="220"/>
        <w:ind w:firstLine="540"/>
        <w:jc w:val="both"/>
      </w:pPr>
      <w:r>
        <w:t>3). Сравнение международной специализации Японии и Индии.</w:t>
      </w:r>
    </w:p>
    <w:p w:rsidR="00C86223" w:rsidRDefault="00C86223">
      <w:pPr>
        <w:pStyle w:val="ConsPlusNormal"/>
        <w:spacing w:before="220"/>
        <w:ind w:firstLine="540"/>
        <w:jc w:val="both"/>
      </w:pPr>
      <w:r>
        <w:t>126.5.5.5. Тема 5. Китай.</w:t>
      </w:r>
    </w:p>
    <w:p w:rsidR="00C86223" w:rsidRDefault="00C86223">
      <w:pPr>
        <w:pStyle w:val="ConsPlusNormal"/>
        <w:spacing w:before="220"/>
        <w:ind w:firstLine="540"/>
        <w:jc w:val="both"/>
      </w:pPr>
      <w: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партнер России на международной арене. Китай - один из лидеров многополярного мира, член Шанхайской организации сотрудничества (ШОС) и БРИКС.</w:t>
      </w:r>
    </w:p>
    <w:p w:rsidR="00C86223" w:rsidRDefault="00C86223">
      <w:pPr>
        <w:pStyle w:val="ConsPlusNormal"/>
        <w:spacing w:before="220"/>
        <w:ind w:firstLine="540"/>
        <w:jc w:val="both"/>
      </w:pPr>
      <w: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заселенных и освоенных районах. Истощение природных ресурсов Китая, прежде всего земельных. Низкая обеспеченность в расчете на душу населения пашней, лесами, пресной водой. Лидерство КНР по гидроэнергопотенциалу. Богатство минеральным сырьем, основные бассейны полезных ископаемых. Проблемы природопользования.</w:t>
      </w:r>
    </w:p>
    <w:p w:rsidR="00C86223" w:rsidRDefault="00C86223">
      <w:pPr>
        <w:pStyle w:val="ConsPlusNormal"/>
        <w:spacing w:before="220"/>
        <w:ind w:firstLine="540"/>
        <w:jc w:val="both"/>
      </w:pPr>
      <w:r>
        <w:t xml:space="preserve">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w:t>
      </w:r>
      <w:r>
        <w:lastRenderedPageBreak/>
        <w:t>сельское население. Своеобразие урбанизации в Китае. Китайская диаспора за рубежом (хуацяо), ее роль в экономической и политической жизни Китая.</w:t>
      </w:r>
    </w:p>
    <w:p w:rsidR="00C86223" w:rsidRDefault="00C86223">
      <w:pPr>
        <w:pStyle w:val="ConsPlusNormal"/>
        <w:spacing w:before="220"/>
        <w:ind w:firstLine="540"/>
        <w:jc w:val="both"/>
      </w:pPr>
      <w:r>
        <w:t>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подъеме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объему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w:t>
      </w:r>
    </w:p>
    <w:p w:rsidR="00C86223" w:rsidRDefault="00C86223">
      <w:pPr>
        <w:pStyle w:val="ConsPlusNormal"/>
        <w:spacing w:before="220"/>
        <w:ind w:firstLine="540"/>
        <w:jc w:val="both"/>
      </w:pPr>
      <w:r>
        <w:t>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Лессовом плато. Экономические районы Китая.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Построение картограммы по основным показателям сельскохозяйственных районов Китая.</w:t>
      </w:r>
    </w:p>
    <w:p w:rsidR="00C86223" w:rsidRDefault="00C86223">
      <w:pPr>
        <w:pStyle w:val="ConsPlusNormal"/>
        <w:spacing w:before="220"/>
        <w:ind w:firstLine="540"/>
        <w:jc w:val="both"/>
      </w:pPr>
      <w:r>
        <w:t>2). Анализ факторов бурного экономического развития КНР на рубеже XX и XXI вв.</w:t>
      </w:r>
    </w:p>
    <w:p w:rsidR="00C86223" w:rsidRDefault="00C86223">
      <w:pPr>
        <w:pStyle w:val="ConsPlusNormal"/>
        <w:spacing w:before="220"/>
        <w:ind w:firstLine="540"/>
        <w:jc w:val="both"/>
      </w:pPr>
      <w:r>
        <w:t>3). Характеристика основных отраслей горнодобывающей промышленности Китая.</w:t>
      </w:r>
    </w:p>
    <w:p w:rsidR="00C86223" w:rsidRDefault="00C86223">
      <w:pPr>
        <w:pStyle w:val="ConsPlusNormal"/>
        <w:spacing w:before="220"/>
        <w:ind w:firstLine="540"/>
        <w:jc w:val="both"/>
      </w:pPr>
      <w:r>
        <w:t>126.5.5.6. Тема 6. Индия.</w:t>
      </w:r>
    </w:p>
    <w:p w:rsidR="00C86223" w:rsidRDefault="00C86223">
      <w:pPr>
        <w:pStyle w:val="ConsPlusNormal"/>
        <w:spacing w:before="220"/>
        <w:ind w:firstLine="540"/>
        <w:jc w:val="both"/>
      </w:pPr>
      <w: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C86223" w:rsidRDefault="00C86223">
      <w:pPr>
        <w:pStyle w:val="ConsPlusNormal"/>
        <w:spacing w:before="220"/>
        <w:ind w:firstLine="540"/>
        <w:jc w:val="both"/>
      </w:pPr>
      <w: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C86223" w:rsidRDefault="00C86223">
      <w:pPr>
        <w:pStyle w:val="ConsPlusNormal"/>
        <w:spacing w:before="220"/>
        <w:ind w:firstLine="540"/>
        <w:jc w:val="both"/>
      </w:pPr>
      <w:r>
        <w:t>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w:t>
      </w:r>
    </w:p>
    <w:p w:rsidR="00C86223" w:rsidRDefault="00C86223">
      <w:pPr>
        <w:pStyle w:val="ConsPlusNormal"/>
        <w:spacing w:before="220"/>
        <w:ind w:firstLine="540"/>
        <w:jc w:val="both"/>
      </w:pPr>
      <w:r>
        <w:lastRenderedPageBreak/>
        <w:t>Развитие хозяйства в условиях многоукладное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w:t>
      </w:r>
    </w:p>
    <w:p w:rsidR="00C86223" w:rsidRDefault="00C86223">
      <w:pPr>
        <w:pStyle w:val="ConsPlusNormal"/>
        <w:spacing w:before="220"/>
        <w:ind w:firstLine="540"/>
        <w:jc w:val="both"/>
      </w:pPr>
      <w:r>
        <w:t>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w:t>
      </w:r>
    </w:p>
    <w:p w:rsidR="00C86223" w:rsidRDefault="00C86223">
      <w:pPr>
        <w:pStyle w:val="ConsPlusNormal"/>
        <w:spacing w:before="220"/>
        <w:ind w:firstLine="540"/>
        <w:jc w:val="both"/>
      </w:pPr>
      <w:r>
        <w:t>Значение транспорта в условиях обширной территории страны. Особенности сферы нематериального производства, преодоление ее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rsidR="00C86223" w:rsidRDefault="00C86223">
      <w:pPr>
        <w:pStyle w:val="ConsPlusNormal"/>
        <w:spacing w:before="220"/>
        <w:ind w:firstLine="540"/>
        <w:jc w:val="both"/>
      </w:pPr>
      <w: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Сопоставление этнических ареалов и административно-территориальных единиц Индии.</w:t>
      </w:r>
    </w:p>
    <w:p w:rsidR="00C86223" w:rsidRDefault="00C86223">
      <w:pPr>
        <w:pStyle w:val="ConsPlusNormal"/>
        <w:spacing w:before="220"/>
        <w:ind w:firstLine="540"/>
        <w:jc w:val="both"/>
      </w:pPr>
      <w:r>
        <w:t>2). Анализ динамики численности населения Индии с 1901 г.</w:t>
      </w:r>
    </w:p>
    <w:p w:rsidR="00C86223" w:rsidRDefault="00C86223">
      <w:pPr>
        <w:pStyle w:val="ConsPlusNormal"/>
        <w:spacing w:before="220"/>
        <w:ind w:firstLine="540"/>
        <w:jc w:val="both"/>
      </w:pPr>
      <w:r>
        <w:t>3). Характеристика сельскохозяйственных районов Индии.</w:t>
      </w:r>
    </w:p>
    <w:p w:rsidR="00C86223" w:rsidRDefault="00C86223">
      <w:pPr>
        <w:pStyle w:val="ConsPlusNormal"/>
        <w:spacing w:before="220"/>
        <w:ind w:firstLine="540"/>
        <w:jc w:val="both"/>
      </w:pPr>
      <w:r>
        <w:t>4). Сравнение товарной и географической структуры экспорта и импорта Индии.</w:t>
      </w:r>
    </w:p>
    <w:p w:rsidR="00C86223" w:rsidRDefault="00C86223">
      <w:pPr>
        <w:pStyle w:val="ConsPlusNormal"/>
        <w:spacing w:before="220"/>
        <w:ind w:firstLine="540"/>
        <w:jc w:val="both"/>
      </w:pPr>
      <w:r>
        <w:t>126.5.5.7. Тема 7. Япония.</w:t>
      </w:r>
    </w:p>
    <w:p w:rsidR="00C86223" w:rsidRDefault="00C86223">
      <w:pPr>
        <w:pStyle w:val="ConsPlusNormal"/>
        <w:spacing w:before="220"/>
        <w:ind w:firstLine="540"/>
        <w:jc w:val="both"/>
      </w:pPr>
      <w: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политике-географическое положение Японии как страны Азиатско-Тихоокеанского региона. Форма правления, административно-территориальное устройство.</w:t>
      </w:r>
    </w:p>
    <w:p w:rsidR="00C86223" w:rsidRDefault="00C86223">
      <w:pPr>
        <w:pStyle w:val="ConsPlusNormal"/>
        <w:spacing w:before="220"/>
        <w:ind w:firstLine="540"/>
        <w:jc w:val="both"/>
      </w:pPr>
      <w:r>
        <w:t>Природные условия и ресурсы. Зависимость от импорта минерального сырья. Проблемы природопользования.</w:t>
      </w:r>
    </w:p>
    <w:p w:rsidR="00C86223" w:rsidRDefault="00C86223">
      <w:pPr>
        <w:pStyle w:val="ConsPlusNormal"/>
        <w:spacing w:before="220"/>
        <w:ind w:firstLine="540"/>
        <w:jc w:val="both"/>
      </w:pPr>
      <w:r>
        <w:t>Историко-географические особенности развития. Экономический взлет после Второй мировой войны ("японское экономическое чудо").</w:t>
      </w:r>
    </w:p>
    <w:p w:rsidR="00C86223" w:rsidRDefault="00C86223">
      <w:pPr>
        <w:pStyle w:val="ConsPlusNormal"/>
        <w:spacing w:before="220"/>
        <w:ind w:firstLine="540"/>
        <w:jc w:val="both"/>
      </w:pPr>
      <w: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C86223" w:rsidRDefault="00C86223">
      <w:pPr>
        <w:pStyle w:val="ConsPlusNormal"/>
        <w:spacing w:before="220"/>
        <w:ind w:firstLine="540"/>
        <w:jc w:val="both"/>
      </w:pPr>
      <w:r>
        <w:t xml:space="preserve">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черной металлургии </w:t>
      </w:r>
      <w:r>
        <w:lastRenderedPageBreak/>
        <w:t>и электронной промышленности.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C86223" w:rsidRDefault="00C86223">
      <w:pPr>
        <w:pStyle w:val="ConsPlusNormal"/>
        <w:spacing w:before="220"/>
        <w:ind w:firstLine="540"/>
        <w:jc w:val="both"/>
      </w:pPr>
      <w:r>
        <w:t>Территориальная структура хозяйства. Ведущая роль Тихоокеанского пояса. Районирование Японии.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Характеристика места отдельных отраслей промышленности Японии в мировом хозяйстве.</w:t>
      </w:r>
    </w:p>
    <w:p w:rsidR="00C86223" w:rsidRDefault="00C86223">
      <w:pPr>
        <w:pStyle w:val="ConsPlusNormal"/>
        <w:spacing w:before="220"/>
        <w:ind w:firstLine="540"/>
        <w:jc w:val="both"/>
      </w:pPr>
      <w:r>
        <w:t>2). Сравнительная характеристика районов Японии.</w:t>
      </w:r>
    </w:p>
    <w:p w:rsidR="00C86223" w:rsidRDefault="00C86223">
      <w:pPr>
        <w:pStyle w:val="ConsPlusNormal"/>
        <w:spacing w:before="220"/>
        <w:ind w:firstLine="540"/>
        <w:jc w:val="both"/>
      </w:pPr>
      <w:r>
        <w:t>126.5.5.8. Тема 8. Республика Корея.</w:t>
      </w:r>
    </w:p>
    <w:p w:rsidR="00C86223" w:rsidRDefault="00C86223">
      <w:pPr>
        <w:pStyle w:val="ConsPlusNormal"/>
        <w:spacing w:before="220"/>
        <w:ind w:firstLine="540"/>
        <w:jc w:val="both"/>
      </w:pPr>
      <w: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XX в. Место страны в международном разделении труда и глобальных цепочках создания добавленной стоимости. Ведущие отрасли специализации страны: черная металлургия, судостроение, автомобилестроение, электронная и электротехническая. Взаимоотношения Республики Корея и Российской Федерации.</w:t>
      </w:r>
    </w:p>
    <w:p w:rsidR="00C86223" w:rsidRDefault="00C86223">
      <w:pPr>
        <w:pStyle w:val="ConsPlusNormal"/>
        <w:spacing w:before="220"/>
        <w:ind w:firstLine="540"/>
        <w:jc w:val="both"/>
      </w:pPr>
      <w:r>
        <w:t>Практическая работа.</w:t>
      </w:r>
    </w:p>
    <w:p w:rsidR="00C86223" w:rsidRDefault="00C86223">
      <w:pPr>
        <w:pStyle w:val="ConsPlusNormal"/>
        <w:spacing w:before="220"/>
        <w:ind w:firstLine="540"/>
        <w:jc w:val="both"/>
      </w:pPr>
      <w:r>
        <w:t>1). Место автомобилестроения Республики Корея в мире.</w:t>
      </w:r>
    </w:p>
    <w:p w:rsidR="00C86223" w:rsidRDefault="00C86223">
      <w:pPr>
        <w:pStyle w:val="ConsPlusNormal"/>
        <w:spacing w:before="220"/>
        <w:ind w:firstLine="540"/>
        <w:jc w:val="both"/>
      </w:pPr>
      <w:r>
        <w:t>126.5.5.9. Тема 9. Юго-Восточная Азия.</w:t>
      </w:r>
    </w:p>
    <w:p w:rsidR="00C86223" w:rsidRDefault="00C86223">
      <w:pPr>
        <w:pStyle w:val="ConsPlusNormal"/>
        <w:spacing w:before="220"/>
        <w:ind w:firstLine="540"/>
        <w:jc w:val="both"/>
      </w:pPr>
      <w: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C86223" w:rsidRDefault="00C86223">
      <w:pPr>
        <w:pStyle w:val="ConsPlusNormal"/>
        <w:spacing w:before="220"/>
        <w:ind w:firstLine="540"/>
        <w:jc w:val="both"/>
      </w:pPr>
      <w: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C86223" w:rsidRDefault="00C86223">
      <w:pPr>
        <w:pStyle w:val="ConsPlusNormal"/>
        <w:spacing w:before="220"/>
        <w:ind w:firstLine="540"/>
        <w:jc w:val="both"/>
      </w:pPr>
      <w: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w:t>
      </w:r>
    </w:p>
    <w:p w:rsidR="00C86223" w:rsidRDefault="00C86223">
      <w:pPr>
        <w:pStyle w:val="ConsPlusNormal"/>
        <w:spacing w:before="220"/>
        <w:ind w:firstLine="540"/>
        <w:jc w:val="both"/>
      </w:pPr>
      <w:r>
        <w:t>- ислам, буддизм, христианство.</w:t>
      </w:r>
    </w:p>
    <w:p w:rsidR="00C86223" w:rsidRDefault="00C86223">
      <w:pPr>
        <w:pStyle w:val="ConsPlusNormal"/>
        <w:spacing w:before="220"/>
        <w:ind w:firstLine="540"/>
        <w:jc w:val="both"/>
      </w:pPr>
      <w:r>
        <w:t>Различия в уровне и характере социально-экономического развития стран субрегиона.</w:t>
      </w:r>
    </w:p>
    <w:p w:rsidR="00C86223" w:rsidRDefault="00C86223">
      <w:pPr>
        <w:pStyle w:val="ConsPlusNormal"/>
        <w:spacing w:before="220"/>
        <w:ind w:firstLine="540"/>
        <w:jc w:val="both"/>
      </w:pPr>
      <w:r>
        <w:lastRenderedPageBreak/>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 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C86223" w:rsidRDefault="00C86223">
      <w:pPr>
        <w:pStyle w:val="ConsPlusNormal"/>
        <w:spacing w:before="220"/>
        <w:ind w:firstLine="540"/>
        <w:jc w:val="both"/>
      </w:pPr>
      <w:r>
        <w:t>Территориальная структура хозяйства.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Сравнительная экономико-географическая характеристика стран субрегиона.</w:t>
      </w:r>
    </w:p>
    <w:p w:rsidR="00C86223" w:rsidRDefault="00C86223">
      <w:pPr>
        <w:pStyle w:val="ConsPlusNormal"/>
        <w:spacing w:before="220"/>
        <w:ind w:firstLine="540"/>
        <w:jc w:val="both"/>
      </w:pPr>
      <w:r>
        <w:t>2). Выявление крупнейших городских агломераций Юго-Восточной Азии.</w:t>
      </w:r>
    </w:p>
    <w:p w:rsidR="00C86223" w:rsidRDefault="00C86223">
      <w:pPr>
        <w:pStyle w:val="ConsPlusNormal"/>
        <w:spacing w:before="220"/>
        <w:ind w:firstLine="540"/>
        <w:jc w:val="both"/>
      </w:pPr>
      <w:r>
        <w:t>126.5.5.10. Тема 10. Юго-Западная Азия.</w:t>
      </w:r>
    </w:p>
    <w:p w:rsidR="00C86223" w:rsidRDefault="00C86223">
      <w:pPr>
        <w:pStyle w:val="ConsPlusNormal"/>
        <w:spacing w:before="220"/>
        <w:ind w:firstLine="540"/>
        <w:jc w:val="both"/>
      </w:pPr>
      <w: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C86223" w:rsidRDefault="00C86223">
      <w:pPr>
        <w:pStyle w:val="ConsPlusNormal"/>
        <w:spacing w:before="220"/>
        <w:ind w:firstLine="540"/>
        <w:jc w:val="both"/>
      </w:pPr>
      <w: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C86223" w:rsidRDefault="00C86223">
      <w:pPr>
        <w:pStyle w:val="ConsPlusNormal"/>
        <w:spacing w:before="220"/>
        <w:ind w:firstLine="540"/>
        <w:jc w:val="both"/>
      </w:pPr>
      <w: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C86223" w:rsidRDefault="00C86223">
      <w:pPr>
        <w:pStyle w:val="ConsPlusNormal"/>
        <w:spacing w:before="220"/>
        <w:ind w:firstLine="540"/>
        <w:jc w:val="both"/>
      </w:pPr>
      <w: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энергоемких отраслей (черная и цветная металлургия, нефтехимия). Создание мощной строительной базы. Роль и значение сельского хозяйства. Соотношение растениеводства и животноводства в разных странах.</w:t>
      </w:r>
    </w:p>
    <w:p w:rsidR="00C86223" w:rsidRDefault="00C86223">
      <w:pPr>
        <w:pStyle w:val="ConsPlusNormal"/>
        <w:spacing w:before="220"/>
        <w:ind w:firstLine="540"/>
        <w:jc w:val="both"/>
      </w:pPr>
      <w:r>
        <w:t>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w:t>
      </w:r>
    </w:p>
    <w:p w:rsidR="00C86223" w:rsidRDefault="00C86223">
      <w:pPr>
        <w:pStyle w:val="ConsPlusNormal"/>
        <w:spacing w:before="220"/>
        <w:ind w:firstLine="540"/>
        <w:jc w:val="both"/>
      </w:pPr>
      <w:r>
        <w:t>Группировка стран субрегиона по их месту в международном географическом разделении труда: экспортеры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C86223" w:rsidRDefault="00C86223">
      <w:pPr>
        <w:pStyle w:val="ConsPlusNormal"/>
        <w:spacing w:before="220"/>
        <w:ind w:firstLine="540"/>
        <w:jc w:val="both"/>
      </w:pPr>
      <w:r>
        <w:lastRenderedPageBreak/>
        <w:t>Практические работы.</w:t>
      </w:r>
    </w:p>
    <w:p w:rsidR="00C86223" w:rsidRDefault="00C86223">
      <w:pPr>
        <w:pStyle w:val="ConsPlusNormal"/>
        <w:spacing w:before="220"/>
        <w:ind w:firstLine="540"/>
        <w:jc w:val="both"/>
      </w:pPr>
      <w:r>
        <w:t>1). Сравнительная экономико-географическая характеристика стран субрегиона.</w:t>
      </w:r>
    </w:p>
    <w:p w:rsidR="00C86223" w:rsidRDefault="00C86223">
      <w:pPr>
        <w:pStyle w:val="ConsPlusNormal"/>
        <w:spacing w:before="220"/>
        <w:ind w:firstLine="540"/>
        <w:jc w:val="both"/>
      </w:pPr>
      <w:r>
        <w:t>2). Определение места Турции в мировом хозяйстве.</w:t>
      </w:r>
    </w:p>
    <w:p w:rsidR="00C86223" w:rsidRDefault="00C86223">
      <w:pPr>
        <w:pStyle w:val="ConsPlusNormal"/>
        <w:spacing w:before="220"/>
        <w:ind w:firstLine="540"/>
        <w:jc w:val="both"/>
      </w:pPr>
      <w:r>
        <w:t>126.5.6. Раздел 12. Африка.</w:t>
      </w:r>
    </w:p>
    <w:p w:rsidR="00C86223" w:rsidRDefault="00C86223">
      <w:pPr>
        <w:pStyle w:val="ConsPlusNormal"/>
        <w:spacing w:before="220"/>
        <w:ind w:firstLine="540"/>
        <w:jc w:val="both"/>
      </w:pPr>
      <w:r>
        <w:t>126.5.6.1. Тема 1. Географическое положение и политическая карта Африки.</w:t>
      </w:r>
    </w:p>
    <w:p w:rsidR="00C86223" w:rsidRDefault="00C86223">
      <w:pPr>
        <w:pStyle w:val="ConsPlusNormal"/>
        <w:spacing w:before="220"/>
        <w:ind w:firstLine="540"/>
        <w:jc w:val="both"/>
      </w:pPr>
      <w: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Анализ основных изменений на политической карте Африки с 1950 г.</w:t>
      </w:r>
    </w:p>
    <w:p w:rsidR="00C86223" w:rsidRDefault="00C86223">
      <w:pPr>
        <w:pStyle w:val="ConsPlusNormal"/>
        <w:spacing w:before="220"/>
        <w:ind w:firstLine="540"/>
        <w:jc w:val="both"/>
      </w:pPr>
      <w:r>
        <w:t>2). Нанесение на карту важнейших очагов территориальных конфликтов в современной Африке.</w:t>
      </w:r>
    </w:p>
    <w:p w:rsidR="00C86223" w:rsidRDefault="00C86223">
      <w:pPr>
        <w:pStyle w:val="ConsPlusNormal"/>
        <w:spacing w:before="220"/>
        <w:ind w:firstLine="540"/>
        <w:jc w:val="both"/>
      </w:pPr>
      <w:r>
        <w:t>126.5.6.2. Тема 2. Природно-ресурсный потенциал Африки.</w:t>
      </w:r>
    </w:p>
    <w:p w:rsidR="00C86223" w:rsidRDefault="00C86223">
      <w:pPr>
        <w:pStyle w:val="ConsPlusNormal"/>
        <w:spacing w:before="220"/>
        <w:ind w:firstLine="540"/>
        <w:jc w:val="both"/>
      </w:pPr>
      <w: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углем.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Определение доли Африки в мировых запасах важнейших минеральных ресурсов.</w:t>
      </w:r>
    </w:p>
    <w:p w:rsidR="00C86223" w:rsidRDefault="00C86223">
      <w:pPr>
        <w:pStyle w:val="ConsPlusNormal"/>
        <w:spacing w:before="220"/>
        <w:ind w:firstLine="540"/>
        <w:jc w:val="both"/>
      </w:pPr>
      <w:r>
        <w:t>2). Расчет структуры земельных угодий в отдельных странах Африки.</w:t>
      </w:r>
    </w:p>
    <w:p w:rsidR="00C86223" w:rsidRDefault="00C86223">
      <w:pPr>
        <w:pStyle w:val="ConsPlusNormal"/>
        <w:spacing w:before="220"/>
        <w:ind w:firstLine="540"/>
        <w:jc w:val="both"/>
      </w:pPr>
      <w:r>
        <w:t>126.5.6.3. Тема 3. Население Африки.</w:t>
      </w:r>
    </w:p>
    <w:p w:rsidR="00C86223" w:rsidRDefault="00C86223">
      <w:pPr>
        <w:pStyle w:val="ConsPlusNormal"/>
        <w:spacing w:before="220"/>
        <w:ind w:firstLine="540"/>
        <w:jc w:val="both"/>
      </w:pPr>
      <w:r>
        <w:t>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w:t>
      </w:r>
      <w:r>
        <w:lastRenderedPageBreak/>
        <w:t>экономические последствия. Возрастающее демографическое давление на территорию. Необходимость проведения демографической политики, трудности ее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Структура занятости населения.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озер.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Расчет динамики роста численности населения Африки с 1950 г.</w:t>
      </w:r>
    </w:p>
    <w:p w:rsidR="00C86223" w:rsidRDefault="00C86223">
      <w:pPr>
        <w:pStyle w:val="ConsPlusNormal"/>
        <w:spacing w:before="220"/>
        <w:ind w:firstLine="540"/>
        <w:jc w:val="both"/>
      </w:pPr>
      <w:r>
        <w:t>2). Сравнение возрастно-половых пирамид населения нескольких стран Африки.</w:t>
      </w:r>
    </w:p>
    <w:p w:rsidR="00C86223" w:rsidRDefault="00C86223">
      <w:pPr>
        <w:pStyle w:val="ConsPlusNormal"/>
        <w:spacing w:before="220"/>
        <w:ind w:firstLine="540"/>
        <w:jc w:val="both"/>
      </w:pPr>
      <w:r>
        <w:t>126.5.6.4. Тема 4. Хозяйство Африки.</w:t>
      </w:r>
    </w:p>
    <w:p w:rsidR="00C86223" w:rsidRDefault="00C86223">
      <w:pPr>
        <w:pStyle w:val="ConsPlusNormal"/>
        <w:spacing w:before="220"/>
        <w:ind w:firstLine="540"/>
        <w:jc w:val="both"/>
      </w:pPr>
      <w:r>
        <w:t>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ее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w:t>
      </w:r>
    </w:p>
    <w:p w:rsidR="00C86223" w:rsidRDefault="00C86223">
      <w:pPr>
        <w:pStyle w:val="ConsPlusNormal"/>
        <w:spacing w:before="220"/>
        <w:ind w:firstLine="540"/>
        <w:jc w:val="both"/>
      </w:pPr>
      <w: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Классификация стран Африки по показателю ИЧР.</w:t>
      </w:r>
    </w:p>
    <w:p w:rsidR="00C86223" w:rsidRDefault="00C86223">
      <w:pPr>
        <w:pStyle w:val="ConsPlusNormal"/>
        <w:spacing w:before="220"/>
        <w:ind w:firstLine="540"/>
        <w:jc w:val="both"/>
      </w:pPr>
      <w:r>
        <w:t>2). Сравнительная характеристика субрегионов Африки.</w:t>
      </w:r>
    </w:p>
    <w:p w:rsidR="00C86223" w:rsidRDefault="00C86223">
      <w:pPr>
        <w:pStyle w:val="ConsPlusNormal"/>
        <w:spacing w:before="220"/>
        <w:ind w:firstLine="540"/>
        <w:jc w:val="both"/>
      </w:pPr>
      <w:r>
        <w:lastRenderedPageBreak/>
        <w:t>126.5.7. Раздел 13. Место России в современном мире.</w:t>
      </w:r>
    </w:p>
    <w:p w:rsidR="00C86223" w:rsidRDefault="00C86223">
      <w:pPr>
        <w:pStyle w:val="ConsPlusNormal"/>
        <w:spacing w:before="220"/>
        <w:ind w:firstLine="540"/>
        <w:jc w:val="both"/>
      </w:pPr>
      <w:r>
        <w:t>126.5.7.1. Тема 1. Демографический потенциал России.</w:t>
      </w:r>
    </w:p>
    <w:p w:rsidR="00C86223" w:rsidRDefault="00C86223">
      <w:pPr>
        <w:pStyle w:val="ConsPlusNormal"/>
        <w:spacing w:before="220"/>
        <w:ind w:firstLine="540"/>
        <w:jc w:val="both"/>
      </w:pPr>
      <w:r>
        <w:t>Численность населения России, ее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ее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села, деревни, станицы, хутора, рабочие поселки, аулы. Человеческий капитал и качество жизни населения России. Место России в рейтинге стран по индексу человеческого развития (ИЧР).</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Построение графика, отражающего динамику основных демографических показателей России (рождаемость, смертность, естественный прирост) за 2 - 3 последних десятилетия.</w:t>
      </w:r>
    </w:p>
    <w:p w:rsidR="00C86223" w:rsidRDefault="00C86223">
      <w:pPr>
        <w:pStyle w:val="ConsPlusNormal"/>
        <w:spacing w:before="220"/>
        <w:ind w:firstLine="540"/>
        <w:jc w:val="both"/>
      </w:pPr>
      <w:r>
        <w:t>2). Анализ внешних миграций населения России за последние годы.</w:t>
      </w:r>
    </w:p>
    <w:p w:rsidR="00C86223" w:rsidRDefault="00C86223">
      <w:pPr>
        <w:pStyle w:val="ConsPlusNormal"/>
        <w:spacing w:before="220"/>
        <w:ind w:firstLine="540"/>
        <w:jc w:val="both"/>
      </w:pPr>
      <w:r>
        <w:t>126.5.7.2. Тема 2. Геоэкономическое положение России.</w:t>
      </w:r>
    </w:p>
    <w:p w:rsidR="00C86223" w:rsidRDefault="00C86223">
      <w:pPr>
        <w:pStyle w:val="ConsPlusNormal"/>
        <w:spacing w:before="220"/>
        <w:ind w:firstLine="540"/>
        <w:jc w:val="both"/>
      </w:pPr>
      <w:r>
        <w:t>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ее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C86223" w:rsidRDefault="00C86223">
      <w:pPr>
        <w:pStyle w:val="ConsPlusNormal"/>
        <w:spacing w:before="220"/>
        <w:ind w:firstLine="540"/>
        <w:jc w:val="both"/>
      </w:pPr>
      <w:r>
        <w:t>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w:t>
      </w:r>
    </w:p>
    <w:p w:rsidR="00C86223" w:rsidRDefault="00C86223">
      <w:pPr>
        <w:pStyle w:val="ConsPlusNormal"/>
        <w:spacing w:before="220"/>
        <w:ind w:firstLine="540"/>
        <w:jc w:val="both"/>
      </w:pPr>
      <w: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rsidR="00C86223" w:rsidRDefault="00C86223">
      <w:pPr>
        <w:pStyle w:val="ConsPlusNormal"/>
        <w:spacing w:before="220"/>
        <w:ind w:firstLine="540"/>
        <w:jc w:val="both"/>
      </w:pPr>
      <w:r>
        <w:t xml:space="preserve">Информационная инфраструктура. Развитие отечественных информационных технологий в </w:t>
      </w:r>
      <w:r>
        <w:lastRenderedPageBreak/>
        <w:t>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Анализ международных экономических связей России.</w:t>
      </w:r>
    </w:p>
    <w:p w:rsidR="00C86223" w:rsidRDefault="00C86223">
      <w:pPr>
        <w:pStyle w:val="ConsPlusNormal"/>
        <w:spacing w:before="220"/>
        <w:ind w:firstLine="540"/>
        <w:jc w:val="both"/>
      </w:pPr>
      <w:r>
        <w:t>2). Анализ и объяснение особенностей современного геополитического и геоэкономического положения России.</w:t>
      </w:r>
    </w:p>
    <w:p w:rsidR="00C86223" w:rsidRDefault="00C86223">
      <w:pPr>
        <w:pStyle w:val="ConsPlusNormal"/>
        <w:spacing w:before="220"/>
        <w:ind w:firstLine="540"/>
        <w:jc w:val="both"/>
      </w:pPr>
      <w: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C86223" w:rsidRDefault="00C86223">
      <w:pPr>
        <w:pStyle w:val="ConsPlusNormal"/>
        <w:spacing w:before="220"/>
        <w:ind w:firstLine="540"/>
        <w:jc w:val="both"/>
      </w:pPr>
      <w:r>
        <w:t>126.5.7.3. Тема 3. Географические районы России.</w:t>
      </w:r>
    </w:p>
    <w:p w:rsidR="00C86223" w:rsidRDefault="00C86223">
      <w:pPr>
        <w:pStyle w:val="ConsPlusNormal"/>
        <w:spacing w:before="220"/>
        <w:ind w:firstLine="540"/>
        <w:jc w:val="both"/>
      </w:pPr>
      <w:r>
        <w:t>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C86223" w:rsidRDefault="00C86223">
      <w:pPr>
        <w:pStyle w:val="ConsPlusNormal"/>
        <w:spacing w:before="220"/>
        <w:ind w:firstLine="540"/>
        <w:jc w:val="both"/>
      </w:pPr>
      <w:r>
        <w:t>2). Установление взаимосвязи между территориальной структурой хозяйства Восточного макрорегиона и факторами, ее определяющими, на основе анализа различных источников информации.</w:t>
      </w:r>
    </w:p>
    <w:p w:rsidR="00C86223" w:rsidRDefault="00C86223">
      <w:pPr>
        <w:pStyle w:val="ConsPlusNormal"/>
        <w:spacing w:before="220"/>
        <w:ind w:firstLine="540"/>
        <w:jc w:val="both"/>
      </w:pPr>
      <w:r>
        <w:t>126.5.8. Раздел 14. Будущее человечества.</w:t>
      </w:r>
    </w:p>
    <w:p w:rsidR="00C86223" w:rsidRDefault="00C86223">
      <w:pPr>
        <w:pStyle w:val="ConsPlusNormal"/>
        <w:spacing w:before="220"/>
        <w:ind w:firstLine="540"/>
        <w:jc w:val="both"/>
      </w:pPr>
      <w:r>
        <w:t>126.5.8.1. Тема 1. Обобщение знаний.</w:t>
      </w:r>
    </w:p>
    <w:p w:rsidR="00C86223" w:rsidRDefault="00C86223">
      <w:pPr>
        <w:pStyle w:val="ConsPlusNormal"/>
        <w:spacing w:before="220"/>
        <w:ind w:firstLine="540"/>
        <w:jc w:val="both"/>
      </w:pPr>
      <w:r>
        <w:t>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w:t>
      </w:r>
    </w:p>
    <w:p w:rsidR="00C86223" w:rsidRDefault="00C86223">
      <w:pPr>
        <w:pStyle w:val="ConsPlusNormal"/>
        <w:spacing w:before="220"/>
        <w:ind w:firstLine="540"/>
        <w:jc w:val="both"/>
      </w:pPr>
      <w:r>
        <w:t>Практические работы.</w:t>
      </w:r>
    </w:p>
    <w:p w:rsidR="00C86223" w:rsidRDefault="00C86223">
      <w:pPr>
        <w:pStyle w:val="ConsPlusNormal"/>
        <w:spacing w:before="220"/>
        <w:ind w:firstLine="540"/>
        <w:jc w:val="both"/>
      </w:pPr>
      <w:r>
        <w:t>1). Проведение анализа конкретной глобальной проблемы на разных пространственных уровнях (планетарном, региональном, страновом, локальном).</w:t>
      </w:r>
    </w:p>
    <w:p w:rsidR="00C86223" w:rsidRDefault="00C86223">
      <w:pPr>
        <w:pStyle w:val="ConsPlusNormal"/>
        <w:spacing w:before="220"/>
        <w:ind w:firstLine="540"/>
        <w:jc w:val="both"/>
      </w:pPr>
      <w:r>
        <w:t xml:space="preserve">2). Знакомство с одним из сценариев развития человечества по источникам из научной </w:t>
      </w:r>
      <w:r>
        <w:lastRenderedPageBreak/>
        <w:t>литературы.</w:t>
      </w:r>
    </w:p>
    <w:p w:rsidR="00C86223" w:rsidRDefault="00C86223">
      <w:pPr>
        <w:pStyle w:val="ConsPlusNormal"/>
        <w:ind w:firstLine="540"/>
        <w:jc w:val="both"/>
      </w:pPr>
    </w:p>
    <w:p w:rsidR="00C86223" w:rsidRDefault="00C86223">
      <w:pPr>
        <w:pStyle w:val="ConsPlusTitle"/>
        <w:ind w:firstLine="540"/>
        <w:jc w:val="both"/>
        <w:outlineLvl w:val="2"/>
      </w:pPr>
      <w:r>
        <w:t>127. Федеральная рабочая программа по учебному предмету "Физическая культура".</w:t>
      </w:r>
    </w:p>
    <w:p w:rsidR="00C86223" w:rsidRDefault="00C86223">
      <w:pPr>
        <w:pStyle w:val="ConsPlusNormal"/>
        <w:spacing w:before="220"/>
        <w:ind w:firstLine="540"/>
        <w:jc w:val="both"/>
      </w:pPr>
      <w:r>
        <w:t>127.1.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C86223" w:rsidRDefault="00C86223">
      <w:pPr>
        <w:pStyle w:val="ConsPlusNormal"/>
        <w:spacing w:before="220"/>
        <w:ind w:firstLine="540"/>
        <w:jc w:val="both"/>
      </w:pPr>
      <w:r>
        <w:t>127.2. Пояснительная записка отражает общие цели и задачи изучения физической культуры,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6223" w:rsidRDefault="00C86223">
      <w:pPr>
        <w:pStyle w:val="ConsPlusNormal"/>
        <w:spacing w:before="220"/>
        <w:ind w:firstLine="540"/>
        <w:jc w:val="both"/>
      </w:pPr>
      <w:r>
        <w:t>127.3.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86223" w:rsidRDefault="00C86223">
      <w:pPr>
        <w:pStyle w:val="ConsPlusNormal"/>
        <w:spacing w:before="220"/>
        <w:ind w:firstLine="540"/>
        <w:jc w:val="both"/>
      </w:pPr>
      <w:r>
        <w:t>127.4. 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86223" w:rsidRDefault="00C86223">
      <w:pPr>
        <w:pStyle w:val="ConsPlusNormal"/>
        <w:ind w:firstLine="540"/>
        <w:jc w:val="both"/>
      </w:pPr>
    </w:p>
    <w:p w:rsidR="00C86223" w:rsidRDefault="00C86223">
      <w:pPr>
        <w:pStyle w:val="ConsPlusTitle"/>
        <w:ind w:firstLine="540"/>
        <w:jc w:val="both"/>
        <w:outlineLvl w:val="3"/>
      </w:pPr>
      <w:r>
        <w:t>127.5. Пояснительная записка.</w:t>
      </w:r>
    </w:p>
    <w:p w:rsidR="00C86223" w:rsidRDefault="00C86223">
      <w:pPr>
        <w:pStyle w:val="ConsPlusNormal"/>
        <w:spacing w:before="220"/>
        <w:ind w:firstLine="540"/>
        <w:jc w:val="both"/>
      </w:pPr>
      <w:r>
        <w:t xml:space="preserve">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641">
        <w:r>
          <w:rPr>
            <w:color w:val="0000FF"/>
          </w:rPr>
          <w:t>ФГОС СОО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86223" w:rsidRDefault="00C86223">
      <w:pPr>
        <w:pStyle w:val="ConsPlusNormal"/>
        <w:spacing w:before="220"/>
        <w:ind w:firstLine="540"/>
        <w:jc w:val="both"/>
      </w:pPr>
      <w:r>
        <w:t xml:space="preserve">127.5.2. Программа по физической культуре для 10-11 классов общеобразовательных организаций представляет собой методически оформленную концепцию требований </w:t>
      </w:r>
      <w:hyperlink r:id="rId1642">
        <w:r>
          <w:rPr>
            <w:color w:val="0000FF"/>
          </w:rPr>
          <w:t>ФГОС СОО</w:t>
        </w:r>
      </w:hyperlink>
      <w:r>
        <w:t xml:space="preserve"> и раскрывает их реализацию через конкретное содержание.</w:t>
      </w:r>
    </w:p>
    <w:p w:rsidR="00C86223" w:rsidRDefault="00C86223">
      <w:pPr>
        <w:pStyle w:val="ConsPlusNormal"/>
        <w:spacing w:before="220"/>
        <w:ind w:firstLine="540"/>
        <w:jc w:val="both"/>
      </w:pPr>
      <w:r>
        <w:t>127.5.3.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C86223" w:rsidRDefault="00C86223">
      <w:pPr>
        <w:pStyle w:val="ConsPlusNormal"/>
        <w:spacing w:before="220"/>
        <w:ind w:firstLine="540"/>
        <w:jc w:val="both"/>
      </w:pPr>
      <w:r>
        <w:t>127.5.4.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C86223" w:rsidRDefault="00C86223">
      <w:pPr>
        <w:pStyle w:val="ConsPlusNormal"/>
        <w:spacing w:before="220"/>
        <w:ind w:firstLine="540"/>
        <w:jc w:val="both"/>
      </w:pPr>
      <w:r>
        <w:t>127.5.5.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C86223" w:rsidRDefault="00C86223">
      <w:pPr>
        <w:pStyle w:val="ConsPlusNormal"/>
        <w:spacing w:before="220"/>
        <w:ind w:firstLine="540"/>
        <w:jc w:val="both"/>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C86223" w:rsidRDefault="00C86223">
      <w:pPr>
        <w:pStyle w:val="ConsPlusNormal"/>
        <w:spacing w:before="220"/>
        <w:ind w:firstLine="540"/>
        <w:jc w:val="both"/>
      </w:pPr>
      <w: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w:t>
      </w:r>
      <w:r>
        <w:lastRenderedPageBreak/>
        <w:t>культурную и общественную жизнь страны;</w:t>
      </w:r>
    </w:p>
    <w:p w:rsidR="00C86223" w:rsidRDefault="00C86223">
      <w:pPr>
        <w:pStyle w:val="ConsPlusNormal"/>
        <w:spacing w:before="220"/>
        <w:ind w:firstLine="540"/>
        <w:jc w:val="both"/>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C86223" w:rsidRDefault="00C86223">
      <w:pPr>
        <w:pStyle w:val="ConsPlusNormal"/>
        <w:spacing w:before="220"/>
        <w:ind w:firstLine="540"/>
        <w:jc w:val="both"/>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C86223" w:rsidRDefault="00C86223">
      <w:pPr>
        <w:pStyle w:val="ConsPlusNormal"/>
        <w:spacing w:before="220"/>
        <w:ind w:firstLine="540"/>
        <w:jc w:val="both"/>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C86223" w:rsidRDefault="00C86223">
      <w:pPr>
        <w:pStyle w:val="ConsPlusNormal"/>
        <w:spacing w:before="220"/>
        <w:ind w:firstLine="540"/>
        <w:jc w:val="both"/>
      </w:pPr>
      <w:r>
        <w:t>127.5.6.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C86223" w:rsidRDefault="00C86223">
      <w:pPr>
        <w:pStyle w:val="ConsPlusNormal"/>
        <w:spacing w:before="220"/>
        <w:ind w:firstLine="540"/>
        <w:jc w:val="both"/>
      </w:pPr>
      <w:r>
        <w:t>127.5.7.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C86223" w:rsidRDefault="00C86223">
      <w:pPr>
        <w:pStyle w:val="ConsPlusNormal"/>
        <w:spacing w:before="220"/>
        <w:ind w:firstLine="540"/>
        <w:jc w:val="both"/>
      </w:pPr>
      <w:r>
        <w:t>127.5.8.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10 - 11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трем основным направлениям.</w:t>
      </w:r>
    </w:p>
    <w:p w:rsidR="00C86223" w:rsidRDefault="00C86223">
      <w:pPr>
        <w:pStyle w:val="ConsPlusNormal"/>
        <w:spacing w:before="220"/>
        <w:ind w:firstLine="540"/>
        <w:jc w:val="both"/>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надежности,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C86223" w:rsidRDefault="00C86223">
      <w:pPr>
        <w:pStyle w:val="ConsPlusNormal"/>
        <w:spacing w:before="220"/>
        <w:ind w:firstLine="540"/>
        <w:jc w:val="both"/>
      </w:pPr>
      <w:r>
        <w:t>Обучающая направленность представляется закреплением основ организации и планирования самостоятельных занятий оздоровительной, спортивно-достиженческой и прикладно-ориентированной физической культурой, обогащением двигательного опыта за счет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C86223" w:rsidRDefault="00C86223">
      <w:pPr>
        <w:pStyle w:val="ConsPlusNormal"/>
        <w:spacing w:before="220"/>
        <w:ind w:firstLine="540"/>
        <w:jc w:val="both"/>
      </w:pPr>
      <w: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ее месте и роли в жизнедеятельности современного человека, </w:t>
      </w:r>
      <w:r>
        <w:lastRenderedPageBreak/>
        <w:t>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C86223" w:rsidRDefault="00C86223">
      <w:pPr>
        <w:pStyle w:val="ConsPlusNormal"/>
        <w:spacing w:before="220"/>
        <w:ind w:firstLine="540"/>
        <w:jc w:val="both"/>
      </w:pPr>
      <w:r>
        <w:t>127.5.9. Центральной идеей конструирования программы по физической культуре и ее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ее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86223" w:rsidRDefault="00C86223">
      <w:pPr>
        <w:pStyle w:val="ConsPlusNormal"/>
        <w:spacing w:before="220"/>
        <w:ind w:firstLine="540"/>
        <w:jc w:val="both"/>
      </w:pPr>
      <w:r>
        <w:t>127.5.10.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C86223" w:rsidRDefault="00C86223">
      <w:pPr>
        <w:pStyle w:val="ConsPlusNormal"/>
        <w:spacing w:before="220"/>
        <w:ind w:firstLine="540"/>
        <w:jc w:val="both"/>
      </w:pPr>
      <w:r>
        <w:t>Инвариантные модули включают в себя содержание базовых видов спорта: гимнастики, легкой атлетики, зимних видов спорта (на примере лыжной подготовки с учетом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своем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C86223" w:rsidRDefault="00C86223">
      <w:pPr>
        <w:pStyle w:val="ConsPlusNormal"/>
        <w:spacing w:before="220"/>
        <w:ind w:firstLine="540"/>
        <w:jc w:val="both"/>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C86223" w:rsidRDefault="00C86223">
      <w:pPr>
        <w:pStyle w:val="ConsPlusNormal"/>
        <w:spacing w:before="220"/>
        <w:ind w:firstLine="540"/>
        <w:jc w:val="both"/>
      </w:pPr>
      <w:r>
        <w:t>127.5.11.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C86223" w:rsidRDefault="00C86223">
      <w:pPr>
        <w:pStyle w:val="ConsPlusNormal"/>
        <w:spacing w:before="220"/>
        <w:ind w:firstLine="540"/>
        <w:jc w:val="both"/>
      </w:pPr>
      <w:r>
        <w:t>127.5.12.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C86223" w:rsidRDefault="00C86223">
      <w:pPr>
        <w:pStyle w:val="ConsPlusNormal"/>
        <w:spacing w:before="220"/>
        <w:ind w:firstLine="540"/>
        <w:jc w:val="both"/>
      </w:pPr>
      <w:r>
        <w:t>127.5.13.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C86223" w:rsidRDefault="00C86223">
      <w:pPr>
        <w:pStyle w:val="ConsPlusNormal"/>
        <w:spacing w:before="220"/>
        <w:ind w:firstLine="540"/>
        <w:jc w:val="both"/>
      </w:pPr>
      <w:r>
        <w:t xml:space="preserve">127.5.14. Для бесснежных районов Российской Федерации, а также при отсутствии должных </w:t>
      </w:r>
      <w:r>
        <w:lastRenderedPageBreak/>
        <w:t>условий допускается заменять раздел "Лыжные гонки" углубленным освоением содержания разделов "Легкая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C86223" w:rsidRDefault="00C86223">
      <w:pPr>
        <w:pStyle w:val="ConsPlusNormal"/>
        <w:ind w:firstLine="540"/>
        <w:jc w:val="both"/>
      </w:pPr>
    </w:p>
    <w:p w:rsidR="00C86223" w:rsidRDefault="00C86223">
      <w:pPr>
        <w:pStyle w:val="ConsPlusTitle"/>
        <w:ind w:firstLine="540"/>
        <w:jc w:val="both"/>
        <w:outlineLvl w:val="3"/>
      </w:pPr>
      <w:r>
        <w:t>127.6. Содержание обучения в 10 классе.</w:t>
      </w:r>
    </w:p>
    <w:p w:rsidR="00C86223" w:rsidRDefault="00C86223">
      <w:pPr>
        <w:pStyle w:val="ConsPlusNormal"/>
        <w:spacing w:before="220"/>
        <w:ind w:firstLine="540"/>
        <w:jc w:val="both"/>
      </w:pPr>
      <w:r>
        <w:t>127.6.1. Знания о физической культуре.</w:t>
      </w:r>
    </w:p>
    <w:p w:rsidR="00C86223" w:rsidRDefault="00C86223">
      <w:pPr>
        <w:pStyle w:val="ConsPlusNormal"/>
        <w:spacing w:before="220"/>
        <w:ind w:firstLine="540"/>
        <w:jc w:val="both"/>
      </w:pPr>
      <w:r>
        <w:t>Физическая культура как социальное явление. Истоки возникновения культуры как социального явления, характеристика основных направлений ее развития (индивидуальная, национальная, мировая). Культура как способ развития человека, ее связь с условиями жизни и деятельности. Физическая культура как явление культуры, связанное с преобразованием физической природы человека.</w:t>
      </w:r>
    </w:p>
    <w:p w:rsidR="00C86223" w:rsidRDefault="00C86223">
      <w:pPr>
        <w:pStyle w:val="ConsPlusNormal"/>
        <w:spacing w:before="220"/>
        <w:ind w:firstLine="540"/>
        <w:jc w:val="both"/>
      </w:pPr>
      <w:r>
        <w:t>Характеристика системной организации физической культуры в современном обществе, основные направления ее развития и формы организации (оздоровительная, прикладно-ориентированная, соревновательно-достиженческая).</w:t>
      </w:r>
    </w:p>
    <w:p w:rsidR="00C86223" w:rsidRDefault="00C86223">
      <w:pPr>
        <w:pStyle w:val="ConsPlusNormal"/>
        <w:spacing w:before="220"/>
        <w:ind w:firstLine="540"/>
        <w:jc w:val="both"/>
      </w:pPr>
      <w: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16 - 17 лет.</w:t>
      </w:r>
    </w:p>
    <w:p w:rsidR="00C86223" w:rsidRDefault="00C86223">
      <w:pPr>
        <w:pStyle w:val="ConsPlusNormal"/>
        <w:spacing w:before="220"/>
        <w:ind w:firstLine="540"/>
        <w:jc w:val="both"/>
      </w:pPr>
      <w:r>
        <w:t xml:space="preserve">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w:t>
      </w:r>
      <w:hyperlink r:id="rId1643">
        <w:r>
          <w:rPr>
            <w:color w:val="0000FF"/>
          </w:rPr>
          <w:t>закон</w:t>
        </w:r>
      </w:hyperlink>
      <w:r>
        <w:t xml:space="preserve"> "О физической культуре и спорте в Российской Федерации" от 4 декабря 2007 г. N 329-ФЗ, Федеральный </w:t>
      </w:r>
      <w:hyperlink r:id="rId1644">
        <w:r>
          <w:rPr>
            <w:color w:val="0000FF"/>
          </w:rPr>
          <w:t>закон</w:t>
        </w:r>
      </w:hyperlink>
      <w:r>
        <w:t xml:space="preserve"> "Об образовании в Российской Федерации" от 29 декабря 2012 г. N 373-ФЗ.</w:t>
      </w:r>
    </w:p>
    <w:p w:rsidR="00C86223" w:rsidRDefault="00C86223">
      <w:pPr>
        <w:pStyle w:val="ConsPlusNormal"/>
        <w:spacing w:before="220"/>
        <w:ind w:firstLine="540"/>
        <w:jc w:val="both"/>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C86223" w:rsidRDefault="00C86223">
      <w:pPr>
        <w:pStyle w:val="ConsPlusNormal"/>
        <w:spacing w:before="220"/>
        <w:ind w:firstLine="540"/>
        <w:jc w:val="both"/>
      </w:pPr>
      <w:r>
        <w:t>127.6.2. Способы самостоятельной двигательной деятельности.</w:t>
      </w:r>
    </w:p>
    <w:p w:rsidR="00C86223" w:rsidRDefault="00C86223">
      <w:pPr>
        <w:pStyle w:val="ConsPlusNormal"/>
        <w:spacing w:before="220"/>
        <w:ind w:firstLine="540"/>
        <w:jc w:val="both"/>
      </w:pPr>
      <w: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C86223" w:rsidRDefault="00C86223">
      <w:pPr>
        <w:pStyle w:val="ConsPlusNormal"/>
        <w:spacing w:before="220"/>
        <w:ind w:firstLine="540"/>
        <w:jc w:val="both"/>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C86223" w:rsidRDefault="00C86223">
      <w:pPr>
        <w:pStyle w:val="ConsPlusNormal"/>
        <w:spacing w:before="220"/>
        <w:ind w:firstLine="540"/>
        <w:jc w:val="both"/>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C86223" w:rsidRDefault="00C86223">
      <w:pPr>
        <w:pStyle w:val="ConsPlusNormal"/>
        <w:spacing w:before="220"/>
        <w:ind w:firstLine="540"/>
        <w:jc w:val="both"/>
      </w:pPr>
      <w:r>
        <w:t>127.6.3. Физическое совершенствование.</w:t>
      </w:r>
    </w:p>
    <w:p w:rsidR="00C86223" w:rsidRDefault="00C86223">
      <w:pPr>
        <w:pStyle w:val="ConsPlusNormal"/>
        <w:spacing w:before="220"/>
        <w:ind w:firstLine="540"/>
        <w:jc w:val="both"/>
      </w:pPr>
      <w:r>
        <w:t xml:space="preserve">Физкультурно-оздоровительная деятельность. Упражнения оздоровительной гимнастики как </w:t>
      </w:r>
      <w:r>
        <w:lastRenderedPageBreak/>
        <w:t>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C86223" w:rsidRDefault="00C86223">
      <w:pPr>
        <w:pStyle w:val="ConsPlusNormal"/>
        <w:spacing w:before="220"/>
        <w:ind w:firstLine="540"/>
        <w:jc w:val="both"/>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C86223" w:rsidRDefault="00C86223">
      <w:pPr>
        <w:pStyle w:val="ConsPlusNormal"/>
        <w:spacing w:before="220"/>
        <w:ind w:firstLine="540"/>
        <w:jc w:val="both"/>
      </w:pPr>
      <w:r>
        <w:t>Спортивно-оздоровительная деятельность. Модуль "Спортивные игры".</w:t>
      </w:r>
    </w:p>
    <w:p w:rsidR="00C86223" w:rsidRDefault="00C86223">
      <w:pPr>
        <w:pStyle w:val="ConsPlusNormal"/>
        <w:spacing w:before="220"/>
        <w:ind w:firstLine="540"/>
        <w:jc w:val="both"/>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C86223" w:rsidRDefault="00C86223">
      <w:pPr>
        <w:pStyle w:val="ConsPlusNormal"/>
        <w:spacing w:before="220"/>
        <w:ind w:firstLine="540"/>
        <w:jc w:val="both"/>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3 - 8 - 24 секунды в условиях игровой деятельности. Закрепление правил игры в условиях игровой и учебной деятельности.</w:t>
      </w:r>
    </w:p>
    <w:p w:rsidR="00C86223" w:rsidRDefault="00C86223">
      <w:pPr>
        <w:pStyle w:val="ConsPlusNormal"/>
        <w:spacing w:before="220"/>
        <w:ind w:firstLine="540"/>
        <w:jc w:val="both"/>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C86223" w:rsidRDefault="00C86223">
      <w:pPr>
        <w:pStyle w:val="ConsPlusNormal"/>
        <w:spacing w:before="220"/>
        <w:ind w:firstLine="540"/>
        <w:jc w:val="both"/>
      </w:pPr>
      <w: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C86223" w:rsidRDefault="00C86223">
      <w:pPr>
        <w:pStyle w:val="ConsPlusNormal"/>
        <w:spacing w:before="220"/>
        <w:ind w:firstLine="54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6223" w:rsidRDefault="00C86223">
      <w:pPr>
        <w:pStyle w:val="ConsPlusNormal"/>
        <w:ind w:firstLine="540"/>
        <w:jc w:val="both"/>
      </w:pPr>
    </w:p>
    <w:p w:rsidR="00C86223" w:rsidRDefault="00C86223">
      <w:pPr>
        <w:pStyle w:val="ConsPlusTitle"/>
        <w:ind w:firstLine="540"/>
        <w:jc w:val="both"/>
        <w:outlineLvl w:val="3"/>
      </w:pPr>
      <w:r>
        <w:t>127.7. Содержание обучения в 11 классе.</w:t>
      </w:r>
    </w:p>
    <w:p w:rsidR="00C86223" w:rsidRDefault="00C86223">
      <w:pPr>
        <w:pStyle w:val="ConsPlusNormal"/>
        <w:spacing w:before="220"/>
        <w:ind w:firstLine="540"/>
        <w:jc w:val="both"/>
      </w:pPr>
      <w:r>
        <w:t>127.7.1. Знания о физической культуре.</w:t>
      </w:r>
    </w:p>
    <w:p w:rsidR="00C86223" w:rsidRDefault="00C86223">
      <w:pPr>
        <w:pStyle w:val="ConsPlusNormal"/>
        <w:spacing w:before="220"/>
        <w:ind w:firstLine="540"/>
        <w:jc w:val="both"/>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C86223" w:rsidRDefault="00C86223">
      <w:pPr>
        <w:pStyle w:val="ConsPlusNormal"/>
        <w:spacing w:before="220"/>
        <w:ind w:firstLine="540"/>
        <w:jc w:val="both"/>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C86223" w:rsidRDefault="00C86223">
      <w:pPr>
        <w:pStyle w:val="ConsPlusNormal"/>
        <w:spacing w:before="220"/>
        <w:ind w:firstLine="540"/>
        <w:jc w:val="both"/>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C86223" w:rsidRDefault="00C86223">
      <w:pPr>
        <w:pStyle w:val="ConsPlusNormal"/>
        <w:spacing w:before="220"/>
        <w:ind w:firstLine="540"/>
        <w:jc w:val="both"/>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C86223" w:rsidRDefault="00C86223">
      <w:pPr>
        <w:pStyle w:val="ConsPlusNormal"/>
        <w:spacing w:before="220"/>
        <w:ind w:firstLine="540"/>
        <w:jc w:val="both"/>
      </w:pPr>
      <w:r>
        <w:lastRenderedPageBreak/>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C86223" w:rsidRDefault="00C86223">
      <w:pPr>
        <w:pStyle w:val="ConsPlusNormal"/>
        <w:spacing w:before="220"/>
        <w:ind w:firstLine="540"/>
        <w:jc w:val="both"/>
      </w:pPr>
      <w:r>
        <w:t>Способы и приемы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C86223" w:rsidRDefault="00C86223">
      <w:pPr>
        <w:pStyle w:val="ConsPlusNormal"/>
        <w:spacing w:before="220"/>
        <w:ind w:firstLine="540"/>
        <w:jc w:val="both"/>
      </w:pPr>
      <w:r>
        <w:t>127.7.2. Способы самостоятельной двигательной деятельности.</w:t>
      </w:r>
    </w:p>
    <w:p w:rsidR="00C86223" w:rsidRDefault="00C86223">
      <w:pPr>
        <w:pStyle w:val="ConsPlusNormal"/>
        <w:spacing w:before="220"/>
        <w:ind w:firstLine="540"/>
        <w:jc w:val="both"/>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C86223" w:rsidRDefault="00C86223">
      <w:pPr>
        <w:pStyle w:val="ConsPlusNormal"/>
        <w:spacing w:before="220"/>
        <w:ind w:firstLine="540"/>
        <w:jc w:val="both"/>
      </w:pPr>
      <w:r>
        <w:t>Массаж как средство оздоровительной физической культуры, правила организации и проведения процедур массажа. Основные приемы самомассажа, их воздействие на организм человека.</w:t>
      </w:r>
    </w:p>
    <w:p w:rsidR="00C86223" w:rsidRDefault="00C86223">
      <w:pPr>
        <w:pStyle w:val="ConsPlusNormal"/>
        <w:spacing w:before="220"/>
        <w:ind w:firstLine="540"/>
        <w:jc w:val="both"/>
      </w:pPr>
      <w:r>
        <w:t>Банные процедуры, их назначение и правила проведения, основные способы парения.</w:t>
      </w:r>
    </w:p>
    <w:p w:rsidR="00C86223" w:rsidRDefault="00C86223">
      <w:pPr>
        <w:pStyle w:val="ConsPlusNormal"/>
        <w:spacing w:before="220"/>
        <w:ind w:firstLine="540"/>
        <w:jc w:val="both"/>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C86223" w:rsidRDefault="00C86223">
      <w:pPr>
        <w:pStyle w:val="ConsPlusNormal"/>
        <w:spacing w:before="220"/>
        <w:ind w:firstLine="540"/>
        <w:jc w:val="both"/>
      </w:pPr>
      <w: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p>
    <w:p w:rsidR="00C86223" w:rsidRDefault="00C86223">
      <w:pPr>
        <w:pStyle w:val="ConsPlusNormal"/>
        <w:spacing w:before="220"/>
        <w:ind w:firstLine="540"/>
        <w:jc w:val="both"/>
      </w:pPr>
      <w:r>
        <w:t>127.7.3. Физическое совершенствование.</w:t>
      </w:r>
    </w:p>
    <w:p w:rsidR="00C86223" w:rsidRDefault="00C86223">
      <w:pPr>
        <w:pStyle w:val="ConsPlusNormal"/>
        <w:spacing w:before="220"/>
        <w:ind w:firstLine="540"/>
        <w:jc w:val="both"/>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C86223" w:rsidRDefault="00C86223">
      <w:pPr>
        <w:pStyle w:val="ConsPlusNormal"/>
        <w:spacing w:before="220"/>
        <w:ind w:firstLine="540"/>
        <w:jc w:val="both"/>
      </w:pPr>
      <w:r>
        <w:t>Спортивно-оздоровительная деятельность. Модуль "Спортивные игры".</w:t>
      </w:r>
    </w:p>
    <w:p w:rsidR="00C86223" w:rsidRDefault="00C86223">
      <w:pPr>
        <w:pStyle w:val="ConsPlusNormal"/>
        <w:spacing w:before="220"/>
        <w:ind w:firstLine="540"/>
        <w:jc w:val="both"/>
      </w:pPr>
      <w:r>
        <w:t>Футбол. Повторение правил игры в футбол, соблюдение их в процессе игровой деятельности. Совершенствование основных технических приемов и тактических действий в условиях учебной и игровой деятельности.</w:t>
      </w:r>
    </w:p>
    <w:p w:rsidR="00C86223" w:rsidRDefault="00C86223">
      <w:pPr>
        <w:pStyle w:val="ConsPlusNormal"/>
        <w:spacing w:before="220"/>
        <w:ind w:firstLine="540"/>
        <w:jc w:val="both"/>
      </w:pPr>
      <w:r>
        <w:t>Баскетбол. Повторение правил игры в баскетбол, соблюдение их в процессе игровой деятельности. Совершенствование основных технических приемов и тактических действий в условиях учебной и игровой деятельности.</w:t>
      </w:r>
    </w:p>
    <w:p w:rsidR="00C86223" w:rsidRDefault="00C86223">
      <w:pPr>
        <w:pStyle w:val="ConsPlusNormal"/>
        <w:spacing w:before="220"/>
        <w:ind w:firstLine="540"/>
        <w:jc w:val="both"/>
      </w:pPr>
      <w:r>
        <w:t>Волейбол. Повторение правил игры в баскетбол, соблюдение их в процессе игровой деятельности. Совершенствование основных технических приемов и тактических действий в условиях учебной и игровой деятельности.</w:t>
      </w:r>
    </w:p>
    <w:p w:rsidR="00C86223" w:rsidRDefault="00C86223">
      <w:pPr>
        <w:pStyle w:val="ConsPlusNormal"/>
        <w:spacing w:before="220"/>
        <w:ind w:firstLine="540"/>
        <w:jc w:val="both"/>
      </w:pPr>
      <w:r>
        <w:t xml:space="preserve">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ее цели и задачи, формы организации тренировочных занятий. Основные технические приемы атлетических единоборств и способы их самостоятельного </w:t>
      </w:r>
      <w:r>
        <w:lastRenderedPageBreak/>
        <w:t>разучивания (самостраховка, стойки, захваты, броски).</w:t>
      </w:r>
    </w:p>
    <w:p w:rsidR="00C86223" w:rsidRDefault="00C86223">
      <w:pPr>
        <w:pStyle w:val="ConsPlusNormal"/>
        <w:spacing w:before="220"/>
        <w:ind w:firstLine="54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6223" w:rsidRDefault="00C86223">
      <w:pPr>
        <w:pStyle w:val="ConsPlusNormal"/>
        <w:spacing w:before="220"/>
        <w:ind w:firstLine="540"/>
        <w:jc w:val="both"/>
      </w:pPr>
      <w:r>
        <w:t>127.7.4. Федеральная рабочая программа вариативного модуля "Базовая физическая подготовка".</w:t>
      </w:r>
    </w:p>
    <w:p w:rsidR="00C86223" w:rsidRDefault="00C86223">
      <w:pPr>
        <w:pStyle w:val="ConsPlusNormal"/>
        <w:spacing w:before="220"/>
        <w:ind w:firstLine="540"/>
        <w:jc w:val="both"/>
      </w:pPr>
      <w:r>
        <w:t>Общая физическая подготовка. Развитие силовых способностей. 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тренажерных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вперед,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C86223" w:rsidRDefault="00C86223">
      <w:pPr>
        <w:pStyle w:val="ConsPlusNormal"/>
        <w:spacing w:before="220"/>
        <w:ind w:firstLine="540"/>
        <w:jc w:val="both"/>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(10 - 15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C86223" w:rsidRDefault="00C86223">
      <w:pPr>
        <w:pStyle w:val="ConsPlusNormal"/>
        <w:spacing w:before="220"/>
        <w:ind w:firstLine="540"/>
        <w:jc w:val="both"/>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C86223" w:rsidRDefault="00C86223">
      <w:pPr>
        <w:pStyle w:val="ConsPlusNormal"/>
        <w:spacing w:before="220"/>
        <w:ind w:firstLine="540"/>
        <w:jc w:val="both"/>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C86223" w:rsidRDefault="00C86223">
      <w:pPr>
        <w:pStyle w:val="ConsPlusNormal"/>
        <w:spacing w:before="220"/>
        <w:ind w:firstLine="540"/>
        <w:jc w:val="both"/>
      </w:pPr>
      <w:r>
        <w:t xml:space="preserve">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r>
        <w:lastRenderedPageBreak/>
        <w:t>Специальные упражнения для развития подвижности суставов (полушпагат, шпагат, выкруты гимнастической палки).</w:t>
      </w:r>
    </w:p>
    <w:p w:rsidR="00C86223" w:rsidRDefault="00C86223">
      <w:pPr>
        <w:pStyle w:val="ConsPlusNormal"/>
        <w:spacing w:before="220"/>
        <w:ind w:firstLine="540"/>
        <w:jc w:val="both"/>
      </w:pPr>
      <w:r>
        <w:t>Упражнения культурно-этнической направленности. Сюжетно-образные и обрядовые игры. Технические действия национальных видов спорта.</w:t>
      </w:r>
    </w:p>
    <w:p w:rsidR="00C86223" w:rsidRDefault="00C86223">
      <w:pPr>
        <w:pStyle w:val="ConsPlusNormal"/>
        <w:spacing w:before="220"/>
        <w:ind w:firstLine="540"/>
        <w:jc w:val="both"/>
      </w:pPr>
      <w:r>
        <w:t>Специальная физическая подготовка. Модуль "Гимнастика".</w:t>
      </w:r>
    </w:p>
    <w:p w:rsidR="00C86223" w:rsidRDefault="00C86223">
      <w:pPr>
        <w:pStyle w:val="ConsPlusNormal"/>
        <w:spacing w:before="220"/>
        <w:ind w:firstLine="540"/>
        <w:jc w:val="both"/>
      </w:pPr>
      <w:r>
        <w:t>Развитие гибкости. Наклоны туловища вперед,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C86223" w:rsidRDefault="00C86223">
      <w:pPr>
        <w:pStyle w:val="ConsPlusNormal"/>
        <w:spacing w:before="220"/>
        <w:ind w:firstLine="540"/>
        <w:jc w:val="both"/>
      </w:pPr>
      <w:r>
        <w:t>Развитие координации движений. Прохождение усложненной полосы препятствий, включающей быстрые кувырки (вперед,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C86223" w:rsidRDefault="00C86223">
      <w:pPr>
        <w:pStyle w:val="ConsPlusNormal"/>
        <w:spacing w:before="220"/>
        <w:ind w:firstLine="540"/>
        <w:jc w:val="both"/>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(лежа) на низкой перекладине (девочки), отжимания в упоре лежа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лежа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86223" w:rsidRDefault="00C86223">
      <w:pPr>
        <w:pStyle w:val="ConsPlusNormal"/>
        <w:spacing w:before="220"/>
        <w:ind w:firstLine="540"/>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C86223" w:rsidRDefault="00C86223">
      <w:pPr>
        <w:pStyle w:val="ConsPlusNormal"/>
        <w:spacing w:before="220"/>
        <w:ind w:firstLine="540"/>
        <w:jc w:val="both"/>
      </w:pPr>
      <w:r>
        <w:t>Модуль "Легкая атлетика".</w:t>
      </w:r>
    </w:p>
    <w:p w:rsidR="00C86223" w:rsidRDefault="00C86223">
      <w:pPr>
        <w:pStyle w:val="ConsPlusNormal"/>
        <w:spacing w:before="220"/>
        <w:ind w:firstLine="540"/>
        <w:jc w:val="both"/>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C86223" w:rsidRDefault="00C86223">
      <w:pPr>
        <w:pStyle w:val="ConsPlusNormal"/>
        <w:spacing w:before="220"/>
        <w:ind w:firstLine="540"/>
        <w:jc w:val="both"/>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w:t>
      </w:r>
      <w:r>
        <w:lastRenderedPageBreak/>
        <w:t>направлений, поворотами вправо и влево, на правой, левой ноге и поочередно.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C86223" w:rsidRDefault="00C86223">
      <w:pPr>
        <w:pStyle w:val="ConsPlusNormal"/>
        <w:spacing w:before="220"/>
        <w:ind w:firstLine="540"/>
        <w:jc w:val="both"/>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C86223" w:rsidRDefault="00C86223">
      <w:pPr>
        <w:pStyle w:val="ConsPlusNormal"/>
        <w:spacing w:before="220"/>
        <w:ind w:firstLine="540"/>
        <w:jc w:val="both"/>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86223" w:rsidRDefault="00C86223">
      <w:pPr>
        <w:pStyle w:val="ConsPlusNormal"/>
        <w:spacing w:before="220"/>
        <w:ind w:firstLine="540"/>
        <w:jc w:val="both"/>
      </w:pPr>
      <w:r>
        <w:t>Модуль "Зимние виды спорта".</w:t>
      </w:r>
    </w:p>
    <w:p w:rsidR="00C86223" w:rsidRDefault="00C86223">
      <w:pPr>
        <w:pStyle w:val="ConsPlusNormal"/>
        <w:spacing w:before="220"/>
        <w:ind w:firstLine="540"/>
        <w:jc w:val="both"/>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C86223" w:rsidRDefault="00C86223">
      <w:pPr>
        <w:pStyle w:val="ConsPlusNormal"/>
        <w:spacing w:before="220"/>
        <w:ind w:firstLine="540"/>
        <w:jc w:val="both"/>
      </w:pPr>
      <w:r>
        <w:t>Развитие силовых способностей. Передвижение на лыжах по отлогому склону с дополнительным отягощением. Скоростной подъем ступающим и скользящим шагом, бегом, "лесенкой", "елочкой". Упражнения в "транспортировке".</w:t>
      </w:r>
    </w:p>
    <w:p w:rsidR="00C86223" w:rsidRDefault="00C86223">
      <w:pPr>
        <w:pStyle w:val="ConsPlusNormal"/>
        <w:spacing w:before="220"/>
        <w:ind w:firstLine="540"/>
        <w:jc w:val="both"/>
      </w:pPr>
      <w:r>
        <w:t>Развитие координации. Упражнения в поворотах и спусках на лыжах, проезд через "ворота" и преодоление небольших трамплинов.</w:t>
      </w:r>
    </w:p>
    <w:p w:rsidR="00C86223" w:rsidRDefault="00C86223">
      <w:pPr>
        <w:pStyle w:val="ConsPlusNormal"/>
        <w:spacing w:before="220"/>
        <w:ind w:firstLine="540"/>
        <w:jc w:val="both"/>
      </w:pPr>
      <w:r>
        <w:t>Модуль "Спортивные игры".</w:t>
      </w:r>
    </w:p>
    <w:p w:rsidR="00C86223" w:rsidRDefault="00C86223">
      <w:pPr>
        <w:pStyle w:val="ConsPlusNormal"/>
        <w:spacing w:before="220"/>
        <w:ind w:firstLine="540"/>
        <w:jc w:val="both"/>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вперед).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вперед, назад, боком с последующим рывком на 3 - 5 м. Подвижные и спортивные игры, эстафеты.</w:t>
      </w:r>
    </w:p>
    <w:p w:rsidR="00C86223" w:rsidRDefault="00C86223">
      <w:pPr>
        <w:pStyle w:val="ConsPlusNormal"/>
        <w:spacing w:before="220"/>
        <w:ind w:firstLine="540"/>
        <w:jc w:val="both"/>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полета одной рукой и обеими руками, стоя, сидя, в полуприседе.</w:t>
      </w:r>
    </w:p>
    <w:p w:rsidR="00C86223" w:rsidRDefault="00C86223">
      <w:pPr>
        <w:pStyle w:val="ConsPlusNormal"/>
        <w:spacing w:before="220"/>
        <w:ind w:firstLine="540"/>
        <w:jc w:val="both"/>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объемом времени игры.</w:t>
      </w:r>
    </w:p>
    <w:p w:rsidR="00C86223" w:rsidRDefault="00C86223">
      <w:pPr>
        <w:pStyle w:val="ConsPlusNormal"/>
        <w:spacing w:before="220"/>
        <w:ind w:firstLine="540"/>
        <w:jc w:val="both"/>
      </w:pPr>
      <w:r>
        <w:lastRenderedPageBreak/>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вперед и назад). Бег с "тенью" (повторение движений партнера).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C86223" w:rsidRDefault="00C86223">
      <w:pPr>
        <w:pStyle w:val="ConsPlusNormal"/>
        <w:spacing w:before="220"/>
        <w:ind w:firstLine="540"/>
        <w:jc w:val="both"/>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вперед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вперед. Прыжки вверх на обеих ногах и одной ноге с продвижением вперед. Удары по мячу в стенку в максимальном темпе. Ведение мяча с остановками и ускорениями, "дриблинг" мяча с изменением направления движения. Кувырки вперед, назад, боком с последующим рывком. Подвижные и спортивные игры, эстафеты.</w:t>
      </w:r>
    </w:p>
    <w:p w:rsidR="00C86223" w:rsidRDefault="00C86223">
      <w:pPr>
        <w:pStyle w:val="ConsPlusNormal"/>
        <w:spacing w:before="220"/>
        <w:ind w:firstLine="540"/>
        <w:jc w:val="both"/>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(вперед, назад, в приседе, с продвижением вперед).</w:t>
      </w:r>
    </w:p>
    <w:p w:rsidR="00C86223" w:rsidRDefault="00C86223">
      <w:pPr>
        <w:pStyle w:val="ConsPlusNormal"/>
        <w:spacing w:before="220"/>
        <w:ind w:firstLine="540"/>
        <w:jc w:val="both"/>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86223" w:rsidRDefault="00C86223">
      <w:pPr>
        <w:pStyle w:val="ConsPlusNormal"/>
        <w:ind w:firstLine="540"/>
        <w:jc w:val="both"/>
      </w:pPr>
    </w:p>
    <w:p w:rsidR="00C86223" w:rsidRDefault="00C86223">
      <w:pPr>
        <w:pStyle w:val="ConsPlusTitle"/>
        <w:ind w:firstLine="540"/>
        <w:jc w:val="both"/>
        <w:outlineLvl w:val="3"/>
      </w:pPr>
      <w:r>
        <w:t>127.8. Планируемые результаты освоения программы по физической культуре на уровне среднего общего образования.</w:t>
      </w:r>
    </w:p>
    <w:p w:rsidR="00C86223" w:rsidRDefault="00C86223">
      <w:pPr>
        <w:pStyle w:val="ConsPlusNormal"/>
        <w:spacing w:before="220"/>
        <w:ind w:firstLine="540"/>
        <w:jc w:val="both"/>
      </w:pPr>
      <w:r>
        <w:t>127.8.1. 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C86223" w:rsidRDefault="00C86223">
      <w:pPr>
        <w:pStyle w:val="ConsPlusNormal"/>
        <w:spacing w:before="220"/>
        <w:ind w:firstLine="540"/>
        <w:jc w:val="both"/>
      </w:pPr>
      <w:r>
        <w:t>1) гражданского воспитания:</w:t>
      </w:r>
    </w:p>
    <w:p w:rsidR="00C86223" w:rsidRDefault="00C86223">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C86223" w:rsidRDefault="00C86223">
      <w:pPr>
        <w:pStyle w:val="ConsPlusNormal"/>
        <w:spacing w:before="220"/>
        <w:ind w:firstLine="540"/>
        <w:jc w:val="both"/>
      </w:pPr>
      <w:r>
        <w:t>осознание своих конституционных прав и обязанностей, уважение закона и правопорядка;</w:t>
      </w:r>
    </w:p>
    <w:p w:rsidR="00C86223" w:rsidRDefault="00C86223">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C86223" w:rsidRDefault="00C86223">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86223" w:rsidRDefault="00C86223">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C86223" w:rsidRDefault="00C86223">
      <w:pPr>
        <w:pStyle w:val="ConsPlusNormal"/>
        <w:spacing w:before="220"/>
        <w:ind w:firstLine="540"/>
        <w:jc w:val="both"/>
      </w:pPr>
      <w:r>
        <w:t>готовность к гуманитарной и волонтерской деятельности;</w:t>
      </w:r>
    </w:p>
    <w:p w:rsidR="00C86223" w:rsidRDefault="00C86223">
      <w:pPr>
        <w:pStyle w:val="ConsPlusNormal"/>
        <w:spacing w:before="220"/>
        <w:ind w:firstLine="540"/>
        <w:jc w:val="both"/>
      </w:pPr>
      <w:r>
        <w:lastRenderedPageBreak/>
        <w:t>2) патриотического воспитания:</w:t>
      </w:r>
    </w:p>
    <w:p w:rsidR="00C86223" w:rsidRDefault="00C86223">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6223" w:rsidRDefault="00C86223">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86223" w:rsidRDefault="00C86223">
      <w:pPr>
        <w:pStyle w:val="ConsPlusNormal"/>
        <w:spacing w:before="220"/>
        <w:ind w:firstLine="540"/>
        <w:jc w:val="both"/>
      </w:pPr>
      <w:r>
        <w:t>идейную убежденность,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духовно-нравственного воспитания:</w:t>
      </w:r>
    </w:p>
    <w:p w:rsidR="00C86223" w:rsidRDefault="00C86223">
      <w:pPr>
        <w:pStyle w:val="ConsPlusNormal"/>
        <w:spacing w:before="220"/>
        <w:ind w:firstLine="540"/>
        <w:jc w:val="both"/>
      </w:pPr>
      <w:r>
        <w:t>осознание духовных ценностей российского народа;</w:t>
      </w:r>
    </w:p>
    <w:p w:rsidR="00C86223" w:rsidRDefault="00C86223">
      <w:pPr>
        <w:pStyle w:val="ConsPlusNormal"/>
        <w:spacing w:before="220"/>
        <w:ind w:firstLine="540"/>
        <w:jc w:val="both"/>
      </w:pPr>
      <w:r>
        <w:t>сформированность нравственного сознания, этического поведения;</w:t>
      </w:r>
    </w:p>
    <w:p w:rsidR="00C86223" w:rsidRDefault="00C86223">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C86223" w:rsidRDefault="00C86223">
      <w:pPr>
        <w:pStyle w:val="ConsPlusNormal"/>
        <w:spacing w:before="220"/>
        <w:ind w:firstLine="540"/>
        <w:jc w:val="both"/>
      </w:pPr>
      <w:r>
        <w:t>осознание личного вклада в построение устойчивого будущего;</w:t>
      </w:r>
    </w:p>
    <w:p w:rsidR="00C86223" w:rsidRDefault="00C86223">
      <w:pPr>
        <w:pStyle w:val="ConsPlusNormal"/>
        <w:spacing w:before="22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6223" w:rsidRDefault="00C86223">
      <w:pPr>
        <w:pStyle w:val="ConsPlusNormal"/>
        <w:spacing w:before="220"/>
        <w:ind w:firstLine="540"/>
        <w:jc w:val="both"/>
      </w:pPr>
      <w:r>
        <w:t>4) эстетического воспитания:</w:t>
      </w:r>
    </w:p>
    <w:p w:rsidR="00C86223" w:rsidRDefault="00C86223">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C86223" w:rsidRDefault="00C86223">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6223" w:rsidRDefault="00C86223">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6223" w:rsidRDefault="00C86223">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C86223" w:rsidRDefault="00C86223">
      <w:pPr>
        <w:pStyle w:val="ConsPlusNormal"/>
        <w:spacing w:before="220"/>
        <w:ind w:firstLine="540"/>
        <w:jc w:val="both"/>
      </w:pPr>
      <w:r>
        <w:t>5) физического воспитания:</w:t>
      </w:r>
    </w:p>
    <w:p w:rsidR="00C86223" w:rsidRDefault="00C86223">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C86223" w:rsidRDefault="00C86223">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C86223" w:rsidRDefault="00C86223">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6) трудового воспитания:</w:t>
      </w:r>
    </w:p>
    <w:p w:rsidR="00C86223" w:rsidRDefault="00C86223">
      <w:pPr>
        <w:pStyle w:val="ConsPlusNormal"/>
        <w:spacing w:before="220"/>
        <w:ind w:firstLine="540"/>
        <w:jc w:val="both"/>
      </w:pPr>
      <w:r>
        <w:t>готовность к труду, осознание приобретенных умений и навыков, трудолюбие;</w:t>
      </w:r>
    </w:p>
    <w:p w:rsidR="00C86223" w:rsidRDefault="00C86223">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6223" w:rsidRDefault="00C86223">
      <w:pPr>
        <w:pStyle w:val="ConsPlusNormal"/>
        <w:spacing w:before="220"/>
        <w:ind w:firstLine="540"/>
        <w:jc w:val="both"/>
      </w:pPr>
      <w: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7) экологического воспитания:</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6223" w:rsidRDefault="00C86223">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C86223" w:rsidRDefault="00C86223">
      <w:pPr>
        <w:pStyle w:val="ConsPlusNormal"/>
        <w:spacing w:before="220"/>
        <w:ind w:firstLine="540"/>
        <w:jc w:val="both"/>
      </w:pPr>
      <w:r>
        <w:t>активное неприятие действий, приносящих вред окружающей среде;</w:t>
      </w:r>
    </w:p>
    <w:p w:rsidR="00C86223" w:rsidRDefault="00C86223">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C86223" w:rsidRDefault="00C86223">
      <w:pPr>
        <w:pStyle w:val="ConsPlusNormal"/>
        <w:spacing w:before="220"/>
        <w:ind w:firstLine="540"/>
        <w:jc w:val="both"/>
      </w:pPr>
      <w:r>
        <w:t>расширение опыта деятельности экологической направленности.</w:t>
      </w:r>
    </w:p>
    <w:p w:rsidR="00C86223" w:rsidRDefault="00C86223">
      <w:pPr>
        <w:pStyle w:val="ConsPlusNormal"/>
        <w:spacing w:before="220"/>
        <w:ind w:firstLine="540"/>
        <w:jc w:val="both"/>
      </w:pPr>
      <w:r>
        <w:t>8)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6223" w:rsidRDefault="00C86223">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познанием мира;</w:t>
      </w:r>
    </w:p>
    <w:p w:rsidR="00C86223" w:rsidRDefault="00C86223">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86223" w:rsidRDefault="00C86223">
      <w:pPr>
        <w:pStyle w:val="ConsPlusNormal"/>
        <w:spacing w:before="220"/>
        <w:ind w:firstLine="540"/>
        <w:jc w:val="both"/>
      </w:pPr>
      <w:r>
        <w:t>127.8.2.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127.8.2.1.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формулировать и актуализировать проблему, рассматривать ее всесторонне;</w:t>
      </w:r>
    </w:p>
    <w:p w:rsidR="00C86223" w:rsidRDefault="00C86223">
      <w:pPr>
        <w:pStyle w:val="ConsPlusNormal"/>
        <w:spacing w:before="220"/>
        <w:ind w:firstLine="540"/>
        <w:jc w:val="both"/>
      </w:pPr>
      <w:r>
        <w:t>устанавливать существенный признак или основания для сравнения, классификации и обобщения;</w:t>
      </w:r>
    </w:p>
    <w:p w:rsidR="00C86223" w:rsidRDefault="00C86223">
      <w:pPr>
        <w:pStyle w:val="ConsPlusNormal"/>
        <w:spacing w:before="220"/>
        <w:ind w:firstLine="540"/>
        <w:jc w:val="both"/>
      </w:pPr>
      <w:r>
        <w:t>определять цели деятельности, задавать параметры и критерии их достижения;</w:t>
      </w:r>
    </w:p>
    <w:p w:rsidR="00C86223" w:rsidRDefault="00C86223">
      <w:pPr>
        <w:pStyle w:val="ConsPlusNormal"/>
        <w:spacing w:before="220"/>
        <w:ind w:firstLine="540"/>
        <w:jc w:val="both"/>
      </w:pPr>
      <w:r>
        <w:t>выявлять закономерности и противоречия в рассматриваемых явлениях;</w:t>
      </w:r>
    </w:p>
    <w:p w:rsidR="00C86223" w:rsidRDefault="00C86223">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C86223" w:rsidRDefault="00C86223">
      <w:pPr>
        <w:pStyle w:val="ConsPlusNormal"/>
        <w:spacing w:before="220"/>
        <w:ind w:firstLine="540"/>
        <w:jc w:val="both"/>
      </w:pPr>
      <w:r>
        <w:t xml:space="preserve">координировать и выполнять работу в условиях реального, виртуального и </w:t>
      </w:r>
      <w:r>
        <w:lastRenderedPageBreak/>
        <w:t>комбинированного взаимодействия;</w:t>
      </w:r>
    </w:p>
    <w:p w:rsidR="00C86223" w:rsidRDefault="00C86223">
      <w:pPr>
        <w:pStyle w:val="ConsPlusNormal"/>
        <w:spacing w:before="220"/>
        <w:ind w:firstLine="540"/>
        <w:jc w:val="both"/>
      </w:pPr>
      <w:r>
        <w:t>развивать креативное мышление при решении жизненных проблем.</w:t>
      </w:r>
    </w:p>
    <w:p w:rsidR="00C86223" w:rsidRDefault="00C86223">
      <w:pPr>
        <w:pStyle w:val="ConsPlusNormal"/>
        <w:spacing w:before="220"/>
        <w:ind w:firstLine="540"/>
        <w:jc w:val="both"/>
      </w:pPr>
      <w:r>
        <w:t>127.8.2.2.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6223" w:rsidRDefault="00C86223">
      <w:pPr>
        <w:pStyle w:val="ConsPlusNormal"/>
        <w:spacing w:before="220"/>
        <w:ind w:firstLine="54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6223" w:rsidRDefault="00C86223">
      <w:pPr>
        <w:pStyle w:val="ConsPlusNormal"/>
        <w:spacing w:before="220"/>
        <w:ind w:firstLine="540"/>
        <w:jc w:val="both"/>
      </w:pPr>
      <w:r>
        <w:t>формирование научного типа мышления, владение научной терминологией, ключевыми понятиями и методами;</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6223" w:rsidRDefault="00C86223">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осуществлять целенаправленный поиск переноса средств и способов действия в профессиональную среду;</w:t>
      </w:r>
    </w:p>
    <w:p w:rsidR="00C86223" w:rsidRDefault="00C86223">
      <w:pPr>
        <w:pStyle w:val="ConsPlusNormal"/>
        <w:spacing w:before="220"/>
        <w:ind w:firstLine="540"/>
        <w:jc w:val="both"/>
      </w:pPr>
      <w:r>
        <w:t>уметь переносить знания в познавательную и практическую области жизнедеятельности;</w:t>
      </w:r>
    </w:p>
    <w:p w:rsidR="00C86223" w:rsidRDefault="00C86223">
      <w:pPr>
        <w:pStyle w:val="ConsPlusNormal"/>
        <w:spacing w:before="220"/>
        <w:ind w:firstLine="540"/>
        <w:jc w:val="both"/>
      </w:pPr>
      <w:r>
        <w:t>уметь интегрировать знания из разных предметных областей;</w:t>
      </w:r>
    </w:p>
    <w:p w:rsidR="00C86223" w:rsidRDefault="00C86223">
      <w:pPr>
        <w:pStyle w:val="ConsPlusNormal"/>
        <w:spacing w:before="22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C86223" w:rsidRDefault="00C86223">
      <w:pPr>
        <w:pStyle w:val="ConsPlusNormal"/>
        <w:spacing w:before="220"/>
        <w:ind w:firstLine="540"/>
        <w:jc w:val="both"/>
      </w:pPr>
      <w:r>
        <w:t>127.8.2.3.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C86223" w:rsidRDefault="00C86223">
      <w:pPr>
        <w:pStyle w:val="ConsPlusNormal"/>
        <w:spacing w:before="220"/>
        <w:ind w:firstLine="540"/>
        <w:jc w:val="both"/>
      </w:pPr>
      <w:r>
        <w:lastRenderedPageBreak/>
        <w:t>127.8.2.4.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коммуникации во всех сферах жизни;</w:t>
      </w:r>
    </w:p>
    <w:p w:rsidR="00C86223" w:rsidRDefault="00C86223">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6223" w:rsidRDefault="00C86223">
      <w:pPr>
        <w:pStyle w:val="ConsPlusNormal"/>
        <w:spacing w:before="220"/>
        <w:ind w:firstLine="540"/>
        <w:jc w:val="both"/>
      </w:pPr>
      <w:r>
        <w:t>владеть различными способами общения и взаимодействия;</w:t>
      </w:r>
    </w:p>
    <w:p w:rsidR="00C86223" w:rsidRDefault="00C86223">
      <w:pPr>
        <w:pStyle w:val="ConsPlusNormal"/>
        <w:spacing w:before="220"/>
        <w:ind w:firstLine="540"/>
        <w:jc w:val="both"/>
      </w:pPr>
      <w:r>
        <w:t>аргументированно вести диалог, уметь смягчать конфликтные ситуации;</w:t>
      </w:r>
    </w:p>
    <w:p w:rsidR="00C86223" w:rsidRDefault="00C86223">
      <w:pPr>
        <w:pStyle w:val="ConsPlusNormal"/>
        <w:spacing w:before="220"/>
        <w:ind w:firstLine="540"/>
        <w:jc w:val="both"/>
      </w:pPr>
      <w:r>
        <w:t>развернуто и логично излагать свою точку зрения с использованием языковых средств.</w:t>
      </w:r>
    </w:p>
    <w:p w:rsidR="00C86223" w:rsidRDefault="00C86223">
      <w:pPr>
        <w:pStyle w:val="ConsPlusNormal"/>
        <w:spacing w:before="220"/>
        <w:ind w:firstLine="540"/>
        <w:jc w:val="both"/>
      </w:pPr>
      <w:r>
        <w:t>127.8.2.5. У обучающегося будут сформированы умения самоорганизации как часть регулятивных универсальных учебных действий:</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86223" w:rsidRDefault="00C86223">
      <w:pPr>
        <w:pStyle w:val="ConsPlusNormal"/>
        <w:spacing w:before="220"/>
        <w:ind w:firstLine="540"/>
        <w:jc w:val="both"/>
      </w:pPr>
      <w:r>
        <w:t>давать оценку новым ситуациям;</w:t>
      </w:r>
    </w:p>
    <w:p w:rsidR="00C86223" w:rsidRDefault="00C86223">
      <w:pPr>
        <w:pStyle w:val="ConsPlusNormal"/>
        <w:spacing w:before="220"/>
        <w:ind w:firstLine="540"/>
        <w:jc w:val="both"/>
      </w:pPr>
      <w:r>
        <w:t>расширять рамки учебного предмета на основе личных предпочтений;</w:t>
      </w:r>
    </w:p>
    <w:p w:rsidR="00C86223" w:rsidRDefault="00C86223">
      <w:pPr>
        <w:pStyle w:val="ConsPlusNormal"/>
        <w:spacing w:before="220"/>
        <w:ind w:firstLine="540"/>
        <w:jc w:val="both"/>
      </w:pPr>
      <w:r>
        <w:t>делать осознанный выбор, аргументировать его, брать ответственность за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способствовать формированию и проявлению широкой эрудиции в разных областях знаний;</w:t>
      </w:r>
    </w:p>
    <w:p w:rsidR="00C86223" w:rsidRDefault="00C86223">
      <w:pPr>
        <w:pStyle w:val="ConsPlusNormal"/>
        <w:spacing w:before="220"/>
        <w:ind w:firstLine="540"/>
        <w:jc w:val="both"/>
      </w:pPr>
      <w:r>
        <w:t>постоянно повышать свой образовательный и культурный уровень;</w:t>
      </w:r>
    </w:p>
    <w:p w:rsidR="00C86223" w:rsidRDefault="00C86223">
      <w:pPr>
        <w:pStyle w:val="ConsPlusNormal"/>
        <w:spacing w:before="220"/>
        <w:ind w:firstLine="540"/>
        <w:jc w:val="both"/>
      </w:pPr>
      <w:r>
        <w:t>127.8.2.6. У обучающегося будут сформированы умения самоконтроля, принятия себя и других как часть регулятивных универсальных учебных действий:</w:t>
      </w:r>
    </w:p>
    <w:p w:rsidR="00C86223" w:rsidRDefault="00C86223">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владеть навыками познавательной рефлексии как осознанием совершаемых действий и мыслительных процессов, их результатов и оснований;</w:t>
      </w:r>
    </w:p>
    <w:p w:rsidR="00C86223" w:rsidRDefault="00C86223">
      <w:pPr>
        <w:pStyle w:val="ConsPlusNormal"/>
        <w:spacing w:before="220"/>
        <w:ind w:firstLine="540"/>
        <w:jc w:val="both"/>
      </w:pPr>
      <w:r>
        <w:t>использовать приемы рефлексии для оценки ситуации, выбора верного решения;</w:t>
      </w:r>
    </w:p>
    <w:p w:rsidR="00C86223" w:rsidRDefault="00C86223">
      <w:pPr>
        <w:pStyle w:val="ConsPlusNormal"/>
        <w:spacing w:before="220"/>
        <w:ind w:firstLine="540"/>
        <w:jc w:val="both"/>
      </w:pPr>
      <w:r>
        <w:t>оценивать риски и своевременно принимать решения по их снижению;</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принимать себя, понимая свои недостатки и достоинства;</w:t>
      </w:r>
    </w:p>
    <w:p w:rsidR="00C86223" w:rsidRDefault="00C86223">
      <w:pPr>
        <w:pStyle w:val="ConsPlusNormal"/>
        <w:spacing w:before="220"/>
        <w:ind w:firstLine="540"/>
        <w:jc w:val="both"/>
      </w:pPr>
      <w:r>
        <w:t>принимать мотивы и аргументы других при анализе результатов деятельности;</w:t>
      </w:r>
    </w:p>
    <w:p w:rsidR="00C86223" w:rsidRDefault="00C86223">
      <w:pPr>
        <w:pStyle w:val="ConsPlusNormal"/>
        <w:spacing w:before="220"/>
        <w:ind w:firstLine="540"/>
        <w:jc w:val="both"/>
      </w:pPr>
      <w:r>
        <w:t>признавать свое право и право других на ошибку;</w:t>
      </w:r>
    </w:p>
    <w:p w:rsidR="00C86223" w:rsidRDefault="00C86223">
      <w:pPr>
        <w:pStyle w:val="ConsPlusNormal"/>
        <w:spacing w:before="220"/>
        <w:ind w:firstLine="540"/>
        <w:jc w:val="both"/>
      </w:pPr>
      <w:r>
        <w:t>развивать способность понимать мир с позиции другого человека.</w:t>
      </w:r>
    </w:p>
    <w:p w:rsidR="00C86223" w:rsidRDefault="00C86223">
      <w:pPr>
        <w:pStyle w:val="ConsPlusNormal"/>
        <w:spacing w:before="220"/>
        <w:ind w:firstLine="540"/>
        <w:jc w:val="both"/>
      </w:pPr>
      <w:r>
        <w:lastRenderedPageBreak/>
        <w:t>127.8.2.7. У обучающегося будут сформированы умения совместной деятельности как часть коммуникативных универсальных учебных действий:</w:t>
      </w:r>
    </w:p>
    <w:p w:rsidR="00C86223" w:rsidRDefault="00C86223">
      <w:pPr>
        <w:pStyle w:val="ConsPlusNormal"/>
        <w:spacing w:before="220"/>
        <w:ind w:firstLine="540"/>
        <w:jc w:val="both"/>
      </w:pPr>
      <w:r>
        <w:t>понимать и использовать преимущества командной и индивидуальной работы;</w:t>
      </w:r>
    </w:p>
    <w:p w:rsidR="00C86223" w:rsidRDefault="00C86223">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C86223" w:rsidRDefault="00C86223">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6223" w:rsidRDefault="00C86223">
      <w:pPr>
        <w:pStyle w:val="ConsPlusNormal"/>
        <w:spacing w:before="220"/>
        <w:ind w:firstLine="540"/>
        <w:jc w:val="both"/>
      </w:pPr>
      <w:r>
        <w:t>оценивать качество вклада своего и каждого участника команды в общий результат по разработанным критериям;</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86223" w:rsidRDefault="00C86223">
      <w:pPr>
        <w:pStyle w:val="ConsPlusNormal"/>
        <w:spacing w:before="220"/>
        <w:ind w:firstLine="540"/>
        <w:jc w:val="both"/>
      </w:pPr>
      <w:r>
        <w:t>127.8.3. К концу обучения в 10 классе обучающийся получит следующие предметные результаты по отдельным темам программы по физической культуре:</w:t>
      </w:r>
    </w:p>
    <w:p w:rsidR="00C86223" w:rsidRDefault="00C86223">
      <w:pPr>
        <w:pStyle w:val="ConsPlusNormal"/>
        <w:spacing w:before="220"/>
        <w:ind w:firstLine="540"/>
        <w:jc w:val="both"/>
      </w:pPr>
      <w:r>
        <w:t>127.8.3.1. Раздел "Знания о физической культуре":</w:t>
      </w:r>
    </w:p>
    <w:p w:rsidR="00C86223" w:rsidRDefault="00C86223">
      <w:pPr>
        <w:pStyle w:val="ConsPlusNormal"/>
        <w:spacing w:before="220"/>
        <w:ind w:firstLine="540"/>
        <w:jc w:val="both"/>
      </w:pPr>
      <w:r>
        <w:t>характеризовать физическую культуру как явление культуры, ее направления и формы организации, роль и значение в жизни современного человека и общества;</w:t>
      </w:r>
    </w:p>
    <w:p w:rsidR="00C86223" w:rsidRDefault="00C86223">
      <w:pPr>
        <w:pStyle w:val="ConsPlusNormal"/>
        <w:spacing w:before="220"/>
        <w:ind w:firstLine="540"/>
        <w:jc w:val="both"/>
      </w:pPr>
      <w:r>
        <w:t xml:space="preserve">ориентироваться в основных статьях Федерального </w:t>
      </w:r>
      <w:hyperlink r:id="rId1645">
        <w:r>
          <w:rPr>
            <w:color w:val="0000FF"/>
          </w:rPr>
          <w:t>закона</w:t>
        </w:r>
      </w:hyperlink>
      <w:r>
        <w:t xml:space="preserve">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C86223" w:rsidRDefault="00C86223">
      <w:pPr>
        <w:pStyle w:val="ConsPlusNormal"/>
        <w:spacing w:before="220"/>
        <w:ind w:firstLine="540"/>
        <w:jc w:val="both"/>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учетом индивидуальных интересов и функциональных возможностей.</w:t>
      </w:r>
    </w:p>
    <w:p w:rsidR="00C86223" w:rsidRDefault="00C86223">
      <w:pPr>
        <w:pStyle w:val="ConsPlusNormal"/>
        <w:spacing w:before="220"/>
        <w:ind w:firstLine="540"/>
        <w:jc w:val="both"/>
      </w:pPr>
      <w:r>
        <w:t>127.8.3.2. Раздел "Организация самостоятельных занятий":</w:t>
      </w:r>
    </w:p>
    <w:p w:rsidR="00C86223" w:rsidRDefault="00C86223">
      <w:pPr>
        <w:pStyle w:val="ConsPlusNormal"/>
        <w:spacing w:before="220"/>
        <w:ind w:firstLine="540"/>
        <w:jc w:val="both"/>
      </w:pPr>
      <w:r>
        <w:t>проектировать досуговую деятельность с включением в ее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C86223" w:rsidRDefault="00C86223">
      <w:pPr>
        <w:pStyle w:val="ConsPlusNormal"/>
        <w:spacing w:before="220"/>
        <w:ind w:firstLine="540"/>
        <w:jc w:val="both"/>
      </w:pPr>
      <w: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ее эффективности;</w:t>
      </w:r>
    </w:p>
    <w:p w:rsidR="00C86223" w:rsidRDefault="00C86223">
      <w:pPr>
        <w:pStyle w:val="ConsPlusNormal"/>
        <w:spacing w:before="220"/>
        <w:ind w:firstLine="540"/>
        <w:jc w:val="both"/>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C86223" w:rsidRDefault="00C86223">
      <w:pPr>
        <w:pStyle w:val="ConsPlusNormal"/>
        <w:spacing w:before="220"/>
        <w:ind w:firstLine="540"/>
        <w:jc w:val="both"/>
      </w:pPr>
      <w:r>
        <w:t>127.8.3.3. Раздел "Физическое совершенствование":</w:t>
      </w:r>
    </w:p>
    <w:p w:rsidR="00C86223" w:rsidRDefault="00C86223">
      <w:pPr>
        <w:pStyle w:val="ConsPlusNormal"/>
        <w:spacing w:before="220"/>
        <w:ind w:firstLine="54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C86223" w:rsidRDefault="00C86223">
      <w:pPr>
        <w:pStyle w:val="ConsPlusNormal"/>
        <w:spacing w:before="220"/>
        <w:ind w:firstLine="540"/>
        <w:jc w:val="both"/>
      </w:pPr>
      <w: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C86223" w:rsidRDefault="00C86223">
      <w:pPr>
        <w:pStyle w:val="ConsPlusNormal"/>
        <w:spacing w:before="220"/>
        <w:ind w:firstLine="540"/>
        <w:jc w:val="both"/>
      </w:pPr>
      <w:r>
        <w:t>выполнять упражнения общефизической подготовки, использовать их в планировании кондиционной тренировки;</w:t>
      </w:r>
    </w:p>
    <w:p w:rsidR="00C86223" w:rsidRDefault="00C86223">
      <w:pPr>
        <w:pStyle w:val="ConsPlusNormal"/>
        <w:spacing w:before="220"/>
        <w:ind w:firstLine="540"/>
        <w:jc w:val="both"/>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C86223" w:rsidRDefault="00C86223">
      <w:pPr>
        <w:pStyle w:val="ConsPlusNormal"/>
        <w:spacing w:before="220"/>
        <w:ind w:firstLine="540"/>
        <w:jc w:val="both"/>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C86223" w:rsidRDefault="00C86223">
      <w:pPr>
        <w:pStyle w:val="ConsPlusNormal"/>
        <w:spacing w:before="220"/>
        <w:ind w:firstLine="540"/>
        <w:jc w:val="both"/>
      </w:pPr>
      <w:r>
        <w:t>127.8.4. К концу обучения в 11 классе обучающийся получит следующие предметные результаты по отдельным темам программы по физической культуре:</w:t>
      </w:r>
    </w:p>
    <w:p w:rsidR="00C86223" w:rsidRDefault="00C86223">
      <w:pPr>
        <w:pStyle w:val="ConsPlusNormal"/>
        <w:spacing w:before="220"/>
        <w:ind w:firstLine="540"/>
        <w:jc w:val="both"/>
      </w:pPr>
      <w:r>
        <w:t>127.8.4.1. Раздел "Знания о физической культуре":</w:t>
      </w:r>
    </w:p>
    <w:p w:rsidR="00C86223" w:rsidRDefault="00C86223">
      <w:pPr>
        <w:pStyle w:val="ConsPlusNormal"/>
        <w:spacing w:before="220"/>
        <w:ind w:firstLine="540"/>
        <w:jc w:val="both"/>
      </w:pPr>
      <w:r>
        <w:t>характеризовать адаптацию организма к физическим нагрузкам как основу укрепления здоровья, учитывать ее этапы при планировании самостоятельных занятий кондиционной тренировкой;</w:t>
      </w:r>
    </w:p>
    <w:p w:rsidR="00C86223" w:rsidRDefault="00C86223">
      <w:pPr>
        <w:pStyle w:val="ConsPlusNormal"/>
        <w:spacing w:before="220"/>
        <w:ind w:firstLine="540"/>
        <w:jc w:val="both"/>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C86223" w:rsidRDefault="00C86223">
      <w:pPr>
        <w:pStyle w:val="ConsPlusNormal"/>
        <w:spacing w:before="220"/>
        <w:ind w:firstLine="540"/>
        <w:jc w:val="both"/>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C86223" w:rsidRDefault="00C86223">
      <w:pPr>
        <w:pStyle w:val="ConsPlusNormal"/>
        <w:spacing w:before="220"/>
        <w:ind w:firstLine="540"/>
        <w:jc w:val="both"/>
      </w:pPr>
      <w:r>
        <w:t>127.8.4.2. Раздел "Организация самостоятельных занятий":</w:t>
      </w:r>
    </w:p>
    <w:p w:rsidR="00C86223" w:rsidRDefault="00C86223">
      <w:pPr>
        <w:pStyle w:val="ConsPlusNormal"/>
        <w:spacing w:before="220"/>
        <w:ind w:firstLine="540"/>
        <w:jc w:val="both"/>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C86223" w:rsidRDefault="00C86223">
      <w:pPr>
        <w:pStyle w:val="ConsPlusNormal"/>
        <w:spacing w:before="220"/>
        <w:ind w:firstLine="540"/>
        <w:jc w:val="both"/>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C86223" w:rsidRDefault="00C86223">
      <w:pPr>
        <w:pStyle w:val="ConsPlusNormal"/>
        <w:spacing w:before="220"/>
        <w:ind w:firstLine="540"/>
        <w:jc w:val="both"/>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C86223" w:rsidRDefault="00C86223">
      <w:pPr>
        <w:pStyle w:val="ConsPlusNormal"/>
        <w:spacing w:before="220"/>
        <w:ind w:firstLine="540"/>
        <w:jc w:val="both"/>
      </w:pPr>
      <w:r>
        <w:t>127.8.4.3. Раздел "Физическое совершенствование":</w:t>
      </w:r>
    </w:p>
    <w:p w:rsidR="00C86223" w:rsidRDefault="00C86223">
      <w:pPr>
        <w:pStyle w:val="ConsPlusNormal"/>
        <w:spacing w:before="220"/>
        <w:ind w:firstLine="54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C86223" w:rsidRDefault="00C86223">
      <w:pPr>
        <w:pStyle w:val="ConsPlusNormal"/>
        <w:spacing w:before="220"/>
        <w:ind w:firstLine="54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C86223" w:rsidRDefault="00C86223">
      <w:pPr>
        <w:pStyle w:val="ConsPlusNormal"/>
        <w:spacing w:before="220"/>
        <w:ind w:firstLine="540"/>
        <w:jc w:val="both"/>
      </w:pPr>
      <w:r>
        <w:t>демонстрировать технику приемов и защитных действий из атлетических единоборств, выполнять их во взаимодействии с партнером;</w:t>
      </w:r>
    </w:p>
    <w:p w:rsidR="00C86223" w:rsidRDefault="00C86223">
      <w:pPr>
        <w:pStyle w:val="ConsPlusNormal"/>
        <w:spacing w:before="220"/>
        <w:ind w:firstLine="540"/>
        <w:jc w:val="both"/>
      </w:pPr>
      <w:r>
        <w:t xml:space="preserve">демонстрировать основные технические и тактические действия в игровых видах спорта, </w:t>
      </w:r>
      <w:r>
        <w:lastRenderedPageBreak/>
        <w:t>выполнять их в условиях учебной и соревновательной деятельности (футбол, волейбол, баскетбол);</w:t>
      </w:r>
    </w:p>
    <w:p w:rsidR="00C86223" w:rsidRDefault="00C86223">
      <w:pPr>
        <w:pStyle w:val="ConsPlusNormal"/>
        <w:spacing w:before="220"/>
        <w:ind w:firstLine="540"/>
        <w:jc w:val="both"/>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C86223" w:rsidRDefault="00C86223">
      <w:pPr>
        <w:pStyle w:val="ConsPlusNormal"/>
        <w:ind w:firstLine="540"/>
        <w:jc w:val="both"/>
      </w:pPr>
    </w:p>
    <w:p w:rsidR="00C86223" w:rsidRDefault="00C86223">
      <w:pPr>
        <w:pStyle w:val="ConsPlusTitle"/>
        <w:ind w:firstLine="540"/>
        <w:jc w:val="both"/>
        <w:outlineLvl w:val="3"/>
      </w:pPr>
      <w:r>
        <w:t>127.9. Физическая культура. Модули по видам спорта.</w:t>
      </w:r>
    </w:p>
    <w:p w:rsidR="00C86223" w:rsidRDefault="00C86223">
      <w:pPr>
        <w:pStyle w:val="ConsPlusNormal"/>
        <w:spacing w:before="220"/>
        <w:ind w:firstLine="540"/>
        <w:jc w:val="both"/>
      </w:pPr>
      <w:r>
        <w:t>127.9.1. Модуль "Самбо".</w:t>
      </w:r>
    </w:p>
    <w:p w:rsidR="00C86223" w:rsidRDefault="00C86223">
      <w:pPr>
        <w:pStyle w:val="ConsPlusNormal"/>
        <w:spacing w:before="220"/>
        <w:ind w:firstLine="540"/>
        <w:jc w:val="both"/>
      </w:pPr>
      <w:r>
        <w:t>127.9.1.1. Пояснительная записка модуля "Самбо".</w:t>
      </w:r>
    </w:p>
    <w:p w:rsidR="00C86223" w:rsidRDefault="00C86223">
      <w:pPr>
        <w:pStyle w:val="ConsPlusNormal"/>
        <w:spacing w:before="220"/>
        <w:ind w:firstLine="540"/>
        <w:jc w:val="both"/>
      </w:pPr>
      <w: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C86223" w:rsidRDefault="00C86223">
      <w:pPr>
        <w:pStyle w:val="ConsPlusNormal"/>
        <w:spacing w:before="220"/>
        <w:ind w:firstLine="540"/>
        <w:jc w:val="both"/>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C86223" w:rsidRDefault="00C86223">
      <w:pPr>
        <w:pStyle w:val="ConsPlusNormal"/>
        <w:spacing w:before="220"/>
        <w:ind w:firstLine="540"/>
        <w:jc w:val="both"/>
      </w:pPr>
      <w:r>
        <w:t>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C86223" w:rsidRDefault="00C86223">
      <w:pPr>
        <w:pStyle w:val="ConsPlusNormal"/>
        <w:spacing w:before="220"/>
        <w:ind w:firstLine="540"/>
        <w:jc w:val="both"/>
      </w:pPr>
      <w:r>
        <w:t>127.9.1.2. 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C86223" w:rsidRDefault="00C86223">
      <w:pPr>
        <w:pStyle w:val="ConsPlusNormal"/>
        <w:spacing w:before="220"/>
        <w:ind w:firstLine="540"/>
        <w:jc w:val="both"/>
      </w:pPr>
      <w:r>
        <w:t>127.9.1.3. Задачами изучения модуля "Самбо" являются:</w:t>
      </w:r>
    </w:p>
    <w:p w:rsidR="00C86223" w:rsidRDefault="00C86223">
      <w:pPr>
        <w:pStyle w:val="ConsPlusNormal"/>
        <w:spacing w:before="220"/>
        <w:ind w:firstLine="540"/>
        <w:jc w:val="both"/>
      </w:pPr>
      <w:r>
        <w:t>всестороннее гармоничное развитие детей и подростков,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C86223" w:rsidRDefault="00C86223">
      <w:pPr>
        <w:pStyle w:val="ConsPlusNormal"/>
        <w:spacing w:before="220"/>
        <w:ind w:firstLine="540"/>
        <w:jc w:val="both"/>
      </w:pPr>
      <w:r>
        <w:t>формирование жизненно важных навыков самостраховки и самозащиты, а также умения применять его в различных условиях;</w:t>
      </w:r>
    </w:p>
    <w:p w:rsidR="00C86223" w:rsidRDefault="00C86223">
      <w:pPr>
        <w:pStyle w:val="ConsPlusNormal"/>
        <w:spacing w:before="220"/>
        <w:ind w:firstLine="540"/>
        <w:jc w:val="both"/>
      </w:pPr>
      <w:r>
        <w:lastRenderedPageBreak/>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C86223" w:rsidRDefault="00C86223">
      <w:pPr>
        <w:pStyle w:val="ConsPlusNormal"/>
        <w:spacing w:before="220"/>
        <w:ind w:firstLine="540"/>
        <w:jc w:val="both"/>
      </w:pPr>
      <w:r>
        <w:t>формирование культуры движений, обогащение двигательного опыта средствами самбо с общеразвивающей и корригирующей направленностью;</w:t>
      </w:r>
    </w:p>
    <w:p w:rsidR="00C86223" w:rsidRDefault="00C86223">
      <w:pPr>
        <w:pStyle w:val="ConsPlusNormal"/>
        <w:spacing w:before="220"/>
        <w:ind w:firstLine="540"/>
        <w:jc w:val="both"/>
      </w:pPr>
      <w:r>
        <w:t>воспитание общей культуры развития личности обучающегося средствами самбо, в том числе, для самореализации и самоопределения;</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предмету "Физическая культура";</w:t>
      </w:r>
    </w:p>
    <w:p w:rsidR="00C86223" w:rsidRDefault="00C86223">
      <w:pPr>
        <w:pStyle w:val="ConsPlusNormal"/>
        <w:spacing w:before="220"/>
        <w:ind w:firstLine="540"/>
        <w:jc w:val="both"/>
      </w:pPr>
      <w:r>
        <w:t>удовлетворение индивидуальных потребностей, обучающихся в занятиях физической культурой и спортом средствами самбо;</w:t>
      </w:r>
    </w:p>
    <w:p w:rsidR="00C86223" w:rsidRDefault="00C86223">
      <w:pPr>
        <w:pStyle w:val="ConsPlusNormal"/>
        <w:spacing w:before="220"/>
        <w:ind w:firstLine="540"/>
        <w:jc w:val="both"/>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127.9.1.4. Место и роль модуля "Самбо".</w:t>
      </w:r>
    </w:p>
    <w:p w:rsidR="00C86223" w:rsidRDefault="00C86223">
      <w:pPr>
        <w:pStyle w:val="ConsPlusNormal"/>
        <w:spacing w:before="220"/>
        <w:ind w:firstLine="540"/>
        <w:jc w:val="both"/>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86223" w:rsidRDefault="00C86223">
      <w:pPr>
        <w:pStyle w:val="ConsPlusNormal"/>
        <w:spacing w:before="220"/>
        <w:ind w:firstLine="540"/>
        <w:jc w:val="both"/>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C86223" w:rsidRDefault="00C86223">
      <w:pPr>
        <w:pStyle w:val="ConsPlusNormal"/>
        <w:spacing w:before="220"/>
        <w:ind w:firstLine="540"/>
        <w:jc w:val="both"/>
      </w:pPr>
      <w:r>
        <w:t>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C86223" w:rsidRDefault="00C86223">
      <w:pPr>
        <w:pStyle w:val="ConsPlusNormal"/>
        <w:spacing w:before="220"/>
        <w:ind w:firstLine="540"/>
        <w:jc w:val="both"/>
      </w:pPr>
      <w:r>
        <w:t>127.9.1.5. Модуль "Самбо"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учетом возраста и физической подготовленности обучающихся (с соответствующей дозировкой и интенсивностью);</w:t>
      </w:r>
    </w:p>
    <w:p w:rsidR="00C86223" w:rsidRDefault="00C86223">
      <w:pPr>
        <w:pStyle w:val="ConsPlusNormal"/>
        <w:spacing w:before="220"/>
        <w:ind w:firstLine="540"/>
        <w:jc w:val="both"/>
      </w:pPr>
      <w:r>
        <w:t xml:space="preserve">в виде целостного последовательного учебного модуля, изучаемого за счет части учебного </w:t>
      </w:r>
      <w:r>
        <w:lastRenderedPageBreak/>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- 68 часов).</w:t>
      </w:r>
    </w:p>
    <w:p w:rsidR="00C86223" w:rsidRDefault="00C86223">
      <w:pPr>
        <w:pStyle w:val="ConsPlusNormal"/>
        <w:spacing w:before="220"/>
        <w:ind w:firstLine="540"/>
        <w:jc w:val="both"/>
      </w:pPr>
      <w:r>
        <w:t>127.9.1.6. Содержание модуля "Самбо".</w:t>
      </w:r>
    </w:p>
    <w:p w:rsidR="00C86223" w:rsidRDefault="00C86223">
      <w:pPr>
        <w:pStyle w:val="ConsPlusNormal"/>
        <w:spacing w:before="220"/>
        <w:ind w:firstLine="540"/>
        <w:jc w:val="both"/>
      </w:pPr>
      <w:r>
        <w:t>1) Знания о самбо.</w:t>
      </w:r>
    </w:p>
    <w:p w:rsidR="00C86223" w:rsidRDefault="00C86223">
      <w:pPr>
        <w:pStyle w:val="ConsPlusNormal"/>
        <w:spacing w:before="220"/>
        <w:ind w:firstLine="540"/>
        <w:jc w:val="both"/>
      </w:pPr>
      <w:r>
        <w:t>Современный этап развития самбо в России за рубежом.</w:t>
      </w:r>
    </w:p>
    <w:p w:rsidR="00C86223" w:rsidRDefault="00C86223">
      <w:pPr>
        <w:pStyle w:val="ConsPlusNormal"/>
        <w:spacing w:before="220"/>
        <w:ind w:firstLine="540"/>
        <w:jc w:val="both"/>
      </w:pPr>
      <w:r>
        <w:t>Роль личности в истории самбо. Последователи и легенды самбо.</w:t>
      </w:r>
    </w:p>
    <w:p w:rsidR="00C86223" w:rsidRDefault="00C86223">
      <w:pPr>
        <w:pStyle w:val="ConsPlusNormal"/>
        <w:spacing w:before="220"/>
        <w:ind w:firstLine="540"/>
        <w:jc w:val="both"/>
      </w:pPr>
      <w:r>
        <w:t>Роль самбо в ведении боевых действий в период локальных войн. Героизация подвигов самбистов.</w:t>
      </w:r>
    </w:p>
    <w:p w:rsidR="00C86223" w:rsidRDefault="00C86223">
      <w:pPr>
        <w:pStyle w:val="ConsPlusNormal"/>
        <w:spacing w:before="220"/>
        <w:ind w:firstLine="540"/>
        <w:jc w:val="both"/>
      </w:pPr>
      <w:r>
        <w:t>Роль основных организации, федерации (международные, российские), осуществляющих управление самбо в развитии вида спорта.</w:t>
      </w:r>
    </w:p>
    <w:p w:rsidR="00C86223" w:rsidRDefault="00C86223">
      <w:pPr>
        <w:pStyle w:val="ConsPlusNormal"/>
        <w:spacing w:before="220"/>
        <w:ind w:firstLine="540"/>
        <w:jc w:val="both"/>
      </w:pPr>
      <w:r>
        <w:t>Правила самбо (спортивное, боевое, пляжное, демо).</w:t>
      </w:r>
    </w:p>
    <w:p w:rsidR="00C86223" w:rsidRDefault="00C86223">
      <w:pPr>
        <w:pStyle w:val="ConsPlusNormal"/>
        <w:spacing w:before="220"/>
        <w:ind w:firstLine="540"/>
        <w:jc w:val="both"/>
      </w:pPr>
      <w:r>
        <w:t>Социальная и личностная успешность самбистов на примере известных личностей.</w:t>
      </w:r>
    </w:p>
    <w:p w:rsidR="00C86223" w:rsidRDefault="00C86223">
      <w:pPr>
        <w:pStyle w:val="ConsPlusNormal"/>
        <w:spacing w:before="220"/>
        <w:ind w:firstLine="540"/>
        <w:jc w:val="both"/>
      </w:pPr>
      <w:r>
        <w:t>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w:t>
      </w:r>
    </w:p>
    <w:p w:rsidR="00C86223" w:rsidRDefault="00C86223">
      <w:pPr>
        <w:pStyle w:val="ConsPlusNormal"/>
        <w:spacing w:before="220"/>
        <w:ind w:firstLine="540"/>
        <w:jc w:val="both"/>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C86223" w:rsidRDefault="00C86223">
      <w:pPr>
        <w:pStyle w:val="ConsPlusNormal"/>
        <w:spacing w:before="220"/>
        <w:ind w:firstLine="540"/>
        <w:jc w:val="both"/>
      </w:pPr>
      <w:r>
        <w:t>Дневник самбиста (планирование, самоанализ, самоконтроль).</w:t>
      </w:r>
    </w:p>
    <w:p w:rsidR="00C86223" w:rsidRDefault="00C86223">
      <w:pPr>
        <w:pStyle w:val="ConsPlusNormal"/>
        <w:spacing w:before="220"/>
        <w:ind w:firstLine="540"/>
        <w:jc w:val="both"/>
      </w:pPr>
      <w:r>
        <w:t>Основные средства и методы обучения технике и тактике самбо. Основы прикладного самбо и его значение.</w:t>
      </w:r>
    </w:p>
    <w:p w:rsidR="00C86223" w:rsidRDefault="00C86223">
      <w:pPr>
        <w:pStyle w:val="ConsPlusNormal"/>
        <w:spacing w:before="220"/>
        <w:ind w:firstLine="540"/>
        <w:jc w:val="both"/>
      </w:pPr>
      <w:r>
        <w:t>Антидопинговые правила и программы в самбо.</w:t>
      </w:r>
    </w:p>
    <w:p w:rsidR="00C86223" w:rsidRDefault="00C86223">
      <w:pPr>
        <w:pStyle w:val="ConsPlusNormal"/>
        <w:spacing w:before="220"/>
        <w:ind w:firstLine="540"/>
        <w:jc w:val="both"/>
      </w:pPr>
      <w:r>
        <w:t>Правила поведения в экстремальных жизненных ситуациях.</w:t>
      </w:r>
    </w:p>
    <w:p w:rsidR="00C86223" w:rsidRDefault="00C86223">
      <w:pPr>
        <w:pStyle w:val="ConsPlusNormal"/>
        <w:spacing w:before="220"/>
        <w:ind w:firstLine="540"/>
        <w:jc w:val="both"/>
      </w:pPr>
      <w:r>
        <w:t>Оказание первой доврачебной помощи на занятиях самбо и в бытовой деятельности.</w:t>
      </w:r>
    </w:p>
    <w:p w:rsidR="00C86223" w:rsidRDefault="00C86223">
      <w:pPr>
        <w:pStyle w:val="ConsPlusNormal"/>
        <w:spacing w:before="220"/>
        <w:ind w:firstLine="540"/>
        <w:jc w:val="both"/>
      </w:pPr>
      <w:r>
        <w:t>Этические нормы и правила поведения самбиста, техника безопасности при занятиях самбо.</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Правила безопасного, правомерного поведения во время соревнований по самбо в качестве зрителя или болельщика.</w:t>
      </w:r>
    </w:p>
    <w:p w:rsidR="00C86223" w:rsidRDefault="00C86223">
      <w:pPr>
        <w:pStyle w:val="ConsPlusNormal"/>
        <w:spacing w:before="220"/>
        <w:ind w:firstLine="540"/>
        <w:jc w:val="both"/>
      </w:pPr>
      <w:r>
        <w:t xml:space="preserve">Организация и проведение самостоятельных занятий по самбо. Составление планов и </w:t>
      </w:r>
      <w:r>
        <w:lastRenderedPageBreak/>
        <w:t>самостоятельное проведение занятий по самбо.</w:t>
      </w:r>
    </w:p>
    <w:p w:rsidR="00C86223" w:rsidRDefault="00C86223">
      <w:pPr>
        <w:pStyle w:val="ConsPlusNormal"/>
        <w:spacing w:before="22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C86223" w:rsidRDefault="00C86223">
      <w:pPr>
        <w:pStyle w:val="ConsPlusNormal"/>
        <w:spacing w:before="22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C86223" w:rsidRDefault="00C86223">
      <w:pPr>
        <w:pStyle w:val="ConsPlusNormal"/>
        <w:spacing w:before="220"/>
        <w:ind w:firstLine="540"/>
        <w:jc w:val="both"/>
      </w:pPr>
      <w:r>
        <w:t>Правила личной гигиены, требования к спортивной экипировке для занятий самбо. Правила ухода за спортивным инвентарем и оборудованием.</w:t>
      </w:r>
    </w:p>
    <w:p w:rsidR="00C86223" w:rsidRDefault="00C86223">
      <w:pPr>
        <w:pStyle w:val="ConsPlusNormal"/>
        <w:spacing w:before="220"/>
        <w:ind w:firstLine="540"/>
        <w:jc w:val="both"/>
      </w:pPr>
      <w:r>
        <w:t>Судейство простейших спортивных соревнований по самбо в качестве судьи или помощника судьи.</w:t>
      </w:r>
    </w:p>
    <w:p w:rsidR="00C86223" w:rsidRDefault="00C86223">
      <w:pPr>
        <w:pStyle w:val="ConsPlusNormal"/>
        <w:spacing w:before="220"/>
        <w:ind w:firstLine="540"/>
        <w:jc w:val="both"/>
      </w:pPr>
      <w:r>
        <w:t>Характерные травмы во время занятий самбо и мероприятия по их предупреждению. Причины возникновения ошибок при выполнении технических приемов самбо.</w:t>
      </w:r>
    </w:p>
    <w:p w:rsidR="00C86223" w:rsidRDefault="00C86223">
      <w:pPr>
        <w:pStyle w:val="ConsPlusNormal"/>
        <w:spacing w:before="22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86223" w:rsidRDefault="00C86223">
      <w:pPr>
        <w:pStyle w:val="ConsPlusNormal"/>
        <w:spacing w:before="220"/>
        <w:ind w:firstLine="540"/>
        <w:jc w:val="both"/>
      </w:pPr>
      <w:r>
        <w:t>Способы и методы профилактики пагубных привычек, асоциального и созависимого поведения. Антидопинговое поведение.</w:t>
      </w:r>
    </w:p>
    <w:p w:rsidR="00C86223" w:rsidRDefault="00C86223">
      <w:pPr>
        <w:pStyle w:val="ConsPlusNormal"/>
        <w:spacing w:before="220"/>
        <w:ind w:firstLine="540"/>
        <w:jc w:val="both"/>
      </w:pPr>
      <w:r>
        <w:t>Тестирование уровня физической подготовленности в самбо.</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C86223" w:rsidRDefault="00C86223">
      <w:pPr>
        <w:pStyle w:val="ConsPlusNormal"/>
        <w:spacing w:before="220"/>
        <w:ind w:firstLine="540"/>
        <w:jc w:val="both"/>
      </w:pPr>
      <w:r>
        <w:t>Комплексы упражнений, формирующие двигательные умения и навыки самбиста:</w:t>
      </w:r>
    </w:p>
    <w:p w:rsidR="00C86223" w:rsidRDefault="00C86223">
      <w:pPr>
        <w:pStyle w:val="ConsPlusNormal"/>
        <w:spacing w:before="220"/>
        <w:ind w:firstLine="540"/>
        <w:jc w:val="both"/>
      </w:pPr>
      <w:r>
        <w:t>общеподготовительные упражнения (ОРУ, упражнения со снарядами, на снарядах из других видов спорта (легкая и тяжелая атлетика, гимнастика);</w:t>
      </w:r>
    </w:p>
    <w:p w:rsidR="00C86223" w:rsidRDefault="00C86223">
      <w:pPr>
        <w:pStyle w:val="ConsPlusNormal"/>
        <w:spacing w:before="220"/>
        <w:ind w:firstLine="540"/>
        <w:jc w:val="both"/>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w:t>
      </w:r>
    </w:p>
    <w:p w:rsidR="00C86223" w:rsidRDefault="00C86223">
      <w:pPr>
        <w:pStyle w:val="ConsPlusNormal"/>
        <w:spacing w:before="220"/>
        <w:ind w:firstLine="540"/>
        <w:jc w:val="both"/>
      </w:pPr>
      <w:r>
        <w:t>Комплексы специально-подготовительных упражнений для выполнения основных технических элементов самбо (в парах, в тройках, в группах).</w:t>
      </w:r>
    </w:p>
    <w:p w:rsidR="00C86223" w:rsidRDefault="00C86223">
      <w:pPr>
        <w:pStyle w:val="ConsPlusNormal"/>
        <w:spacing w:before="220"/>
        <w:ind w:firstLine="540"/>
        <w:jc w:val="both"/>
      </w:pPr>
      <w:r>
        <w:t>Индивидуальные технические действия выполнения приемов самостраховки при падении на спину прыжком, при падении вперед на бок кувырком, при падении вперед на руки прыжком, в том числе в усложненных условиях: в движении, с повышением высоты падений, на точность приземления, с ограничением возможностей (без рук, со связанными ногами и иные) и на твердом покрытии (деревянный или синтетический пол спортивного зала).</w:t>
      </w:r>
    </w:p>
    <w:p w:rsidR="00C86223" w:rsidRDefault="00C86223">
      <w:pPr>
        <w:pStyle w:val="ConsPlusNormal"/>
        <w:spacing w:before="220"/>
        <w:ind w:firstLine="540"/>
        <w:jc w:val="both"/>
      </w:pPr>
      <w:r>
        <w:t>Технико-тактические основы самбо: стойки, дистанции, захваты, перемещения.</w:t>
      </w:r>
    </w:p>
    <w:p w:rsidR="00C86223" w:rsidRDefault="00C86223">
      <w:pPr>
        <w:pStyle w:val="ConsPlusNormal"/>
        <w:spacing w:before="220"/>
        <w:ind w:firstLine="540"/>
        <w:jc w:val="both"/>
      </w:pPr>
      <w:r>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w:t>
      </w:r>
    </w:p>
    <w:p w:rsidR="00C86223" w:rsidRDefault="00C86223">
      <w:pPr>
        <w:pStyle w:val="ConsPlusNormal"/>
        <w:spacing w:before="220"/>
        <w:ind w:firstLine="540"/>
        <w:jc w:val="both"/>
      </w:pPr>
      <w:r>
        <w:lastRenderedPageBreak/>
        <w:t>Технические действия самбо в положении лежа:</w:t>
      </w:r>
    </w:p>
    <w:p w:rsidR="00C86223" w:rsidRDefault="00C86223">
      <w:pPr>
        <w:pStyle w:val="ConsPlusNormal"/>
        <w:spacing w:before="220"/>
        <w:ind w:firstLine="540"/>
        <w:jc w:val="both"/>
      </w:pPr>
      <w:r>
        <w:t>варианты удержаний и переворачиваний, рычаг локтя от удержания сбоку, перегибая руку через бедро;</w:t>
      </w:r>
    </w:p>
    <w:p w:rsidR="00C86223" w:rsidRDefault="00C86223">
      <w:pPr>
        <w:pStyle w:val="ConsPlusNormal"/>
        <w:spacing w:before="220"/>
        <w:ind w:firstLine="540"/>
        <w:jc w:val="both"/>
      </w:pPr>
      <w:r>
        <w:t>узел плеча ногой от удержания сбоку;</w:t>
      </w:r>
    </w:p>
    <w:p w:rsidR="00C86223" w:rsidRDefault="00C86223">
      <w:pPr>
        <w:pStyle w:val="ConsPlusNormal"/>
        <w:spacing w:before="220"/>
        <w:ind w:firstLine="540"/>
        <w:jc w:val="both"/>
      </w:pPr>
      <w:r>
        <w:t>рычаг руки противнику, лежащему на груди (рычаг плеча, рычаг локтя);</w:t>
      </w:r>
    </w:p>
    <w:p w:rsidR="00C86223" w:rsidRDefault="00C86223">
      <w:pPr>
        <w:pStyle w:val="ConsPlusNormal"/>
        <w:spacing w:before="220"/>
        <w:ind w:firstLine="540"/>
        <w:jc w:val="both"/>
      </w:pPr>
      <w:r>
        <w:t>рычаг локтя захватом руки между ног;</w:t>
      </w:r>
    </w:p>
    <w:p w:rsidR="00C86223" w:rsidRDefault="00C86223">
      <w:pPr>
        <w:pStyle w:val="ConsPlusNormal"/>
        <w:spacing w:before="220"/>
        <w:ind w:firstLine="540"/>
        <w:jc w:val="both"/>
      </w:pPr>
      <w:r>
        <w:t>ущемление ахиллова сухожилия при различных взаиморасположениях соперников.</w:t>
      </w:r>
    </w:p>
    <w:p w:rsidR="00C86223" w:rsidRDefault="00C86223">
      <w:pPr>
        <w:pStyle w:val="ConsPlusNormal"/>
        <w:spacing w:before="220"/>
        <w:ind w:firstLine="540"/>
        <w:jc w:val="both"/>
      </w:pPr>
      <w:r>
        <w:t>Технические действия приемов самозащиты - освобождение от захватов в стойке и положении лежа:</w:t>
      </w:r>
    </w:p>
    <w:p w:rsidR="00C86223" w:rsidRDefault="00C86223">
      <w:pPr>
        <w:pStyle w:val="ConsPlusNormal"/>
        <w:spacing w:before="220"/>
        <w:ind w:firstLine="540"/>
        <w:jc w:val="both"/>
      </w:pPr>
      <w:r>
        <w:t>от захватов одной рукой - спереди, сзади, сбоку - руки, рукава, отворота одежды;</w:t>
      </w:r>
    </w:p>
    <w:p w:rsidR="00C86223" w:rsidRDefault="00C86223">
      <w:pPr>
        <w:pStyle w:val="ConsPlusNormal"/>
        <w:spacing w:before="220"/>
        <w:ind w:firstLine="540"/>
        <w:jc w:val="both"/>
      </w:pPr>
      <w:r>
        <w:t>от захватов двумя руками - спереди, сзади, сбоку - руки, рук, рукавов, отворотов одежды, ног;</w:t>
      </w:r>
    </w:p>
    <w:p w:rsidR="00C86223" w:rsidRDefault="00C86223">
      <w:pPr>
        <w:pStyle w:val="ConsPlusNormal"/>
        <w:spacing w:before="220"/>
        <w:ind w:firstLine="540"/>
        <w:jc w:val="both"/>
      </w:pPr>
      <w:r>
        <w:t>от обхватов туловища спереди и сзади, с руками и без рук;</w:t>
      </w:r>
    </w:p>
    <w:p w:rsidR="00C86223" w:rsidRDefault="00C86223">
      <w:pPr>
        <w:pStyle w:val="ConsPlusNormal"/>
        <w:spacing w:before="220"/>
        <w:ind w:firstLine="540"/>
        <w:jc w:val="both"/>
      </w:pPr>
      <w:r>
        <w:t>от захватов за шею (попыток удушений) пальцами рук, плечом и предплечьем, поясом - спереди, сзади, сбоку;</w:t>
      </w:r>
    </w:p>
    <w:p w:rsidR="00C86223" w:rsidRDefault="00C86223">
      <w:pPr>
        <w:pStyle w:val="ConsPlusNormal"/>
        <w:spacing w:before="220"/>
        <w:ind w:firstLine="540"/>
        <w:jc w:val="both"/>
      </w:pPr>
      <w:r>
        <w:t>Тактическая подготовка. Игры-задания. Схватки по заданию в парах и группах занимающихся. Моделирование ситуаций самозащиты</w:t>
      </w:r>
    </w:p>
    <w:p w:rsidR="00C86223" w:rsidRDefault="00C86223">
      <w:pPr>
        <w:pStyle w:val="ConsPlusNormal"/>
        <w:spacing w:before="220"/>
        <w:ind w:firstLine="540"/>
        <w:jc w:val="both"/>
      </w:pPr>
      <w:r>
        <w:t>127.9.1.7. Содержание модуля "Самбо"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127.9.1.7.1. При изучении модуля "Самбо"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rsidR="00C86223" w:rsidRDefault="00C86223">
      <w:pPr>
        <w:pStyle w:val="ConsPlusNormal"/>
        <w:spacing w:before="220"/>
        <w:ind w:firstLine="540"/>
        <w:jc w:val="both"/>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rsidR="00C86223" w:rsidRDefault="00C86223">
      <w:pPr>
        <w:pStyle w:val="ConsPlusNormal"/>
        <w:spacing w:before="220"/>
        <w:ind w:firstLine="540"/>
        <w:jc w:val="both"/>
      </w:pPr>
      <w: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rsidR="00C86223" w:rsidRDefault="00C86223">
      <w:pPr>
        <w:pStyle w:val="ConsPlusNormal"/>
        <w:spacing w:before="220"/>
        <w:ind w:firstLine="540"/>
        <w:jc w:val="both"/>
      </w:pPr>
      <w: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C86223" w:rsidRDefault="00C86223">
      <w:pPr>
        <w:pStyle w:val="ConsPlusNormal"/>
        <w:spacing w:before="220"/>
        <w:ind w:firstLine="540"/>
        <w:jc w:val="both"/>
      </w:pPr>
      <w: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C86223" w:rsidRDefault="00C86223">
      <w:pPr>
        <w:pStyle w:val="ConsPlusNormal"/>
        <w:spacing w:before="220"/>
        <w:ind w:firstLine="540"/>
        <w:jc w:val="both"/>
      </w:pPr>
      <w:r>
        <w:t xml:space="preserve">осознанный выбор будущей профессии и возможностей реализации собственных жизненных </w:t>
      </w:r>
      <w:r>
        <w:lastRenderedPageBreak/>
        <w:t>планов средствами самбо как условие успешной профессиональной, спортивной и общественной деятельности;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C86223" w:rsidRDefault="00C86223">
      <w:pPr>
        <w:pStyle w:val="ConsPlusNormal"/>
        <w:spacing w:before="220"/>
        <w:ind w:firstLine="540"/>
        <w:jc w:val="both"/>
      </w:pPr>
      <w:r>
        <w:t>127.9.1.7.2. При изучении модуля "Самбо"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C86223" w:rsidRDefault="00C86223">
      <w:pPr>
        <w:pStyle w:val="ConsPlusNormal"/>
        <w:spacing w:before="220"/>
        <w:ind w:firstLine="540"/>
        <w:jc w:val="both"/>
      </w:pPr>
      <w: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учетом гражданских и нравственных ценностей;</w:t>
      </w:r>
    </w:p>
    <w:p w:rsidR="00C86223" w:rsidRDefault="00C86223">
      <w:pPr>
        <w:pStyle w:val="ConsPlusNormal"/>
        <w:spacing w:before="22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127.9.1.7.3. При изучении модуля "Самбо"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w:t>
      </w:r>
    </w:p>
    <w:p w:rsidR="00C86223" w:rsidRDefault="00C86223">
      <w:pPr>
        <w:pStyle w:val="ConsPlusNormal"/>
        <w:spacing w:before="220"/>
        <w:ind w:firstLine="540"/>
        <w:jc w:val="both"/>
      </w:pPr>
      <w: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rsidR="00C86223" w:rsidRDefault="00C86223">
      <w:pPr>
        <w:pStyle w:val="ConsPlusNormal"/>
        <w:spacing w:before="220"/>
        <w:ind w:firstLine="540"/>
        <w:jc w:val="both"/>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C86223" w:rsidRDefault="00C86223">
      <w:pPr>
        <w:pStyle w:val="ConsPlusNormal"/>
        <w:spacing w:before="220"/>
        <w:ind w:firstLine="540"/>
        <w:jc w:val="both"/>
      </w:pPr>
      <w: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C86223" w:rsidRDefault="00C86223">
      <w:pPr>
        <w:pStyle w:val="ConsPlusNormal"/>
        <w:spacing w:before="220"/>
        <w:ind w:firstLine="540"/>
        <w:jc w:val="both"/>
      </w:pPr>
      <w: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C86223" w:rsidRDefault="00C86223">
      <w:pPr>
        <w:pStyle w:val="ConsPlusNormal"/>
        <w:spacing w:before="220"/>
        <w:ind w:firstLine="540"/>
        <w:jc w:val="both"/>
      </w:pPr>
      <w:r>
        <w:t>знание и применение основ формирования сбалансированного питания самбиста;</w:t>
      </w:r>
    </w:p>
    <w:p w:rsidR="00C86223" w:rsidRDefault="00C86223">
      <w:pPr>
        <w:pStyle w:val="ConsPlusNormal"/>
        <w:spacing w:before="220"/>
        <w:ind w:firstLine="540"/>
        <w:jc w:val="both"/>
      </w:pPr>
      <w:r>
        <w:t xml:space="preserve">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w:t>
      </w:r>
      <w:r>
        <w:lastRenderedPageBreak/>
        <w:t>направленности;</w:t>
      </w:r>
    </w:p>
    <w:p w:rsidR="00C86223" w:rsidRDefault="00C86223">
      <w:pPr>
        <w:pStyle w:val="ConsPlusNormal"/>
        <w:spacing w:before="220"/>
        <w:ind w:firstLine="540"/>
        <w:jc w:val="both"/>
      </w:pPr>
      <w: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C86223" w:rsidRDefault="00C86223">
      <w:pPr>
        <w:pStyle w:val="ConsPlusNormal"/>
        <w:spacing w:before="220"/>
        <w:ind w:firstLine="540"/>
        <w:jc w:val="both"/>
      </w:pPr>
      <w: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C86223" w:rsidRDefault="00C86223">
      <w:pPr>
        <w:pStyle w:val="ConsPlusNormal"/>
        <w:spacing w:before="220"/>
        <w:ind w:firstLine="540"/>
        <w:jc w:val="both"/>
      </w:pPr>
      <w: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rsidR="00C86223" w:rsidRDefault="00C86223">
      <w:pPr>
        <w:pStyle w:val="ConsPlusNormal"/>
        <w:spacing w:before="220"/>
        <w:ind w:firstLine="540"/>
        <w:jc w:val="both"/>
      </w:pPr>
      <w:r>
        <w:t>выявление ошибок в технике выполнения упражнений, формирующих двигательные умения и навыки технических и тактических действий самбиста;</w:t>
      </w:r>
    </w:p>
    <w:p w:rsidR="00C86223" w:rsidRDefault="00C86223">
      <w:pPr>
        <w:pStyle w:val="ConsPlusNormal"/>
        <w:spacing w:before="220"/>
        <w:ind w:firstLine="540"/>
        <w:jc w:val="both"/>
      </w:pPr>
      <w:r>
        <w:t>демонстрация технических действий по самбо и самозащите;</w:t>
      </w:r>
    </w:p>
    <w:p w:rsidR="00C86223" w:rsidRDefault="00C86223">
      <w:pPr>
        <w:pStyle w:val="ConsPlusNormal"/>
        <w:spacing w:before="220"/>
        <w:ind w:firstLine="540"/>
        <w:jc w:val="both"/>
      </w:pPr>
      <w:r>
        <w:t>осуществление соревновательной деятельности в соответствии с официальными правилами самбо и судейской практики;</w:t>
      </w:r>
    </w:p>
    <w:p w:rsidR="00C86223" w:rsidRDefault="00C86223">
      <w:pPr>
        <w:pStyle w:val="ConsPlusNormal"/>
        <w:spacing w:before="220"/>
        <w:ind w:firstLine="540"/>
        <w:jc w:val="both"/>
      </w:pPr>
      <w: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C86223" w:rsidRDefault="00C86223">
      <w:pPr>
        <w:pStyle w:val="ConsPlusNormal"/>
        <w:spacing w:before="220"/>
        <w:ind w:firstLine="540"/>
        <w:jc w:val="both"/>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C86223" w:rsidRDefault="00C86223">
      <w:pPr>
        <w:pStyle w:val="ConsPlusNormal"/>
        <w:spacing w:before="220"/>
        <w:ind w:firstLine="540"/>
        <w:jc w:val="both"/>
      </w:pPr>
      <w: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C86223" w:rsidRDefault="00C86223">
      <w:pPr>
        <w:pStyle w:val="ConsPlusNormal"/>
        <w:spacing w:before="220"/>
        <w:ind w:firstLine="540"/>
        <w:jc w:val="both"/>
      </w:pPr>
      <w: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C86223" w:rsidRDefault="00C86223">
      <w:pPr>
        <w:pStyle w:val="ConsPlusNormal"/>
        <w:spacing w:before="220"/>
        <w:ind w:firstLine="540"/>
        <w:jc w:val="both"/>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C86223" w:rsidRDefault="00C86223">
      <w:pPr>
        <w:pStyle w:val="ConsPlusNormal"/>
        <w:spacing w:before="220"/>
        <w:ind w:firstLine="540"/>
        <w:jc w:val="both"/>
      </w:pPr>
      <w: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C86223" w:rsidRDefault="00C86223">
      <w:pPr>
        <w:pStyle w:val="ConsPlusNormal"/>
        <w:spacing w:before="220"/>
        <w:ind w:firstLine="54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C86223" w:rsidRDefault="00C86223">
      <w:pPr>
        <w:pStyle w:val="ConsPlusNormal"/>
        <w:spacing w:before="220"/>
        <w:ind w:firstLine="540"/>
        <w:jc w:val="both"/>
      </w:pPr>
      <w:r>
        <w:t>127.9.2. Модуль "Гандбол".</w:t>
      </w:r>
    </w:p>
    <w:p w:rsidR="00C86223" w:rsidRDefault="00C86223">
      <w:pPr>
        <w:pStyle w:val="ConsPlusNormal"/>
        <w:spacing w:before="220"/>
        <w:ind w:firstLine="540"/>
        <w:jc w:val="both"/>
      </w:pPr>
      <w:r>
        <w:t>127.9.2.1. Пояснительная записка модуля "Гандбол".</w:t>
      </w:r>
    </w:p>
    <w:p w:rsidR="00C86223" w:rsidRDefault="00C86223">
      <w:pPr>
        <w:pStyle w:val="ConsPlusNormal"/>
        <w:spacing w:before="220"/>
        <w:ind w:firstLine="540"/>
        <w:jc w:val="both"/>
      </w:pPr>
      <w: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w:t>
      </w:r>
    </w:p>
    <w:p w:rsidR="00C86223" w:rsidRDefault="00C86223">
      <w:pPr>
        <w:pStyle w:val="ConsPlusNormal"/>
        <w:spacing w:before="220"/>
        <w:ind w:firstLine="540"/>
        <w:jc w:val="both"/>
      </w:pPr>
      <w:r>
        <w:t xml:space="preserve">Гандбол является эффективным средством физического воспитания и содействует </w:t>
      </w:r>
      <w:r>
        <w:lastRenderedPageBreak/>
        <w:t>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86223" w:rsidRDefault="00C86223">
      <w:pPr>
        <w:pStyle w:val="ConsPlusNormal"/>
        <w:spacing w:before="220"/>
        <w:ind w:firstLine="540"/>
        <w:jc w:val="both"/>
      </w:pPr>
      <w:r>
        <w:t>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приемами, обеспечивает эффективное развитие физических качеств (быстроты, ловкости, выносливости, силы и гибкости) и двигательных навыков.</w:t>
      </w:r>
    </w:p>
    <w:p w:rsidR="00C86223" w:rsidRDefault="00C86223">
      <w:pPr>
        <w:pStyle w:val="ConsPlusNormal"/>
        <w:spacing w:before="220"/>
        <w:ind w:firstLine="540"/>
        <w:jc w:val="both"/>
      </w:pPr>
      <w:r>
        <w:t>127.9.2.2. Целью изучение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rsidR="00C86223" w:rsidRDefault="00C86223">
      <w:pPr>
        <w:pStyle w:val="ConsPlusNormal"/>
        <w:spacing w:before="220"/>
        <w:ind w:firstLine="540"/>
        <w:jc w:val="both"/>
      </w:pPr>
      <w:r>
        <w:t>127.9.2.3. Задачами изучения модуля "Гандбол" являются:</w:t>
      </w:r>
    </w:p>
    <w:p w:rsidR="00C86223" w:rsidRDefault="00C86223">
      <w:pPr>
        <w:pStyle w:val="ConsPlusNormal"/>
        <w:spacing w:before="220"/>
        <w:ind w:firstLine="540"/>
        <w:jc w:val="both"/>
      </w:pPr>
      <w:r>
        <w:t>всестороннее гармоничное развитие обучающихся,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rsidR="00C86223" w:rsidRDefault="00C86223">
      <w:pPr>
        <w:pStyle w:val="ConsPlusNormal"/>
        <w:spacing w:before="220"/>
        <w:ind w:firstLine="540"/>
        <w:jc w:val="both"/>
      </w:pPr>
      <w:r>
        <w:t>освоение знаний о физической культуре и спорте в целом, истории развития гандбола в частности;</w:t>
      </w:r>
    </w:p>
    <w:p w:rsidR="00C86223" w:rsidRDefault="00C86223">
      <w:pPr>
        <w:pStyle w:val="ConsPlusNormal"/>
        <w:spacing w:before="220"/>
        <w:ind w:firstLine="540"/>
        <w:jc w:val="both"/>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C86223" w:rsidRDefault="00C86223">
      <w:pPr>
        <w:pStyle w:val="ConsPlusNormal"/>
        <w:spacing w:before="220"/>
        <w:ind w:firstLine="540"/>
        <w:jc w:val="both"/>
      </w:pPr>
      <w:r>
        <w:t>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127.9.2.4. Место и роль модуля "Гандбол".</w:t>
      </w:r>
    </w:p>
    <w:p w:rsidR="00C86223" w:rsidRDefault="00C86223">
      <w:pPr>
        <w:pStyle w:val="ConsPlusNormal"/>
        <w:spacing w:before="220"/>
        <w:ind w:firstLine="540"/>
        <w:jc w:val="both"/>
      </w:pPr>
      <w: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lastRenderedPageBreak/>
        <w:t>Специфика модуля по гандболу сочетается практически со всеми базовыми видами спорта (легкая атлетика, гимнастика, спортивные игры).</w:t>
      </w:r>
    </w:p>
    <w:p w:rsidR="00C86223" w:rsidRDefault="00C86223">
      <w:pPr>
        <w:pStyle w:val="ConsPlusNormal"/>
        <w:spacing w:before="220"/>
        <w:ind w:firstLine="540"/>
        <w:jc w:val="both"/>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C86223" w:rsidRDefault="00C86223">
      <w:pPr>
        <w:pStyle w:val="ConsPlusNormal"/>
        <w:spacing w:before="220"/>
        <w:ind w:firstLine="540"/>
        <w:jc w:val="both"/>
      </w:pPr>
      <w:r>
        <w:t>127.9.2.5. Модуль "Гандбол"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учетом возраста и физической подготовленности обучающихся;</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C86223" w:rsidRDefault="00C86223">
      <w:pPr>
        <w:pStyle w:val="ConsPlusNormal"/>
        <w:spacing w:before="220"/>
        <w:ind w:firstLine="540"/>
        <w:jc w:val="both"/>
      </w:pPr>
      <w:r>
        <w:t>127.9.2.6. Содержание модуля "Гандбол".</w:t>
      </w:r>
    </w:p>
    <w:p w:rsidR="00C86223" w:rsidRDefault="00C86223">
      <w:pPr>
        <w:pStyle w:val="ConsPlusNormal"/>
        <w:spacing w:before="220"/>
        <w:ind w:firstLine="540"/>
        <w:jc w:val="both"/>
      </w:pPr>
      <w:r>
        <w:t>1) Знания о гандболе.</w:t>
      </w:r>
    </w:p>
    <w:p w:rsidR="00C86223" w:rsidRDefault="00C86223">
      <w:pPr>
        <w:pStyle w:val="ConsPlusNormal"/>
        <w:spacing w:before="220"/>
        <w:ind w:firstLine="540"/>
        <w:jc w:val="both"/>
      </w:pPr>
      <w: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C86223" w:rsidRDefault="00C86223">
      <w:pPr>
        <w:pStyle w:val="ConsPlusNormal"/>
        <w:spacing w:before="220"/>
        <w:ind w:firstLine="540"/>
        <w:jc w:val="both"/>
      </w:pPr>
      <w:r>
        <w:t>Правила соревнований игры в гандбол. Официальный календарь соревнований (международных, всероссийских, региональных).</w:t>
      </w:r>
    </w:p>
    <w:p w:rsidR="00C86223" w:rsidRDefault="00C86223">
      <w:pPr>
        <w:pStyle w:val="ConsPlusNormal"/>
        <w:spacing w:before="220"/>
        <w:ind w:firstLine="540"/>
        <w:jc w:val="both"/>
      </w:pPr>
      <w: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C86223" w:rsidRDefault="00C86223">
      <w:pPr>
        <w:pStyle w:val="ConsPlusNormal"/>
        <w:spacing w:before="220"/>
        <w:ind w:firstLine="540"/>
        <w:jc w:val="both"/>
      </w:pPr>
      <w: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C86223" w:rsidRDefault="00C86223">
      <w:pPr>
        <w:pStyle w:val="ConsPlusNormal"/>
        <w:spacing w:before="220"/>
        <w:ind w:firstLine="540"/>
        <w:jc w:val="both"/>
      </w:pPr>
      <w: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C86223" w:rsidRDefault="00C86223">
      <w:pPr>
        <w:pStyle w:val="ConsPlusNormal"/>
        <w:spacing w:before="220"/>
        <w:ind w:firstLine="540"/>
        <w:jc w:val="both"/>
      </w:pPr>
      <w:r>
        <w:t>Комплексы упражнений для развития физических качеств гандболиста. Здоровье формирующие факторы и средства.</w:t>
      </w:r>
    </w:p>
    <w:p w:rsidR="00C86223" w:rsidRDefault="00C86223">
      <w:pPr>
        <w:pStyle w:val="ConsPlusNormal"/>
        <w:spacing w:before="220"/>
        <w:ind w:firstLine="540"/>
        <w:jc w:val="both"/>
      </w:pPr>
      <w:r>
        <w:t>Вредные привычки, причины их возникновения и пагубное влияние на организм человека и его здоровье.</w:t>
      </w:r>
    </w:p>
    <w:p w:rsidR="00C86223" w:rsidRDefault="00C86223">
      <w:pPr>
        <w:pStyle w:val="ConsPlusNormal"/>
        <w:spacing w:before="220"/>
        <w:ind w:firstLine="540"/>
        <w:jc w:val="both"/>
      </w:pPr>
      <w:r>
        <w:lastRenderedPageBreak/>
        <w:t>Требования безопасности при организации занятий гандболом. Характерные травмы гандболистов и мероприятия по их предупреждении.</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C86223" w:rsidRDefault="00C86223">
      <w:pPr>
        <w:pStyle w:val="ConsPlusNormal"/>
        <w:spacing w:before="220"/>
        <w:ind w:firstLine="540"/>
        <w:jc w:val="both"/>
      </w:pPr>
      <w:r>
        <w:t>Организация и проведение самостоятельных занятий по гандболу. Составление планов и самостоятельное проведение занятий по гандболу.</w:t>
      </w:r>
    </w:p>
    <w:p w:rsidR="00C86223" w:rsidRDefault="00C86223">
      <w:pPr>
        <w:pStyle w:val="ConsPlusNormal"/>
        <w:spacing w:before="22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C86223" w:rsidRDefault="00C86223">
      <w:pPr>
        <w:pStyle w:val="ConsPlusNormal"/>
        <w:spacing w:before="22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C86223" w:rsidRDefault="00C86223">
      <w:pPr>
        <w:pStyle w:val="ConsPlusNormal"/>
        <w:spacing w:before="220"/>
        <w:ind w:firstLine="540"/>
        <w:jc w:val="both"/>
      </w:pPr>
      <w: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C86223" w:rsidRDefault="00C86223">
      <w:pPr>
        <w:pStyle w:val="ConsPlusNormal"/>
        <w:spacing w:before="22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86223" w:rsidRDefault="00C86223">
      <w:pPr>
        <w:pStyle w:val="ConsPlusNormal"/>
        <w:spacing w:before="220"/>
        <w:ind w:firstLine="540"/>
        <w:jc w:val="both"/>
      </w:pPr>
      <w:r>
        <w:t>Тестирование уровня физической подготовленности в гандболе.</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C86223" w:rsidRDefault="00C86223">
      <w:pPr>
        <w:pStyle w:val="ConsPlusNormal"/>
        <w:spacing w:before="220"/>
        <w:ind w:firstLine="540"/>
        <w:jc w:val="both"/>
      </w:pPr>
      <w:r>
        <w:t>Совершенствование технических приемов и тактических действий по гандболу, изученных на уровне основного общего образования.</w:t>
      </w:r>
    </w:p>
    <w:p w:rsidR="00C86223" w:rsidRDefault="00C86223">
      <w:pPr>
        <w:pStyle w:val="ConsPlusNormal"/>
        <w:spacing w:before="220"/>
        <w:ind w:firstLine="540"/>
        <w:jc w:val="both"/>
      </w:pPr>
      <w:r>
        <w:t>Комплексы упражнений, формирующие двигательные умения и навыки и технические действия гандболиста:</w:t>
      </w:r>
    </w:p>
    <w:p w:rsidR="00C86223" w:rsidRDefault="00C86223">
      <w:pPr>
        <w:pStyle w:val="ConsPlusNormal"/>
        <w:spacing w:before="220"/>
        <w:ind w:firstLine="540"/>
        <w:jc w:val="both"/>
      </w:pPr>
      <w:r>
        <w:t>общеподготовительные упражнения (ОРУ, упражнения со снарядами, на снарядах из других видов спорта (легкая атлетика, гимнастика);</w:t>
      </w:r>
    </w:p>
    <w:p w:rsidR="00C86223" w:rsidRDefault="00C86223">
      <w:pPr>
        <w:pStyle w:val="ConsPlusNormal"/>
        <w:spacing w:before="220"/>
        <w:ind w:firstLine="540"/>
        <w:jc w:val="both"/>
      </w:pPr>
      <w: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 x 3, 6 x 5, 6 x 4 и другие), двусторонние игры.</w:t>
      </w:r>
    </w:p>
    <w:p w:rsidR="00C86223" w:rsidRDefault="00C86223">
      <w:pPr>
        <w:pStyle w:val="ConsPlusNormal"/>
        <w:spacing w:before="220"/>
        <w:ind w:firstLine="540"/>
        <w:jc w:val="both"/>
      </w:pPr>
      <w:r>
        <w:t>Специально-подготовительные упражнения, развивающие основные качества, необходимые для овладения техникой и тактикой игры в гандбол.</w:t>
      </w:r>
    </w:p>
    <w:p w:rsidR="00C86223" w:rsidRDefault="00C86223">
      <w:pPr>
        <w:pStyle w:val="ConsPlusNormal"/>
        <w:spacing w:before="220"/>
        <w:ind w:firstLine="540"/>
        <w:jc w:val="both"/>
      </w:pPr>
      <w:r>
        <w:t>Индивидуальные технические действия: верхний и нижний опорные броски, броски в прыжке, передачи мяча, финты, постановка заслонов.</w:t>
      </w:r>
    </w:p>
    <w:p w:rsidR="00C86223" w:rsidRDefault="00C86223">
      <w:pPr>
        <w:pStyle w:val="ConsPlusNormal"/>
        <w:spacing w:before="220"/>
        <w:ind w:firstLine="540"/>
        <w:jc w:val="both"/>
      </w:pPr>
      <w:r>
        <w:t>Перемещения. Бег с изменением направления, с изменением скорости, смена бега спиной вперед, лицом вперед, челночный, зигзагом, подскоками.</w:t>
      </w:r>
    </w:p>
    <w:p w:rsidR="00C86223" w:rsidRDefault="00C86223">
      <w:pPr>
        <w:pStyle w:val="ConsPlusNormal"/>
        <w:spacing w:before="220"/>
        <w:ind w:firstLine="540"/>
        <w:jc w:val="both"/>
      </w:pPr>
      <w:r>
        <w:t xml:space="preserve">Ловля мяча, летящего на встречу с большой скоростью, при активном сопротивлении. </w:t>
      </w:r>
      <w:r>
        <w:lastRenderedPageBreak/>
        <w:t>Передача мяча по прямой и навесной траекториям полета, с отскоком от площадки. Ведение мяча с переводом с одной руки на другую перед собой и за спиной.</w:t>
      </w:r>
    </w:p>
    <w:p w:rsidR="00C86223" w:rsidRDefault="00C86223">
      <w:pPr>
        <w:pStyle w:val="ConsPlusNormal"/>
        <w:spacing w:before="220"/>
        <w:ind w:firstLine="540"/>
        <w:jc w:val="both"/>
      </w:pPr>
      <w: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rsidR="00C86223" w:rsidRDefault="00C86223">
      <w:pPr>
        <w:pStyle w:val="ConsPlusNormal"/>
        <w:spacing w:before="220"/>
        <w:ind w:firstLine="540"/>
        <w:jc w:val="both"/>
      </w:pPr>
      <w:r>
        <w:t>Техника вратаря. Задержание мяча ногами в выпаде, в "шпагате", смыкание двух ног, скачком вперед. Передачи мяча. Приемы полевого игрока.</w:t>
      </w:r>
    </w:p>
    <w:p w:rsidR="00C86223" w:rsidRDefault="00C86223">
      <w:pPr>
        <w:pStyle w:val="ConsPlusNormal"/>
        <w:spacing w:before="220"/>
        <w:ind w:firstLine="540"/>
        <w:jc w:val="both"/>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вперед в сторону), выбором позиции в площади вратаря (показать выход вперед - остаться на месте).</w:t>
      </w:r>
    </w:p>
    <w:p w:rsidR="00C86223" w:rsidRDefault="00C86223">
      <w:pPr>
        <w:pStyle w:val="ConsPlusNormal"/>
        <w:spacing w:before="220"/>
        <w:ind w:firstLine="540"/>
        <w:jc w:val="both"/>
      </w:pPr>
      <w: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rsidR="00C86223" w:rsidRDefault="00C86223">
      <w:pPr>
        <w:pStyle w:val="ConsPlusNormal"/>
        <w:spacing w:before="220"/>
        <w:ind w:firstLine="540"/>
        <w:jc w:val="both"/>
      </w:pPr>
      <w:r>
        <w:t>Тактические взаимодействия: в парах, тройках, группах.</w:t>
      </w:r>
    </w:p>
    <w:p w:rsidR="00C86223" w:rsidRDefault="00C86223">
      <w:pPr>
        <w:pStyle w:val="ConsPlusNormal"/>
        <w:spacing w:before="220"/>
        <w:ind w:firstLine="540"/>
        <w:jc w:val="both"/>
      </w:pPr>
      <w:r>
        <w:t>Комплексы специальной разминки перед соревнованиями.</w:t>
      </w:r>
    </w:p>
    <w:p w:rsidR="00C86223" w:rsidRDefault="00C86223">
      <w:pPr>
        <w:pStyle w:val="ConsPlusNormal"/>
        <w:spacing w:before="220"/>
        <w:ind w:firstLine="540"/>
        <w:jc w:val="both"/>
      </w:pPr>
      <w:r>
        <w:t>Учебные игры в гандбол. Участие в соревновательной деятельности.</w:t>
      </w:r>
    </w:p>
    <w:p w:rsidR="00C86223" w:rsidRDefault="00C86223">
      <w:pPr>
        <w:pStyle w:val="ConsPlusNormal"/>
        <w:spacing w:before="220"/>
        <w:ind w:firstLine="540"/>
        <w:jc w:val="both"/>
      </w:pPr>
      <w:r>
        <w:t>127.9.2.7. Содержание модуля "Гандбол"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127.9.2.7.1. При изучении модуля "Гандбол"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rsidR="00C86223" w:rsidRDefault="00C86223">
      <w:pPr>
        <w:pStyle w:val="ConsPlusNormal"/>
        <w:spacing w:before="220"/>
        <w:ind w:firstLine="540"/>
        <w:jc w:val="both"/>
      </w:pPr>
      <w: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C86223" w:rsidRDefault="00C86223">
      <w:pPr>
        <w:pStyle w:val="ConsPlusNormal"/>
        <w:spacing w:before="220"/>
        <w:ind w:firstLine="540"/>
        <w:jc w:val="both"/>
      </w:pPr>
      <w: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C86223" w:rsidRDefault="00C86223">
      <w:pPr>
        <w:pStyle w:val="ConsPlusNormal"/>
        <w:spacing w:before="220"/>
        <w:ind w:firstLine="540"/>
        <w:jc w:val="both"/>
      </w:pPr>
      <w:r>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86223" w:rsidRDefault="00C86223">
      <w:pPr>
        <w:pStyle w:val="ConsPlusNormal"/>
        <w:spacing w:before="220"/>
        <w:ind w:firstLine="5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C86223" w:rsidRDefault="00C86223">
      <w:pPr>
        <w:pStyle w:val="ConsPlusNormal"/>
        <w:spacing w:before="220"/>
        <w:ind w:firstLine="540"/>
        <w:jc w:val="both"/>
      </w:pPr>
      <w:r>
        <w:t xml:space="preserve">осознанный выбор будущей профессии и возможностей реализации собственных жизненных </w:t>
      </w:r>
      <w:r>
        <w:lastRenderedPageBreak/>
        <w:t>планов средствами гандбола как условие успешной профессиональной, спортивной и общественной деятельности;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C86223" w:rsidRDefault="00C86223">
      <w:pPr>
        <w:pStyle w:val="ConsPlusNormal"/>
        <w:spacing w:before="220"/>
        <w:ind w:firstLine="540"/>
        <w:jc w:val="both"/>
      </w:pPr>
      <w:r>
        <w:t>127.9.2.7.2. При изучении модуля "Гандбол"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C86223" w:rsidRDefault="00C86223">
      <w:pPr>
        <w:pStyle w:val="ConsPlusNormal"/>
        <w:spacing w:before="22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127.9.2.7.3. При изучении модуля "Гандбол"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C86223" w:rsidRDefault="00C86223">
      <w:pPr>
        <w:pStyle w:val="ConsPlusNormal"/>
        <w:spacing w:before="220"/>
        <w:ind w:firstLine="540"/>
        <w:jc w:val="both"/>
      </w:pPr>
      <w: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rsidR="00C86223" w:rsidRDefault="00C86223">
      <w:pPr>
        <w:pStyle w:val="ConsPlusNormal"/>
        <w:spacing w:before="22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C86223" w:rsidRDefault="00C86223">
      <w:pPr>
        <w:pStyle w:val="ConsPlusNormal"/>
        <w:spacing w:before="220"/>
        <w:ind w:firstLine="540"/>
        <w:jc w:val="both"/>
      </w:pPr>
      <w: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C86223" w:rsidRDefault="00C86223">
      <w:pPr>
        <w:pStyle w:val="ConsPlusNormal"/>
        <w:spacing w:before="220"/>
        <w:ind w:firstLine="540"/>
        <w:jc w:val="both"/>
      </w:pPr>
      <w: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C86223" w:rsidRDefault="00C86223">
      <w:pPr>
        <w:pStyle w:val="ConsPlusNormal"/>
        <w:spacing w:before="220"/>
        <w:ind w:firstLine="540"/>
        <w:jc w:val="both"/>
      </w:pPr>
      <w:r>
        <w:t>знание и применение основ формирования сбалансированного питания гандболиста;</w:t>
      </w:r>
    </w:p>
    <w:p w:rsidR="00C86223" w:rsidRDefault="00C86223">
      <w:pPr>
        <w:pStyle w:val="ConsPlusNormal"/>
        <w:spacing w:before="220"/>
        <w:ind w:firstLine="54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C86223" w:rsidRDefault="00C86223">
      <w:pPr>
        <w:pStyle w:val="ConsPlusNormal"/>
        <w:spacing w:before="220"/>
        <w:ind w:firstLine="540"/>
        <w:jc w:val="both"/>
      </w:pPr>
      <w:r>
        <w:lastRenderedPageBreak/>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C86223" w:rsidRDefault="00C86223">
      <w:pPr>
        <w:pStyle w:val="ConsPlusNormal"/>
        <w:spacing w:before="220"/>
        <w:ind w:firstLine="540"/>
        <w:jc w:val="both"/>
      </w:pPr>
      <w: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C86223" w:rsidRDefault="00C86223">
      <w:pPr>
        <w:pStyle w:val="ConsPlusNormal"/>
        <w:spacing w:before="220"/>
        <w:ind w:firstLine="540"/>
        <w:jc w:val="both"/>
      </w:pPr>
      <w: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C86223" w:rsidRDefault="00C86223">
      <w:pPr>
        <w:pStyle w:val="ConsPlusNormal"/>
        <w:spacing w:before="220"/>
        <w:ind w:firstLine="540"/>
        <w:jc w:val="both"/>
      </w:pPr>
      <w:r>
        <w:t>выполнение командных атакующих действий и способов атаки и контратаки в гандболе, тактических комбинаций при различных игровых ситуациях;</w:t>
      </w:r>
    </w:p>
    <w:p w:rsidR="00C86223" w:rsidRDefault="00C86223">
      <w:pPr>
        <w:pStyle w:val="ConsPlusNormal"/>
        <w:spacing w:before="220"/>
        <w:ind w:firstLine="540"/>
        <w:jc w:val="both"/>
      </w:pPr>
      <w: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C86223" w:rsidRDefault="00C86223">
      <w:pPr>
        <w:pStyle w:val="ConsPlusNormal"/>
        <w:spacing w:before="220"/>
        <w:ind w:firstLine="540"/>
        <w:jc w:val="both"/>
      </w:pPr>
      <w: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C86223" w:rsidRDefault="00C86223">
      <w:pPr>
        <w:pStyle w:val="ConsPlusNormal"/>
        <w:spacing w:before="220"/>
        <w:ind w:firstLine="540"/>
        <w:jc w:val="both"/>
      </w:pPr>
      <w:r>
        <w:t>осуществление соревновательной деятельности в соответствии с правилами игры в гандбол, судейской практики;</w:t>
      </w:r>
    </w:p>
    <w:p w:rsidR="00C86223" w:rsidRDefault="00C86223">
      <w:pPr>
        <w:pStyle w:val="ConsPlusNormal"/>
        <w:spacing w:before="220"/>
        <w:ind w:firstLine="540"/>
        <w:jc w:val="both"/>
      </w:pPr>
      <w: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C86223" w:rsidRDefault="00C86223">
      <w:pPr>
        <w:pStyle w:val="ConsPlusNormal"/>
        <w:spacing w:before="220"/>
        <w:ind w:firstLine="540"/>
        <w:jc w:val="both"/>
      </w:pPr>
      <w: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C86223" w:rsidRDefault="00C86223">
      <w:pPr>
        <w:pStyle w:val="ConsPlusNormal"/>
        <w:spacing w:before="220"/>
        <w:ind w:firstLine="540"/>
        <w:jc w:val="both"/>
      </w:pPr>
      <w: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C86223" w:rsidRDefault="00C86223">
      <w:pPr>
        <w:pStyle w:val="ConsPlusNormal"/>
        <w:spacing w:before="220"/>
        <w:ind w:firstLine="540"/>
        <w:jc w:val="both"/>
      </w:pPr>
      <w: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C86223" w:rsidRDefault="00C86223">
      <w:pPr>
        <w:pStyle w:val="ConsPlusNormal"/>
        <w:spacing w:before="220"/>
        <w:ind w:firstLine="54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C86223" w:rsidRDefault="00C86223">
      <w:pPr>
        <w:pStyle w:val="ConsPlusNormal"/>
        <w:spacing w:before="220"/>
        <w:ind w:firstLine="540"/>
        <w:jc w:val="both"/>
      </w:pPr>
      <w: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C86223" w:rsidRDefault="00C86223">
      <w:pPr>
        <w:pStyle w:val="ConsPlusNormal"/>
        <w:spacing w:before="220"/>
        <w:ind w:firstLine="540"/>
        <w:jc w:val="both"/>
      </w:pPr>
      <w:r>
        <w:t>знание контрольно-тестовых упражнений для определения уровня физической, технической и тактической подготовленности игроков в гандбол;</w:t>
      </w:r>
    </w:p>
    <w:p w:rsidR="00C86223" w:rsidRDefault="00C86223">
      <w:pPr>
        <w:pStyle w:val="ConsPlusNormal"/>
        <w:spacing w:before="220"/>
        <w:ind w:firstLine="54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C86223" w:rsidRDefault="00C86223">
      <w:pPr>
        <w:pStyle w:val="ConsPlusNormal"/>
        <w:spacing w:before="220"/>
        <w:ind w:firstLine="540"/>
        <w:jc w:val="both"/>
      </w:pPr>
      <w:r>
        <w:t>127.9.3. Модуль "Дзюдо".</w:t>
      </w:r>
    </w:p>
    <w:p w:rsidR="00C86223" w:rsidRDefault="00C86223">
      <w:pPr>
        <w:pStyle w:val="ConsPlusNormal"/>
        <w:spacing w:before="220"/>
        <w:ind w:firstLine="540"/>
        <w:jc w:val="both"/>
      </w:pPr>
      <w:r>
        <w:t>127.9.3.1. Пояснительная записка модуля "Дзюдо".</w:t>
      </w:r>
    </w:p>
    <w:p w:rsidR="00C86223" w:rsidRDefault="00C86223">
      <w:pPr>
        <w:pStyle w:val="ConsPlusNormal"/>
        <w:spacing w:before="220"/>
        <w:ind w:firstLine="540"/>
        <w:jc w:val="both"/>
      </w:pPr>
      <w:r>
        <w:lastRenderedPageBreak/>
        <w:t>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86223" w:rsidRDefault="00C86223">
      <w:pPr>
        <w:pStyle w:val="ConsPlusNormal"/>
        <w:spacing w:before="220"/>
        <w:ind w:firstLine="540"/>
        <w:jc w:val="both"/>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C86223" w:rsidRDefault="00C86223">
      <w:pPr>
        <w:pStyle w:val="ConsPlusNormal"/>
        <w:spacing w:before="220"/>
        <w:ind w:firstLine="540"/>
        <w:jc w:val="both"/>
      </w:pPr>
      <w:r>
        <w:t>127.9.3.2. 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C86223" w:rsidRDefault="00C86223">
      <w:pPr>
        <w:pStyle w:val="ConsPlusNormal"/>
        <w:spacing w:before="220"/>
        <w:ind w:firstLine="540"/>
        <w:jc w:val="both"/>
      </w:pPr>
      <w:r>
        <w:t>127.9.3.3. Задачами изучения модуля "Дзюдо" являются:</w:t>
      </w:r>
    </w:p>
    <w:p w:rsidR="00C86223" w:rsidRDefault="00C86223">
      <w:pPr>
        <w:pStyle w:val="ConsPlusNormal"/>
        <w:spacing w:before="220"/>
        <w:ind w:firstLine="540"/>
        <w:jc w:val="both"/>
      </w:pPr>
      <w:r>
        <w:t>всестороннее гармоничное развитие обучающихся,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C86223" w:rsidRDefault="00C86223">
      <w:pPr>
        <w:pStyle w:val="ConsPlusNormal"/>
        <w:spacing w:before="220"/>
        <w:ind w:firstLine="540"/>
        <w:jc w:val="both"/>
      </w:pPr>
      <w:r>
        <w:t>освоение знаний о физической культуре и спорте в целом, истории развития дзюдо в частности;</w:t>
      </w:r>
    </w:p>
    <w:p w:rsidR="00C86223" w:rsidRDefault="00C86223">
      <w:pPr>
        <w:pStyle w:val="ConsPlusNormal"/>
        <w:spacing w:before="220"/>
        <w:ind w:firstLine="540"/>
        <w:jc w:val="both"/>
      </w:pPr>
      <w: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"дзюдо";</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C86223" w:rsidRDefault="00C86223">
      <w:pPr>
        <w:pStyle w:val="ConsPlusNormal"/>
        <w:spacing w:before="220"/>
        <w:ind w:firstLine="540"/>
        <w:jc w:val="both"/>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C86223" w:rsidRDefault="00C86223">
      <w:pPr>
        <w:pStyle w:val="ConsPlusNormal"/>
        <w:spacing w:before="220"/>
        <w:ind w:firstLine="540"/>
        <w:jc w:val="both"/>
      </w:pPr>
      <w:r>
        <w:lastRenderedPageBreak/>
        <w:t>выявление, развитие и поддержка одаренных детей в области спорта.</w:t>
      </w:r>
    </w:p>
    <w:p w:rsidR="00C86223" w:rsidRDefault="00C86223">
      <w:pPr>
        <w:pStyle w:val="ConsPlusNormal"/>
        <w:spacing w:before="220"/>
        <w:ind w:firstLine="540"/>
        <w:jc w:val="both"/>
      </w:pPr>
      <w:r>
        <w:t>127.9.3.4. Место и роль модуля "Дзюдо".</w:t>
      </w:r>
    </w:p>
    <w:p w:rsidR="00C86223" w:rsidRDefault="00C86223">
      <w:pPr>
        <w:pStyle w:val="ConsPlusNormal"/>
        <w:spacing w:before="220"/>
        <w:ind w:firstLine="540"/>
        <w:jc w:val="both"/>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Специфика модуля по дзюдо сочетается практически со всеми базовыми видами спорта (легкая атлетика, гимнастика, спортивные игры).</w:t>
      </w:r>
    </w:p>
    <w:p w:rsidR="00C86223" w:rsidRDefault="00C86223">
      <w:pPr>
        <w:pStyle w:val="ConsPlusNormal"/>
        <w:spacing w:before="220"/>
        <w:ind w:firstLine="540"/>
        <w:jc w:val="both"/>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C86223" w:rsidRDefault="00C86223">
      <w:pPr>
        <w:pStyle w:val="ConsPlusNormal"/>
        <w:spacing w:before="220"/>
        <w:ind w:firstLine="540"/>
        <w:jc w:val="both"/>
      </w:pPr>
      <w:r>
        <w:t>127.9.3.5. Модуль "Дзюдо"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C86223" w:rsidRDefault="00C86223">
      <w:pPr>
        <w:pStyle w:val="ConsPlusNormal"/>
        <w:spacing w:before="220"/>
        <w:ind w:firstLine="540"/>
        <w:jc w:val="both"/>
      </w:pPr>
      <w:r>
        <w:t>127.9.3.6. Содержание модуля "Дзюдо".</w:t>
      </w:r>
    </w:p>
    <w:p w:rsidR="00C86223" w:rsidRDefault="00C86223">
      <w:pPr>
        <w:pStyle w:val="ConsPlusNormal"/>
        <w:spacing w:before="220"/>
        <w:ind w:firstLine="540"/>
        <w:jc w:val="both"/>
      </w:pPr>
      <w:r>
        <w:t>1) Знания о дзюдо.</w:t>
      </w:r>
    </w:p>
    <w:p w:rsidR="00C86223" w:rsidRDefault="00C86223">
      <w:pPr>
        <w:pStyle w:val="ConsPlusNormal"/>
        <w:spacing w:before="220"/>
        <w:ind w:firstLine="540"/>
        <w:jc w:val="both"/>
      </w:pPr>
      <w:r>
        <w:t>История развития современной дзюдо в мире, в Российской Федерации, в регионе.</w:t>
      </w:r>
    </w:p>
    <w:p w:rsidR="00C86223" w:rsidRDefault="00C86223">
      <w:pPr>
        <w:pStyle w:val="ConsPlusNormal"/>
        <w:spacing w:before="220"/>
        <w:ind w:firstLine="540"/>
        <w:jc w:val="both"/>
      </w:pPr>
      <w: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C86223" w:rsidRDefault="00C86223">
      <w:pPr>
        <w:pStyle w:val="ConsPlusNormal"/>
        <w:spacing w:before="220"/>
        <w:ind w:firstLine="540"/>
        <w:jc w:val="both"/>
      </w:pPr>
      <w:r>
        <w:t>Официальный календарь соревнований по дзюдо (международных, всероссийских, региональных).</w:t>
      </w:r>
    </w:p>
    <w:p w:rsidR="00C86223" w:rsidRDefault="00C86223">
      <w:pPr>
        <w:pStyle w:val="ConsPlusNormal"/>
        <w:spacing w:before="220"/>
        <w:ind w:firstLine="540"/>
        <w:jc w:val="both"/>
      </w:pPr>
      <w:r>
        <w:t>Требования безопасности при организации занятий дзюдо.</w:t>
      </w:r>
    </w:p>
    <w:p w:rsidR="00C86223" w:rsidRDefault="00C86223">
      <w:pPr>
        <w:pStyle w:val="ConsPlusNormal"/>
        <w:spacing w:before="220"/>
        <w:ind w:firstLine="540"/>
        <w:jc w:val="both"/>
      </w:pPr>
      <w:r>
        <w:t>Характерные травмы в борьбе дзюдо и мероприятия по их предупреждению.</w:t>
      </w:r>
    </w:p>
    <w:p w:rsidR="00C86223" w:rsidRDefault="00C86223">
      <w:pPr>
        <w:pStyle w:val="ConsPlusNormal"/>
        <w:spacing w:before="220"/>
        <w:ind w:firstLine="540"/>
        <w:jc w:val="both"/>
      </w:pPr>
      <w: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C86223" w:rsidRDefault="00C86223">
      <w:pPr>
        <w:pStyle w:val="ConsPlusNormal"/>
        <w:spacing w:before="220"/>
        <w:ind w:firstLine="540"/>
        <w:jc w:val="both"/>
      </w:pPr>
      <w:r>
        <w:t>Словарь терминов, глоссарий и определений по дзюдо.</w:t>
      </w:r>
    </w:p>
    <w:p w:rsidR="00C86223" w:rsidRDefault="00C86223">
      <w:pPr>
        <w:pStyle w:val="ConsPlusNormal"/>
        <w:spacing w:before="220"/>
        <w:ind w:firstLine="540"/>
        <w:jc w:val="both"/>
      </w:pPr>
      <w:r>
        <w:lastRenderedPageBreak/>
        <w:t>Правила соревнований по дзюдо.</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Правила безопасного, правомерного поведения во время соревнований по дзюдо в качестве зрителя, болельщика (фаната).</w:t>
      </w:r>
    </w:p>
    <w:p w:rsidR="00C86223" w:rsidRDefault="00C86223">
      <w:pPr>
        <w:pStyle w:val="ConsPlusNormal"/>
        <w:spacing w:before="220"/>
        <w:ind w:firstLine="540"/>
        <w:jc w:val="both"/>
      </w:pPr>
      <w:r>
        <w:t>Организация и проведение самостоятельных занятий по дзюдо. Составление планов и самостоятельное проведение занятий по дзюдо.</w:t>
      </w:r>
    </w:p>
    <w:p w:rsidR="00C86223" w:rsidRDefault="00C86223">
      <w:pPr>
        <w:pStyle w:val="ConsPlusNormal"/>
        <w:spacing w:before="22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C86223" w:rsidRDefault="00C86223">
      <w:pPr>
        <w:pStyle w:val="ConsPlusNormal"/>
        <w:spacing w:before="220"/>
        <w:ind w:firstLine="540"/>
        <w:jc w:val="both"/>
      </w:pPr>
      <w:r>
        <w:t>Самоконтроль и его роль в учебной и соревновательной деятельности.</w:t>
      </w:r>
    </w:p>
    <w:p w:rsidR="00C86223" w:rsidRDefault="00C86223">
      <w:pPr>
        <w:pStyle w:val="ConsPlusNormal"/>
        <w:spacing w:before="220"/>
        <w:ind w:firstLine="540"/>
        <w:jc w:val="both"/>
      </w:pPr>
      <w:r>
        <w:t>Первые внешние признаки утомления. Средства восстановления организма после физической нагрузки. Правильное сбалансированное питание борца-дзюдоиста.</w:t>
      </w:r>
    </w:p>
    <w:p w:rsidR="00C86223" w:rsidRDefault="00C86223">
      <w:pPr>
        <w:pStyle w:val="ConsPlusNormal"/>
        <w:spacing w:before="220"/>
        <w:ind w:firstLine="540"/>
        <w:jc w:val="both"/>
      </w:pPr>
      <w:r>
        <w:t>Правила личной гигиены, требования к спортивной одежде и обуви для занятий дзюдо. Правила ухода за борцовским спортивным инвентарем и оборудованием.</w:t>
      </w:r>
    </w:p>
    <w:p w:rsidR="00C86223" w:rsidRDefault="00C86223">
      <w:pPr>
        <w:pStyle w:val="ConsPlusNormal"/>
        <w:spacing w:before="22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86223" w:rsidRDefault="00C86223">
      <w:pPr>
        <w:pStyle w:val="ConsPlusNormal"/>
        <w:spacing w:before="220"/>
        <w:ind w:firstLine="540"/>
        <w:jc w:val="both"/>
      </w:pPr>
      <w:r>
        <w:t>Способы и методы профилактики пагубных привычек, асоциального и созависимого поведения. Антидопинговое поведение.</w:t>
      </w:r>
    </w:p>
    <w:p w:rsidR="00C86223" w:rsidRDefault="00C86223">
      <w:pPr>
        <w:pStyle w:val="ConsPlusNormal"/>
        <w:spacing w:before="220"/>
        <w:ind w:firstLine="540"/>
        <w:jc w:val="both"/>
      </w:pPr>
      <w:r>
        <w:t>Тестирование уровня физической и технической подготовленности в дзюдо.</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C86223" w:rsidRDefault="00C86223">
      <w:pPr>
        <w:pStyle w:val="ConsPlusNormal"/>
        <w:spacing w:before="220"/>
        <w:ind w:firstLine="540"/>
        <w:jc w:val="both"/>
      </w:pPr>
      <w:r>
        <w:t>Комплексы упражнений формирующие двигательные умения и навыки технических и тактических действий борца-дзюдоиста.</w:t>
      </w:r>
    </w:p>
    <w:p w:rsidR="00C86223" w:rsidRDefault="00C86223">
      <w:pPr>
        <w:pStyle w:val="ConsPlusNormal"/>
        <w:spacing w:before="220"/>
        <w:ind w:firstLine="540"/>
        <w:jc w:val="both"/>
      </w:pPr>
      <w:r>
        <w:t>Технические приемы и тактические действия в дзюдо, изученные на уровне основного общего образования.</w:t>
      </w:r>
    </w:p>
    <w:p w:rsidR="00C86223" w:rsidRDefault="00C86223">
      <w:pPr>
        <w:pStyle w:val="ConsPlusNormal"/>
        <w:spacing w:before="220"/>
        <w:ind w:firstLine="540"/>
        <w:jc w:val="both"/>
      </w:pPr>
      <w:r>
        <w:t>Совершенствование элементов технических действий в партере: удержания, болевые, удушающие приемы,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дзюдо. Связки и комбинации технических действий в партере.</w:t>
      </w:r>
    </w:p>
    <w:p w:rsidR="00C86223" w:rsidRDefault="00C86223">
      <w:pPr>
        <w:pStyle w:val="ConsPlusNormal"/>
        <w:spacing w:before="220"/>
        <w:ind w:firstLine="540"/>
        <w:jc w:val="both"/>
      </w:pPr>
      <w:r>
        <w:t>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контрприемы, а также другие приемы в стойке из арсенала олимпийского дзюдо, КАТА, КАТА-группы. Связки и комбинации технических действий в стойке.</w:t>
      </w:r>
    </w:p>
    <w:p w:rsidR="00C86223" w:rsidRDefault="00C86223">
      <w:pPr>
        <w:pStyle w:val="ConsPlusNormal"/>
        <w:spacing w:before="220"/>
        <w:ind w:firstLine="540"/>
        <w:jc w:val="both"/>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C86223" w:rsidRDefault="00C86223">
      <w:pPr>
        <w:pStyle w:val="ConsPlusNormal"/>
        <w:spacing w:before="220"/>
        <w:ind w:firstLine="540"/>
        <w:jc w:val="both"/>
      </w:pPr>
      <w:r>
        <w:lastRenderedPageBreak/>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C86223" w:rsidRDefault="00C86223">
      <w:pPr>
        <w:pStyle w:val="ConsPlusNormal"/>
        <w:spacing w:before="220"/>
        <w:ind w:firstLine="540"/>
        <w:jc w:val="both"/>
      </w:pPr>
      <w:r>
        <w:t>127.9.3.7. Содержание модуля "Дзюдо"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127.9.3.7.1. При изучении модуля "Дзюдо"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проявление чувства гордости за свою Родину, российский народ и историю России через достижения национальной сборной команды страны по дзюдо;</w:t>
      </w:r>
    </w:p>
    <w:p w:rsidR="00C86223" w:rsidRDefault="00C86223">
      <w:pPr>
        <w:pStyle w:val="ConsPlusNormal"/>
        <w:spacing w:before="220"/>
        <w:ind w:firstLine="540"/>
        <w:jc w:val="both"/>
      </w:pPr>
      <w: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rsidR="00C86223" w:rsidRDefault="00C86223">
      <w:pPr>
        <w:pStyle w:val="ConsPlusNormal"/>
        <w:spacing w:before="22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C86223" w:rsidRDefault="00C86223">
      <w:pPr>
        <w:pStyle w:val="ConsPlusNormal"/>
        <w:spacing w:before="22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w:t>
      </w:r>
    </w:p>
    <w:p w:rsidR="00C86223" w:rsidRDefault="00C86223">
      <w:pPr>
        <w:pStyle w:val="ConsPlusNormal"/>
        <w:spacing w:before="22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86223" w:rsidRDefault="00C86223">
      <w:pPr>
        <w:pStyle w:val="ConsPlusNormal"/>
        <w:spacing w:before="22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C86223" w:rsidRDefault="00C86223">
      <w:pPr>
        <w:pStyle w:val="ConsPlusNormal"/>
        <w:spacing w:before="22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86223" w:rsidRDefault="00C86223">
      <w:pPr>
        <w:pStyle w:val="ConsPlusNormal"/>
        <w:spacing w:before="22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C86223" w:rsidRDefault="00C86223">
      <w:pPr>
        <w:pStyle w:val="ConsPlusNormal"/>
        <w:spacing w:before="220"/>
        <w:ind w:firstLine="540"/>
        <w:jc w:val="both"/>
      </w:pPr>
      <w:r>
        <w:t>127.9.3.7.2. При изучении модуля "Дзюдо"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223" w:rsidRDefault="00C86223">
      <w:pPr>
        <w:pStyle w:val="ConsPlusNormal"/>
        <w:spacing w:before="220"/>
        <w:ind w:firstLine="540"/>
        <w:jc w:val="both"/>
      </w:pPr>
      <w:r>
        <w:lastRenderedPageBreak/>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C86223" w:rsidRDefault="00C86223">
      <w:pPr>
        <w:pStyle w:val="ConsPlusNormal"/>
        <w:spacing w:before="22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86223" w:rsidRDefault="00C86223">
      <w:pPr>
        <w:pStyle w:val="ConsPlusNormal"/>
        <w:spacing w:before="22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86223" w:rsidRDefault="00C86223">
      <w:pPr>
        <w:pStyle w:val="ConsPlusNormal"/>
        <w:spacing w:before="22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127.9.3.7.3. При изучении модуля "Дзюдо"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знание истории развития современного дзюдо, ее традиций, клубного движения по дзюдо в мире, в Российской Федерации, в регионе;</w:t>
      </w:r>
    </w:p>
    <w:p w:rsidR="00C86223" w:rsidRDefault="00C86223">
      <w:pPr>
        <w:pStyle w:val="ConsPlusNormal"/>
        <w:spacing w:before="220"/>
        <w:ind w:firstLine="540"/>
        <w:jc w:val="both"/>
      </w:pPr>
      <w: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rsidR="00C86223" w:rsidRDefault="00C86223">
      <w:pPr>
        <w:pStyle w:val="ConsPlusNormal"/>
        <w:spacing w:before="220"/>
        <w:ind w:firstLine="54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C86223" w:rsidRDefault="00C86223">
      <w:pPr>
        <w:pStyle w:val="ConsPlusNormal"/>
        <w:spacing w:before="22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ее спортивным дисциплинам среди различных возрастных групп и категорий участников;</w:t>
      </w:r>
    </w:p>
    <w:p w:rsidR="00C86223" w:rsidRDefault="00C86223">
      <w:pPr>
        <w:pStyle w:val="ConsPlusNormal"/>
        <w:spacing w:before="220"/>
        <w:ind w:firstLine="540"/>
        <w:jc w:val="both"/>
      </w:pPr>
      <w: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C86223" w:rsidRDefault="00C86223">
      <w:pPr>
        <w:pStyle w:val="ConsPlusNormal"/>
        <w:spacing w:before="220"/>
        <w:ind w:firstLine="540"/>
        <w:jc w:val="both"/>
      </w:pPr>
      <w:r>
        <w:t>умение планировать, организовывать и проводить самостоятельные тренировки по дзюдо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C86223" w:rsidRDefault="00C86223">
      <w:pPr>
        <w:pStyle w:val="ConsPlusNormal"/>
        <w:spacing w:before="220"/>
        <w:ind w:firstLine="540"/>
        <w:jc w:val="both"/>
      </w:pPr>
      <w:r>
        <w:lastRenderedPageBreak/>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86223" w:rsidRDefault="00C86223">
      <w:pPr>
        <w:pStyle w:val="ConsPlusNormal"/>
        <w:spacing w:before="220"/>
        <w:ind w:firstLine="540"/>
        <w:jc w:val="both"/>
      </w:pPr>
      <w:r>
        <w:t>знание и умение применять основы формирования сбалансированного питания борца-дзюдоиста;</w:t>
      </w:r>
    </w:p>
    <w:p w:rsidR="00C86223" w:rsidRDefault="00C86223">
      <w:pPr>
        <w:pStyle w:val="ConsPlusNormal"/>
        <w:spacing w:before="220"/>
        <w:ind w:firstLine="54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C86223" w:rsidRDefault="00C86223">
      <w:pPr>
        <w:pStyle w:val="ConsPlusNormal"/>
        <w:spacing w:before="22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C86223" w:rsidRDefault="00C86223">
      <w:pPr>
        <w:pStyle w:val="ConsPlusNormal"/>
        <w:spacing w:before="220"/>
        <w:ind w:firstLine="540"/>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приемов борцов-дзюдоистов и тактики ведения поединков в дзюдо;</w:t>
      </w:r>
    </w:p>
    <w:p w:rsidR="00C86223" w:rsidRDefault="00C86223">
      <w:pPr>
        <w:pStyle w:val="ConsPlusNormal"/>
        <w:spacing w:before="220"/>
        <w:ind w:firstLine="540"/>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C86223" w:rsidRDefault="00C86223">
      <w:pPr>
        <w:pStyle w:val="ConsPlusNormal"/>
        <w:spacing w:before="220"/>
        <w:ind w:firstLine="540"/>
        <w:jc w:val="both"/>
      </w:pPr>
      <w:r>
        <w:t>владение навыками моделирования и демонстрацией индивидуальных, групповых и командных действий в тактике нападения и защиты с учетом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rsidR="00C86223" w:rsidRDefault="00C86223">
      <w:pPr>
        <w:pStyle w:val="ConsPlusNormal"/>
        <w:spacing w:before="220"/>
        <w:ind w:firstLine="54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C86223" w:rsidRDefault="00C86223">
      <w:pPr>
        <w:pStyle w:val="ConsPlusNormal"/>
        <w:spacing w:before="220"/>
        <w:ind w:firstLine="540"/>
        <w:jc w:val="both"/>
      </w:pPr>
      <w: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C86223" w:rsidRDefault="00C86223">
      <w:pPr>
        <w:pStyle w:val="ConsPlusNormal"/>
        <w:spacing w:before="220"/>
        <w:ind w:firstLine="540"/>
        <w:jc w:val="both"/>
      </w:pPr>
      <w: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C86223" w:rsidRDefault="00C86223">
      <w:pPr>
        <w:pStyle w:val="ConsPlusNormal"/>
        <w:spacing w:before="220"/>
        <w:ind w:firstLine="540"/>
        <w:jc w:val="both"/>
      </w:pPr>
      <w: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C86223" w:rsidRDefault="00C86223">
      <w:pPr>
        <w:pStyle w:val="ConsPlusNormal"/>
        <w:spacing w:before="220"/>
        <w:ind w:firstLine="54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rsidR="00C86223" w:rsidRDefault="00C86223">
      <w:pPr>
        <w:pStyle w:val="ConsPlusNormal"/>
        <w:spacing w:before="220"/>
        <w:ind w:firstLine="540"/>
        <w:jc w:val="both"/>
      </w:pPr>
      <w: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C86223" w:rsidRDefault="00C86223">
      <w:pPr>
        <w:pStyle w:val="ConsPlusNormal"/>
        <w:spacing w:before="220"/>
        <w:ind w:firstLine="540"/>
        <w:jc w:val="both"/>
      </w:pPr>
      <w: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C86223" w:rsidRDefault="00C86223">
      <w:pPr>
        <w:pStyle w:val="ConsPlusNormal"/>
        <w:spacing w:before="220"/>
        <w:ind w:firstLine="540"/>
        <w:jc w:val="both"/>
      </w:pPr>
      <w:r>
        <w:lastRenderedPageBreak/>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rsidR="00C86223" w:rsidRDefault="00C86223">
      <w:pPr>
        <w:pStyle w:val="ConsPlusNormal"/>
        <w:spacing w:before="220"/>
        <w:ind w:firstLine="54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86223" w:rsidRDefault="00C86223">
      <w:pPr>
        <w:pStyle w:val="ConsPlusNormal"/>
        <w:spacing w:before="220"/>
        <w:ind w:firstLine="540"/>
        <w:jc w:val="both"/>
      </w:pPr>
      <w:r>
        <w:t>127.9.4. Модуль "Хоккей".</w:t>
      </w:r>
    </w:p>
    <w:p w:rsidR="00C86223" w:rsidRDefault="00C86223">
      <w:pPr>
        <w:pStyle w:val="ConsPlusNormal"/>
        <w:spacing w:before="220"/>
        <w:ind w:firstLine="540"/>
        <w:jc w:val="both"/>
      </w:pPr>
      <w:r>
        <w:t>127.9.4.1. Пояснительная записка модуля "Хоккей".</w:t>
      </w:r>
    </w:p>
    <w:p w:rsidR="00C86223" w:rsidRDefault="00C86223">
      <w:pPr>
        <w:pStyle w:val="ConsPlusNormal"/>
        <w:spacing w:before="220"/>
        <w:ind w:firstLine="540"/>
        <w:jc w:val="both"/>
      </w:pPr>
      <w: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86223" w:rsidRDefault="00C86223">
      <w:pPr>
        <w:pStyle w:val="ConsPlusNormal"/>
        <w:spacing w:before="220"/>
        <w:ind w:firstLine="540"/>
        <w:jc w:val="both"/>
      </w:pPr>
      <w: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C86223" w:rsidRDefault="00C86223">
      <w:pPr>
        <w:pStyle w:val="ConsPlusNormal"/>
        <w:spacing w:before="220"/>
        <w:ind w:firstLine="540"/>
        <w:jc w:val="both"/>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C86223" w:rsidRDefault="00C86223">
      <w:pPr>
        <w:pStyle w:val="ConsPlusNormal"/>
        <w:spacing w:before="220"/>
        <w:ind w:firstLine="540"/>
        <w:jc w:val="both"/>
      </w:pPr>
      <w:r>
        <w:t>127.9.4.2. 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C86223" w:rsidRDefault="00C86223">
      <w:pPr>
        <w:pStyle w:val="ConsPlusNormal"/>
        <w:spacing w:before="220"/>
        <w:ind w:firstLine="540"/>
        <w:jc w:val="both"/>
      </w:pPr>
      <w:r>
        <w:t>127.9.4.3. Задачами изучения модуля "Хоккей" являются:</w:t>
      </w:r>
    </w:p>
    <w:p w:rsidR="00C86223" w:rsidRDefault="00C86223">
      <w:pPr>
        <w:pStyle w:val="ConsPlusNormal"/>
        <w:spacing w:before="220"/>
        <w:ind w:firstLine="540"/>
        <w:jc w:val="both"/>
      </w:pPr>
      <w:r>
        <w:t>всестороннее гармоничное развитие обучающихся,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C86223" w:rsidRDefault="00C86223">
      <w:pPr>
        <w:pStyle w:val="ConsPlusNormal"/>
        <w:spacing w:before="220"/>
        <w:ind w:firstLine="540"/>
        <w:jc w:val="both"/>
      </w:pPr>
      <w:r>
        <w:t>освоение знаний о физической культуре и спорте в целом, истории развития вида спорта "хоккей" в частности;</w:t>
      </w:r>
    </w:p>
    <w:p w:rsidR="00C86223" w:rsidRDefault="00C86223">
      <w:pPr>
        <w:pStyle w:val="ConsPlusNormal"/>
        <w:spacing w:before="220"/>
        <w:ind w:firstLine="540"/>
        <w:jc w:val="both"/>
      </w:pPr>
      <w: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w:t>
      </w:r>
      <w:r>
        <w:lastRenderedPageBreak/>
        <w:t>действиями и приемами вида спорта "хоккей";</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C86223" w:rsidRDefault="00C86223">
      <w:pPr>
        <w:pStyle w:val="ConsPlusNormal"/>
        <w:spacing w:before="220"/>
        <w:ind w:firstLine="540"/>
        <w:jc w:val="both"/>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127.9.4.4. Место и роль модуля "Хоккей".</w:t>
      </w:r>
    </w:p>
    <w:p w:rsidR="00C86223" w:rsidRDefault="00C86223">
      <w:pPr>
        <w:pStyle w:val="ConsPlusNormal"/>
        <w:spacing w:before="220"/>
        <w:ind w:firstLine="540"/>
        <w:jc w:val="both"/>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w:t>
      </w:r>
    </w:p>
    <w:p w:rsidR="00C86223" w:rsidRDefault="00C86223">
      <w:pPr>
        <w:pStyle w:val="ConsPlusNormal"/>
        <w:spacing w:before="220"/>
        <w:ind w:firstLine="540"/>
        <w:jc w:val="both"/>
      </w:pPr>
      <w:r>
        <w:t>127.9.4.5. Модуль "Хоккей"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учетом возраста и физической подготовленности обучающихся;</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C86223" w:rsidRDefault="00C86223">
      <w:pPr>
        <w:pStyle w:val="ConsPlusNormal"/>
        <w:spacing w:before="220"/>
        <w:ind w:firstLine="540"/>
        <w:jc w:val="both"/>
      </w:pPr>
      <w:r>
        <w:t>127.9.4.6. Содержание модуля "Хоккей".</w:t>
      </w:r>
    </w:p>
    <w:p w:rsidR="00C86223" w:rsidRDefault="00C86223">
      <w:pPr>
        <w:pStyle w:val="ConsPlusNormal"/>
        <w:spacing w:before="220"/>
        <w:ind w:firstLine="540"/>
        <w:jc w:val="both"/>
      </w:pPr>
      <w:r>
        <w:t>1) Знания о хоккее.</w:t>
      </w:r>
    </w:p>
    <w:p w:rsidR="00C86223" w:rsidRDefault="00C86223">
      <w:pPr>
        <w:pStyle w:val="ConsPlusNormal"/>
        <w:spacing w:before="220"/>
        <w:ind w:firstLine="540"/>
        <w:jc w:val="both"/>
      </w:pPr>
      <w:r>
        <w:t>История развития современного хоккея в мире, в Российской Федерации, в регионе.</w:t>
      </w:r>
    </w:p>
    <w:p w:rsidR="00C86223" w:rsidRDefault="00C86223">
      <w:pPr>
        <w:pStyle w:val="ConsPlusNormal"/>
        <w:spacing w:before="220"/>
        <w:ind w:firstLine="540"/>
        <w:jc w:val="both"/>
      </w:pPr>
      <w:r>
        <w:t>Хоккейные клубы, их история и традиции. Легендарные отечественные хоккеисты и тренеры.</w:t>
      </w:r>
    </w:p>
    <w:p w:rsidR="00C86223" w:rsidRDefault="00C86223">
      <w:pPr>
        <w:pStyle w:val="ConsPlusNormal"/>
        <w:spacing w:before="220"/>
        <w:ind w:firstLine="540"/>
        <w:jc w:val="both"/>
      </w:pPr>
      <w:r>
        <w:t xml:space="preserve">Достижения отечественной сборной команды страны на чемпионатах мира, Европы, </w:t>
      </w:r>
      <w:r>
        <w:lastRenderedPageBreak/>
        <w:t>Олимпийских играх.</w:t>
      </w:r>
    </w:p>
    <w:p w:rsidR="00C86223" w:rsidRDefault="00C86223">
      <w:pPr>
        <w:pStyle w:val="ConsPlusNormal"/>
        <w:spacing w:before="220"/>
        <w:ind w:firstLine="540"/>
        <w:jc w:val="both"/>
      </w:pPr>
      <w:r>
        <w:t>Зал славы отечественного хоккея. Выдающиеся хоккеисты мира.</w:t>
      </w:r>
    </w:p>
    <w:p w:rsidR="00C86223" w:rsidRDefault="00C86223">
      <w:pPr>
        <w:pStyle w:val="ConsPlusNormal"/>
        <w:spacing w:before="220"/>
        <w:ind w:firstLine="540"/>
        <w:jc w:val="both"/>
      </w:pPr>
      <w:r>
        <w:t>Главные хоккейные организации и федерации (международные, российские), осуществляющие управление хоккеем, их роль и основные функции.</w:t>
      </w:r>
    </w:p>
    <w:p w:rsidR="00C86223" w:rsidRDefault="00C86223">
      <w:pPr>
        <w:pStyle w:val="ConsPlusNormal"/>
        <w:spacing w:before="220"/>
        <w:ind w:firstLine="540"/>
        <w:jc w:val="both"/>
      </w:pPr>
      <w:r>
        <w:t>Правила соревнований по виду спорта "хоккей". Официальный календарь соревнований (международных, всероссийских, региональных).</w:t>
      </w:r>
    </w:p>
    <w:p w:rsidR="00C86223" w:rsidRDefault="00C86223">
      <w:pPr>
        <w:pStyle w:val="ConsPlusNormal"/>
        <w:spacing w:before="220"/>
        <w:ind w:firstLine="540"/>
        <w:jc w:val="both"/>
      </w:pPr>
      <w: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C86223" w:rsidRDefault="00C86223">
      <w:pPr>
        <w:pStyle w:val="ConsPlusNormal"/>
        <w:spacing w:before="220"/>
        <w:ind w:firstLine="540"/>
        <w:jc w:val="both"/>
      </w:pPr>
      <w: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C86223" w:rsidRDefault="00C86223">
      <w:pPr>
        <w:pStyle w:val="ConsPlusNormal"/>
        <w:spacing w:before="220"/>
        <w:ind w:firstLine="540"/>
        <w:jc w:val="both"/>
      </w:pPr>
      <w:r>
        <w:t>Комплексы упражнений для воспитания физических качеств хоккеиста. Здоровье формирующие факторы и средства.</w:t>
      </w:r>
    </w:p>
    <w:p w:rsidR="00C86223" w:rsidRDefault="00C86223">
      <w:pPr>
        <w:pStyle w:val="ConsPlusNormal"/>
        <w:spacing w:before="220"/>
        <w:ind w:firstLine="540"/>
        <w:jc w:val="both"/>
      </w:pPr>
      <w:r>
        <w:t>Требования безопасности при организации занятий хоккеем. Характерные травмы хоккеистов и мероприятия по их предупреждению.</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Правила безопасного, правомерного поведения во время соревнований по хоккею в качестве зрителя, болельщика (фаната).</w:t>
      </w:r>
    </w:p>
    <w:p w:rsidR="00C86223" w:rsidRDefault="00C86223">
      <w:pPr>
        <w:pStyle w:val="ConsPlusNormal"/>
        <w:spacing w:before="220"/>
        <w:ind w:firstLine="540"/>
        <w:jc w:val="both"/>
      </w:pPr>
      <w:r>
        <w:t>Организация и проведение самостоятельных занятий по хоккею. Составление планов и самостоятельное проведение занятий по хоккею.</w:t>
      </w:r>
    </w:p>
    <w:p w:rsidR="00C86223" w:rsidRDefault="00C86223">
      <w:pPr>
        <w:pStyle w:val="ConsPlusNormal"/>
        <w:spacing w:before="22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C86223" w:rsidRDefault="00C86223">
      <w:pPr>
        <w:pStyle w:val="ConsPlusNormal"/>
        <w:spacing w:before="22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C86223" w:rsidRDefault="00C86223">
      <w:pPr>
        <w:pStyle w:val="ConsPlusNormal"/>
        <w:spacing w:before="220"/>
        <w:ind w:firstLine="540"/>
        <w:jc w:val="both"/>
      </w:pPr>
      <w:r>
        <w:t>Правила личной гигиены, требования к спортивной экипировке для занятий хоккеем. Правила ухода за спортивным инвентарем и оборудованием.</w:t>
      </w:r>
    </w:p>
    <w:p w:rsidR="00C86223" w:rsidRDefault="00C86223">
      <w:pPr>
        <w:pStyle w:val="ConsPlusNormal"/>
        <w:spacing w:before="22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86223" w:rsidRDefault="00C86223">
      <w:pPr>
        <w:pStyle w:val="ConsPlusNormal"/>
        <w:spacing w:before="220"/>
        <w:ind w:firstLine="540"/>
        <w:jc w:val="both"/>
      </w:pPr>
      <w:r>
        <w:t>Способы и методы профилактики пагубных привычек, асоциального и созависимого поведения. Противодействие допингу в спорте и борьба с ним.</w:t>
      </w:r>
    </w:p>
    <w:p w:rsidR="00C86223" w:rsidRDefault="00C86223">
      <w:pPr>
        <w:pStyle w:val="ConsPlusNormal"/>
        <w:spacing w:before="220"/>
        <w:ind w:firstLine="540"/>
        <w:jc w:val="both"/>
      </w:pPr>
      <w:r>
        <w:t>Тестирование уровня физической подготовленности в хоккее.</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воспитания физических качеств (ловкости, гибкости, силы, выносливости, быстроты).</w:t>
      </w:r>
    </w:p>
    <w:p w:rsidR="00C86223" w:rsidRDefault="00C86223">
      <w:pPr>
        <w:pStyle w:val="ConsPlusNormal"/>
        <w:spacing w:before="220"/>
        <w:ind w:firstLine="540"/>
        <w:jc w:val="both"/>
      </w:pPr>
      <w:r>
        <w:t>Комплексы упражнений, формирующие двигательные умения и навыки, а также технику действий хоккеиста:</w:t>
      </w:r>
    </w:p>
    <w:p w:rsidR="00C86223" w:rsidRDefault="00C86223">
      <w:pPr>
        <w:pStyle w:val="ConsPlusNormal"/>
        <w:spacing w:before="220"/>
        <w:ind w:firstLine="540"/>
        <w:jc w:val="both"/>
      </w:pPr>
      <w:r>
        <w:lastRenderedPageBreak/>
        <w:t>общеподготовительных упражнений (ОРУ, упражнения со снарядами, на снарядах из других видов спорта (легкая атлетика, гимнастика);</w:t>
      </w:r>
    </w:p>
    <w:p w:rsidR="00C86223" w:rsidRDefault="00C86223">
      <w:pPr>
        <w:pStyle w:val="ConsPlusNormal"/>
        <w:spacing w:before="220"/>
        <w:ind w:firstLine="540"/>
        <w:jc w:val="both"/>
      </w:pPr>
      <w:r>
        <w:t>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 x 0, 3 x 1, 3 x 2, 3 x 3, 2 x 3, 5 x 0, 5 x 3, 5 x 4 и другие), двусторонние игры.</w:t>
      </w:r>
    </w:p>
    <w:p w:rsidR="00C86223" w:rsidRDefault="00C86223">
      <w:pPr>
        <w:pStyle w:val="ConsPlusNormal"/>
        <w:spacing w:before="220"/>
        <w:ind w:firstLine="540"/>
        <w:jc w:val="both"/>
      </w:pPr>
      <w:r>
        <w:t>Комплексы специальной разминки перед соревнованиями.</w:t>
      </w:r>
    </w:p>
    <w:p w:rsidR="00C86223" w:rsidRDefault="00C86223">
      <w:pPr>
        <w:pStyle w:val="ConsPlusNormal"/>
        <w:spacing w:before="220"/>
        <w:ind w:firstLine="540"/>
        <w:jc w:val="both"/>
      </w:pPr>
      <w: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C86223" w:rsidRDefault="00C86223">
      <w:pPr>
        <w:pStyle w:val="ConsPlusNormal"/>
        <w:spacing w:before="220"/>
        <w:ind w:firstLine="540"/>
        <w:jc w:val="both"/>
      </w:pPr>
      <w:r>
        <w:t>Технические действия владения клюшкой и шайбой: ведение, броски и удары, передачи, прием и остановки, обводка, финты, отбор, вбрасывание.</w:t>
      </w:r>
    </w:p>
    <w:p w:rsidR="00C86223" w:rsidRDefault="00C86223">
      <w:pPr>
        <w:pStyle w:val="ConsPlusNormal"/>
        <w:spacing w:before="220"/>
        <w:ind w:firstLine="540"/>
        <w:jc w:val="both"/>
      </w:pPr>
      <w:r>
        <w:t>Технические действия вратаря: основная стойка, передвижение, ловля и отбивание шайбы.</w:t>
      </w:r>
    </w:p>
    <w:p w:rsidR="00C86223" w:rsidRDefault="00C86223">
      <w:pPr>
        <w:pStyle w:val="ConsPlusNormal"/>
        <w:spacing w:before="220"/>
        <w:ind w:firstLine="540"/>
        <w:jc w:val="both"/>
      </w:pPr>
      <w: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C86223" w:rsidRDefault="00C86223">
      <w:pPr>
        <w:pStyle w:val="ConsPlusNormal"/>
        <w:spacing w:before="220"/>
        <w:ind w:firstLine="540"/>
        <w:jc w:val="both"/>
      </w:pPr>
      <w:r>
        <w:t>Учебные игры в хоккей. Участие в соревновательной деятельности.</w:t>
      </w:r>
    </w:p>
    <w:p w:rsidR="00C86223" w:rsidRDefault="00C86223">
      <w:pPr>
        <w:pStyle w:val="ConsPlusNormal"/>
        <w:spacing w:before="220"/>
        <w:ind w:firstLine="540"/>
        <w:jc w:val="both"/>
      </w:pPr>
      <w:r>
        <w:t>127.9.4.7. Содержание модуля "Хоккей"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127.9.4.7.1. При изучении модуля "Хоккей"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C86223" w:rsidRDefault="00C86223">
      <w:pPr>
        <w:pStyle w:val="ConsPlusNormal"/>
        <w:spacing w:before="220"/>
        <w:ind w:firstLine="540"/>
        <w:jc w:val="both"/>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C86223" w:rsidRDefault="00C86223">
      <w:pPr>
        <w:pStyle w:val="ConsPlusNormal"/>
        <w:spacing w:before="22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rsidR="00C86223" w:rsidRDefault="00C86223">
      <w:pPr>
        <w:pStyle w:val="ConsPlusNormal"/>
        <w:spacing w:before="220"/>
        <w:ind w:firstLine="540"/>
        <w:jc w:val="both"/>
      </w:pPr>
      <w: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C86223" w:rsidRDefault="00C86223">
      <w:pPr>
        <w:pStyle w:val="ConsPlusNormal"/>
        <w:spacing w:before="220"/>
        <w:ind w:firstLine="54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rsidR="00C86223" w:rsidRDefault="00C86223">
      <w:pPr>
        <w:pStyle w:val="ConsPlusNormal"/>
        <w:spacing w:before="220"/>
        <w:ind w:firstLine="540"/>
        <w:jc w:val="both"/>
      </w:pPr>
      <w:r>
        <w:lastRenderedPageBreak/>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C86223" w:rsidRDefault="00C86223">
      <w:pPr>
        <w:pStyle w:val="ConsPlusNormal"/>
        <w:spacing w:before="220"/>
        <w:ind w:firstLine="540"/>
        <w:jc w:val="both"/>
      </w:pPr>
      <w:r>
        <w:t>127.9.4.7.2. При изучении модуля "Хоккей"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C86223" w:rsidRDefault="00C86223">
      <w:pPr>
        <w:pStyle w:val="ConsPlusNormal"/>
        <w:spacing w:before="22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127.9.4.7.3. При изучении модуля "Хоккей"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w:t>
      </w:r>
    </w:p>
    <w:p w:rsidR="00C86223" w:rsidRDefault="00C86223">
      <w:pPr>
        <w:pStyle w:val="ConsPlusNormal"/>
        <w:spacing w:before="220"/>
        <w:ind w:firstLine="540"/>
        <w:jc w:val="both"/>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rsidR="00C86223" w:rsidRDefault="00C86223">
      <w:pPr>
        <w:pStyle w:val="ConsPlusNormal"/>
        <w:spacing w:before="22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C86223" w:rsidRDefault="00C86223">
      <w:pPr>
        <w:pStyle w:val="ConsPlusNormal"/>
        <w:spacing w:before="220"/>
        <w:ind w:firstLine="540"/>
        <w:jc w:val="both"/>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C86223" w:rsidRDefault="00C86223">
      <w:pPr>
        <w:pStyle w:val="ConsPlusNormal"/>
        <w:spacing w:before="220"/>
        <w:ind w:firstLine="540"/>
        <w:jc w:val="both"/>
      </w:pPr>
      <w: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C86223" w:rsidRDefault="00C86223">
      <w:pPr>
        <w:pStyle w:val="ConsPlusNormal"/>
        <w:spacing w:before="220"/>
        <w:ind w:firstLine="540"/>
        <w:jc w:val="both"/>
      </w:pPr>
      <w:r>
        <w:t>знание и применение основ формирования сбалансированного питания хоккеиста;</w:t>
      </w:r>
    </w:p>
    <w:p w:rsidR="00C86223" w:rsidRDefault="00C86223">
      <w:pPr>
        <w:pStyle w:val="ConsPlusNormal"/>
        <w:spacing w:before="220"/>
        <w:ind w:firstLine="54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C86223" w:rsidRDefault="00C86223">
      <w:pPr>
        <w:pStyle w:val="ConsPlusNormal"/>
        <w:spacing w:before="220"/>
        <w:ind w:firstLine="540"/>
        <w:jc w:val="both"/>
      </w:pPr>
      <w:r>
        <w:lastRenderedPageBreak/>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rsidR="00C86223" w:rsidRDefault="00C86223">
      <w:pPr>
        <w:pStyle w:val="ConsPlusNormal"/>
        <w:spacing w:before="220"/>
        <w:ind w:firstLine="540"/>
        <w:jc w:val="both"/>
      </w:pPr>
      <w: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C86223" w:rsidRDefault="00C86223">
      <w:pPr>
        <w:pStyle w:val="ConsPlusNormal"/>
        <w:spacing w:before="220"/>
        <w:ind w:firstLine="540"/>
        <w:jc w:val="both"/>
      </w:pPr>
      <w:r>
        <w:t>знание классификации техники и тактики игры в хоккей, технических и тактических элементов хоккея, применение и владение техническими и тактическими элементами в игровых заданиях и соревнованиях;</w:t>
      </w:r>
    </w:p>
    <w:p w:rsidR="00C86223" w:rsidRDefault="00C86223">
      <w:pPr>
        <w:pStyle w:val="ConsPlusNormal"/>
        <w:spacing w:before="220"/>
        <w:ind w:firstLine="540"/>
        <w:jc w:val="both"/>
      </w:pPr>
      <w:r>
        <w:t>выполнение командных атакующих действий и способов атаки и контратаки в хоккее, тактических комбинаций при различных игровых ситуациях;</w:t>
      </w:r>
    </w:p>
    <w:p w:rsidR="00C86223" w:rsidRDefault="00C86223">
      <w:pPr>
        <w:pStyle w:val="ConsPlusNormal"/>
        <w:spacing w:before="220"/>
        <w:ind w:firstLine="540"/>
        <w:jc w:val="both"/>
      </w:pPr>
      <w:r>
        <w:t>выявление ошибок в технике выполнения упражнений, формирующих двигательные умения и навыки технических и тактических действий хоккеиста;</w:t>
      </w:r>
    </w:p>
    <w:p w:rsidR="00C86223" w:rsidRDefault="00C86223">
      <w:pPr>
        <w:pStyle w:val="ConsPlusNormal"/>
        <w:spacing w:before="220"/>
        <w:ind w:firstLine="540"/>
        <w:jc w:val="both"/>
      </w:pPr>
      <w: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C86223" w:rsidRDefault="00C86223">
      <w:pPr>
        <w:pStyle w:val="ConsPlusNormal"/>
        <w:spacing w:before="220"/>
        <w:ind w:firstLine="540"/>
        <w:jc w:val="both"/>
      </w:pPr>
      <w:r>
        <w:t>осуществление соревновательной деятельности в соответствии с правилами вида спорта "хоккей", судейской практики;</w:t>
      </w:r>
    </w:p>
    <w:p w:rsidR="00C86223" w:rsidRDefault="00C86223">
      <w:pPr>
        <w:pStyle w:val="ConsPlusNormal"/>
        <w:spacing w:before="220"/>
        <w:ind w:firstLine="540"/>
        <w:jc w:val="both"/>
      </w:pPr>
      <w: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C86223" w:rsidRDefault="00C86223">
      <w:pPr>
        <w:pStyle w:val="ConsPlusNormal"/>
        <w:spacing w:before="220"/>
        <w:ind w:firstLine="540"/>
        <w:jc w:val="both"/>
      </w:pPr>
      <w: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C86223" w:rsidRDefault="00C86223">
      <w:pPr>
        <w:pStyle w:val="ConsPlusNormal"/>
        <w:spacing w:before="220"/>
        <w:ind w:firstLine="540"/>
        <w:jc w:val="both"/>
      </w:pPr>
      <w: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C86223" w:rsidRDefault="00C86223">
      <w:pPr>
        <w:pStyle w:val="ConsPlusNormal"/>
        <w:spacing w:before="220"/>
        <w:ind w:firstLine="540"/>
        <w:jc w:val="both"/>
      </w:pPr>
      <w: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C86223" w:rsidRDefault="00C86223">
      <w:pPr>
        <w:pStyle w:val="ConsPlusNormal"/>
        <w:spacing w:before="220"/>
        <w:ind w:firstLine="54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C86223" w:rsidRDefault="00C86223">
      <w:pPr>
        <w:pStyle w:val="ConsPlusNormal"/>
        <w:spacing w:before="220"/>
        <w:ind w:firstLine="540"/>
        <w:jc w:val="both"/>
      </w:pPr>
      <w: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C86223" w:rsidRDefault="00C86223">
      <w:pPr>
        <w:pStyle w:val="ConsPlusNormal"/>
        <w:spacing w:before="220"/>
        <w:ind w:firstLine="54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C86223" w:rsidRDefault="00C86223">
      <w:pPr>
        <w:pStyle w:val="ConsPlusNormal"/>
        <w:spacing w:before="220"/>
        <w:ind w:firstLine="540"/>
        <w:jc w:val="both"/>
      </w:pPr>
      <w:r>
        <w:t>127.9.5. Модуль "Футбол".</w:t>
      </w:r>
    </w:p>
    <w:p w:rsidR="00C86223" w:rsidRDefault="00C86223">
      <w:pPr>
        <w:pStyle w:val="ConsPlusNormal"/>
        <w:spacing w:before="220"/>
        <w:ind w:firstLine="540"/>
        <w:jc w:val="both"/>
      </w:pPr>
      <w:r>
        <w:t>127.9.5.1. Пояснительная записка модуля "Футбол".</w:t>
      </w:r>
    </w:p>
    <w:p w:rsidR="00C86223" w:rsidRDefault="00C86223">
      <w:pPr>
        <w:pStyle w:val="ConsPlusNormal"/>
        <w:spacing w:before="220"/>
        <w:ind w:firstLine="540"/>
        <w:jc w:val="both"/>
      </w:pPr>
      <w: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w:t>
      </w:r>
      <w:r>
        <w:lastRenderedPageBreak/>
        <w:t>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C86223" w:rsidRDefault="00C86223">
      <w:pPr>
        <w:pStyle w:val="ConsPlusNormal"/>
        <w:spacing w:before="220"/>
        <w:ind w:firstLine="540"/>
        <w:jc w:val="both"/>
      </w:pPr>
      <w: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86223" w:rsidRDefault="00C86223">
      <w:pPr>
        <w:pStyle w:val="ConsPlusNormal"/>
        <w:spacing w:before="220"/>
        <w:ind w:firstLine="540"/>
        <w:jc w:val="both"/>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сплоченности и желание находить общий язык с партнером, а также решать конфликтные ситуации.</w:t>
      </w:r>
    </w:p>
    <w:p w:rsidR="00C86223" w:rsidRDefault="00C86223">
      <w:pPr>
        <w:pStyle w:val="ConsPlusNormal"/>
        <w:spacing w:before="220"/>
        <w:ind w:firstLine="540"/>
        <w:jc w:val="both"/>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C86223" w:rsidRDefault="00C86223">
      <w:pPr>
        <w:pStyle w:val="ConsPlusNormal"/>
        <w:spacing w:before="220"/>
        <w:ind w:firstLine="540"/>
        <w:jc w:val="both"/>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C86223" w:rsidRDefault="00C86223">
      <w:pPr>
        <w:pStyle w:val="ConsPlusNormal"/>
        <w:spacing w:before="220"/>
        <w:ind w:firstLine="540"/>
        <w:jc w:val="both"/>
      </w:pPr>
      <w:r>
        <w:t>127.9.5.2. 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C86223" w:rsidRDefault="00C86223">
      <w:pPr>
        <w:pStyle w:val="ConsPlusNormal"/>
        <w:spacing w:before="220"/>
        <w:ind w:firstLine="540"/>
        <w:jc w:val="both"/>
      </w:pPr>
      <w:r>
        <w:t>127.9.5.3. Задачами изучения модуля "Футбол" являются:</w:t>
      </w:r>
    </w:p>
    <w:p w:rsidR="00C86223" w:rsidRDefault="00C86223">
      <w:pPr>
        <w:pStyle w:val="ConsPlusNormal"/>
        <w:spacing w:before="220"/>
        <w:ind w:firstLine="540"/>
        <w:jc w:val="both"/>
      </w:pPr>
      <w:r>
        <w:t>всестороннее гармоничное развитие детей, увеличение объема их двигательной активности;</w:t>
      </w:r>
    </w:p>
    <w:p w:rsidR="00C86223" w:rsidRDefault="00C86223">
      <w:pPr>
        <w:pStyle w:val="ConsPlusNormal"/>
        <w:spacing w:before="220"/>
        <w:ind w:firstLine="540"/>
        <w:jc w:val="both"/>
      </w:pPr>
      <w: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C86223" w:rsidRDefault="00C86223">
      <w:pPr>
        <w:pStyle w:val="ConsPlusNormal"/>
        <w:spacing w:before="220"/>
        <w:ind w:firstLine="540"/>
        <w:jc w:val="both"/>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C86223" w:rsidRDefault="00C86223">
      <w:pPr>
        <w:pStyle w:val="ConsPlusNormal"/>
        <w:spacing w:before="220"/>
        <w:ind w:firstLine="540"/>
        <w:jc w:val="both"/>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C86223" w:rsidRDefault="00C86223">
      <w:pPr>
        <w:pStyle w:val="ConsPlusNormal"/>
        <w:spacing w:before="220"/>
        <w:ind w:firstLine="540"/>
        <w:jc w:val="both"/>
      </w:pPr>
      <w: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C86223" w:rsidRDefault="00C86223">
      <w:pPr>
        <w:pStyle w:val="ConsPlusNormal"/>
        <w:spacing w:before="220"/>
        <w:ind w:firstLine="540"/>
        <w:jc w:val="both"/>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C86223" w:rsidRDefault="00C86223">
      <w:pPr>
        <w:pStyle w:val="ConsPlusNormal"/>
        <w:spacing w:before="220"/>
        <w:ind w:firstLine="540"/>
        <w:jc w:val="both"/>
      </w:pPr>
      <w:r>
        <w:lastRenderedPageBreak/>
        <w:t>удовлетворение индивидуальных потребностей обучающихся в занятиях физической культурой и спортом средствами футбола;</w:t>
      </w:r>
    </w:p>
    <w:p w:rsidR="00C86223" w:rsidRDefault="00C86223">
      <w:pPr>
        <w:pStyle w:val="ConsPlusNormal"/>
        <w:spacing w:before="220"/>
        <w:ind w:firstLine="540"/>
        <w:jc w:val="both"/>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127.9.5.4. Место и роль модуля "Футбол".</w:t>
      </w:r>
    </w:p>
    <w:p w:rsidR="00C86223" w:rsidRDefault="00C86223">
      <w:pPr>
        <w:pStyle w:val="ConsPlusNormal"/>
        <w:spacing w:before="220"/>
        <w:ind w:firstLine="540"/>
        <w:jc w:val="both"/>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C86223" w:rsidRDefault="00C86223">
      <w:pPr>
        <w:pStyle w:val="ConsPlusNormal"/>
        <w:spacing w:before="220"/>
        <w:ind w:firstLine="540"/>
        <w:jc w:val="both"/>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C86223" w:rsidRDefault="00C86223">
      <w:pPr>
        <w:pStyle w:val="ConsPlusNormal"/>
        <w:spacing w:before="220"/>
        <w:ind w:firstLine="540"/>
        <w:jc w:val="both"/>
      </w:pPr>
      <w:r>
        <w:t>127.9.5.5. Модуль "Футбол"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учетом возраста и физической подготовленности обучающихся (с соответствующей дозировкой и интенсивностью);</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C86223" w:rsidRDefault="00C86223">
      <w:pPr>
        <w:pStyle w:val="ConsPlusNormal"/>
        <w:spacing w:before="220"/>
        <w:ind w:firstLine="540"/>
        <w:jc w:val="both"/>
      </w:pPr>
      <w:r>
        <w:t>127.9.5.6. Содержание модуля "Футбол".</w:t>
      </w:r>
    </w:p>
    <w:p w:rsidR="00C86223" w:rsidRDefault="00C86223">
      <w:pPr>
        <w:pStyle w:val="ConsPlusNormal"/>
        <w:spacing w:before="220"/>
        <w:ind w:firstLine="540"/>
        <w:jc w:val="both"/>
      </w:pPr>
      <w:r>
        <w:t>1) Знания о футболе.</w:t>
      </w:r>
    </w:p>
    <w:p w:rsidR="00C86223" w:rsidRDefault="00C86223">
      <w:pPr>
        <w:pStyle w:val="ConsPlusNormal"/>
        <w:spacing w:before="220"/>
        <w:ind w:firstLine="540"/>
        <w:jc w:val="both"/>
      </w:pPr>
      <w:r>
        <w:t>Главные организации, осуществляющие управление футболом в регионе, России, Европе, мире (РФС, УЕФА, ФИФА), их роль и основные функции.</w:t>
      </w:r>
    </w:p>
    <w:p w:rsidR="00C86223" w:rsidRDefault="00C86223">
      <w:pPr>
        <w:pStyle w:val="ConsPlusNormal"/>
        <w:spacing w:before="220"/>
        <w:ind w:firstLine="540"/>
        <w:jc w:val="both"/>
      </w:pPr>
      <w:r>
        <w:t>Организация и проведение соревнований по футболу. Правила игры в футбол, роль и обязанности судейской бригады.</w:t>
      </w:r>
    </w:p>
    <w:p w:rsidR="00C86223" w:rsidRDefault="00C86223">
      <w:pPr>
        <w:pStyle w:val="ConsPlusNormal"/>
        <w:spacing w:before="220"/>
        <w:ind w:firstLine="540"/>
        <w:jc w:val="both"/>
      </w:pPr>
      <w: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C86223" w:rsidRDefault="00C86223">
      <w:pPr>
        <w:pStyle w:val="ConsPlusNormal"/>
        <w:spacing w:before="220"/>
        <w:ind w:firstLine="540"/>
        <w:jc w:val="both"/>
      </w:pPr>
      <w:r>
        <w:lastRenderedPageBreak/>
        <w:t>Средства общей и специальной физической подготовки, применяемые при занятиях футболом.</w:t>
      </w:r>
    </w:p>
    <w:p w:rsidR="00C86223" w:rsidRDefault="00C86223">
      <w:pPr>
        <w:pStyle w:val="ConsPlusNormal"/>
        <w:spacing w:before="220"/>
        <w:ind w:firstLine="540"/>
        <w:jc w:val="both"/>
      </w:pPr>
      <w: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C86223" w:rsidRDefault="00C86223">
      <w:pPr>
        <w:pStyle w:val="ConsPlusNormal"/>
        <w:spacing w:before="220"/>
        <w:ind w:firstLine="540"/>
        <w:jc w:val="both"/>
      </w:pPr>
      <w:r>
        <w:t>Профилактика спортивного травматизма футболистов, причины возникновения травм и методы их устранения.</w:t>
      </w:r>
    </w:p>
    <w:p w:rsidR="00C86223" w:rsidRDefault="00C86223">
      <w:pPr>
        <w:pStyle w:val="ConsPlusNormal"/>
        <w:spacing w:before="220"/>
        <w:ind w:firstLine="540"/>
        <w:jc w:val="both"/>
      </w:pPr>
      <w:r>
        <w:t>Профилактика пагубных привычек, асоциального поведения. Антидопинговое поведение.</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C86223" w:rsidRDefault="00C86223">
      <w:pPr>
        <w:pStyle w:val="ConsPlusNormal"/>
        <w:spacing w:before="220"/>
        <w:ind w:firstLine="540"/>
        <w:jc w:val="both"/>
      </w:pPr>
      <w:r>
        <w:t>Комплексы упражнений общеразвивающей, подготовительной и специальной направленности.</w:t>
      </w:r>
    </w:p>
    <w:p w:rsidR="00C86223" w:rsidRDefault="00C86223">
      <w:pPr>
        <w:pStyle w:val="ConsPlusNormal"/>
        <w:spacing w:before="220"/>
        <w:ind w:firstLine="540"/>
        <w:jc w:val="both"/>
      </w:pPr>
      <w: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86223" w:rsidRDefault="00C86223">
      <w:pPr>
        <w:pStyle w:val="ConsPlusNormal"/>
        <w:spacing w:before="220"/>
        <w:ind w:firstLine="540"/>
        <w:jc w:val="both"/>
      </w:pPr>
      <w:r>
        <w:t>Средства восстановления после физических нагрузок на занятиях футболом и соревновательной деятельности.</w:t>
      </w:r>
    </w:p>
    <w:p w:rsidR="00C86223" w:rsidRDefault="00C86223">
      <w:pPr>
        <w:pStyle w:val="ConsPlusNormal"/>
        <w:spacing w:before="220"/>
        <w:ind w:firstLine="540"/>
        <w:jc w:val="both"/>
      </w:pPr>
      <w:r>
        <w:t>Системы проведения и судейство соревнований по футболу.</w:t>
      </w:r>
    </w:p>
    <w:p w:rsidR="00C86223" w:rsidRDefault="00C86223">
      <w:pPr>
        <w:pStyle w:val="ConsPlusNormal"/>
        <w:spacing w:before="220"/>
        <w:ind w:firstLine="540"/>
        <w:jc w:val="both"/>
      </w:pPr>
      <w:r>
        <w:t>Технологии предупреждения и нивелирования конфликтных ситуации во время занятий футболом, решения спорных и проблемных ситуаций.</w:t>
      </w:r>
    </w:p>
    <w:p w:rsidR="00C86223" w:rsidRDefault="00C86223">
      <w:pPr>
        <w:pStyle w:val="ConsPlusNormal"/>
        <w:spacing w:before="220"/>
        <w:ind w:firstLine="540"/>
        <w:jc w:val="both"/>
      </w:pPr>
      <w:r>
        <w:t>Причины возникновения ошибок при выполнении технических приемов и способы их устранения. Основы анализа собственной игры и игры команды соперников.</w:t>
      </w:r>
    </w:p>
    <w:p w:rsidR="00C86223" w:rsidRDefault="00C86223">
      <w:pPr>
        <w:pStyle w:val="ConsPlusNormal"/>
        <w:spacing w:before="220"/>
        <w:ind w:firstLine="540"/>
        <w:jc w:val="both"/>
      </w:pPr>
      <w:r>
        <w:t>Тестирование уровня физической и технической подготовленности в футболе.</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C86223" w:rsidRDefault="00C86223">
      <w:pPr>
        <w:pStyle w:val="ConsPlusNormal"/>
        <w:spacing w:before="220"/>
        <w:ind w:firstLine="540"/>
        <w:jc w:val="both"/>
      </w:pPr>
      <w:r>
        <w:t>Индивидуальные технические действия с мячом:</w:t>
      </w:r>
    </w:p>
    <w:p w:rsidR="00C86223" w:rsidRDefault="00C86223">
      <w:pPr>
        <w:pStyle w:val="ConsPlusNormal"/>
        <w:spacing w:before="220"/>
        <w:ind w:firstLine="540"/>
        <w:jc w:val="both"/>
      </w:pPr>
      <w: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C86223" w:rsidRDefault="00C86223">
      <w:pPr>
        <w:pStyle w:val="ConsPlusNormal"/>
        <w:spacing w:before="220"/>
        <w:ind w:firstLine="540"/>
        <w:jc w:val="both"/>
      </w:pPr>
      <w:r>
        <w:t>остановка мяча ногой - внутренней стороной стопы, подошвой, средней частью подъема, с переводом в стороны;</w:t>
      </w:r>
    </w:p>
    <w:p w:rsidR="00C86223" w:rsidRDefault="00C86223">
      <w:pPr>
        <w:pStyle w:val="ConsPlusNormal"/>
        <w:spacing w:before="220"/>
        <w:ind w:firstLine="540"/>
        <w:jc w:val="both"/>
      </w:pPr>
      <w:r>
        <w:t>удары по мячу ногой - внутренней стороной стопы, внутренней частью подъема, средней частью подъема и внешней частью подъема;</w:t>
      </w:r>
    </w:p>
    <w:p w:rsidR="00C86223" w:rsidRDefault="00C86223">
      <w:pPr>
        <w:pStyle w:val="ConsPlusNormal"/>
        <w:spacing w:before="220"/>
        <w:ind w:firstLine="540"/>
        <w:jc w:val="both"/>
      </w:pPr>
      <w:r>
        <w:t>удар по мячу головой - серединой лба;</w:t>
      </w:r>
    </w:p>
    <w:p w:rsidR="00C86223" w:rsidRDefault="00C86223">
      <w:pPr>
        <w:pStyle w:val="ConsPlusNormal"/>
        <w:spacing w:before="220"/>
        <w:ind w:firstLine="540"/>
        <w:jc w:val="both"/>
      </w:pPr>
      <w:r>
        <w:lastRenderedPageBreak/>
        <w:t>обманные движения ("финты") - "остановка" мяча ногой, "уход" выпадом, "уход" в сторону, "уход" с переносом ноги через мяч, "удар" по мячу ногой;</w:t>
      </w:r>
    </w:p>
    <w:p w:rsidR="00C86223" w:rsidRDefault="00C86223">
      <w:pPr>
        <w:pStyle w:val="ConsPlusNormal"/>
        <w:spacing w:before="220"/>
        <w:ind w:firstLine="540"/>
        <w:jc w:val="both"/>
      </w:pPr>
      <w:r>
        <w:t>отбор мяча - выбиванием, перехватом.</w:t>
      </w:r>
    </w:p>
    <w:p w:rsidR="00C86223" w:rsidRDefault="00C86223">
      <w:pPr>
        <w:pStyle w:val="ConsPlusNormal"/>
        <w:spacing w:before="220"/>
        <w:ind w:firstLine="540"/>
        <w:jc w:val="both"/>
      </w:pPr>
      <w:r>
        <w:t>Вбрасывание мяча.</w:t>
      </w:r>
    </w:p>
    <w:p w:rsidR="00C86223" w:rsidRDefault="00C86223">
      <w:pPr>
        <w:pStyle w:val="ConsPlusNormal"/>
        <w:spacing w:before="220"/>
        <w:ind w:firstLine="540"/>
        <w:jc w:val="both"/>
      </w:pPr>
      <w: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C86223" w:rsidRDefault="00C86223">
      <w:pPr>
        <w:pStyle w:val="ConsPlusNormal"/>
        <w:spacing w:before="220"/>
        <w:ind w:firstLine="540"/>
        <w:jc w:val="both"/>
      </w:pPr>
      <w:r>
        <w:t>Учебные игры, участие в фестивалях и соревнованиях по футболу.</w:t>
      </w:r>
    </w:p>
    <w:p w:rsidR="00C86223" w:rsidRDefault="00C86223">
      <w:pPr>
        <w:pStyle w:val="ConsPlusNormal"/>
        <w:spacing w:before="220"/>
        <w:ind w:firstLine="540"/>
        <w:jc w:val="both"/>
      </w:pPr>
      <w:r>
        <w:t>Тестовые упражнения по физической и технической подготовленности обучающихся в футболе.</w:t>
      </w:r>
    </w:p>
    <w:p w:rsidR="00C86223" w:rsidRDefault="00C86223">
      <w:pPr>
        <w:pStyle w:val="ConsPlusNormal"/>
        <w:spacing w:before="220"/>
        <w:ind w:firstLine="540"/>
        <w:jc w:val="both"/>
      </w:pPr>
      <w:r>
        <w:t>127.9.5.7. Содержание модуля "Футбол"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127.9.5.7.1. При изучении модуля "Футбол"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C86223" w:rsidRDefault="00C86223">
      <w:pPr>
        <w:pStyle w:val="ConsPlusNormal"/>
        <w:spacing w:before="220"/>
        <w:ind w:firstLine="540"/>
        <w:jc w:val="both"/>
      </w:pPr>
      <w: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C86223" w:rsidRDefault="00C86223">
      <w:pPr>
        <w:pStyle w:val="ConsPlusNormal"/>
        <w:spacing w:before="22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C86223" w:rsidRDefault="00C86223">
      <w:pPr>
        <w:pStyle w:val="ConsPlusNormal"/>
        <w:spacing w:before="220"/>
        <w:ind w:firstLine="540"/>
        <w:jc w:val="both"/>
      </w:pPr>
      <w: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C86223" w:rsidRDefault="00C86223">
      <w:pPr>
        <w:pStyle w:val="ConsPlusNormal"/>
        <w:spacing w:before="220"/>
        <w:ind w:firstLine="5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C86223" w:rsidRDefault="00C86223">
      <w:pPr>
        <w:pStyle w:val="ConsPlusNormal"/>
        <w:spacing w:before="220"/>
        <w:ind w:firstLine="540"/>
        <w:jc w:val="both"/>
      </w:pPr>
      <w:r>
        <w:t>способность к самостоятельной, творческой и ответственной деятельности средствами футбола;</w:t>
      </w:r>
    </w:p>
    <w:p w:rsidR="00C86223" w:rsidRDefault="00C86223">
      <w:pPr>
        <w:pStyle w:val="ConsPlusNormal"/>
        <w:spacing w:before="220"/>
        <w:ind w:firstLine="540"/>
        <w:jc w:val="both"/>
      </w:pPr>
      <w: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86223" w:rsidRDefault="00C86223">
      <w:pPr>
        <w:pStyle w:val="ConsPlusNormal"/>
        <w:spacing w:before="220"/>
        <w:ind w:firstLine="540"/>
        <w:jc w:val="both"/>
      </w:pPr>
      <w:r>
        <w:t>умение оказывать первую помощь при травмах и повреждениях.</w:t>
      </w:r>
    </w:p>
    <w:p w:rsidR="00C86223" w:rsidRDefault="00C86223">
      <w:pPr>
        <w:pStyle w:val="ConsPlusNormal"/>
        <w:spacing w:before="220"/>
        <w:ind w:firstLine="540"/>
        <w:jc w:val="both"/>
      </w:pPr>
      <w:r>
        <w:t>127.9.5.7.2. При изучении модуля "Футбол"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lastRenderedPageBreak/>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C86223" w:rsidRDefault="00C86223">
      <w:pPr>
        <w:pStyle w:val="ConsPlusNormal"/>
        <w:spacing w:before="220"/>
        <w:ind w:firstLine="540"/>
        <w:jc w:val="both"/>
      </w:pPr>
      <w:r>
        <w:t>осуществлять, контролировать и корректировать учебную, игровую и соревновательную деятельность по футболу;</w:t>
      </w:r>
    </w:p>
    <w:p w:rsidR="00C86223" w:rsidRDefault="00C86223">
      <w:pPr>
        <w:pStyle w:val="ConsPlusNormal"/>
        <w:spacing w:before="22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127.9.5.7.3. При изучении модуля "Футбол"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C86223" w:rsidRDefault="00C86223">
      <w:pPr>
        <w:pStyle w:val="ConsPlusNormal"/>
        <w:spacing w:before="220"/>
        <w:ind w:firstLine="540"/>
        <w:jc w:val="both"/>
      </w:pPr>
      <w: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C86223" w:rsidRDefault="00C86223">
      <w:pPr>
        <w:pStyle w:val="ConsPlusNormal"/>
        <w:spacing w:before="220"/>
        <w:ind w:firstLine="540"/>
        <w:jc w:val="both"/>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C86223" w:rsidRDefault="00C86223">
      <w:pPr>
        <w:pStyle w:val="ConsPlusNormal"/>
        <w:spacing w:before="220"/>
        <w:ind w:firstLine="540"/>
        <w:jc w:val="both"/>
      </w:pPr>
      <w: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86223" w:rsidRDefault="00C86223">
      <w:pPr>
        <w:pStyle w:val="ConsPlusNormal"/>
        <w:spacing w:before="220"/>
        <w:ind w:firstLine="540"/>
        <w:jc w:val="both"/>
      </w:pPr>
      <w:r>
        <w:t>умение применять изученные тактические действия в учебной, игровой соревновательной и досуговой деятельности;</w:t>
      </w:r>
    </w:p>
    <w:p w:rsidR="00C86223" w:rsidRDefault="00C86223">
      <w:pPr>
        <w:pStyle w:val="ConsPlusNormal"/>
        <w:spacing w:before="220"/>
        <w:ind w:firstLine="540"/>
        <w:jc w:val="both"/>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C86223" w:rsidRDefault="00C86223">
      <w:pPr>
        <w:pStyle w:val="ConsPlusNormal"/>
        <w:spacing w:before="220"/>
        <w:ind w:firstLine="540"/>
        <w:jc w:val="both"/>
      </w:pPr>
      <w: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C86223" w:rsidRDefault="00C86223">
      <w:pPr>
        <w:pStyle w:val="ConsPlusNormal"/>
        <w:spacing w:before="220"/>
        <w:ind w:firstLine="540"/>
        <w:jc w:val="both"/>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C86223" w:rsidRDefault="00C86223">
      <w:pPr>
        <w:pStyle w:val="ConsPlusNormal"/>
        <w:spacing w:before="220"/>
        <w:ind w:firstLine="540"/>
        <w:jc w:val="both"/>
      </w:pPr>
      <w:r>
        <w:t xml:space="preserve">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w:t>
      </w:r>
      <w:r>
        <w:lastRenderedPageBreak/>
        <w:t>стороны игры, делать выводы;</w:t>
      </w:r>
    </w:p>
    <w:p w:rsidR="00C86223" w:rsidRDefault="00C86223">
      <w:pPr>
        <w:pStyle w:val="ConsPlusNormal"/>
        <w:spacing w:before="220"/>
        <w:ind w:firstLine="540"/>
        <w:jc w:val="both"/>
      </w:pPr>
      <w: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C86223" w:rsidRDefault="00C86223">
      <w:pPr>
        <w:pStyle w:val="ConsPlusNormal"/>
        <w:spacing w:before="220"/>
        <w:ind w:firstLine="540"/>
        <w:jc w:val="both"/>
      </w:pPr>
      <w:r>
        <w:t>способность характеризовать влияние занятий футболом на физическую, психическую, интеллектуальную и социальную деятельность человека;</w:t>
      </w:r>
    </w:p>
    <w:p w:rsidR="00C86223" w:rsidRDefault="00C86223">
      <w:pPr>
        <w:pStyle w:val="ConsPlusNormal"/>
        <w:spacing w:before="220"/>
        <w:ind w:firstLine="540"/>
        <w:jc w:val="both"/>
      </w:pPr>
      <w: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C86223" w:rsidRDefault="00C86223">
      <w:pPr>
        <w:pStyle w:val="ConsPlusNormal"/>
        <w:spacing w:before="220"/>
        <w:ind w:firstLine="540"/>
        <w:jc w:val="both"/>
      </w:pPr>
      <w: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C86223" w:rsidRDefault="00C86223">
      <w:pPr>
        <w:pStyle w:val="ConsPlusNormal"/>
        <w:spacing w:before="220"/>
        <w:ind w:firstLine="540"/>
        <w:jc w:val="both"/>
      </w:pPr>
      <w: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C86223" w:rsidRDefault="00C86223">
      <w:pPr>
        <w:pStyle w:val="ConsPlusNormal"/>
        <w:spacing w:before="220"/>
        <w:ind w:firstLine="540"/>
        <w:jc w:val="both"/>
      </w:pPr>
      <w: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C86223" w:rsidRDefault="00C86223">
      <w:pPr>
        <w:pStyle w:val="ConsPlusNormal"/>
        <w:spacing w:before="220"/>
        <w:ind w:firstLine="540"/>
        <w:jc w:val="both"/>
      </w:pPr>
      <w:r>
        <w:t>соблюдение правил безопасного, правомерного поведения во время соревнований различного уровня по футболу в качестве зрителя, болельщика;</w:t>
      </w:r>
    </w:p>
    <w:p w:rsidR="00C86223" w:rsidRDefault="00C86223">
      <w:pPr>
        <w:pStyle w:val="ConsPlusNormal"/>
        <w:spacing w:before="220"/>
        <w:ind w:firstLine="540"/>
        <w:jc w:val="both"/>
      </w:pPr>
      <w: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C86223" w:rsidRDefault="00C86223">
      <w:pPr>
        <w:pStyle w:val="ConsPlusNormal"/>
        <w:spacing w:before="220"/>
        <w:ind w:firstLine="540"/>
        <w:jc w:val="both"/>
      </w:pPr>
      <w: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C86223" w:rsidRDefault="00C86223">
      <w:pPr>
        <w:pStyle w:val="ConsPlusNormal"/>
        <w:spacing w:before="220"/>
        <w:ind w:firstLine="540"/>
        <w:jc w:val="both"/>
      </w:pPr>
      <w:r>
        <w:t>знание и соблюдение правил техники безопасности во время занятий и соревнований по футболу;</w:t>
      </w:r>
    </w:p>
    <w:p w:rsidR="00C86223" w:rsidRDefault="00C86223">
      <w:pPr>
        <w:pStyle w:val="ConsPlusNormal"/>
        <w:spacing w:before="220"/>
        <w:ind w:firstLine="540"/>
        <w:jc w:val="both"/>
      </w:pPr>
      <w:r>
        <w:t>знание причин возникновения травм и умение оказывать первую помощь при травмах и повреждениях во время занятий футболом;</w:t>
      </w:r>
    </w:p>
    <w:p w:rsidR="00C86223" w:rsidRDefault="00C86223">
      <w:pPr>
        <w:pStyle w:val="ConsPlusNormal"/>
        <w:spacing w:before="220"/>
        <w:ind w:firstLine="54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C86223" w:rsidRDefault="00C86223">
      <w:pPr>
        <w:pStyle w:val="ConsPlusNormal"/>
        <w:spacing w:before="220"/>
        <w:ind w:firstLine="54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C86223" w:rsidRDefault="00C86223">
      <w:pPr>
        <w:pStyle w:val="ConsPlusNormal"/>
        <w:spacing w:before="220"/>
        <w:ind w:firstLine="540"/>
        <w:jc w:val="both"/>
      </w:pPr>
      <w:r>
        <w:t>127.9.6. Модуль "Фитнес-аэробика".</w:t>
      </w:r>
    </w:p>
    <w:p w:rsidR="00C86223" w:rsidRDefault="00C86223">
      <w:pPr>
        <w:pStyle w:val="ConsPlusNormal"/>
        <w:spacing w:before="220"/>
        <w:ind w:firstLine="540"/>
        <w:jc w:val="both"/>
      </w:pPr>
      <w:r>
        <w:t>127.9.6.1. Пояснительная записка модуля "Фитнес-аэробика".</w:t>
      </w:r>
    </w:p>
    <w:p w:rsidR="00C86223" w:rsidRDefault="00C86223">
      <w:pPr>
        <w:pStyle w:val="ConsPlusNormal"/>
        <w:spacing w:before="220"/>
        <w:ind w:firstLine="540"/>
        <w:jc w:val="both"/>
      </w:pPr>
      <w:r>
        <w:t xml:space="preserve">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w:t>
      </w:r>
      <w:r>
        <w:lastRenderedPageBreak/>
        <w:t>образования и использования спортивно-ориентированных форм, средств и методов обучения.</w:t>
      </w:r>
    </w:p>
    <w:p w:rsidR="00C86223" w:rsidRDefault="00C86223">
      <w:pPr>
        <w:pStyle w:val="ConsPlusNormal"/>
        <w:spacing w:before="220"/>
        <w:ind w:firstLine="540"/>
        <w:jc w:val="both"/>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C86223" w:rsidRDefault="00C86223">
      <w:pPr>
        <w:pStyle w:val="ConsPlusNormal"/>
        <w:spacing w:before="220"/>
        <w:ind w:firstLine="540"/>
        <w:jc w:val="both"/>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C86223" w:rsidRDefault="00C86223">
      <w:pPr>
        <w:pStyle w:val="ConsPlusNormal"/>
        <w:spacing w:before="220"/>
        <w:ind w:firstLine="540"/>
        <w:jc w:val="both"/>
      </w:pPr>
      <w:r>
        <w:t>127.9.6.2. 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C86223" w:rsidRDefault="00C86223">
      <w:pPr>
        <w:pStyle w:val="ConsPlusNormal"/>
        <w:spacing w:before="220"/>
        <w:ind w:firstLine="540"/>
        <w:jc w:val="both"/>
      </w:pPr>
      <w:r>
        <w:t>127.9.6.3. Задачами изучения модуля "Фитнес-аэробика" являются:</w:t>
      </w:r>
    </w:p>
    <w:p w:rsidR="00C86223" w:rsidRDefault="00C86223">
      <w:pPr>
        <w:pStyle w:val="ConsPlusNormal"/>
        <w:spacing w:before="220"/>
        <w:ind w:firstLine="540"/>
        <w:jc w:val="both"/>
      </w:pPr>
      <w:r>
        <w:t>всестороннее гармоничное развитие подростков,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C86223" w:rsidRDefault="00C86223">
      <w:pPr>
        <w:pStyle w:val="ConsPlusNormal"/>
        <w:spacing w:before="220"/>
        <w:ind w:firstLine="540"/>
        <w:jc w:val="both"/>
      </w:pPr>
      <w:r>
        <w:t>освоение знаний о физической культуре и спорте в целом, истории развития фитнес-аэробики в частности;</w:t>
      </w:r>
    </w:p>
    <w:p w:rsidR="00C86223" w:rsidRDefault="00C86223">
      <w:pPr>
        <w:pStyle w:val="ConsPlusNormal"/>
        <w:spacing w:before="22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C86223" w:rsidRDefault="00C86223">
      <w:pPr>
        <w:pStyle w:val="ConsPlusNormal"/>
        <w:spacing w:before="220"/>
        <w:ind w:firstLine="54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86223" w:rsidRDefault="00C86223">
      <w:pPr>
        <w:pStyle w:val="ConsPlusNormal"/>
        <w:spacing w:before="220"/>
        <w:ind w:firstLine="540"/>
        <w:jc w:val="both"/>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rsidR="00C86223" w:rsidRDefault="00C86223">
      <w:pPr>
        <w:pStyle w:val="ConsPlusNormal"/>
        <w:spacing w:before="220"/>
        <w:ind w:firstLine="540"/>
        <w:jc w:val="both"/>
      </w:pPr>
      <w: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127.9.6.4. Место и роль модуля "Фитнес-аэробика".</w:t>
      </w:r>
    </w:p>
    <w:p w:rsidR="00C86223" w:rsidRDefault="00C86223">
      <w:pPr>
        <w:pStyle w:val="ConsPlusNormal"/>
        <w:spacing w:before="220"/>
        <w:ind w:firstLine="540"/>
        <w:jc w:val="both"/>
      </w:pPr>
      <w:r>
        <w:t xml:space="preserve">Модуль "Фитнес-аэробика" доступен для освоения всем обучающимся, независимо от уровня </w:t>
      </w:r>
      <w:r>
        <w:lastRenderedPageBreak/>
        <w:t>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C86223" w:rsidRDefault="00C86223">
      <w:pPr>
        <w:pStyle w:val="ConsPlusNormal"/>
        <w:spacing w:before="220"/>
        <w:ind w:firstLine="540"/>
        <w:jc w:val="both"/>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rsidR="00C86223" w:rsidRDefault="00C86223">
      <w:pPr>
        <w:pStyle w:val="ConsPlusNormal"/>
        <w:spacing w:before="220"/>
        <w:ind w:firstLine="540"/>
        <w:jc w:val="both"/>
      </w:pPr>
      <w:r>
        <w:t>127.9.6.5. Модуль "Фитнес-аэробика"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учетом возраста и физической подготовленности обучающихся;</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C86223" w:rsidRDefault="00C86223">
      <w:pPr>
        <w:pStyle w:val="ConsPlusNormal"/>
        <w:spacing w:before="220"/>
        <w:ind w:firstLine="540"/>
        <w:jc w:val="both"/>
      </w:pPr>
      <w:r>
        <w:t>127.9.6.6. Содержание модуля "Фитнес-аэробика".</w:t>
      </w:r>
    </w:p>
    <w:p w:rsidR="00C86223" w:rsidRDefault="00C86223">
      <w:pPr>
        <w:pStyle w:val="ConsPlusNormal"/>
        <w:spacing w:before="220"/>
        <w:ind w:firstLine="540"/>
        <w:jc w:val="both"/>
      </w:pPr>
      <w:r>
        <w:t>1) Знания о фитнес-аэробике.</w:t>
      </w:r>
    </w:p>
    <w:p w:rsidR="00C86223" w:rsidRDefault="00C86223">
      <w:pPr>
        <w:pStyle w:val="ConsPlusNormal"/>
        <w:spacing w:before="220"/>
        <w:ind w:firstLine="540"/>
        <w:jc w:val="both"/>
      </w:pPr>
      <w: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C86223" w:rsidRDefault="00C86223">
      <w:pPr>
        <w:pStyle w:val="ConsPlusNormal"/>
        <w:spacing w:before="220"/>
        <w:ind w:firstLine="540"/>
        <w:jc w:val="both"/>
      </w:pPr>
      <w:r>
        <w:t>Роль и основные функции главных организаций, федераций (международные, российские), осуществляющих управление фитнес-аэробикой.</w:t>
      </w:r>
    </w:p>
    <w:p w:rsidR="00C86223" w:rsidRDefault="00C86223">
      <w:pPr>
        <w:pStyle w:val="ConsPlusNormal"/>
        <w:spacing w:before="220"/>
        <w:ind w:firstLine="540"/>
        <w:jc w:val="both"/>
      </w:pPr>
      <w: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Подготовка места занятий, выбор одежды и обуви для занятий фитнес-аэробикой.</w:t>
      </w:r>
    </w:p>
    <w:p w:rsidR="00C86223" w:rsidRDefault="00C86223">
      <w:pPr>
        <w:pStyle w:val="ConsPlusNormal"/>
        <w:spacing w:before="220"/>
        <w:ind w:firstLine="540"/>
        <w:jc w:val="both"/>
      </w:pPr>
      <w: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C86223" w:rsidRDefault="00C86223">
      <w:pPr>
        <w:pStyle w:val="ConsPlusNormal"/>
        <w:spacing w:before="220"/>
        <w:ind w:firstLine="540"/>
        <w:jc w:val="both"/>
      </w:pPr>
      <w:r>
        <w:t>Способы и методы профилактики пагубных привычек, асоциального и созависимого поведения. Антидопинговое поведение.</w:t>
      </w:r>
    </w:p>
    <w:p w:rsidR="00C86223" w:rsidRDefault="00C86223">
      <w:pPr>
        <w:pStyle w:val="ConsPlusNormal"/>
        <w:spacing w:before="220"/>
        <w:ind w:firstLine="540"/>
        <w:jc w:val="both"/>
      </w:pPr>
      <w:r>
        <w:lastRenderedPageBreak/>
        <w:t>Составление планов и самостоятельное проведение занятий фитнес-аэробикой. Тестирование уровня физической подготовленности обучающихся.</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(гибкости, силы, выносливости, быстроты и скоростных способностей).</w:t>
      </w:r>
    </w:p>
    <w:p w:rsidR="00C86223" w:rsidRDefault="00C86223">
      <w:pPr>
        <w:pStyle w:val="ConsPlusNormal"/>
        <w:spacing w:before="220"/>
        <w:ind w:firstLine="540"/>
        <w:jc w:val="both"/>
      </w:pPr>
      <w:r>
        <w:t>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w:t>
      </w:r>
    </w:p>
    <w:p w:rsidR="00C86223" w:rsidRDefault="00C86223">
      <w:pPr>
        <w:pStyle w:val="ConsPlusNormal"/>
        <w:spacing w:before="220"/>
        <w:ind w:firstLine="540"/>
        <w:jc w:val="both"/>
      </w:pPr>
      <w:r>
        <w:t>Классическая аэробика:</w:t>
      </w:r>
    </w:p>
    <w:p w:rsidR="00C86223" w:rsidRDefault="00C86223">
      <w:pPr>
        <w:pStyle w:val="ConsPlusNormal"/>
        <w:spacing w:before="220"/>
        <w:ind w:firstLine="540"/>
        <w:jc w:val="both"/>
      </w:pPr>
      <w:r>
        <w:t>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движениями ног);</w:t>
      </w:r>
    </w:p>
    <w:p w:rsidR="00C86223" w:rsidRDefault="00C86223">
      <w:pPr>
        <w:pStyle w:val="ConsPlusNormal"/>
        <w:spacing w:before="220"/>
        <w:ind w:firstLine="540"/>
        <w:jc w:val="both"/>
      </w:pPr>
      <w: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C86223" w:rsidRDefault="00C86223">
      <w:pPr>
        <w:pStyle w:val="ConsPlusNormal"/>
        <w:spacing w:before="220"/>
        <w:ind w:firstLine="540"/>
        <w:jc w:val="both"/>
      </w:pPr>
      <w:r>
        <w:t>комплексы и комбинации базовых шагов и элементов различной сложности под музыкальное сопровождение и без него.</w:t>
      </w:r>
    </w:p>
    <w:p w:rsidR="00C86223" w:rsidRDefault="00C86223">
      <w:pPr>
        <w:pStyle w:val="ConsPlusNormal"/>
        <w:spacing w:before="220"/>
        <w:ind w:firstLine="540"/>
        <w:jc w:val="both"/>
      </w:pPr>
      <w:r>
        <w:t>Функциональная тренировка:</w:t>
      </w:r>
    </w:p>
    <w:p w:rsidR="00C86223" w:rsidRDefault="00C86223">
      <w:pPr>
        <w:pStyle w:val="ConsPlusNormal"/>
        <w:spacing w:before="220"/>
        <w:ind w:firstLine="540"/>
        <w:jc w:val="both"/>
      </w:pPr>
      <w:r>
        <w:t>биомеханика основных движений (приседания, тяги, выпады, отжимания, жимы, прыжки и так далее).</w:t>
      </w:r>
    </w:p>
    <w:p w:rsidR="00C86223" w:rsidRDefault="00C86223">
      <w:pPr>
        <w:pStyle w:val="ConsPlusNormal"/>
        <w:spacing w:before="220"/>
        <w:ind w:firstLine="540"/>
        <w:jc w:val="both"/>
      </w:pPr>
      <w:r>
        <w:t>комплексы и комбинации упражнений из основных движений;</w:t>
      </w:r>
    </w:p>
    <w:p w:rsidR="00C86223" w:rsidRDefault="00C86223">
      <w:pPr>
        <w:pStyle w:val="ConsPlusNormal"/>
        <w:spacing w:before="220"/>
        <w:ind w:firstLine="540"/>
        <w:jc w:val="both"/>
      </w:pPr>
      <w:r>
        <w:t>упражнения на развитие силы мышц нижних и верхних конечностей (односуставные и многосуставные);</w:t>
      </w:r>
    </w:p>
    <w:p w:rsidR="00C86223" w:rsidRDefault="00C86223">
      <w:pPr>
        <w:pStyle w:val="ConsPlusNormal"/>
        <w:spacing w:before="220"/>
        <w:ind w:firstLine="540"/>
        <w:jc w:val="both"/>
      </w:pPr>
      <w: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w:t>
      </w:r>
    </w:p>
    <w:p w:rsidR="00C86223" w:rsidRDefault="00C86223">
      <w:pPr>
        <w:pStyle w:val="ConsPlusNormal"/>
        <w:spacing w:before="220"/>
        <w:ind w:firstLine="540"/>
        <w:jc w:val="both"/>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C86223" w:rsidRDefault="00C86223">
      <w:pPr>
        <w:pStyle w:val="ConsPlusNormal"/>
        <w:spacing w:before="220"/>
        <w:ind w:firstLine="540"/>
        <w:jc w:val="both"/>
      </w:pPr>
      <w:r>
        <w:t>составление самостоятельных комплексов функциональной тренировки и подбор музыки с учетом интенсивности и ритма движений;</w:t>
      </w:r>
    </w:p>
    <w:p w:rsidR="00C86223" w:rsidRDefault="00C86223">
      <w:pPr>
        <w:pStyle w:val="ConsPlusNormal"/>
        <w:spacing w:before="220"/>
        <w:ind w:firstLine="540"/>
        <w:jc w:val="both"/>
      </w:pPr>
      <w:r>
        <w:t>подбор элементов функциональной тренировки, упражнений и составление композиций из них.</w:t>
      </w:r>
    </w:p>
    <w:p w:rsidR="00C86223" w:rsidRDefault="00C86223">
      <w:pPr>
        <w:pStyle w:val="ConsPlusNormal"/>
        <w:spacing w:before="220"/>
        <w:ind w:firstLine="540"/>
        <w:jc w:val="both"/>
      </w:pPr>
      <w:r>
        <w:t>Степ-аэробика:</w:t>
      </w:r>
    </w:p>
    <w:p w:rsidR="00C86223" w:rsidRDefault="00C86223">
      <w:pPr>
        <w:pStyle w:val="ConsPlusNormal"/>
        <w:spacing w:before="220"/>
        <w:ind w:firstLine="540"/>
        <w:jc w:val="both"/>
      </w:pPr>
      <w:r>
        <w:t>базовые шаги и различные элементы без смены и со сменой лидирующей ноги, движения руками (в том числе в сочетании с движениями ног).</w:t>
      </w:r>
    </w:p>
    <w:p w:rsidR="00C86223" w:rsidRDefault="00C86223">
      <w:pPr>
        <w:pStyle w:val="ConsPlusNormal"/>
        <w:spacing w:before="220"/>
        <w:ind w:firstLine="540"/>
        <w:jc w:val="both"/>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C86223" w:rsidRDefault="00C86223">
      <w:pPr>
        <w:pStyle w:val="ConsPlusNormal"/>
        <w:spacing w:before="220"/>
        <w:ind w:firstLine="540"/>
        <w:jc w:val="both"/>
      </w:pPr>
      <w:r>
        <w:t>Хореографическая подготовка.</w:t>
      </w:r>
    </w:p>
    <w:p w:rsidR="00C86223" w:rsidRDefault="00C86223">
      <w:pPr>
        <w:pStyle w:val="ConsPlusNormal"/>
        <w:spacing w:before="220"/>
        <w:ind w:firstLine="540"/>
        <w:jc w:val="both"/>
      </w:pPr>
      <w:r>
        <w:lastRenderedPageBreak/>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C86223" w:rsidRDefault="00C86223">
      <w:pPr>
        <w:pStyle w:val="ConsPlusNormal"/>
        <w:spacing w:before="220"/>
        <w:ind w:firstLine="540"/>
        <w:jc w:val="both"/>
      </w:pPr>
      <w:r>
        <w:t>Судейство соревнований. Выступления на соревнованиях.</w:t>
      </w:r>
    </w:p>
    <w:p w:rsidR="00C86223" w:rsidRDefault="00C86223">
      <w:pPr>
        <w:pStyle w:val="ConsPlusNormal"/>
        <w:spacing w:before="220"/>
        <w:ind w:firstLine="540"/>
        <w:jc w:val="both"/>
      </w:pPr>
      <w:r>
        <w:t>127.9.6.7. Содержание модуля "Фитнес-аэробика"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127.9.6.7.1. При изучении модуля "Фитнес-аэробика"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C86223" w:rsidRDefault="00C86223">
      <w:pPr>
        <w:pStyle w:val="ConsPlusNormal"/>
        <w:spacing w:before="220"/>
        <w:ind w:firstLine="540"/>
        <w:jc w:val="both"/>
      </w:pPr>
      <w: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rsidR="00C86223" w:rsidRDefault="00C86223">
      <w:pPr>
        <w:pStyle w:val="ConsPlusNormal"/>
        <w:spacing w:before="220"/>
        <w:ind w:firstLine="540"/>
        <w:jc w:val="both"/>
      </w:pPr>
      <w: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C86223" w:rsidRDefault="00C86223">
      <w:pPr>
        <w:pStyle w:val="ConsPlusNormal"/>
        <w:spacing w:before="220"/>
        <w:ind w:firstLine="540"/>
        <w:jc w:val="both"/>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C86223" w:rsidRDefault="00C86223">
      <w:pPr>
        <w:pStyle w:val="ConsPlusNormal"/>
        <w:spacing w:before="220"/>
        <w:ind w:firstLine="540"/>
        <w:jc w:val="both"/>
      </w:pPr>
      <w:r>
        <w:t>владение навыками выполнения разнообразных физических упражнений различной функциональной направленности фитнес-аэробики;</w:t>
      </w:r>
    </w:p>
    <w:p w:rsidR="00C86223" w:rsidRDefault="00C86223">
      <w:pPr>
        <w:pStyle w:val="ConsPlusNormal"/>
        <w:spacing w:before="220"/>
        <w:ind w:firstLine="540"/>
        <w:jc w:val="both"/>
      </w:pPr>
      <w:r>
        <w:t>умение максимально проявлять физические способности (качества) при выполнении тестовых упражнений по физической культуре;</w:t>
      </w:r>
    </w:p>
    <w:p w:rsidR="00C86223" w:rsidRDefault="00C86223">
      <w:pPr>
        <w:pStyle w:val="ConsPlusNormal"/>
        <w:spacing w:before="220"/>
        <w:ind w:firstLine="540"/>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C86223" w:rsidRDefault="00C86223">
      <w:pPr>
        <w:pStyle w:val="ConsPlusNormal"/>
        <w:spacing w:before="220"/>
        <w:ind w:firstLine="540"/>
        <w:jc w:val="both"/>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C86223" w:rsidRDefault="00C86223">
      <w:pPr>
        <w:pStyle w:val="ConsPlusNormal"/>
        <w:spacing w:before="220"/>
        <w:ind w:firstLine="540"/>
        <w:jc w:val="both"/>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C86223" w:rsidRDefault="00C86223">
      <w:pPr>
        <w:pStyle w:val="ConsPlusNormal"/>
        <w:spacing w:before="220"/>
        <w:ind w:firstLine="540"/>
        <w:jc w:val="both"/>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6223" w:rsidRDefault="00C86223">
      <w:pPr>
        <w:pStyle w:val="ConsPlusNormal"/>
        <w:spacing w:before="22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C86223" w:rsidRDefault="00C86223">
      <w:pPr>
        <w:pStyle w:val="ConsPlusNormal"/>
        <w:spacing w:before="22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C86223" w:rsidRDefault="00C86223">
      <w:pPr>
        <w:pStyle w:val="ConsPlusNormal"/>
        <w:spacing w:before="220"/>
        <w:ind w:firstLine="540"/>
        <w:jc w:val="both"/>
      </w:pPr>
      <w:r>
        <w:t xml:space="preserve">127.9.6.7.2. При изучении модуля "Фитнес-аэробики" на уровне среднего общего </w:t>
      </w:r>
      <w:r>
        <w:lastRenderedPageBreak/>
        <w:t>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223" w:rsidRDefault="00C86223">
      <w:pPr>
        <w:pStyle w:val="ConsPlusNormal"/>
        <w:spacing w:before="220"/>
        <w:ind w:firstLine="540"/>
        <w:jc w:val="both"/>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C86223" w:rsidRDefault="00C86223">
      <w:pPr>
        <w:pStyle w:val="ConsPlusNormal"/>
        <w:spacing w:before="220"/>
        <w:ind w:firstLine="540"/>
        <w:jc w:val="both"/>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C86223" w:rsidRDefault="00C86223">
      <w:pPr>
        <w:pStyle w:val="ConsPlusNormal"/>
        <w:spacing w:before="220"/>
        <w:ind w:firstLine="540"/>
        <w:jc w:val="both"/>
      </w:pPr>
      <w:r>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rsidR="00C86223" w:rsidRDefault="00C86223">
      <w:pPr>
        <w:pStyle w:val="ConsPlusNormal"/>
        <w:spacing w:before="220"/>
        <w:ind w:firstLine="540"/>
        <w:jc w:val="both"/>
      </w:pPr>
      <w:r>
        <w:t>умение вести дискуссию, обсуждать содержание и результаты совместной деятельности, формулировать, аргументировать и отстаивать свое мнение;</w:t>
      </w:r>
    </w:p>
    <w:p w:rsidR="00C86223" w:rsidRDefault="00C86223">
      <w:pPr>
        <w:pStyle w:val="ConsPlusNormal"/>
        <w:spacing w:before="220"/>
        <w:ind w:firstLine="540"/>
        <w:jc w:val="both"/>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C86223" w:rsidRDefault="00C86223">
      <w:pPr>
        <w:pStyle w:val="ConsPlusNormal"/>
        <w:spacing w:before="22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C86223" w:rsidRDefault="00C86223">
      <w:pPr>
        <w:pStyle w:val="ConsPlusNormal"/>
        <w:spacing w:before="22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127.9.6.7.3. При изучении модуля "Фитнес-аэробика"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формирование знаний по истории развития фитнес-аэробики в мире и России;</w:t>
      </w:r>
    </w:p>
    <w:p w:rsidR="00C86223" w:rsidRDefault="00C86223">
      <w:pPr>
        <w:pStyle w:val="ConsPlusNormal"/>
        <w:spacing w:before="220"/>
        <w:ind w:firstLine="540"/>
        <w:jc w:val="both"/>
      </w:pPr>
      <w: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rsidR="00C86223" w:rsidRDefault="00C86223">
      <w:pPr>
        <w:pStyle w:val="ConsPlusNormal"/>
        <w:spacing w:before="220"/>
        <w:ind w:firstLine="540"/>
        <w:jc w:val="both"/>
      </w:pPr>
      <w: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C86223" w:rsidRDefault="00C86223">
      <w:pPr>
        <w:pStyle w:val="ConsPlusNormal"/>
        <w:spacing w:before="220"/>
        <w:ind w:firstLine="540"/>
        <w:jc w:val="both"/>
      </w:pPr>
      <w: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C86223" w:rsidRDefault="00C86223">
      <w:pPr>
        <w:pStyle w:val="ConsPlusNormal"/>
        <w:spacing w:before="220"/>
        <w:ind w:firstLine="540"/>
        <w:jc w:val="both"/>
      </w:pPr>
      <w:r>
        <w:lastRenderedPageBreak/>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C86223" w:rsidRDefault="00C86223">
      <w:pPr>
        <w:pStyle w:val="ConsPlusNormal"/>
        <w:spacing w:before="220"/>
        <w:ind w:firstLine="540"/>
        <w:jc w:val="both"/>
      </w:pPr>
      <w: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C86223" w:rsidRDefault="00C86223">
      <w:pPr>
        <w:pStyle w:val="ConsPlusNormal"/>
        <w:spacing w:before="220"/>
        <w:ind w:firstLine="540"/>
        <w:jc w:val="both"/>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C86223" w:rsidRDefault="00C86223">
      <w:pPr>
        <w:pStyle w:val="ConsPlusNormal"/>
        <w:spacing w:before="220"/>
        <w:ind w:firstLine="540"/>
        <w:jc w:val="both"/>
      </w:pPr>
      <w: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rsidR="00C86223" w:rsidRDefault="00C86223">
      <w:pPr>
        <w:pStyle w:val="ConsPlusNormal"/>
        <w:spacing w:before="220"/>
        <w:ind w:firstLine="540"/>
        <w:jc w:val="both"/>
      </w:pPr>
      <w:r>
        <w:t>способность понимать и анализировать последовательность выполнения упражнений фитнес-аэробики;</w:t>
      </w:r>
    </w:p>
    <w:p w:rsidR="00C86223" w:rsidRDefault="00C86223">
      <w:pPr>
        <w:pStyle w:val="ConsPlusNormal"/>
        <w:spacing w:before="220"/>
        <w:ind w:firstLine="540"/>
        <w:jc w:val="both"/>
      </w:pPr>
      <w:r>
        <w:t>умение выполнять базовые элементы классической и степ-аэробики низкой и высокой интенсивности со сменой (и без смены) лидирующей ноги;</w:t>
      </w:r>
    </w:p>
    <w:p w:rsidR="00C86223" w:rsidRDefault="00C86223">
      <w:pPr>
        <w:pStyle w:val="ConsPlusNormal"/>
        <w:spacing w:before="220"/>
        <w:ind w:firstLine="540"/>
        <w:jc w:val="both"/>
      </w:pPr>
      <w:r>
        <w:t>умение сочетать маршевые и лифтовые элементы, основные движения при составлении комплекса фитнес-аэробики;</w:t>
      </w:r>
    </w:p>
    <w:p w:rsidR="00C86223" w:rsidRDefault="00C86223">
      <w:pPr>
        <w:pStyle w:val="ConsPlusNormal"/>
        <w:spacing w:before="220"/>
        <w:ind w:firstLine="540"/>
        <w:jc w:val="both"/>
      </w:pPr>
      <w:r>
        <w:t>применять изученные элементы, движения классической и степ-аэробики аэробики при составлении связок;</w:t>
      </w:r>
    </w:p>
    <w:p w:rsidR="00C86223" w:rsidRDefault="00C86223">
      <w:pPr>
        <w:pStyle w:val="ConsPlusNormal"/>
        <w:spacing w:before="220"/>
        <w:ind w:firstLine="540"/>
        <w:jc w:val="both"/>
      </w:pPr>
      <w:r>
        <w:t>умение различать основные движения согласно биомеханической классификации;</w:t>
      </w:r>
    </w:p>
    <w:p w:rsidR="00C86223" w:rsidRDefault="00C86223">
      <w:pPr>
        <w:pStyle w:val="ConsPlusNormal"/>
        <w:spacing w:before="220"/>
        <w:ind w:firstLine="540"/>
        <w:jc w:val="both"/>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C86223" w:rsidRDefault="00C86223">
      <w:pPr>
        <w:pStyle w:val="ConsPlusNormal"/>
        <w:spacing w:before="220"/>
        <w:ind w:firstLine="540"/>
        <w:jc w:val="both"/>
      </w:pPr>
      <w:r>
        <w:t>умение составлять, подбирать элементы функциональной тренировки с целью составления композиций из них;</w:t>
      </w:r>
    </w:p>
    <w:p w:rsidR="00C86223" w:rsidRDefault="00C86223">
      <w:pPr>
        <w:pStyle w:val="ConsPlusNormal"/>
        <w:spacing w:before="220"/>
        <w:ind w:firstLine="540"/>
        <w:jc w:val="both"/>
      </w:pPr>
      <w:r>
        <w:t>участие в соревновательной деятельности на различных уровнях;</w:t>
      </w:r>
    </w:p>
    <w:p w:rsidR="00C86223" w:rsidRDefault="00C86223">
      <w:pPr>
        <w:pStyle w:val="ConsPlusNormal"/>
        <w:spacing w:before="22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C86223" w:rsidRDefault="00C86223">
      <w:pPr>
        <w:pStyle w:val="ConsPlusNormal"/>
        <w:spacing w:before="220"/>
        <w:ind w:firstLine="54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C86223" w:rsidRDefault="00C86223">
      <w:pPr>
        <w:pStyle w:val="ConsPlusNormal"/>
        <w:spacing w:before="22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C86223" w:rsidRDefault="00C86223">
      <w:pPr>
        <w:pStyle w:val="ConsPlusNormal"/>
        <w:spacing w:before="220"/>
        <w:ind w:firstLine="540"/>
        <w:jc w:val="both"/>
      </w:pPr>
      <w:r>
        <w:t>развитие музыкального слуха, формирование чувства ритма, понимания взаимосвязи;</w:t>
      </w:r>
    </w:p>
    <w:p w:rsidR="00C86223" w:rsidRDefault="00C86223">
      <w:pPr>
        <w:pStyle w:val="ConsPlusNormal"/>
        <w:spacing w:before="220"/>
        <w:ind w:firstLine="540"/>
        <w:jc w:val="both"/>
      </w:pPr>
      <w:r>
        <w:t xml:space="preserve">владение навыками разработки и выполнения упражнений круговой тренировки в </w:t>
      </w:r>
      <w:r>
        <w:lastRenderedPageBreak/>
        <w:t>соответствии с возрастными особенностями и физической подготовленностью;</w:t>
      </w:r>
    </w:p>
    <w:p w:rsidR="00C86223" w:rsidRDefault="00C86223">
      <w:pPr>
        <w:pStyle w:val="ConsPlusNormal"/>
        <w:spacing w:before="220"/>
        <w:ind w:firstLine="540"/>
        <w:jc w:val="both"/>
      </w:pPr>
      <w:r>
        <w:t>умение характеризовать и подбирать музыку для самостоятельных комплексов функциональной тренировки с учетом интенсивности и ритма;</w:t>
      </w:r>
    </w:p>
    <w:p w:rsidR="00C86223" w:rsidRDefault="00C86223">
      <w:pPr>
        <w:pStyle w:val="ConsPlusNormal"/>
        <w:spacing w:before="220"/>
        <w:ind w:firstLine="540"/>
        <w:jc w:val="both"/>
      </w:pPr>
      <w:r>
        <w:t>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rsidR="00C86223" w:rsidRDefault="00C86223">
      <w:pPr>
        <w:pStyle w:val="ConsPlusNormal"/>
        <w:spacing w:before="220"/>
        <w:ind w:firstLine="540"/>
        <w:jc w:val="both"/>
      </w:pPr>
      <w: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C86223" w:rsidRDefault="00C86223">
      <w:pPr>
        <w:pStyle w:val="ConsPlusNormal"/>
        <w:spacing w:before="220"/>
        <w:ind w:firstLine="54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86223" w:rsidRDefault="00C86223">
      <w:pPr>
        <w:pStyle w:val="ConsPlusNormal"/>
        <w:spacing w:before="220"/>
        <w:ind w:firstLine="540"/>
        <w:jc w:val="both"/>
      </w:pPr>
      <w:r>
        <w:t>127.9.7. Модуль "Спортивная борьба".</w:t>
      </w:r>
    </w:p>
    <w:p w:rsidR="00C86223" w:rsidRDefault="00C86223">
      <w:pPr>
        <w:pStyle w:val="ConsPlusNormal"/>
        <w:spacing w:before="220"/>
        <w:ind w:firstLine="540"/>
        <w:jc w:val="both"/>
      </w:pPr>
      <w:r>
        <w:t>127.9.7.1. Пояснительная записка модуля "Спортивная борьба".</w:t>
      </w:r>
    </w:p>
    <w:p w:rsidR="00C86223" w:rsidRDefault="00C86223">
      <w:pPr>
        <w:pStyle w:val="ConsPlusNormal"/>
        <w:spacing w:before="220"/>
        <w:ind w:firstLine="540"/>
        <w:jc w:val="both"/>
      </w:pPr>
      <w:r>
        <w:t>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86223" w:rsidRDefault="00C86223">
      <w:pPr>
        <w:pStyle w:val="ConsPlusNormal"/>
        <w:spacing w:before="220"/>
        <w:ind w:firstLine="540"/>
        <w:jc w:val="both"/>
      </w:pPr>
      <w:r>
        <w:t>Спортивная борьба представляет собой целостную систему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C86223" w:rsidRDefault="00C86223">
      <w:pPr>
        <w:pStyle w:val="ConsPlusNormal"/>
        <w:spacing w:before="220"/>
        <w:ind w:firstLine="540"/>
        <w:jc w:val="both"/>
      </w:pPr>
      <w:r>
        <w:t>127.9.7.2.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C86223" w:rsidRDefault="00C86223">
      <w:pPr>
        <w:pStyle w:val="ConsPlusNormal"/>
        <w:spacing w:before="220"/>
        <w:ind w:firstLine="540"/>
        <w:jc w:val="both"/>
      </w:pPr>
      <w:r>
        <w:t>127.9.7.3. Задачами изучения модуля "Спортивная борьба" являются:</w:t>
      </w:r>
    </w:p>
    <w:p w:rsidR="00C86223" w:rsidRDefault="00C86223">
      <w:pPr>
        <w:pStyle w:val="ConsPlusNormal"/>
        <w:spacing w:before="220"/>
        <w:ind w:firstLine="540"/>
        <w:jc w:val="both"/>
      </w:pPr>
      <w:r>
        <w:t>всестороннее гармоничное развитие обучающихся,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C86223" w:rsidRDefault="00C86223">
      <w:pPr>
        <w:pStyle w:val="ConsPlusNormal"/>
        <w:spacing w:before="220"/>
        <w:ind w:firstLine="540"/>
        <w:jc w:val="both"/>
      </w:pPr>
      <w:r>
        <w:lastRenderedPageBreak/>
        <w:t>освоение знаний о физической культуре и спорте в целом, истории развития спортивной борьбы в частности;</w:t>
      </w:r>
    </w:p>
    <w:p w:rsidR="00C86223" w:rsidRDefault="00C86223">
      <w:pPr>
        <w:pStyle w:val="ConsPlusNormal"/>
        <w:spacing w:before="220"/>
        <w:ind w:firstLine="540"/>
        <w:jc w:val="both"/>
      </w:pPr>
      <w: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обогащение двигательного опыта физическими упражнениями, имеющими разную функциональную направленность, техническими действиями и приемами видов спорта "спортивная борьба";</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C86223" w:rsidRDefault="00C86223">
      <w:pPr>
        <w:pStyle w:val="ConsPlusNormal"/>
        <w:spacing w:before="220"/>
        <w:ind w:firstLine="540"/>
        <w:jc w:val="both"/>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127.9.7.4. Место и роль модуля "Спортивная борьба".</w:t>
      </w:r>
    </w:p>
    <w:p w:rsidR="00C86223" w:rsidRDefault="00C86223">
      <w:pPr>
        <w:pStyle w:val="ConsPlusNormal"/>
        <w:spacing w:before="220"/>
        <w:ind w:firstLine="540"/>
        <w:jc w:val="both"/>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C86223" w:rsidRDefault="00C86223">
      <w:pPr>
        <w:pStyle w:val="ConsPlusNormal"/>
        <w:spacing w:before="220"/>
        <w:ind w:firstLine="540"/>
        <w:jc w:val="both"/>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C86223" w:rsidRDefault="00C86223">
      <w:pPr>
        <w:pStyle w:val="ConsPlusNormal"/>
        <w:spacing w:before="220"/>
        <w:ind w:firstLine="540"/>
        <w:jc w:val="both"/>
      </w:pPr>
      <w:r>
        <w:t>127.9.7.5. Модуль "Спортивная борьба"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ее элементов, с учетом возраста и физической подготовленности обучающихся;</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по 34 часа);</w:t>
      </w:r>
    </w:p>
    <w:p w:rsidR="00C86223" w:rsidRDefault="00C86223">
      <w:pPr>
        <w:pStyle w:val="ConsPlusNormal"/>
        <w:spacing w:before="220"/>
        <w:ind w:firstLine="540"/>
        <w:jc w:val="both"/>
      </w:pPr>
      <w: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C86223" w:rsidRDefault="00C86223">
      <w:pPr>
        <w:pStyle w:val="ConsPlusNormal"/>
        <w:spacing w:before="220"/>
        <w:ind w:firstLine="540"/>
        <w:jc w:val="both"/>
      </w:pPr>
      <w:r>
        <w:t>127.9.7.6. Содержание модуля "Спортивная борьба".</w:t>
      </w:r>
    </w:p>
    <w:p w:rsidR="00C86223" w:rsidRDefault="00C86223">
      <w:pPr>
        <w:pStyle w:val="ConsPlusNormal"/>
        <w:spacing w:before="220"/>
        <w:ind w:firstLine="540"/>
        <w:jc w:val="both"/>
      </w:pPr>
      <w:r>
        <w:t>1) Знания о спортивной борьбе.</w:t>
      </w:r>
    </w:p>
    <w:p w:rsidR="00C86223" w:rsidRDefault="00C86223">
      <w:pPr>
        <w:pStyle w:val="ConsPlusNormal"/>
        <w:spacing w:before="220"/>
        <w:ind w:firstLine="540"/>
        <w:jc w:val="both"/>
      </w:pPr>
      <w:r>
        <w:t>История развития современной спортивной борьбы в мире, в Российской Федерации, в регионе.</w:t>
      </w:r>
    </w:p>
    <w:p w:rsidR="00C86223" w:rsidRDefault="00C86223">
      <w:pPr>
        <w:pStyle w:val="ConsPlusNormal"/>
        <w:spacing w:before="220"/>
        <w:ind w:firstLine="540"/>
        <w:jc w:val="both"/>
      </w:pPr>
      <w: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C86223" w:rsidRDefault="00C86223">
      <w:pPr>
        <w:pStyle w:val="ConsPlusNormal"/>
        <w:spacing w:before="220"/>
        <w:ind w:firstLine="540"/>
        <w:jc w:val="both"/>
      </w:pPr>
      <w:r>
        <w:t>Официальный календарь соревнований по спортивной борьбе (международных, всероссийских, региональных).</w:t>
      </w:r>
    </w:p>
    <w:p w:rsidR="00C86223" w:rsidRDefault="00C86223">
      <w:pPr>
        <w:pStyle w:val="ConsPlusNormal"/>
        <w:spacing w:before="220"/>
        <w:ind w:firstLine="540"/>
        <w:jc w:val="both"/>
      </w:pPr>
      <w:r>
        <w:t>Требования безопасности при организации занятий спортивной борьбой.</w:t>
      </w:r>
    </w:p>
    <w:p w:rsidR="00C86223" w:rsidRDefault="00C86223">
      <w:pPr>
        <w:pStyle w:val="ConsPlusNormal"/>
        <w:spacing w:before="220"/>
        <w:ind w:firstLine="540"/>
        <w:jc w:val="both"/>
      </w:pPr>
      <w:r>
        <w:t>Характерные травмы в борьбе и мероприятия по их предупреждению.</w:t>
      </w:r>
    </w:p>
    <w:p w:rsidR="00C86223" w:rsidRDefault="00C86223">
      <w:pPr>
        <w:pStyle w:val="ConsPlusNormal"/>
        <w:spacing w:before="220"/>
        <w:ind w:firstLine="540"/>
        <w:jc w:val="both"/>
      </w:pPr>
      <w: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C86223" w:rsidRDefault="00C86223">
      <w:pPr>
        <w:pStyle w:val="ConsPlusNormal"/>
        <w:spacing w:before="220"/>
        <w:ind w:firstLine="540"/>
        <w:jc w:val="both"/>
      </w:pPr>
      <w:r>
        <w:t>Словарь терминов и определений по спортивной борьбе.</w:t>
      </w:r>
    </w:p>
    <w:p w:rsidR="00C86223" w:rsidRDefault="00C86223">
      <w:pPr>
        <w:pStyle w:val="ConsPlusNormal"/>
        <w:spacing w:before="220"/>
        <w:ind w:firstLine="540"/>
        <w:jc w:val="both"/>
      </w:pPr>
      <w:r>
        <w:t>Правила соревнований по спортивной борьбе.</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Правила безопасного, правомерного поведения во время соревнований по спортивной борьбе в качестве зрителя, болельщика (фаната).</w:t>
      </w:r>
    </w:p>
    <w:p w:rsidR="00C86223" w:rsidRDefault="00C86223">
      <w:pPr>
        <w:pStyle w:val="ConsPlusNormal"/>
        <w:spacing w:before="220"/>
        <w:ind w:firstLine="540"/>
        <w:jc w:val="both"/>
      </w:pPr>
      <w: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C86223" w:rsidRDefault="00C86223">
      <w:pPr>
        <w:pStyle w:val="ConsPlusNormal"/>
        <w:spacing w:before="22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C86223" w:rsidRDefault="00C86223">
      <w:pPr>
        <w:pStyle w:val="ConsPlusNormal"/>
        <w:spacing w:before="220"/>
        <w:ind w:firstLine="540"/>
        <w:jc w:val="both"/>
      </w:pPr>
      <w:r>
        <w:t>Самоконтроль и его роль в учебной и соревновательной деятельности.</w:t>
      </w:r>
    </w:p>
    <w:p w:rsidR="00C86223" w:rsidRDefault="00C86223">
      <w:pPr>
        <w:pStyle w:val="ConsPlusNormal"/>
        <w:spacing w:before="220"/>
        <w:ind w:firstLine="540"/>
        <w:jc w:val="both"/>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C86223" w:rsidRDefault="00C86223">
      <w:pPr>
        <w:pStyle w:val="ConsPlusNormal"/>
        <w:spacing w:before="220"/>
        <w:ind w:firstLine="540"/>
        <w:jc w:val="both"/>
      </w:pPr>
      <w:r>
        <w:t>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w:t>
      </w:r>
    </w:p>
    <w:p w:rsidR="00C86223" w:rsidRDefault="00C86223">
      <w:pPr>
        <w:pStyle w:val="ConsPlusNormal"/>
        <w:spacing w:before="22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86223" w:rsidRDefault="00C86223">
      <w:pPr>
        <w:pStyle w:val="ConsPlusNormal"/>
        <w:spacing w:before="220"/>
        <w:ind w:firstLine="540"/>
        <w:jc w:val="both"/>
      </w:pPr>
      <w:r>
        <w:t>Способы и методы профилактики пагубных привычек, асоциального и созависимого поведения. Антидопинговое поведение.</w:t>
      </w:r>
    </w:p>
    <w:p w:rsidR="00C86223" w:rsidRDefault="00C86223">
      <w:pPr>
        <w:pStyle w:val="ConsPlusNormal"/>
        <w:spacing w:before="220"/>
        <w:ind w:firstLine="540"/>
        <w:jc w:val="both"/>
      </w:pPr>
      <w:r>
        <w:t>Тестирование уровня физической и технической подготовленности в спортивной борьбе.</w:t>
      </w:r>
    </w:p>
    <w:p w:rsidR="00C86223" w:rsidRDefault="00C86223">
      <w:pPr>
        <w:pStyle w:val="ConsPlusNormal"/>
        <w:spacing w:before="220"/>
        <w:ind w:firstLine="540"/>
        <w:jc w:val="both"/>
      </w:pPr>
      <w:r>
        <w:lastRenderedPageBreak/>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C86223" w:rsidRDefault="00C86223">
      <w:pPr>
        <w:pStyle w:val="ConsPlusNormal"/>
        <w:spacing w:before="220"/>
        <w:ind w:firstLine="540"/>
        <w:jc w:val="both"/>
      </w:pPr>
      <w:r>
        <w:t>Комплексы упражнений формирующие двигательные умения и навыки технических и тактических действий борца.</w:t>
      </w:r>
    </w:p>
    <w:p w:rsidR="00C86223" w:rsidRDefault="00C86223">
      <w:pPr>
        <w:pStyle w:val="ConsPlusNormal"/>
        <w:spacing w:before="220"/>
        <w:ind w:firstLine="540"/>
        <w:jc w:val="both"/>
      </w:pPr>
      <w:r>
        <w:t>Технические приемы и тактические действия в спортивной борьбе, изученные на уровне основного общего образования.</w:t>
      </w:r>
    </w:p>
    <w:p w:rsidR="00C86223" w:rsidRDefault="00C86223">
      <w:pPr>
        <w:pStyle w:val="ConsPlusNormal"/>
        <w:spacing w:before="220"/>
        <w:ind w:firstLine="540"/>
        <w:jc w:val="both"/>
      </w:pPr>
      <w:r>
        <w:t>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греко-римской и вольной борьбы. Связки и комбинации технических действий в партере.</w:t>
      </w:r>
    </w:p>
    <w:p w:rsidR="00C86223" w:rsidRDefault="00C86223">
      <w:pPr>
        <w:pStyle w:val="ConsPlusNormal"/>
        <w:spacing w:before="220"/>
        <w:ind w:firstLine="540"/>
        <w:jc w:val="both"/>
      </w:pPr>
      <w:r>
        <w:t>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контрприемы, а также другие приемы в стойке из арсенала греко-римской и вольной борьбы. Связки и комбинации технических действий в стойке.</w:t>
      </w:r>
    </w:p>
    <w:p w:rsidR="00C86223" w:rsidRDefault="00C86223">
      <w:pPr>
        <w:pStyle w:val="ConsPlusNormal"/>
        <w:spacing w:before="220"/>
        <w:ind w:firstLine="540"/>
        <w:jc w:val="both"/>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C86223" w:rsidRDefault="00C86223">
      <w:pPr>
        <w:pStyle w:val="ConsPlusNormal"/>
        <w:spacing w:before="220"/>
        <w:ind w:firstLine="540"/>
        <w:jc w:val="both"/>
      </w:pPr>
      <w: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C86223" w:rsidRDefault="00C86223">
      <w:pPr>
        <w:pStyle w:val="ConsPlusNormal"/>
        <w:spacing w:before="220"/>
        <w:ind w:firstLine="540"/>
        <w:jc w:val="both"/>
      </w:pPr>
      <w:r>
        <w:t>127.9.7.7. Содержание модуля "Спортивная борьба"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127.9.7.7.1. При изучении модуля "Спортивная борьба"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C86223" w:rsidRDefault="00C86223">
      <w:pPr>
        <w:pStyle w:val="ConsPlusNormal"/>
        <w:spacing w:before="22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C86223" w:rsidRDefault="00C86223">
      <w:pPr>
        <w:pStyle w:val="ConsPlusNormal"/>
        <w:spacing w:before="22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w:t>
      </w:r>
    </w:p>
    <w:p w:rsidR="00C86223" w:rsidRDefault="00C86223">
      <w:pPr>
        <w:pStyle w:val="ConsPlusNormal"/>
        <w:spacing w:before="220"/>
        <w:ind w:firstLine="540"/>
        <w:jc w:val="both"/>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w:t>
      </w:r>
      <w:r>
        <w:lastRenderedPageBreak/>
        <w:t>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86223" w:rsidRDefault="00C86223">
      <w:pPr>
        <w:pStyle w:val="ConsPlusNormal"/>
        <w:spacing w:before="22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C86223" w:rsidRDefault="00C86223">
      <w:pPr>
        <w:pStyle w:val="ConsPlusNormal"/>
        <w:spacing w:before="22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86223" w:rsidRDefault="00C86223">
      <w:pPr>
        <w:pStyle w:val="ConsPlusNormal"/>
        <w:spacing w:before="22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C86223" w:rsidRDefault="00C86223">
      <w:pPr>
        <w:pStyle w:val="ConsPlusNormal"/>
        <w:spacing w:before="220"/>
        <w:ind w:firstLine="540"/>
        <w:jc w:val="both"/>
      </w:pPr>
      <w:r>
        <w:t>127.9.7.7.2. 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223" w:rsidRDefault="00C86223">
      <w:pPr>
        <w:pStyle w:val="ConsPlusNormal"/>
        <w:spacing w:before="22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C86223" w:rsidRDefault="00C86223">
      <w:pPr>
        <w:pStyle w:val="ConsPlusNormal"/>
        <w:spacing w:before="22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86223" w:rsidRDefault="00C86223">
      <w:pPr>
        <w:pStyle w:val="ConsPlusNormal"/>
        <w:spacing w:before="22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86223" w:rsidRDefault="00C86223">
      <w:pPr>
        <w:pStyle w:val="ConsPlusNormal"/>
        <w:spacing w:before="22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lastRenderedPageBreak/>
        <w:t>127.9.7.7.3. При изучении модуля "Спортивная борьба"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знание истории развития современной спортивной борьбы, ее традиций, клубного движения по спортивной борьбе в мире, в Российской Федерации, в регионе;</w:t>
      </w:r>
    </w:p>
    <w:p w:rsidR="00C86223" w:rsidRDefault="00C86223">
      <w:pPr>
        <w:pStyle w:val="ConsPlusNormal"/>
        <w:spacing w:before="220"/>
        <w:ind w:firstLine="540"/>
        <w:jc w:val="both"/>
      </w:pPr>
      <w: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C86223" w:rsidRDefault="00C86223">
      <w:pPr>
        <w:pStyle w:val="ConsPlusNormal"/>
        <w:spacing w:before="220"/>
        <w:ind w:firstLine="54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C86223" w:rsidRDefault="00C86223">
      <w:pPr>
        <w:pStyle w:val="ConsPlusNormal"/>
        <w:spacing w:before="22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ее спортивным дисциплинам среди различных возрастных групп и категорий участников;</w:t>
      </w:r>
    </w:p>
    <w:p w:rsidR="00C86223" w:rsidRDefault="00C86223">
      <w:pPr>
        <w:pStyle w:val="ConsPlusNormal"/>
        <w:spacing w:before="220"/>
        <w:ind w:firstLine="540"/>
        <w:jc w:val="both"/>
      </w:pPr>
      <w: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C86223" w:rsidRDefault="00C86223">
      <w:pPr>
        <w:pStyle w:val="ConsPlusNormal"/>
        <w:spacing w:before="220"/>
        <w:ind w:firstLine="540"/>
        <w:jc w:val="both"/>
      </w:pPr>
      <w:r>
        <w:t>умение планировать, организовывать и проводить самостоятельные тренировки по спортивной борьбе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C86223" w:rsidRDefault="00C86223">
      <w:pPr>
        <w:pStyle w:val="ConsPlusNormal"/>
        <w:spacing w:before="220"/>
        <w:ind w:firstLine="54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86223" w:rsidRDefault="00C86223">
      <w:pPr>
        <w:pStyle w:val="ConsPlusNormal"/>
        <w:spacing w:before="220"/>
        <w:ind w:firstLine="540"/>
        <w:jc w:val="both"/>
      </w:pPr>
      <w:r>
        <w:t>знание и умение применять основы формирования сбалансированного питания борца;</w:t>
      </w:r>
    </w:p>
    <w:p w:rsidR="00C86223" w:rsidRDefault="00C86223">
      <w:pPr>
        <w:pStyle w:val="ConsPlusNormal"/>
        <w:spacing w:before="220"/>
        <w:ind w:firstLine="54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C86223" w:rsidRDefault="00C86223">
      <w:pPr>
        <w:pStyle w:val="ConsPlusNormal"/>
        <w:spacing w:before="22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C86223" w:rsidRDefault="00C86223">
      <w:pPr>
        <w:pStyle w:val="ConsPlusNormal"/>
        <w:spacing w:before="220"/>
        <w:ind w:firstLine="540"/>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приемов борцов и тактики ведения поединков в спортивной борьбе;</w:t>
      </w:r>
    </w:p>
    <w:p w:rsidR="00C86223" w:rsidRDefault="00C86223">
      <w:pPr>
        <w:pStyle w:val="ConsPlusNormal"/>
        <w:spacing w:before="220"/>
        <w:ind w:firstLine="540"/>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C86223" w:rsidRDefault="00C86223">
      <w:pPr>
        <w:pStyle w:val="ConsPlusNormal"/>
        <w:spacing w:before="220"/>
        <w:ind w:firstLine="540"/>
        <w:jc w:val="both"/>
      </w:pPr>
      <w:r>
        <w:t>владение навыками моделирования и демонстрацией индивидуальных, групповых и командных действий в тактике нападения и защиты с учетом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C86223" w:rsidRDefault="00C86223">
      <w:pPr>
        <w:pStyle w:val="ConsPlusNormal"/>
        <w:spacing w:before="220"/>
        <w:ind w:firstLine="540"/>
        <w:jc w:val="both"/>
      </w:pPr>
      <w:r>
        <w:t xml:space="preserve">владение способностью понимать сущность возникновения ошибок в двигательной </w:t>
      </w:r>
      <w:r>
        <w:lastRenderedPageBreak/>
        <w:t>(технической)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C86223" w:rsidRDefault="00C86223">
      <w:pPr>
        <w:pStyle w:val="ConsPlusNormal"/>
        <w:spacing w:before="220"/>
        <w:ind w:firstLine="540"/>
        <w:jc w:val="both"/>
      </w:pPr>
      <w: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C86223" w:rsidRDefault="00C86223">
      <w:pPr>
        <w:pStyle w:val="ConsPlusNormal"/>
        <w:spacing w:before="220"/>
        <w:ind w:firstLine="540"/>
        <w:jc w:val="both"/>
      </w:pPr>
      <w: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C86223" w:rsidRDefault="00C86223">
      <w:pPr>
        <w:pStyle w:val="ConsPlusNormal"/>
        <w:spacing w:before="220"/>
        <w:ind w:firstLine="540"/>
        <w:jc w:val="both"/>
      </w:pPr>
      <w: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C86223" w:rsidRDefault="00C86223">
      <w:pPr>
        <w:pStyle w:val="ConsPlusNormal"/>
        <w:spacing w:before="220"/>
        <w:ind w:firstLine="54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C86223" w:rsidRDefault="00C86223">
      <w:pPr>
        <w:pStyle w:val="ConsPlusNormal"/>
        <w:spacing w:before="220"/>
        <w:ind w:firstLine="540"/>
        <w:jc w:val="both"/>
      </w:pPr>
      <w: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rsidR="00C86223" w:rsidRDefault="00C86223">
      <w:pPr>
        <w:pStyle w:val="ConsPlusNormal"/>
        <w:spacing w:before="220"/>
        <w:ind w:firstLine="540"/>
        <w:jc w:val="both"/>
      </w:pPr>
      <w: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C86223" w:rsidRDefault="00C86223">
      <w:pPr>
        <w:pStyle w:val="ConsPlusNormal"/>
        <w:spacing w:before="220"/>
        <w:ind w:firstLine="540"/>
        <w:jc w:val="both"/>
      </w:pPr>
      <w: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C86223" w:rsidRDefault="00C86223">
      <w:pPr>
        <w:pStyle w:val="ConsPlusNormal"/>
        <w:spacing w:before="220"/>
        <w:ind w:firstLine="54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86223" w:rsidRDefault="00C86223">
      <w:pPr>
        <w:pStyle w:val="ConsPlusNormal"/>
        <w:spacing w:before="220"/>
        <w:ind w:firstLine="540"/>
        <w:jc w:val="both"/>
      </w:pPr>
      <w:r>
        <w:t>127.9.8. Модуль "Флорбол".</w:t>
      </w:r>
    </w:p>
    <w:p w:rsidR="00C86223" w:rsidRDefault="00C86223">
      <w:pPr>
        <w:pStyle w:val="ConsPlusNormal"/>
        <w:spacing w:before="220"/>
        <w:ind w:firstLine="540"/>
        <w:jc w:val="both"/>
      </w:pPr>
      <w:r>
        <w:t>127.9.8.1. Пояснительная записка модуля "Флорбол".</w:t>
      </w:r>
    </w:p>
    <w:p w:rsidR="00C86223" w:rsidRDefault="00C86223">
      <w:pPr>
        <w:pStyle w:val="ConsPlusNormal"/>
        <w:spacing w:before="220"/>
        <w:ind w:firstLine="540"/>
        <w:jc w:val="both"/>
      </w:pPr>
      <w: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86223" w:rsidRDefault="00C86223">
      <w:pPr>
        <w:pStyle w:val="ConsPlusNormal"/>
        <w:spacing w:before="220"/>
        <w:ind w:firstLine="540"/>
        <w:jc w:val="both"/>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C86223" w:rsidRDefault="00C86223">
      <w:pPr>
        <w:pStyle w:val="ConsPlusNormal"/>
        <w:spacing w:before="220"/>
        <w:ind w:firstLine="540"/>
        <w:jc w:val="both"/>
      </w:pPr>
      <w:r>
        <w:t xml:space="preserve">127.9.8.2. Целью изучение модуля "Флорбол" является формирование у обучающихся </w:t>
      </w:r>
      <w:r>
        <w:lastRenderedPageBreak/>
        <w:t>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C86223" w:rsidRDefault="00C86223">
      <w:pPr>
        <w:pStyle w:val="ConsPlusNormal"/>
        <w:spacing w:before="220"/>
        <w:ind w:firstLine="540"/>
        <w:jc w:val="both"/>
      </w:pPr>
      <w:r>
        <w:t>127.9.8.3. Задачами изучения модуля "Флорбол" являются:</w:t>
      </w:r>
    </w:p>
    <w:p w:rsidR="00C86223" w:rsidRDefault="00C86223">
      <w:pPr>
        <w:pStyle w:val="ConsPlusNormal"/>
        <w:spacing w:before="220"/>
        <w:ind w:firstLine="540"/>
        <w:jc w:val="both"/>
      </w:pPr>
      <w:r>
        <w:t>всестороннее гармоничное развитие детей и подростков,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C86223" w:rsidRDefault="00C86223">
      <w:pPr>
        <w:pStyle w:val="ConsPlusNormal"/>
        <w:spacing w:before="220"/>
        <w:ind w:firstLine="540"/>
        <w:jc w:val="both"/>
      </w:pPr>
      <w:r>
        <w:t>освоение знаний о физической культуре и спорте в целом, истории развития флорбола в частности;</w:t>
      </w:r>
    </w:p>
    <w:p w:rsidR="00C86223" w:rsidRDefault="00C86223">
      <w:pPr>
        <w:pStyle w:val="ConsPlusNormal"/>
        <w:spacing w:before="220"/>
        <w:ind w:firstLine="540"/>
        <w:jc w:val="both"/>
      </w:pPr>
      <w: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C86223" w:rsidRDefault="00C86223">
      <w:pPr>
        <w:pStyle w:val="ConsPlusNormal"/>
        <w:spacing w:before="220"/>
        <w:ind w:firstLine="540"/>
        <w:jc w:val="both"/>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одаренных детей в области спорта.</w:t>
      </w:r>
    </w:p>
    <w:p w:rsidR="00C86223" w:rsidRDefault="00C86223">
      <w:pPr>
        <w:pStyle w:val="ConsPlusNormal"/>
        <w:spacing w:before="220"/>
        <w:ind w:firstLine="540"/>
        <w:jc w:val="both"/>
      </w:pPr>
      <w:r>
        <w:t>127.9.8.4. Место и роль модуля "Флорбол".</w:t>
      </w:r>
    </w:p>
    <w:p w:rsidR="00C86223" w:rsidRDefault="00C86223">
      <w:pPr>
        <w:pStyle w:val="ConsPlusNormal"/>
        <w:spacing w:before="220"/>
        <w:ind w:firstLine="540"/>
        <w:jc w:val="both"/>
      </w:pPr>
      <w: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Специфика модуля по флорболу сочетается практически со всеми базовыми видами спорта (легкая атлетика, гимнастика, спортивные игры и другие).</w:t>
      </w:r>
    </w:p>
    <w:p w:rsidR="00C86223" w:rsidRDefault="00C86223">
      <w:pPr>
        <w:pStyle w:val="ConsPlusNormal"/>
        <w:spacing w:before="220"/>
        <w:ind w:firstLine="540"/>
        <w:jc w:val="both"/>
      </w:pPr>
      <w: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C86223" w:rsidRDefault="00C86223">
      <w:pPr>
        <w:pStyle w:val="ConsPlusNormal"/>
        <w:spacing w:before="220"/>
        <w:ind w:firstLine="540"/>
        <w:jc w:val="both"/>
      </w:pPr>
      <w:r>
        <w:t>127.9.8.5. Модуль "Флорбол" может быть реализован в следующих вариантах:</w:t>
      </w:r>
    </w:p>
    <w:p w:rsidR="00C86223" w:rsidRDefault="00C86223">
      <w:pPr>
        <w:pStyle w:val="ConsPlusNormal"/>
        <w:spacing w:before="220"/>
        <w:ind w:firstLine="540"/>
        <w:jc w:val="both"/>
      </w:pPr>
      <w:r>
        <w:lastRenderedPageBreak/>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учетом возраста и физической подготовленности обучающихся;</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C86223" w:rsidRDefault="00C86223">
      <w:pPr>
        <w:pStyle w:val="ConsPlusNormal"/>
        <w:spacing w:before="220"/>
        <w:ind w:firstLine="540"/>
        <w:jc w:val="both"/>
      </w:pPr>
      <w:r>
        <w:t>127.9.8.6. Содержание модуля "Флорбол".</w:t>
      </w:r>
    </w:p>
    <w:p w:rsidR="00C86223" w:rsidRDefault="00C86223">
      <w:pPr>
        <w:pStyle w:val="ConsPlusNormal"/>
        <w:spacing w:before="220"/>
        <w:ind w:firstLine="540"/>
        <w:jc w:val="both"/>
      </w:pPr>
      <w:r>
        <w:t>1) Знания о флорболе.</w:t>
      </w:r>
    </w:p>
    <w:p w:rsidR="00C86223" w:rsidRDefault="00C86223">
      <w:pPr>
        <w:pStyle w:val="ConsPlusNormal"/>
        <w:spacing w:before="220"/>
        <w:ind w:firstLine="540"/>
        <w:jc w:val="both"/>
      </w:pPr>
      <w:r>
        <w:t>История развития современного флорбола в мире, в Российской Федерации, в регионе.</w:t>
      </w:r>
    </w:p>
    <w:p w:rsidR="00C86223" w:rsidRDefault="00C86223">
      <w:pPr>
        <w:pStyle w:val="ConsPlusNormal"/>
        <w:spacing w:before="220"/>
        <w:ind w:firstLine="540"/>
        <w:jc w:val="both"/>
      </w:pPr>
      <w: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C86223" w:rsidRDefault="00C86223">
      <w:pPr>
        <w:pStyle w:val="ConsPlusNormal"/>
        <w:spacing w:before="220"/>
        <w:ind w:firstLine="540"/>
        <w:jc w:val="both"/>
      </w:pPr>
      <w:r>
        <w:t>Официальный календарь соревнований (международных, всероссийских, региональных).</w:t>
      </w:r>
    </w:p>
    <w:p w:rsidR="00C86223" w:rsidRDefault="00C86223">
      <w:pPr>
        <w:pStyle w:val="ConsPlusNormal"/>
        <w:spacing w:before="220"/>
        <w:ind w:firstLine="540"/>
        <w:jc w:val="both"/>
      </w:pPr>
      <w:r>
        <w:t>Требования безопасности при организации занятий флорболом.</w:t>
      </w:r>
    </w:p>
    <w:p w:rsidR="00C86223" w:rsidRDefault="00C86223">
      <w:pPr>
        <w:pStyle w:val="ConsPlusNormal"/>
        <w:spacing w:before="220"/>
        <w:ind w:firstLine="540"/>
        <w:jc w:val="both"/>
      </w:pPr>
      <w:r>
        <w:t>Характерные травмы флорболистов и мероприятия по их предупреждению.</w:t>
      </w:r>
    </w:p>
    <w:p w:rsidR="00C86223" w:rsidRDefault="00C86223">
      <w:pPr>
        <w:pStyle w:val="ConsPlusNormal"/>
        <w:spacing w:before="220"/>
        <w:ind w:firstLine="540"/>
        <w:jc w:val="both"/>
      </w:pPr>
      <w: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C86223" w:rsidRDefault="00C86223">
      <w:pPr>
        <w:pStyle w:val="ConsPlusNormal"/>
        <w:spacing w:before="220"/>
        <w:ind w:firstLine="540"/>
        <w:jc w:val="both"/>
      </w:pPr>
      <w:r>
        <w:t>Флорбольный словарь терминов и определений.</w:t>
      </w:r>
    </w:p>
    <w:p w:rsidR="00C86223" w:rsidRDefault="00C86223">
      <w:pPr>
        <w:pStyle w:val="ConsPlusNormal"/>
        <w:spacing w:before="220"/>
        <w:ind w:firstLine="540"/>
        <w:jc w:val="both"/>
      </w:pPr>
      <w:r>
        <w:t>Правила соревнований игры во флорбол.</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Правила безопасного, правомерного поведения во время соревнований по флорболу в качестве зрителя, болельщика (фаната).</w:t>
      </w:r>
    </w:p>
    <w:p w:rsidR="00C86223" w:rsidRDefault="00C86223">
      <w:pPr>
        <w:pStyle w:val="ConsPlusNormal"/>
        <w:spacing w:before="220"/>
        <w:ind w:firstLine="540"/>
        <w:jc w:val="both"/>
      </w:pPr>
      <w:r>
        <w:t>Организация и проведение самостоятельных занятий по флорболу. Составление планов и самостоятельное проведение занятий по флорболу.</w:t>
      </w:r>
    </w:p>
    <w:p w:rsidR="00C86223" w:rsidRDefault="00C86223">
      <w:pPr>
        <w:pStyle w:val="ConsPlusNormal"/>
        <w:spacing w:before="22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C86223" w:rsidRDefault="00C86223">
      <w:pPr>
        <w:pStyle w:val="ConsPlusNormal"/>
        <w:spacing w:before="220"/>
        <w:ind w:firstLine="540"/>
        <w:jc w:val="both"/>
      </w:pPr>
      <w:r>
        <w:t>Самоконтроль и его роль в учебной и соревновательной деятельности.</w:t>
      </w:r>
    </w:p>
    <w:p w:rsidR="00C86223" w:rsidRDefault="00C86223">
      <w:pPr>
        <w:pStyle w:val="ConsPlusNormal"/>
        <w:spacing w:before="220"/>
        <w:ind w:firstLine="540"/>
        <w:jc w:val="both"/>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C86223" w:rsidRDefault="00C86223">
      <w:pPr>
        <w:pStyle w:val="ConsPlusNormal"/>
        <w:spacing w:before="220"/>
        <w:ind w:firstLine="540"/>
        <w:jc w:val="both"/>
      </w:pPr>
      <w:r>
        <w:t xml:space="preserve">Правила личной гигиены, требования к спортивной одежде и обуви для занятий флорболом. </w:t>
      </w:r>
      <w:r>
        <w:lastRenderedPageBreak/>
        <w:t>Правила ухода за спортивным инвентарем и оборудованием.</w:t>
      </w:r>
    </w:p>
    <w:p w:rsidR="00C86223" w:rsidRDefault="00C86223">
      <w:pPr>
        <w:pStyle w:val="ConsPlusNormal"/>
        <w:spacing w:before="22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86223" w:rsidRDefault="00C86223">
      <w:pPr>
        <w:pStyle w:val="ConsPlusNormal"/>
        <w:spacing w:before="220"/>
        <w:ind w:firstLine="540"/>
        <w:jc w:val="both"/>
      </w:pPr>
      <w:r>
        <w:t>Способы и методы профилактики пагубных привычек, асоциального и созависимого поведения. Антидопинговое поведение.</w:t>
      </w:r>
    </w:p>
    <w:p w:rsidR="00C86223" w:rsidRDefault="00C86223">
      <w:pPr>
        <w:pStyle w:val="ConsPlusNormal"/>
        <w:spacing w:before="220"/>
        <w:ind w:firstLine="540"/>
        <w:jc w:val="both"/>
      </w:pPr>
      <w:r>
        <w:t>Тестирование уровня физической и технической подготовленности во флорболе.</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C86223" w:rsidRDefault="00C86223">
      <w:pPr>
        <w:pStyle w:val="ConsPlusNormal"/>
        <w:spacing w:before="220"/>
        <w:ind w:firstLine="540"/>
        <w:jc w:val="both"/>
      </w:pPr>
      <w:r>
        <w:t>Комплексы упражнений формирующие двигательные умения и навыки технических и тактических действий флорболиста.</w:t>
      </w:r>
    </w:p>
    <w:p w:rsidR="00C86223" w:rsidRDefault="00C86223">
      <w:pPr>
        <w:pStyle w:val="ConsPlusNormal"/>
        <w:spacing w:before="220"/>
        <w:ind w:firstLine="540"/>
        <w:jc w:val="both"/>
      </w:pPr>
      <w:r>
        <w:t>Технические приемы и тактические действия во флорболе, изученные на уровне основного общего образования.</w:t>
      </w:r>
    </w:p>
    <w:p w:rsidR="00C86223" w:rsidRDefault="00C86223">
      <w:pPr>
        <w:pStyle w:val="ConsPlusNormal"/>
        <w:spacing w:before="220"/>
        <w:ind w:firstLine="540"/>
        <w:jc w:val="both"/>
      </w:pPr>
      <w:r>
        <w:t>Совершенствование элементов техники передвижения по игровой площадке полевого игрока во флорболе.</w:t>
      </w:r>
    </w:p>
    <w:p w:rsidR="00C86223" w:rsidRDefault="00C86223">
      <w:pPr>
        <w:pStyle w:val="ConsPlusNormal"/>
        <w:spacing w:before="220"/>
        <w:ind w:firstLine="540"/>
        <w:jc w:val="both"/>
      </w:pPr>
      <w:r>
        <w:t>Совершенствование техники владения клюшкой и мячом полевого игрока во флорболе.</w:t>
      </w:r>
    </w:p>
    <w:p w:rsidR="00C86223" w:rsidRDefault="00C86223">
      <w:pPr>
        <w:pStyle w:val="ConsPlusNormal"/>
        <w:spacing w:before="220"/>
        <w:ind w:firstLine="540"/>
        <w:jc w:val="both"/>
      </w:pPr>
      <w:r>
        <w:t>Совершенствование техники игры вратаря:</w:t>
      </w:r>
    </w:p>
    <w:p w:rsidR="00C86223" w:rsidRDefault="00C86223">
      <w:pPr>
        <w:pStyle w:val="ConsPlusNormal"/>
        <w:spacing w:before="220"/>
        <w:ind w:firstLine="540"/>
        <w:jc w:val="both"/>
      </w:pPr>
      <w:r>
        <w:t>стойка (высокая, средняя, низкая);</w:t>
      </w:r>
    </w:p>
    <w:p w:rsidR="00C86223" w:rsidRDefault="00C86223">
      <w:pPr>
        <w:pStyle w:val="ConsPlusNormal"/>
        <w:spacing w:before="220"/>
        <w:ind w:firstLine="540"/>
        <w:jc w:val="both"/>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C86223" w:rsidRDefault="00C86223">
      <w:pPr>
        <w:pStyle w:val="ConsPlusNormal"/>
        <w:spacing w:before="220"/>
        <w:ind w:firstLine="540"/>
        <w:jc w:val="both"/>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C86223" w:rsidRDefault="00C86223">
      <w:pPr>
        <w:pStyle w:val="ConsPlusNormal"/>
        <w:spacing w:before="220"/>
        <w:ind w:firstLine="540"/>
        <w:jc w:val="both"/>
      </w:pPr>
      <w:r>
        <w:t>элементы техники нападения (передача мяча рукой).</w:t>
      </w:r>
    </w:p>
    <w:p w:rsidR="00C86223" w:rsidRDefault="00C86223">
      <w:pPr>
        <w:pStyle w:val="ConsPlusNormal"/>
        <w:spacing w:before="220"/>
        <w:ind w:firstLine="540"/>
        <w:jc w:val="both"/>
      </w:pPr>
      <w: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C86223" w:rsidRDefault="00C86223">
      <w:pPr>
        <w:pStyle w:val="ConsPlusNormal"/>
        <w:spacing w:before="220"/>
        <w:ind w:firstLine="540"/>
        <w:jc w:val="both"/>
      </w:pPr>
      <w:r>
        <w:t>Совершенствование тактики игры в нападении:</w:t>
      </w:r>
    </w:p>
    <w:p w:rsidR="00C86223" w:rsidRDefault="00C86223">
      <w:pPr>
        <w:pStyle w:val="ConsPlusNormal"/>
        <w:spacing w:before="220"/>
        <w:ind w:firstLine="540"/>
        <w:jc w:val="both"/>
      </w:pPr>
      <w: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C86223" w:rsidRDefault="00C86223">
      <w:pPr>
        <w:pStyle w:val="ConsPlusNormal"/>
        <w:spacing w:before="220"/>
        <w:ind w:firstLine="540"/>
        <w:jc w:val="both"/>
      </w:pPr>
      <w:r>
        <w:t>групповые взаимодействия и комбинации (в парах, тройках, группах, при стандартных положениях);</w:t>
      </w:r>
    </w:p>
    <w:p w:rsidR="00C86223" w:rsidRDefault="00C86223">
      <w:pPr>
        <w:pStyle w:val="ConsPlusNormal"/>
        <w:spacing w:before="220"/>
        <w:ind w:firstLine="540"/>
        <w:jc w:val="both"/>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C86223" w:rsidRDefault="00C86223">
      <w:pPr>
        <w:pStyle w:val="ConsPlusNormal"/>
        <w:spacing w:before="220"/>
        <w:ind w:firstLine="540"/>
        <w:jc w:val="both"/>
      </w:pPr>
      <w:r>
        <w:lastRenderedPageBreak/>
        <w:t>Совершенствование тактики игры в защите:</w:t>
      </w:r>
    </w:p>
    <w:p w:rsidR="00C86223" w:rsidRDefault="00C86223">
      <w:pPr>
        <w:pStyle w:val="ConsPlusNormal"/>
        <w:spacing w:before="220"/>
        <w:ind w:firstLine="540"/>
        <w:jc w:val="both"/>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C86223" w:rsidRDefault="00C86223">
      <w:pPr>
        <w:pStyle w:val="ConsPlusNormal"/>
        <w:spacing w:before="220"/>
        <w:ind w:firstLine="540"/>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C86223" w:rsidRDefault="00C86223">
      <w:pPr>
        <w:pStyle w:val="ConsPlusNormal"/>
        <w:spacing w:before="220"/>
        <w:ind w:firstLine="540"/>
        <w:jc w:val="both"/>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C86223" w:rsidRDefault="00C86223">
      <w:pPr>
        <w:pStyle w:val="ConsPlusNormal"/>
        <w:spacing w:before="220"/>
        <w:ind w:firstLine="540"/>
        <w:jc w:val="both"/>
      </w:pPr>
      <w:r>
        <w:t>Учебные игры во флорбол. Малые (упрощенные) игры в технико-тактической подготовке флорболистов. Участие в соревновательной деятельности.</w:t>
      </w:r>
    </w:p>
    <w:p w:rsidR="00C86223" w:rsidRDefault="00C86223">
      <w:pPr>
        <w:pStyle w:val="ConsPlusNormal"/>
        <w:spacing w:before="220"/>
        <w:ind w:firstLine="540"/>
        <w:jc w:val="both"/>
      </w:pPr>
      <w:r>
        <w:t>127.9.8.7. Содержание модуля "Флорбол"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127.9.8.7.1. При изучении модуля "Флорбол"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C86223" w:rsidRDefault="00C86223">
      <w:pPr>
        <w:pStyle w:val="ConsPlusNormal"/>
        <w:spacing w:before="220"/>
        <w:ind w:firstLine="54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C86223" w:rsidRDefault="00C86223">
      <w:pPr>
        <w:pStyle w:val="ConsPlusNormal"/>
        <w:spacing w:before="22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C86223" w:rsidRDefault="00C86223">
      <w:pPr>
        <w:pStyle w:val="ConsPlusNormal"/>
        <w:spacing w:before="22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86223" w:rsidRDefault="00C86223">
      <w:pPr>
        <w:pStyle w:val="ConsPlusNormal"/>
        <w:spacing w:before="220"/>
        <w:ind w:firstLine="540"/>
        <w:jc w:val="both"/>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w:t>
      </w:r>
      <w:r>
        <w:lastRenderedPageBreak/>
        <w:t>соревновательной деятельности по флорболу;</w:t>
      </w:r>
    </w:p>
    <w:p w:rsidR="00C86223" w:rsidRDefault="00C86223">
      <w:pPr>
        <w:pStyle w:val="ConsPlusNormal"/>
        <w:spacing w:before="22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86223" w:rsidRDefault="00C86223">
      <w:pPr>
        <w:pStyle w:val="ConsPlusNormal"/>
        <w:spacing w:before="22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C86223" w:rsidRDefault="00C86223">
      <w:pPr>
        <w:pStyle w:val="ConsPlusNormal"/>
        <w:spacing w:before="220"/>
        <w:ind w:firstLine="540"/>
        <w:jc w:val="both"/>
      </w:pPr>
      <w:r>
        <w:t>127.9.8.7.2. При изучении модуля "Флорбол"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223" w:rsidRDefault="00C86223">
      <w:pPr>
        <w:pStyle w:val="ConsPlusNormal"/>
        <w:spacing w:before="22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C86223" w:rsidRDefault="00C86223">
      <w:pPr>
        <w:pStyle w:val="ConsPlusNormal"/>
        <w:spacing w:before="22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86223" w:rsidRDefault="00C86223">
      <w:pPr>
        <w:pStyle w:val="ConsPlusNormal"/>
        <w:spacing w:before="220"/>
        <w:ind w:firstLine="54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86223" w:rsidRDefault="00C86223">
      <w:pPr>
        <w:pStyle w:val="ConsPlusNormal"/>
        <w:spacing w:before="22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127.9.8.7.3. При изучении модуля "Флорбол"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знание истории развития современного флорбола, традиций клубного флорбольного движения в мире, в Российской Федерации, в регионе;</w:t>
      </w:r>
    </w:p>
    <w:p w:rsidR="00C86223" w:rsidRDefault="00C86223">
      <w:pPr>
        <w:pStyle w:val="ConsPlusNormal"/>
        <w:spacing w:before="220"/>
        <w:ind w:firstLine="540"/>
        <w:jc w:val="both"/>
      </w:pPr>
      <w: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C86223" w:rsidRDefault="00C86223">
      <w:pPr>
        <w:pStyle w:val="ConsPlusNormal"/>
        <w:spacing w:before="220"/>
        <w:ind w:firstLine="540"/>
        <w:jc w:val="both"/>
      </w:pPr>
      <w:r>
        <w:t xml:space="preserve">владение способностью аргументированно принимать участие в обсуждении успехов и </w:t>
      </w:r>
      <w:r>
        <w:lastRenderedPageBreak/>
        <w:t>неудач сборных и клубных команд страны, отечественных и зарубежных флорбольных клубов на международной арене;</w:t>
      </w:r>
    </w:p>
    <w:p w:rsidR="00C86223" w:rsidRDefault="00C86223">
      <w:pPr>
        <w:pStyle w:val="ConsPlusNormal"/>
        <w:spacing w:before="220"/>
        <w:ind w:firstLine="54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C86223" w:rsidRDefault="00C86223">
      <w:pPr>
        <w:pStyle w:val="ConsPlusNormal"/>
        <w:spacing w:before="220"/>
        <w:ind w:firstLine="540"/>
        <w:jc w:val="both"/>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C86223" w:rsidRDefault="00C86223">
      <w:pPr>
        <w:pStyle w:val="ConsPlusNormal"/>
        <w:spacing w:before="220"/>
        <w:ind w:firstLine="540"/>
        <w:jc w:val="both"/>
      </w:pPr>
      <w: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C86223" w:rsidRDefault="00C86223">
      <w:pPr>
        <w:pStyle w:val="ConsPlusNormal"/>
        <w:spacing w:before="220"/>
        <w:ind w:firstLine="54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86223" w:rsidRDefault="00C86223">
      <w:pPr>
        <w:pStyle w:val="ConsPlusNormal"/>
        <w:spacing w:before="220"/>
        <w:ind w:firstLine="540"/>
        <w:jc w:val="both"/>
      </w:pPr>
      <w:r>
        <w:t>знание и умение применять основы формирования сбалансированного питания флорболиста;</w:t>
      </w:r>
    </w:p>
    <w:p w:rsidR="00C86223" w:rsidRDefault="00C86223">
      <w:pPr>
        <w:pStyle w:val="ConsPlusNormal"/>
        <w:spacing w:before="220"/>
        <w:ind w:firstLine="54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rsidR="00C86223" w:rsidRDefault="00C86223">
      <w:pPr>
        <w:pStyle w:val="ConsPlusNormal"/>
        <w:spacing w:before="220"/>
        <w:ind w:firstLine="540"/>
        <w:jc w:val="both"/>
      </w:pPr>
      <w: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C86223" w:rsidRDefault="00C86223">
      <w:pPr>
        <w:pStyle w:val="ConsPlusNormal"/>
        <w:spacing w:before="220"/>
        <w:ind w:firstLine="540"/>
        <w:jc w:val="both"/>
      </w:pPr>
      <w: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C86223" w:rsidRDefault="00C86223">
      <w:pPr>
        <w:pStyle w:val="ConsPlusNormal"/>
        <w:spacing w:before="220"/>
        <w:ind w:firstLine="540"/>
        <w:jc w:val="both"/>
      </w:pPr>
      <w: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C86223" w:rsidRDefault="00C86223">
      <w:pPr>
        <w:pStyle w:val="ConsPlusNormal"/>
        <w:spacing w:before="220"/>
        <w:ind w:firstLine="540"/>
        <w:jc w:val="both"/>
      </w:pPr>
      <w: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C86223" w:rsidRDefault="00C86223">
      <w:pPr>
        <w:pStyle w:val="ConsPlusNormal"/>
        <w:spacing w:before="220"/>
        <w:ind w:firstLine="54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C86223" w:rsidRDefault="00C86223">
      <w:pPr>
        <w:pStyle w:val="ConsPlusNormal"/>
        <w:spacing w:before="220"/>
        <w:ind w:firstLine="540"/>
        <w:jc w:val="both"/>
      </w:pPr>
      <w: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rsidR="00C86223" w:rsidRDefault="00C86223">
      <w:pPr>
        <w:pStyle w:val="ConsPlusNormal"/>
        <w:spacing w:before="220"/>
        <w:ind w:firstLine="540"/>
        <w:jc w:val="both"/>
      </w:pPr>
      <w:r>
        <w:lastRenderedPageBreak/>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C86223" w:rsidRDefault="00C86223">
      <w:pPr>
        <w:pStyle w:val="ConsPlusNormal"/>
        <w:spacing w:before="220"/>
        <w:ind w:firstLine="540"/>
        <w:jc w:val="both"/>
      </w:pPr>
      <w: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C86223" w:rsidRDefault="00C86223">
      <w:pPr>
        <w:pStyle w:val="ConsPlusNormal"/>
        <w:spacing w:before="220"/>
        <w:ind w:firstLine="54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C86223" w:rsidRDefault="00C86223">
      <w:pPr>
        <w:pStyle w:val="ConsPlusNormal"/>
        <w:spacing w:before="220"/>
        <w:ind w:firstLine="540"/>
        <w:jc w:val="both"/>
      </w:pPr>
      <w: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C86223" w:rsidRDefault="00C86223">
      <w:pPr>
        <w:pStyle w:val="ConsPlusNormal"/>
        <w:spacing w:before="220"/>
        <w:ind w:firstLine="540"/>
        <w:jc w:val="both"/>
      </w:pPr>
      <w: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C86223" w:rsidRDefault="00C86223">
      <w:pPr>
        <w:pStyle w:val="ConsPlusNormal"/>
        <w:spacing w:before="220"/>
        <w:ind w:firstLine="540"/>
        <w:jc w:val="both"/>
      </w:pPr>
      <w: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C86223" w:rsidRDefault="00C86223">
      <w:pPr>
        <w:pStyle w:val="ConsPlusNormal"/>
        <w:spacing w:before="220"/>
        <w:ind w:firstLine="54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86223" w:rsidRDefault="00C86223">
      <w:pPr>
        <w:pStyle w:val="ConsPlusNormal"/>
        <w:spacing w:before="220"/>
        <w:ind w:firstLine="540"/>
        <w:jc w:val="both"/>
      </w:pPr>
      <w:r>
        <w:t>127.9.9. Модуль "Бадминтон".</w:t>
      </w:r>
    </w:p>
    <w:p w:rsidR="00C86223" w:rsidRDefault="00C86223">
      <w:pPr>
        <w:pStyle w:val="ConsPlusNormal"/>
        <w:spacing w:before="220"/>
        <w:ind w:firstLine="540"/>
        <w:jc w:val="both"/>
      </w:pPr>
      <w:r>
        <w:t>127.9.9.1. Пояснительная записка модуля "Бадминтон".</w:t>
      </w:r>
    </w:p>
    <w:p w:rsidR="00C86223" w:rsidRDefault="00C86223">
      <w:pPr>
        <w:pStyle w:val="ConsPlusNormal"/>
        <w:spacing w:before="220"/>
        <w:ind w:firstLine="540"/>
        <w:jc w:val="both"/>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C86223" w:rsidRDefault="00C86223">
      <w:pPr>
        <w:pStyle w:val="ConsPlusNormal"/>
        <w:spacing w:before="220"/>
        <w:ind w:firstLine="540"/>
        <w:jc w:val="both"/>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ребенка.</w:t>
      </w:r>
    </w:p>
    <w:p w:rsidR="00C86223" w:rsidRDefault="00C86223">
      <w:pPr>
        <w:pStyle w:val="ConsPlusNormal"/>
        <w:spacing w:before="220"/>
        <w:ind w:firstLine="540"/>
        <w:jc w:val="both"/>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C86223" w:rsidRDefault="00C86223">
      <w:pPr>
        <w:pStyle w:val="ConsPlusNormal"/>
        <w:spacing w:before="220"/>
        <w:ind w:firstLine="540"/>
        <w:jc w:val="both"/>
      </w:pPr>
      <w:r>
        <w:t xml:space="preserve">127.9.9.2.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w:t>
      </w:r>
      <w:r>
        <w:lastRenderedPageBreak/>
        <w:t>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C86223" w:rsidRDefault="00C86223">
      <w:pPr>
        <w:pStyle w:val="ConsPlusNormal"/>
        <w:spacing w:before="220"/>
        <w:ind w:firstLine="540"/>
        <w:jc w:val="both"/>
      </w:pPr>
      <w:r>
        <w:t>127.9.9.3. Задачами изучения модуля "Бадминтон" являются:</w:t>
      </w:r>
    </w:p>
    <w:p w:rsidR="00C86223" w:rsidRDefault="00C86223">
      <w:pPr>
        <w:pStyle w:val="ConsPlusNormal"/>
        <w:spacing w:before="220"/>
        <w:ind w:firstLine="540"/>
        <w:jc w:val="both"/>
      </w:pPr>
      <w:r>
        <w:t>всестороннее гармоничное развитие юношей и девушек, увеличение объема их двигательной активности в соответствии с половозрастными нормами средствами бадминтона;</w:t>
      </w:r>
    </w:p>
    <w:p w:rsidR="00C86223" w:rsidRDefault="00C86223">
      <w:pPr>
        <w:pStyle w:val="ConsPlusNormal"/>
        <w:spacing w:before="220"/>
        <w:ind w:firstLine="540"/>
        <w:jc w:val="both"/>
      </w:pPr>
      <w: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C86223" w:rsidRDefault="00C86223">
      <w:pPr>
        <w:pStyle w:val="ConsPlusNormal"/>
        <w:spacing w:before="220"/>
        <w:ind w:firstLine="540"/>
        <w:jc w:val="both"/>
      </w:pPr>
      <w:r>
        <w:t>обогащение двигательного опыта обучающихся посредством оздоровительных, рекреативных и тренировочных занятий бадминтоном;</w:t>
      </w:r>
    </w:p>
    <w:p w:rsidR="00C86223" w:rsidRDefault="00C86223">
      <w:pPr>
        <w:pStyle w:val="ConsPlusNormal"/>
        <w:spacing w:before="220"/>
        <w:ind w:firstLine="540"/>
        <w:jc w:val="both"/>
      </w:pPr>
      <w: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C86223" w:rsidRDefault="00C86223">
      <w:pPr>
        <w:pStyle w:val="ConsPlusNormal"/>
        <w:spacing w:before="220"/>
        <w:ind w:firstLine="540"/>
        <w:jc w:val="both"/>
      </w:pPr>
      <w:r>
        <w:t>совершенствование двигательных и инструктивных умений и навыков, технико-тактических действий игры в бадминтон;</w:t>
      </w:r>
    </w:p>
    <w:p w:rsidR="00C86223" w:rsidRDefault="00C86223">
      <w:pPr>
        <w:pStyle w:val="ConsPlusNormal"/>
        <w:spacing w:before="220"/>
        <w:ind w:firstLine="540"/>
        <w:jc w:val="both"/>
      </w:pPr>
      <w: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C86223" w:rsidRDefault="00C86223">
      <w:pPr>
        <w:pStyle w:val="ConsPlusNormal"/>
        <w:spacing w:before="220"/>
        <w:ind w:firstLine="540"/>
        <w:jc w:val="both"/>
      </w:pPr>
      <w: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C86223" w:rsidRDefault="00C86223">
      <w:pPr>
        <w:pStyle w:val="ConsPlusNormal"/>
        <w:spacing w:before="220"/>
        <w:ind w:firstLine="540"/>
        <w:jc w:val="both"/>
      </w:pPr>
      <w:r>
        <w:t>развитие и поддержка одаренных обучающихся в области спорта.</w:t>
      </w:r>
    </w:p>
    <w:p w:rsidR="00C86223" w:rsidRDefault="00C86223">
      <w:pPr>
        <w:pStyle w:val="ConsPlusNormal"/>
        <w:spacing w:before="220"/>
        <w:ind w:firstLine="540"/>
        <w:jc w:val="both"/>
      </w:pPr>
      <w:r>
        <w:t>127.9.9.4. Место и роль модуля "Бадминтон".</w:t>
      </w:r>
    </w:p>
    <w:p w:rsidR="00C86223" w:rsidRDefault="00C86223">
      <w:pPr>
        <w:pStyle w:val="ConsPlusNormal"/>
        <w:spacing w:before="220"/>
        <w:ind w:firstLine="540"/>
        <w:jc w:val="both"/>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C86223" w:rsidRDefault="00C86223">
      <w:pPr>
        <w:pStyle w:val="ConsPlusNormal"/>
        <w:spacing w:before="220"/>
        <w:ind w:firstLine="540"/>
        <w:jc w:val="both"/>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C86223" w:rsidRDefault="00C86223">
      <w:pPr>
        <w:pStyle w:val="ConsPlusNormal"/>
        <w:spacing w:before="220"/>
        <w:ind w:firstLine="540"/>
        <w:jc w:val="both"/>
      </w:pPr>
      <w:r>
        <w:t>127.9.9.5. Модуль "Бадминтон"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учетом возраста и физической подготовленности обучающихся;</w:t>
      </w:r>
    </w:p>
    <w:p w:rsidR="00C86223" w:rsidRDefault="00C86223">
      <w:pPr>
        <w:pStyle w:val="ConsPlusNormal"/>
        <w:spacing w:before="220"/>
        <w:ind w:firstLine="540"/>
        <w:jc w:val="both"/>
      </w:pPr>
      <w:r>
        <w:t xml:space="preserve">в виде целостного последовательного учебного модуля, изучаемого за счет части учебного </w:t>
      </w:r>
      <w:r>
        <w:lastRenderedPageBreak/>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C86223" w:rsidRDefault="00C86223">
      <w:pPr>
        <w:pStyle w:val="ConsPlusNormal"/>
        <w:spacing w:before="220"/>
        <w:ind w:firstLine="540"/>
        <w:jc w:val="both"/>
      </w:pPr>
      <w:r>
        <w:t>127.9.9.6. Содержание модуля "Бадминтон".</w:t>
      </w:r>
    </w:p>
    <w:p w:rsidR="00C86223" w:rsidRDefault="00C86223">
      <w:pPr>
        <w:pStyle w:val="ConsPlusNormal"/>
        <w:spacing w:before="220"/>
        <w:ind w:firstLine="540"/>
        <w:jc w:val="both"/>
      </w:pPr>
      <w:r>
        <w:t>1) Знания о бадминтоне.</w:t>
      </w:r>
    </w:p>
    <w:p w:rsidR="00C86223" w:rsidRDefault="00C86223">
      <w:pPr>
        <w:pStyle w:val="ConsPlusNormal"/>
        <w:spacing w:before="220"/>
        <w:ind w:firstLine="540"/>
        <w:jc w:val="both"/>
      </w:pPr>
      <w:r>
        <w:t>Влияние бадминтона на здоровье человека. Формы и содержание оздоровительных занятий бадминтоном.</w:t>
      </w:r>
    </w:p>
    <w:p w:rsidR="00C86223" w:rsidRDefault="00C86223">
      <w:pPr>
        <w:pStyle w:val="ConsPlusNormal"/>
        <w:spacing w:before="220"/>
        <w:ind w:firstLine="540"/>
        <w:jc w:val="both"/>
      </w:pPr>
      <w:r>
        <w:t>Бадминтон как система занятий по реабилитации и восстановлению здоровья человека.</w:t>
      </w:r>
    </w:p>
    <w:p w:rsidR="00C86223" w:rsidRDefault="00C86223">
      <w:pPr>
        <w:pStyle w:val="ConsPlusNormal"/>
        <w:spacing w:before="220"/>
        <w:ind w:firstLine="540"/>
        <w:jc w:val="both"/>
      </w:pPr>
      <w:r>
        <w:t>Бадминтон как система оздоровительных занятий в профилактике профессиональных заболеваний человека.</w:t>
      </w:r>
    </w:p>
    <w:p w:rsidR="00C86223" w:rsidRDefault="00C86223">
      <w:pPr>
        <w:pStyle w:val="ConsPlusNormal"/>
        <w:spacing w:before="220"/>
        <w:ind w:firstLine="540"/>
        <w:jc w:val="both"/>
      </w:pPr>
      <w:r>
        <w:t>Бадминтон как средство длительного сохранения творческой активности человека.</w:t>
      </w:r>
    </w:p>
    <w:p w:rsidR="00C86223" w:rsidRDefault="00C86223">
      <w:pPr>
        <w:pStyle w:val="ConsPlusNormal"/>
        <w:spacing w:before="220"/>
        <w:ind w:firstLine="540"/>
        <w:jc w:val="both"/>
      </w:pPr>
      <w: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C86223" w:rsidRDefault="00C86223">
      <w:pPr>
        <w:pStyle w:val="ConsPlusNormal"/>
        <w:spacing w:before="220"/>
        <w:ind w:firstLine="540"/>
        <w:jc w:val="both"/>
      </w:pPr>
      <w:r>
        <w:t>Оздоровительные, рекреативные и спортивные формы организации занятий бадминтоном.</w:t>
      </w:r>
    </w:p>
    <w:p w:rsidR="00C86223" w:rsidRDefault="00C86223">
      <w:pPr>
        <w:pStyle w:val="ConsPlusNormal"/>
        <w:spacing w:before="220"/>
        <w:ind w:firstLine="540"/>
        <w:jc w:val="both"/>
      </w:pPr>
      <w:r>
        <w:t>Оценка индивидуального здоровья.</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C86223" w:rsidRDefault="00C86223">
      <w:pPr>
        <w:pStyle w:val="ConsPlusNormal"/>
        <w:spacing w:before="220"/>
        <w:ind w:firstLine="540"/>
        <w:jc w:val="both"/>
      </w:pPr>
      <w:r>
        <w:t>Развитие физических качеств в бадминтоне.</w:t>
      </w:r>
    </w:p>
    <w:p w:rsidR="00C86223" w:rsidRDefault="00C86223">
      <w:pPr>
        <w:pStyle w:val="ConsPlusNormal"/>
        <w:spacing w:before="220"/>
        <w:ind w:firstLine="540"/>
        <w:jc w:val="both"/>
      </w:pPr>
      <w: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C86223" w:rsidRDefault="00C86223">
      <w:pPr>
        <w:pStyle w:val="ConsPlusNormal"/>
        <w:spacing w:before="220"/>
        <w:ind w:firstLine="540"/>
        <w:jc w:val="both"/>
      </w:pPr>
      <w: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w:t>
      </w:r>
      <w:r>
        <w:lastRenderedPageBreak/>
        <w:t>сетку, плоские удары в средней зоне площадки.</w:t>
      </w:r>
    </w:p>
    <w:p w:rsidR="00C86223" w:rsidRDefault="00C86223">
      <w:pPr>
        <w:pStyle w:val="ConsPlusNormal"/>
        <w:spacing w:before="220"/>
        <w:ind w:firstLine="540"/>
        <w:jc w:val="both"/>
      </w:pPr>
      <w: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w:t>
      </w:r>
    </w:p>
    <w:p w:rsidR="00C86223" w:rsidRDefault="00C86223">
      <w:pPr>
        <w:pStyle w:val="ConsPlusNormal"/>
        <w:spacing w:before="220"/>
        <w:ind w:firstLine="540"/>
        <w:jc w:val="both"/>
      </w:pPr>
      <w:r>
        <w:t>Упражнения специальной физической подготовки.</w:t>
      </w:r>
    </w:p>
    <w:p w:rsidR="00C86223" w:rsidRDefault="00C86223">
      <w:pPr>
        <w:pStyle w:val="ConsPlusNormal"/>
        <w:spacing w:before="220"/>
        <w:ind w:firstLine="540"/>
        <w:jc w:val="both"/>
      </w:pPr>
      <w:r>
        <w:t>127.9.9.7. Содержание модуля "Бадминтон" способствует достижению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127.9.9.7.1. При изучении модуля "Бадминтон"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C86223" w:rsidRDefault="00C86223">
      <w:pPr>
        <w:pStyle w:val="ConsPlusNormal"/>
        <w:spacing w:before="220"/>
        <w:ind w:firstLine="540"/>
        <w:jc w:val="both"/>
      </w:pPr>
      <w: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C86223" w:rsidRDefault="00C86223">
      <w:pPr>
        <w:pStyle w:val="ConsPlusNormal"/>
        <w:spacing w:before="22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C86223" w:rsidRDefault="00C86223">
      <w:pPr>
        <w:pStyle w:val="ConsPlusNormal"/>
        <w:spacing w:before="220"/>
        <w:ind w:firstLine="540"/>
        <w:jc w:val="both"/>
      </w:pPr>
      <w: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C86223" w:rsidRDefault="00C86223">
      <w:pPr>
        <w:pStyle w:val="ConsPlusNormal"/>
        <w:spacing w:before="220"/>
        <w:ind w:firstLine="54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C86223" w:rsidRDefault="00C86223">
      <w:pPr>
        <w:pStyle w:val="ConsPlusNormal"/>
        <w:spacing w:before="220"/>
        <w:ind w:firstLine="540"/>
        <w:jc w:val="both"/>
      </w:pPr>
      <w: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C86223" w:rsidRDefault="00C86223">
      <w:pPr>
        <w:pStyle w:val="ConsPlusNormal"/>
        <w:spacing w:before="220"/>
        <w:ind w:firstLine="540"/>
        <w:jc w:val="both"/>
      </w:pPr>
      <w:r>
        <w:t>127.9.9.7.2. При изучении модуля "Бадминтон"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C86223" w:rsidRDefault="00C86223">
      <w:pPr>
        <w:pStyle w:val="ConsPlusNormal"/>
        <w:spacing w:before="220"/>
        <w:ind w:firstLine="54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lastRenderedPageBreak/>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127.9.9.7.3. При изучении модуля "Бадминтон"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C86223" w:rsidRDefault="00C86223">
      <w:pPr>
        <w:pStyle w:val="ConsPlusNormal"/>
        <w:spacing w:before="220"/>
        <w:ind w:firstLine="540"/>
        <w:jc w:val="both"/>
      </w:pPr>
      <w:r>
        <w:t>умение планировать содержание оздоровительных, рекреативных и тренировочных занятий бадминтоном;</w:t>
      </w:r>
    </w:p>
    <w:p w:rsidR="00C86223" w:rsidRDefault="00C86223">
      <w:pPr>
        <w:pStyle w:val="ConsPlusNormal"/>
        <w:spacing w:before="220"/>
        <w:ind w:firstLine="540"/>
        <w:jc w:val="both"/>
      </w:pPr>
      <w:r>
        <w:t>знание особенностей занятий бадминтоном в адаптивной физической культуре;</w:t>
      </w:r>
    </w:p>
    <w:p w:rsidR="00C86223" w:rsidRDefault="00C86223">
      <w:pPr>
        <w:pStyle w:val="ConsPlusNormal"/>
        <w:spacing w:before="220"/>
        <w:ind w:firstLine="540"/>
        <w:jc w:val="both"/>
      </w:pPr>
      <w:r>
        <w:t>знание правил подбора физической нагрузки на занятиях в специальной медицинской группе;</w:t>
      </w:r>
    </w:p>
    <w:p w:rsidR="00C86223" w:rsidRDefault="00C86223">
      <w:pPr>
        <w:pStyle w:val="ConsPlusNormal"/>
        <w:spacing w:before="220"/>
        <w:ind w:firstLine="540"/>
        <w:jc w:val="both"/>
      </w:pPr>
      <w:r>
        <w:t>умение организовать занятие бадминтоном для решения задач адаптивной двигательной рекреации и реабилитации;</w:t>
      </w:r>
    </w:p>
    <w:p w:rsidR="00C86223" w:rsidRDefault="00C86223">
      <w:pPr>
        <w:pStyle w:val="ConsPlusNormal"/>
        <w:spacing w:before="220"/>
        <w:ind w:firstLine="540"/>
        <w:jc w:val="both"/>
      </w:pPr>
      <w:r>
        <w:t>умение оценивать физическую работоспособность с применением пробы PWC 140;</w:t>
      </w:r>
    </w:p>
    <w:p w:rsidR="00C86223" w:rsidRDefault="00C86223">
      <w:pPr>
        <w:pStyle w:val="ConsPlusNormal"/>
        <w:spacing w:before="220"/>
        <w:ind w:firstLine="540"/>
        <w:jc w:val="both"/>
      </w:pPr>
      <w:r>
        <w:t>владение методикой тестирования уровня развития двигательных способностей и способами оценивания индивидуального здоровья человека;</w:t>
      </w:r>
    </w:p>
    <w:p w:rsidR="00C86223" w:rsidRDefault="00C86223">
      <w:pPr>
        <w:pStyle w:val="ConsPlusNormal"/>
        <w:spacing w:before="220"/>
        <w:ind w:firstLine="540"/>
        <w:jc w:val="both"/>
      </w:pPr>
      <w:r>
        <w:t>демонстрация индивидуальной динамики развития физических качеств;</w:t>
      </w:r>
    </w:p>
    <w:p w:rsidR="00C86223" w:rsidRDefault="00C86223">
      <w:pPr>
        <w:pStyle w:val="ConsPlusNormal"/>
        <w:spacing w:before="220"/>
        <w:ind w:firstLine="540"/>
        <w:jc w:val="both"/>
      </w:pPr>
      <w: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C86223" w:rsidRDefault="00C86223">
      <w:pPr>
        <w:pStyle w:val="ConsPlusNormal"/>
        <w:spacing w:before="220"/>
        <w:ind w:firstLine="540"/>
        <w:jc w:val="both"/>
      </w:pPr>
      <w:r>
        <w:t>умение использовать тактику защиты и атаки при одиночной игре;</w:t>
      </w:r>
    </w:p>
    <w:p w:rsidR="00C86223" w:rsidRDefault="00C86223">
      <w:pPr>
        <w:pStyle w:val="ConsPlusNormal"/>
        <w:spacing w:before="220"/>
        <w:ind w:firstLine="540"/>
        <w:jc w:val="both"/>
      </w:pPr>
      <w:r>
        <w:t>применять защитные и атакующие действия игроков при парной игре;</w:t>
      </w:r>
    </w:p>
    <w:p w:rsidR="00C86223" w:rsidRDefault="00C86223">
      <w:pPr>
        <w:pStyle w:val="ConsPlusNormal"/>
        <w:spacing w:before="220"/>
        <w:ind w:firstLine="540"/>
        <w:jc w:val="both"/>
      </w:pPr>
      <w:r>
        <w:t>умение осуществлять игровую деятельность по правилам с использованием ранее разученных технических приемов;</w:t>
      </w:r>
    </w:p>
    <w:p w:rsidR="00C86223" w:rsidRDefault="00C86223">
      <w:pPr>
        <w:pStyle w:val="ConsPlusNormal"/>
        <w:spacing w:before="220"/>
        <w:ind w:firstLine="540"/>
        <w:jc w:val="both"/>
      </w:pPr>
      <w: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C86223" w:rsidRDefault="00C86223">
      <w:pPr>
        <w:pStyle w:val="ConsPlusNormal"/>
        <w:spacing w:before="220"/>
        <w:ind w:firstLine="540"/>
        <w:jc w:val="both"/>
      </w:pPr>
      <w: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C86223" w:rsidRDefault="00C86223">
      <w:pPr>
        <w:pStyle w:val="ConsPlusNormal"/>
        <w:spacing w:before="220"/>
        <w:ind w:firstLine="540"/>
        <w:jc w:val="both"/>
      </w:pPr>
      <w:r>
        <w:t>умение выполнять упражнения специальной физической подготовки,</w:t>
      </w:r>
    </w:p>
    <w:p w:rsidR="00C86223" w:rsidRDefault="00C86223">
      <w:pPr>
        <w:pStyle w:val="ConsPlusNormal"/>
        <w:spacing w:before="220"/>
        <w:ind w:firstLine="540"/>
        <w:jc w:val="both"/>
      </w:pPr>
      <w:r>
        <w:t>умение осуществлять игровую деятельность по правилам с использованием ранее разученных технических приемов.</w:t>
      </w:r>
    </w:p>
    <w:p w:rsidR="00C86223" w:rsidRDefault="00C86223">
      <w:pPr>
        <w:pStyle w:val="ConsPlusNormal"/>
        <w:spacing w:before="220"/>
        <w:ind w:firstLine="540"/>
        <w:jc w:val="both"/>
      </w:pPr>
      <w:r>
        <w:t>127.9.10. Модуль "Триатлон".</w:t>
      </w:r>
    </w:p>
    <w:p w:rsidR="00C86223" w:rsidRDefault="00C86223">
      <w:pPr>
        <w:pStyle w:val="ConsPlusNormal"/>
        <w:spacing w:before="220"/>
        <w:ind w:firstLine="540"/>
        <w:jc w:val="both"/>
      </w:pPr>
      <w:r>
        <w:lastRenderedPageBreak/>
        <w:t>127.9.10.1. Пояснительная записка модуля "Триатлон".</w:t>
      </w:r>
    </w:p>
    <w:p w:rsidR="00C86223" w:rsidRDefault="00C86223">
      <w:pPr>
        <w:pStyle w:val="ConsPlusNormal"/>
        <w:spacing w:before="220"/>
        <w:ind w:firstLine="540"/>
        <w:jc w:val="both"/>
      </w:pPr>
      <w: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C86223" w:rsidRDefault="00C86223">
      <w:pPr>
        <w:pStyle w:val="ConsPlusNormal"/>
        <w:spacing w:before="220"/>
        <w:ind w:firstLine="540"/>
        <w:jc w:val="both"/>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C86223" w:rsidRDefault="00C86223">
      <w:pPr>
        <w:pStyle w:val="ConsPlusNormal"/>
        <w:spacing w:before="220"/>
        <w:ind w:firstLine="540"/>
        <w:jc w:val="both"/>
      </w:pPr>
      <w:r>
        <w:t>127.9.10.2. 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C86223" w:rsidRDefault="00C86223">
      <w:pPr>
        <w:pStyle w:val="ConsPlusNormal"/>
        <w:spacing w:before="220"/>
        <w:ind w:firstLine="540"/>
        <w:jc w:val="both"/>
      </w:pPr>
      <w:r>
        <w:t>127.9.10.3. Задачами изучения модуля "Триатлон" являются:</w:t>
      </w:r>
    </w:p>
    <w:p w:rsidR="00C86223" w:rsidRDefault="00C86223">
      <w:pPr>
        <w:pStyle w:val="ConsPlusNormal"/>
        <w:spacing w:before="220"/>
        <w:ind w:firstLine="540"/>
        <w:jc w:val="both"/>
      </w:pPr>
      <w:r>
        <w:t>всестороннее гармоничное развитие детей и подростков,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C86223" w:rsidRDefault="00C86223">
      <w:pPr>
        <w:pStyle w:val="ConsPlusNormal"/>
        <w:spacing w:before="220"/>
        <w:ind w:firstLine="540"/>
        <w:jc w:val="both"/>
      </w:pPr>
      <w:r>
        <w:t>освоение знаний о физической культуре и спорте в целом, и о триатлоне в частности;</w:t>
      </w:r>
    </w:p>
    <w:p w:rsidR="00C86223" w:rsidRDefault="00C86223">
      <w:pPr>
        <w:pStyle w:val="ConsPlusNormal"/>
        <w:spacing w:before="220"/>
        <w:ind w:firstLine="540"/>
        <w:jc w:val="both"/>
      </w:pPr>
      <w: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C86223" w:rsidRDefault="00C86223">
      <w:pPr>
        <w:pStyle w:val="ConsPlusNormal"/>
        <w:spacing w:before="220"/>
        <w:ind w:firstLine="54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C86223" w:rsidRDefault="00C86223">
      <w:pPr>
        <w:pStyle w:val="ConsPlusNormal"/>
        <w:spacing w:before="220"/>
        <w:ind w:firstLine="540"/>
        <w:jc w:val="both"/>
      </w:pPr>
      <w:r>
        <w:t>обеспечение культуры безопасного поведения на занятиях по триатлону;</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C86223" w:rsidRDefault="00C86223">
      <w:pPr>
        <w:pStyle w:val="ConsPlusNormal"/>
        <w:spacing w:before="220"/>
        <w:ind w:firstLine="540"/>
        <w:jc w:val="both"/>
      </w:pPr>
      <w:r>
        <w:lastRenderedPageBreak/>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127.9.10.4. Место и роль модуля "Триатлон".</w:t>
      </w:r>
    </w:p>
    <w:p w:rsidR="00C86223" w:rsidRDefault="00C86223">
      <w:pPr>
        <w:pStyle w:val="ConsPlusNormal"/>
        <w:spacing w:before="220"/>
        <w:ind w:firstLine="540"/>
        <w:jc w:val="both"/>
      </w:pPr>
      <w: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C86223" w:rsidRDefault="00C86223">
      <w:pPr>
        <w:pStyle w:val="ConsPlusNormal"/>
        <w:spacing w:before="220"/>
        <w:ind w:firstLine="540"/>
        <w:jc w:val="both"/>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C86223" w:rsidRDefault="00C86223">
      <w:pPr>
        <w:pStyle w:val="ConsPlusNormal"/>
        <w:spacing w:before="220"/>
        <w:ind w:firstLine="540"/>
        <w:jc w:val="both"/>
      </w:pPr>
      <w:r>
        <w:t>127.9.10.5. Модуль "Триатлон"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учетом возраста и физической подготовленности обучающихся;</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- 34 часа).</w:t>
      </w:r>
    </w:p>
    <w:p w:rsidR="00C86223" w:rsidRDefault="00C86223">
      <w:pPr>
        <w:pStyle w:val="ConsPlusNormal"/>
        <w:spacing w:before="220"/>
        <w:ind w:firstLine="540"/>
        <w:jc w:val="both"/>
      </w:pPr>
      <w:r>
        <w:t>127.9.10.6. Содержание модуля "Триатлон".</w:t>
      </w:r>
    </w:p>
    <w:p w:rsidR="00C86223" w:rsidRDefault="00C86223">
      <w:pPr>
        <w:pStyle w:val="ConsPlusNormal"/>
        <w:spacing w:before="220"/>
        <w:ind w:firstLine="540"/>
        <w:jc w:val="both"/>
      </w:pPr>
      <w:r>
        <w:t>1) Знания о триатлоне.</w:t>
      </w:r>
    </w:p>
    <w:p w:rsidR="00C86223" w:rsidRDefault="00C86223">
      <w:pPr>
        <w:pStyle w:val="ConsPlusNormal"/>
        <w:spacing w:before="220"/>
        <w:ind w:firstLine="540"/>
        <w:jc w:val="both"/>
      </w:pPr>
      <w:r>
        <w:t>История развития триатлона в мире, Европе и в России, достижения отечественных и зарубежных триатлонистов и национальных команд.</w:t>
      </w:r>
    </w:p>
    <w:p w:rsidR="00C86223" w:rsidRDefault="00C86223">
      <w:pPr>
        <w:pStyle w:val="ConsPlusNormal"/>
        <w:spacing w:before="220"/>
        <w:ind w:firstLine="540"/>
        <w:jc w:val="both"/>
      </w:pPr>
      <w:r>
        <w:t>Современные тенденции развития триатлона на территории России, региона, Европы и мира.</w:t>
      </w:r>
    </w:p>
    <w:p w:rsidR="00C86223" w:rsidRDefault="00C86223">
      <w:pPr>
        <w:pStyle w:val="ConsPlusNormal"/>
        <w:spacing w:before="220"/>
        <w:ind w:firstLine="540"/>
        <w:jc w:val="both"/>
      </w:pPr>
      <w:r>
        <w:t>Названия, роль и структура главных официальных организаций мира, Европы, страны, региона занимающихся развитием триатлона.</w:t>
      </w:r>
    </w:p>
    <w:p w:rsidR="00C86223" w:rsidRDefault="00C86223">
      <w:pPr>
        <w:pStyle w:val="ConsPlusNormal"/>
        <w:spacing w:before="220"/>
        <w:ind w:firstLine="540"/>
        <w:jc w:val="both"/>
      </w:pPr>
      <w:r>
        <w:t>Основные направления развития спортивного менеджмента и маркетинга в триатлоне для самоопределения интересов, способностей и возможностей.</w:t>
      </w:r>
    </w:p>
    <w:p w:rsidR="00C86223" w:rsidRDefault="00C86223">
      <w:pPr>
        <w:pStyle w:val="ConsPlusNormal"/>
        <w:spacing w:before="220"/>
        <w:ind w:firstLine="540"/>
        <w:jc w:val="both"/>
      </w:pPr>
      <w:r>
        <w:lastRenderedPageBreak/>
        <w:t>Официальный календарь соревнований (международных, всероссийских, региональных).</w:t>
      </w:r>
    </w:p>
    <w:p w:rsidR="00C86223" w:rsidRDefault="00C86223">
      <w:pPr>
        <w:pStyle w:val="ConsPlusNormal"/>
        <w:spacing w:before="220"/>
        <w:ind w:firstLine="540"/>
        <w:jc w:val="both"/>
      </w:pPr>
      <w:r>
        <w:t>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w:t>
      </w:r>
    </w:p>
    <w:p w:rsidR="00C86223" w:rsidRDefault="00C86223">
      <w:pPr>
        <w:pStyle w:val="ConsPlusNormal"/>
        <w:spacing w:before="220"/>
        <w:ind w:firstLine="540"/>
        <w:jc w:val="both"/>
      </w:pPr>
      <w:r>
        <w:t>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rsidR="00C86223" w:rsidRDefault="00C86223">
      <w:pPr>
        <w:pStyle w:val="ConsPlusNormal"/>
        <w:spacing w:before="220"/>
        <w:ind w:firstLine="540"/>
        <w:jc w:val="both"/>
      </w:pPr>
      <w:r>
        <w:t>Классификация физических упражнений, применяемых в триатлоне: подготовительные, общеразвивающие, специальные и корригирующие.</w:t>
      </w:r>
    </w:p>
    <w:p w:rsidR="00C86223" w:rsidRDefault="00C86223">
      <w:pPr>
        <w:pStyle w:val="ConsPlusNormal"/>
        <w:spacing w:before="220"/>
        <w:ind w:firstLine="540"/>
        <w:jc w:val="both"/>
      </w:pPr>
      <w: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rsidR="00C86223" w:rsidRDefault="00C86223">
      <w:pPr>
        <w:pStyle w:val="ConsPlusNormal"/>
        <w:spacing w:before="220"/>
        <w:ind w:firstLine="540"/>
        <w:jc w:val="both"/>
      </w:pPr>
      <w:r>
        <w:t>Методы развития физических качеств.</w:t>
      </w:r>
    </w:p>
    <w:p w:rsidR="00C86223" w:rsidRDefault="00C86223">
      <w:pPr>
        <w:pStyle w:val="ConsPlusNormal"/>
        <w:spacing w:before="220"/>
        <w:ind w:firstLine="540"/>
        <w:jc w:val="both"/>
      </w:pPr>
      <w:r>
        <w:t>Влияние занятий триатлоном на физическую, психическую, интеллектуальную и социальную деятельность человека.</w:t>
      </w:r>
    </w:p>
    <w:p w:rsidR="00C86223" w:rsidRDefault="00C86223">
      <w:pPr>
        <w:pStyle w:val="ConsPlusNormal"/>
        <w:spacing w:before="220"/>
        <w:ind w:firstLine="540"/>
        <w:jc w:val="both"/>
      </w:pPr>
      <w:r>
        <w:t>Правильное сбалансированное питание, суточный пищевой рацион триатлониста. Способы самоконтроля за физической нагрузкой во время занятий триатлоном.</w:t>
      </w:r>
    </w:p>
    <w:p w:rsidR="00C86223" w:rsidRDefault="00C86223">
      <w:pPr>
        <w:pStyle w:val="ConsPlusNormal"/>
        <w:spacing w:before="220"/>
        <w:ind w:firstLine="540"/>
        <w:jc w:val="both"/>
      </w:pPr>
      <w: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rsidR="00C86223" w:rsidRDefault="00C86223">
      <w:pPr>
        <w:pStyle w:val="ConsPlusNormal"/>
        <w:spacing w:before="220"/>
        <w:ind w:firstLine="540"/>
        <w:jc w:val="both"/>
      </w:pPr>
      <w: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rsidR="00C86223" w:rsidRDefault="00C86223">
      <w:pPr>
        <w:pStyle w:val="ConsPlusNormal"/>
        <w:spacing w:before="220"/>
        <w:ind w:firstLine="540"/>
        <w:jc w:val="both"/>
      </w:pPr>
      <w:r>
        <w:t>Влияние занятий триатлоном на формирование положительных качеств личности человека (воли, целеустремленности, трудолюбия, смелости, честности, сознательности, выдержки, решительности, настойчивости, этических норм поведения).</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Планирование самостоятельной подготовки в триатлоне. Организация и проведение самостоятельных занятий по триатлону.</w:t>
      </w:r>
    </w:p>
    <w:p w:rsidR="00C86223" w:rsidRDefault="00C86223">
      <w:pPr>
        <w:pStyle w:val="ConsPlusNormal"/>
        <w:spacing w:before="220"/>
        <w:ind w:firstLine="540"/>
        <w:jc w:val="both"/>
      </w:pPr>
      <w:r>
        <w:t>Способы самостоятельного освоения двигательных действий, подбор подготовительных и специальных упражнений.</w:t>
      </w:r>
    </w:p>
    <w:p w:rsidR="00C86223" w:rsidRDefault="00C86223">
      <w:pPr>
        <w:pStyle w:val="ConsPlusNormal"/>
        <w:spacing w:before="220"/>
        <w:ind w:firstLine="540"/>
        <w:jc w:val="both"/>
      </w:pPr>
      <w: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C86223" w:rsidRDefault="00C86223">
      <w:pPr>
        <w:pStyle w:val="ConsPlusNormal"/>
        <w:spacing w:before="220"/>
        <w:ind w:firstLine="540"/>
        <w:jc w:val="both"/>
      </w:pPr>
      <w: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rsidR="00C86223" w:rsidRDefault="00C86223">
      <w:pPr>
        <w:pStyle w:val="ConsPlusNormal"/>
        <w:spacing w:before="220"/>
        <w:ind w:firstLine="540"/>
        <w:jc w:val="both"/>
      </w:pPr>
      <w:r>
        <w:t>Осуществление функций судьи, помощника судьи, судьи секретаря во время контрольных занятий и соревнований.</w:t>
      </w:r>
    </w:p>
    <w:p w:rsidR="00C86223" w:rsidRDefault="00C86223">
      <w:pPr>
        <w:pStyle w:val="ConsPlusNormal"/>
        <w:spacing w:before="220"/>
        <w:ind w:firstLine="540"/>
        <w:jc w:val="both"/>
      </w:pPr>
      <w:r>
        <w:t xml:space="preserve">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w:t>
      </w:r>
      <w:r>
        <w:lastRenderedPageBreak/>
        <w:t>ощущениям, способы выявления и исправления технических ошибок.</w:t>
      </w:r>
    </w:p>
    <w:p w:rsidR="00C86223" w:rsidRDefault="00C86223">
      <w:pPr>
        <w:pStyle w:val="ConsPlusNormal"/>
        <w:spacing w:before="220"/>
        <w:ind w:firstLine="540"/>
        <w:jc w:val="both"/>
      </w:pPr>
      <w:r>
        <w:t>Технологии предупреждения и нивелирования конфликтных ситуации во время занятий триатлоном, решения спорных и проблемных ситуаций.</w:t>
      </w:r>
    </w:p>
    <w:p w:rsidR="00C86223" w:rsidRDefault="00C86223">
      <w:pPr>
        <w:pStyle w:val="ConsPlusNormal"/>
        <w:spacing w:before="220"/>
        <w:ind w:firstLine="540"/>
        <w:jc w:val="both"/>
      </w:pPr>
      <w: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C86223" w:rsidRDefault="00C86223">
      <w:pPr>
        <w:pStyle w:val="ConsPlusNormal"/>
        <w:spacing w:before="220"/>
        <w:ind w:firstLine="540"/>
        <w:jc w:val="both"/>
      </w:pPr>
      <w:r>
        <w:t>Технологии предупреждения и нивелирования конфликтных ситуации во время занятий триатлоном, решения спорных и проблемных ситуаций.</w:t>
      </w:r>
    </w:p>
    <w:p w:rsidR="00C86223" w:rsidRDefault="00C86223">
      <w:pPr>
        <w:pStyle w:val="ConsPlusNormal"/>
        <w:spacing w:before="220"/>
        <w:ind w:firstLine="540"/>
        <w:jc w:val="both"/>
      </w:pPr>
      <w:r>
        <w:t>Основы анализа собственных технических и тактических действий и действий соперников.</w:t>
      </w:r>
    </w:p>
    <w:p w:rsidR="00C86223" w:rsidRDefault="00C86223">
      <w:pPr>
        <w:pStyle w:val="ConsPlusNormal"/>
        <w:spacing w:before="220"/>
        <w:ind w:firstLine="540"/>
        <w:jc w:val="both"/>
      </w:pPr>
      <w: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(быстроты, ловкости, гибкости, силы, общей и специальной выносливости).</w:t>
      </w:r>
    </w:p>
    <w:p w:rsidR="00C86223" w:rsidRDefault="00C86223">
      <w:pPr>
        <w:pStyle w:val="ConsPlusNormal"/>
        <w:spacing w:before="220"/>
        <w:ind w:firstLine="540"/>
        <w:jc w:val="both"/>
      </w:pPr>
      <w:r>
        <w:t>Комплексы упражнений, формирующие эффективную технику движений, двигательные умения и навыки технических и тактических действий триатлониста.</w:t>
      </w:r>
    </w:p>
    <w:p w:rsidR="00C86223" w:rsidRDefault="00C86223">
      <w:pPr>
        <w:pStyle w:val="ConsPlusNormal"/>
        <w:spacing w:before="220"/>
        <w:ind w:firstLine="540"/>
        <w:jc w:val="both"/>
      </w:pPr>
      <w:r>
        <w:t>Технические и тактические действия в триатлоне, изученные на уровне основного общего образования.</w:t>
      </w:r>
    </w:p>
    <w:p w:rsidR="00C86223" w:rsidRDefault="00C86223">
      <w:pPr>
        <w:pStyle w:val="ConsPlusNormal"/>
        <w:spacing w:before="220"/>
        <w:ind w:firstLine="540"/>
        <w:jc w:val="both"/>
      </w:pPr>
      <w:r>
        <w:t>Техника передвижения в воде:</w:t>
      </w:r>
    </w:p>
    <w:p w:rsidR="00C86223" w:rsidRDefault="00C86223">
      <w:pPr>
        <w:pStyle w:val="ConsPlusNormal"/>
        <w:spacing w:before="220"/>
        <w:ind w:firstLine="540"/>
        <w:jc w:val="both"/>
      </w:pPr>
      <w: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C86223" w:rsidRDefault="00C86223">
      <w:pPr>
        <w:pStyle w:val="ConsPlusNormal"/>
        <w:spacing w:before="220"/>
        <w:ind w:firstLine="540"/>
        <w:jc w:val="both"/>
      </w:pPr>
      <w: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C86223" w:rsidRDefault="00C86223">
      <w:pPr>
        <w:pStyle w:val="ConsPlusNormal"/>
        <w:spacing w:before="220"/>
        <w:ind w:firstLine="540"/>
        <w:jc w:val="both"/>
      </w:pPr>
      <w:r>
        <w:t>Техника передвижения на велосипеде:</w:t>
      </w:r>
    </w:p>
    <w:p w:rsidR="00C86223" w:rsidRDefault="00C86223">
      <w:pPr>
        <w:pStyle w:val="ConsPlusNormal"/>
        <w:spacing w:before="220"/>
        <w:ind w:firstLine="540"/>
        <w:jc w:val="both"/>
      </w:pPr>
      <w: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(3 - 10 см), упражнения в парах на прямой, движение "змейкой" и другие упражнения;</w:t>
      </w:r>
    </w:p>
    <w:p w:rsidR="00C86223" w:rsidRDefault="00C86223">
      <w:pPr>
        <w:pStyle w:val="ConsPlusNormal"/>
        <w:spacing w:before="220"/>
        <w:ind w:firstLine="540"/>
        <w:jc w:val="both"/>
      </w:pPr>
      <w: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C86223" w:rsidRDefault="00C86223">
      <w:pPr>
        <w:pStyle w:val="ConsPlusNormal"/>
        <w:spacing w:before="220"/>
        <w:ind w:firstLine="540"/>
        <w:jc w:val="both"/>
      </w:pPr>
      <w: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w:t>
      </w:r>
    </w:p>
    <w:p w:rsidR="00C86223" w:rsidRDefault="00C86223">
      <w:pPr>
        <w:pStyle w:val="ConsPlusNormal"/>
        <w:spacing w:before="220"/>
        <w:ind w:firstLine="540"/>
        <w:jc w:val="both"/>
      </w:pPr>
      <w:r>
        <w:t xml:space="preserve">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w:t>
      </w:r>
      <w:r>
        <w:lastRenderedPageBreak/>
        <w:t>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rsidR="00C86223" w:rsidRDefault="00C86223">
      <w:pPr>
        <w:pStyle w:val="ConsPlusNormal"/>
        <w:spacing w:before="220"/>
        <w:ind w:firstLine="540"/>
        <w:jc w:val="both"/>
      </w:pPr>
      <w:r>
        <w:t>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C86223" w:rsidRDefault="00C86223">
      <w:pPr>
        <w:pStyle w:val="ConsPlusNormal"/>
        <w:spacing w:before="220"/>
        <w:ind w:firstLine="540"/>
        <w:jc w:val="both"/>
      </w:pPr>
      <w: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C86223" w:rsidRDefault="00C86223">
      <w:pPr>
        <w:pStyle w:val="ConsPlusNormal"/>
        <w:spacing w:before="220"/>
        <w:ind w:firstLine="540"/>
        <w:jc w:val="both"/>
      </w:pPr>
      <w:r>
        <w:t>техника прохождения сложных участков: использование веса тела в повороте, особенности позы и техника прохождения поворотов, подъемов и спусков</w:t>
      </w:r>
    </w:p>
    <w:p w:rsidR="00C86223" w:rsidRDefault="00C86223">
      <w:pPr>
        <w:pStyle w:val="ConsPlusNormal"/>
        <w:spacing w:before="220"/>
        <w:ind w:firstLine="540"/>
        <w:jc w:val="both"/>
      </w:pPr>
      <w:r>
        <w:t>в различных погодных условиях и на различных видах дорожного покрытия;</w:t>
      </w:r>
    </w:p>
    <w:p w:rsidR="00C86223" w:rsidRDefault="00C86223">
      <w:pPr>
        <w:pStyle w:val="ConsPlusNormal"/>
        <w:spacing w:before="220"/>
        <w:ind w:firstLine="540"/>
        <w:jc w:val="both"/>
      </w:pPr>
      <w: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C86223" w:rsidRDefault="00C86223">
      <w:pPr>
        <w:pStyle w:val="ConsPlusNormal"/>
        <w:spacing w:before="220"/>
        <w:ind w:firstLine="540"/>
        <w:jc w:val="both"/>
      </w:pPr>
      <w: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rsidR="00C86223" w:rsidRDefault="00C86223">
      <w:pPr>
        <w:pStyle w:val="ConsPlusNormal"/>
        <w:spacing w:before="220"/>
        <w:ind w:firstLine="540"/>
        <w:jc w:val="both"/>
      </w:pPr>
      <w:r>
        <w:t>Участие в соревновательной деятельности.</w:t>
      </w:r>
    </w:p>
    <w:p w:rsidR="00C86223" w:rsidRDefault="00C86223">
      <w:pPr>
        <w:pStyle w:val="ConsPlusNormal"/>
        <w:spacing w:before="220"/>
        <w:ind w:firstLine="540"/>
        <w:jc w:val="both"/>
      </w:pPr>
      <w:r>
        <w:t>127.9.10.7. Содержание модуля "Триатлон"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127.9.10.7.1. При изучении модуля "Триатлон"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rsidR="00C86223" w:rsidRDefault="00C86223">
      <w:pPr>
        <w:pStyle w:val="ConsPlusNormal"/>
        <w:spacing w:before="220"/>
        <w:ind w:firstLine="540"/>
        <w:jc w:val="both"/>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C86223" w:rsidRDefault="00C86223">
      <w:pPr>
        <w:pStyle w:val="ConsPlusNormal"/>
        <w:spacing w:before="220"/>
        <w:ind w:firstLine="54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C86223" w:rsidRDefault="00C86223">
      <w:pPr>
        <w:pStyle w:val="ConsPlusNormal"/>
        <w:spacing w:before="220"/>
        <w:ind w:firstLine="54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86223" w:rsidRDefault="00C86223">
      <w:pPr>
        <w:pStyle w:val="ConsPlusNormal"/>
        <w:spacing w:before="220"/>
        <w:ind w:firstLine="540"/>
        <w:jc w:val="both"/>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C86223" w:rsidRDefault="00C86223">
      <w:pPr>
        <w:pStyle w:val="ConsPlusNormal"/>
        <w:spacing w:before="220"/>
        <w:ind w:firstLine="54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86223" w:rsidRDefault="00C86223">
      <w:pPr>
        <w:pStyle w:val="ConsPlusNormal"/>
        <w:spacing w:before="220"/>
        <w:ind w:firstLine="54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C86223" w:rsidRDefault="00C86223">
      <w:pPr>
        <w:pStyle w:val="ConsPlusNormal"/>
        <w:spacing w:before="220"/>
        <w:ind w:firstLine="540"/>
        <w:jc w:val="both"/>
      </w:pPr>
      <w:r>
        <w:t>127.9.10.7.2. При изучении модуля "Триатлон"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C86223" w:rsidRDefault="00C86223">
      <w:pPr>
        <w:pStyle w:val="ConsPlusNormal"/>
        <w:spacing w:before="22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86223" w:rsidRDefault="00C86223">
      <w:pPr>
        <w:pStyle w:val="ConsPlusNormal"/>
        <w:spacing w:before="220"/>
        <w:ind w:firstLine="54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86223" w:rsidRDefault="00C86223">
      <w:pPr>
        <w:pStyle w:val="ConsPlusNormal"/>
        <w:spacing w:before="220"/>
        <w:ind w:firstLine="54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127.9.10.7.3. При изучении модуля "Триатлон"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C86223" w:rsidRDefault="00C86223">
      <w:pPr>
        <w:pStyle w:val="ConsPlusNormal"/>
        <w:spacing w:before="220"/>
        <w:ind w:firstLine="540"/>
        <w:jc w:val="both"/>
      </w:pPr>
      <w:r>
        <w:t>понимание роли главных спортивных организаций, занимающихся развитием триатлона в мире, в Европе, в России и в своем регионе;</w:t>
      </w:r>
    </w:p>
    <w:p w:rsidR="00C86223" w:rsidRDefault="00C86223">
      <w:pPr>
        <w:pStyle w:val="ConsPlusNormal"/>
        <w:spacing w:before="220"/>
        <w:ind w:firstLine="540"/>
        <w:jc w:val="both"/>
      </w:pPr>
      <w: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C86223" w:rsidRDefault="00C86223">
      <w:pPr>
        <w:pStyle w:val="ConsPlusNormal"/>
        <w:spacing w:before="220"/>
        <w:ind w:firstLine="540"/>
        <w:jc w:val="both"/>
      </w:pPr>
      <w:r>
        <w:t>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w:t>
      </w:r>
    </w:p>
    <w:p w:rsidR="00C86223" w:rsidRDefault="00C86223">
      <w:pPr>
        <w:pStyle w:val="ConsPlusNormal"/>
        <w:spacing w:before="220"/>
        <w:ind w:firstLine="540"/>
        <w:jc w:val="both"/>
      </w:pPr>
      <w:r>
        <w:lastRenderedPageBreak/>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C86223" w:rsidRDefault="00C86223">
      <w:pPr>
        <w:pStyle w:val="ConsPlusNormal"/>
        <w:spacing w:before="220"/>
        <w:ind w:firstLine="540"/>
        <w:jc w:val="both"/>
      </w:pPr>
      <w:r>
        <w:t>понимание основных направлений развития спортивного маркетинга в триатлоне, развитие интереса в области спортивного маркетинга;</w:t>
      </w:r>
    </w:p>
    <w:p w:rsidR="00C86223" w:rsidRDefault="00C86223">
      <w:pPr>
        <w:pStyle w:val="ConsPlusNormal"/>
        <w:spacing w:before="220"/>
        <w:ind w:firstLine="540"/>
        <w:jc w:val="both"/>
      </w:pPr>
      <w: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rsidR="00C86223" w:rsidRDefault="00C86223">
      <w:pPr>
        <w:pStyle w:val="ConsPlusNormal"/>
        <w:spacing w:before="220"/>
        <w:ind w:firstLine="540"/>
        <w:jc w:val="both"/>
      </w:pPr>
      <w: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C86223" w:rsidRDefault="00C86223">
      <w:pPr>
        <w:pStyle w:val="ConsPlusNormal"/>
        <w:spacing w:before="220"/>
        <w:ind w:firstLine="540"/>
        <w:jc w:val="both"/>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C86223" w:rsidRDefault="00C86223">
      <w:pPr>
        <w:pStyle w:val="ConsPlusNormal"/>
        <w:spacing w:before="220"/>
        <w:ind w:firstLine="540"/>
        <w:jc w:val="both"/>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C86223" w:rsidRDefault="00C86223">
      <w:pPr>
        <w:pStyle w:val="ConsPlusNormal"/>
        <w:spacing w:before="220"/>
        <w:ind w:firstLine="540"/>
        <w:jc w:val="both"/>
      </w:pPr>
      <w: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C86223" w:rsidRDefault="00C86223">
      <w:pPr>
        <w:pStyle w:val="ConsPlusNormal"/>
        <w:spacing w:before="220"/>
        <w:ind w:firstLine="540"/>
        <w:jc w:val="both"/>
      </w:pPr>
      <w: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rsidR="00C86223" w:rsidRDefault="00C86223">
      <w:pPr>
        <w:pStyle w:val="ConsPlusNormal"/>
        <w:spacing w:before="220"/>
        <w:ind w:firstLine="540"/>
        <w:jc w:val="both"/>
      </w:pPr>
      <w:r>
        <w:t>знание устройства и назначения основных узлов спортивного велосипеда, овладение навыками технического обслуживания велосипеда;</w:t>
      </w:r>
    </w:p>
    <w:p w:rsidR="00C86223" w:rsidRDefault="00C86223">
      <w:pPr>
        <w:pStyle w:val="ConsPlusNormal"/>
        <w:spacing w:before="220"/>
        <w:ind w:firstLine="540"/>
        <w:jc w:val="both"/>
      </w:pPr>
      <w: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C86223" w:rsidRDefault="00C86223">
      <w:pPr>
        <w:pStyle w:val="ConsPlusNormal"/>
        <w:spacing w:before="220"/>
        <w:ind w:firstLine="540"/>
        <w:jc w:val="both"/>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C86223" w:rsidRDefault="00C86223">
      <w:pPr>
        <w:pStyle w:val="ConsPlusNormal"/>
        <w:spacing w:before="220"/>
        <w:ind w:firstLine="540"/>
        <w:jc w:val="both"/>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C86223" w:rsidRDefault="00C86223">
      <w:pPr>
        <w:pStyle w:val="ConsPlusNormal"/>
        <w:spacing w:before="220"/>
        <w:ind w:firstLine="540"/>
        <w:jc w:val="both"/>
      </w:pPr>
      <w:r>
        <w:t>умение соблюдать требования к местам проведения занятий триатлоном, правила ухода за спортивным оборудованием, инвентарем;</w:t>
      </w:r>
    </w:p>
    <w:p w:rsidR="00C86223" w:rsidRDefault="00C86223">
      <w:pPr>
        <w:pStyle w:val="ConsPlusNormal"/>
        <w:spacing w:before="220"/>
        <w:ind w:firstLine="540"/>
        <w:jc w:val="both"/>
      </w:pPr>
      <w:r>
        <w:t>знание основ правил дорожного движения, относящихся к велосипедистам и пешеходам;</w:t>
      </w:r>
    </w:p>
    <w:p w:rsidR="00C86223" w:rsidRDefault="00C86223">
      <w:pPr>
        <w:pStyle w:val="ConsPlusNormal"/>
        <w:spacing w:before="220"/>
        <w:ind w:firstLine="540"/>
        <w:jc w:val="both"/>
      </w:pPr>
      <w: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C86223" w:rsidRDefault="00C86223">
      <w:pPr>
        <w:pStyle w:val="ConsPlusNormal"/>
        <w:spacing w:before="220"/>
        <w:ind w:firstLine="540"/>
        <w:jc w:val="both"/>
      </w:pPr>
      <w: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C86223" w:rsidRDefault="00C86223">
      <w:pPr>
        <w:pStyle w:val="ConsPlusNormal"/>
        <w:spacing w:before="220"/>
        <w:ind w:firstLine="540"/>
        <w:jc w:val="both"/>
      </w:pPr>
      <w:r>
        <w:t xml:space="preserve">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w:t>
      </w:r>
      <w:r>
        <w:lastRenderedPageBreak/>
        <w:t>антидопингового поведения;</w:t>
      </w:r>
    </w:p>
    <w:p w:rsidR="00C86223" w:rsidRDefault="00C86223">
      <w:pPr>
        <w:pStyle w:val="ConsPlusNormal"/>
        <w:spacing w:before="220"/>
        <w:ind w:firstLine="540"/>
        <w:jc w:val="both"/>
      </w:pPr>
      <w: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C86223" w:rsidRDefault="00C86223">
      <w:pPr>
        <w:pStyle w:val="ConsPlusNormal"/>
        <w:spacing w:before="220"/>
        <w:ind w:firstLine="540"/>
        <w:jc w:val="both"/>
      </w:pPr>
      <w:r>
        <w:t>127.9.11. Модуль "Лапта".</w:t>
      </w:r>
    </w:p>
    <w:p w:rsidR="00C86223" w:rsidRDefault="00C86223">
      <w:pPr>
        <w:pStyle w:val="ConsPlusNormal"/>
        <w:spacing w:before="220"/>
        <w:ind w:firstLine="540"/>
        <w:jc w:val="both"/>
      </w:pPr>
      <w:r>
        <w:t>127.9.11.1. Пояснительная записка модуля "Лапта".</w:t>
      </w:r>
    </w:p>
    <w:p w:rsidR="00C86223" w:rsidRDefault="00C86223">
      <w:pPr>
        <w:pStyle w:val="ConsPlusNormal"/>
        <w:spacing w:before="220"/>
        <w:ind w:firstLine="540"/>
        <w:jc w:val="both"/>
      </w:pPr>
      <w: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C86223" w:rsidRDefault="00C86223">
      <w:pPr>
        <w:pStyle w:val="ConsPlusNormal"/>
        <w:spacing w:before="220"/>
        <w:ind w:firstLine="540"/>
        <w:jc w:val="both"/>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C86223" w:rsidRDefault="00C86223">
      <w:pPr>
        <w:pStyle w:val="ConsPlusNormal"/>
        <w:spacing w:before="220"/>
        <w:ind w:firstLine="540"/>
        <w:jc w:val="both"/>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C86223" w:rsidRDefault="00C86223">
      <w:pPr>
        <w:pStyle w:val="ConsPlusNormal"/>
        <w:spacing w:before="220"/>
        <w:ind w:firstLine="540"/>
        <w:jc w:val="both"/>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C86223" w:rsidRDefault="00C86223">
      <w:pPr>
        <w:pStyle w:val="ConsPlusNormal"/>
        <w:spacing w:before="220"/>
        <w:ind w:firstLine="540"/>
        <w:jc w:val="both"/>
      </w:pPr>
      <w:r>
        <w:t>127.9.11.2. 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C86223" w:rsidRDefault="00C86223">
      <w:pPr>
        <w:pStyle w:val="ConsPlusNormal"/>
        <w:spacing w:before="220"/>
        <w:ind w:firstLine="540"/>
        <w:jc w:val="both"/>
      </w:pPr>
      <w:r>
        <w:t>127.9.11.3. Задачами изучения модуля "Лапта" являются:</w:t>
      </w:r>
    </w:p>
    <w:p w:rsidR="00C86223" w:rsidRDefault="00C86223">
      <w:pPr>
        <w:pStyle w:val="ConsPlusNormal"/>
        <w:spacing w:before="220"/>
        <w:ind w:firstLine="540"/>
        <w:jc w:val="both"/>
      </w:pPr>
      <w:r>
        <w:t>всестороннее гармоничное развитие детей и подростков, увеличение объема их двигательной активности;</w:t>
      </w:r>
    </w:p>
    <w:p w:rsidR="00C86223" w:rsidRDefault="00C86223">
      <w:pPr>
        <w:pStyle w:val="ConsPlusNormal"/>
        <w:spacing w:before="22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C86223" w:rsidRDefault="00C86223">
      <w:pPr>
        <w:pStyle w:val="ConsPlusNormal"/>
        <w:spacing w:before="220"/>
        <w:ind w:firstLine="540"/>
        <w:jc w:val="both"/>
      </w:pPr>
      <w:r>
        <w:t>освоение знаний о физической культуре и спорте в целом, истории развития лапты в частности;</w:t>
      </w:r>
    </w:p>
    <w:p w:rsidR="00C86223" w:rsidRDefault="00C86223">
      <w:pPr>
        <w:pStyle w:val="ConsPlusNormal"/>
        <w:spacing w:before="220"/>
        <w:ind w:firstLine="540"/>
        <w:jc w:val="both"/>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C86223" w:rsidRDefault="00C86223">
      <w:pPr>
        <w:pStyle w:val="ConsPlusNormal"/>
        <w:spacing w:before="220"/>
        <w:ind w:firstLine="540"/>
        <w:jc w:val="both"/>
      </w:pPr>
      <w:r>
        <w:lastRenderedPageBreak/>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86223" w:rsidRDefault="00C86223">
      <w:pPr>
        <w:pStyle w:val="ConsPlusNormal"/>
        <w:spacing w:before="220"/>
        <w:ind w:firstLine="5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C86223" w:rsidRDefault="00C86223">
      <w:pPr>
        <w:pStyle w:val="ConsPlusNormal"/>
        <w:spacing w:before="220"/>
        <w:ind w:firstLine="540"/>
        <w:jc w:val="both"/>
      </w:pPr>
      <w:r>
        <w:t>воспитание положительных качеств личности, норм коллективного взаимодействия и сотрудничества;</w:t>
      </w:r>
    </w:p>
    <w:p w:rsidR="00C86223" w:rsidRDefault="00C86223">
      <w:pPr>
        <w:pStyle w:val="ConsPlusNormal"/>
        <w:spacing w:before="220"/>
        <w:ind w:firstLine="54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C86223" w:rsidRDefault="00C86223">
      <w:pPr>
        <w:pStyle w:val="ConsPlusNormal"/>
        <w:spacing w:before="220"/>
        <w:ind w:firstLine="540"/>
        <w:jc w:val="both"/>
      </w:pPr>
      <w:r>
        <w:t>выявление, развитие и поддержка одаренных детей в области спорта.</w:t>
      </w:r>
    </w:p>
    <w:p w:rsidR="00C86223" w:rsidRDefault="00C86223">
      <w:pPr>
        <w:pStyle w:val="ConsPlusNormal"/>
        <w:spacing w:before="220"/>
        <w:ind w:firstLine="540"/>
        <w:jc w:val="both"/>
      </w:pPr>
      <w:r>
        <w:t>127.9.11.4. Место и роль модуля "Лапта".</w:t>
      </w:r>
    </w:p>
    <w:p w:rsidR="00C86223" w:rsidRDefault="00C86223">
      <w:pPr>
        <w:pStyle w:val="ConsPlusNormal"/>
        <w:spacing w:before="220"/>
        <w:ind w:firstLine="540"/>
        <w:jc w:val="both"/>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86223" w:rsidRDefault="00C86223">
      <w:pPr>
        <w:pStyle w:val="ConsPlusNormal"/>
        <w:spacing w:before="220"/>
        <w:ind w:firstLine="540"/>
        <w:jc w:val="both"/>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C86223" w:rsidRDefault="00C86223">
      <w:pPr>
        <w:pStyle w:val="ConsPlusNormal"/>
        <w:spacing w:before="220"/>
        <w:ind w:firstLine="540"/>
        <w:jc w:val="both"/>
      </w:pPr>
      <w:r>
        <w:t>127.9.11.5. Модуль "Лапта"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учетом возраста и физической подготовленности обучающихся (с соответствующей дозировкой и интенсивностью);</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C86223" w:rsidRDefault="00C86223">
      <w:pPr>
        <w:pStyle w:val="ConsPlusNormal"/>
        <w:spacing w:before="220"/>
        <w:ind w:firstLine="540"/>
        <w:jc w:val="both"/>
      </w:pPr>
      <w:r>
        <w:t>127.9.11.6. Содержание модуля "Лапта".</w:t>
      </w:r>
    </w:p>
    <w:p w:rsidR="00C86223" w:rsidRDefault="00C86223">
      <w:pPr>
        <w:pStyle w:val="ConsPlusNormal"/>
        <w:spacing w:before="220"/>
        <w:ind w:firstLine="540"/>
        <w:jc w:val="both"/>
      </w:pPr>
      <w:r>
        <w:t>1) Знания о лапте.</w:t>
      </w:r>
    </w:p>
    <w:p w:rsidR="00C86223" w:rsidRDefault="00C86223">
      <w:pPr>
        <w:pStyle w:val="ConsPlusNormal"/>
        <w:spacing w:before="220"/>
        <w:ind w:firstLine="540"/>
        <w:jc w:val="both"/>
      </w:pPr>
      <w:r>
        <w:t xml:space="preserve">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w:t>
      </w:r>
      <w:r>
        <w:lastRenderedPageBreak/>
        <w:t>организаций. Сильнейшие спортсмены и тренеры в современной лапте. Официальные правила соревнований по лапте. Характеристика вида спорта лапта и особенности мини-лапты.</w:t>
      </w:r>
    </w:p>
    <w:p w:rsidR="00C86223" w:rsidRDefault="00C86223">
      <w:pPr>
        <w:pStyle w:val="ConsPlusNormal"/>
        <w:spacing w:before="220"/>
        <w:ind w:firstLine="540"/>
        <w:jc w:val="both"/>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C86223" w:rsidRDefault="00C86223">
      <w:pPr>
        <w:pStyle w:val="ConsPlusNormal"/>
        <w:spacing w:before="220"/>
        <w:ind w:firstLine="540"/>
        <w:jc w:val="both"/>
      </w:pPr>
      <w:r>
        <w:t>Амплуа полевых игроков при игре в лапту.</w:t>
      </w:r>
    </w:p>
    <w:p w:rsidR="00C86223" w:rsidRDefault="00C86223">
      <w:pPr>
        <w:pStyle w:val="ConsPlusNormal"/>
        <w:spacing w:before="220"/>
        <w:ind w:firstLine="540"/>
        <w:jc w:val="both"/>
      </w:pPr>
      <w: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C86223" w:rsidRDefault="00C86223">
      <w:pPr>
        <w:pStyle w:val="ConsPlusNormal"/>
        <w:spacing w:before="220"/>
        <w:ind w:firstLine="540"/>
        <w:jc w:val="both"/>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C86223" w:rsidRDefault="00C86223">
      <w:pPr>
        <w:pStyle w:val="ConsPlusNormal"/>
        <w:spacing w:before="220"/>
        <w:ind w:firstLine="540"/>
        <w:jc w:val="both"/>
      </w:pPr>
      <w:r>
        <w:t>Вредные привычки, причины их возникновения и пагубное влияние на организм человека и его здоровье;</w:t>
      </w:r>
    </w:p>
    <w:p w:rsidR="00C86223" w:rsidRDefault="00C86223">
      <w:pPr>
        <w:pStyle w:val="ConsPlusNormal"/>
        <w:spacing w:before="220"/>
        <w:ind w:firstLine="540"/>
        <w:jc w:val="both"/>
      </w:pPr>
      <w:r>
        <w:t>2) Способы самостоятельной деятельности.</w:t>
      </w:r>
    </w:p>
    <w:p w:rsidR="00C86223" w:rsidRDefault="00C86223">
      <w:pPr>
        <w:pStyle w:val="ConsPlusNormal"/>
        <w:spacing w:before="220"/>
        <w:ind w:firstLine="540"/>
        <w:jc w:val="both"/>
      </w:pPr>
      <w: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C86223" w:rsidRDefault="00C86223">
      <w:pPr>
        <w:pStyle w:val="ConsPlusNormal"/>
        <w:spacing w:before="220"/>
        <w:ind w:firstLine="540"/>
        <w:jc w:val="both"/>
      </w:pPr>
      <w:r>
        <w:t>Составление планов и самостоятельное проведение занятий по лапте.</w:t>
      </w:r>
    </w:p>
    <w:p w:rsidR="00C86223" w:rsidRDefault="00C86223">
      <w:pPr>
        <w:pStyle w:val="ConsPlusNormal"/>
        <w:spacing w:before="220"/>
        <w:ind w:firstLine="540"/>
        <w:jc w:val="both"/>
      </w:pPr>
      <w:r>
        <w:t>Самонаблюдение и самоконтроль за индивидуальным развитием и состоянием здоровья.</w:t>
      </w:r>
    </w:p>
    <w:p w:rsidR="00C86223" w:rsidRDefault="00C86223">
      <w:pPr>
        <w:pStyle w:val="ConsPlusNormal"/>
        <w:spacing w:before="220"/>
        <w:ind w:firstLine="540"/>
        <w:jc w:val="both"/>
      </w:pPr>
      <w:r>
        <w:t>Организация самостоятельных занятий по коррекции осанки, веса и телосложения.</w:t>
      </w:r>
    </w:p>
    <w:p w:rsidR="00C86223" w:rsidRDefault="00C86223">
      <w:pPr>
        <w:pStyle w:val="ConsPlusNormal"/>
        <w:spacing w:before="220"/>
        <w:ind w:firstLine="540"/>
        <w:jc w:val="both"/>
      </w:pPr>
      <w:r>
        <w:t>Личный "Дневник развития и здоровья". Правильное сбалансированное питание игроков в лапту.</w:t>
      </w:r>
    </w:p>
    <w:p w:rsidR="00C86223" w:rsidRDefault="00C86223">
      <w:pPr>
        <w:pStyle w:val="ConsPlusNormal"/>
        <w:spacing w:before="220"/>
        <w:ind w:firstLine="540"/>
        <w:jc w:val="both"/>
      </w:pPr>
      <w:r>
        <w:t>Противодействие допингу в спорте и борьба с ним.</w:t>
      </w:r>
    </w:p>
    <w:p w:rsidR="00C86223" w:rsidRDefault="00C86223">
      <w:pPr>
        <w:pStyle w:val="ConsPlusNormal"/>
        <w:spacing w:before="220"/>
        <w:ind w:firstLine="540"/>
        <w:jc w:val="both"/>
      </w:pPr>
      <w:r>
        <w:t>Правила личной гигиены, требования к спортивной одежде и обуви для занятий лаптой. Правила ухода за спортивным инвентарем и оборудованием.</w:t>
      </w:r>
    </w:p>
    <w:p w:rsidR="00C86223" w:rsidRDefault="00C86223">
      <w:pPr>
        <w:pStyle w:val="ConsPlusNormal"/>
        <w:spacing w:before="22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86223" w:rsidRDefault="00C86223">
      <w:pPr>
        <w:pStyle w:val="ConsPlusNormal"/>
        <w:spacing w:before="220"/>
        <w:ind w:firstLine="540"/>
        <w:jc w:val="both"/>
      </w:pPr>
      <w:r>
        <w:t>Тестирование уровня физической и технической подготовленности игроков в лапту;</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упражнений для развития физических качеств (быстроты, скоростно-силовых качеств, силы, ловкости, выносливости, гибкости).</w:t>
      </w:r>
    </w:p>
    <w:p w:rsidR="00C86223" w:rsidRDefault="00C86223">
      <w:pPr>
        <w:pStyle w:val="ConsPlusNormal"/>
        <w:spacing w:before="220"/>
        <w:ind w:firstLine="540"/>
        <w:jc w:val="both"/>
      </w:pPr>
      <w:r>
        <w:t>Упражнения и комплексы для коррекции веса, фигуры и нарушений осанки.</w:t>
      </w:r>
    </w:p>
    <w:p w:rsidR="00C86223" w:rsidRDefault="00C86223">
      <w:pPr>
        <w:pStyle w:val="ConsPlusNormal"/>
        <w:spacing w:before="220"/>
        <w:ind w:firstLine="540"/>
        <w:jc w:val="both"/>
      </w:pPr>
      <w:r>
        <w:t>Совершенствование технических приемов и тактических действий по лапте, изученных на уровне основного общего образования.</w:t>
      </w:r>
    </w:p>
    <w:p w:rsidR="00C86223" w:rsidRDefault="00C86223">
      <w:pPr>
        <w:pStyle w:val="ConsPlusNormal"/>
        <w:spacing w:before="220"/>
        <w:ind w:firstLine="540"/>
        <w:jc w:val="both"/>
      </w:pPr>
      <w:r>
        <w:t>Специально-подготовительные упражнения, развивающие основные качества, необходимые для овладения техникой и тактикой игры в лапту.</w:t>
      </w:r>
    </w:p>
    <w:p w:rsidR="00C86223" w:rsidRDefault="00C86223">
      <w:pPr>
        <w:pStyle w:val="ConsPlusNormal"/>
        <w:spacing w:before="220"/>
        <w:ind w:firstLine="540"/>
        <w:jc w:val="both"/>
      </w:pPr>
      <w:r>
        <w:t xml:space="preserve">Техника нападения. Стойки бьющего: для удара сверху, снизу, сбоку, свечой. Стойки </w:t>
      </w:r>
      <w:r>
        <w:lastRenderedPageBreak/>
        <w:t>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w:t>
      </w:r>
    </w:p>
    <w:p w:rsidR="00C86223" w:rsidRDefault="00C86223">
      <w:pPr>
        <w:pStyle w:val="ConsPlusNormal"/>
        <w:spacing w:before="220"/>
        <w:ind w:firstLine="540"/>
        <w:jc w:val="both"/>
      </w:pPr>
      <w:r>
        <w:t>Техника защиты. Стойки. Передвижения: ходьба, бег, прыжки. 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C86223" w:rsidRDefault="00C86223">
      <w:pPr>
        <w:pStyle w:val="ConsPlusNormal"/>
        <w:spacing w:before="220"/>
        <w:ind w:firstLine="540"/>
        <w:jc w:val="both"/>
      </w:pPr>
      <w: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C86223" w:rsidRDefault="00C86223">
      <w:pPr>
        <w:pStyle w:val="ConsPlusNormal"/>
        <w:spacing w:before="220"/>
        <w:ind w:firstLine="540"/>
        <w:jc w:val="both"/>
      </w:pPr>
      <w:r>
        <w:t>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C86223" w:rsidRDefault="00C86223">
      <w:pPr>
        <w:pStyle w:val="ConsPlusNormal"/>
        <w:spacing w:before="220"/>
        <w:ind w:firstLine="540"/>
        <w:jc w:val="both"/>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C86223" w:rsidRDefault="00C86223">
      <w:pPr>
        <w:pStyle w:val="ConsPlusNormal"/>
        <w:spacing w:before="220"/>
        <w:ind w:firstLine="540"/>
        <w:jc w:val="both"/>
      </w:pPr>
      <w:r>
        <w:t>Совершенствование тактики игры в защите: Индивидуальные действия: выбор места для ловли мяча при ударах (сверху, сбоку, "свечой").</w:t>
      </w:r>
    </w:p>
    <w:p w:rsidR="00C86223" w:rsidRDefault="00C86223">
      <w:pPr>
        <w:pStyle w:val="ConsPlusNormal"/>
        <w:spacing w:before="220"/>
        <w:ind w:firstLine="540"/>
        <w:jc w:val="both"/>
      </w:pPr>
      <w:r>
        <w:t>Действия защитника при:</w:t>
      </w:r>
    </w:p>
    <w:p w:rsidR="00C86223" w:rsidRDefault="00C86223">
      <w:pPr>
        <w:pStyle w:val="ConsPlusNormal"/>
        <w:spacing w:before="220"/>
        <w:ind w:firstLine="540"/>
        <w:jc w:val="both"/>
      </w:pPr>
      <w:r>
        <w:t>пропуске мяча, летящего в его сторону;</w:t>
      </w:r>
    </w:p>
    <w:p w:rsidR="00C86223" w:rsidRDefault="00C86223">
      <w:pPr>
        <w:pStyle w:val="ConsPlusNormal"/>
        <w:spacing w:before="220"/>
        <w:ind w:firstLine="540"/>
        <w:jc w:val="both"/>
      </w:pPr>
      <w:r>
        <w:t>страховке своих партнеров при ударе сверху;</w:t>
      </w:r>
    </w:p>
    <w:p w:rsidR="00C86223" w:rsidRDefault="00C86223">
      <w:pPr>
        <w:pStyle w:val="ConsPlusNormal"/>
        <w:spacing w:before="220"/>
        <w:ind w:firstLine="540"/>
        <w:jc w:val="both"/>
      </w:pPr>
      <w:r>
        <w:t>выборе места для того, чтобы осалить перебежчика;</w:t>
      </w:r>
    </w:p>
    <w:p w:rsidR="00C86223" w:rsidRDefault="00C86223">
      <w:pPr>
        <w:pStyle w:val="ConsPlusNormal"/>
        <w:spacing w:before="220"/>
        <w:ind w:firstLine="540"/>
        <w:jc w:val="both"/>
      </w:pPr>
      <w:r>
        <w:t>выборе места для получения мяча от партнера;</w:t>
      </w:r>
    </w:p>
    <w:p w:rsidR="00C86223" w:rsidRDefault="00C86223">
      <w:pPr>
        <w:pStyle w:val="ConsPlusNormal"/>
        <w:spacing w:before="220"/>
        <w:ind w:firstLine="540"/>
        <w:jc w:val="both"/>
      </w:pPr>
      <w:r>
        <w:t>переосаливании (обратном осаливании);</w:t>
      </w:r>
    </w:p>
    <w:p w:rsidR="00C86223" w:rsidRDefault="00C86223">
      <w:pPr>
        <w:pStyle w:val="ConsPlusNormal"/>
        <w:spacing w:before="220"/>
        <w:ind w:firstLine="540"/>
        <w:jc w:val="both"/>
      </w:pPr>
      <w:r>
        <w:t>расположении нападающих в пригороде и за линией кона;</w:t>
      </w:r>
    </w:p>
    <w:p w:rsidR="00C86223" w:rsidRDefault="00C86223">
      <w:pPr>
        <w:pStyle w:val="ConsPlusNormal"/>
        <w:spacing w:before="220"/>
        <w:ind w:firstLine="540"/>
        <w:jc w:val="both"/>
      </w:pPr>
      <w:r>
        <w:t>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C86223" w:rsidRDefault="00C86223">
      <w:pPr>
        <w:pStyle w:val="ConsPlusNormal"/>
        <w:spacing w:before="220"/>
        <w:ind w:firstLine="540"/>
        <w:jc w:val="both"/>
      </w:pPr>
      <w: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w:t>
      </w:r>
      <w:r>
        <w:lastRenderedPageBreak/>
        <w:t>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C86223" w:rsidRDefault="00C86223">
      <w:pPr>
        <w:pStyle w:val="ConsPlusNormal"/>
        <w:spacing w:before="220"/>
        <w:ind w:firstLine="540"/>
        <w:jc w:val="both"/>
      </w:pPr>
      <w: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C86223" w:rsidRDefault="00C86223">
      <w:pPr>
        <w:pStyle w:val="ConsPlusNormal"/>
        <w:spacing w:before="220"/>
        <w:ind w:firstLine="540"/>
        <w:jc w:val="both"/>
      </w:pPr>
      <w:r>
        <w:t>Учебные игры в лапту. Участие в соревновательной деятельности.</w:t>
      </w:r>
    </w:p>
    <w:p w:rsidR="00C86223" w:rsidRDefault="00C86223">
      <w:pPr>
        <w:pStyle w:val="ConsPlusNormal"/>
        <w:spacing w:before="220"/>
        <w:ind w:firstLine="540"/>
        <w:jc w:val="both"/>
      </w:pPr>
      <w:r>
        <w:t>127.9.11.7. Содержание модуля "Лапта"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127.9.11.7.1. При изучении модуля "Лапта"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w:t>
      </w:r>
    </w:p>
    <w:p w:rsidR="00C86223" w:rsidRDefault="00C86223">
      <w:pPr>
        <w:pStyle w:val="ConsPlusNormal"/>
        <w:spacing w:before="220"/>
        <w:ind w:firstLine="540"/>
        <w:jc w:val="both"/>
      </w:pPr>
      <w: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C86223" w:rsidRDefault="00C86223">
      <w:pPr>
        <w:pStyle w:val="ConsPlusNormal"/>
        <w:spacing w:before="220"/>
        <w:ind w:firstLine="540"/>
        <w:jc w:val="both"/>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C86223" w:rsidRDefault="00C86223">
      <w:pPr>
        <w:pStyle w:val="ConsPlusNormal"/>
        <w:spacing w:before="220"/>
        <w:ind w:firstLine="540"/>
        <w:jc w:val="both"/>
      </w:pPr>
      <w:r>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86223" w:rsidRDefault="00C86223">
      <w:pPr>
        <w:pStyle w:val="ConsPlusNormal"/>
        <w:spacing w:before="220"/>
        <w:ind w:firstLine="54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C86223" w:rsidRDefault="00C86223">
      <w:pPr>
        <w:pStyle w:val="ConsPlusNormal"/>
        <w:spacing w:before="220"/>
        <w:ind w:firstLine="540"/>
        <w:jc w:val="both"/>
      </w:pPr>
      <w: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rsidR="00C86223" w:rsidRDefault="00C86223">
      <w:pPr>
        <w:pStyle w:val="ConsPlusNormal"/>
        <w:spacing w:before="220"/>
        <w:ind w:firstLine="5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C86223" w:rsidRDefault="00C86223">
      <w:pPr>
        <w:pStyle w:val="ConsPlusNormal"/>
        <w:spacing w:before="22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C86223" w:rsidRDefault="00C86223">
      <w:pPr>
        <w:pStyle w:val="ConsPlusNormal"/>
        <w:spacing w:before="220"/>
        <w:ind w:firstLine="540"/>
        <w:jc w:val="both"/>
      </w:pPr>
      <w:r>
        <w:t>127.9.11.7.2. При изучении модуля "Лапта"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 xml:space="preserve">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w:t>
      </w:r>
      <w:r>
        <w:lastRenderedPageBreak/>
        <w:t>различных ситуациях;</w:t>
      </w:r>
    </w:p>
    <w:p w:rsidR="00C86223" w:rsidRDefault="00C86223">
      <w:pPr>
        <w:pStyle w:val="ConsPlusNormal"/>
        <w:spacing w:before="220"/>
        <w:ind w:firstLine="54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86223" w:rsidRDefault="00C86223">
      <w:pPr>
        <w:pStyle w:val="ConsPlusNormal"/>
        <w:spacing w:before="220"/>
        <w:ind w:firstLine="54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C86223" w:rsidRDefault="00C86223">
      <w:pPr>
        <w:pStyle w:val="ConsPlusNormal"/>
        <w:spacing w:before="220"/>
        <w:ind w:firstLine="54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86223" w:rsidRDefault="00C86223">
      <w:pPr>
        <w:pStyle w:val="ConsPlusNormal"/>
        <w:spacing w:before="220"/>
        <w:ind w:firstLine="540"/>
        <w:jc w:val="both"/>
      </w:pPr>
      <w:r>
        <w:t>127.9.11.7.3. При изучении модуля "Лапта"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C86223" w:rsidRDefault="00C86223">
      <w:pPr>
        <w:pStyle w:val="ConsPlusNormal"/>
        <w:spacing w:before="220"/>
        <w:ind w:firstLine="540"/>
        <w:jc w:val="both"/>
      </w:pPr>
      <w: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rsidR="00C86223" w:rsidRDefault="00C86223">
      <w:pPr>
        <w:pStyle w:val="ConsPlusNormal"/>
        <w:spacing w:before="220"/>
        <w:ind w:firstLine="540"/>
        <w:jc w:val="both"/>
      </w:pPr>
      <w:r>
        <w:t>демонстрация технических приемов игры лапта; знание, демонстрация тактических действий игроков в лапту;</w:t>
      </w:r>
    </w:p>
    <w:p w:rsidR="00C86223" w:rsidRDefault="00C86223">
      <w:pPr>
        <w:pStyle w:val="ConsPlusNormal"/>
        <w:spacing w:before="220"/>
        <w:ind w:firstLine="540"/>
        <w:jc w:val="both"/>
      </w:pPr>
      <w:r>
        <w:t>использование средств и методов совершенствования технических приемов и тактических действий игроков в лапту;</w:t>
      </w:r>
    </w:p>
    <w:p w:rsidR="00C86223" w:rsidRDefault="00C86223">
      <w:pPr>
        <w:pStyle w:val="ConsPlusNormal"/>
        <w:spacing w:before="220"/>
        <w:ind w:firstLine="540"/>
        <w:jc w:val="both"/>
      </w:pPr>
      <w: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C86223" w:rsidRDefault="00C86223">
      <w:pPr>
        <w:pStyle w:val="ConsPlusNormal"/>
        <w:spacing w:before="220"/>
        <w:ind w:firstLine="540"/>
        <w:jc w:val="both"/>
      </w:pPr>
      <w:r>
        <w:t>осуществление соревновательной деятельности в соответствии с правилами игры в лапту, судейской практики;</w:t>
      </w:r>
    </w:p>
    <w:p w:rsidR="00C86223" w:rsidRDefault="00C86223">
      <w:pPr>
        <w:pStyle w:val="ConsPlusNormal"/>
        <w:spacing w:before="220"/>
        <w:ind w:firstLine="540"/>
        <w:jc w:val="both"/>
      </w:pPr>
      <w: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C86223" w:rsidRDefault="00C86223">
      <w:pPr>
        <w:pStyle w:val="ConsPlusNormal"/>
        <w:spacing w:before="220"/>
        <w:ind w:firstLine="540"/>
        <w:jc w:val="both"/>
      </w:pPr>
      <w:r>
        <w:t>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w:t>
      </w:r>
    </w:p>
    <w:p w:rsidR="00C86223" w:rsidRDefault="00C86223">
      <w:pPr>
        <w:pStyle w:val="ConsPlusNormal"/>
        <w:spacing w:before="220"/>
        <w:ind w:firstLine="540"/>
        <w:jc w:val="both"/>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86223" w:rsidRDefault="00C86223">
      <w:pPr>
        <w:pStyle w:val="ConsPlusNormal"/>
        <w:spacing w:before="220"/>
        <w:ind w:firstLine="540"/>
        <w:jc w:val="both"/>
      </w:pPr>
      <w:r>
        <w:t>знание контрольно-тестовых упражнений для определения уровня физической, технической и тактической подготовленности игроков в лапту;</w:t>
      </w:r>
    </w:p>
    <w:p w:rsidR="00C86223" w:rsidRDefault="00C86223">
      <w:pPr>
        <w:pStyle w:val="ConsPlusNormal"/>
        <w:spacing w:before="220"/>
        <w:ind w:firstLine="54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C86223" w:rsidRDefault="00C86223">
      <w:pPr>
        <w:pStyle w:val="ConsPlusNormal"/>
        <w:spacing w:before="220"/>
        <w:ind w:firstLine="540"/>
        <w:jc w:val="both"/>
      </w:pPr>
      <w:r>
        <w:t>127.9.12. Модуль "Футбол для всех".</w:t>
      </w:r>
    </w:p>
    <w:p w:rsidR="00C86223" w:rsidRDefault="00C86223">
      <w:pPr>
        <w:pStyle w:val="ConsPlusNormal"/>
        <w:spacing w:before="220"/>
        <w:ind w:firstLine="540"/>
        <w:jc w:val="both"/>
      </w:pPr>
      <w:r>
        <w:t>127.9.12.1. Пояснительная записка модуля "Футбол для всех".</w:t>
      </w:r>
    </w:p>
    <w:p w:rsidR="00C86223" w:rsidRDefault="00C86223">
      <w:pPr>
        <w:pStyle w:val="ConsPlusNormal"/>
        <w:spacing w:before="220"/>
        <w:ind w:firstLine="540"/>
        <w:jc w:val="both"/>
      </w:pPr>
      <w:r>
        <w:lastRenderedPageBreak/>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86223" w:rsidRDefault="00C86223">
      <w:pPr>
        <w:pStyle w:val="ConsPlusNormal"/>
        <w:spacing w:before="220"/>
        <w:ind w:firstLine="540"/>
        <w:jc w:val="both"/>
      </w:pPr>
      <w:r>
        <w:t>Футбол является одной из старейших и самых популярных спортивных командных игр в мире и всегда привлекает обучающихся,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C86223" w:rsidRDefault="00C86223">
      <w:pPr>
        <w:pStyle w:val="ConsPlusNormal"/>
        <w:spacing w:before="220"/>
        <w:ind w:firstLine="540"/>
        <w:jc w:val="both"/>
      </w:pPr>
      <w:r>
        <w:t>Модуль "Футбол для всех" поможет адаптировать содержание учебного предмета "Физическая культура" к индивидуальным особенностям ребенка,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C86223" w:rsidRDefault="00C86223">
      <w:pPr>
        <w:pStyle w:val="ConsPlusNormal"/>
        <w:spacing w:before="220"/>
        <w:ind w:firstLine="540"/>
        <w:jc w:val="both"/>
      </w:pPr>
      <w:r>
        <w:t>127.9.12.2. 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C86223" w:rsidRDefault="00C86223">
      <w:pPr>
        <w:pStyle w:val="ConsPlusNormal"/>
        <w:spacing w:before="220"/>
        <w:ind w:firstLine="540"/>
        <w:jc w:val="both"/>
      </w:pPr>
      <w:r>
        <w:t>127.9.12.3. Задачами изучения модуля "Футбол для всех" являются:</w:t>
      </w:r>
    </w:p>
    <w:p w:rsidR="00C86223" w:rsidRDefault="00C86223">
      <w:pPr>
        <w:pStyle w:val="ConsPlusNormal"/>
        <w:spacing w:before="220"/>
        <w:ind w:firstLine="540"/>
        <w:jc w:val="both"/>
      </w:pPr>
      <w:r>
        <w:t>приобщение обучающихся к достижениям мировой культуры, российским традициям, национальным особенностям субъекта Российской Федерации;</w:t>
      </w:r>
    </w:p>
    <w:p w:rsidR="00C86223" w:rsidRDefault="00C86223">
      <w:pPr>
        <w:pStyle w:val="ConsPlusNormal"/>
        <w:spacing w:before="220"/>
        <w:ind w:firstLine="540"/>
        <w:jc w:val="both"/>
      </w:pPr>
      <w:r>
        <w:t>создание условий для профессионального самоопределения и творческой самореализации обучающихся;</w:t>
      </w:r>
    </w:p>
    <w:p w:rsidR="00C86223" w:rsidRDefault="00C86223">
      <w:pPr>
        <w:pStyle w:val="ConsPlusNormal"/>
        <w:spacing w:before="220"/>
        <w:ind w:firstLine="540"/>
        <w:jc w:val="both"/>
      </w:pPr>
      <w:r>
        <w:t>приобретение практических навыков и теоретических знаний в области футбола, соблюдение личной гигиены и осуществление самоконтроля;</w:t>
      </w:r>
    </w:p>
    <w:p w:rsidR="00C86223" w:rsidRDefault="00C86223">
      <w:pPr>
        <w:pStyle w:val="ConsPlusNormal"/>
        <w:spacing w:before="220"/>
        <w:ind w:firstLine="540"/>
        <w:jc w:val="both"/>
      </w:pPr>
      <w:r>
        <w:t>приобщение обучающихся к здоровому образу жизни и гармонии тела средствами футбола;</w:t>
      </w:r>
    </w:p>
    <w:p w:rsidR="00C86223" w:rsidRDefault="00C86223">
      <w:pPr>
        <w:pStyle w:val="ConsPlusNormal"/>
        <w:spacing w:before="220"/>
        <w:ind w:firstLine="540"/>
        <w:jc w:val="both"/>
      </w:pPr>
      <w:r>
        <w:t>укрепление и сохранения здоровья, развитие основных физических качеств и повышение функциональных способностей организма;</w:t>
      </w:r>
    </w:p>
    <w:p w:rsidR="00C86223" w:rsidRDefault="00C86223">
      <w:pPr>
        <w:pStyle w:val="ConsPlusNormal"/>
        <w:spacing w:before="220"/>
        <w:ind w:firstLine="540"/>
        <w:jc w:val="both"/>
      </w:pPr>
      <w:r>
        <w:t>совершенствование соревновательной деятельности юных футболистов с учетом их индивидуальных особенностей;</w:t>
      </w:r>
    </w:p>
    <w:p w:rsidR="00C86223" w:rsidRDefault="00C86223">
      <w:pPr>
        <w:pStyle w:val="ConsPlusNormal"/>
        <w:spacing w:before="220"/>
        <w:ind w:firstLine="540"/>
        <w:jc w:val="both"/>
      </w:pPr>
      <w:r>
        <w:t>обучение умениям выполнять технические приемы на высокой скорости и в условиях активного противоборства соперников;</w:t>
      </w:r>
    </w:p>
    <w:p w:rsidR="00C86223" w:rsidRDefault="00C86223">
      <w:pPr>
        <w:pStyle w:val="ConsPlusNormal"/>
        <w:spacing w:before="220"/>
        <w:ind w:firstLine="540"/>
        <w:jc w:val="both"/>
      </w:pPr>
      <w: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C86223" w:rsidRDefault="00C86223">
      <w:pPr>
        <w:pStyle w:val="ConsPlusNormal"/>
        <w:spacing w:before="220"/>
        <w:ind w:firstLine="540"/>
        <w:jc w:val="both"/>
      </w:pPr>
      <w:r>
        <w:t>127.9.12.4. Место и роль модуля "Футбол для всех".</w:t>
      </w:r>
    </w:p>
    <w:p w:rsidR="00C86223" w:rsidRDefault="00C86223">
      <w:pPr>
        <w:pStyle w:val="ConsPlusNormal"/>
        <w:spacing w:before="220"/>
        <w:ind w:firstLine="540"/>
        <w:jc w:val="both"/>
      </w:pPr>
      <w:r>
        <w:t xml:space="preserve">Модуль "Футбол для всех" расширяет и дополняет знания, полученные в результате освоения </w:t>
      </w:r>
      <w:r>
        <w:lastRenderedPageBreak/>
        <w:t>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C86223" w:rsidRDefault="00C86223">
      <w:pPr>
        <w:pStyle w:val="ConsPlusNormal"/>
        <w:spacing w:before="220"/>
        <w:ind w:firstLine="540"/>
        <w:jc w:val="both"/>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учетом возраста, гендерных особенностей и физической подготовленности обучающихся.</w:t>
      </w:r>
    </w:p>
    <w:p w:rsidR="00C86223" w:rsidRDefault="00C86223">
      <w:pPr>
        <w:pStyle w:val="ConsPlusNormal"/>
        <w:spacing w:before="220"/>
        <w:ind w:firstLine="540"/>
        <w:jc w:val="both"/>
      </w:pPr>
      <w:r>
        <w:t>127.9.12.5. Модуль "Футбол для всех" может быть реализован в следующих вариантах:</w:t>
      </w:r>
    </w:p>
    <w:p w:rsidR="00C86223" w:rsidRDefault="00C86223">
      <w:pPr>
        <w:pStyle w:val="ConsPlusNormal"/>
        <w:spacing w:before="220"/>
        <w:ind w:firstLine="540"/>
        <w:jc w:val="both"/>
      </w:pPr>
      <w:r>
        <w:t>при самостоятельном планировании учителем физической культуры процесса освоения обучающимися учебного материала по футболу с учетом возраста и физической подготовленности обучающихся (с соответствующей дозировкой и интенсивностью);</w:t>
      </w:r>
    </w:p>
    <w:p w:rsidR="00C86223" w:rsidRDefault="00C86223">
      <w:pPr>
        <w:pStyle w:val="ConsPlusNormal"/>
        <w:spacing w:before="220"/>
        <w:ind w:firstLine="540"/>
        <w:jc w:val="both"/>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86223" w:rsidRDefault="00C86223">
      <w:pPr>
        <w:pStyle w:val="ConsPlusNormal"/>
        <w:spacing w:before="22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C86223" w:rsidRDefault="00C86223">
      <w:pPr>
        <w:pStyle w:val="ConsPlusNormal"/>
        <w:spacing w:before="220"/>
        <w:ind w:firstLine="540"/>
        <w:jc w:val="both"/>
      </w:pPr>
      <w:r>
        <w:t>127.9.12.6. Содержание модуля "Футбол для всех".</w:t>
      </w:r>
    </w:p>
    <w:p w:rsidR="00C86223" w:rsidRDefault="00C86223">
      <w:pPr>
        <w:pStyle w:val="ConsPlusNormal"/>
        <w:spacing w:before="220"/>
        <w:ind w:firstLine="540"/>
        <w:jc w:val="both"/>
      </w:pPr>
      <w:r>
        <w:t>1) Знания о футболе.</w:t>
      </w:r>
    </w:p>
    <w:p w:rsidR="00C86223" w:rsidRDefault="00C86223">
      <w:pPr>
        <w:pStyle w:val="ConsPlusNormal"/>
        <w:spacing w:before="220"/>
        <w:ind w:firstLine="540"/>
        <w:jc w:val="both"/>
      </w:pPr>
      <w:r>
        <w:t>Техника безопасности во время занятий футболом.</w:t>
      </w:r>
    </w:p>
    <w:p w:rsidR="00C86223" w:rsidRDefault="00C86223">
      <w:pPr>
        <w:pStyle w:val="ConsPlusNormal"/>
        <w:spacing w:before="220"/>
        <w:ind w:firstLine="540"/>
        <w:jc w:val="both"/>
      </w:pPr>
      <w:r>
        <w:t>Физическая культура и спорт в России. Массовый народный характер спорта. Развитие футбола в России и за рубежом. Единая спортивная классификация и ее значение. Разрядные нормы и требования по футболу. Международные связи российских спортсменов. Олимпийские игры.</w:t>
      </w:r>
    </w:p>
    <w:p w:rsidR="00C86223" w:rsidRDefault="00C86223">
      <w:pPr>
        <w:pStyle w:val="ConsPlusNormal"/>
        <w:spacing w:before="220"/>
        <w:ind w:firstLine="540"/>
        <w:jc w:val="both"/>
      </w:pPr>
      <w: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rsidR="00C86223" w:rsidRDefault="00C86223">
      <w:pPr>
        <w:pStyle w:val="ConsPlusNormal"/>
        <w:spacing w:before="220"/>
        <w:ind w:firstLine="540"/>
        <w:jc w:val="both"/>
      </w:pPr>
      <w: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C86223" w:rsidRDefault="00C86223">
      <w:pPr>
        <w:pStyle w:val="ConsPlusNormal"/>
        <w:spacing w:before="220"/>
        <w:ind w:firstLine="540"/>
        <w:jc w:val="both"/>
      </w:pPr>
      <w: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C86223" w:rsidRDefault="00C86223">
      <w:pPr>
        <w:pStyle w:val="ConsPlusNormal"/>
        <w:spacing w:before="220"/>
        <w:ind w:firstLine="540"/>
        <w:jc w:val="both"/>
      </w:pPr>
      <w:r>
        <w:t>Понятие о спортивной этике и взаимоотношениях между обучающимися;</w:t>
      </w:r>
    </w:p>
    <w:p w:rsidR="00C86223" w:rsidRDefault="00C86223">
      <w:pPr>
        <w:pStyle w:val="ConsPlusNormal"/>
        <w:spacing w:before="220"/>
        <w:ind w:firstLine="540"/>
        <w:jc w:val="both"/>
      </w:pPr>
      <w:r>
        <w:lastRenderedPageBreak/>
        <w:t>2) Способы самостоятельной деятельности.</w:t>
      </w:r>
    </w:p>
    <w:p w:rsidR="00C86223" w:rsidRDefault="00C86223">
      <w:pPr>
        <w:pStyle w:val="ConsPlusNormal"/>
        <w:spacing w:before="220"/>
        <w:ind w:firstLine="540"/>
        <w:jc w:val="both"/>
      </w:pPr>
      <w:r>
        <w:t>Подготовка места занятий, выбор одежды и обуви для занятий футболом в зависимости от места проведения занятий.</w:t>
      </w:r>
    </w:p>
    <w:p w:rsidR="00C86223" w:rsidRDefault="00C86223">
      <w:pPr>
        <w:pStyle w:val="ConsPlusNormal"/>
        <w:spacing w:before="220"/>
        <w:ind w:firstLine="540"/>
        <w:jc w:val="both"/>
      </w:pPr>
      <w:r>
        <w:t>Организация и проведение соревнований по футболу.</w:t>
      </w:r>
    </w:p>
    <w:p w:rsidR="00C86223" w:rsidRDefault="00C86223">
      <w:pPr>
        <w:pStyle w:val="ConsPlusNormal"/>
        <w:spacing w:before="220"/>
        <w:ind w:firstLine="540"/>
        <w:jc w:val="both"/>
      </w:pPr>
      <w: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C86223" w:rsidRDefault="00C86223">
      <w:pPr>
        <w:pStyle w:val="ConsPlusNormal"/>
        <w:spacing w:before="220"/>
        <w:ind w:firstLine="540"/>
        <w:jc w:val="both"/>
      </w:pPr>
      <w:r>
        <w:t>Тестирование уровня физической подготовленности в футболе;</w:t>
      </w:r>
    </w:p>
    <w:p w:rsidR="00C86223" w:rsidRDefault="00C86223">
      <w:pPr>
        <w:pStyle w:val="ConsPlusNormal"/>
        <w:spacing w:before="220"/>
        <w:ind w:firstLine="540"/>
        <w:jc w:val="both"/>
      </w:pPr>
      <w:r>
        <w:t>3) Физическое совершенствование.</w:t>
      </w:r>
    </w:p>
    <w:p w:rsidR="00C86223" w:rsidRDefault="00C86223">
      <w:pPr>
        <w:pStyle w:val="ConsPlusNormal"/>
        <w:spacing w:before="220"/>
        <w:ind w:firstLine="540"/>
        <w:jc w:val="both"/>
      </w:pPr>
      <w:r>
        <w:t>Комплексы подготовительных и специальных упражнений, формирующих двигательные умения и навыки футболиста.</w:t>
      </w:r>
    </w:p>
    <w:p w:rsidR="00C86223" w:rsidRDefault="00C86223">
      <w:pPr>
        <w:pStyle w:val="ConsPlusNormal"/>
        <w:spacing w:before="220"/>
        <w:ind w:firstLine="540"/>
        <w:jc w:val="both"/>
      </w:pPr>
      <w:r>
        <w:t>Технические действия в игре.</w:t>
      </w:r>
    </w:p>
    <w:p w:rsidR="00C86223" w:rsidRDefault="00C86223">
      <w:pPr>
        <w:pStyle w:val="ConsPlusNormal"/>
        <w:spacing w:before="220"/>
        <w:ind w:firstLine="540"/>
        <w:jc w:val="both"/>
      </w:pPr>
      <w:r>
        <w:t>Понятия спортивной техники. Классификация и терминология технических приемов. Совершенствование техники ведения, остановки и отбора мяча, ударов по мячу.</w:t>
      </w:r>
    </w:p>
    <w:p w:rsidR="00C86223" w:rsidRDefault="00C86223">
      <w:pPr>
        <w:pStyle w:val="ConsPlusNormal"/>
        <w:spacing w:before="220"/>
        <w:ind w:firstLine="540"/>
        <w:jc w:val="both"/>
      </w:pPr>
      <w:r>
        <w:t>Тактические действия в игре.</w:t>
      </w:r>
    </w:p>
    <w:p w:rsidR="00C86223" w:rsidRDefault="00C86223">
      <w:pPr>
        <w:pStyle w:val="ConsPlusNormal"/>
        <w:spacing w:before="220"/>
        <w:ind w:firstLine="540"/>
        <w:jc w:val="both"/>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C86223" w:rsidRDefault="00C86223">
      <w:pPr>
        <w:pStyle w:val="ConsPlusNormal"/>
        <w:spacing w:before="220"/>
        <w:ind w:firstLine="540"/>
        <w:jc w:val="both"/>
      </w:pPr>
      <w:r>
        <w:t>Соревнования по футболу.</w:t>
      </w:r>
    </w:p>
    <w:p w:rsidR="00C86223" w:rsidRDefault="00C86223">
      <w:pPr>
        <w:pStyle w:val="ConsPlusNormal"/>
        <w:spacing w:before="220"/>
        <w:ind w:firstLine="540"/>
        <w:jc w:val="both"/>
      </w:pPr>
      <w:r>
        <w:t>127.9.12.7. Содержание модуля "Футбол для всех" направлено на достижение обучающимися личностных, метапредметных и предметных результатов обучения.</w:t>
      </w:r>
    </w:p>
    <w:p w:rsidR="00C86223" w:rsidRDefault="00C86223">
      <w:pPr>
        <w:pStyle w:val="ConsPlusNormal"/>
        <w:spacing w:before="220"/>
        <w:ind w:firstLine="540"/>
        <w:jc w:val="both"/>
      </w:pPr>
      <w:r>
        <w:t>127.9.12.7.1. При изучении модуля "Футбол для всех" на уровне среднего общего образования у обучающихся будут сформированы следующие личностные результаты:</w:t>
      </w:r>
    </w:p>
    <w:p w:rsidR="00C86223" w:rsidRDefault="00C86223">
      <w:pPr>
        <w:pStyle w:val="ConsPlusNormal"/>
        <w:spacing w:before="220"/>
        <w:ind w:firstLine="540"/>
        <w:jc w:val="both"/>
      </w:pPr>
      <w: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C86223" w:rsidRDefault="00C86223">
      <w:pPr>
        <w:pStyle w:val="ConsPlusNormal"/>
        <w:spacing w:before="220"/>
        <w:ind w:firstLine="540"/>
        <w:jc w:val="both"/>
      </w:pPr>
      <w: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C86223" w:rsidRDefault="00C86223">
      <w:pPr>
        <w:pStyle w:val="ConsPlusNormal"/>
        <w:spacing w:before="220"/>
        <w:ind w:firstLine="540"/>
        <w:jc w:val="both"/>
      </w:pPr>
      <w:r>
        <w:t>127.9.12.7.2. 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C86223" w:rsidRDefault="00C86223">
      <w:pPr>
        <w:pStyle w:val="ConsPlusNormal"/>
        <w:spacing w:before="220"/>
        <w:ind w:firstLine="540"/>
        <w:jc w:val="both"/>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rsidR="00C86223" w:rsidRDefault="00C86223">
      <w:pPr>
        <w:pStyle w:val="ConsPlusNormal"/>
        <w:spacing w:before="220"/>
        <w:ind w:firstLine="540"/>
        <w:jc w:val="both"/>
      </w:pPr>
      <w: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C86223" w:rsidRDefault="00C86223">
      <w:pPr>
        <w:pStyle w:val="ConsPlusNormal"/>
        <w:spacing w:before="220"/>
        <w:ind w:firstLine="540"/>
        <w:jc w:val="both"/>
      </w:pPr>
      <w:r>
        <w:lastRenderedPageBreak/>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C86223" w:rsidRDefault="00C86223">
      <w:pPr>
        <w:pStyle w:val="ConsPlusNormal"/>
        <w:spacing w:before="220"/>
        <w:ind w:firstLine="540"/>
        <w:jc w:val="both"/>
      </w:pPr>
      <w: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rsidR="00C86223" w:rsidRDefault="00C86223">
      <w:pPr>
        <w:pStyle w:val="ConsPlusNormal"/>
        <w:spacing w:before="220"/>
        <w:ind w:firstLine="540"/>
        <w:jc w:val="both"/>
      </w:pPr>
      <w:r>
        <w:t>127.9.12.7.3. При изучении модуля "Футбол для всех" на уровне среднего общего образования у обучающихся будут сформированы следующие предметные результаты:</w:t>
      </w:r>
    </w:p>
    <w:p w:rsidR="00C86223" w:rsidRDefault="00C86223">
      <w:pPr>
        <w:pStyle w:val="ConsPlusNormal"/>
        <w:spacing w:before="220"/>
        <w:ind w:firstLine="540"/>
        <w:jc w:val="both"/>
      </w:pPr>
      <w: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C86223" w:rsidRDefault="00C86223">
      <w:pPr>
        <w:pStyle w:val="ConsPlusNormal"/>
        <w:spacing w:before="220"/>
        <w:ind w:firstLine="540"/>
        <w:jc w:val="both"/>
      </w:pPr>
      <w:r>
        <w:t>продолжение совершенствования важных двигательных навыков, необходимых для игры в футбол;</w:t>
      </w:r>
    </w:p>
    <w:p w:rsidR="00C86223" w:rsidRDefault="00C86223">
      <w:pPr>
        <w:pStyle w:val="ConsPlusNormal"/>
        <w:spacing w:before="220"/>
        <w:ind w:firstLine="540"/>
        <w:jc w:val="both"/>
      </w:pPr>
      <w: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C86223" w:rsidRDefault="00C86223">
      <w:pPr>
        <w:pStyle w:val="ConsPlusNormal"/>
        <w:spacing w:before="220"/>
        <w:ind w:firstLine="540"/>
        <w:jc w:val="both"/>
      </w:pPr>
      <w: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C86223" w:rsidRDefault="00C86223">
      <w:pPr>
        <w:pStyle w:val="ConsPlusNormal"/>
        <w:spacing w:before="220"/>
        <w:ind w:firstLine="540"/>
        <w:jc w:val="both"/>
      </w:pPr>
      <w:r>
        <w:t>расширение представлений о специализированной технической и тактической подготовке вратарей;</w:t>
      </w:r>
    </w:p>
    <w:p w:rsidR="00C86223" w:rsidRDefault="00C86223">
      <w:pPr>
        <w:pStyle w:val="ConsPlusNormal"/>
        <w:spacing w:before="220"/>
        <w:ind w:firstLine="540"/>
        <w:jc w:val="both"/>
      </w:pPr>
      <w: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C86223" w:rsidRDefault="00C86223">
      <w:pPr>
        <w:pStyle w:val="ConsPlusNormal"/>
        <w:spacing w:before="220"/>
        <w:ind w:firstLine="540"/>
        <w:jc w:val="both"/>
      </w:pPr>
      <w:r>
        <w:t>расширение словарного запаса основных терминологических понятий спортивной игры;</w:t>
      </w:r>
    </w:p>
    <w:p w:rsidR="00C86223" w:rsidRDefault="00C86223">
      <w:pPr>
        <w:pStyle w:val="ConsPlusNormal"/>
        <w:spacing w:before="220"/>
        <w:ind w:firstLine="540"/>
        <w:jc w:val="both"/>
      </w:pPr>
      <w:r>
        <w:t>совершенствование индивидуальных и групповых тактических действий в атаке и в обороне;</w:t>
      </w:r>
    </w:p>
    <w:p w:rsidR="00C86223" w:rsidRDefault="00C86223">
      <w:pPr>
        <w:pStyle w:val="ConsPlusNormal"/>
        <w:spacing w:before="220"/>
        <w:ind w:firstLine="540"/>
        <w:jc w:val="both"/>
      </w:pPr>
      <w:r>
        <w:t>овладение основами знаний о возрастных особенностях физического развития и психологии обучающихся 10 - 11 классов;</w:t>
      </w:r>
    </w:p>
    <w:p w:rsidR="00C86223" w:rsidRDefault="00C86223">
      <w:pPr>
        <w:pStyle w:val="ConsPlusNormal"/>
        <w:spacing w:before="220"/>
        <w:ind w:firstLine="540"/>
        <w:jc w:val="both"/>
      </w:pPr>
      <w:r>
        <w:t>овладение практическим навыками участия в соревнованиях по футболу;</w:t>
      </w:r>
    </w:p>
    <w:p w:rsidR="00C86223" w:rsidRDefault="00C86223">
      <w:pPr>
        <w:pStyle w:val="ConsPlusNormal"/>
        <w:spacing w:before="220"/>
        <w:ind w:firstLine="540"/>
        <w:jc w:val="both"/>
      </w:pPr>
      <w:r>
        <w:t>применение тактических и стратегических приемов организации игры в футбол в быстро меняющейся игровой обстановке;</w:t>
      </w:r>
    </w:p>
    <w:p w:rsidR="00C86223" w:rsidRDefault="00C86223">
      <w:pPr>
        <w:pStyle w:val="ConsPlusNormal"/>
        <w:spacing w:before="220"/>
        <w:ind w:firstLine="540"/>
        <w:jc w:val="both"/>
      </w:pPr>
      <w:r>
        <w:t>организация и судейство соревнований по футболу;</w:t>
      </w:r>
    </w:p>
    <w:p w:rsidR="00C86223" w:rsidRDefault="00C86223">
      <w:pPr>
        <w:pStyle w:val="ConsPlusNormal"/>
        <w:spacing w:before="220"/>
        <w:ind w:firstLine="540"/>
        <w:jc w:val="both"/>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C86223" w:rsidRDefault="00C86223">
      <w:pPr>
        <w:pStyle w:val="ConsPlusNormal"/>
        <w:spacing w:before="220"/>
        <w:ind w:firstLine="540"/>
        <w:jc w:val="both"/>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C86223" w:rsidRDefault="00C86223">
      <w:pPr>
        <w:pStyle w:val="ConsPlusNormal"/>
        <w:ind w:firstLine="540"/>
        <w:jc w:val="both"/>
      </w:pPr>
    </w:p>
    <w:p w:rsidR="00C86223" w:rsidRDefault="00C86223">
      <w:pPr>
        <w:pStyle w:val="ConsPlusTitle"/>
        <w:ind w:firstLine="540"/>
        <w:jc w:val="both"/>
        <w:outlineLvl w:val="2"/>
      </w:pPr>
      <w:r>
        <w:t>128. Федеральная рабочая программа по учебному предмету "Основы безопасности жизнедеятельности" (базовый уровень).</w:t>
      </w:r>
    </w:p>
    <w:p w:rsidR="00C86223" w:rsidRDefault="00C86223">
      <w:pPr>
        <w:pStyle w:val="ConsPlusNormal"/>
        <w:spacing w:before="220"/>
        <w:ind w:firstLine="540"/>
        <w:jc w:val="both"/>
      </w:pPr>
      <w:r>
        <w:t>128.1.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p>
    <w:p w:rsidR="00C86223" w:rsidRDefault="00C86223">
      <w:pPr>
        <w:pStyle w:val="ConsPlusNormal"/>
        <w:ind w:firstLine="540"/>
        <w:jc w:val="both"/>
      </w:pPr>
    </w:p>
    <w:p w:rsidR="00C86223" w:rsidRDefault="00C86223">
      <w:pPr>
        <w:pStyle w:val="ConsPlusTitle"/>
        <w:ind w:firstLine="540"/>
        <w:jc w:val="both"/>
        <w:outlineLvl w:val="3"/>
      </w:pPr>
      <w:r>
        <w:t>128.2. Пояснительная записка.</w:t>
      </w:r>
    </w:p>
    <w:p w:rsidR="00C86223" w:rsidRDefault="00C86223">
      <w:pPr>
        <w:pStyle w:val="ConsPlusNormal"/>
        <w:spacing w:before="220"/>
        <w:ind w:firstLine="540"/>
        <w:jc w:val="both"/>
      </w:pPr>
      <w:r>
        <w:t xml:space="preserve">128.2.1. Программа по ОБЖ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1646">
        <w:r>
          <w:rPr>
            <w:color w:val="0000FF"/>
          </w:rPr>
          <w:t>ФГОС СОО</w:t>
        </w:r>
      </w:hyperlink>
      <w:r>
        <w:t xml:space="preserve">, федеральной рабочей программы воспитания, </w:t>
      </w:r>
      <w:hyperlink r:id="rId1647">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C86223" w:rsidRDefault="00C86223">
      <w:pPr>
        <w:pStyle w:val="ConsPlusNormal"/>
        <w:spacing w:before="220"/>
        <w:ind w:firstLine="540"/>
        <w:jc w:val="both"/>
      </w:pPr>
      <w:r>
        <w:t>128.2.2. 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C86223" w:rsidRDefault="00C86223">
      <w:pPr>
        <w:pStyle w:val="ConsPlusNormal"/>
        <w:spacing w:before="220"/>
        <w:ind w:firstLine="540"/>
        <w:jc w:val="both"/>
      </w:pPr>
      <w: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C86223" w:rsidRDefault="00C86223">
      <w:pPr>
        <w:pStyle w:val="ConsPlusNormal"/>
        <w:spacing w:before="220"/>
        <w:ind w:firstLine="540"/>
        <w:jc w:val="both"/>
      </w:pPr>
      <w:r>
        <w:t>128.2.3. Программа по ОБЖ обеспечивает:</w:t>
      </w:r>
    </w:p>
    <w:p w:rsidR="00C86223" w:rsidRDefault="00C86223">
      <w:pPr>
        <w:pStyle w:val="ConsPlusNormal"/>
        <w:spacing w:before="220"/>
        <w:ind w:firstLine="540"/>
        <w:jc w:val="both"/>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C86223" w:rsidRDefault="00C86223">
      <w:pPr>
        <w:pStyle w:val="ConsPlusNormal"/>
        <w:spacing w:before="220"/>
        <w:ind w:firstLine="540"/>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C86223" w:rsidRDefault="00C86223">
      <w:pPr>
        <w:pStyle w:val="ConsPlusNormal"/>
        <w:spacing w:before="220"/>
        <w:ind w:firstLine="540"/>
        <w:jc w:val="both"/>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C86223" w:rsidRDefault="00C86223">
      <w:pPr>
        <w:pStyle w:val="ConsPlusNormal"/>
        <w:spacing w:before="220"/>
        <w:ind w:firstLine="540"/>
        <w:jc w:val="both"/>
      </w:pPr>
      <w:r>
        <w:t>подготовку выпускников к решению актуальных практических задач безопасности жизнедеятельности в повседневной жизни.</w:t>
      </w:r>
    </w:p>
    <w:p w:rsidR="00C86223" w:rsidRDefault="00C86223">
      <w:pPr>
        <w:pStyle w:val="ConsPlusNormal"/>
        <w:spacing w:before="220"/>
        <w:ind w:firstLine="540"/>
        <w:jc w:val="both"/>
      </w:pPr>
      <w:r>
        <w:t>128.2.4. В программе по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C86223" w:rsidRDefault="00C86223">
      <w:pPr>
        <w:pStyle w:val="ConsPlusNormal"/>
        <w:spacing w:before="220"/>
        <w:ind w:firstLine="540"/>
        <w:jc w:val="both"/>
      </w:pPr>
      <w:r>
        <w:t xml:space="preserve">128.2.4.1. </w:t>
      </w:r>
      <w:hyperlink w:anchor="P36726">
        <w:r>
          <w:rPr>
            <w:color w:val="0000FF"/>
          </w:rPr>
          <w:t>Вариант 1</w:t>
        </w:r>
      </w:hyperlink>
      <w:r>
        <w:t>.</w:t>
      </w:r>
    </w:p>
    <w:p w:rsidR="00C86223" w:rsidRDefault="00C86223">
      <w:pPr>
        <w:pStyle w:val="ConsPlusNormal"/>
        <w:spacing w:before="220"/>
        <w:ind w:firstLine="540"/>
        <w:jc w:val="both"/>
      </w:pPr>
      <w:hyperlink w:anchor="P36727">
        <w:r>
          <w:rPr>
            <w:color w:val="0000FF"/>
          </w:rPr>
          <w:t>Модуль N 1</w:t>
        </w:r>
      </w:hyperlink>
      <w:r>
        <w:t>. "Основы комплексной безопасности".</w:t>
      </w:r>
    </w:p>
    <w:p w:rsidR="00C86223" w:rsidRDefault="00C86223">
      <w:pPr>
        <w:pStyle w:val="ConsPlusNormal"/>
        <w:spacing w:before="220"/>
        <w:ind w:firstLine="540"/>
        <w:jc w:val="both"/>
      </w:pPr>
      <w:hyperlink w:anchor="P36749">
        <w:r>
          <w:rPr>
            <w:color w:val="0000FF"/>
          </w:rPr>
          <w:t>Модуль N 2</w:t>
        </w:r>
      </w:hyperlink>
      <w:r>
        <w:t>. "Основы обороны государства".</w:t>
      </w:r>
    </w:p>
    <w:p w:rsidR="00C86223" w:rsidRDefault="00C86223">
      <w:pPr>
        <w:pStyle w:val="ConsPlusNormal"/>
        <w:spacing w:before="220"/>
        <w:ind w:firstLine="540"/>
        <w:jc w:val="both"/>
      </w:pPr>
      <w:hyperlink w:anchor="P36759">
        <w:r>
          <w:rPr>
            <w:color w:val="0000FF"/>
          </w:rPr>
          <w:t>Модуль N 3</w:t>
        </w:r>
      </w:hyperlink>
      <w:r>
        <w:t>. "Военно-профессиональная деятельность".</w:t>
      </w:r>
    </w:p>
    <w:p w:rsidR="00C86223" w:rsidRDefault="00C86223">
      <w:pPr>
        <w:pStyle w:val="ConsPlusNormal"/>
        <w:spacing w:before="220"/>
        <w:ind w:firstLine="540"/>
        <w:jc w:val="both"/>
      </w:pPr>
      <w:hyperlink w:anchor="P36766">
        <w:r>
          <w:rPr>
            <w:color w:val="0000FF"/>
          </w:rPr>
          <w:t>Модуль N 4</w:t>
        </w:r>
      </w:hyperlink>
      <w:r>
        <w:t>. "Защита населения Российской Федерации от опасных и чрезвычайных ситуаций".</w:t>
      </w:r>
    </w:p>
    <w:p w:rsidR="00C86223" w:rsidRDefault="00C86223">
      <w:pPr>
        <w:pStyle w:val="ConsPlusNormal"/>
        <w:spacing w:before="220"/>
        <w:ind w:firstLine="540"/>
        <w:jc w:val="both"/>
      </w:pPr>
      <w:hyperlink w:anchor="P36775">
        <w:r>
          <w:rPr>
            <w:color w:val="0000FF"/>
          </w:rPr>
          <w:t>Модуль N 5</w:t>
        </w:r>
      </w:hyperlink>
      <w:r>
        <w:t>. "Безопасность в природной среде и экологическая безопасность".</w:t>
      </w:r>
    </w:p>
    <w:p w:rsidR="00C86223" w:rsidRDefault="00C86223">
      <w:pPr>
        <w:pStyle w:val="ConsPlusNormal"/>
        <w:spacing w:before="220"/>
        <w:ind w:firstLine="540"/>
        <w:jc w:val="both"/>
      </w:pPr>
      <w:hyperlink w:anchor="P36781">
        <w:r>
          <w:rPr>
            <w:color w:val="0000FF"/>
          </w:rPr>
          <w:t>Модуль N 6</w:t>
        </w:r>
      </w:hyperlink>
      <w:r>
        <w:t>. "Основы противодействия экстремизму и терроризму".</w:t>
      </w:r>
    </w:p>
    <w:p w:rsidR="00C86223" w:rsidRDefault="00C86223">
      <w:pPr>
        <w:pStyle w:val="ConsPlusNormal"/>
        <w:spacing w:before="220"/>
        <w:ind w:firstLine="540"/>
        <w:jc w:val="both"/>
      </w:pPr>
      <w:hyperlink w:anchor="P36792">
        <w:r>
          <w:rPr>
            <w:color w:val="0000FF"/>
          </w:rPr>
          <w:t>Модуль N 7</w:t>
        </w:r>
      </w:hyperlink>
      <w:r>
        <w:t>. "Основы здорового образа жизни".</w:t>
      </w:r>
    </w:p>
    <w:p w:rsidR="00C86223" w:rsidRDefault="00C86223">
      <w:pPr>
        <w:pStyle w:val="ConsPlusNormal"/>
        <w:spacing w:before="220"/>
        <w:ind w:firstLine="540"/>
        <w:jc w:val="both"/>
      </w:pPr>
      <w:hyperlink w:anchor="P36799">
        <w:r>
          <w:rPr>
            <w:color w:val="0000FF"/>
          </w:rPr>
          <w:t>Модуль N 8</w:t>
        </w:r>
      </w:hyperlink>
      <w:r>
        <w:t>. "Основы медицинских знаний и оказание первой помощи".</w:t>
      </w:r>
    </w:p>
    <w:p w:rsidR="00C86223" w:rsidRDefault="00C86223">
      <w:pPr>
        <w:pStyle w:val="ConsPlusNormal"/>
        <w:spacing w:before="220"/>
        <w:ind w:firstLine="540"/>
        <w:jc w:val="both"/>
      </w:pPr>
      <w:hyperlink w:anchor="P36810">
        <w:r>
          <w:rPr>
            <w:color w:val="0000FF"/>
          </w:rPr>
          <w:t>Модуль N 9</w:t>
        </w:r>
      </w:hyperlink>
      <w:r>
        <w:t>. "Элементы начальной военной подготовки".</w:t>
      </w:r>
    </w:p>
    <w:p w:rsidR="00C86223" w:rsidRDefault="00C86223">
      <w:pPr>
        <w:pStyle w:val="ConsPlusNormal"/>
        <w:spacing w:before="220"/>
        <w:ind w:firstLine="540"/>
        <w:jc w:val="both"/>
      </w:pPr>
      <w:r>
        <w:t xml:space="preserve">128.2.4.2. </w:t>
      </w:r>
      <w:hyperlink w:anchor="P36817">
        <w:r>
          <w:rPr>
            <w:color w:val="0000FF"/>
          </w:rPr>
          <w:t>Вариант 2</w:t>
        </w:r>
      </w:hyperlink>
      <w:r>
        <w:t>.</w:t>
      </w:r>
    </w:p>
    <w:p w:rsidR="00C86223" w:rsidRDefault="00C86223">
      <w:pPr>
        <w:pStyle w:val="ConsPlusNormal"/>
        <w:spacing w:before="220"/>
        <w:ind w:firstLine="540"/>
        <w:jc w:val="both"/>
      </w:pPr>
      <w:hyperlink w:anchor="P36818">
        <w:r>
          <w:rPr>
            <w:color w:val="0000FF"/>
          </w:rPr>
          <w:t>Модуль N 1</w:t>
        </w:r>
      </w:hyperlink>
      <w:r>
        <w:t xml:space="preserve"> "Культура безопасности жизнедеятельности в современном обществе".</w:t>
      </w:r>
    </w:p>
    <w:p w:rsidR="00C86223" w:rsidRDefault="00C86223">
      <w:pPr>
        <w:pStyle w:val="ConsPlusNormal"/>
        <w:spacing w:before="220"/>
        <w:ind w:firstLine="540"/>
        <w:jc w:val="both"/>
      </w:pPr>
      <w:hyperlink w:anchor="P36827">
        <w:r>
          <w:rPr>
            <w:color w:val="0000FF"/>
          </w:rPr>
          <w:t>Модуль N 2</w:t>
        </w:r>
      </w:hyperlink>
      <w:r>
        <w:t xml:space="preserve"> "Безопасность в быту".</w:t>
      </w:r>
    </w:p>
    <w:p w:rsidR="00C86223" w:rsidRDefault="00C86223">
      <w:pPr>
        <w:pStyle w:val="ConsPlusNormal"/>
        <w:spacing w:before="220"/>
        <w:ind w:firstLine="540"/>
        <w:jc w:val="both"/>
      </w:pPr>
      <w:hyperlink w:anchor="P36844">
        <w:r>
          <w:rPr>
            <w:color w:val="0000FF"/>
          </w:rPr>
          <w:t>Модуль N 3</w:t>
        </w:r>
      </w:hyperlink>
      <w:r>
        <w:t xml:space="preserve"> "Безопасность на транспорте".</w:t>
      </w:r>
    </w:p>
    <w:p w:rsidR="00C86223" w:rsidRDefault="00C86223">
      <w:pPr>
        <w:pStyle w:val="ConsPlusNormal"/>
        <w:spacing w:before="220"/>
        <w:ind w:firstLine="540"/>
        <w:jc w:val="both"/>
      </w:pPr>
      <w:hyperlink w:anchor="P36854">
        <w:r>
          <w:rPr>
            <w:color w:val="0000FF"/>
          </w:rPr>
          <w:t>Модуль N 4</w:t>
        </w:r>
      </w:hyperlink>
      <w:r>
        <w:t xml:space="preserve"> "Безопасность в общественных местах".</w:t>
      </w:r>
    </w:p>
    <w:p w:rsidR="00C86223" w:rsidRDefault="00C86223">
      <w:pPr>
        <w:pStyle w:val="ConsPlusNormal"/>
        <w:spacing w:before="220"/>
        <w:ind w:firstLine="540"/>
        <w:jc w:val="both"/>
      </w:pPr>
      <w:hyperlink w:anchor="P36865">
        <w:r>
          <w:rPr>
            <w:color w:val="0000FF"/>
          </w:rPr>
          <w:t>Модуль N 5</w:t>
        </w:r>
      </w:hyperlink>
      <w:r>
        <w:t xml:space="preserve"> "Безопасность в природной среде".</w:t>
      </w:r>
    </w:p>
    <w:p w:rsidR="00C86223" w:rsidRDefault="00C86223">
      <w:pPr>
        <w:pStyle w:val="ConsPlusNormal"/>
        <w:spacing w:before="220"/>
        <w:ind w:firstLine="540"/>
        <w:jc w:val="both"/>
      </w:pPr>
      <w:hyperlink w:anchor="P36886">
        <w:r>
          <w:rPr>
            <w:color w:val="0000FF"/>
          </w:rPr>
          <w:t>Модуль N 6</w:t>
        </w:r>
      </w:hyperlink>
      <w:r>
        <w:t xml:space="preserve"> "Здоровье и как его сохранить. Основы медицинских знаний".</w:t>
      </w:r>
    </w:p>
    <w:p w:rsidR="00C86223" w:rsidRDefault="00C86223">
      <w:pPr>
        <w:pStyle w:val="ConsPlusNormal"/>
        <w:spacing w:before="220"/>
        <w:ind w:firstLine="540"/>
        <w:jc w:val="both"/>
      </w:pPr>
      <w:hyperlink w:anchor="P36909">
        <w:r>
          <w:rPr>
            <w:color w:val="0000FF"/>
          </w:rPr>
          <w:t>Модуль N 7</w:t>
        </w:r>
      </w:hyperlink>
      <w:r>
        <w:t xml:space="preserve"> "Безопасность в социуме".</w:t>
      </w:r>
    </w:p>
    <w:p w:rsidR="00C86223" w:rsidRDefault="00C86223">
      <w:pPr>
        <w:pStyle w:val="ConsPlusNormal"/>
        <w:spacing w:before="220"/>
        <w:ind w:firstLine="540"/>
        <w:jc w:val="both"/>
      </w:pPr>
      <w:hyperlink w:anchor="P36921">
        <w:r>
          <w:rPr>
            <w:color w:val="0000FF"/>
          </w:rPr>
          <w:t>Модуль N 8</w:t>
        </w:r>
      </w:hyperlink>
      <w:r>
        <w:t xml:space="preserve"> "Безопасность в информационном пространстве".</w:t>
      </w:r>
    </w:p>
    <w:p w:rsidR="00C86223" w:rsidRDefault="00C86223">
      <w:pPr>
        <w:pStyle w:val="ConsPlusNormal"/>
        <w:spacing w:before="220"/>
        <w:ind w:firstLine="540"/>
        <w:jc w:val="both"/>
      </w:pPr>
      <w:hyperlink w:anchor="P36939">
        <w:r>
          <w:rPr>
            <w:color w:val="0000FF"/>
          </w:rPr>
          <w:t>Модуль N 9</w:t>
        </w:r>
      </w:hyperlink>
      <w:r>
        <w:t xml:space="preserve"> "Основы противодействия экстремизму и терроризму".</w:t>
      </w:r>
    </w:p>
    <w:p w:rsidR="00C86223" w:rsidRDefault="00C86223">
      <w:pPr>
        <w:pStyle w:val="ConsPlusNormal"/>
        <w:spacing w:before="220"/>
        <w:ind w:firstLine="540"/>
        <w:jc w:val="both"/>
      </w:pPr>
      <w:hyperlink w:anchor="P36948">
        <w:r>
          <w:rPr>
            <w:color w:val="0000FF"/>
          </w:rPr>
          <w:t>Модуль N 10</w:t>
        </w:r>
      </w:hyperlink>
      <w:r>
        <w:t xml:space="preserve"> "Взаимодействие личности, общества и государства в обеспечении безопасности жизни и здоровья населения".</w:t>
      </w:r>
    </w:p>
    <w:p w:rsidR="00C86223" w:rsidRDefault="00C86223">
      <w:pPr>
        <w:pStyle w:val="ConsPlusNormal"/>
        <w:spacing w:before="220"/>
        <w:ind w:firstLine="540"/>
        <w:jc w:val="both"/>
      </w:pPr>
      <w:r>
        <w:t>128.2.5.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C86223" w:rsidRDefault="00C86223">
      <w:pPr>
        <w:pStyle w:val="ConsPlusNormal"/>
        <w:spacing w:before="220"/>
        <w:ind w:firstLine="540"/>
        <w:jc w:val="both"/>
      </w:pPr>
      <w:r>
        <w:t>128.2.6.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86223" w:rsidRDefault="00C86223">
      <w:pPr>
        <w:pStyle w:val="ConsPlusNormal"/>
        <w:spacing w:before="220"/>
        <w:ind w:firstLine="540"/>
        <w:jc w:val="both"/>
      </w:pPr>
      <w:r>
        <w:t xml:space="preserve">128.2.7.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w:t>
      </w:r>
      <w:r>
        <w:lastRenderedPageBreak/>
        <w:t>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C86223" w:rsidRDefault="00C86223">
      <w:pPr>
        <w:pStyle w:val="ConsPlusNormal"/>
        <w:spacing w:before="220"/>
        <w:ind w:firstLine="540"/>
        <w:jc w:val="both"/>
      </w:pPr>
      <w:r>
        <w:t xml:space="preserve">128.2.8. 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w:t>
      </w:r>
      <w:hyperlink r:id="rId1648">
        <w:r>
          <w:rPr>
            <w:color w:val="0000FF"/>
          </w:rPr>
          <w:t>Стратегией</w:t>
        </w:r>
      </w:hyperlink>
      <w:r>
        <w:t xml:space="preserve"> национальной безопасности Российской Федерации &lt;16&gt;, Национальными целями развития Российской Федерации на период до 2030 года &lt;17&gt;, Государственной </w:t>
      </w:r>
      <w:hyperlink r:id="rId1649">
        <w:r>
          <w:rPr>
            <w:color w:val="0000FF"/>
          </w:rPr>
          <w:t>программой</w:t>
        </w:r>
      </w:hyperlink>
      <w:r>
        <w:t xml:space="preserve"> Российской Федерации "Развитие образования" &lt;18&gt;.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&lt;16&gt; </w:t>
      </w:r>
      <w:hyperlink r:id="rId1650">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w:t>
      </w:r>
    </w:p>
    <w:p w:rsidR="00C86223" w:rsidRDefault="00C86223">
      <w:pPr>
        <w:pStyle w:val="ConsPlusNormal"/>
        <w:spacing w:before="220"/>
        <w:ind w:firstLine="540"/>
        <w:jc w:val="both"/>
      </w:pPr>
      <w:r>
        <w:t xml:space="preserve">&lt;17&gt; </w:t>
      </w:r>
      <w:hyperlink r:id="rId1651">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w:t>
      </w:r>
    </w:p>
    <w:p w:rsidR="00C86223" w:rsidRDefault="00C86223">
      <w:pPr>
        <w:pStyle w:val="ConsPlusNormal"/>
        <w:spacing w:before="220"/>
        <w:ind w:firstLine="540"/>
        <w:jc w:val="both"/>
      </w:pPr>
      <w:r>
        <w:t xml:space="preserve">&lt;18&gt; </w:t>
      </w:r>
      <w:hyperlink r:id="rId1652">
        <w:r>
          <w:rPr>
            <w:color w:val="0000FF"/>
          </w:rPr>
          <w:t>Постановление</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w:t>
      </w:r>
    </w:p>
    <w:p w:rsidR="00C86223" w:rsidRDefault="00C86223">
      <w:pPr>
        <w:pStyle w:val="ConsPlusNormal"/>
        <w:jc w:val="both"/>
      </w:pPr>
    </w:p>
    <w:p w:rsidR="00C86223" w:rsidRDefault="00C86223">
      <w:pPr>
        <w:pStyle w:val="ConsPlusNormal"/>
        <w:ind w:firstLine="540"/>
        <w:jc w:val="both"/>
      </w:pPr>
      <w:r>
        <w:t>128.2.9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C86223" w:rsidRDefault="00C86223">
      <w:pPr>
        <w:pStyle w:val="ConsPlusNormal"/>
        <w:spacing w:before="220"/>
        <w:ind w:firstLine="540"/>
        <w:jc w:val="both"/>
      </w:pPr>
      <w:r>
        <w:t>128.2.10. 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C86223" w:rsidRDefault="00C86223">
      <w:pPr>
        <w:pStyle w:val="ConsPlusNormal"/>
        <w:spacing w:before="220"/>
        <w:ind w:firstLine="540"/>
        <w:jc w:val="both"/>
      </w:pPr>
      <w:r>
        <w:t>128.2.11.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C86223" w:rsidRDefault="00C86223">
      <w:pPr>
        <w:pStyle w:val="ConsPlusNormal"/>
        <w:spacing w:before="220"/>
        <w:ind w:firstLine="540"/>
        <w:jc w:val="both"/>
      </w:pPr>
      <w:r>
        <w:t>128.2.12.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86223" w:rsidRDefault="00C86223">
      <w:pPr>
        <w:pStyle w:val="ConsPlusNormal"/>
        <w:spacing w:before="220"/>
        <w:ind w:firstLine="540"/>
        <w:jc w:val="both"/>
      </w:pPr>
      <w:r>
        <w:t xml:space="preserve">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w:t>
      </w:r>
      <w:r>
        <w:lastRenderedPageBreak/>
        <w:t>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C86223" w:rsidRDefault="00C86223">
      <w:pPr>
        <w:pStyle w:val="ConsPlusNormal"/>
        <w:spacing w:before="220"/>
        <w:ind w:firstLine="540"/>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C86223" w:rsidRDefault="00C86223">
      <w:pPr>
        <w:pStyle w:val="ConsPlusNormal"/>
        <w:spacing w:before="220"/>
        <w:ind w:firstLine="540"/>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C86223" w:rsidRDefault="00C86223">
      <w:pPr>
        <w:pStyle w:val="ConsPlusNormal"/>
        <w:spacing w:before="220"/>
        <w:ind w:firstLine="540"/>
        <w:jc w:val="both"/>
      </w:pPr>
      <w:r>
        <w:t>128.2.13. 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p>
    <w:p w:rsidR="00C86223" w:rsidRDefault="00C86223">
      <w:pPr>
        <w:pStyle w:val="ConsPlusNormal"/>
        <w:ind w:firstLine="540"/>
        <w:jc w:val="both"/>
      </w:pPr>
    </w:p>
    <w:p w:rsidR="00C86223" w:rsidRDefault="00C86223">
      <w:pPr>
        <w:pStyle w:val="ConsPlusTitle"/>
        <w:ind w:firstLine="540"/>
        <w:jc w:val="both"/>
        <w:outlineLvl w:val="3"/>
      </w:pPr>
      <w:r>
        <w:t>128.3. Содержание обучения.</w:t>
      </w:r>
    </w:p>
    <w:p w:rsidR="00C86223" w:rsidRDefault="00C86223">
      <w:pPr>
        <w:pStyle w:val="ConsPlusNormal"/>
        <w:spacing w:before="220"/>
        <w:ind w:firstLine="540"/>
        <w:jc w:val="both"/>
      </w:pPr>
      <w:bookmarkStart w:id="3" w:name="P36726"/>
      <w:bookmarkEnd w:id="3"/>
      <w:r>
        <w:t>128.3.1. Вариант N 1.</w:t>
      </w:r>
    </w:p>
    <w:p w:rsidR="00C86223" w:rsidRDefault="00C86223">
      <w:pPr>
        <w:pStyle w:val="ConsPlusNormal"/>
        <w:spacing w:before="220"/>
        <w:ind w:firstLine="540"/>
        <w:jc w:val="both"/>
      </w:pPr>
      <w:bookmarkStart w:id="4" w:name="P36727"/>
      <w:bookmarkEnd w:id="4"/>
      <w:r>
        <w:t>128.3.1.1. Модуль N 1. "Основы комплексной безопасности".</w:t>
      </w:r>
    </w:p>
    <w:p w:rsidR="00C86223" w:rsidRDefault="00C86223">
      <w:pPr>
        <w:pStyle w:val="ConsPlusNormal"/>
        <w:spacing w:before="220"/>
        <w:ind w:firstLine="540"/>
        <w:jc w:val="both"/>
      </w:pPr>
      <w:r>
        <w:t>Культура безопасности жизнедеятельности в современном обществе.</w:t>
      </w:r>
    </w:p>
    <w:p w:rsidR="00C86223" w:rsidRDefault="00C86223">
      <w:pPr>
        <w:pStyle w:val="ConsPlusNormal"/>
        <w:spacing w:before="220"/>
        <w:ind w:firstLine="540"/>
        <w:jc w:val="both"/>
      </w:pPr>
      <w: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C86223" w:rsidRDefault="00C86223">
      <w:pPr>
        <w:pStyle w:val="ConsPlusNormal"/>
        <w:spacing w:before="220"/>
        <w:ind w:firstLine="540"/>
        <w:jc w:val="both"/>
      </w:pPr>
      <w:r>
        <w:t>Личностный фактор в обеспечении безопасности жизнедеятельности населения в стране.</w:t>
      </w:r>
    </w:p>
    <w:p w:rsidR="00C86223" w:rsidRDefault="00C86223">
      <w:pPr>
        <w:pStyle w:val="ConsPlusNormal"/>
        <w:spacing w:before="220"/>
        <w:ind w:firstLine="540"/>
        <w:jc w:val="both"/>
      </w:pPr>
      <w:r>
        <w:t>Общие правила безопасности жизнедеятельности.</w:t>
      </w:r>
    </w:p>
    <w:p w:rsidR="00C86223" w:rsidRDefault="00C86223">
      <w:pPr>
        <w:pStyle w:val="ConsPlusNormal"/>
        <w:spacing w:before="220"/>
        <w:ind w:firstLine="540"/>
        <w:jc w:val="both"/>
      </w:pPr>
      <w: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C86223" w:rsidRDefault="00C86223">
      <w:pPr>
        <w:pStyle w:val="ConsPlusNormal"/>
        <w:spacing w:before="220"/>
        <w:ind w:firstLine="540"/>
        <w:jc w:val="both"/>
      </w:pPr>
      <w: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C86223" w:rsidRDefault="00C86223">
      <w:pPr>
        <w:pStyle w:val="ConsPlusNormal"/>
        <w:spacing w:before="220"/>
        <w:ind w:firstLine="540"/>
        <w:jc w:val="both"/>
      </w:pPr>
      <w:r>
        <w:t>Как не стать жертвой информационной войны.</w:t>
      </w:r>
    </w:p>
    <w:p w:rsidR="00C86223" w:rsidRDefault="00C86223">
      <w:pPr>
        <w:pStyle w:val="ConsPlusNormal"/>
        <w:spacing w:before="220"/>
        <w:ind w:firstLine="540"/>
        <w:jc w:val="both"/>
      </w:pPr>
      <w: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C86223" w:rsidRDefault="00C86223">
      <w:pPr>
        <w:pStyle w:val="ConsPlusNormal"/>
        <w:spacing w:before="220"/>
        <w:ind w:firstLine="540"/>
        <w:jc w:val="both"/>
      </w:pPr>
      <w:r>
        <w:t>Обязанности участников дорожного движения. Правила дорожного движения для пешеходов, пассажиров, водителей.</w:t>
      </w:r>
    </w:p>
    <w:p w:rsidR="00C86223" w:rsidRDefault="00C86223">
      <w:pPr>
        <w:pStyle w:val="ConsPlusNormal"/>
        <w:spacing w:before="220"/>
        <w:ind w:firstLine="540"/>
        <w:jc w:val="both"/>
      </w:pPr>
      <w: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C86223" w:rsidRDefault="00C86223">
      <w:pPr>
        <w:pStyle w:val="ConsPlusNormal"/>
        <w:spacing w:before="220"/>
        <w:ind w:firstLine="540"/>
        <w:jc w:val="both"/>
      </w:pPr>
      <w:r>
        <w:t>Безопасное поведение на различных видах транспорта.</w:t>
      </w:r>
    </w:p>
    <w:p w:rsidR="00C86223" w:rsidRDefault="00C86223">
      <w:pPr>
        <w:pStyle w:val="ConsPlusNormal"/>
        <w:spacing w:before="220"/>
        <w:ind w:firstLine="540"/>
        <w:jc w:val="both"/>
      </w:pPr>
      <w:r>
        <w:t xml:space="preserve">Электросамокат. Питбайк. Моноколесо. Сегвей. Гироскутер. Основные меры безопасности </w:t>
      </w:r>
      <w:r>
        <w:lastRenderedPageBreak/>
        <w:t>при езде на средствах индивидуальной мобильности. Административная и уголовная ответственность за нарушение правил при вождении.</w:t>
      </w:r>
    </w:p>
    <w:p w:rsidR="00C86223" w:rsidRDefault="00C86223">
      <w:pPr>
        <w:pStyle w:val="ConsPlusNormal"/>
        <w:spacing w:before="220"/>
        <w:ind w:firstLine="540"/>
        <w:jc w:val="both"/>
      </w:pPr>
      <w: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C86223" w:rsidRDefault="00C86223">
      <w:pPr>
        <w:pStyle w:val="ConsPlusNormal"/>
        <w:spacing w:before="220"/>
        <w:ind w:firstLine="540"/>
        <w:jc w:val="both"/>
      </w:pPr>
      <w: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C86223" w:rsidRDefault="00C86223">
      <w:pPr>
        <w:pStyle w:val="ConsPlusNormal"/>
        <w:spacing w:before="220"/>
        <w:ind w:firstLine="540"/>
        <w:jc w:val="both"/>
      </w:pPr>
      <w: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C86223" w:rsidRDefault="00C86223">
      <w:pPr>
        <w:pStyle w:val="ConsPlusNormal"/>
        <w:spacing w:before="220"/>
        <w:ind w:firstLine="540"/>
        <w:jc w:val="both"/>
      </w:pPr>
      <w:r>
        <w:t>Информационная и финансовая безопасность. Информационная безопасность Российской Федерации. Угроза информационной безопасности.</w:t>
      </w:r>
    </w:p>
    <w:p w:rsidR="00C86223" w:rsidRDefault="00C86223">
      <w:pPr>
        <w:pStyle w:val="ConsPlusNormal"/>
        <w:spacing w:before="220"/>
        <w:ind w:firstLine="540"/>
        <w:jc w:val="both"/>
      </w:pPr>
      <w: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C86223" w:rsidRDefault="00C86223">
      <w:pPr>
        <w:pStyle w:val="ConsPlusNormal"/>
        <w:spacing w:before="220"/>
        <w:ind w:firstLine="540"/>
        <w:jc w:val="both"/>
      </w:pPr>
      <w: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C86223" w:rsidRDefault="00C86223">
      <w:pPr>
        <w:pStyle w:val="ConsPlusNormal"/>
        <w:spacing w:before="220"/>
        <w:ind w:firstLine="540"/>
        <w:jc w:val="both"/>
      </w:pPr>
      <w: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C86223" w:rsidRDefault="00C86223">
      <w:pPr>
        <w:pStyle w:val="ConsPlusNormal"/>
        <w:spacing w:before="220"/>
        <w:ind w:firstLine="540"/>
        <w:jc w:val="both"/>
      </w:pPr>
      <w:r>
        <w:t>Порядок действий при попадании в опасную ситуацию. Порядок действий в случаях, когда потерялся человек.</w:t>
      </w:r>
    </w:p>
    <w:p w:rsidR="00C86223" w:rsidRDefault="00C86223">
      <w:pPr>
        <w:pStyle w:val="ConsPlusNormal"/>
        <w:spacing w:before="220"/>
        <w:ind w:firstLine="540"/>
        <w:jc w:val="both"/>
      </w:pPr>
      <w: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C86223" w:rsidRDefault="00C86223">
      <w:pPr>
        <w:pStyle w:val="ConsPlusNormal"/>
        <w:spacing w:before="220"/>
        <w:ind w:firstLine="540"/>
        <w:jc w:val="both"/>
      </w:pPr>
      <w:bookmarkStart w:id="5" w:name="P36749"/>
      <w:bookmarkEnd w:id="5"/>
      <w:r>
        <w:t>128.3.1.2. Модуль N 2. "Основы обороны государства".</w:t>
      </w:r>
    </w:p>
    <w:p w:rsidR="00C86223" w:rsidRDefault="00C86223">
      <w:pPr>
        <w:pStyle w:val="ConsPlusNormal"/>
        <w:spacing w:before="220"/>
        <w:ind w:firstLine="540"/>
        <w:jc w:val="both"/>
      </w:pPr>
      <w:r>
        <w:t>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w:t>
      </w:r>
    </w:p>
    <w:p w:rsidR="00C86223" w:rsidRDefault="00C86223">
      <w:pPr>
        <w:pStyle w:val="ConsPlusNormal"/>
        <w:spacing w:before="220"/>
        <w:ind w:firstLine="540"/>
        <w:jc w:val="both"/>
      </w:pPr>
      <w:r>
        <w:t>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C86223" w:rsidRDefault="00C86223">
      <w:pPr>
        <w:pStyle w:val="ConsPlusNormal"/>
        <w:spacing w:before="220"/>
        <w:ind w:firstLine="540"/>
        <w:jc w:val="both"/>
      </w:pPr>
      <w: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C86223" w:rsidRDefault="00C86223">
      <w:pPr>
        <w:pStyle w:val="ConsPlusNormal"/>
        <w:spacing w:before="220"/>
        <w:ind w:firstLine="540"/>
        <w:jc w:val="both"/>
      </w:pPr>
      <w:r>
        <w:lastRenderedPageBreak/>
        <w:t>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w:t>
      </w:r>
    </w:p>
    <w:p w:rsidR="00C86223" w:rsidRDefault="00C86223">
      <w:pPr>
        <w:pStyle w:val="ConsPlusNormal"/>
        <w:spacing w:before="220"/>
        <w:ind w:firstLine="540"/>
        <w:jc w:val="both"/>
      </w:pPr>
      <w:r>
        <w:t>Дни воинской славы (победные дни) России. Памятные даты России.</w:t>
      </w:r>
    </w:p>
    <w:p w:rsidR="00C86223" w:rsidRDefault="00C86223">
      <w:pPr>
        <w:pStyle w:val="ConsPlusNormal"/>
        <w:spacing w:before="220"/>
        <w:ind w:firstLine="540"/>
        <w:jc w:val="both"/>
      </w:pPr>
      <w: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C86223" w:rsidRDefault="00C86223">
      <w:pPr>
        <w:pStyle w:val="ConsPlusNormal"/>
        <w:spacing w:before="220"/>
        <w:ind w:firstLine="540"/>
        <w:jc w:val="both"/>
      </w:pPr>
      <w: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C86223" w:rsidRDefault="00C86223">
      <w:pPr>
        <w:pStyle w:val="ConsPlusNormal"/>
        <w:spacing w:before="220"/>
        <w:ind w:firstLine="540"/>
        <w:jc w:val="both"/>
      </w:pPr>
      <w: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p w:rsidR="00C86223" w:rsidRDefault="00C86223">
      <w:pPr>
        <w:pStyle w:val="ConsPlusNormal"/>
        <w:spacing w:before="220"/>
        <w:ind w:firstLine="540"/>
        <w:jc w:val="both"/>
      </w:pPr>
      <w:r>
        <w:t>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p w:rsidR="00C86223" w:rsidRDefault="00C86223">
      <w:pPr>
        <w:pStyle w:val="ConsPlusNormal"/>
        <w:spacing w:before="220"/>
        <w:ind w:firstLine="540"/>
        <w:jc w:val="both"/>
      </w:pPr>
      <w:bookmarkStart w:id="6" w:name="P36759"/>
      <w:bookmarkEnd w:id="6"/>
      <w:r>
        <w:t>128.3.1.3. Модуль N 3. "Военно-профессиональная деятельность".</w:t>
      </w:r>
    </w:p>
    <w:p w:rsidR="00C86223" w:rsidRDefault="00C86223">
      <w:pPr>
        <w:pStyle w:val="ConsPlusNormal"/>
        <w:spacing w:before="220"/>
        <w:ind w:firstLine="540"/>
        <w:jc w:val="both"/>
      </w:pPr>
      <w: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C86223" w:rsidRDefault="00C86223">
      <w:pPr>
        <w:pStyle w:val="ConsPlusNormal"/>
        <w:spacing w:before="220"/>
        <w:ind w:firstLine="540"/>
        <w:jc w:val="both"/>
      </w:pPr>
      <w:r>
        <w:t>Организация подготовки офицерских кадров для Вооруженных Сил Российской Федерации, МВД России, ФСБ России, МЧС России.</w:t>
      </w:r>
    </w:p>
    <w:p w:rsidR="00C86223" w:rsidRDefault="00C86223">
      <w:pPr>
        <w:pStyle w:val="ConsPlusNormal"/>
        <w:spacing w:before="220"/>
        <w:ind w:firstLine="540"/>
        <w:jc w:val="both"/>
      </w:pPr>
      <w:r>
        <w:t>Воинские символы и традиции Вооруженных Сил Российской Федерации. Ордена Российской Федерации - знаки отличия, почетные государственные награды за особые заслуги.</w:t>
      </w:r>
    </w:p>
    <w:p w:rsidR="00C86223" w:rsidRDefault="00C86223">
      <w:pPr>
        <w:pStyle w:val="ConsPlusNormal"/>
        <w:spacing w:before="220"/>
        <w:ind w:firstLine="540"/>
        <w:jc w:val="both"/>
      </w:pPr>
      <w: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C86223" w:rsidRDefault="00C86223">
      <w:pPr>
        <w:pStyle w:val="ConsPlusNormal"/>
        <w:spacing w:before="220"/>
        <w:ind w:firstLine="540"/>
        <w:jc w:val="both"/>
      </w:pPr>
      <w:r>
        <w:t>Ритуал подъема и спуска Государственного флага Российской Федерации. Вручение воинской части государственной награды.</w:t>
      </w:r>
    </w:p>
    <w:p w:rsidR="00C86223" w:rsidRDefault="00C86223">
      <w:pPr>
        <w:pStyle w:val="ConsPlusNormal"/>
        <w:spacing w:before="220"/>
        <w:ind w:firstLine="540"/>
        <w:jc w:val="both"/>
      </w:pPr>
      <w: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C86223" w:rsidRDefault="00C86223">
      <w:pPr>
        <w:pStyle w:val="ConsPlusNormal"/>
        <w:spacing w:before="220"/>
        <w:ind w:firstLine="540"/>
        <w:jc w:val="both"/>
      </w:pPr>
      <w:bookmarkStart w:id="7" w:name="P36766"/>
      <w:bookmarkEnd w:id="7"/>
      <w:r>
        <w:t>128.3.1.4. Модуль N 4. "Защита населения Российской Федерации от опасных и чрезвычайных ситуаций".</w:t>
      </w:r>
    </w:p>
    <w:p w:rsidR="00C86223" w:rsidRDefault="00C86223">
      <w:pPr>
        <w:pStyle w:val="ConsPlusNormal"/>
        <w:spacing w:before="220"/>
        <w:ind w:firstLine="540"/>
        <w:jc w:val="both"/>
      </w:pPr>
      <w:r>
        <w:t xml:space="preserve">Основы законодательства Российской Федерации по организации защиты населения от </w:t>
      </w:r>
      <w:r>
        <w:lastRenderedPageBreak/>
        <w:t>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C86223" w:rsidRDefault="00C86223">
      <w:pPr>
        <w:pStyle w:val="ConsPlusNormal"/>
        <w:spacing w:before="220"/>
        <w:ind w:firstLine="540"/>
        <w:jc w:val="both"/>
      </w:pPr>
      <w: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C86223" w:rsidRDefault="00C86223">
      <w:pPr>
        <w:pStyle w:val="ConsPlusNormal"/>
        <w:spacing w:before="220"/>
        <w:ind w:firstLine="540"/>
        <w:jc w:val="both"/>
      </w:pPr>
      <w: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C86223" w:rsidRDefault="00C86223">
      <w:pPr>
        <w:pStyle w:val="ConsPlusNormal"/>
        <w:spacing w:before="220"/>
        <w:ind w:firstLine="540"/>
        <w:jc w:val="both"/>
      </w:pPr>
      <w: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C86223" w:rsidRDefault="00C86223">
      <w:pPr>
        <w:pStyle w:val="ConsPlusNormal"/>
        <w:spacing w:before="220"/>
        <w:ind w:firstLine="540"/>
        <w:jc w:val="both"/>
      </w:pPr>
      <w: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p w:rsidR="00C86223" w:rsidRDefault="00C86223">
      <w:pPr>
        <w:pStyle w:val="ConsPlusNormal"/>
        <w:spacing w:before="220"/>
        <w:ind w:firstLine="540"/>
        <w:jc w:val="both"/>
      </w:pPr>
      <w: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C86223" w:rsidRDefault="00C86223">
      <w:pPr>
        <w:pStyle w:val="ConsPlusNormal"/>
        <w:spacing w:before="220"/>
        <w:ind w:firstLine="540"/>
        <w:jc w:val="both"/>
      </w:pPr>
      <w: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C86223" w:rsidRDefault="00C86223">
      <w:pPr>
        <w:pStyle w:val="ConsPlusNormal"/>
        <w:spacing w:before="220"/>
        <w:ind w:firstLine="540"/>
        <w:jc w:val="both"/>
      </w:pPr>
      <w: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p w:rsidR="00C86223" w:rsidRDefault="00C86223">
      <w:pPr>
        <w:pStyle w:val="ConsPlusNormal"/>
        <w:spacing w:before="220"/>
        <w:ind w:firstLine="540"/>
        <w:jc w:val="both"/>
      </w:pPr>
      <w:bookmarkStart w:id="8" w:name="P36775"/>
      <w:bookmarkEnd w:id="8"/>
      <w:r>
        <w:t>128.3.1.5. Модуль N 5. "Безопасность в природной среде и экологическая безопасность".</w:t>
      </w:r>
    </w:p>
    <w:p w:rsidR="00C86223" w:rsidRDefault="00C86223">
      <w:pPr>
        <w:pStyle w:val="ConsPlusNormal"/>
        <w:spacing w:before="220"/>
        <w:ind w:firstLine="540"/>
        <w:jc w:val="both"/>
      </w:pPr>
      <w: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p w:rsidR="00C86223" w:rsidRDefault="00C86223">
      <w:pPr>
        <w:pStyle w:val="ConsPlusNormal"/>
        <w:spacing w:before="220"/>
        <w:ind w:firstLine="540"/>
        <w:jc w:val="both"/>
      </w:pPr>
      <w: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C86223" w:rsidRDefault="00C86223">
      <w:pPr>
        <w:pStyle w:val="ConsPlusNormal"/>
        <w:spacing w:before="220"/>
        <w:ind w:firstLine="540"/>
        <w:jc w:val="both"/>
      </w:pPr>
      <w: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C86223" w:rsidRDefault="00C86223">
      <w:pPr>
        <w:pStyle w:val="ConsPlusNormal"/>
        <w:spacing w:before="220"/>
        <w:ind w:firstLine="540"/>
        <w:jc w:val="both"/>
      </w:pPr>
      <w: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C86223" w:rsidRDefault="00C86223">
      <w:pPr>
        <w:pStyle w:val="ConsPlusNormal"/>
        <w:spacing w:before="220"/>
        <w:ind w:firstLine="540"/>
        <w:jc w:val="both"/>
      </w:pPr>
      <w:r>
        <w:t xml:space="preserve">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w:t>
      </w:r>
      <w:r>
        <w:lastRenderedPageBreak/>
        <w:t>экологически чистых способах утилизации самого товара и его упаковки.</w:t>
      </w:r>
    </w:p>
    <w:p w:rsidR="00C86223" w:rsidRDefault="00C86223">
      <w:pPr>
        <w:pStyle w:val="ConsPlusNormal"/>
        <w:spacing w:before="220"/>
        <w:ind w:firstLine="540"/>
        <w:jc w:val="both"/>
      </w:pPr>
      <w:bookmarkStart w:id="9" w:name="P36781"/>
      <w:bookmarkEnd w:id="9"/>
      <w:r>
        <w:t>128.3.1.6. Модуль N 6. "Основы противодействия экстремизму и терроризму".</w:t>
      </w:r>
    </w:p>
    <w:p w:rsidR="00C86223" w:rsidRDefault="00C86223">
      <w:pPr>
        <w:pStyle w:val="ConsPlusNormal"/>
        <w:spacing w:before="220"/>
        <w:ind w:firstLine="540"/>
        <w:jc w:val="both"/>
      </w:pPr>
      <w:r>
        <w:t>Разновидности экстремистской деятельности. Внешние и внутренние экстремистские угрозы.</w:t>
      </w:r>
    </w:p>
    <w:p w:rsidR="00C86223" w:rsidRDefault="00C86223">
      <w:pPr>
        <w:pStyle w:val="ConsPlusNormal"/>
        <w:spacing w:before="220"/>
        <w:ind w:firstLine="540"/>
        <w:jc w:val="both"/>
      </w:pPr>
      <w:r>
        <w:t>Деструктивные молодежные субкультуры и экстремистские объединения. Терроризм - крайняя форма экстремизма. Разновидности террористической деятельности.</w:t>
      </w:r>
    </w:p>
    <w:p w:rsidR="00C86223" w:rsidRDefault="00C86223">
      <w:pPr>
        <w:pStyle w:val="ConsPlusNormal"/>
        <w:spacing w:before="220"/>
        <w:ind w:firstLine="540"/>
        <w:jc w:val="both"/>
      </w:pPr>
      <w: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C86223" w:rsidRDefault="00C86223">
      <w:pPr>
        <w:pStyle w:val="ConsPlusNormal"/>
        <w:spacing w:before="220"/>
        <w:ind w:firstLine="540"/>
        <w:jc w:val="both"/>
      </w:pPr>
      <w:r>
        <w:t xml:space="preserve">Ответственность граждан за участие в экстремистской и террористической деятельности. Статьи Уголовного </w:t>
      </w:r>
      <w:hyperlink r:id="rId1653">
        <w:r>
          <w:rPr>
            <w:color w:val="0000FF"/>
          </w:rPr>
          <w:t>кодекса</w:t>
        </w:r>
      </w:hyperlink>
      <w:r>
        <w:t xml:space="preserve"> Российской Федерации, предусмотренные за участие в экстремистской и террористической деятельности.</w:t>
      </w:r>
    </w:p>
    <w:p w:rsidR="00C86223" w:rsidRDefault="00C86223">
      <w:pPr>
        <w:pStyle w:val="ConsPlusNormal"/>
        <w:spacing w:before="220"/>
        <w:ind w:firstLine="540"/>
        <w:jc w:val="both"/>
      </w:pPr>
      <w: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C86223" w:rsidRDefault="00C86223">
      <w:pPr>
        <w:pStyle w:val="ConsPlusNormal"/>
        <w:spacing w:before="220"/>
        <w:ind w:firstLine="540"/>
        <w:jc w:val="both"/>
      </w:pPr>
      <w: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C86223" w:rsidRDefault="00C86223">
      <w:pPr>
        <w:pStyle w:val="ConsPlusNormal"/>
        <w:spacing w:before="220"/>
        <w:ind w:firstLine="540"/>
        <w:jc w:val="both"/>
      </w:pPr>
      <w: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C86223" w:rsidRDefault="00C86223">
      <w:pPr>
        <w:pStyle w:val="ConsPlusNormal"/>
        <w:spacing w:before="220"/>
        <w:ind w:firstLine="540"/>
        <w:jc w:val="both"/>
      </w:pPr>
      <w: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C86223" w:rsidRDefault="00C86223">
      <w:pPr>
        <w:pStyle w:val="ConsPlusNormal"/>
        <w:spacing w:before="220"/>
        <w:ind w:firstLine="540"/>
        <w:jc w:val="both"/>
      </w:pPr>
      <w: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C86223" w:rsidRDefault="00C86223">
      <w:pPr>
        <w:pStyle w:val="ConsPlusNormal"/>
        <w:spacing w:before="220"/>
        <w:ind w:firstLine="540"/>
        <w:jc w:val="both"/>
      </w:pPr>
      <w: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C86223" w:rsidRDefault="00C86223">
      <w:pPr>
        <w:pStyle w:val="ConsPlusNormal"/>
        <w:spacing w:before="220"/>
        <w:ind w:firstLine="540"/>
        <w:jc w:val="both"/>
      </w:pPr>
      <w:bookmarkStart w:id="10" w:name="P36792"/>
      <w:bookmarkEnd w:id="10"/>
      <w:r>
        <w:t>128.3.1.7. Модуль N 7. "Основы здорового образа жизни".</w:t>
      </w:r>
    </w:p>
    <w:p w:rsidR="00C86223" w:rsidRDefault="00C86223">
      <w:pPr>
        <w:pStyle w:val="ConsPlusNormal"/>
        <w:spacing w:before="220"/>
        <w:ind w:firstLine="540"/>
        <w:jc w:val="both"/>
      </w:pPr>
      <w: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C86223" w:rsidRDefault="00C86223">
      <w:pPr>
        <w:pStyle w:val="ConsPlusNormal"/>
        <w:spacing w:before="220"/>
        <w:ind w:firstLine="540"/>
        <w:jc w:val="both"/>
      </w:pPr>
      <w:r>
        <w:t xml:space="preserve">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w:t>
      </w:r>
      <w:r>
        <w:lastRenderedPageBreak/>
        <w:t>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C86223" w:rsidRDefault="00C86223">
      <w:pPr>
        <w:pStyle w:val="ConsPlusNormal"/>
        <w:spacing w:before="220"/>
        <w:ind w:firstLine="540"/>
        <w:jc w:val="both"/>
      </w:pPr>
      <w: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C86223" w:rsidRDefault="00C86223">
      <w:pPr>
        <w:pStyle w:val="ConsPlusNormal"/>
        <w:spacing w:before="220"/>
        <w:ind w:firstLine="540"/>
        <w:jc w:val="both"/>
      </w:pPr>
      <w: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C86223" w:rsidRDefault="00C86223">
      <w:pPr>
        <w:pStyle w:val="ConsPlusNormal"/>
        <w:spacing w:before="220"/>
        <w:ind w:firstLine="540"/>
        <w:jc w:val="both"/>
      </w:pPr>
      <w:r>
        <w:t xml:space="preserve">Наказания за действия, связанные с наркотическими и психотропными веществами, предусмотренные в Уголовном </w:t>
      </w:r>
      <w:hyperlink r:id="rId1654">
        <w:r>
          <w:rPr>
            <w:color w:val="0000FF"/>
          </w:rPr>
          <w:t>кодексе</w:t>
        </w:r>
      </w:hyperlink>
      <w:r>
        <w:t xml:space="preserve"> Российской Федерации. Профилактика наркомании. Психоактивные вещества (ПАВ). Формирование индивидуального негативного отношения к наркотикам.</w:t>
      </w:r>
    </w:p>
    <w:p w:rsidR="00C86223" w:rsidRDefault="00C86223">
      <w:pPr>
        <w:pStyle w:val="ConsPlusNormal"/>
        <w:spacing w:before="220"/>
        <w:ind w:firstLine="540"/>
        <w:jc w:val="both"/>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C86223" w:rsidRDefault="00C86223">
      <w:pPr>
        <w:pStyle w:val="ConsPlusNormal"/>
        <w:spacing w:before="220"/>
        <w:ind w:firstLine="540"/>
        <w:jc w:val="both"/>
      </w:pPr>
      <w:bookmarkStart w:id="11" w:name="P36799"/>
      <w:bookmarkEnd w:id="11"/>
      <w:r>
        <w:t>128.3.1.8. Модуль N 8. "Основы медицинских знаний и оказание первой помощи".</w:t>
      </w:r>
    </w:p>
    <w:p w:rsidR="00C86223" w:rsidRDefault="00C86223">
      <w:pPr>
        <w:pStyle w:val="ConsPlusNormal"/>
        <w:spacing w:before="220"/>
        <w:ind w:firstLine="540"/>
        <w:jc w:val="both"/>
      </w:pPr>
      <w:r>
        <w:t>Освоение основ медицинских знаний.</w:t>
      </w:r>
    </w:p>
    <w:p w:rsidR="00C86223" w:rsidRDefault="00C86223">
      <w:pPr>
        <w:pStyle w:val="ConsPlusNormal"/>
        <w:spacing w:before="220"/>
        <w:ind w:firstLine="540"/>
        <w:jc w:val="both"/>
      </w:pPr>
      <w: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C86223" w:rsidRDefault="00C86223">
      <w:pPr>
        <w:pStyle w:val="ConsPlusNormal"/>
        <w:spacing w:before="220"/>
        <w:ind w:firstLine="540"/>
        <w:jc w:val="both"/>
      </w:pPr>
      <w: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C86223" w:rsidRDefault="00C86223">
      <w:pPr>
        <w:pStyle w:val="ConsPlusNormal"/>
        <w:spacing w:before="220"/>
        <w:ind w:firstLine="540"/>
        <w:jc w:val="both"/>
      </w:pPr>
      <w: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C86223" w:rsidRDefault="00C86223">
      <w:pPr>
        <w:pStyle w:val="ConsPlusNormal"/>
        <w:spacing w:before="220"/>
        <w:ind w:firstLine="540"/>
        <w:jc w:val="both"/>
      </w:pPr>
      <w: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C86223" w:rsidRDefault="00C86223">
      <w:pPr>
        <w:pStyle w:val="ConsPlusNormal"/>
        <w:spacing w:before="220"/>
        <w:ind w:firstLine="540"/>
        <w:jc w:val="both"/>
      </w:pPr>
      <w: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C86223" w:rsidRDefault="00C86223">
      <w:pPr>
        <w:pStyle w:val="ConsPlusNormal"/>
        <w:spacing w:before="220"/>
        <w:ind w:firstLine="540"/>
        <w:jc w:val="both"/>
      </w:pPr>
      <w: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C86223" w:rsidRDefault="00C86223">
      <w:pPr>
        <w:pStyle w:val="ConsPlusNormal"/>
        <w:spacing w:before="220"/>
        <w:ind w:firstLine="540"/>
        <w:jc w:val="both"/>
      </w:pPr>
      <w:r>
        <w:lastRenderedPageBreak/>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C86223" w:rsidRDefault="00C86223">
      <w:pPr>
        <w:pStyle w:val="ConsPlusNormal"/>
        <w:spacing w:before="220"/>
        <w:ind w:firstLine="540"/>
        <w:jc w:val="both"/>
      </w:pPr>
      <w:r>
        <w:t>Составы аптечек для оказания первой помощи в различных условиях.</w:t>
      </w:r>
    </w:p>
    <w:p w:rsidR="00C86223" w:rsidRDefault="00C86223">
      <w:pPr>
        <w:pStyle w:val="ConsPlusNormal"/>
        <w:spacing w:before="220"/>
        <w:ind w:firstLine="540"/>
        <w:jc w:val="both"/>
      </w:pPr>
      <w:r>
        <w:t>Правила и способы переноски (транспортировки) пострадавших.</w:t>
      </w:r>
    </w:p>
    <w:p w:rsidR="00C86223" w:rsidRDefault="00C86223">
      <w:pPr>
        <w:pStyle w:val="ConsPlusNormal"/>
        <w:spacing w:before="220"/>
        <w:ind w:firstLine="540"/>
        <w:jc w:val="both"/>
      </w:pPr>
      <w:bookmarkStart w:id="12" w:name="P36810"/>
      <w:bookmarkEnd w:id="12"/>
      <w:r>
        <w:t>128.3.1.9. Модуль N 9. "Элементы начальной военной подготовки".</w:t>
      </w:r>
    </w:p>
    <w:p w:rsidR="00C86223" w:rsidRDefault="00C86223">
      <w:pPr>
        <w:pStyle w:val="ConsPlusNormal"/>
        <w:spacing w:before="220"/>
        <w:ind w:firstLine="540"/>
        <w:jc w:val="both"/>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C86223" w:rsidRDefault="00C86223">
      <w:pPr>
        <w:pStyle w:val="ConsPlusNormal"/>
        <w:spacing w:before="220"/>
        <w:ind w:firstLine="540"/>
        <w:jc w:val="both"/>
      </w:pPr>
      <w: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C86223" w:rsidRDefault="00C86223">
      <w:pPr>
        <w:pStyle w:val="ConsPlusNormal"/>
        <w:spacing w:before="220"/>
        <w:ind w:firstLine="540"/>
        <w:jc w:val="both"/>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C86223" w:rsidRDefault="00C86223">
      <w:pPr>
        <w:pStyle w:val="ConsPlusNormal"/>
        <w:spacing w:before="220"/>
        <w:ind w:firstLine="540"/>
        <w:jc w:val="both"/>
      </w:pPr>
      <w:r>
        <w:t>Способы передвижения в бою при действиях в пешем порядке.</w:t>
      </w:r>
    </w:p>
    <w:p w:rsidR="00C86223" w:rsidRDefault="00C86223">
      <w:pPr>
        <w:pStyle w:val="ConsPlusNormal"/>
        <w:spacing w:before="220"/>
        <w:ind w:firstLine="540"/>
        <w:jc w:val="both"/>
      </w:pPr>
      <w: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C86223" w:rsidRDefault="00C86223">
      <w:pPr>
        <w:pStyle w:val="ConsPlusNormal"/>
        <w:spacing w:before="220"/>
        <w:ind w:firstLine="540"/>
        <w:jc w:val="both"/>
      </w:pPr>
      <w:r>
        <w:t>Сооружения для защиты личного состава. Открытая щель. Перекрытая щель. Блиндаж. Укрытия для боевой техники. Убежища для личного состава.</w:t>
      </w:r>
    </w:p>
    <w:p w:rsidR="00C86223" w:rsidRDefault="00C86223">
      <w:pPr>
        <w:pStyle w:val="ConsPlusNormal"/>
        <w:spacing w:before="220"/>
        <w:ind w:firstLine="540"/>
        <w:jc w:val="both"/>
      </w:pPr>
      <w:bookmarkStart w:id="13" w:name="P36817"/>
      <w:bookmarkEnd w:id="13"/>
      <w:r>
        <w:t>128.3.2. Вариант N 2.</w:t>
      </w:r>
    </w:p>
    <w:p w:rsidR="00C86223" w:rsidRDefault="00C86223">
      <w:pPr>
        <w:pStyle w:val="ConsPlusNormal"/>
        <w:spacing w:before="220"/>
        <w:ind w:firstLine="540"/>
        <w:jc w:val="both"/>
      </w:pPr>
      <w:bookmarkStart w:id="14" w:name="P36818"/>
      <w:bookmarkEnd w:id="14"/>
      <w:r>
        <w:t>128.3.2.1. Модуль N 1 "Культура безопасности жизнедеятельности в современном обществе".</w:t>
      </w:r>
    </w:p>
    <w:p w:rsidR="00C86223" w:rsidRDefault="00C86223">
      <w:pPr>
        <w:pStyle w:val="ConsPlusNormal"/>
        <w:spacing w:before="220"/>
        <w:ind w:firstLine="540"/>
        <w:jc w:val="both"/>
      </w:pPr>
      <w:r>
        <w:t>Объяснять смысл понятия "культура безопасности". Характеризовать значение культуры безопасности для жизни человека, государства, общества.</w:t>
      </w:r>
    </w:p>
    <w:p w:rsidR="00C86223" w:rsidRDefault="00C86223">
      <w:pPr>
        <w:pStyle w:val="ConsPlusNormal"/>
        <w:spacing w:before="220"/>
        <w:ind w:firstLine="540"/>
        <w:jc w:val="both"/>
      </w:pPr>
      <w:r>
        <w:t>Объяснять смысл и соотносить понятия "опасность", "безопасность", "риск" (угроза), "опасная ситуация", "экстремальная ситуация", "чрезвычайная ситуация".</w:t>
      </w:r>
    </w:p>
    <w:p w:rsidR="00C86223" w:rsidRDefault="00C86223">
      <w:pPr>
        <w:pStyle w:val="ConsPlusNormal"/>
        <w:spacing w:before="220"/>
        <w:ind w:firstLine="540"/>
        <w:jc w:val="both"/>
      </w:pPr>
      <w:r>
        <w:t>Иметь представления об уровнях взаимодействия человека и окружающей среды. Приводить примеры.</w:t>
      </w:r>
    </w:p>
    <w:p w:rsidR="00C86223" w:rsidRDefault="00C86223">
      <w:pPr>
        <w:pStyle w:val="ConsPlusNormal"/>
        <w:spacing w:before="220"/>
        <w:ind w:firstLine="540"/>
        <w:jc w:val="both"/>
      </w:pPr>
      <w:r>
        <w:t>Иметь представление об уровнях решения задачи обеспечения безопасности, приводить примеры.</w:t>
      </w:r>
    </w:p>
    <w:p w:rsidR="00C86223" w:rsidRDefault="00C86223">
      <w:pPr>
        <w:pStyle w:val="ConsPlusNormal"/>
        <w:spacing w:before="220"/>
        <w:ind w:firstLine="540"/>
        <w:jc w:val="both"/>
      </w:pPr>
      <w:r>
        <w:t>Раскрывать смысл понятия "безопасное поведение". Иметь представление о понятии "виктимное поведение". Приводить примеры.</w:t>
      </w:r>
    </w:p>
    <w:p w:rsidR="00C86223" w:rsidRDefault="00C86223">
      <w:pPr>
        <w:pStyle w:val="ConsPlusNormal"/>
        <w:spacing w:before="220"/>
        <w:ind w:firstLine="540"/>
        <w:jc w:val="both"/>
      </w:pPr>
      <w:r>
        <w:t>Знать и применять общие правила безопасного поведения.</w:t>
      </w:r>
    </w:p>
    <w:p w:rsidR="00C86223" w:rsidRDefault="00C86223">
      <w:pPr>
        <w:pStyle w:val="ConsPlusNormal"/>
        <w:spacing w:before="220"/>
        <w:ind w:firstLine="540"/>
        <w:jc w:val="both"/>
      </w:pPr>
      <w: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C86223" w:rsidRDefault="00C86223">
      <w:pPr>
        <w:pStyle w:val="ConsPlusNormal"/>
        <w:spacing w:before="220"/>
        <w:ind w:firstLine="540"/>
        <w:jc w:val="both"/>
      </w:pPr>
      <w:r>
        <w:t>Сформировать представление о безопасном поведении как о неотъемлемой части жизни современного человека и общества.</w:t>
      </w:r>
    </w:p>
    <w:p w:rsidR="00C86223" w:rsidRDefault="00C86223">
      <w:pPr>
        <w:pStyle w:val="ConsPlusNormal"/>
        <w:spacing w:before="220"/>
        <w:ind w:firstLine="540"/>
        <w:jc w:val="both"/>
      </w:pPr>
      <w:bookmarkStart w:id="15" w:name="P36827"/>
      <w:bookmarkEnd w:id="15"/>
      <w:r>
        <w:t>128.3.2.2. Модуль N 2 "Безопасность в быту".</w:t>
      </w:r>
    </w:p>
    <w:p w:rsidR="00C86223" w:rsidRDefault="00C86223">
      <w:pPr>
        <w:pStyle w:val="ConsPlusNormal"/>
        <w:spacing w:before="220"/>
        <w:ind w:firstLine="540"/>
        <w:jc w:val="both"/>
      </w:pPr>
      <w:r>
        <w:lastRenderedPageBreak/>
        <w:t>Классифицировать и характеризовать источники опасности в быту.</w:t>
      </w:r>
    </w:p>
    <w:p w:rsidR="00C86223" w:rsidRDefault="00C86223">
      <w:pPr>
        <w:pStyle w:val="ConsPlusNormal"/>
        <w:spacing w:before="220"/>
        <w:ind w:firstLine="540"/>
        <w:jc w:val="both"/>
      </w:pPr>
      <w:r>
        <w:t>Знать общие правила безопасного поведения, владеть ими в бытовых ситуациях.</w:t>
      </w:r>
    </w:p>
    <w:p w:rsidR="00C86223" w:rsidRDefault="00C86223">
      <w:pPr>
        <w:pStyle w:val="ConsPlusNormal"/>
        <w:spacing w:before="220"/>
        <w:ind w:firstLine="540"/>
        <w:jc w:val="both"/>
      </w:pPr>
      <w:r>
        <w:t>Иметь представление о защите прав потребителя, в том числе при совершении покупок в Интернете.</w:t>
      </w:r>
    </w:p>
    <w:p w:rsidR="00C86223" w:rsidRDefault="00C86223">
      <w:pPr>
        <w:pStyle w:val="ConsPlusNormal"/>
        <w:spacing w:before="220"/>
        <w:ind w:firstLine="540"/>
        <w:jc w:val="both"/>
      </w:pPr>
      <w:r>
        <w:t>Безопасно действовать в различных бытовых ситуациях. Знать порядок действий при возникновении опасных ситуаций в быту.</w:t>
      </w:r>
    </w:p>
    <w:p w:rsidR="00C86223" w:rsidRDefault="00C86223">
      <w:pPr>
        <w:pStyle w:val="ConsPlusNormal"/>
        <w:spacing w:before="220"/>
        <w:ind w:firstLine="540"/>
        <w:jc w:val="both"/>
      </w:pPr>
      <w:r>
        <w:t>Знать порядок оказания первой помощи при ушибах, переломах, кровотечениях.</w:t>
      </w:r>
    </w:p>
    <w:p w:rsidR="00C86223" w:rsidRDefault="00C86223">
      <w:pPr>
        <w:pStyle w:val="ConsPlusNormal"/>
        <w:spacing w:before="220"/>
        <w:ind w:firstLine="540"/>
        <w:jc w:val="both"/>
      </w:pPr>
      <w:r>
        <w:t>Знать правила вызова экстренных служб, порядок взаимодействия с экстренными службами.</w:t>
      </w:r>
    </w:p>
    <w:p w:rsidR="00C86223" w:rsidRDefault="00C86223">
      <w:pPr>
        <w:pStyle w:val="ConsPlusNormal"/>
        <w:spacing w:before="220"/>
        <w:ind w:firstLine="540"/>
        <w:jc w:val="both"/>
      </w:pPr>
      <w:r>
        <w:t>Знать правила обращения с электрическими и газовыми приборами.</w:t>
      </w:r>
    </w:p>
    <w:p w:rsidR="00C86223" w:rsidRDefault="00C86223">
      <w:pPr>
        <w:pStyle w:val="ConsPlusNormal"/>
        <w:spacing w:before="220"/>
        <w:ind w:firstLine="540"/>
        <w:jc w:val="both"/>
      </w:pPr>
      <w:r>
        <w:t>Иметь представления о возможных последствиях электротравмы. Знать порядок проведения сердечно-легочной реанимации.</w:t>
      </w:r>
    </w:p>
    <w:p w:rsidR="00C86223" w:rsidRDefault="00C86223">
      <w:pPr>
        <w:pStyle w:val="ConsPlusNormal"/>
        <w:spacing w:before="220"/>
        <w:ind w:firstLine="540"/>
        <w:jc w:val="both"/>
      </w:pPr>
      <w:r>
        <w:t>Иметь представления о современных системах извещения и пожаротушения в жилых помещениях.</w:t>
      </w:r>
    </w:p>
    <w:p w:rsidR="00C86223" w:rsidRDefault="00C86223">
      <w:pPr>
        <w:pStyle w:val="ConsPlusNormal"/>
        <w:spacing w:before="220"/>
        <w:ind w:firstLine="540"/>
        <w:jc w:val="both"/>
      </w:pPr>
      <w:r>
        <w:t>Соблюдать правила пожарной безопасности в быту. Знать порядок действий при угрозе или возникновении пожара.</w:t>
      </w:r>
    </w:p>
    <w:p w:rsidR="00C86223" w:rsidRDefault="00C86223">
      <w:pPr>
        <w:pStyle w:val="ConsPlusNormal"/>
        <w:spacing w:before="220"/>
        <w:ind w:firstLine="540"/>
        <w:jc w:val="both"/>
      </w:pPr>
      <w:r>
        <w:t>Знать порядок оказания первой помощи при химических и термических ожогах.</w:t>
      </w:r>
    </w:p>
    <w:p w:rsidR="00C86223" w:rsidRDefault="00C86223">
      <w:pPr>
        <w:pStyle w:val="ConsPlusNormal"/>
        <w:spacing w:before="220"/>
        <w:ind w:firstLine="540"/>
        <w:jc w:val="both"/>
      </w:pPr>
      <w:r>
        <w:t>Иметь представление о нормативах прибытия пожарных в городах и сельской местности, правилах действий пожарных расчетов.</w:t>
      </w:r>
    </w:p>
    <w:p w:rsidR="00C86223" w:rsidRDefault="00C86223">
      <w:pPr>
        <w:pStyle w:val="ConsPlusNormal"/>
        <w:spacing w:before="220"/>
        <w:ind w:firstLine="540"/>
        <w:jc w:val="both"/>
      </w:pPr>
      <w:r>
        <w:t>Характеризовать права, обязанности и ответственность граждан в области пожарной безопасности.</w:t>
      </w:r>
    </w:p>
    <w:p w:rsidR="00C86223" w:rsidRDefault="00C86223">
      <w:pPr>
        <w:pStyle w:val="ConsPlusNormal"/>
        <w:spacing w:before="220"/>
        <w:ind w:firstLine="540"/>
        <w:jc w:val="both"/>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C86223" w:rsidRDefault="00C86223">
      <w:pPr>
        <w:pStyle w:val="ConsPlusNormal"/>
        <w:spacing w:before="220"/>
        <w:ind w:firstLine="540"/>
        <w:jc w:val="both"/>
      </w:pPr>
      <w:r>
        <w:t>Распознавать ситуации криминального характера. Знать меры профилактики и порядок действий в ситуациях криминального характера.</w:t>
      </w:r>
    </w:p>
    <w:p w:rsidR="00C86223" w:rsidRDefault="00C86223">
      <w:pPr>
        <w:pStyle w:val="ConsPlusNormal"/>
        <w:spacing w:before="220"/>
        <w:ind w:firstLine="540"/>
        <w:jc w:val="both"/>
      </w:pPr>
      <w:r>
        <w:t>Знать правила поведения при коммунальной аварии, порядок вызова аварийных служб и взаимодействия с ними.</w:t>
      </w:r>
    </w:p>
    <w:p w:rsidR="00C86223" w:rsidRDefault="00C86223">
      <w:pPr>
        <w:pStyle w:val="ConsPlusNormal"/>
        <w:spacing w:before="220"/>
        <w:ind w:firstLine="540"/>
        <w:jc w:val="both"/>
      </w:pPr>
      <w:bookmarkStart w:id="16" w:name="P36844"/>
      <w:bookmarkEnd w:id="16"/>
      <w:r>
        <w:t>128.3.2.3. Модуль N 3 "Безопасность на транспорте".</w:t>
      </w:r>
    </w:p>
    <w:p w:rsidR="00C86223" w:rsidRDefault="00C86223">
      <w:pPr>
        <w:pStyle w:val="ConsPlusNormal"/>
        <w:spacing w:before="220"/>
        <w:ind w:firstLine="540"/>
        <w:jc w:val="both"/>
      </w:pPr>
      <w:r>
        <w:t>Характеризовать опасности на различных видах транспорта.</w:t>
      </w:r>
    </w:p>
    <w:p w:rsidR="00C86223" w:rsidRDefault="00C86223">
      <w:pPr>
        <w:pStyle w:val="ConsPlusNormal"/>
        <w:spacing w:before="220"/>
        <w:ind w:firstLine="540"/>
        <w:jc w:val="both"/>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p>
    <w:p w:rsidR="00C86223" w:rsidRDefault="00C86223">
      <w:pPr>
        <w:pStyle w:val="ConsPlusNormal"/>
        <w:spacing w:before="220"/>
        <w:ind w:firstLine="540"/>
        <w:jc w:val="both"/>
      </w:pPr>
      <w:r>
        <w:t>Приводить примеры взаимосвязи безопасности водителя и пассажира.</w:t>
      </w:r>
    </w:p>
    <w:p w:rsidR="00C86223" w:rsidRDefault="00C86223">
      <w:pPr>
        <w:pStyle w:val="ConsPlusNormal"/>
        <w:spacing w:before="220"/>
        <w:ind w:firstLine="540"/>
        <w:jc w:val="both"/>
      </w:pPr>
      <w:r>
        <w:t>Иметь представления о знаниях и навыках, необходимых водителю автомобиля.</w:t>
      </w:r>
    </w:p>
    <w:p w:rsidR="00C86223" w:rsidRDefault="00C86223">
      <w:pPr>
        <w:pStyle w:val="ConsPlusNormal"/>
        <w:spacing w:before="220"/>
        <w:ind w:firstLine="540"/>
        <w:jc w:val="both"/>
      </w:pPr>
      <w: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C86223" w:rsidRDefault="00C86223">
      <w:pPr>
        <w:pStyle w:val="ConsPlusNormal"/>
        <w:spacing w:before="220"/>
        <w:ind w:firstLine="540"/>
        <w:jc w:val="both"/>
      </w:pPr>
      <w:r>
        <w:lastRenderedPageBreak/>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C86223" w:rsidRDefault="00C86223">
      <w:pPr>
        <w:pStyle w:val="ConsPlusNormal"/>
        <w:spacing w:before="220"/>
        <w:ind w:firstLine="540"/>
        <w:jc w:val="both"/>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C86223" w:rsidRDefault="00C86223">
      <w:pPr>
        <w:pStyle w:val="ConsPlusNormal"/>
        <w:spacing w:before="220"/>
        <w:ind w:firstLine="540"/>
        <w:jc w:val="both"/>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C86223" w:rsidRDefault="00C86223">
      <w:pPr>
        <w:pStyle w:val="ConsPlusNormal"/>
        <w:spacing w:before="220"/>
        <w:ind w:firstLine="540"/>
        <w:jc w:val="both"/>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C86223" w:rsidRDefault="00C86223">
      <w:pPr>
        <w:pStyle w:val="ConsPlusNormal"/>
        <w:spacing w:before="220"/>
        <w:ind w:firstLine="540"/>
        <w:jc w:val="both"/>
      </w:pPr>
      <w:bookmarkStart w:id="17" w:name="P36854"/>
      <w:bookmarkEnd w:id="17"/>
      <w:r>
        <w:t>128.3.2.4. Модуль N 4 "Безопасность в общественных местах".</w:t>
      </w:r>
    </w:p>
    <w:p w:rsidR="00C86223" w:rsidRDefault="00C86223">
      <w:pPr>
        <w:pStyle w:val="ConsPlusNormal"/>
        <w:spacing w:before="220"/>
        <w:ind w:firstLine="540"/>
        <w:jc w:val="both"/>
      </w:pPr>
      <w:r>
        <w:t>Характеризовать источники опасности в общественных местах.</w:t>
      </w:r>
    </w:p>
    <w:p w:rsidR="00C86223" w:rsidRDefault="00C86223">
      <w:pPr>
        <w:pStyle w:val="ConsPlusNormal"/>
        <w:spacing w:before="220"/>
        <w:ind w:firstLine="540"/>
        <w:jc w:val="both"/>
      </w:pPr>
      <w: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C86223" w:rsidRDefault="00C86223">
      <w:pPr>
        <w:pStyle w:val="ConsPlusNormal"/>
        <w:spacing w:before="220"/>
        <w:ind w:firstLine="540"/>
        <w:jc w:val="both"/>
      </w:pPr>
      <w:r>
        <w:t>Соблюдать правила безопасного поведения в общественных местах.</w:t>
      </w:r>
    </w:p>
    <w:p w:rsidR="00C86223" w:rsidRDefault="00C86223">
      <w:pPr>
        <w:pStyle w:val="ConsPlusNormal"/>
        <w:spacing w:before="220"/>
        <w:ind w:firstLine="540"/>
        <w:jc w:val="both"/>
      </w:pPr>
      <w:r>
        <w:t>Знать порядок действий при попадании в толпу, давку.</w:t>
      </w:r>
    </w:p>
    <w:p w:rsidR="00C86223" w:rsidRDefault="00C86223">
      <w:pPr>
        <w:pStyle w:val="ConsPlusNormal"/>
        <w:spacing w:before="220"/>
        <w:ind w:firstLine="540"/>
        <w:jc w:val="both"/>
      </w:pPr>
      <w:r>
        <w:t>Соблюдать правила поведения при проявлении агрессии.</w:t>
      </w:r>
    </w:p>
    <w:p w:rsidR="00C86223" w:rsidRDefault="00C86223">
      <w:pPr>
        <w:pStyle w:val="ConsPlusNormal"/>
        <w:spacing w:before="220"/>
        <w:ind w:firstLine="540"/>
        <w:jc w:val="both"/>
      </w:pPr>
      <w:r>
        <w:t>Знать порядок действий при криминальной опасности.</w:t>
      </w:r>
    </w:p>
    <w:p w:rsidR="00C86223" w:rsidRDefault="00C86223">
      <w:pPr>
        <w:pStyle w:val="ConsPlusNormal"/>
        <w:spacing w:before="220"/>
        <w:ind w:firstLine="540"/>
        <w:jc w:val="both"/>
      </w:pPr>
      <w:r>
        <w:t>Знать порядок действий в случаях, когда потерялся человек.</w:t>
      </w:r>
    </w:p>
    <w:p w:rsidR="00C86223" w:rsidRDefault="00C86223">
      <w:pPr>
        <w:pStyle w:val="ConsPlusNormal"/>
        <w:spacing w:before="220"/>
        <w:ind w:firstLine="540"/>
        <w:jc w:val="both"/>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C86223" w:rsidRDefault="00C86223">
      <w:pPr>
        <w:pStyle w:val="ConsPlusNormal"/>
        <w:spacing w:before="220"/>
        <w:ind w:firstLine="540"/>
        <w:jc w:val="both"/>
      </w:pPr>
      <w:r>
        <w:t>Знать порядок действий при угрозе обрушения зданий или отдельных конструкций.</w:t>
      </w:r>
    </w:p>
    <w:p w:rsidR="00C86223" w:rsidRDefault="00C86223">
      <w:pPr>
        <w:pStyle w:val="ConsPlusNormal"/>
        <w:spacing w:before="220"/>
        <w:ind w:firstLine="540"/>
        <w:jc w:val="both"/>
      </w:pPr>
      <w:r>
        <w:t>Знать порядок действий при угрозе совершения террористического акта.</w:t>
      </w:r>
    </w:p>
    <w:p w:rsidR="00C86223" w:rsidRDefault="00C86223">
      <w:pPr>
        <w:pStyle w:val="ConsPlusNormal"/>
        <w:spacing w:before="220"/>
        <w:ind w:firstLine="540"/>
        <w:jc w:val="both"/>
      </w:pPr>
      <w:bookmarkStart w:id="18" w:name="P36865"/>
      <w:bookmarkEnd w:id="18"/>
      <w:r>
        <w:t>128.3.2.5. Модуль N 5 "Безопасность в природной среде".</w:t>
      </w:r>
    </w:p>
    <w:p w:rsidR="00C86223" w:rsidRDefault="00C86223">
      <w:pPr>
        <w:pStyle w:val="ConsPlusNormal"/>
        <w:spacing w:before="220"/>
        <w:ind w:firstLine="540"/>
        <w:jc w:val="both"/>
      </w:pPr>
      <w:r>
        <w:t>Характеризовать основные источники опасности в природной среде.</w:t>
      </w:r>
    </w:p>
    <w:p w:rsidR="00C86223" w:rsidRDefault="00C86223">
      <w:pPr>
        <w:pStyle w:val="ConsPlusNormal"/>
        <w:spacing w:before="220"/>
        <w:ind w:firstLine="540"/>
        <w:jc w:val="both"/>
      </w:pPr>
      <w:r>
        <w:t>Знать и соблюдать правила безопасного поведения на природе (в лесу; в горах; на водоемах).</w:t>
      </w:r>
    </w:p>
    <w:p w:rsidR="00C86223" w:rsidRDefault="00C86223">
      <w:pPr>
        <w:pStyle w:val="ConsPlusNormal"/>
        <w:spacing w:before="220"/>
        <w:ind w:firstLine="540"/>
        <w:jc w:val="both"/>
      </w:pPr>
      <w:r>
        <w:t>Иметь представление о способах ориентирования на местности, традиционных и современных средствах навигации.</w:t>
      </w:r>
    </w:p>
    <w:p w:rsidR="00C86223" w:rsidRDefault="00C86223">
      <w:pPr>
        <w:pStyle w:val="ConsPlusNormal"/>
        <w:spacing w:before="220"/>
        <w:ind w:firstLine="540"/>
        <w:jc w:val="both"/>
      </w:pPr>
      <w:r>
        <w:t>Знать порядок действий в случаях, когда человек потерялся в природной среде.</w:t>
      </w:r>
    </w:p>
    <w:p w:rsidR="00C86223" w:rsidRDefault="00C86223">
      <w:pPr>
        <w:pStyle w:val="ConsPlusNormal"/>
        <w:spacing w:before="220"/>
        <w:ind w:firstLine="540"/>
        <w:jc w:val="both"/>
      </w:pPr>
      <w:r>
        <w:t>Знать способы подачи сигнала о помощи.</w:t>
      </w:r>
    </w:p>
    <w:p w:rsidR="00C86223" w:rsidRDefault="00C86223">
      <w:pPr>
        <w:pStyle w:val="ConsPlusNormal"/>
        <w:spacing w:before="220"/>
        <w:ind w:firstLine="540"/>
        <w:jc w:val="both"/>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C86223" w:rsidRDefault="00C86223">
      <w:pPr>
        <w:pStyle w:val="ConsPlusNormal"/>
        <w:spacing w:before="220"/>
        <w:ind w:firstLine="540"/>
        <w:jc w:val="both"/>
      </w:pPr>
      <w:r>
        <w:t>Знать приемы оказания первой помощи при перегреве, переохлаждении, отморожении.</w:t>
      </w:r>
    </w:p>
    <w:p w:rsidR="00C86223" w:rsidRDefault="00C86223">
      <w:pPr>
        <w:pStyle w:val="ConsPlusNormal"/>
        <w:spacing w:before="220"/>
        <w:ind w:firstLine="540"/>
        <w:jc w:val="both"/>
      </w:pPr>
      <w:r>
        <w:lastRenderedPageBreak/>
        <w:t>Знать общие правила поведения при чрезвычайных ситуациях природного характера.</w:t>
      </w:r>
    </w:p>
    <w:p w:rsidR="00C86223" w:rsidRDefault="00C86223">
      <w:pPr>
        <w:pStyle w:val="ConsPlusNormal"/>
        <w:spacing w:before="220"/>
        <w:ind w:firstLine="540"/>
        <w:jc w:val="both"/>
      </w:pPr>
      <w:r>
        <w:t>Знать о причинах возникновения природных пожаров.</w:t>
      </w:r>
    </w:p>
    <w:p w:rsidR="00C86223" w:rsidRDefault="00C86223">
      <w:pPr>
        <w:pStyle w:val="ConsPlusNormal"/>
        <w:spacing w:before="220"/>
        <w:ind w:firstLine="540"/>
        <w:jc w:val="both"/>
      </w:pPr>
      <w:r>
        <w:t>Характеризовать роль человека в возникновении и предупреждении природных пожаров. Приводить примеры.</w:t>
      </w:r>
    </w:p>
    <w:p w:rsidR="00C86223" w:rsidRDefault="00C86223">
      <w:pPr>
        <w:pStyle w:val="ConsPlusNormal"/>
        <w:spacing w:before="220"/>
        <w:ind w:firstLine="540"/>
        <w:jc w:val="both"/>
      </w:pPr>
      <w:r>
        <w:t>Иметь представление о мероприятиях по борьбе с природными пожарами, возможных последствиях и способах их смягчения.</w:t>
      </w:r>
    </w:p>
    <w:p w:rsidR="00C86223" w:rsidRDefault="00C86223">
      <w:pPr>
        <w:pStyle w:val="ConsPlusNormal"/>
        <w:spacing w:before="220"/>
        <w:ind w:firstLine="540"/>
        <w:jc w:val="both"/>
      </w:pPr>
      <w: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C86223" w:rsidRDefault="00C86223">
      <w:pPr>
        <w:pStyle w:val="ConsPlusNormal"/>
        <w:spacing w:before="220"/>
        <w:ind w:firstLine="540"/>
        <w:jc w:val="both"/>
      </w:pPr>
      <w:r>
        <w:t>Знать порядок действий при чрезвычайных ситуациях геологического характера.</w:t>
      </w:r>
    </w:p>
    <w:p w:rsidR="00C86223" w:rsidRDefault="00C86223">
      <w:pPr>
        <w:pStyle w:val="ConsPlusNormal"/>
        <w:spacing w:before="220"/>
        <w:ind w:firstLine="540"/>
        <w:jc w:val="both"/>
      </w:pPr>
      <w: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C86223" w:rsidRDefault="00C86223">
      <w:pPr>
        <w:pStyle w:val="ConsPlusNormal"/>
        <w:spacing w:before="220"/>
        <w:ind w:firstLine="540"/>
        <w:jc w:val="both"/>
      </w:pPr>
      <w:r>
        <w:t>Знать порядок действий при чрезвычайных ситуациях гидрологического характера.</w:t>
      </w:r>
    </w:p>
    <w:p w:rsidR="00C86223" w:rsidRDefault="00C86223">
      <w:pPr>
        <w:pStyle w:val="ConsPlusNormal"/>
        <w:spacing w:before="220"/>
        <w:ind w:firstLine="540"/>
        <w:jc w:val="both"/>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C86223" w:rsidRDefault="00C86223">
      <w:pPr>
        <w:pStyle w:val="ConsPlusNormal"/>
        <w:spacing w:before="220"/>
        <w:ind w:firstLine="540"/>
        <w:jc w:val="both"/>
      </w:pPr>
      <w:r>
        <w:t>Знать порядок действий при чрезвычайных ситуациях метеорологического характера.</w:t>
      </w:r>
    </w:p>
    <w:p w:rsidR="00C86223" w:rsidRDefault="00C86223">
      <w:pPr>
        <w:pStyle w:val="ConsPlusNormal"/>
        <w:spacing w:before="220"/>
        <w:ind w:firstLine="540"/>
        <w:jc w:val="both"/>
      </w:pPr>
      <w:r>
        <w:t>Объяснять смысл понятия "экология". Характеризовать влияние деятельности человека на экологию.</w:t>
      </w:r>
    </w:p>
    <w:p w:rsidR="00C86223" w:rsidRDefault="00C86223">
      <w:pPr>
        <w:pStyle w:val="ConsPlusNormal"/>
        <w:spacing w:before="220"/>
        <w:ind w:firstLine="540"/>
        <w:jc w:val="both"/>
      </w:pPr>
      <w:r>
        <w:t>Сформировать бережное отношение к природе.</w:t>
      </w:r>
    </w:p>
    <w:p w:rsidR="00C86223" w:rsidRDefault="00C86223">
      <w:pPr>
        <w:pStyle w:val="ConsPlusNormal"/>
        <w:spacing w:before="220"/>
        <w:ind w:firstLine="540"/>
        <w:jc w:val="both"/>
      </w:pPr>
      <w:r>
        <w:t>Разумно пользоваться природными богатствами.</w:t>
      </w:r>
    </w:p>
    <w:p w:rsidR="00C86223" w:rsidRDefault="00C86223">
      <w:pPr>
        <w:pStyle w:val="ConsPlusNormal"/>
        <w:spacing w:before="220"/>
        <w:ind w:firstLine="540"/>
        <w:jc w:val="both"/>
      </w:pPr>
      <w:bookmarkStart w:id="19" w:name="P36886"/>
      <w:bookmarkEnd w:id="19"/>
      <w:r>
        <w:t>128.3.2.6. Модуль N 6 "Здоровье и как его сохранить. Основы медицинских знаний".</w:t>
      </w:r>
    </w:p>
    <w:p w:rsidR="00C86223" w:rsidRDefault="00C86223">
      <w:pPr>
        <w:pStyle w:val="ConsPlusNormal"/>
        <w:spacing w:before="220"/>
        <w:ind w:firstLine="540"/>
        <w:jc w:val="both"/>
      </w:pPr>
      <w:r>
        <w:t>Объяснять смысл понятий "здоровье", "охрана здоровья", "здоровый образ жизни", "лечение", "профилактика".</w:t>
      </w:r>
    </w:p>
    <w:p w:rsidR="00C86223" w:rsidRDefault="00C86223">
      <w:pPr>
        <w:pStyle w:val="ConsPlusNormal"/>
        <w:spacing w:before="220"/>
        <w:ind w:firstLine="540"/>
        <w:jc w:val="both"/>
      </w:pPr>
      <w:r>
        <w:t>Знать факторы, влияющие на здоровье человека и составляющие здорового образа жизни.</w:t>
      </w:r>
    </w:p>
    <w:p w:rsidR="00C86223" w:rsidRDefault="00C86223">
      <w:pPr>
        <w:pStyle w:val="ConsPlusNormal"/>
        <w:spacing w:before="220"/>
        <w:ind w:firstLine="540"/>
        <w:jc w:val="both"/>
      </w:pPr>
      <w: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C86223" w:rsidRDefault="00C86223">
      <w:pPr>
        <w:pStyle w:val="ConsPlusNormal"/>
        <w:spacing w:before="220"/>
        <w:ind w:firstLine="540"/>
        <w:jc w:val="both"/>
      </w:pPr>
      <w:r>
        <w:t>Объяснять смысл понятия "вакцинация". Иметь представление о механизме действия вакцины.</w:t>
      </w:r>
    </w:p>
    <w:p w:rsidR="00C86223" w:rsidRDefault="00C86223">
      <w:pPr>
        <w:pStyle w:val="ConsPlusNormal"/>
        <w:spacing w:before="220"/>
        <w:ind w:firstLine="540"/>
        <w:jc w:val="both"/>
      </w:pPr>
      <w: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C86223" w:rsidRDefault="00C86223">
      <w:pPr>
        <w:pStyle w:val="ConsPlusNormal"/>
        <w:spacing w:before="220"/>
        <w:ind w:firstLine="540"/>
        <w:jc w:val="both"/>
      </w:pPr>
      <w: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C86223" w:rsidRDefault="00C86223">
      <w:pPr>
        <w:pStyle w:val="ConsPlusNormal"/>
        <w:spacing w:before="220"/>
        <w:ind w:firstLine="540"/>
        <w:jc w:val="both"/>
      </w:pPr>
      <w:r>
        <w:t xml:space="preserve">Классифицировать чрезвычайные ситуации биолого-социального характера. Приводить </w:t>
      </w:r>
      <w:r>
        <w:lastRenderedPageBreak/>
        <w:t>примеры.</w:t>
      </w:r>
    </w:p>
    <w:p w:rsidR="00C86223" w:rsidRDefault="00C86223">
      <w:pPr>
        <w:pStyle w:val="ConsPlusNormal"/>
        <w:spacing w:before="220"/>
        <w:ind w:firstLine="540"/>
        <w:jc w:val="both"/>
      </w:pPr>
      <w:r>
        <w:t>Иметь представления о самых распространенных неинфекционных заболеваниях.</w:t>
      </w:r>
    </w:p>
    <w:p w:rsidR="00C86223" w:rsidRDefault="00C86223">
      <w:pPr>
        <w:pStyle w:val="ConsPlusNormal"/>
        <w:spacing w:before="220"/>
        <w:ind w:firstLine="540"/>
        <w:jc w:val="both"/>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C86223" w:rsidRDefault="00C86223">
      <w:pPr>
        <w:pStyle w:val="ConsPlusNormal"/>
        <w:spacing w:before="220"/>
        <w:ind w:firstLine="540"/>
        <w:jc w:val="both"/>
      </w:pPr>
      <w:r>
        <w:t>Раскрывать роль образа жизни в профилактике неинфекционных заболеваний.</w:t>
      </w:r>
    </w:p>
    <w:p w:rsidR="00C86223" w:rsidRDefault="00C86223">
      <w:pPr>
        <w:pStyle w:val="ConsPlusNormal"/>
        <w:spacing w:before="220"/>
        <w:ind w:firstLine="540"/>
        <w:jc w:val="both"/>
      </w:pPr>
      <w:r>
        <w:t>Раскрывать роль диспансеризации для профилактики неинфекционных заболеваний.</w:t>
      </w:r>
    </w:p>
    <w:p w:rsidR="00C86223" w:rsidRDefault="00C86223">
      <w:pPr>
        <w:pStyle w:val="ConsPlusNormal"/>
        <w:spacing w:before="220"/>
        <w:ind w:firstLine="540"/>
        <w:jc w:val="both"/>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C86223" w:rsidRDefault="00C86223">
      <w:pPr>
        <w:pStyle w:val="ConsPlusNormal"/>
        <w:spacing w:before="220"/>
        <w:ind w:firstLine="540"/>
        <w:jc w:val="both"/>
      </w:pPr>
      <w: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C86223" w:rsidRDefault="00C86223">
      <w:pPr>
        <w:pStyle w:val="ConsPlusNormal"/>
        <w:spacing w:before="220"/>
        <w:ind w:firstLine="540"/>
        <w:jc w:val="both"/>
      </w:pPr>
      <w:r>
        <w:t>Иметь представление о важности раннего выявления психических расстройств, роли инклюзивной среды.</w:t>
      </w:r>
    </w:p>
    <w:p w:rsidR="00C86223" w:rsidRDefault="00C86223">
      <w:pPr>
        <w:pStyle w:val="ConsPlusNormal"/>
        <w:spacing w:before="220"/>
        <w:ind w:firstLine="540"/>
        <w:jc w:val="both"/>
      </w:pPr>
      <w:r>
        <w:t>Сформировать доброжелательное отношение к людям с особенностями психического развития.</w:t>
      </w:r>
    </w:p>
    <w:p w:rsidR="00C86223" w:rsidRDefault="00C86223">
      <w:pPr>
        <w:pStyle w:val="ConsPlusNormal"/>
        <w:spacing w:before="220"/>
        <w:ind w:firstLine="540"/>
        <w:jc w:val="both"/>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C86223" w:rsidRDefault="00C86223">
      <w:pPr>
        <w:pStyle w:val="ConsPlusNormal"/>
        <w:spacing w:before="220"/>
        <w:ind w:firstLine="540"/>
        <w:jc w:val="both"/>
      </w:pPr>
      <w:r>
        <w:t>Сформировать негативное отношение к употреблению алкоголя и наркотиков.</w:t>
      </w:r>
    </w:p>
    <w:p w:rsidR="00C86223" w:rsidRDefault="00C86223">
      <w:pPr>
        <w:pStyle w:val="ConsPlusNormal"/>
        <w:spacing w:before="220"/>
        <w:ind w:firstLine="540"/>
        <w:jc w:val="both"/>
      </w:pPr>
      <w:r>
        <w:t>Знать и применять способы сохранения психического здоровья.</w:t>
      </w:r>
    </w:p>
    <w:p w:rsidR="00C86223" w:rsidRDefault="00C86223">
      <w:pPr>
        <w:pStyle w:val="ConsPlusNormal"/>
        <w:spacing w:before="220"/>
        <w:ind w:firstLine="540"/>
        <w:jc w:val="both"/>
      </w:pPr>
      <w:r>
        <w:t>Знать критерии, когда необходима помощь специалиста.</w:t>
      </w:r>
    </w:p>
    <w:p w:rsidR="00C86223" w:rsidRDefault="00C86223">
      <w:pPr>
        <w:pStyle w:val="ConsPlusNormal"/>
        <w:spacing w:before="220"/>
        <w:ind w:firstLine="540"/>
        <w:jc w:val="both"/>
      </w:pPr>
      <w:r>
        <w:t>Характеризовать и соотносить понятия "первая помощь" и "скорая медицинская помощь".</w:t>
      </w:r>
    </w:p>
    <w:p w:rsidR="00C86223" w:rsidRDefault="00C86223">
      <w:pPr>
        <w:pStyle w:val="ConsPlusNormal"/>
        <w:spacing w:before="220"/>
        <w:ind w:firstLine="540"/>
        <w:jc w:val="both"/>
      </w:pPr>
      <w:r>
        <w:t>Знать состояния, при которых оказывается первая помощь, мероприятия первой помощи, алгоритм первой помощи.</w:t>
      </w:r>
    </w:p>
    <w:p w:rsidR="00C86223" w:rsidRDefault="00C86223">
      <w:pPr>
        <w:pStyle w:val="ConsPlusNormal"/>
        <w:spacing w:before="220"/>
        <w:ind w:firstLine="540"/>
        <w:jc w:val="both"/>
      </w:pPr>
      <w:r>
        <w:t>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C86223" w:rsidRDefault="00C86223">
      <w:pPr>
        <w:pStyle w:val="ConsPlusNormal"/>
        <w:spacing w:before="220"/>
        <w:ind w:firstLine="540"/>
        <w:jc w:val="both"/>
      </w:pPr>
      <w:bookmarkStart w:id="20" w:name="P36909"/>
      <w:bookmarkEnd w:id="20"/>
      <w:r>
        <w:t>128.3.2.7. Модуль N 7 "Безопасность в социуме".</w:t>
      </w:r>
    </w:p>
    <w:p w:rsidR="00C86223" w:rsidRDefault="00C86223">
      <w:pPr>
        <w:pStyle w:val="ConsPlusNormal"/>
        <w:spacing w:before="220"/>
        <w:ind w:firstLine="540"/>
        <w:jc w:val="both"/>
      </w:pPr>
      <w:r>
        <w:t>Объяснять смысл понятий "общение", "социальная группа", "большая группа", "малая группа".</w:t>
      </w:r>
    </w:p>
    <w:p w:rsidR="00C86223" w:rsidRDefault="00C86223">
      <w:pPr>
        <w:pStyle w:val="ConsPlusNormal"/>
        <w:spacing w:before="220"/>
        <w:ind w:firstLine="540"/>
        <w:jc w:val="both"/>
      </w:pPr>
      <w:r>
        <w:t>Знать принципы и показатели эффективного межличностного общения и общения в группе.</w:t>
      </w:r>
    </w:p>
    <w:p w:rsidR="00C86223" w:rsidRDefault="00C86223">
      <w:pPr>
        <w:pStyle w:val="ConsPlusNormal"/>
        <w:spacing w:before="220"/>
        <w:ind w:firstLine="540"/>
        <w:jc w:val="both"/>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C86223" w:rsidRDefault="00C86223">
      <w:pPr>
        <w:pStyle w:val="ConsPlusNormal"/>
        <w:spacing w:before="220"/>
        <w:ind w:firstLine="540"/>
        <w:jc w:val="both"/>
      </w:pPr>
      <w: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C86223" w:rsidRDefault="00C86223">
      <w:pPr>
        <w:pStyle w:val="ConsPlusNormal"/>
        <w:spacing w:before="220"/>
        <w:ind w:firstLine="540"/>
        <w:jc w:val="both"/>
      </w:pPr>
      <w: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C86223" w:rsidRDefault="00C86223">
      <w:pPr>
        <w:pStyle w:val="ConsPlusNormal"/>
        <w:spacing w:before="220"/>
        <w:ind w:firstLine="540"/>
        <w:jc w:val="both"/>
      </w:pPr>
      <w:r>
        <w:lastRenderedPageBreak/>
        <w:t>Сформировать негативное отношение к опасным проявлениям конфликтов.</w:t>
      </w:r>
    </w:p>
    <w:p w:rsidR="00C86223" w:rsidRDefault="00C86223">
      <w:pPr>
        <w:pStyle w:val="ConsPlusNormal"/>
        <w:spacing w:before="220"/>
        <w:ind w:firstLine="540"/>
        <w:jc w:val="both"/>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C86223" w:rsidRDefault="00C86223">
      <w:pPr>
        <w:pStyle w:val="ConsPlusNormal"/>
        <w:spacing w:before="220"/>
        <w:ind w:firstLine="540"/>
        <w:jc w:val="both"/>
      </w:pPr>
      <w:r>
        <w:t>Уметь распознавать манипулятивные компоненты в мошеннических криминалистических схемах.</w:t>
      </w:r>
    </w:p>
    <w:p w:rsidR="00C86223" w:rsidRDefault="00C86223">
      <w:pPr>
        <w:pStyle w:val="ConsPlusNormal"/>
        <w:spacing w:before="220"/>
        <w:ind w:firstLine="540"/>
        <w:jc w:val="both"/>
      </w:pPr>
      <w: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C86223" w:rsidRDefault="00C86223">
      <w:pPr>
        <w:pStyle w:val="ConsPlusNormal"/>
        <w:spacing w:before="220"/>
        <w:ind w:firstLine="540"/>
        <w:jc w:val="both"/>
      </w:pPr>
      <w:r>
        <w:t>Уметь отличать конструктивные способы психологического воздействия от деструктивных форм.</w:t>
      </w:r>
    </w:p>
    <w:p w:rsidR="00C86223" w:rsidRDefault="00C86223">
      <w:pPr>
        <w:pStyle w:val="ConsPlusNormal"/>
        <w:spacing w:before="220"/>
        <w:ind w:firstLine="540"/>
        <w:jc w:val="both"/>
      </w:pPr>
      <w: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C86223" w:rsidRDefault="00C86223">
      <w:pPr>
        <w:pStyle w:val="ConsPlusNormal"/>
        <w:spacing w:before="220"/>
        <w:ind w:firstLine="540"/>
        <w:jc w:val="both"/>
      </w:pPr>
      <w:bookmarkStart w:id="21" w:name="P36921"/>
      <w:bookmarkEnd w:id="21"/>
      <w:r>
        <w:t>128.3.2.8. Модуль N 8 "Безопасность в информационном пространстве".</w:t>
      </w:r>
    </w:p>
    <w:p w:rsidR="00C86223" w:rsidRDefault="00C86223">
      <w:pPr>
        <w:pStyle w:val="ConsPlusNormal"/>
        <w:spacing w:before="220"/>
        <w:ind w:firstLine="540"/>
        <w:jc w:val="both"/>
      </w:pPr>
      <w:r>
        <w:t>Характеризовать смысл понятий "цифровая среда", "цифровой след".</w:t>
      </w:r>
    </w:p>
    <w:p w:rsidR="00C86223" w:rsidRDefault="00C86223">
      <w:pPr>
        <w:pStyle w:val="ConsPlusNormal"/>
        <w:spacing w:before="220"/>
        <w:ind w:firstLine="540"/>
        <w:jc w:val="both"/>
      </w:pPr>
      <w:r>
        <w:t>Раскрывать сущность и приводить примеры положительного и отрицательного влияния цифровой среды на жизнь человека.</w:t>
      </w:r>
    </w:p>
    <w:p w:rsidR="00C86223" w:rsidRDefault="00C86223">
      <w:pPr>
        <w:pStyle w:val="ConsPlusNormal"/>
        <w:spacing w:before="220"/>
        <w:ind w:firstLine="540"/>
        <w:jc w:val="both"/>
      </w:pPr>
      <w:r>
        <w:t>Знать признаки, осознавать опасность цифровой зависимости.</w:t>
      </w:r>
    </w:p>
    <w:p w:rsidR="00C86223" w:rsidRDefault="00C86223">
      <w:pPr>
        <w:pStyle w:val="ConsPlusNormal"/>
        <w:spacing w:before="220"/>
        <w:ind w:firstLine="540"/>
        <w:jc w:val="both"/>
      </w:pPr>
      <w:r>
        <w:t>Характеризовать основные риски цифровой среды.</w:t>
      </w:r>
    </w:p>
    <w:p w:rsidR="00C86223" w:rsidRDefault="00C86223">
      <w:pPr>
        <w:pStyle w:val="ConsPlusNormal"/>
        <w:spacing w:before="220"/>
        <w:ind w:firstLine="540"/>
        <w:jc w:val="both"/>
      </w:pPr>
      <w:r>
        <w:t>Иметь представление об основных правах человека в цифровой среде.</w:t>
      </w:r>
    </w:p>
    <w:p w:rsidR="00C86223" w:rsidRDefault="00C86223">
      <w:pPr>
        <w:pStyle w:val="ConsPlusNormal"/>
        <w:spacing w:before="220"/>
        <w:ind w:firstLine="540"/>
        <w:jc w:val="both"/>
      </w:pPr>
      <w:r>
        <w:t>Знать и соблюдать правила безопасного поведения в цифровой среде.</w:t>
      </w:r>
    </w:p>
    <w:p w:rsidR="00C86223" w:rsidRDefault="00C86223">
      <w:pPr>
        <w:pStyle w:val="ConsPlusNormal"/>
        <w:spacing w:before="220"/>
        <w:ind w:firstLine="540"/>
        <w:jc w:val="both"/>
      </w:pPr>
      <w:r>
        <w:t>Знать основные виды вредоносного программного обеспечения, принципы работы. Характеризовать признаки мошенничества в цифровой среде.</w:t>
      </w:r>
    </w:p>
    <w:p w:rsidR="00C86223" w:rsidRDefault="00C86223">
      <w:pPr>
        <w:pStyle w:val="ConsPlusNormal"/>
        <w:spacing w:before="220"/>
        <w:ind w:firstLine="540"/>
        <w:jc w:val="both"/>
      </w:pPr>
      <w:r>
        <w:t>Знать и применять правила безопасного использования электронных устройств и программного обеспечения, правила защиты от мошенников.</w:t>
      </w:r>
    </w:p>
    <w:p w:rsidR="00C86223" w:rsidRDefault="00C86223">
      <w:pPr>
        <w:pStyle w:val="ConsPlusNormal"/>
        <w:spacing w:before="220"/>
        <w:ind w:firstLine="540"/>
        <w:jc w:val="both"/>
      </w:pPr>
      <w:r>
        <w:t>Характеризовать основные поведенческие риски в цифровой среде.</w:t>
      </w:r>
    </w:p>
    <w:p w:rsidR="00C86223" w:rsidRDefault="00C86223">
      <w:pPr>
        <w:pStyle w:val="ConsPlusNormal"/>
        <w:spacing w:before="220"/>
        <w:ind w:firstLine="540"/>
        <w:jc w:val="both"/>
      </w:pPr>
      <w:r>
        <w:t>Осознавать опасность сетевой травли. Знать правила противостояния травле в цифровой среде и профилактические меры.</w:t>
      </w:r>
    </w:p>
    <w:p w:rsidR="00C86223" w:rsidRDefault="00C86223">
      <w:pPr>
        <w:pStyle w:val="ConsPlusNormal"/>
        <w:spacing w:before="220"/>
        <w:ind w:firstLine="540"/>
        <w:jc w:val="both"/>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C86223" w:rsidRDefault="00C86223">
      <w:pPr>
        <w:pStyle w:val="ConsPlusNormal"/>
        <w:spacing w:before="220"/>
        <w:ind w:firstLine="540"/>
        <w:jc w:val="both"/>
      </w:pPr>
      <w:r>
        <w:t>Знать и соблюдать правила безопасной коммуникации в цифровой среде.</w:t>
      </w:r>
    </w:p>
    <w:p w:rsidR="00C86223" w:rsidRDefault="00C86223">
      <w:pPr>
        <w:pStyle w:val="ConsPlusNormal"/>
        <w:spacing w:before="220"/>
        <w:ind w:firstLine="540"/>
        <w:jc w:val="both"/>
      </w:pPr>
      <w:r>
        <w:t>Объяснять смысл понятия "достоверность информации". Знать критерии проверки достоверности информации.</w:t>
      </w:r>
    </w:p>
    <w:p w:rsidR="00C86223" w:rsidRDefault="00C86223">
      <w:pPr>
        <w:pStyle w:val="ConsPlusNormal"/>
        <w:spacing w:before="220"/>
        <w:ind w:firstLine="540"/>
        <w:jc w:val="both"/>
      </w:pPr>
      <w:r>
        <w:t>Объяснять смысл понятия "информационный пузырь". Знать основные признаки манипуляции сознанием и пропаганды.</w:t>
      </w:r>
    </w:p>
    <w:p w:rsidR="00C86223" w:rsidRDefault="00C86223">
      <w:pPr>
        <w:pStyle w:val="ConsPlusNormal"/>
        <w:spacing w:before="220"/>
        <w:ind w:firstLine="540"/>
        <w:jc w:val="both"/>
      </w:pPr>
      <w:r>
        <w:lastRenderedPageBreak/>
        <w:t>Объяснять смысл понятия "фейк". Иметь представление о целях создания и распространения фейков в цифровой среде, их основных видах.</w:t>
      </w:r>
    </w:p>
    <w:p w:rsidR="00C86223" w:rsidRDefault="00C86223">
      <w:pPr>
        <w:pStyle w:val="ConsPlusNormal"/>
        <w:spacing w:before="220"/>
        <w:ind w:firstLine="540"/>
        <w:jc w:val="both"/>
      </w:pPr>
      <w:r>
        <w:t>Знать правила и основные инструменты распознавания фейковых текстов и изображений.</w:t>
      </w:r>
    </w:p>
    <w:p w:rsidR="00C86223" w:rsidRDefault="00C86223">
      <w:pPr>
        <w:pStyle w:val="ConsPlusNormal"/>
        <w:spacing w:before="220"/>
        <w:ind w:firstLine="540"/>
        <w:jc w:val="both"/>
      </w:pPr>
      <w: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C86223" w:rsidRDefault="00C86223">
      <w:pPr>
        <w:pStyle w:val="ConsPlusNormal"/>
        <w:spacing w:before="220"/>
        <w:ind w:firstLine="540"/>
        <w:jc w:val="both"/>
      </w:pPr>
      <w:bookmarkStart w:id="22" w:name="P36939"/>
      <w:bookmarkEnd w:id="22"/>
      <w:r>
        <w:t>128.3.2.9. Модуль N 9 "Основы противодействия экстремизму и терроризму"</w:t>
      </w:r>
    </w:p>
    <w:p w:rsidR="00C86223" w:rsidRDefault="00C86223">
      <w:pPr>
        <w:pStyle w:val="ConsPlusNormal"/>
        <w:spacing w:before="220"/>
        <w:ind w:firstLine="540"/>
        <w:jc w:val="both"/>
      </w:pPr>
      <w:r>
        <w:t>Объяснять смысл понятий "терроризм" и "экстремизм", их взаимосвязь. Приводить примеры экстремистской и террористической деятельности.</w:t>
      </w:r>
    </w:p>
    <w:p w:rsidR="00C86223" w:rsidRDefault="00C86223">
      <w:pPr>
        <w:pStyle w:val="ConsPlusNormal"/>
        <w:spacing w:before="220"/>
        <w:ind w:firstLine="540"/>
        <w:jc w:val="both"/>
      </w:pPr>
      <w:r>
        <w:t>Характеризовать влияние экстремизма и терроризма на жизнь государства и общества.</w:t>
      </w:r>
    </w:p>
    <w:p w:rsidR="00C86223" w:rsidRDefault="00C86223">
      <w:pPr>
        <w:pStyle w:val="ConsPlusNormal"/>
        <w:spacing w:before="220"/>
        <w:ind w:firstLine="540"/>
        <w:jc w:val="both"/>
      </w:pPr>
      <w:r>
        <w:t>Сформировать нетерпимое отношение к проявлениям экстремизма и терроризма.</w:t>
      </w:r>
    </w:p>
    <w:p w:rsidR="00C86223" w:rsidRDefault="00C86223">
      <w:pPr>
        <w:pStyle w:val="ConsPlusNormal"/>
        <w:spacing w:before="220"/>
        <w:ind w:firstLine="540"/>
        <w:jc w:val="both"/>
      </w:pPr>
      <w:r>
        <w:t>Распознавать признаки вовлечения в экстремистскую и террористическую деятельность, знать способы противодействия.</w:t>
      </w:r>
    </w:p>
    <w:p w:rsidR="00C86223" w:rsidRDefault="00C86223">
      <w:pPr>
        <w:pStyle w:val="ConsPlusNormal"/>
        <w:spacing w:before="220"/>
        <w:ind w:firstLine="540"/>
        <w:jc w:val="both"/>
      </w:pPr>
      <w:r>
        <w:t>Знать порядок действий при объявлении различных уровней террористической направленности.</w:t>
      </w:r>
    </w:p>
    <w:p w:rsidR="00C86223" w:rsidRDefault="00C86223">
      <w:pPr>
        <w:pStyle w:val="ConsPlusNormal"/>
        <w:spacing w:before="220"/>
        <w:ind w:firstLine="540"/>
        <w:jc w:val="both"/>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w:t>
      </w:r>
    </w:p>
    <w:p w:rsidR="00C86223" w:rsidRDefault="00C86223">
      <w:pPr>
        <w:pStyle w:val="ConsPlusNormal"/>
        <w:spacing w:before="220"/>
        <w:ind w:firstLine="540"/>
        <w:jc w:val="both"/>
      </w:pPr>
      <w:r>
        <w:t>Объяснять цели, задачи, принципы противодействия экстремизму.</w:t>
      </w:r>
    </w:p>
    <w:p w:rsidR="00C86223" w:rsidRDefault="00C86223">
      <w:pPr>
        <w:pStyle w:val="ConsPlusNormal"/>
        <w:spacing w:before="220"/>
        <w:ind w:firstLine="540"/>
        <w:jc w:val="both"/>
      </w:pPr>
      <w:r>
        <w:t>Объяснять цели, задачи, принципы противодействия терроризму. Знать структуру общегосударственной системы противодействия терроризму.</w:t>
      </w:r>
    </w:p>
    <w:p w:rsidR="00C86223" w:rsidRDefault="00C86223">
      <w:pPr>
        <w:pStyle w:val="ConsPlusNormal"/>
        <w:spacing w:before="220"/>
        <w:ind w:firstLine="540"/>
        <w:jc w:val="both"/>
      </w:pPr>
      <w:bookmarkStart w:id="23" w:name="P36948"/>
      <w:bookmarkEnd w:id="23"/>
      <w:r>
        <w:t>128.3.2.10. Модуль N 10 "Взаимодействие личности, общества и государства в обеспечении безопасности жизни и здоровья населения".</w:t>
      </w:r>
    </w:p>
    <w:p w:rsidR="00C86223" w:rsidRDefault="00C86223">
      <w:pPr>
        <w:pStyle w:val="ConsPlusNormal"/>
        <w:spacing w:before="220"/>
        <w:ind w:firstLine="540"/>
        <w:jc w:val="both"/>
      </w:pPr>
      <w:r>
        <w:t>Знать роль обороны страны для мирного социально-экономического развития Российской Федерации.</w:t>
      </w:r>
    </w:p>
    <w:p w:rsidR="00C86223" w:rsidRDefault="00C86223">
      <w:pPr>
        <w:pStyle w:val="ConsPlusNormal"/>
        <w:spacing w:before="220"/>
        <w:ind w:firstLine="540"/>
        <w:jc w:val="both"/>
      </w:pPr>
      <w:r>
        <w:t>Характеризовать роль Вооруженных Сил Российской Федерации в обороне страны, борьбе с международным терроризмом. Приводить примеры.</w:t>
      </w:r>
    </w:p>
    <w:p w:rsidR="00C86223" w:rsidRDefault="00C86223">
      <w:pPr>
        <w:pStyle w:val="ConsPlusNormal"/>
        <w:spacing w:before="220"/>
        <w:ind w:firstLine="540"/>
        <w:jc w:val="both"/>
      </w:pPr>
      <w:r>
        <w:t>Иметь представление о современном облике Вооруженных Сил Российской Федерации.</w:t>
      </w:r>
    </w:p>
    <w:p w:rsidR="00C86223" w:rsidRDefault="00C86223">
      <w:pPr>
        <w:pStyle w:val="ConsPlusNormal"/>
        <w:spacing w:before="220"/>
        <w:ind w:firstLine="540"/>
        <w:jc w:val="both"/>
      </w:pPr>
      <w:r>
        <w:t>Объяснять смысл понятий "воинская обязанность" и "военная служба".</w:t>
      </w:r>
    </w:p>
    <w:p w:rsidR="00C86223" w:rsidRDefault="00C86223">
      <w:pPr>
        <w:pStyle w:val="ConsPlusNormal"/>
        <w:spacing w:before="220"/>
        <w:ind w:firstLine="540"/>
        <w:jc w:val="both"/>
      </w:pPr>
      <w:r>
        <w:t>Иметь начальные знания в области обороны, основ военной службы.</w:t>
      </w:r>
    </w:p>
    <w:p w:rsidR="00C86223" w:rsidRDefault="00C86223">
      <w:pPr>
        <w:pStyle w:val="ConsPlusNormal"/>
        <w:spacing w:before="220"/>
        <w:ind w:firstLine="540"/>
        <w:jc w:val="both"/>
      </w:pPr>
      <w: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C86223" w:rsidRDefault="00C86223">
      <w:pPr>
        <w:pStyle w:val="ConsPlusNormal"/>
        <w:spacing w:before="220"/>
        <w:ind w:firstLine="540"/>
        <w:jc w:val="both"/>
      </w:pPr>
      <w:r>
        <w:t>Иметь представления о классификации чрезвычайных ситуаций.</w:t>
      </w:r>
    </w:p>
    <w:p w:rsidR="00C86223" w:rsidRDefault="00C86223">
      <w:pPr>
        <w:pStyle w:val="ConsPlusNormal"/>
        <w:spacing w:before="220"/>
        <w:ind w:firstLine="540"/>
        <w:jc w:val="both"/>
      </w:pPr>
      <w:r>
        <w:t>Характеризовать принципы организации Единой системы предупреждения и ликвидации чрезвычайных ситуаций (РСЧС).</w:t>
      </w:r>
    </w:p>
    <w:p w:rsidR="00C86223" w:rsidRDefault="00C86223">
      <w:pPr>
        <w:pStyle w:val="ConsPlusNormal"/>
        <w:spacing w:before="220"/>
        <w:ind w:firstLine="540"/>
        <w:jc w:val="both"/>
      </w:pPr>
      <w:r>
        <w:t>Иметь представление о задачах РСЧС. Приводить примеры.</w:t>
      </w:r>
    </w:p>
    <w:p w:rsidR="00C86223" w:rsidRDefault="00C86223">
      <w:pPr>
        <w:pStyle w:val="ConsPlusNormal"/>
        <w:spacing w:before="220"/>
        <w:ind w:firstLine="540"/>
        <w:jc w:val="both"/>
      </w:pPr>
      <w:r>
        <w:lastRenderedPageBreak/>
        <w:t>Знать права и обязанности граждан в области защиты от чрезвычайных ситуаций.</w:t>
      </w:r>
    </w:p>
    <w:p w:rsidR="00C86223" w:rsidRDefault="00C86223">
      <w:pPr>
        <w:pStyle w:val="ConsPlusNormal"/>
        <w:spacing w:before="220"/>
        <w:ind w:firstLine="540"/>
        <w:jc w:val="both"/>
      </w:pPr>
      <w:r>
        <w:t>Иметь представление о правовой основе обеспечения национальной безопасности.</w:t>
      </w:r>
    </w:p>
    <w:p w:rsidR="00C86223" w:rsidRDefault="00C86223">
      <w:pPr>
        <w:pStyle w:val="ConsPlusNormal"/>
        <w:spacing w:before="220"/>
        <w:ind w:firstLine="540"/>
        <w:jc w:val="both"/>
      </w:pPr>
      <w:r>
        <w:t>Знать принципы обеспечения национальной безопасности.</w:t>
      </w:r>
    </w:p>
    <w:p w:rsidR="00C86223" w:rsidRDefault="00C86223">
      <w:pPr>
        <w:pStyle w:val="ConsPlusNormal"/>
        <w:spacing w:before="220"/>
        <w:ind w:firstLine="540"/>
        <w:jc w:val="both"/>
      </w:pPr>
      <w:r>
        <w:t>Характеризовать роль реализации национальных приоритетов в обеспечении безопасности.</w:t>
      </w:r>
    </w:p>
    <w:p w:rsidR="00C86223" w:rsidRDefault="00C86223">
      <w:pPr>
        <w:pStyle w:val="ConsPlusNormal"/>
        <w:spacing w:before="220"/>
        <w:ind w:firstLine="540"/>
        <w:jc w:val="both"/>
      </w:pPr>
      <w:r>
        <w:t>Объяснять роль личности, общества, государства в реализации национальных приоритетов, приводить примеры.</w:t>
      </w:r>
    </w:p>
    <w:p w:rsidR="00C86223" w:rsidRDefault="00C86223">
      <w:pPr>
        <w:pStyle w:val="ConsPlusNormal"/>
        <w:ind w:firstLine="540"/>
        <w:jc w:val="both"/>
      </w:pPr>
    </w:p>
    <w:p w:rsidR="00C86223" w:rsidRDefault="00C86223">
      <w:pPr>
        <w:pStyle w:val="ConsPlusTitle"/>
        <w:ind w:firstLine="540"/>
        <w:jc w:val="both"/>
        <w:outlineLvl w:val="3"/>
      </w:pPr>
      <w:r>
        <w:t>128.4. Планируемые результаты освоения программы ОБЖ.</w:t>
      </w:r>
    </w:p>
    <w:p w:rsidR="00C86223" w:rsidRDefault="00C86223">
      <w:pPr>
        <w:pStyle w:val="ConsPlusNormal"/>
        <w:spacing w:before="220"/>
        <w:ind w:firstLine="540"/>
        <w:jc w:val="both"/>
      </w:pPr>
      <w:r>
        <w:t>128.4.1.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C86223" w:rsidRDefault="00C86223">
      <w:pPr>
        <w:pStyle w:val="ConsPlusNormal"/>
        <w:spacing w:before="220"/>
        <w:ind w:firstLine="540"/>
        <w:jc w:val="both"/>
      </w:pPr>
      <w:r>
        <w:t>128.4.2.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C86223" w:rsidRDefault="00C86223">
      <w:pPr>
        <w:pStyle w:val="ConsPlusNormal"/>
        <w:spacing w:before="220"/>
        <w:ind w:firstLine="540"/>
        <w:jc w:val="both"/>
      </w:pPr>
      <w:r>
        <w:t>128.4.3. Личностные результаты изучения ОБЖ включают:</w:t>
      </w:r>
    </w:p>
    <w:p w:rsidR="00C86223" w:rsidRDefault="00C86223">
      <w:pPr>
        <w:pStyle w:val="ConsPlusNormal"/>
        <w:spacing w:before="220"/>
        <w:ind w:firstLine="540"/>
        <w:jc w:val="both"/>
      </w:pPr>
      <w:r>
        <w:t>1) гражданское воспитание:</w:t>
      </w:r>
    </w:p>
    <w:p w:rsidR="00C86223" w:rsidRDefault="00C86223">
      <w:pPr>
        <w:pStyle w:val="ConsPlusNormal"/>
        <w:spacing w:before="220"/>
        <w:ind w:firstLine="540"/>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C86223" w:rsidRDefault="00C86223">
      <w:pPr>
        <w:pStyle w:val="ConsPlusNormal"/>
        <w:spacing w:before="220"/>
        <w:ind w:firstLine="540"/>
        <w:jc w:val="both"/>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C86223" w:rsidRDefault="00C86223">
      <w:pPr>
        <w:pStyle w:val="ConsPlusNormal"/>
        <w:spacing w:before="220"/>
        <w:ind w:firstLine="540"/>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C86223" w:rsidRDefault="00C86223">
      <w:pPr>
        <w:pStyle w:val="ConsPlusNormal"/>
        <w:spacing w:before="220"/>
        <w:ind w:firstLine="540"/>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C86223" w:rsidRDefault="00C86223">
      <w:pPr>
        <w:pStyle w:val="ConsPlusNormal"/>
        <w:spacing w:before="220"/>
        <w:ind w:firstLine="540"/>
        <w:jc w:val="both"/>
      </w:pPr>
      <w:r>
        <w:t>готовность к взаимодействию с обществом и государством в обеспечении безопасности жизни и здоровья населения;</w:t>
      </w:r>
    </w:p>
    <w:p w:rsidR="00C86223" w:rsidRDefault="00C86223">
      <w:pPr>
        <w:pStyle w:val="ConsPlusNormal"/>
        <w:spacing w:before="220"/>
        <w:ind w:firstLine="540"/>
        <w:jc w:val="both"/>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C86223" w:rsidRDefault="00C86223">
      <w:pPr>
        <w:pStyle w:val="ConsPlusNormal"/>
        <w:spacing w:before="220"/>
        <w:ind w:firstLine="540"/>
        <w:jc w:val="both"/>
      </w:pPr>
      <w:r>
        <w:t>2) патриотическое воспитание:</w:t>
      </w:r>
    </w:p>
    <w:p w:rsidR="00C86223" w:rsidRDefault="00C86223">
      <w:pPr>
        <w:pStyle w:val="ConsPlusNormal"/>
        <w:spacing w:before="220"/>
        <w:ind w:firstLine="540"/>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C86223" w:rsidRDefault="00C86223">
      <w:pPr>
        <w:pStyle w:val="ConsPlusNormal"/>
        <w:spacing w:before="220"/>
        <w:ind w:firstLine="540"/>
        <w:jc w:val="both"/>
      </w:pPr>
      <w:r>
        <w:lastRenderedPageBreak/>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p>
    <w:p w:rsidR="00C86223" w:rsidRDefault="00C86223">
      <w:pPr>
        <w:pStyle w:val="ConsPlusNormal"/>
        <w:spacing w:before="220"/>
        <w:ind w:firstLine="540"/>
        <w:jc w:val="both"/>
      </w:pPr>
      <w: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C86223" w:rsidRDefault="00C86223">
      <w:pPr>
        <w:pStyle w:val="ConsPlusNormal"/>
        <w:spacing w:before="220"/>
        <w:ind w:firstLine="540"/>
        <w:jc w:val="both"/>
      </w:pPr>
      <w:r>
        <w:t>3) духовно-нравственное воспитание:</w:t>
      </w:r>
    </w:p>
    <w:p w:rsidR="00C86223" w:rsidRDefault="00C86223">
      <w:pPr>
        <w:pStyle w:val="ConsPlusNormal"/>
        <w:spacing w:before="220"/>
        <w:ind w:firstLine="540"/>
        <w:jc w:val="both"/>
      </w:pPr>
      <w:r>
        <w:t>осознание духовных ценностей российского народа и российского воинства;</w:t>
      </w:r>
    </w:p>
    <w:p w:rsidR="00C86223" w:rsidRDefault="00C86223">
      <w:pPr>
        <w:pStyle w:val="ConsPlusNormal"/>
        <w:spacing w:before="220"/>
        <w:ind w:firstLine="540"/>
        <w:jc w:val="both"/>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C86223" w:rsidRDefault="00C86223">
      <w:pPr>
        <w:pStyle w:val="ConsPlusNormal"/>
        <w:spacing w:before="220"/>
        <w:ind w:firstLine="540"/>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C86223" w:rsidRDefault="00C86223">
      <w:pPr>
        <w:pStyle w:val="ConsPlusNormal"/>
        <w:spacing w:before="220"/>
        <w:ind w:firstLine="540"/>
        <w:jc w:val="both"/>
      </w:pPr>
      <w: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C86223" w:rsidRDefault="00C86223">
      <w:pPr>
        <w:pStyle w:val="ConsPlusNormal"/>
        <w:spacing w:before="220"/>
        <w:ind w:firstLine="540"/>
        <w:jc w:val="both"/>
      </w:pPr>
      <w:r>
        <w:t>4) эстетическое воспитание:</w:t>
      </w:r>
    </w:p>
    <w:p w:rsidR="00C86223" w:rsidRDefault="00C86223">
      <w:pPr>
        <w:pStyle w:val="ConsPlusNormal"/>
        <w:spacing w:before="220"/>
        <w:ind w:firstLine="540"/>
        <w:jc w:val="both"/>
      </w:pPr>
      <w:r>
        <w:t>эстетическое отношение к миру в сочетании с культурой безопасности жизнедеятельности;</w:t>
      </w:r>
    </w:p>
    <w:p w:rsidR="00C86223" w:rsidRDefault="00C86223">
      <w:pPr>
        <w:pStyle w:val="ConsPlusNormal"/>
        <w:spacing w:before="220"/>
        <w:ind w:firstLine="540"/>
        <w:jc w:val="both"/>
      </w:pPr>
      <w:r>
        <w:t>понимание взаимозависимости успешности и полноценного развития и безопасного поведения в повседневной жизни;</w:t>
      </w:r>
    </w:p>
    <w:p w:rsidR="00C86223" w:rsidRDefault="00C86223">
      <w:pPr>
        <w:pStyle w:val="ConsPlusNormal"/>
        <w:spacing w:before="220"/>
        <w:ind w:firstLine="540"/>
        <w:jc w:val="both"/>
      </w:pPr>
      <w:r>
        <w:t>5) ценности научного познания:</w:t>
      </w:r>
    </w:p>
    <w:p w:rsidR="00C86223" w:rsidRDefault="00C86223">
      <w:pPr>
        <w:pStyle w:val="ConsPlusNormal"/>
        <w:spacing w:before="220"/>
        <w:ind w:firstLine="540"/>
        <w:jc w:val="both"/>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C86223" w:rsidRDefault="00C86223">
      <w:pPr>
        <w:pStyle w:val="ConsPlusNormal"/>
        <w:spacing w:before="220"/>
        <w:ind w:firstLine="540"/>
        <w:jc w:val="both"/>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C86223" w:rsidRDefault="00C86223">
      <w:pPr>
        <w:pStyle w:val="ConsPlusNormal"/>
        <w:spacing w:before="220"/>
        <w:ind w:firstLine="540"/>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C86223" w:rsidRDefault="00C86223">
      <w:pPr>
        <w:pStyle w:val="ConsPlusNormal"/>
        <w:spacing w:before="220"/>
        <w:ind w:firstLine="540"/>
        <w:jc w:val="both"/>
      </w:pPr>
      <w:r>
        <w:t>6) физическое воспитание:</w:t>
      </w:r>
    </w:p>
    <w:p w:rsidR="00C86223" w:rsidRDefault="00C86223">
      <w:pPr>
        <w:pStyle w:val="ConsPlusNormal"/>
        <w:spacing w:before="220"/>
        <w:ind w:firstLine="540"/>
        <w:jc w:val="both"/>
      </w:pPr>
      <w:r>
        <w:t>осознание ценности жизни, сформированность ответственного отношения к своему здоровью и здоровью окружающих;</w:t>
      </w:r>
    </w:p>
    <w:p w:rsidR="00C86223" w:rsidRDefault="00C86223">
      <w:pPr>
        <w:pStyle w:val="ConsPlusNormal"/>
        <w:spacing w:before="220"/>
        <w:ind w:firstLine="540"/>
        <w:jc w:val="both"/>
      </w:pPr>
      <w:r>
        <w:t>знание приемов оказания первой помощи и готовность применять их в случае необходимости;</w:t>
      </w:r>
    </w:p>
    <w:p w:rsidR="00C86223" w:rsidRDefault="00C86223">
      <w:pPr>
        <w:pStyle w:val="ConsPlusNormal"/>
        <w:spacing w:before="220"/>
        <w:ind w:firstLine="540"/>
        <w:jc w:val="both"/>
      </w:pPr>
      <w:r>
        <w:t>потребность в регулярном ведении здорового образа жизни;</w:t>
      </w:r>
    </w:p>
    <w:p w:rsidR="00C86223" w:rsidRDefault="00C86223">
      <w:pPr>
        <w:pStyle w:val="ConsPlusNormal"/>
        <w:spacing w:before="220"/>
        <w:ind w:firstLine="540"/>
        <w:jc w:val="both"/>
      </w:pPr>
      <w:r>
        <w:t>осознание последствий и активное неприятие вредных привычек и иных форм причинения вреда физическому и психическому здоровью;</w:t>
      </w:r>
    </w:p>
    <w:p w:rsidR="00C86223" w:rsidRDefault="00C86223">
      <w:pPr>
        <w:pStyle w:val="ConsPlusNormal"/>
        <w:spacing w:before="220"/>
        <w:ind w:firstLine="540"/>
        <w:jc w:val="both"/>
      </w:pPr>
      <w:r>
        <w:t>7) трудовое воспитание:</w:t>
      </w:r>
    </w:p>
    <w:p w:rsidR="00C86223" w:rsidRDefault="00C86223">
      <w:pPr>
        <w:pStyle w:val="ConsPlusNormal"/>
        <w:spacing w:before="220"/>
        <w:ind w:firstLine="540"/>
        <w:jc w:val="both"/>
      </w:pPr>
      <w:r>
        <w:lastRenderedPageBreak/>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C86223" w:rsidRDefault="00C86223">
      <w:pPr>
        <w:pStyle w:val="ConsPlusNormal"/>
        <w:spacing w:before="220"/>
        <w:ind w:firstLine="540"/>
        <w:jc w:val="both"/>
      </w:pPr>
      <w:r>
        <w:t>готовность к осознанному и ответственному соблюдению требований безопасности в процессе трудовой деятельности;</w:t>
      </w:r>
    </w:p>
    <w:p w:rsidR="00C86223" w:rsidRDefault="00C86223">
      <w:pPr>
        <w:pStyle w:val="ConsPlusNormal"/>
        <w:spacing w:before="220"/>
        <w:ind w:firstLine="540"/>
        <w:jc w:val="both"/>
      </w:pPr>
      <w:r>
        <w:t>интерес к различным сферам профессиональной деятельности, включая военно-профессиональную деятельность;</w:t>
      </w:r>
    </w:p>
    <w:p w:rsidR="00C86223" w:rsidRDefault="00C86223">
      <w:pPr>
        <w:pStyle w:val="ConsPlusNormal"/>
        <w:spacing w:before="220"/>
        <w:ind w:firstLine="540"/>
        <w:jc w:val="both"/>
      </w:pPr>
      <w:r>
        <w:t>готовность и способность к образованию и самообразованию на протяжении всей жизни;</w:t>
      </w:r>
    </w:p>
    <w:p w:rsidR="00C86223" w:rsidRDefault="00C86223">
      <w:pPr>
        <w:pStyle w:val="ConsPlusNormal"/>
        <w:spacing w:before="220"/>
        <w:ind w:firstLine="540"/>
        <w:jc w:val="both"/>
      </w:pPr>
      <w:r>
        <w:t>8) экологическое воспитание:</w:t>
      </w:r>
    </w:p>
    <w:p w:rsidR="00C86223" w:rsidRDefault="00C86223">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C86223" w:rsidRDefault="00C86223">
      <w:pPr>
        <w:pStyle w:val="ConsPlusNormal"/>
        <w:spacing w:before="220"/>
        <w:ind w:firstLine="540"/>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C86223" w:rsidRDefault="00C86223">
      <w:pPr>
        <w:pStyle w:val="ConsPlusNormal"/>
        <w:spacing w:before="22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86223" w:rsidRDefault="00C86223">
      <w:pPr>
        <w:pStyle w:val="ConsPlusNormal"/>
        <w:spacing w:before="220"/>
        <w:ind w:firstLine="540"/>
        <w:jc w:val="both"/>
      </w:pPr>
      <w:r>
        <w:t>расширение представлений о деятельности экологической направленности.</w:t>
      </w:r>
    </w:p>
    <w:p w:rsidR="00C86223" w:rsidRDefault="00C86223">
      <w:pPr>
        <w:pStyle w:val="ConsPlusNormal"/>
        <w:spacing w:before="220"/>
        <w:ind w:firstLine="540"/>
        <w:jc w:val="both"/>
      </w:pPr>
      <w:r>
        <w:t>128.4.4.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6223" w:rsidRDefault="00C86223">
      <w:pPr>
        <w:pStyle w:val="ConsPlusNormal"/>
        <w:spacing w:before="220"/>
        <w:ind w:firstLine="540"/>
        <w:jc w:val="both"/>
      </w:pPr>
      <w:r>
        <w:t>128.4.4.1. У обучающегося будут сформированы следующие базовые логические действия как часть познавательных универсальных учебных действий:</w:t>
      </w:r>
    </w:p>
    <w:p w:rsidR="00C86223" w:rsidRDefault="00C86223">
      <w:pPr>
        <w:pStyle w:val="ConsPlusNormal"/>
        <w:spacing w:before="220"/>
        <w:ind w:firstLine="540"/>
        <w:jc w:val="both"/>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C86223" w:rsidRDefault="00C86223">
      <w:pPr>
        <w:pStyle w:val="ConsPlusNormal"/>
        <w:spacing w:before="220"/>
        <w:ind w:firstLine="540"/>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C86223" w:rsidRDefault="00C86223">
      <w:pPr>
        <w:pStyle w:val="ConsPlusNormal"/>
        <w:spacing w:before="220"/>
        <w:ind w:firstLine="540"/>
        <w:jc w:val="both"/>
      </w:pPr>
      <w: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C86223" w:rsidRDefault="00C86223">
      <w:pPr>
        <w:pStyle w:val="ConsPlusNormal"/>
        <w:spacing w:before="220"/>
        <w:ind w:firstLine="540"/>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C86223" w:rsidRDefault="00C86223">
      <w:pPr>
        <w:pStyle w:val="ConsPlusNormal"/>
        <w:spacing w:before="220"/>
        <w:ind w:firstLine="540"/>
        <w:jc w:val="both"/>
      </w:pPr>
      <w:r>
        <w:t>планировать и осуществлять учебные действия в условиях дефицита информации, необходимой для решения стоящей задачи;</w:t>
      </w:r>
    </w:p>
    <w:p w:rsidR="00C86223" w:rsidRDefault="00C86223">
      <w:pPr>
        <w:pStyle w:val="ConsPlusNormal"/>
        <w:spacing w:before="220"/>
        <w:ind w:firstLine="540"/>
        <w:jc w:val="both"/>
      </w:pPr>
      <w:r>
        <w:t>развивать творческое мышление при решении ситуационных задач.</w:t>
      </w:r>
    </w:p>
    <w:p w:rsidR="00C86223" w:rsidRDefault="00C86223">
      <w:pPr>
        <w:pStyle w:val="ConsPlusNormal"/>
        <w:spacing w:before="220"/>
        <w:ind w:firstLine="540"/>
        <w:jc w:val="both"/>
      </w:pPr>
      <w:r>
        <w:t>128.4.4.2.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C86223" w:rsidRDefault="00C86223">
      <w:pPr>
        <w:pStyle w:val="ConsPlusNormal"/>
        <w:spacing w:before="220"/>
        <w:ind w:firstLine="540"/>
        <w:jc w:val="both"/>
      </w:pPr>
      <w:r>
        <w:lastRenderedPageBreak/>
        <w:t>владеть научной терминологией, ключевыми понятиями и методами в области безопасности жизнедеятельности;</w:t>
      </w:r>
    </w:p>
    <w:p w:rsidR="00C86223" w:rsidRDefault="00C86223">
      <w:pPr>
        <w:pStyle w:val="ConsPlusNormal"/>
        <w:spacing w:before="220"/>
        <w:ind w:firstLine="540"/>
        <w:jc w:val="both"/>
      </w:pPr>
      <w:r>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C86223" w:rsidRDefault="00C86223">
      <w:pPr>
        <w:pStyle w:val="ConsPlusNormal"/>
        <w:spacing w:before="220"/>
        <w:ind w:firstLine="540"/>
        <w:jc w:val="both"/>
      </w:pPr>
      <w:r>
        <w:t>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C86223" w:rsidRDefault="00C86223">
      <w:pPr>
        <w:pStyle w:val="ConsPlusNormal"/>
        <w:spacing w:before="220"/>
        <w:ind w:firstLine="540"/>
        <w:jc w:val="both"/>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C86223" w:rsidRDefault="00C86223">
      <w:pPr>
        <w:pStyle w:val="ConsPlusNormal"/>
        <w:spacing w:before="220"/>
        <w:ind w:firstLine="540"/>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C86223" w:rsidRDefault="00C86223">
      <w:pPr>
        <w:pStyle w:val="ConsPlusNormal"/>
        <w:spacing w:before="220"/>
        <w:ind w:firstLine="540"/>
        <w:jc w:val="both"/>
      </w:pPr>
      <w:r>
        <w:t>характеризовать приобретенные знания и навыки, оценивать возможность их реализации в реальных ситуациях;</w:t>
      </w:r>
    </w:p>
    <w:p w:rsidR="00C86223" w:rsidRDefault="00C86223">
      <w:pPr>
        <w:pStyle w:val="ConsPlusNormal"/>
        <w:spacing w:before="220"/>
        <w:ind w:firstLine="540"/>
        <w:jc w:val="both"/>
      </w:pPr>
      <w: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C86223" w:rsidRDefault="00C86223">
      <w:pPr>
        <w:pStyle w:val="ConsPlusNormal"/>
        <w:spacing w:before="220"/>
        <w:ind w:firstLine="540"/>
        <w:jc w:val="both"/>
      </w:pPr>
      <w:r>
        <w:t>128.4.4.3. У обучающегося будут сформированы умения работать с информацией как часть познавательных универсальных учебных действий:</w:t>
      </w:r>
    </w:p>
    <w:p w:rsidR="00C86223" w:rsidRDefault="00C86223">
      <w:pPr>
        <w:pStyle w:val="ConsPlusNormal"/>
        <w:spacing w:before="220"/>
        <w:ind w:firstLine="540"/>
        <w:jc w:val="both"/>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C86223" w:rsidRDefault="00C86223">
      <w:pPr>
        <w:pStyle w:val="ConsPlusNormal"/>
        <w:spacing w:before="220"/>
        <w:ind w:firstLine="540"/>
        <w:jc w:val="both"/>
      </w:pPr>
      <w: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C86223" w:rsidRDefault="00C86223">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C86223" w:rsidRDefault="00C86223">
      <w:pPr>
        <w:pStyle w:val="ConsPlusNormal"/>
        <w:spacing w:before="220"/>
        <w:ind w:firstLine="540"/>
        <w:jc w:val="both"/>
      </w:pPr>
      <w:r>
        <w:t>владеть навыками по предотвращению рисков, профилактике угроз и защите от опасностей цифровой среды;</w:t>
      </w:r>
    </w:p>
    <w:p w:rsidR="00C86223" w:rsidRDefault="00C86223">
      <w:pPr>
        <w:pStyle w:val="ConsPlusNormal"/>
        <w:spacing w:before="220"/>
        <w:ind w:firstLine="540"/>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C86223" w:rsidRDefault="00C86223">
      <w:pPr>
        <w:pStyle w:val="ConsPlusNormal"/>
        <w:spacing w:before="220"/>
        <w:ind w:firstLine="540"/>
        <w:jc w:val="both"/>
      </w:pPr>
      <w:r>
        <w:t>128.4.4.4. У обучающегося будут сформированы умения общения как часть коммуникативных универсальных учебных действий:</w:t>
      </w:r>
    </w:p>
    <w:p w:rsidR="00C86223" w:rsidRDefault="00C86223">
      <w:pPr>
        <w:pStyle w:val="ConsPlusNormal"/>
        <w:spacing w:before="220"/>
        <w:ind w:firstLine="540"/>
        <w:jc w:val="both"/>
      </w:pPr>
      <w:r>
        <w:t>осуществлять в ходе образовательной деятельности безопасную коммуникацию, переносить принципы ее организации в повседневную жизнь;</w:t>
      </w:r>
    </w:p>
    <w:p w:rsidR="00C86223" w:rsidRDefault="00C86223">
      <w:pPr>
        <w:pStyle w:val="ConsPlusNormal"/>
        <w:spacing w:before="220"/>
        <w:ind w:firstLine="540"/>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C86223" w:rsidRDefault="00C86223">
      <w:pPr>
        <w:pStyle w:val="ConsPlusNormal"/>
        <w:spacing w:before="220"/>
        <w:ind w:firstLine="540"/>
        <w:jc w:val="both"/>
      </w:pPr>
      <w:r>
        <w:t>владеть приемами безопасного межличностного и группового общения; безопасно действовать по избеганию конфликтных ситуаций;</w:t>
      </w:r>
    </w:p>
    <w:p w:rsidR="00C86223" w:rsidRDefault="00C86223">
      <w:pPr>
        <w:pStyle w:val="ConsPlusNormal"/>
        <w:spacing w:before="220"/>
        <w:ind w:firstLine="540"/>
        <w:jc w:val="both"/>
      </w:pPr>
      <w:r>
        <w:t>аргументированно, логично и ясно излагать свою точку зрения с использованием языковых средств.</w:t>
      </w:r>
    </w:p>
    <w:p w:rsidR="00C86223" w:rsidRDefault="00C86223">
      <w:pPr>
        <w:pStyle w:val="ConsPlusNormal"/>
        <w:spacing w:before="220"/>
        <w:ind w:firstLine="540"/>
        <w:jc w:val="both"/>
      </w:pPr>
      <w:r>
        <w:lastRenderedPageBreak/>
        <w:t>128.4.4.5. У обучающегося будут сформированы умения самоорганизации как части регулятивных универсальных учебных действий:</w:t>
      </w:r>
    </w:p>
    <w:p w:rsidR="00C86223" w:rsidRDefault="00C86223">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C86223" w:rsidRDefault="00C86223">
      <w:pPr>
        <w:pStyle w:val="ConsPlusNormal"/>
        <w:spacing w:before="220"/>
        <w:ind w:firstLine="540"/>
        <w:jc w:val="both"/>
      </w:pPr>
      <w:r>
        <w:t>самостоятельно выявлять проблемные вопросы, выбирать оптимальный способ и составлять план их решения в конкретных условиях;</w:t>
      </w:r>
    </w:p>
    <w:p w:rsidR="00C86223" w:rsidRDefault="00C86223">
      <w:pPr>
        <w:pStyle w:val="ConsPlusNormal"/>
        <w:spacing w:before="220"/>
        <w:ind w:firstLine="540"/>
        <w:jc w:val="both"/>
      </w:pPr>
      <w:r>
        <w:t>делать осознанный выбор в новой ситуации, аргументировать его; брать ответственность за свое решение;</w:t>
      </w:r>
    </w:p>
    <w:p w:rsidR="00C86223" w:rsidRDefault="00C86223">
      <w:pPr>
        <w:pStyle w:val="ConsPlusNormal"/>
        <w:spacing w:before="220"/>
        <w:ind w:firstLine="540"/>
        <w:jc w:val="both"/>
      </w:pPr>
      <w:r>
        <w:t>оценивать приобретенный опыт;</w:t>
      </w:r>
    </w:p>
    <w:p w:rsidR="00C86223" w:rsidRDefault="00C86223">
      <w:pPr>
        <w:pStyle w:val="ConsPlusNormal"/>
        <w:spacing w:before="220"/>
        <w:ind w:firstLine="540"/>
        <w:jc w:val="both"/>
      </w:pPr>
      <w: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C86223" w:rsidRDefault="00C86223">
      <w:pPr>
        <w:pStyle w:val="ConsPlusNormal"/>
        <w:spacing w:before="220"/>
        <w:ind w:firstLine="540"/>
        <w:jc w:val="both"/>
      </w:pPr>
      <w:r>
        <w:t>128.4.4.6. У обучающегося будут сформированы умения самоконтроля, принятия себя и других как части регулятивных универсальных учебных действий:</w:t>
      </w:r>
    </w:p>
    <w:p w:rsidR="00C86223" w:rsidRDefault="00C86223">
      <w:pPr>
        <w:pStyle w:val="ConsPlusNormal"/>
        <w:spacing w:before="220"/>
        <w:ind w:firstLine="540"/>
        <w:jc w:val="both"/>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C86223" w:rsidRDefault="00C86223">
      <w:pPr>
        <w:pStyle w:val="ConsPlusNormal"/>
        <w:spacing w:before="220"/>
        <w:ind w:firstLine="540"/>
        <w:jc w:val="both"/>
      </w:pPr>
      <w:r>
        <w:t>использовать приемы рефлексии для анализа и оценки образовательной ситуации, выбора оптимального решения;</w:t>
      </w:r>
    </w:p>
    <w:p w:rsidR="00C86223" w:rsidRDefault="00C86223">
      <w:pPr>
        <w:pStyle w:val="ConsPlusNormal"/>
        <w:spacing w:before="220"/>
        <w:ind w:firstLine="540"/>
        <w:jc w:val="both"/>
      </w:pPr>
      <w:r>
        <w:t>принимать себя, понимая свои недостатки и достоинства, невозможности контроля всего вокруг;</w:t>
      </w:r>
    </w:p>
    <w:p w:rsidR="00C86223" w:rsidRDefault="00C86223">
      <w:pPr>
        <w:pStyle w:val="ConsPlusNormal"/>
        <w:spacing w:before="220"/>
        <w:ind w:firstLine="540"/>
        <w:jc w:val="both"/>
      </w:pPr>
      <w:r>
        <w:t>принимать мотивы и аргументы других при анализе и оценке образовательной ситуации; признавать право на ошибку свою и чужую.</w:t>
      </w:r>
    </w:p>
    <w:p w:rsidR="00C86223" w:rsidRDefault="00C86223">
      <w:pPr>
        <w:pStyle w:val="ConsPlusNormal"/>
        <w:spacing w:before="220"/>
        <w:ind w:firstLine="540"/>
        <w:jc w:val="both"/>
      </w:pPr>
      <w:r>
        <w:t>128.4.4.7. У обучающегося будут сформированы умения совместной деятельности:</w:t>
      </w:r>
    </w:p>
    <w:p w:rsidR="00C86223" w:rsidRDefault="00C86223">
      <w:pPr>
        <w:pStyle w:val="ConsPlusNormal"/>
        <w:spacing w:before="220"/>
        <w:ind w:firstLine="540"/>
        <w:jc w:val="both"/>
      </w:pPr>
      <w:r>
        <w:t>понимать и использовать преимущества командной и индивидуальной работы в конкретной учебной ситуации;</w:t>
      </w:r>
    </w:p>
    <w:p w:rsidR="00C86223" w:rsidRDefault="00C86223">
      <w:pPr>
        <w:pStyle w:val="ConsPlusNormal"/>
        <w:spacing w:before="220"/>
        <w:ind w:firstLine="540"/>
        <w:jc w:val="both"/>
      </w:pPr>
      <w: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C86223" w:rsidRDefault="00C86223">
      <w:pPr>
        <w:pStyle w:val="ConsPlusNormal"/>
        <w:spacing w:before="220"/>
        <w:ind w:firstLine="540"/>
        <w:jc w:val="both"/>
      </w:pPr>
      <w:r>
        <w:t>оценивать свой вклад и вклад каждого участника команды в общий результат по совместно разработанным критериям;</w:t>
      </w:r>
    </w:p>
    <w:p w:rsidR="00C86223" w:rsidRDefault="00C86223">
      <w:pPr>
        <w:pStyle w:val="ConsPlusNormal"/>
        <w:spacing w:before="220"/>
        <w:ind w:firstLine="540"/>
        <w:jc w:val="both"/>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C86223" w:rsidRDefault="00C86223">
      <w:pPr>
        <w:pStyle w:val="ConsPlusNormal"/>
        <w:spacing w:before="220"/>
        <w:ind w:firstLine="540"/>
        <w:jc w:val="both"/>
      </w:pPr>
      <w:r>
        <w:t>128.4.5. Предметные результаты освоения программы по ОБЖ на уровне среднего общего образования</w:t>
      </w:r>
    </w:p>
    <w:p w:rsidR="00C86223" w:rsidRDefault="00C86223">
      <w:pPr>
        <w:pStyle w:val="ConsPlusNormal"/>
        <w:spacing w:before="220"/>
        <w:ind w:firstLine="540"/>
        <w:jc w:val="both"/>
      </w:pPr>
      <w:r>
        <w:t xml:space="preserve">128.4.5.1.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w:t>
      </w:r>
      <w:r>
        <w:lastRenderedPageBreak/>
        <w:t>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C86223" w:rsidRDefault="00C86223">
      <w:pPr>
        <w:pStyle w:val="ConsPlusNormal"/>
        <w:spacing w:before="220"/>
        <w:ind w:firstLine="540"/>
        <w:jc w:val="both"/>
      </w:pPr>
      <w:r>
        <w:t>128.4.5.2. Предметные результаты, формируемые в ходе изучения ОБЖ, должны обеспечивать:</w:t>
      </w:r>
    </w:p>
    <w:p w:rsidR="00C86223" w:rsidRDefault="00C86223">
      <w:pPr>
        <w:pStyle w:val="ConsPlusNormal"/>
        <w:spacing w:before="220"/>
        <w:ind w:firstLine="540"/>
        <w:jc w:val="both"/>
      </w:pPr>
      <w: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86223" w:rsidRDefault="00C86223">
      <w:pPr>
        <w:pStyle w:val="ConsPlusNormal"/>
        <w:spacing w:before="220"/>
        <w:ind w:firstLine="540"/>
        <w:jc w:val="both"/>
      </w:pPr>
      <w: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C86223" w:rsidRDefault="00C86223">
      <w:pPr>
        <w:pStyle w:val="ConsPlusNormal"/>
        <w:spacing w:before="220"/>
        <w:ind w:firstLine="540"/>
        <w:jc w:val="both"/>
      </w:pPr>
      <w: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86223" w:rsidRDefault="00C86223">
      <w:pPr>
        <w:pStyle w:val="ConsPlusNormal"/>
        <w:spacing w:before="220"/>
        <w:ind w:firstLine="540"/>
        <w:jc w:val="both"/>
      </w:pPr>
      <w: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C86223" w:rsidRDefault="00C86223">
      <w:pPr>
        <w:pStyle w:val="ConsPlusNormal"/>
        <w:spacing w:before="220"/>
        <w:ind w:firstLine="540"/>
        <w:jc w:val="both"/>
      </w:pPr>
      <w: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C86223" w:rsidRDefault="00C86223">
      <w:pPr>
        <w:pStyle w:val="ConsPlusNormal"/>
        <w:spacing w:before="220"/>
        <w:ind w:firstLine="540"/>
        <w:jc w:val="both"/>
      </w:pPr>
      <w: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C86223" w:rsidRDefault="00C86223">
      <w:pPr>
        <w:pStyle w:val="ConsPlusNormal"/>
        <w:spacing w:before="220"/>
        <w:ind w:firstLine="540"/>
        <w:jc w:val="both"/>
      </w:pPr>
      <w: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86223" w:rsidRDefault="00C86223">
      <w:pPr>
        <w:pStyle w:val="ConsPlusNormal"/>
        <w:spacing w:before="220"/>
        <w:ind w:firstLine="540"/>
        <w:jc w:val="both"/>
      </w:pPr>
      <w: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86223" w:rsidRDefault="00C86223">
      <w:pPr>
        <w:pStyle w:val="ConsPlusNormal"/>
        <w:spacing w:before="220"/>
        <w:ind w:firstLine="540"/>
        <w:jc w:val="both"/>
      </w:pPr>
      <w: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C86223" w:rsidRDefault="00C86223">
      <w:pPr>
        <w:pStyle w:val="ConsPlusNormal"/>
        <w:spacing w:before="220"/>
        <w:ind w:firstLine="540"/>
        <w:jc w:val="both"/>
      </w:pPr>
      <w:r>
        <w:t xml:space="preserve">10)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w:t>
      </w:r>
      <w:r>
        <w:lastRenderedPageBreak/>
        <w:t>воинской службы, прав и обязанностей гражданина в области гражданской обороны; знание действия при сигналах гражданской обороны;</w:t>
      </w:r>
    </w:p>
    <w:p w:rsidR="00C86223" w:rsidRDefault="00C86223">
      <w:pPr>
        <w:pStyle w:val="ConsPlusNormal"/>
        <w:spacing w:before="220"/>
        <w:ind w:firstLine="540"/>
        <w:jc w:val="both"/>
      </w:pPr>
      <w: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86223" w:rsidRDefault="00C86223">
      <w:pPr>
        <w:pStyle w:val="ConsPlusNormal"/>
        <w:spacing w:before="220"/>
        <w:ind w:firstLine="540"/>
        <w:jc w:val="both"/>
      </w:pPr>
      <w: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C86223" w:rsidRDefault="00C86223">
      <w:pPr>
        <w:pStyle w:val="ConsPlusNormal"/>
        <w:spacing w:before="220"/>
        <w:ind w:firstLine="540"/>
        <w:jc w:val="both"/>
      </w:pPr>
      <w: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C86223" w:rsidRDefault="00C86223">
      <w:pPr>
        <w:pStyle w:val="ConsPlusNormal"/>
        <w:spacing w:before="220"/>
        <w:ind w:firstLine="540"/>
        <w:jc w:val="both"/>
      </w:pPr>
      <w:r>
        <w:t>128.4.5.4. Образовательная организация вправе самостоятельно определять последовательность для освоения обучающимися модулей ОБЖ.</w:t>
      </w:r>
    </w:p>
    <w:p w:rsidR="00C86223" w:rsidRDefault="00C86223">
      <w:pPr>
        <w:pStyle w:val="ConsPlusNormal"/>
        <w:ind w:firstLine="540"/>
        <w:jc w:val="both"/>
      </w:pPr>
    </w:p>
    <w:p w:rsidR="00C86223" w:rsidRDefault="00C86223">
      <w:pPr>
        <w:pStyle w:val="ConsPlusTitle"/>
        <w:ind w:firstLine="540"/>
        <w:jc w:val="both"/>
        <w:outlineLvl w:val="2"/>
      </w:pPr>
      <w:r>
        <w:t>129. Программа формирования универсальных учебных действий.</w:t>
      </w:r>
    </w:p>
    <w:p w:rsidR="00C86223" w:rsidRDefault="00C86223">
      <w:pPr>
        <w:pStyle w:val="ConsPlusNormal"/>
        <w:ind w:firstLine="540"/>
        <w:jc w:val="both"/>
      </w:pPr>
    </w:p>
    <w:p w:rsidR="00C86223" w:rsidRDefault="00C86223">
      <w:pPr>
        <w:pStyle w:val="ConsPlusTitle"/>
        <w:ind w:firstLine="540"/>
        <w:jc w:val="both"/>
        <w:outlineLvl w:val="3"/>
      </w:pPr>
      <w:r>
        <w:t>129.1. Целевой раздел.</w:t>
      </w:r>
    </w:p>
    <w:p w:rsidR="00C86223" w:rsidRDefault="00C86223">
      <w:pPr>
        <w:pStyle w:val="ConsPlusNormal"/>
        <w:spacing w:before="220"/>
        <w:ind w:firstLine="540"/>
        <w:jc w:val="both"/>
      </w:pPr>
      <w:r>
        <w:t xml:space="preserve">129.1.1.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w:t>
      </w:r>
      <w:hyperlink r:id="rId1655">
        <w:r>
          <w:rPr>
            <w:color w:val="0000FF"/>
          </w:rPr>
          <w:t>ФГОС СОО</w:t>
        </w:r>
      </w:hyperlink>
      <w:r>
        <w:t>.</w:t>
      </w:r>
    </w:p>
    <w:p w:rsidR="00C86223" w:rsidRDefault="00C86223">
      <w:pPr>
        <w:pStyle w:val="ConsPlusNormal"/>
        <w:spacing w:before="220"/>
        <w:ind w:firstLine="540"/>
        <w:jc w:val="both"/>
      </w:pPr>
      <w:r>
        <w:t>129.1.2.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C86223" w:rsidRDefault="00C86223">
      <w:pPr>
        <w:pStyle w:val="ConsPlusNormal"/>
        <w:spacing w:before="220"/>
        <w:ind w:firstLine="540"/>
        <w:jc w:val="both"/>
      </w:pPr>
      <w:r>
        <w:t>129.1.3.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C86223" w:rsidRDefault="00C86223">
      <w:pPr>
        <w:pStyle w:val="ConsPlusNormal"/>
        <w:spacing w:before="220"/>
        <w:ind w:firstLine="540"/>
        <w:jc w:val="both"/>
      </w:pPr>
      <w:r>
        <w:t>129.1.4.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86223" w:rsidRDefault="00C86223">
      <w:pPr>
        <w:pStyle w:val="ConsPlusNormal"/>
        <w:spacing w:before="220"/>
        <w:ind w:firstLine="540"/>
        <w:jc w:val="both"/>
      </w:pPr>
      <w:r>
        <w:lastRenderedPageBreak/>
        <w:t>129.1.5. Программа формирования УУД призвана обеспечить:</w:t>
      </w:r>
    </w:p>
    <w:p w:rsidR="00C86223" w:rsidRDefault="00C86223">
      <w:pPr>
        <w:pStyle w:val="ConsPlusNormal"/>
        <w:spacing w:before="220"/>
        <w:ind w:firstLine="54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C86223" w:rsidRDefault="00C86223">
      <w:pPr>
        <w:pStyle w:val="ConsPlusNormal"/>
        <w:spacing w:before="220"/>
        <w:ind w:firstLine="54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C86223" w:rsidRDefault="00C86223">
      <w:pPr>
        <w:pStyle w:val="ConsPlusNormal"/>
        <w:spacing w:before="220"/>
        <w:ind w:firstLine="54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C86223" w:rsidRDefault="00C86223">
      <w:pPr>
        <w:pStyle w:val="ConsPlusNormal"/>
        <w:spacing w:before="220"/>
        <w:ind w:firstLine="540"/>
        <w:jc w:val="both"/>
      </w:pPr>
      <w:r>
        <w:t>создание условий для интеграции урочных и внеурочных форм учебно-исследовательской и проектной деятельности обучающихся;</w:t>
      </w:r>
    </w:p>
    <w:p w:rsidR="00C86223" w:rsidRDefault="00C86223">
      <w:pPr>
        <w:pStyle w:val="ConsPlusNormal"/>
        <w:spacing w:before="220"/>
        <w:ind w:firstLine="540"/>
        <w:jc w:val="both"/>
      </w:pPr>
      <w: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C86223" w:rsidRDefault="00C86223">
      <w:pPr>
        <w:pStyle w:val="ConsPlusNormal"/>
        <w:spacing w:before="220"/>
        <w:ind w:firstLine="540"/>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C86223" w:rsidRDefault="00C86223">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C86223" w:rsidRDefault="00C86223">
      <w:pPr>
        <w:pStyle w:val="ConsPlusNormal"/>
        <w:spacing w:before="220"/>
        <w:ind w:firstLine="54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86223" w:rsidRDefault="00C86223">
      <w:pPr>
        <w:pStyle w:val="ConsPlusNormal"/>
        <w:spacing w:before="220"/>
        <w:ind w:firstLine="540"/>
        <w:jc w:val="both"/>
      </w:pPr>
      <w:r>
        <w:t>подготовку к осознанному выбору дальнейшего образования и профессиональной деятельности.</w:t>
      </w:r>
    </w:p>
    <w:p w:rsidR="00C86223" w:rsidRDefault="00C86223">
      <w:pPr>
        <w:pStyle w:val="ConsPlusNormal"/>
        <w:ind w:firstLine="540"/>
        <w:jc w:val="both"/>
      </w:pPr>
    </w:p>
    <w:p w:rsidR="00C86223" w:rsidRDefault="00C86223">
      <w:pPr>
        <w:pStyle w:val="ConsPlusTitle"/>
        <w:ind w:firstLine="540"/>
        <w:jc w:val="both"/>
        <w:outlineLvl w:val="3"/>
      </w:pPr>
      <w:r>
        <w:t>129.2. Содержательный раздел.</w:t>
      </w:r>
    </w:p>
    <w:p w:rsidR="00C86223" w:rsidRDefault="00C86223">
      <w:pPr>
        <w:pStyle w:val="ConsPlusNormal"/>
        <w:spacing w:before="220"/>
        <w:ind w:firstLine="540"/>
        <w:jc w:val="both"/>
      </w:pPr>
      <w:r>
        <w:t>129.2.1. Программа формирования УУД у обучающихся содержит:</w:t>
      </w:r>
    </w:p>
    <w:p w:rsidR="00C86223" w:rsidRDefault="00C86223">
      <w:pPr>
        <w:pStyle w:val="ConsPlusNormal"/>
        <w:spacing w:before="220"/>
        <w:ind w:firstLine="540"/>
        <w:jc w:val="both"/>
      </w:pPr>
      <w:r>
        <w:t>описание взаимосвязи УУД с содержанием учебных предметов;</w:t>
      </w:r>
    </w:p>
    <w:p w:rsidR="00C86223" w:rsidRDefault="00C86223">
      <w:pPr>
        <w:pStyle w:val="ConsPlusNormal"/>
        <w:spacing w:before="220"/>
        <w:ind w:firstLine="540"/>
        <w:jc w:val="both"/>
      </w:pPr>
      <w:r>
        <w:t>описание особенностей реализации основных направлений и форм;</w:t>
      </w:r>
    </w:p>
    <w:p w:rsidR="00C86223" w:rsidRDefault="00C86223">
      <w:pPr>
        <w:pStyle w:val="ConsPlusNormal"/>
        <w:spacing w:before="220"/>
        <w:ind w:firstLine="540"/>
        <w:jc w:val="both"/>
      </w:pPr>
      <w:r>
        <w:t>учебно-исследовательской и проектной деятельности.</w:t>
      </w:r>
    </w:p>
    <w:p w:rsidR="00C86223" w:rsidRDefault="00C86223">
      <w:pPr>
        <w:pStyle w:val="ConsPlusNormal"/>
        <w:spacing w:before="220"/>
        <w:ind w:firstLine="540"/>
        <w:jc w:val="both"/>
      </w:pPr>
      <w:r>
        <w:t>129.2.2. Описание взаимосвязи УУД с содержанием учебных предметов.</w:t>
      </w:r>
    </w:p>
    <w:p w:rsidR="00C86223" w:rsidRDefault="00C86223">
      <w:pPr>
        <w:pStyle w:val="ConsPlusNormal"/>
        <w:spacing w:before="220"/>
        <w:ind w:firstLine="540"/>
        <w:jc w:val="both"/>
      </w:pPr>
      <w: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C86223" w:rsidRDefault="00C86223">
      <w:pPr>
        <w:pStyle w:val="ConsPlusNormal"/>
        <w:spacing w:before="220"/>
        <w:ind w:firstLine="540"/>
        <w:jc w:val="both"/>
      </w:pPr>
      <w:r>
        <w:t xml:space="preserve">Разработанные по всем учебным предметам федеральные рабочие программы (далее - ФРП) отражают определенные во </w:t>
      </w:r>
      <w:hyperlink r:id="rId1656">
        <w:r>
          <w:rPr>
            <w:color w:val="0000FF"/>
          </w:rPr>
          <w:t>ФГОС СОО</w:t>
        </w:r>
      </w:hyperlink>
      <w:r>
        <w:t xml:space="preserve"> УУД в трех своих компонентах:</w:t>
      </w:r>
    </w:p>
    <w:p w:rsidR="00C86223" w:rsidRDefault="00C86223">
      <w:pPr>
        <w:pStyle w:val="ConsPlusNormal"/>
        <w:spacing w:before="220"/>
        <w:ind w:firstLine="540"/>
        <w:jc w:val="both"/>
      </w:pPr>
      <w: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C86223" w:rsidRDefault="00C86223">
      <w:pPr>
        <w:pStyle w:val="ConsPlusNormal"/>
        <w:spacing w:before="220"/>
        <w:ind w:firstLine="540"/>
        <w:jc w:val="both"/>
      </w:pPr>
      <w:r>
        <w:t>в соотнесении с предметными результатами по основным разделам и темам учебного содержания;</w:t>
      </w:r>
    </w:p>
    <w:p w:rsidR="00C86223" w:rsidRDefault="00C86223">
      <w:pPr>
        <w:pStyle w:val="ConsPlusNormal"/>
        <w:spacing w:before="220"/>
        <w:ind w:firstLine="540"/>
        <w:jc w:val="both"/>
      </w:pPr>
      <w:r>
        <w:lastRenderedPageBreak/>
        <w:t>в разделе "Основные виды деятельности" тематического планирования.</w:t>
      </w:r>
    </w:p>
    <w:p w:rsidR="00C86223" w:rsidRDefault="00C86223">
      <w:pPr>
        <w:pStyle w:val="ConsPlusNormal"/>
        <w:spacing w:before="220"/>
        <w:ind w:firstLine="540"/>
        <w:jc w:val="both"/>
      </w:pPr>
      <w:r>
        <w:t>129.2.3. Описание реализации требований формирования УУД в предметных результатах и тематическом планировании по отдельным предметным областям.</w:t>
      </w:r>
    </w:p>
    <w:p w:rsidR="00C86223" w:rsidRDefault="00C86223">
      <w:pPr>
        <w:pStyle w:val="ConsPlusNormal"/>
        <w:spacing w:before="220"/>
        <w:ind w:firstLine="540"/>
        <w:jc w:val="both"/>
      </w:pPr>
      <w:r>
        <w:t>129.2.3.1. Русский язык и литература.</w:t>
      </w:r>
    </w:p>
    <w:p w:rsidR="00C86223" w:rsidRDefault="00C86223">
      <w:pPr>
        <w:pStyle w:val="ConsPlusNormal"/>
        <w:spacing w:before="220"/>
        <w:ind w:firstLine="540"/>
        <w:jc w:val="both"/>
      </w:pPr>
      <w:r>
        <w:t>129.2.3.1.1. Формирование универсальных учебных познавательных действий включает базовые логические действия:</w:t>
      </w:r>
    </w:p>
    <w:p w:rsidR="00C86223" w:rsidRDefault="00C86223">
      <w:pPr>
        <w:pStyle w:val="ConsPlusNormal"/>
        <w:spacing w:before="220"/>
        <w:ind w:firstLine="540"/>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C86223" w:rsidRDefault="00C86223">
      <w:pPr>
        <w:pStyle w:val="ConsPlusNormal"/>
        <w:spacing w:before="220"/>
        <w:ind w:firstLine="540"/>
        <w:jc w:val="both"/>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C86223" w:rsidRDefault="00C86223">
      <w:pPr>
        <w:pStyle w:val="ConsPlusNormal"/>
        <w:spacing w:before="220"/>
        <w:ind w:firstLine="54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C86223" w:rsidRDefault="00C86223">
      <w:pPr>
        <w:pStyle w:val="ConsPlusNormal"/>
        <w:spacing w:before="220"/>
        <w:ind w:firstLine="540"/>
        <w:jc w:val="both"/>
      </w:pPr>
      <w: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C86223" w:rsidRDefault="00C86223">
      <w:pPr>
        <w:pStyle w:val="ConsPlusNormal"/>
        <w:spacing w:before="220"/>
        <w:ind w:firstLine="540"/>
        <w:jc w:val="both"/>
      </w:pPr>
      <w: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C86223" w:rsidRDefault="00C86223">
      <w:pPr>
        <w:pStyle w:val="ConsPlusNormal"/>
        <w:spacing w:before="220"/>
        <w:ind w:firstLine="540"/>
        <w:jc w:val="both"/>
      </w:pPr>
      <w:r>
        <w:t>развивать критическое мышление при решении жизненных проблем с учетом собственного речевого и читательского опыта;</w:t>
      </w:r>
    </w:p>
    <w:p w:rsidR="00C86223" w:rsidRDefault="00C86223">
      <w:pPr>
        <w:pStyle w:val="ConsPlusNormal"/>
        <w:spacing w:before="220"/>
        <w:ind w:firstLine="5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C86223" w:rsidRDefault="00C86223">
      <w:pPr>
        <w:pStyle w:val="ConsPlusNormal"/>
        <w:spacing w:before="220"/>
        <w:ind w:firstLine="540"/>
        <w:jc w:val="both"/>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C86223" w:rsidRDefault="00C86223">
      <w:pPr>
        <w:pStyle w:val="ConsPlusNormal"/>
        <w:spacing w:before="220"/>
        <w:ind w:firstLine="5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86223" w:rsidRDefault="00C86223">
      <w:pPr>
        <w:pStyle w:val="ConsPlusNormal"/>
        <w:spacing w:before="220"/>
        <w:ind w:firstLine="540"/>
        <w:jc w:val="both"/>
      </w:pPr>
      <w:r>
        <w:t>129.2.3.1.2. Формирование универсальных учебных познавательных действий включает базовые исследовательские действия:</w:t>
      </w:r>
    </w:p>
    <w:p w:rsidR="00C86223" w:rsidRDefault="00C86223">
      <w:pPr>
        <w:pStyle w:val="ConsPlusNormal"/>
        <w:spacing w:before="220"/>
        <w:ind w:firstLine="540"/>
        <w:jc w:val="both"/>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C86223" w:rsidRDefault="00C86223">
      <w:pPr>
        <w:pStyle w:val="ConsPlusNormal"/>
        <w:spacing w:before="220"/>
        <w:ind w:firstLine="540"/>
        <w:jc w:val="both"/>
      </w:pPr>
      <w:r>
        <w:lastRenderedPageBreak/>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C86223" w:rsidRDefault="00C86223">
      <w:pPr>
        <w:pStyle w:val="ConsPlusNormal"/>
        <w:spacing w:before="220"/>
        <w:ind w:firstLine="540"/>
        <w:jc w:val="both"/>
      </w:pPr>
      <w:r>
        <w:t>анализировать результаты, полученные в ходе решения языковой и речевой задачи, критически оценивать их достоверность;</w:t>
      </w:r>
    </w:p>
    <w:p w:rsidR="00C86223" w:rsidRDefault="00C86223">
      <w:pPr>
        <w:pStyle w:val="ConsPlusNormal"/>
        <w:spacing w:before="220"/>
        <w:ind w:firstLine="540"/>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C86223" w:rsidRDefault="00C86223">
      <w:pPr>
        <w:pStyle w:val="ConsPlusNormal"/>
        <w:spacing w:before="220"/>
        <w:ind w:firstLine="54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86223" w:rsidRDefault="00C86223">
      <w:pPr>
        <w:pStyle w:val="ConsPlusNormal"/>
        <w:spacing w:before="220"/>
        <w:ind w:firstLine="540"/>
        <w:jc w:val="both"/>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C86223" w:rsidRDefault="00C86223">
      <w:pPr>
        <w:pStyle w:val="ConsPlusNormal"/>
        <w:spacing w:before="220"/>
        <w:ind w:firstLine="54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C86223" w:rsidRDefault="00C86223">
      <w:pPr>
        <w:pStyle w:val="ConsPlusNormal"/>
        <w:spacing w:before="220"/>
        <w:ind w:firstLine="540"/>
        <w:jc w:val="both"/>
      </w:pPr>
      <w:r>
        <w:t>129.2.3.1.3. Формирование универсальных учебных познавательных действий включает работу с информацией:</w:t>
      </w:r>
    </w:p>
    <w:p w:rsidR="00C86223" w:rsidRDefault="00C86223">
      <w:pPr>
        <w:pStyle w:val="ConsPlusNormal"/>
        <w:spacing w:before="220"/>
        <w:ind w:firstLine="540"/>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C86223" w:rsidRDefault="00C86223">
      <w:pPr>
        <w:pStyle w:val="ConsPlusNormal"/>
        <w:spacing w:before="220"/>
        <w:ind w:firstLine="540"/>
        <w:jc w:val="both"/>
      </w:pPr>
      <w: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C86223" w:rsidRDefault="00C86223">
      <w:pPr>
        <w:pStyle w:val="ConsPlusNormal"/>
        <w:spacing w:before="220"/>
        <w:ind w:firstLine="540"/>
        <w:jc w:val="both"/>
      </w:pPr>
      <w:r>
        <w:t>владеть навыками защиты личной информации, соблюдать требования информационной безопасности.</w:t>
      </w:r>
    </w:p>
    <w:p w:rsidR="00C86223" w:rsidRDefault="00C86223">
      <w:pPr>
        <w:pStyle w:val="ConsPlusNormal"/>
        <w:spacing w:before="220"/>
        <w:ind w:firstLine="540"/>
        <w:jc w:val="both"/>
      </w:pPr>
      <w:r>
        <w:t>129.2.3.1.4. Формирование универсальных учебных коммуникативных действий включает умения:</w:t>
      </w:r>
    </w:p>
    <w:p w:rsidR="00C86223" w:rsidRDefault="00C86223">
      <w:pPr>
        <w:pStyle w:val="ConsPlusNormal"/>
        <w:spacing w:before="22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C86223" w:rsidRDefault="00C86223">
      <w:pPr>
        <w:pStyle w:val="ConsPlusNormal"/>
        <w:spacing w:before="220"/>
        <w:ind w:firstLine="540"/>
        <w:jc w:val="both"/>
      </w:pPr>
      <w:r>
        <w:t>пользоваться невербальными средствами общения, понимать значение социальных знаков;</w:t>
      </w:r>
    </w:p>
    <w:p w:rsidR="00C86223" w:rsidRDefault="00C86223">
      <w:pPr>
        <w:pStyle w:val="ConsPlusNormal"/>
        <w:spacing w:before="220"/>
        <w:ind w:firstLine="540"/>
        <w:jc w:val="both"/>
      </w:pPr>
      <w: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C86223" w:rsidRDefault="00C86223">
      <w:pPr>
        <w:pStyle w:val="ConsPlusNormal"/>
        <w:spacing w:before="220"/>
        <w:ind w:firstLine="540"/>
        <w:jc w:val="both"/>
      </w:pPr>
      <w:r>
        <w:lastRenderedPageBreak/>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C86223" w:rsidRDefault="00C86223">
      <w:pPr>
        <w:pStyle w:val="ConsPlusNormal"/>
        <w:spacing w:before="220"/>
        <w:ind w:firstLine="540"/>
        <w:jc w:val="both"/>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C86223" w:rsidRDefault="00C86223">
      <w:pPr>
        <w:pStyle w:val="ConsPlusNormal"/>
        <w:spacing w:before="220"/>
        <w:ind w:firstLine="540"/>
        <w:jc w:val="both"/>
      </w:pPr>
      <w:r>
        <w:t>принимать цели совместной деятельности, организовывать, координировать действия по их достижению;</w:t>
      </w:r>
    </w:p>
    <w:p w:rsidR="00C86223" w:rsidRDefault="00C86223">
      <w:pPr>
        <w:pStyle w:val="ConsPlusNormal"/>
        <w:spacing w:before="220"/>
        <w:ind w:firstLine="540"/>
        <w:jc w:val="both"/>
      </w:pPr>
      <w:r>
        <w:t>оценивать качество своего вклада и вклада каждого участника команды в общий результат;</w:t>
      </w:r>
    </w:p>
    <w:p w:rsidR="00C86223" w:rsidRDefault="00C86223">
      <w:pPr>
        <w:pStyle w:val="ConsPlusNormal"/>
        <w:spacing w:before="220"/>
        <w:ind w:firstLine="540"/>
        <w:jc w:val="both"/>
      </w:pPr>
      <w:r>
        <w:t>уметь обобщать мнения нескольких людей и выражать это обобщение в устной и письменной форме;</w:t>
      </w:r>
    </w:p>
    <w:p w:rsidR="00C86223" w:rsidRDefault="00C86223">
      <w:pPr>
        <w:pStyle w:val="ConsPlusNormal"/>
        <w:spacing w:before="220"/>
        <w:ind w:firstLine="5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86223" w:rsidRDefault="00C86223">
      <w:pPr>
        <w:pStyle w:val="ConsPlusNormal"/>
        <w:spacing w:before="220"/>
        <w:ind w:firstLine="540"/>
        <w:jc w:val="both"/>
      </w:pPr>
      <w:r>
        <w:t>участвовать в дискуссии на литературные темы, в коллективном диалоге, разрабатывать индивидуальный и (или) коллективный учебный проект.</w:t>
      </w:r>
    </w:p>
    <w:p w:rsidR="00C86223" w:rsidRDefault="00C86223">
      <w:pPr>
        <w:pStyle w:val="ConsPlusNormal"/>
        <w:spacing w:before="220"/>
        <w:ind w:firstLine="540"/>
        <w:jc w:val="both"/>
      </w:pPr>
      <w:r>
        <w:t>129.2.3.1.5. Формирование универсальных учебных регулятивных действий включает умения:</w:t>
      </w:r>
    </w:p>
    <w:p w:rsidR="00C86223" w:rsidRDefault="00C86223">
      <w:pPr>
        <w:pStyle w:val="ConsPlusNormal"/>
        <w:spacing w:before="220"/>
        <w:ind w:firstLine="540"/>
        <w:jc w:val="both"/>
      </w:pPr>
      <w:r>
        <w:t>самостоятельно составлять план действий при анализе и создании текста, вносить необходимые коррективы;</w:t>
      </w:r>
    </w:p>
    <w:p w:rsidR="00C86223" w:rsidRDefault="00C86223">
      <w:pPr>
        <w:pStyle w:val="ConsPlusNormal"/>
        <w:spacing w:before="220"/>
        <w:ind w:firstLine="540"/>
        <w:jc w:val="both"/>
      </w:pPr>
      <w: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C86223" w:rsidRDefault="00C86223">
      <w:pPr>
        <w:pStyle w:val="ConsPlusNormal"/>
        <w:spacing w:before="220"/>
        <w:ind w:firstLine="540"/>
        <w:jc w:val="both"/>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C86223" w:rsidRDefault="00C86223">
      <w:pPr>
        <w:pStyle w:val="ConsPlusNormal"/>
        <w:spacing w:before="220"/>
        <w:ind w:firstLine="540"/>
        <w:jc w:val="both"/>
      </w:pPr>
      <w: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C86223" w:rsidRDefault="00C86223">
      <w:pPr>
        <w:pStyle w:val="ConsPlusNormal"/>
        <w:spacing w:before="220"/>
        <w:ind w:firstLine="540"/>
        <w:jc w:val="both"/>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C86223" w:rsidRDefault="00C86223">
      <w:pPr>
        <w:pStyle w:val="ConsPlusNormal"/>
        <w:spacing w:before="220"/>
        <w:ind w:firstLine="5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86223" w:rsidRDefault="00C86223">
      <w:pPr>
        <w:pStyle w:val="ConsPlusNormal"/>
        <w:spacing w:before="220"/>
        <w:ind w:firstLine="540"/>
        <w:jc w:val="both"/>
      </w:pPr>
      <w:r>
        <w:t>129.2.3.2. Иностранный язык.</w:t>
      </w:r>
    </w:p>
    <w:p w:rsidR="00C86223" w:rsidRDefault="00C86223">
      <w:pPr>
        <w:pStyle w:val="ConsPlusNormal"/>
        <w:spacing w:before="220"/>
        <w:ind w:firstLine="540"/>
        <w:jc w:val="both"/>
      </w:pPr>
      <w:r>
        <w:t>129.2.3.2.1. Формирование универсальных учебных познавательных действий включает базовые логические и исследовательские действия:</w:t>
      </w:r>
    </w:p>
    <w:p w:rsidR="00C86223" w:rsidRDefault="00C86223">
      <w:pPr>
        <w:pStyle w:val="ConsPlusNormal"/>
        <w:spacing w:before="220"/>
        <w:ind w:firstLine="540"/>
        <w:jc w:val="both"/>
      </w:pPr>
      <w:r>
        <w:t>анализировать, устанавливать аналогии между способами выражения мысли средствами иностранного и родного языков;</w:t>
      </w:r>
    </w:p>
    <w:p w:rsidR="00C86223" w:rsidRDefault="00C86223">
      <w:pPr>
        <w:pStyle w:val="ConsPlusNormal"/>
        <w:spacing w:before="220"/>
        <w:ind w:firstLine="540"/>
        <w:jc w:val="both"/>
      </w:pPr>
      <w:r>
        <w:t>распознавать свойства и признаки языковых единиц и языковых явлений иностранного языка; сравнивать, классифицировать и обобщать их;</w:t>
      </w:r>
    </w:p>
    <w:p w:rsidR="00C86223" w:rsidRDefault="00C86223">
      <w:pPr>
        <w:pStyle w:val="ConsPlusNormal"/>
        <w:spacing w:before="220"/>
        <w:ind w:firstLine="540"/>
        <w:jc w:val="both"/>
      </w:pPr>
      <w:r>
        <w:t xml:space="preserve">выявлять признаки и свойства языковых единиц и языковых явлений иностранного языка </w:t>
      </w:r>
      <w:r>
        <w:lastRenderedPageBreak/>
        <w:t>(например, грамматических конструкции и их функций);</w:t>
      </w:r>
    </w:p>
    <w:p w:rsidR="00C86223" w:rsidRDefault="00C86223">
      <w:pPr>
        <w:pStyle w:val="ConsPlusNormal"/>
        <w:spacing w:before="220"/>
        <w:ind w:firstLine="540"/>
        <w:jc w:val="both"/>
      </w:pPr>
      <w:r>
        <w:t>сравнивать разные типы и жанры устных и письменных высказываний на иностранном языке;</w:t>
      </w:r>
    </w:p>
    <w:p w:rsidR="00C86223" w:rsidRDefault="00C86223">
      <w:pPr>
        <w:pStyle w:val="ConsPlusNormal"/>
        <w:spacing w:before="220"/>
        <w:ind w:firstLine="540"/>
        <w:jc w:val="both"/>
      </w:pPr>
      <w:r>
        <w:t>различать в иноязычном устном и письменном тексте - факт и мнение;</w:t>
      </w:r>
    </w:p>
    <w:p w:rsidR="00C86223" w:rsidRDefault="00C86223">
      <w:pPr>
        <w:pStyle w:val="ConsPlusNormal"/>
        <w:spacing w:before="220"/>
        <w:ind w:firstLine="540"/>
        <w:jc w:val="both"/>
      </w:pPr>
      <w: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C86223" w:rsidRDefault="00C86223">
      <w:pPr>
        <w:pStyle w:val="ConsPlusNormal"/>
        <w:spacing w:before="220"/>
        <w:ind w:firstLine="540"/>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C86223" w:rsidRDefault="00C86223">
      <w:pPr>
        <w:pStyle w:val="ConsPlusNormal"/>
        <w:spacing w:before="220"/>
        <w:ind w:firstLine="54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C86223" w:rsidRDefault="00C86223">
      <w:pPr>
        <w:pStyle w:val="ConsPlusNormal"/>
        <w:spacing w:before="220"/>
        <w:ind w:firstLine="540"/>
        <w:jc w:val="both"/>
      </w:pPr>
      <w:r>
        <w:t>самостоятельно формулировать обобщения и выводы по результатам проведенного наблюдения за языковыми явлениями;</w:t>
      </w:r>
    </w:p>
    <w:p w:rsidR="00C86223" w:rsidRDefault="00C86223">
      <w:pPr>
        <w:pStyle w:val="ConsPlusNormal"/>
        <w:spacing w:before="220"/>
        <w:ind w:firstLine="54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C86223" w:rsidRDefault="00C86223">
      <w:pPr>
        <w:pStyle w:val="ConsPlusNormal"/>
        <w:spacing w:before="220"/>
        <w:ind w:firstLine="540"/>
        <w:jc w:val="both"/>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C86223" w:rsidRDefault="00C86223">
      <w:pPr>
        <w:pStyle w:val="ConsPlusNormal"/>
        <w:spacing w:before="220"/>
        <w:ind w:firstLine="540"/>
        <w:jc w:val="both"/>
      </w:pPr>
      <w:r>
        <w:t>129.2.3.2.2. Формирование универсальных учебных познавательных действий включает работу с информацией:</w:t>
      </w:r>
    </w:p>
    <w:p w:rsidR="00C86223" w:rsidRDefault="00C86223">
      <w:pPr>
        <w:pStyle w:val="ConsPlusNormal"/>
        <w:spacing w:before="220"/>
        <w:ind w:firstLine="54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C86223" w:rsidRDefault="00C86223">
      <w:pPr>
        <w:pStyle w:val="ConsPlusNormal"/>
        <w:spacing w:before="220"/>
        <w:ind w:firstLine="54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C86223" w:rsidRDefault="00C86223">
      <w:pPr>
        <w:pStyle w:val="ConsPlusNormal"/>
        <w:spacing w:before="220"/>
        <w:ind w:firstLine="540"/>
        <w:jc w:val="both"/>
      </w:pPr>
      <w:r>
        <w:t>фиксировать информацию доступными средствами (в виде ключевых слов, плана, тезисов);</w:t>
      </w:r>
    </w:p>
    <w:p w:rsidR="00C86223" w:rsidRDefault="00C86223">
      <w:pPr>
        <w:pStyle w:val="ConsPlusNormal"/>
        <w:spacing w:before="220"/>
        <w:ind w:firstLine="540"/>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C86223" w:rsidRDefault="00C86223">
      <w:pPr>
        <w:pStyle w:val="ConsPlusNormal"/>
        <w:spacing w:before="220"/>
        <w:ind w:firstLine="540"/>
        <w:jc w:val="both"/>
      </w:pPr>
      <w:r>
        <w:t>соблюдать информационную безопасность при работе в сети Интернет.</w:t>
      </w:r>
    </w:p>
    <w:p w:rsidR="00C86223" w:rsidRDefault="00C86223">
      <w:pPr>
        <w:pStyle w:val="ConsPlusNormal"/>
        <w:spacing w:before="220"/>
        <w:ind w:firstLine="540"/>
        <w:jc w:val="both"/>
      </w:pPr>
      <w:r>
        <w:t>129.2.3.2.3. Формирование универсальных учебных коммуникативных действий включает умения:</w:t>
      </w:r>
    </w:p>
    <w:p w:rsidR="00C86223" w:rsidRDefault="00C86223">
      <w:pPr>
        <w:pStyle w:val="ConsPlusNormal"/>
        <w:spacing w:before="220"/>
        <w:ind w:firstLine="54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C86223" w:rsidRDefault="00C86223">
      <w:pPr>
        <w:pStyle w:val="ConsPlusNormal"/>
        <w:spacing w:before="220"/>
        <w:ind w:firstLine="540"/>
        <w:jc w:val="both"/>
      </w:pPr>
      <w:r>
        <w:t>развернуто, логично и точно излагать свою точку зрения с использованием языковых средств изучаемого иностранного языка;</w:t>
      </w:r>
    </w:p>
    <w:p w:rsidR="00C86223" w:rsidRDefault="00C86223">
      <w:pPr>
        <w:pStyle w:val="ConsPlusNormal"/>
        <w:spacing w:before="220"/>
        <w:ind w:firstLine="54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C86223" w:rsidRDefault="00C86223">
      <w:pPr>
        <w:pStyle w:val="ConsPlusNormal"/>
        <w:spacing w:before="220"/>
        <w:ind w:firstLine="540"/>
        <w:jc w:val="both"/>
      </w:pPr>
      <w: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C86223" w:rsidRDefault="00C86223">
      <w:pPr>
        <w:pStyle w:val="ConsPlusNormal"/>
        <w:spacing w:before="220"/>
        <w:ind w:firstLine="54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86223" w:rsidRDefault="00C86223">
      <w:pPr>
        <w:pStyle w:val="ConsPlusNormal"/>
        <w:spacing w:before="220"/>
        <w:ind w:firstLine="54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86223" w:rsidRDefault="00C86223">
      <w:pPr>
        <w:pStyle w:val="ConsPlusNormal"/>
        <w:spacing w:before="220"/>
        <w:ind w:firstLine="54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C86223" w:rsidRDefault="00C86223">
      <w:pPr>
        <w:pStyle w:val="ConsPlusNormal"/>
        <w:spacing w:before="220"/>
        <w:ind w:firstLine="540"/>
        <w:jc w:val="both"/>
      </w:pPr>
      <w:r>
        <w:t>129.2.3.2.4. Формирование универсальных учебных регулятивных действий включает умения:</w:t>
      </w:r>
    </w:p>
    <w:p w:rsidR="00C86223" w:rsidRDefault="00C86223">
      <w:pPr>
        <w:pStyle w:val="ConsPlusNormal"/>
        <w:spacing w:before="220"/>
        <w:ind w:firstLine="540"/>
        <w:jc w:val="both"/>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C86223" w:rsidRDefault="00C86223">
      <w:pPr>
        <w:pStyle w:val="ConsPlusNormal"/>
        <w:spacing w:before="220"/>
        <w:ind w:firstLine="540"/>
        <w:jc w:val="both"/>
      </w:pPr>
      <w:r>
        <w:t>выполнять работу в условиях реального, виртуального и комбинированного взаимодействия;</w:t>
      </w:r>
    </w:p>
    <w:p w:rsidR="00C86223" w:rsidRDefault="00C86223">
      <w:pPr>
        <w:pStyle w:val="ConsPlusNormal"/>
        <w:spacing w:before="220"/>
        <w:ind w:firstLine="54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C86223" w:rsidRDefault="00C86223">
      <w:pPr>
        <w:pStyle w:val="ConsPlusNormal"/>
        <w:spacing w:before="220"/>
        <w:ind w:firstLine="540"/>
        <w:jc w:val="both"/>
      </w:pPr>
      <w:r>
        <w:t>корректировать совместную деятельность с учетом возникших трудностей, новых данных или информации;</w:t>
      </w:r>
    </w:p>
    <w:p w:rsidR="00C86223" w:rsidRDefault="00C86223">
      <w:pPr>
        <w:pStyle w:val="ConsPlusNormal"/>
        <w:spacing w:before="220"/>
        <w:ind w:firstLine="540"/>
        <w:jc w:val="both"/>
      </w:pPr>
      <w:r>
        <w:t>осуществлять взаимодействие в ситуациях общения, соблюдая этикетные нормы межкультурного общения.</w:t>
      </w:r>
    </w:p>
    <w:p w:rsidR="00C86223" w:rsidRDefault="00C86223">
      <w:pPr>
        <w:pStyle w:val="ConsPlusNormal"/>
        <w:spacing w:before="220"/>
        <w:ind w:firstLine="540"/>
        <w:jc w:val="both"/>
      </w:pPr>
      <w:r>
        <w:t>129.2.3.3. Математика и информатика.</w:t>
      </w:r>
    </w:p>
    <w:p w:rsidR="00C86223" w:rsidRDefault="00C86223">
      <w:pPr>
        <w:pStyle w:val="ConsPlusNormal"/>
        <w:spacing w:before="220"/>
        <w:ind w:firstLine="540"/>
        <w:jc w:val="both"/>
      </w:pPr>
      <w:r>
        <w:t>129.2.3.3.1. Формирование универсальных учебных познавательных действий включает базовые логические действия:</w:t>
      </w:r>
    </w:p>
    <w:p w:rsidR="00C86223" w:rsidRDefault="00C86223">
      <w:pPr>
        <w:pStyle w:val="ConsPlusNormal"/>
        <w:spacing w:before="220"/>
        <w:ind w:firstLine="540"/>
        <w:jc w:val="both"/>
      </w:pPr>
      <w:r>
        <w:t>выявлять качества, характеристики математических понятий и отношений между понятиями; формулировать определения понятий;</w:t>
      </w:r>
    </w:p>
    <w:p w:rsidR="00C86223" w:rsidRDefault="00C86223">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C86223" w:rsidRDefault="00C86223">
      <w:pPr>
        <w:pStyle w:val="ConsPlusNormal"/>
        <w:spacing w:before="220"/>
        <w:ind w:firstLine="54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C86223" w:rsidRDefault="00C86223">
      <w:pPr>
        <w:pStyle w:val="ConsPlusNormal"/>
        <w:spacing w:before="220"/>
        <w:ind w:firstLine="540"/>
        <w:jc w:val="both"/>
      </w:pPr>
      <w:r>
        <w:t>воспринимать, формулировать и преобразовывать суждения: утвердительные и отрицательные, единичные, частные и общие; условные;</w:t>
      </w:r>
    </w:p>
    <w:p w:rsidR="00C86223" w:rsidRDefault="00C86223">
      <w:pPr>
        <w:pStyle w:val="ConsPlusNormal"/>
        <w:spacing w:before="220"/>
        <w:ind w:firstLine="540"/>
        <w:jc w:val="both"/>
      </w:pPr>
      <w:r>
        <w:t>делать выводы с использованием законов логики, дедуктивных и индуктивных умозаключений, умозаключений по аналогии;</w:t>
      </w:r>
    </w:p>
    <w:p w:rsidR="00C86223" w:rsidRDefault="00C86223">
      <w:pPr>
        <w:pStyle w:val="ConsPlusNormal"/>
        <w:spacing w:before="220"/>
        <w:ind w:firstLine="54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86223" w:rsidRDefault="00C86223">
      <w:pPr>
        <w:pStyle w:val="ConsPlusNormal"/>
        <w:spacing w:before="220"/>
        <w:ind w:firstLine="54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86223" w:rsidRDefault="00C86223">
      <w:pPr>
        <w:pStyle w:val="ConsPlusNormal"/>
        <w:spacing w:before="220"/>
        <w:ind w:firstLine="540"/>
        <w:jc w:val="both"/>
      </w:pPr>
      <w:r>
        <w:lastRenderedPageBreak/>
        <w:t>129.2.3.3.2. Формирование универсальных учебных познавательных действий включает базовые исследовательские действия:</w:t>
      </w:r>
    </w:p>
    <w:p w:rsidR="00C86223" w:rsidRDefault="00C86223">
      <w:pPr>
        <w:pStyle w:val="ConsPlusNormal"/>
        <w:spacing w:before="220"/>
        <w:ind w:firstLine="540"/>
        <w:jc w:val="both"/>
      </w:pPr>
      <w:r>
        <w:t>использовать вопросы как исследовательский инструмент познания;</w:t>
      </w:r>
    </w:p>
    <w:p w:rsidR="00C86223" w:rsidRDefault="00C86223">
      <w:pPr>
        <w:pStyle w:val="ConsPlusNormal"/>
        <w:spacing w:before="220"/>
        <w:ind w:firstLine="540"/>
        <w:jc w:val="both"/>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86223" w:rsidRDefault="00C86223">
      <w:pPr>
        <w:pStyle w:val="ConsPlusNormal"/>
        <w:spacing w:before="220"/>
        <w:ind w:firstLine="54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C86223" w:rsidRDefault="00C86223">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C86223" w:rsidRDefault="00C86223">
      <w:pPr>
        <w:pStyle w:val="ConsPlusNormal"/>
        <w:spacing w:before="220"/>
        <w:ind w:firstLine="540"/>
        <w:jc w:val="both"/>
      </w:pPr>
      <w:r>
        <w:t>129.2.3.3.3. Формирование универсальных учебных познавательных действий включает работу с информацией:</w:t>
      </w:r>
    </w:p>
    <w:p w:rsidR="00C86223" w:rsidRDefault="00C86223">
      <w:pPr>
        <w:pStyle w:val="ConsPlusNormal"/>
        <w:spacing w:before="220"/>
        <w:ind w:firstLine="540"/>
        <w:jc w:val="both"/>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C86223" w:rsidRDefault="00C86223">
      <w:pPr>
        <w:pStyle w:val="ConsPlusNormal"/>
        <w:spacing w:before="220"/>
        <w:ind w:firstLine="540"/>
        <w:jc w:val="both"/>
      </w:pPr>
      <w:r>
        <w:t>оценивать надежность информации по самостоятельно сформулированным критериям, воспринимать ее критически;</w:t>
      </w:r>
    </w:p>
    <w:p w:rsidR="00C86223" w:rsidRDefault="00C86223">
      <w:pPr>
        <w:pStyle w:val="ConsPlusNormal"/>
        <w:spacing w:before="220"/>
        <w:ind w:firstLine="540"/>
        <w:jc w:val="both"/>
      </w:pPr>
      <w:r>
        <w:t>выявлять дефициты информации, данных, необходимых для ответа на вопрос и для решения задачи;</w:t>
      </w:r>
    </w:p>
    <w:p w:rsidR="00C86223" w:rsidRDefault="00C86223">
      <w:pPr>
        <w:pStyle w:val="ConsPlusNormal"/>
        <w:spacing w:before="220"/>
        <w:ind w:firstLine="540"/>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C86223" w:rsidRDefault="00C86223">
      <w:pPr>
        <w:pStyle w:val="ConsPlusNormal"/>
        <w:spacing w:before="220"/>
        <w:ind w:firstLine="54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rsidR="00C86223" w:rsidRDefault="00C86223">
      <w:pPr>
        <w:pStyle w:val="ConsPlusNormal"/>
        <w:spacing w:before="220"/>
        <w:ind w:firstLine="540"/>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86223" w:rsidRDefault="00C86223">
      <w:pPr>
        <w:pStyle w:val="ConsPlusNormal"/>
        <w:spacing w:before="220"/>
        <w:ind w:firstLine="54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C86223" w:rsidRDefault="00C86223">
      <w:pPr>
        <w:pStyle w:val="ConsPlusNormal"/>
        <w:spacing w:before="220"/>
        <w:ind w:firstLine="540"/>
        <w:jc w:val="both"/>
      </w:pPr>
      <w: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C86223" w:rsidRDefault="00C86223">
      <w:pPr>
        <w:pStyle w:val="ConsPlusNormal"/>
        <w:spacing w:before="220"/>
        <w:ind w:firstLine="540"/>
        <w:jc w:val="both"/>
      </w:pPr>
      <w:r>
        <w:t>129.2.3.3.4. Формирование универсальных учебных коммуникативных действий включает умения:</w:t>
      </w:r>
    </w:p>
    <w:p w:rsidR="00C86223" w:rsidRDefault="00C86223">
      <w:pPr>
        <w:pStyle w:val="ConsPlusNormal"/>
        <w:spacing w:before="220"/>
        <w:ind w:firstLine="540"/>
        <w:jc w:val="both"/>
      </w:pPr>
      <w:r>
        <w:t>воспринимать и формулировать суждения, ясно, точно, грамотно выражать свою точку зрения в устных и письменных текстах;</w:t>
      </w:r>
    </w:p>
    <w:p w:rsidR="00C86223" w:rsidRDefault="00C86223">
      <w:pPr>
        <w:pStyle w:val="ConsPlusNormal"/>
        <w:spacing w:before="220"/>
        <w:ind w:firstLine="5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C86223" w:rsidRDefault="00C86223">
      <w:pPr>
        <w:pStyle w:val="ConsPlusNormal"/>
        <w:spacing w:before="220"/>
        <w:ind w:firstLine="540"/>
        <w:jc w:val="both"/>
      </w:pPr>
      <w:r>
        <w:lastRenderedPageBreak/>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C86223" w:rsidRDefault="00C86223">
      <w:pPr>
        <w:pStyle w:val="ConsPlusNormal"/>
        <w:spacing w:before="220"/>
        <w:ind w:firstLine="54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86223" w:rsidRDefault="00C86223">
      <w:pPr>
        <w:pStyle w:val="ConsPlusNormal"/>
        <w:spacing w:before="220"/>
        <w:ind w:firstLine="54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86223" w:rsidRDefault="00C86223">
      <w:pPr>
        <w:pStyle w:val="ConsPlusNormal"/>
        <w:spacing w:before="220"/>
        <w:ind w:firstLine="540"/>
        <w:jc w:val="both"/>
      </w:pPr>
      <w:r>
        <w:t>129.2.3.3.5. Формирование универсальных учебных регулятивных действий включает умения:</w:t>
      </w:r>
    </w:p>
    <w:p w:rsidR="00C86223" w:rsidRDefault="00C86223">
      <w:pPr>
        <w:pStyle w:val="ConsPlusNormal"/>
        <w:spacing w:before="220"/>
        <w:ind w:firstLine="540"/>
        <w:jc w:val="both"/>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C86223" w:rsidRDefault="00C86223">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86223" w:rsidRDefault="00C86223">
      <w:pPr>
        <w:pStyle w:val="ConsPlusNormal"/>
        <w:spacing w:before="220"/>
        <w:ind w:firstLine="54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C86223" w:rsidRDefault="00C86223">
      <w:pPr>
        <w:pStyle w:val="ConsPlusNormal"/>
        <w:spacing w:before="220"/>
        <w:ind w:firstLine="54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C86223" w:rsidRDefault="00C86223">
      <w:pPr>
        <w:pStyle w:val="ConsPlusNormal"/>
        <w:spacing w:before="220"/>
        <w:ind w:firstLine="540"/>
        <w:jc w:val="both"/>
      </w:pPr>
      <w:r>
        <w:t>129.2.3.4. Естественнонаучные предметы.</w:t>
      </w:r>
    </w:p>
    <w:p w:rsidR="00C86223" w:rsidRDefault="00C86223">
      <w:pPr>
        <w:pStyle w:val="ConsPlusNormal"/>
        <w:spacing w:before="220"/>
        <w:ind w:firstLine="540"/>
        <w:jc w:val="both"/>
      </w:pPr>
      <w:r>
        <w:t>129.2.3.4.1. Формирование универсальных учебных познавательных действий включает базовые логические действия:</w:t>
      </w:r>
    </w:p>
    <w:p w:rsidR="00C86223" w:rsidRDefault="00C86223">
      <w:pPr>
        <w:pStyle w:val="ConsPlusNormal"/>
        <w:spacing w:before="220"/>
        <w:ind w:firstLine="540"/>
        <w:jc w:val="both"/>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C86223" w:rsidRDefault="00C86223">
      <w:pPr>
        <w:pStyle w:val="ConsPlusNormal"/>
        <w:spacing w:before="220"/>
        <w:ind w:firstLine="540"/>
        <w:jc w:val="both"/>
      </w:pPr>
      <w: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C86223" w:rsidRDefault="00C86223">
      <w:pPr>
        <w:pStyle w:val="ConsPlusNormal"/>
        <w:spacing w:before="220"/>
        <w:ind w:firstLine="540"/>
        <w:jc w:val="both"/>
      </w:pPr>
      <w:r>
        <w:t>выбирать основания и критерии для классификации веществ и химических реакций;</w:t>
      </w:r>
    </w:p>
    <w:p w:rsidR="00C86223" w:rsidRDefault="00C86223">
      <w:pPr>
        <w:pStyle w:val="ConsPlusNormal"/>
        <w:spacing w:before="220"/>
        <w:ind w:firstLine="540"/>
        <w:jc w:val="both"/>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C86223" w:rsidRDefault="00C86223">
      <w:pPr>
        <w:pStyle w:val="ConsPlusNormal"/>
        <w:spacing w:before="220"/>
        <w:ind w:firstLine="540"/>
        <w:jc w:val="both"/>
      </w:pPr>
      <w:r>
        <w:t>выбирать наиболее эффективный способ решения расчетных задач с учетом получения новых знаний о веществах и химических реакциях;</w:t>
      </w:r>
    </w:p>
    <w:p w:rsidR="00C86223" w:rsidRDefault="00C86223">
      <w:pPr>
        <w:pStyle w:val="ConsPlusNormal"/>
        <w:spacing w:before="220"/>
        <w:ind w:firstLine="540"/>
        <w:jc w:val="both"/>
      </w:pPr>
      <w:r>
        <w:lastRenderedPageBreak/>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C86223" w:rsidRDefault="00C86223">
      <w:pPr>
        <w:pStyle w:val="ConsPlusNormal"/>
        <w:spacing w:before="220"/>
        <w:ind w:firstLine="540"/>
        <w:jc w:val="both"/>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C86223" w:rsidRDefault="00C86223">
      <w:pPr>
        <w:pStyle w:val="ConsPlusNormal"/>
        <w:spacing w:before="220"/>
        <w:ind w:firstLine="540"/>
        <w:jc w:val="both"/>
      </w:pPr>
      <w:r>
        <w:t>129.2.3.4.2. Формирование универсальных учебных познавательных действий включает базовые исследовательские действия:</w:t>
      </w:r>
    </w:p>
    <w:p w:rsidR="00C86223" w:rsidRDefault="00C86223">
      <w:pPr>
        <w:pStyle w:val="ConsPlusNormal"/>
        <w:spacing w:before="220"/>
        <w:ind w:firstLine="540"/>
        <w:jc w:val="both"/>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C86223" w:rsidRDefault="00C86223">
      <w:pPr>
        <w:pStyle w:val="ConsPlusNormal"/>
        <w:spacing w:before="220"/>
        <w:ind w:firstLine="540"/>
        <w:jc w:val="both"/>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C86223" w:rsidRDefault="00C86223">
      <w:pPr>
        <w:pStyle w:val="ConsPlusNormal"/>
        <w:spacing w:before="220"/>
        <w:ind w:firstLine="540"/>
        <w:jc w:val="both"/>
      </w:pPr>
      <w: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C86223" w:rsidRDefault="00C86223">
      <w:pPr>
        <w:pStyle w:val="ConsPlusNormal"/>
        <w:spacing w:before="220"/>
        <w:ind w:firstLine="540"/>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C86223" w:rsidRDefault="00C86223">
      <w:pPr>
        <w:pStyle w:val="ConsPlusNormal"/>
        <w:spacing w:before="220"/>
        <w:ind w:firstLine="540"/>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C86223" w:rsidRDefault="00C86223">
      <w:pPr>
        <w:pStyle w:val="ConsPlusNormal"/>
        <w:spacing w:before="220"/>
        <w:ind w:firstLine="54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C86223" w:rsidRDefault="00C86223">
      <w:pPr>
        <w:pStyle w:val="ConsPlusNormal"/>
        <w:spacing w:before="220"/>
        <w:ind w:firstLine="54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C86223" w:rsidRDefault="00C86223">
      <w:pPr>
        <w:pStyle w:val="ConsPlusNormal"/>
        <w:spacing w:before="220"/>
        <w:ind w:firstLine="540"/>
        <w:jc w:val="both"/>
      </w:pPr>
      <w: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C86223" w:rsidRDefault="00C86223">
      <w:pPr>
        <w:pStyle w:val="ConsPlusNormal"/>
        <w:spacing w:before="220"/>
        <w:ind w:firstLine="540"/>
        <w:jc w:val="both"/>
      </w:pPr>
      <w:r>
        <w:t>129.2.3.4.3. Формирование универсальных учебных познавательных действий включает работу с информацией:</w:t>
      </w:r>
    </w:p>
    <w:p w:rsidR="00C86223" w:rsidRDefault="00C86223">
      <w:pPr>
        <w:pStyle w:val="ConsPlusNormal"/>
        <w:spacing w:before="220"/>
        <w:ind w:firstLine="540"/>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C86223" w:rsidRDefault="00C86223">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C86223" w:rsidRDefault="00C86223">
      <w:pPr>
        <w:pStyle w:val="ConsPlusNormal"/>
        <w:spacing w:before="220"/>
        <w:ind w:firstLine="540"/>
        <w:jc w:val="both"/>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C86223" w:rsidRDefault="00C86223">
      <w:pPr>
        <w:pStyle w:val="ConsPlusNormal"/>
        <w:spacing w:before="220"/>
        <w:ind w:firstLine="540"/>
        <w:jc w:val="both"/>
      </w:pPr>
      <w:r>
        <w:t>129.2.3.4.4. Формирование универсальных учебных коммуникативных действий включает умения:</w:t>
      </w:r>
    </w:p>
    <w:p w:rsidR="00C86223" w:rsidRDefault="00C86223">
      <w:pPr>
        <w:pStyle w:val="ConsPlusNormal"/>
        <w:spacing w:before="220"/>
        <w:ind w:firstLine="540"/>
        <w:jc w:val="both"/>
      </w:pPr>
      <w:r>
        <w:t>аргументированно вести диалог, развернуто и логично излагать свою точку зрения;</w:t>
      </w:r>
    </w:p>
    <w:p w:rsidR="00C86223" w:rsidRDefault="00C86223">
      <w:pPr>
        <w:pStyle w:val="ConsPlusNormal"/>
        <w:spacing w:before="220"/>
        <w:ind w:firstLine="540"/>
        <w:jc w:val="both"/>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C86223" w:rsidRDefault="00C86223">
      <w:pPr>
        <w:pStyle w:val="ConsPlusNormal"/>
        <w:spacing w:before="220"/>
        <w:ind w:firstLine="540"/>
        <w:jc w:val="both"/>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C86223" w:rsidRDefault="00C86223">
      <w:pPr>
        <w:pStyle w:val="ConsPlusNormal"/>
        <w:spacing w:before="220"/>
        <w:ind w:firstLine="540"/>
        <w:jc w:val="both"/>
      </w:pPr>
      <w:r>
        <w:t>129.2.3.4.5. Формирование универсальных учебных регулятивных действий включает умения:</w:t>
      </w:r>
    </w:p>
    <w:p w:rsidR="00C86223" w:rsidRDefault="00C86223">
      <w:pPr>
        <w:pStyle w:val="ConsPlusNormal"/>
        <w:spacing w:before="220"/>
        <w:ind w:firstLine="540"/>
        <w:jc w:val="both"/>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C86223" w:rsidRDefault="00C86223">
      <w:pPr>
        <w:pStyle w:val="ConsPlusNormal"/>
        <w:spacing w:before="220"/>
        <w:ind w:firstLine="540"/>
        <w:jc w:val="both"/>
      </w:pPr>
      <w: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C86223" w:rsidRDefault="00C86223">
      <w:pPr>
        <w:pStyle w:val="ConsPlusNormal"/>
        <w:spacing w:before="220"/>
        <w:ind w:firstLine="540"/>
        <w:jc w:val="both"/>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C86223" w:rsidRDefault="00C86223">
      <w:pPr>
        <w:pStyle w:val="ConsPlusNormal"/>
        <w:spacing w:before="220"/>
        <w:ind w:firstLine="540"/>
        <w:jc w:val="both"/>
      </w:pPr>
      <w:r>
        <w:t>использовать приемы рефлексии для оценки ситуации, выбора верного решения при решении качественных и расчетных задач;</w:t>
      </w:r>
    </w:p>
    <w:p w:rsidR="00C86223" w:rsidRDefault="00C86223">
      <w:pPr>
        <w:pStyle w:val="ConsPlusNormal"/>
        <w:spacing w:before="220"/>
        <w:ind w:firstLine="54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C86223" w:rsidRDefault="00C86223">
      <w:pPr>
        <w:pStyle w:val="ConsPlusNormal"/>
        <w:spacing w:before="220"/>
        <w:ind w:firstLine="540"/>
        <w:jc w:val="both"/>
      </w:pPr>
      <w:r>
        <w:t>129.2.3.5. Общественно-научные предметы.</w:t>
      </w:r>
    </w:p>
    <w:p w:rsidR="00C86223" w:rsidRDefault="00C86223">
      <w:pPr>
        <w:pStyle w:val="ConsPlusNormal"/>
        <w:spacing w:before="220"/>
        <w:ind w:firstLine="540"/>
        <w:jc w:val="both"/>
      </w:pPr>
      <w:r>
        <w:t>129.2.3.5.1. Формирование универсальных учебных познавательных действий включает базовые логические действия:</w:t>
      </w:r>
    </w:p>
    <w:p w:rsidR="00C86223" w:rsidRDefault="00C86223">
      <w:pPr>
        <w:pStyle w:val="ConsPlusNormal"/>
        <w:spacing w:before="220"/>
        <w:ind w:firstLine="540"/>
        <w:jc w:val="both"/>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C86223" w:rsidRDefault="00C86223">
      <w:pPr>
        <w:pStyle w:val="ConsPlusNormal"/>
        <w:spacing w:before="220"/>
        <w:ind w:firstLine="540"/>
        <w:jc w:val="both"/>
      </w:pPr>
      <w:r>
        <w:t xml:space="preserve">самостоятельно формулировать социальные проблемы, рассматривать их всесторонне на </w:t>
      </w:r>
      <w:r>
        <w:lastRenderedPageBreak/>
        <w:t>основе знаний об обществе как целостной развивающейся системе в единстве и взаимодействии основных сфер и социальных институтов;</w:t>
      </w:r>
    </w:p>
    <w:p w:rsidR="00C86223" w:rsidRDefault="00C86223">
      <w:pPr>
        <w:pStyle w:val="ConsPlusNormal"/>
        <w:spacing w:before="220"/>
        <w:ind w:firstLine="540"/>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C86223" w:rsidRDefault="00C86223">
      <w:pPr>
        <w:pStyle w:val="ConsPlusNormal"/>
        <w:spacing w:before="220"/>
        <w:ind w:firstLine="54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C86223" w:rsidRDefault="00C86223">
      <w:pPr>
        <w:pStyle w:val="ConsPlusNormal"/>
        <w:spacing w:before="220"/>
        <w:ind w:firstLine="540"/>
        <w:jc w:val="both"/>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C86223" w:rsidRDefault="00C86223">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C86223" w:rsidRDefault="00C86223">
      <w:pPr>
        <w:pStyle w:val="ConsPlusNormal"/>
        <w:spacing w:before="220"/>
        <w:ind w:firstLine="540"/>
        <w:jc w:val="both"/>
      </w:pPr>
      <w:r>
        <w:t>129.2.3.5.2. Формирование универсальных учебных познавательных действий включает базовые исследовательские действия:</w:t>
      </w:r>
    </w:p>
    <w:p w:rsidR="00C86223" w:rsidRDefault="00C86223">
      <w:pPr>
        <w:pStyle w:val="ConsPlusNormal"/>
        <w:spacing w:before="220"/>
        <w:ind w:firstLine="54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C86223" w:rsidRDefault="00C86223">
      <w:pPr>
        <w:pStyle w:val="ConsPlusNormal"/>
        <w:spacing w:before="220"/>
        <w:ind w:firstLine="540"/>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C86223" w:rsidRDefault="00C86223">
      <w:pPr>
        <w:pStyle w:val="ConsPlusNormal"/>
        <w:spacing w:before="220"/>
        <w:ind w:firstLine="54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C86223" w:rsidRDefault="00C86223">
      <w:pPr>
        <w:pStyle w:val="ConsPlusNormal"/>
        <w:spacing w:before="220"/>
        <w:ind w:firstLine="54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C86223" w:rsidRDefault="00C86223">
      <w:pPr>
        <w:pStyle w:val="ConsPlusNormal"/>
        <w:spacing w:before="22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C86223" w:rsidRDefault="00C86223">
      <w:pPr>
        <w:pStyle w:val="ConsPlusNormal"/>
        <w:spacing w:before="220"/>
        <w:ind w:firstLine="540"/>
        <w:jc w:val="both"/>
      </w:pPr>
      <w:r>
        <w:t xml:space="preserve">129.2.3.5.3. Формирование универсальных учебных познавательных действий включает </w:t>
      </w:r>
      <w:r>
        <w:lastRenderedPageBreak/>
        <w:t>работу с информацией:</w:t>
      </w:r>
    </w:p>
    <w:p w:rsidR="00C86223" w:rsidRDefault="00C86223">
      <w:pPr>
        <w:pStyle w:val="ConsPlusNormal"/>
        <w:spacing w:before="220"/>
        <w:ind w:firstLine="540"/>
        <w:jc w:val="both"/>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C86223" w:rsidRDefault="00C86223">
      <w:pPr>
        <w:pStyle w:val="ConsPlusNormal"/>
        <w:spacing w:before="220"/>
        <w:ind w:firstLine="540"/>
        <w:jc w:val="both"/>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C86223" w:rsidRDefault="00C86223">
      <w:pPr>
        <w:pStyle w:val="ConsPlusNormal"/>
        <w:spacing w:before="220"/>
        <w:ind w:firstLine="54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6223" w:rsidRDefault="00C86223">
      <w:pPr>
        <w:pStyle w:val="ConsPlusNormal"/>
        <w:spacing w:before="220"/>
        <w:ind w:firstLine="540"/>
        <w:jc w:val="both"/>
      </w:pPr>
      <w: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C86223" w:rsidRDefault="00C86223">
      <w:pPr>
        <w:pStyle w:val="ConsPlusNormal"/>
        <w:spacing w:before="220"/>
        <w:ind w:firstLine="540"/>
        <w:jc w:val="both"/>
      </w:pPr>
      <w:r>
        <w:t>129.2.3.5.4. Формирование универсальных учебных коммуникативных действий включает умения:</w:t>
      </w:r>
    </w:p>
    <w:p w:rsidR="00C86223" w:rsidRDefault="00C86223">
      <w:pPr>
        <w:pStyle w:val="ConsPlusNormal"/>
        <w:spacing w:before="220"/>
        <w:ind w:firstLine="540"/>
        <w:jc w:val="both"/>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86223" w:rsidRDefault="00C86223">
      <w:pPr>
        <w:pStyle w:val="ConsPlusNormal"/>
        <w:spacing w:before="220"/>
        <w:ind w:firstLine="540"/>
        <w:jc w:val="both"/>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C86223" w:rsidRDefault="00C86223">
      <w:pPr>
        <w:pStyle w:val="ConsPlusNormal"/>
        <w:spacing w:before="220"/>
        <w:ind w:firstLine="540"/>
        <w:jc w:val="both"/>
      </w:pPr>
      <w:r>
        <w:t>ориентироваться в направлениях профессиональной деятельности, связанных с социально-гуманитарной подготовкой.</w:t>
      </w:r>
    </w:p>
    <w:p w:rsidR="00C86223" w:rsidRDefault="00C86223">
      <w:pPr>
        <w:pStyle w:val="ConsPlusNormal"/>
        <w:spacing w:before="220"/>
        <w:ind w:firstLine="540"/>
        <w:jc w:val="both"/>
      </w:pPr>
      <w:r>
        <w:t>129.2.3.5.5. Формирование универсальных учебных регулятивных действий включает умения:</w:t>
      </w:r>
    </w:p>
    <w:p w:rsidR="00C86223" w:rsidRDefault="00C86223">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86223" w:rsidRDefault="00C86223">
      <w:pPr>
        <w:pStyle w:val="ConsPlusNormal"/>
        <w:spacing w:before="220"/>
        <w:ind w:firstLine="540"/>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C86223" w:rsidRDefault="00C86223">
      <w:pPr>
        <w:pStyle w:val="ConsPlusNormal"/>
        <w:spacing w:before="220"/>
        <w:ind w:firstLine="540"/>
        <w:jc w:val="both"/>
      </w:pPr>
      <w:r>
        <w:t>129.2.4.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C86223" w:rsidRDefault="00C86223">
      <w:pPr>
        <w:pStyle w:val="ConsPlusNormal"/>
        <w:spacing w:before="220"/>
        <w:ind w:firstLine="540"/>
        <w:jc w:val="both"/>
      </w:pPr>
      <w:r>
        <w:t xml:space="preserve">129.2.4.1. </w:t>
      </w:r>
      <w:hyperlink r:id="rId1657">
        <w:r>
          <w:rPr>
            <w:color w:val="0000FF"/>
          </w:rPr>
          <w:t>ФГОС СОО</w:t>
        </w:r>
      </w:hyperlink>
      <w:r>
        <w:t xml:space="preserve"> определяет индивидуальный проект как особую форму организации </w:t>
      </w:r>
      <w:r>
        <w:lastRenderedPageBreak/>
        <w:t>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C86223" w:rsidRDefault="00C86223">
      <w:pPr>
        <w:pStyle w:val="ConsPlusNormal"/>
        <w:spacing w:before="220"/>
        <w:ind w:firstLine="540"/>
        <w:jc w:val="both"/>
      </w:pPr>
      <w:r>
        <w:t>129.2.4.2. Результаты выполнения индивидуального проекта должны отражать:</w:t>
      </w:r>
    </w:p>
    <w:p w:rsidR="00C86223" w:rsidRDefault="00C86223">
      <w:pPr>
        <w:pStyle w:val="ConsPlusNormal"/>
        <w:spacing w:before="220"/>
        <w:ind w:firstLine="540"/>
        <w:jc w:val="both"/>
      </w:pPr>
      <w:r>
        <w:t>сформированность навыков коммуникативной, учебно-исследовательской деятельности, критического мышления;</w:t>
      </w:r>
    </w:p>
    <w:p w:rsidR="00C86223" w:rsidRDefault="00C86223">
      <w:pPr>
        <w:pStyle w:val="ConsPlusNormal"/>
        <w:spacing w:before="220"/>
        <w:ind w:firstLine="540"/>
        <w:jc w:val="both"/>
      </w:pPr>
      <w:r>
        <w:t>способность к инновационной, аналитической, творческой, интеллектуальной деятельности;</w:t>
      </w:r>
    </w:p>
    <w:p w:rsidR="00C86223" w:rsidRDefault="00C86223">
      <w:pPr>
        <w:pStyle w:val="ConsPlusNormal"/>
        <w:spacing w:before="220"/>
        <w:ind w:firstLine="54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86223" w:rsidRDefault="00C86223">
      <w:pPr>
        <w:pStyle w:val="ConsPlusNormal"/>
        <w:spacing w:before="220"/>
        <w:ind w:firstLine="54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86223" w:rsidRDefault="00C86223">
      <w:pPr>
        <w:pStyle w:val="ConsPlusNormal"/>
        <w:spacing w:before="220"/>
        <w:ind w:firstLine="540"/>
        <w:jc w:val="both"/>
      </w:pPr>
      <w:r>
        <w:t>129.2.4.3.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86223" w:rsidRDefault="00C86223">
      <w:pPr>
        <w:pStyle w:val="ConsPlusNormal"/>
        <w:spacing w:before="220"/>
        <w:ind w:firstLine="540"/>
        <w:jc w:val="both"/>
      </w:pPr>
      <w:r>
        <w:t>129.2.4.4.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C86223" w:rsidRDefault="00C86223">
      <w:pPr>
        <w:pStyle w:val="ConsPlusNormal"/>
        <w:spacing w:before="220"/>
        <w:ind w:firstLine="540"/>
        <w:jc w:val="both"/>
      </w:pPr>
      <w:r>
        <w:t>129.2.4.5.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C86223" w:rsidRDefault="00C86223">
      <w:pPr>
        <w:pStyle w:val="ConsPlusNormal"/>
        <w:spacing w:before="220"/>
        <w:ind w:firstLine="540"/>
        <w:jc w:val="both"/>
      </w:pPr>
      <w:r>
        <w:t>129.2.4.6.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C86223" w:rsidRDefault="00C86223">
      <w:pPr>
        <w:pStyle w:val="ConsPlusNormal"/>
        <w:spacing w:before="220"/>
        <w:ind w:firstLine="540"/>
        <w:jc w:val="both"/>
      </w:pPr>
      <w:r>
        <w:t>129.2.4.7.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C86223" w:rsidRDefault="00C86223">
      <w:pPr>
        <w:pStyle w:val="ConsPlusNormal"/>
        <w:spacing w:before="220"/>
        <w:ind w:firstLine="540"/>
        <w:jc w:val="both"/>
      </w:pPr>
      <w:r>
        <w:t>129.2.4.8.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C86223" w:rsidRDefault="00C86223">
      <w:pPr>
        <w:pStyle w:val="ConsPlusNormal"/>
        <w:spacing w:before="220"/>
        <w:ind w:firstLine="540"/>
        <w:jc w:val="both"/>
      </w:pPr>
      <w:r>
        <w:lastRenderedPageBreak/>
        <w:t>129.2.4.9.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C86223" w:rsidRDefault="00C86223">
      <w:pPr>
        <w:pStyle w:val="ConsPlusNormal"/>
        <w:spacing w:before="220"/>
        <w:ind w:firstLine="540"/>
        <w:jc w:val="both"/>
      </w:pPr>
      <w:r>
        <w:t>129.2.4.10.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C86223" w:rsidRDefault="00C86223">
      <w:pPr>
        <w:pStyle w:val="ConsPlusNormal"/>
        <w:spacing w:before="220"/>
        <w:ind w:firstLine="540"/>
        <w:jc w:val="both"/>
      </w:pPr>
      <w:r>
        <w:t>129.2.4.11.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C86223" w:rsidRDefault="00C86223">
      <w:pPr>
        <w:pStyle w:val="ConsPlusNormal"/>
        <w:spacing w:before="220"/>
        <w:ind w:firstLine="540"/>
        <w:jc w:val="both"/>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C86223" w:rsidRDefault="00C86223">
      <w:pPr>
        <w:pStyle w:val="ConsPlusNormal"/>
        <w:spacing w:before="220"/>
        <w:ind w:firstLine="540"/>
        <w:jc w:val="both"/>
      </w:pPr>
      <w:r>
        <w:t>публично обсудить результаты деятельности с обучающимися, педагогами, родителями, специалистами-экспертами, организациями-партнерами;</w:t>
      </w:r>
    </w:p>
    <w:p w:rsidR="00C86223" w:rsidRDefault="00C86223">
      <w:pPr>
        <w:pStyle w:val="ConsPlusNormal"/>
        <w:spacing w:before="220"/>
        <w:ind w:firstLine="540"/>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C86223" w:rsidRDefault="00C86223">
      <w:pPr>
        <w:pStyle w:val="ConsPlusNormal"/>
        <w:spacing w:before="220"/>
        <w:ind w:firstLine="540"/>
        <w:jc w:val="both"/>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C86223" w:rsidRDefault="00C86223">
      <w:pPr>
        <w:pStyle w:val="ConsPlusNormal"/>
        <w:ind w:firstLine="540"/>
        <w:jc w:val="both"/>
      </w:pPr>
    </w:p>
    <w:p w:rsidR="00C86223" w:rsidRDefault="00C86223">
      <w:pPr>
        <w:pStyle w:val="ConsPlusTitle"/>
        <w:ind w:firstLine="540"/>
        <w:jc w:val="both"/>
        <w:outlineLvl w:val="3"/>
      </w:pPr>
      <w:r>
        <w:t>129.3. Организационный раздел.</w:t>
      </w:r>
    </w:p>
    <w:p w:rsidR="00C86223" w:rsidRDefault="00C86223">
      <w:pPr>
        <w:pStyle w:val="ConsPlusNormal"/>
        <w:spacing w:before="220"/>
        <w:ind w:firstLine="540"/>
        <w:jc w:val="both"/>
      </w:pPr>
      <w:r>
        <w:t>129.3.1.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C86223" w:rsidRDefault="00C86223">
      <w:pPr>
        <w:pStyle w:val="ConsPlusNormal"/>
        <w:spacing w:before="220"/>
        <w:ind w:firstLine="540"/>
        <w:jc w:val="both"/>
      </w:pPr>
      <w:r>
        <w:t>129.3.2. Условия реализации программы формирования УУД включают:</w:t>
      </w:r>
    </w:p>
    <w:p w:rsidR="00C86223" w:rsidRDefault="00C86223">
      <w:pPr>
        <w:pStyle w:val="ConsPlusNormal"/>
        <w:spacing w:before="220"/>
        <w:ind w:firstLine="540"/>
        <w:jc w:val="both"/>
      </w:pPr>
      <w:r>
        <w:t>укомплектованность образовательной организации педагогическими, руководящими и иными работниками;</w:t>
      </w:r>
    </w:p>
    <w:p w:rsidR="00C86223" w:rsidRDefault="00C86223">
      <w:pPr>
        <w:pStyle w:val="ConsPlusNormal"/>
        <w:spacing w:before="220"/>
        <w:ind w:firstLine="540"/>
        <w:jc w:val="both"/>
      </w:pPr>
      <w:r>
        <w:t>уровень квалификации педагогических и иных работников образовательной организации;</w:t>
      </w:r>
    </w:p>
    <w:p w:rsidR="00C86223" w:rsidRDefault="00C86223">
      <w:pPr>
        <w:pStyle w:val="ConsPlusNormal"/>
        <w:spacing w:before="220"/>
        <w:ind w:firstLine="54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86223" w:rsidRDefault="00C86223">
      <w:pPr>
        <w:pStyle w:val="ConsPlusNormal"/>
        <w:spacing w:before="220"/>
        <w:ind w:firstLine="540"/>
        <w:jc w:val="both"/>
      </w:pPr>
      <w:r>
        <w:lastRenderedPageBreak/>
        <w:t>129.3.3. Педагогические кадры должны иметь необходимый уровень подготовки для реализации программы формирования УУД, что может включать следующее:</w:t>
      </w:r>
    </w:p>
    <w:p w:rsidR="00C86223" w:rsidRDefault="00C86223">
      <w:pPr>
        <w:pStyle w:val="ConsPlusNormal"/>
        <w:spacing w:before="220"/>
        <w:ind w:firstLine="540"/>
        <w:jc w:val="both"/>
      </w:pPr>
      <w:r>
        <w:t>педагоги владеют представлениями о возрастных особенностях обучающихся;</w:t>
      </w:r>
    </w:p>
    <w:p w:rsidR="00C86223" w:rsidRDefault="00C86223">
      <w:pPr>
        <w:pStyle w:val="ConsPlusNormal"/>
        <w:spacing w:before="220"/>
        <w:ind w:firstLine="540"/>
        <w:jc w:val="both"/>
      </w:pPr>
      <w:r>
        <w:t xml:space="preserve">педагоги прошли курсы повышения квалификации, посвященные </w:t>
      </w:r>
      <w:hyperlink r:id="rId1658">
        <w:r>
          <w:rPr>
            <w:color w:val="0000FF"/>
          </w:rPr>
          <w:t>ФГОС СОО</w:t>
        </w:r>
      </w:hyperlink>
      <w:r>
        <w:t>;</w:t>
      </w:r>
    </w:p>
    <w:p w:rsidR="00C86223" w:rsidRDefault="00C86223">
      <w:pPr>
        <w:pStyle w:val="ConsPlusNormal"/>
        <w:spacing w:before="220"/>
        <w:ind w:firstLine="540"/>
        <w:jc w:val="both"/>
      </w:pPr>
      <w: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C86223" w:rsidRDefault="00C86223">
      <w:pPr>
        <w:pStyle w:val="ConsPlusNormal"/>
        <w:spacing w:before="220"/>
        <w:ind w:firstLine="54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C86223" w:rsidRDefault="00C86223">
      <w:pPr>
        <w:pStyle w:val="ConsPlusNormal"/>
        <w:spacing w:before="220"/>
        <w:ind w:firstLine="540"/>
        <w:jc w:val="both"/>
      </w:pPr>
      <w:r>
        <w:t>педагоги осуществляют формирование УУД в рамках проектной, исследовательской деятельности;</w:t>
      </w:r>
    </w:p>
    <w:p w:rsidR="00C86223" w:rsidRDefault="00C86223">
      <w:pPr>
        <w:pStyle w:val="ConsPlusNormal"/>
        <w:spacing w:before="220"/>
        <w:ind w:firstLine="540"/>
        <w:jc w:val="both"/>
      </w:pPr>
      <w:r>
        <w:t>педагоги владеют методиками формирующего оценивания;</w:t>
      </w:r>
    </w:p>
    <w:p w:rsidR="00C86223" w:rsidRDefault="00C86223">
      <w:pPr>
        <w:pStyle w:val="ConsPlusNormal"/>
        <w:spacing w:before="220"/>
        <w:ind w:firstLine="540"/>
        <w:jc w:val="both"/>
      </w:pPr>
      <w:r>
        <w:t>педагоги умеют применять инструментарий для оценки качества формирования УУД в рамках одного или нескольких предметов.</w:t>
      </w:r>
    </w:p>
    <w:p w:rsidR="00C86223" w:rsidRDefault="00C86223">
      <w:pPr>
        <w:pStyle w:val="ConsPlusNormal"/>
        <w:spacing w:before="220"/>
        <w:ind w:firstLine="540"/>
        <w:jc w:val="both"/>
      </w:pPr>
      <w:r>
        <w:t>129.3.4. 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C86223" w:rsidRDefault="00C86223">
      <w:pPr>
        <w:pStyle w:val="ConsPlusNormal"/>
        <w:spacing w:before="220"/>
        <w:ind w:firstLine="540"/>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C86223" w:rsidRDefault="00C86223">
      <w:pPr>
        <w:pStyle w:val="ConsPlusNormal"/>
        <w:spacing w:before="220"/>
        <w:ind w:firstLine="540"/>
        <w:jc w:val="both"/>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C86223" w:rsidRDefault="00C86223">
      <w:pPr>
        <w:pStyle w:val="ConsPlusNormal"/>
        <w:spacing w:before="220"/>
        <w:ind w:firstLine="540"/>
        <w:jc w:val="both"/>
      </w:pPr>
      <w:r>
        <w:t>использование дистанционных форм получения образования как элемента индивидуальной образовательной траектории обучающихся;</w:t>
      </w:r>
    </w:p>
    <w:p w:rsidR="00C86223" w:rsidRDefault="00C86223">
      <w:pPr>
        <w:pStyle w:val="ConsPlusNormal"/>
        <w:spacing w:before="220"/>
        <w:ind w:firstLine="540"/>
        <w:jc w:val="both"/>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C86223" w:rsidRDefault="00C86223">
      <w:pPr>
        <w:pStyle w:val="ConsPlusNormal"/>
        <w:spacing w:before="220"/>
        <w:ind w:firstLine="540"/>
        <w:jc w:val="both"/>
      </w:pPr>
      <w:r>
        <w:t>обеспечение возможности вовлечения обучающихся в разнообразную исследовательскую деятельность;</w:t>
      </w:r>
    </w:p>
    <w:p w:rsidR="00C86223" w:rsidRDefault="00C86223">
      <w:pPr>
        <w:pStyle w:val="ConsPlusNormal"/>
        <w:spacing w:before="220"/>
        <w:ind w:firstLine="54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C86223" w:rsidRDefault="00C86223">
      <w:pPr>
        <w:pStyle w:val="ConsPlusNormal"/>
        <w:spacing w:before="220"/>
        <w:ind w:firstLine="540"/>
        <w:jc w:val="both"/>
      </w:pPr>
      <w:r>
        <w:t>129.3.5.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C86223" w:rsidRDefault="00C86223">
      <w:pPr>
        <w:pStyle w:val="ConsPlusNormal"/>
        <w:ind w:firstLine="540"/>
        <w:jc w:val="both"/>
      </w:pPr>
    </w:p>
    <w:p w:rsidR="00C86223" w:rsidRDefault="00C86223">
      <w:pPr>
        <w:pStyle w:val="ConsPlusTitle"/>
        <w:ind w:firstLine="540"/>
        <w:jc w:val="both"/>
        <w:outlineLvl w:val="2"/>
      </w:pPr>
      <w:r>
        <w:t>130. Федеральная рабочая программа воспитания.</w:t>
      </w:r>
    </w:p>
    <w:p w:rsidR="00C86223" w:rsidRDefault="00C86223">
      <w:pPr>
        <w:pStyle w:val="ConsPlusNormal"/>
        <w:ind w:firstLine="540"/>
        <w:jc w:val="both"/>
      </w:pPr>
    </w:p>
    <w:p w:rsidR="00C86223" w:rsidRDefault="00C86223">
      <w:pPr>
        <w:pStyle w:val="ConsPlusTitle"/>
        <w:ind w:firstLine="540"/>
        <w:jc w:val="both"/>
        <w:outlineLvl w:val="3"/>
      </w:pPr>
      <w:r>
        <w:t>130.1. Пояснительная записка.</w:t>
      </w:r>
    </w:p>
    <w:p w:rsidR="00C86223" w:rsidRDefault="00C86223">
      <w:pPr>
        <w:pStyle w:val="ConsPlusNormal"/>
        <w:spacing w:before="220"/>
        <w:ind w:firstLine="540"/>
        <w:jc w:val="both"/>
      </w:pPr>
      <w:r>
        <w:t xml:space="preserve">130.1.1.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w:t>
      </w:r>
      <w:r>
        <w:lastRenderedPageBreak/>
        <w:t>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C86223" w:rsidRDefault="00C86223">
      <w:pPr>
        <w:pStyle w:val="ConsPlusNormal"/>
        <w:spacing w:before="220"/>
        <w:ind w:firstLine="540"/>
        <w:jc w:val="both"/>
      </w:pPr>
      <w:r>
        <w:t>130.1.2. Программа воспитания:</w:t>
      </w:r>
    </w:p>
    <w:p w:rsidR="00C86223" w:rsidRDefault="00C86223">
      <w:pPr>
        <w:pStyle w:val="ConsPlusNormal"/>
        <w:spacing w:before="220"/>
        <w:ind w:firstLine="540"/>
        <w:jc w:val="both"/>
      </w:pPr>
      <w:r>
        <w:t>предназначена для планирования и организации системной воспитательной деятельности в образовательной организации;</w:t>
      </w:r>
    </w:p>
    <w:p w:rsidR="00C86223" w:rsidRDefault="00C86223">
      <w:pPr>
        <w:pStyle w:val="ConsPlusNormal"/>
        <w:spacing w:before="22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C86223" w:rsidRDefault="00C86223">
      <w:pPr>
        <w:pStyle w:val="ConsPlusNormal"/>
        <w:spacing w:before="22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C86223" w:rsidRDefault="00C86223">
      <w:pPr>
        <w:pStyle w:val="ConsPlusNormal"/>
        <w:spacing w:before="22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86223" w:rsidRDefault="00C86223">
      <w:pPr>
        <w:pStyle w:val="ConsPlusNormal"/>
        <w:spacing w:before="22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C86223" w:rsidRDefault="00C86223">
      <w:pPr>
        <w:pStyle w:val="ConsPlusNormal"/>
        <w:spacing w:before="220"/>
        <w:ind w:firstLine="540"/>
        <w:jc w:val="both"/>
      </w:pPr>
      <w:r>
        <w:t>130.1.3. Программа воспитания включает три раздела: целевой, содержательный, организационный.</w:t>
      </w:r>
    </w:p>
    <w:p w:rsidR="00C86223" w:rsidRDefault="00C86223">
      <w:pPr>
        <w:pStyle w:val="ConsPlusNormal"/>
        <w:spacing w:before="220"/>
        <w:ind w:firstLine="540"/>
        <w:jc w:val="both"/>
      </w:pPr>
      <w:r>
        <w:t>130.1.4.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C86223" w:rsidRDefault="00C86223">
      <w:pPr>
        <w:pStyle w:val="ConsPlusNormal"/>
        <w:ind w:firstLine="540"/>
        <w:jc w:val="both"/>
      </w:pPr>
    </w:p>
    <w:p w:rsidR="00C86223" w:rsidRDefault="00C86223">
      <w:pPr>
        <w:pStyle w:val="ConsPlusTitle"/>
        <w:ind w:firstLine="540"/>
        <w:jc w:val="both"/>
        <w:outlineLvl w:val="3"/>
      </w:pPr>
      <w:r>
        <w:t>130.2. Целевой раздел.</w:t>
      </w:r>
    </w:p>
    <w:p w:rsidR="00C86223" w:rsidRDefault="00C86223">
      <w:pPr>
        <w:pStyle w:val="ConsPlusNormal"/>
        <w:spacing w:before="220"/>
        <w:ind w:firstLine="540"/>
        <w:jc w:val="both"/>
      </w:pPr>
      <w:r>
        <w:t xml:space="preserve">130.2.1.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1659">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86223" w:rsidRDefault="00C86223">
      <w:pPr>
        <w:pStyle w:val="ConsPlusNormal"/>
        <w:spacing w:before="220"/>
        <w:ind w:firstLine="540"/>
        <w:jc w:val="both"/>
      </w:pPr>
      <w:r>
        <w:t>130.2.2.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86223" w:rsidRDefault="00C86223">
      <w:pPr>
        <w:pStyle w:val="ConsPlusNormal"/>
        <w:spacing w:before="220"/>
        <w:ind w:firstLine="540"/>
        <w:jc w:val="both"/>
      </w:pPr>
      <w:r>
        <w:t>130.2.3. Цель и задачи воспитания обучающихся.</w:t>
      </w:r>
    </w:p>
    <w:p w:rsidR="00C86223" w:rsidRDefault="00C86223">
      <w:pPr>
        <w:pStyle w:val="ConsPlusNormal"/>
        <w:spacing w:before="220"/>
        <w:ind w:firstLine="540"/>
        <w:jc w:val="both"/>
      </w:pPr>
      <w:r>
        <w:t xml:space="preserve">130.2.3.1. 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w:t>
      </w:r>
      <w:r>
        <w:lastRenderedPageBreak/>
        <w:t>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&lt;19&gt;), а также принятых в российском обществе правил и норм поведения в интересах человека, семьи, общества и государства.</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t xml:space="preserve">&lt;19&gt; </w:t>
      </w:r>
      <w:hyperlink r:id="rId1660">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w:t>
      </w:r>
    </w:p>
    <w:p w:rsidR="00C86223" w:rsidRDefault="00C86223">
      <w:pPr>
        <w:pStyle w:val="ConsPlusNormal"/>
        <w:jc w:val="both"/>
      </w:pPr>
    </w:p>
    <w:p w:rsidR="00C86223" w:rsidRDefault="00C86223">
      <w:pPr>
        <w:pStyle w:val="ConsPlusNormal"/>
        <w:ind w:firstLine="540"/>
        <w:jc w:val="both"/>
      </w:pPr>
      <w:r>
        <w:t>130.2.3.2. Задачи воспитания обучающихся в образовательной организации:</w:t>
      </w:r>
    </w:p>
    <w:p w:rsidR="00C86223" w:rsidRDefault="00C86223">
      <w:pPr>
        <w:pStyle w:val="ConsPlusNormal"/>
        <w:spacing w:before="22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C86223" w:rsidRDefault="00C86223">
      <w:pPr>
        <w:pStyle w:val="ConsPlusNormal"/>
        <w:spacing w:before="220"/>
        <w:ind w:firstLine="540"/>
        <w:jc w:val="both"/>
      </w:pPr>
      <w:r>
        <w:t>формирование и развитие личностных отношений к этим нормам, ценностям, традициям (их освоение, принятие);</w:t>
      </w:r>
    </w:p>
    <w:p w:rsidR="00C86223" w:rsidRDefault="00C86223">
      <w:pPr>
        <w:pStyle w:val="ConsPlusNormal"/>
        <w:spacing w:before="22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86223" w:rsidRDefault="00C86223">
      <w:pPr>
        <w:pStyle w:val="ConsPlusNormal"/>
        <w:spacing w:before="220"/>
        <w:ind w:firstLine="540"/>
        <w:jc w:val="both"/>
      </w:pPr>
      <w:r>
        <w:t xml:space="preserve">достижение личностных результатов освоения общеобразовательных программ в соответствии с </w:t>
      </w:r>
      <w:hyperlink r:id="rId1661">
        <w:r>
          <w:rPr>
            <w:color w:val="0000FF"/>
          </w:rPr>
          <w:t>ФГОС СОО</w:t>
        </w:r>
      </w:hyperlink>
      <w:r>
        <w:t>.</w:t>
      </w:r>
    </w:p>
    <w:p w:rsidR="00C86223" w:rsidRDefault="00C86223">
      <w:pPr>
        <w:pStyle w:val="ConsPlusNormal"/>
        <w:spacing w:before="220"/>
        <w:ind w:firstLine="540"/>
        <w:jc w:val="both"/>
      </w:pPr>
      <w:r>
        <w:t>130.2.3.3. Личностные результаты освоения обучающимися образовательных программ включают:</w:t>
      </w:r>
    </w:p>
    <w:p w:rsidR="00C86223" w:rsidRDefault="00C86223">
      <w:pPr>
        <w:pStyle w:val="ConsPlusNormal"/>
        <w:spacing w:before="220"/>
        <w:ind w:firstLine="540"/>
        <w:jc w:val="both"/>
      </w:pPr>
      <w:r>
        <w:t>осознание российской гражданской идентичности;</w:t>
      </w:r>
    </w:p>
    <w:p w:rsidR="00C86223" w:rsidRDefault="00C86223">
      <w:pPr>
        <w:pStyle w:val="ConsPlusNormal"/>
        <w:spacing w:before="220"/>
        <w:ind w:firstLine="540"/>
        <w:jc w:val="both"/>
      </w:pPr>
      <w:r>
        <w:t>сформированность ценностей самостоятельности и инициативы;</w:t>
      </w:r>
    </w:p>
    <w:p w:rsidR="00C86223" w:rsidRDefault="00C86223">
      <w:pPr>
        <w:pStyle w:val="ConsPlusNormal"/>
        <w:spacing w:before="220"/>
        <w:ind w:firstLine="540"/>
        <w:jc w:val="both"/>
      </w:pPr>
      <w:r>
        <w:t>готовность обучающихся к саморазвитию, самостоятельности и личностному самоопределению;</w:t>
      </w:r>
    </w:p>
    <w:p w:rsidR="00C86223" w:rsidRDefault="00C86223">
      <w:pPr>
        <w:pStyle w:val="ConsPlusNormal"/>
        <w:spacing w:before="220"/>
        <w:ind w:firstLine="540"/>
        <w:jc w:val="both"/>
      </w:pPr>
      <w:r>
        <w:t>наличие мотивации к целенаправленной социально значимой деятельности;</w:t>
      </w:r>
    </w:p>
    <w:p w:rsidR="00C86223" w:rsidRDefault="00C86223">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C86223" w:rsidRDefault="00C86223">
      <w:pPr>
        <w:pStyle w:val="ConsPlusNormal"/>
        <w:spacing w:before="220"/>
        <w:ind w:firstLine="540"/>
        <w:jc w:val="both"/>
      </w:pPr>
      <w:r>
        <w:t>130.2.3.4.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C86223" w:rsidRDefault="00C86223">
      <w:pPr>
        <w:pStyle w:val="ConsPlusNormal"/>
        <w:spacing w:before="220"/>
        <w:ind w:firstLine="540"/>
        <w:jc w:val="both"/>
      </w:pPr>
      <w:r>
        <w:t>130.2.4. Направления воспитания.</w:t>
      </w:r>
    </w:p>
    <w:p w:rsidR="00C86223" w:rsidRDefault="00C86223">
      <w:pPr>
        <w:pStyle w:val="ConsPlusNormal"/>
        <w:spacing w:before="220"/>
        <w:ind w:firstLine="540"/>
        <w:jc w:val="both"/>
      </w:pPr>
      <w:r>
        <w:t xml:space="preserve">130.2.4.1.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1662">
        <w:r>
          <w:rPr>
            <w:color w:val="0000FF"/>
          </w:rPr>
          <w:t>ФГОС СОО</w:t>
        </w:r>
      </w:hyperlink>
      <w: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86223" w:rsidRDefault="00C86223">
      <w:pPr>
        <w:pStyle w:val="ConsPlusNormal"/>
        <w:spacing w:before="220"/>
        <w:ind w:firstLine="540"/>
        <w:jc w:val="both"/>
      </w:pPr>
      <w:r>
        <w:t xml:space="preserve">130.2.4.1.1.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w:t>
      </w:r>
      <w:r>
        <w:lastRenderedPageBreak/>
        <w:t>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86223" w:rsidRDefault="00C86223">
      <w:pPr>
        <w:pStyle w:val="ConsPlusNormal"/>
        <w:spacing w:before="220"/>
        <w:ind w:firstLine="540"/>
        <w:jc w:val="both"/>
      </w:pPr>
      <w:r>
        <w:t>130.2.4.1.2.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86223" w:rsidRDefault="00C86223">
      <w:pPr>
        <w:pStyle w:val="ConsPlusNormal"/>
        <w:spacing w:before="220"/>
        <w:ind w:firstLine="540"/>
        <w:jc w:val="both"/>
      </w:pPr>
      <w:r>
        <w:t>130.2.4.1.3.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86223" w:rsidRDefault="00C86223">
      <w:pPr>
        <w:pStyle w:val="ConsPlusNormal"/>
        <w:spacing w:before="220"/>
        <w:ind w:firstLine="540"/>
        <w:jc w:val="both"/>
      </w:pPr>
      <w:r>
        <w:t>130.2.4.1.4. 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C86223" w:rsidRDefault="00C86223">
      <w:pPr>
        <w:pStyle w:val="ConsPlusNormal"/>
        <w:spacing w:before="220"/>
        <w:ind w:firstLine="540"/>
        <w:jc w:val="both"/>
      </w:pPr>
      <w:r>
        <w:t>130.2.4.1.5.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86223" w:rsidRDefault="00C86223">
      <w:pPr>
        <w:pStyle w:val="ConsPlusNormal"/>
        <w:spacing w:before="220"/>
        <w:ind w:firstLine="540"/>
        <w:jc w:val="both"/>
      </w:pPr>
      <w:r>
        <w:t>130.2.4.1.6.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86223" w:rsidRDefault="00C86223">
      <w:pPr>
        <w:pStyle w:val="ConsPlusNormal"/>
        <w:spacing w:before="220"/>
        <w:ind w:firstLine="540"/>
        <w:jc w:val="both"/>
      </w:pPr>
      <w:r>
        <w:t>130.2.4.1.7.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86223" w:rsidRDefault="00C86223">
      <w:pPr>
        <w:pStyle w:val="ConsPlusNormal"/>
        <w:spacing w:before="220"/>
        <w:ind w:firstLine="540"/>
        <w:jc w:val="both"/>
      </w:pPr>
      <w:r>
        <w:t>130.2.4.1.8.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86223" w:rsidRDefault="00C86223">
      <w:pPr>
        <w:pStyle w:val="ConsPlusNormal"/>
        <w:spacing w:before="220"/>
        <w:ind w:firstLine="540"/>
        <w:jc w:val="both"/>
      </w:pPr>
      <w:r>
        <w:t>130.2.5. Целевые ориентиры результатов воспитания.</w:t>
      </w:r>
    </w:p>
    <w:p w:rsidR="00C86223" w:rsidRDefault="00C86223">
      <w:pPr>
        <w:pStyle w:val="ConsPlusNormal"/>
        <w:spacing w:before="220"/>
        <w:ind w:firstLine="540"/>
        <w:jc w:val="both"/>
      </w:pPr>
      <w:r>
        <w:t xml:space="preserve">130.2.5.1. Требования к личностным результатам освоения обучающимися ООП СОО установлены </w:t>
      </w:r>
      <w:hyperlink r:id="rId1663">
        <w:r>
          <w:rPr>
            <w:color w:val="0000FF"/>
          </w:rPr>
          <w:t>ФГОС СОО</w:t>
        </w:r>
      </w:hyperlink>
      <w:r>
        <w:t>.</w:t>
      </w:r>
    </w:p>
    <w:p w:rsidR="00C86223" w:rsidRDefault="00C86223">
      <w:pPr>
        <w:pStyle w:val="ConsPlusNormal"/>
        <w:spacing w:before="220"/>
        <w:ind w:firstLine="540"/>
        <w:jc w:val="both"/>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1664">
        <w:r>
          <w:rPr>
            <w:color w:val="0000FF"/>
          </w:rPr>
          <w:t>ФГОС СОО</w:t>
        </w:r>
      </w:hyperlink>
      <w:r>
        <w:t>.</w:t>
      </w:r>
    </w:p>
    <w:p w:rsidR="00C86223" w:rsidRDefault="00C86223">
      <w:pPr>
        <w:pStyle w:val="ConsPlusNormal"/>
        <w:spacing w:before="220"/>
        <w:ind w:firstLine="540"/>
        <w:jc w:val="both"/>
      </w:pPr>
      <w:r>
        <w:t>130.2.5.2.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86223" w:rsidRDefault="00C86223">
      <w:pPr>
        <w:pStyle w:val="ConsPlusNormal"/>
        <w:spacing w:before="220"/>
        <w:ind w:firstLine="540"/>
        <w:jc w:val="both"/>
      </w:pPr>
      <w:r>
        <w:t>130.2.5.3. Целевые ориентиры результатов воспитания на уровне среднего общего образования.</w:t>
      </w:r>
    </w:p>
    <w:p w:rsidR="00C86223" w:rsidRDefault="00C86223">
      <w:pPr>
        <w:pStyle w:val="ConsPlusNormal"/>
        <w:spacing w:before="220"/>
        <w:ind w:firstLine="540"/>
        <w:jc w:val="both"/>
      </w:pPr>
      <w:r>
        <w:t>130.2.5.3.1. Гражданское воспитание:</w:t>
      </w:r>
    </w:p>
    <w:p w:rsidR="00C86223" w:rsidRDefault="00C86223">
      <w:pPr>
        <w:pStyle w:val="ConsPlusNormal"/>
        <w:spacing w:before="220"/>
        <w:ind w:firstLine="540"/>
        <w:jc w:val="both"/>
      </w:pPr>
      <w:r>
        <w:t xml:space="preserve">осознанно выражающий свою российскую гражданскую принадлежность (идентичность) в </w:t>
      </w:r>
      <w:r>
        <w:lastRenderedPageBreak/>
        <w:t>поликультурном, многонациональном и многоконфессиональном российском обществе, в мировом сообществе;</w:t>
      </w:r>
    </w:p>
    <w:p w:rsidR="00C86223" w:rsidRDefault="00C86223">
      <w:pPr>
        <w:pStyle w:val="ConsPlusNormal"/>
        <w:spacing w:before="220"/>
        <w:ind w:firstLine="540"/>
        <w:jc w:val="both"/>
      </w:pPr>
      <w: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C86223" w:rsidRDefault="00C86223">
      <w:pPr>
        <w:pStyle w:val="ConsPlusNormal"/>
        <w:spacing w:before="220"/>
        <w:ind w:firstLine="540"/>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C86223" w:rsidRDefault="00C86223">
      <w:pPr>
        <w:pStyle w:val="ConsPlusNormal"/>
        <w:spacing w:before="220"/>
        <w:ind w:firstLine="540"/>
        <w:jc w:val="both"/>
      </w:pPr>
      <w:r>
        <w:t>ориентированный на активное гражданское участие на основе уважения закона и правопорядка, прав и свобод сограждан;</w:t>
      </w:r>
    </w:p>
    <w:p w:rsidR="00C86223" w:rsidRDefault="00C86223">
      <w:pPr>
        <w:pStyle w:val="ConsPlusNormal"/>
        <w:spacing w:before="220"/>
        <w:ind w:firstLine="540"/>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C86223" w:rsidRDefault="00C86223">
      <w:pPr>
        <w:pStyle w:val="ConsPlusNormal"/>
        <w:spacing w:before="220"/>
        <w:ind w:firstLine="540"/>
        <w:jc w:val="both"/>
      </w:pPr>
      <w: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другие объединениях, акциях, программах).</w:t>
      </w:r>
    </w:p>
    <w:p w:rsidR="00C86223" w:rsidRDefault="00C86223">
      <w:pPr>
        <w:pStyle w:val="ConsPlusNormal"/>
        <w:spacing w:before="220"/>
        <w:ind w:firstLine="540"/>
        <w:jc w:val="both"/>
      </w:pPr>
      <w:r>
        <w:t>130.2.5.3.2. Патриотическое воспитание:</w:t>
      </w:r>
    </w:p>
    <w:p w:rsidR="00C86223" w:rsidRDefault="00C86223">
      <w:pPr>
        <w:pStyle w:val="ConsPlusNormal"/>
        <w:spacing w:before="220"/>
        <w:ind w:firstLine="540"/>
        <w:jc w:val="both"/>
      </w:pPr>
      <w:r>
        <w:t>выражающий свою национальную, этническую принадлежность, приверженность к родной культуре, любовь к своему народу;</w:t>
      </w:r>
    </w:p>
    <w:p w:rsidR="00C86223" w:rsidRDefault="00C86223">
      <w:pPr>
        <w:pStyle w:val="ConsPlusNormal"/>
        <w:spacing w:before="220"/>
        <w:ind w:firstLine="540"/>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rsidR="00C86223" w:rsidRDefault="00C86223">
      <w:pPr>
        <w:pStyle w:val="ConsPlusNormal"/>
        <w:spacing w:before="220"/>
        <w:ind w:firstLine="540"/>
        <w:jc w:val="both"/>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C86223" w:rsidRDefault="00C86223">
      <w:pPr>
        <w:pStyle w:val="ConsPlusNormal"/>
        <w:spacing w:before="220"/>
        <w:ind w:firstLine="540"/>
        <w:jc w:val="both"/>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C86223" w:rsidRDefault="00C86223">
      <w:pPr>
        <w:pStyle w:val="ConsPlusNormal"/>
        <w:spacing w:before="220"/>
        <w:ind w:firstLine="540"/>
        <w:jc w:val="both"/>
      </w:pPr>
      <w:r>
        <w:t>130.2.5.3.3. Духовно-нравственное воспитание:</w:t>
      </w:r>
    </w:p>
    <w:p w:rsidR="00C86223" w:rsidRDefault="00C86223">
      <w:pPr>
        <w:pStyle w:val="ConsPlusNormal"/>
        <w:spacing w:before="220"/>
        <w:ind w:firstLine="540"/>
        <w:jc w:val="both"/>
      </w:pPr>
      <w:r>
        <w:t>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rsidR="00C86223" w:rsidRDefault="00C86223">
      <w:pPr>
        <w:pStyle w:val="ConsPlusNormal"/>
        <w:spacing w:before="220"/>
        <w:ind w:firstLine="540"/>
        <w:jc w:val="both"/>
      </w:pPr>
      <w:r>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C86223" w:rsidRDefault="00C86223">
      <w:pPr>
        <w:pStyle w:val="ConsPlusNormal"/>
        <w:spacing w:before="220"/>
        <w:ind w:firstLine="540"/>
        <w:jc w:val="both"/>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C86223" w:rsidRDefault="00C86223">
      <w:pPr>
        <w:pStyle w:val="ConsPlusNormal"/>
        <w:spacing w:before="220"/>
        <w:ind w:firstLine="540"/>
        <w:jc w:val="both"/>
      </w:pPr>
      <w: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w:t>
      </w:r>
      <w:r>
        <w:lastRenderedPageBreak/>
        <w:t>отношения к религии и религиозной принадлежности, находить общие цели и сотрудничать для их достижения;</w:t>
      </w:r>
    </w:p>
    <w:p w:rsidR="00C86223" w:rsidRDefault="00C86223">
      <w:pPr>
        <w:pStyle w:val="ConsPlusNormal"/>
        <w:spacing w:before="220"/>
        <w:ind w:firstLine="540"/>
        <w:jc w:val="both"/>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C86223" w:rsidRDefault="00C86223">
      <w:pPr>
        <w:pStyle w:val="ConsPlusNormal"/>
        <w:spacing w:before="220"/>
        <w:ind w:firstLine="540"/>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C86223" w:rsidRDefault="00C86223">
      <w:pPr>
        <w:pStyle w:val="ConsPlusNormal"/>
        <w:spacing w:before="220"/>
        <w:ind w:firstLine="540"/>
        <w:jc w:val="both"/>
      </w:pPr>
      <w:r>
        <w:t>130.2.5.3.4. Эстетическое воспитание:</w:t>
      </w:r>
    </w:p>
    <w:p w:rsidR="00C86223" w:rsidRDefault="00C86223">
      <w:pPr>
        <w:pStyle w:val="ConsPlusNormal"/>
        <w:spacing w:before="220"/>
        <w:ind w:firstLine="540"/>
        <w:jc w:val="both"/>
      </w:pPr>
      <w:r>
        <w:t>выражающий понимание ценности отечественного и мирового искусства, российского и мирового художественного наследия;</w:t>
      </w:r>
    </w:p>
    <w:p w:rsidR="00C86223" w:rsidRDefault="00C86223">
      <w:pPr>
        <w:pStyle w:val="ConsPlusNormal"/>
        <w:spacing w:before="220"/>
        <w:ind w:firstLine="54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C86223" w:rsidRDefault="00C86223">
      <w:pPr>
        <w:pStyle w:val="ConsPlusNormal"/>
        <w:spacing w:before="220"/>
        <w:ind w:firstLine="540"/>
        <w:jc w:val="both"/>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C86223" w:rsidRDefault="00C86223">
      <w:pPr>
        <w:pStyle w:val="ConsPlusNormal"/>
        <w:spacing w:before="220"/>
        <w:ind w:firstLine="540"/>
        <w:jc w:val="both"/>
      </w:pPr>
      <w: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rsidR="00C86223" w:rsidRDefault="00C86223">
      <w:pPr>
        <w:pStyle w:val="ConsPlusNormal"/>
        <w:spacing w:before="220"/>
        <w:ind w:firstLine="540"/>
        <w:jc w:val="both"/>
      </w:pPr>
      <w:r>
        <w:t>130.2.5.3.5. Физическое воспитание, формирование культуры здоровья и эмоционального благополучия:</w:t>
      </w:r>
    </w:p>
    <w:p w:rsidR="00C86223" w:rsidRDefault="00C86223">
      <w:pPr>
        <w:pStyle w:val="ConsPlusNormal"/>
        <w:spacing w:before="220"/>
        <w:ind w:firstLine="54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C86223" w:rsidRDefault="00C86223">
      <w:pPr>
        <w:pStyle w:val="ConsPlusNormal"/>
        <w:spacing w:before="220"/>
        <w:ind w:firstLine="540"/>
        <w:jc w:val="both"/>
      </w:pPr>
      <w:r>
        <w:t>соблюдающий правила личной и общественной безопасности, в том числе безопасного поведения в информационной среде;</w:t>
      </w:r>
    </w:p>
    <w:p w:rsidR="00C86223" w:rsidRDefault="00C86223">
      <w:pPr>
        <w:pStyle w:val="ConsPlusNormal"/>
        <w:spacing w:before="220"/>
        <w:ind w:firstLine="54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C86223" w:rsidRDefault="00C86223">
      <w:pPr>
        <w:pStyle w:val="ConsPlusNormal"/>
        <w:spacing w:before="220"/>
        <w:ind w:firstLine="540"/>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C86223" w:rsidRDefault="00C86223">
      <w:pPr>
        <w:pStyle w:val="ConsPlusNormal"/>
        <w:spacing w:before="220"/>
        <w:ind w:firstLine="540"/>
        <w:jc w:val="both"/>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C86223" w:rsidRDefault="00C86223">
      <w:pPr>
        <w:pStyle w:val="ConsPlusNormal"/>
        <w:spacing w:before="220"/>
        <w:ind w:firstLine="540"/>
        <w:jc w:val="both"/>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C86223" w:rsidRDefault="00C86223">
      <w:pPr>
        <w:pStyle w:val="ConsPlusNormal"/>
        <w:spacing w:before="220"/>
        <w:ind w:firstLine="540"/>
        <w:jc w:val="both"/>
      </w:pPr>
      <w:r>
        <w:t>130.2.5.3.6. Трудовое воспитание:</w:t>
      </w:r>
    </w:p>
    <w:p w:rsidR="00C86223" w:rsidRDefault="00C86223">
      <w:pPr>
        <w:pStyle w:val="ConsPlusNormal"/>
        <w:spacing w:before="220"/>
        <w:ind w:firstLine="540"/>
        <w:jc w:val="both"/>
      </w:pPr>
      <w:r>
        <w:lastRenderedPageBreak/>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C86223" w:rsidRDefault="00C86223">
      <w:pPr>
        <w:pStyle w:val="ConsPlusNormal"/>
        <w:spacing w:before="220"/>
        <w:ind w:firstLine="540"/>
        <w:jc w:val="both"/>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w:t>
      </w:r>
    </w:p>
    <w:p w:rsidR="00C86223" w:rsidRDefault="00C86223">
      <w:pPr>
        <w:pStyle w:val="ConsPlusNormal"/>
        <w:spacing w:before="220"/>
        <w:ind w:firstLine="540"/>
        <w:jc w:val="both"/>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Российской Федерации;</w:t>
      </w:r>
    </w:p>
    <w:p w:rsidR="00C86223" w:rsidRDefault="00C86223">
      <w:pPr>
        <w:pStyle w:val="ConsPlusNormal"/>
        <w:spacing w:before="220"/>
        <w:ind w:firstLine="540"/>
        <w:jc w:val="both"/>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C86223" w:rsidRDefault="00C86223">
      <w:pPr>
        <w:pStyle w:val="ConsPlusNormal"/>
        <w:spacing w:before="220"/>
        <w:ind w:firstLine="540"/>
        <w:jc w:val="both"/>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C86223" w:rsidRDefault="00C86223">
      <w:pPr>
        <w:pStyle w:val="ConsPlusNormal"/>
        <w:spacing w:before="220"/>
        <w:ind w:firstLine="540"/>
        <w:jc w:val="both"/>
      </w:pPr>
      <w: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C86223" w:rsidRDefault="00C86223">
      <w:pPr>
        <w:pStyle w:val="ConsPlusNormal"/>
        <w:spacing w:before="220"/>
        <w:ind w:firstLine="540"/>
        <w:jc w:val="both"/>
      </w:pPr>
      <w:r>
        <w:t>130.2.5.3.7. Экологическое воспитание:</w:t>
      </w:r>
    </w:p>
    <w:p w:rsidR="00C86223" w:rsidRDefault="00C86223">
      <w:pPr>
        <w:pStyle w:val="ConsPlusNormal"/>
        <w:spacing w:before="220"/>
        <w:ind w:firstLine="540"/>
        <w:jc w:val="both"/>
      </w:pPr>
      <w: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C86223" w:rsidRDefault="00C86223">
      <w:pPr>
        <w:pStyle w:val="ConsPlusNormal"/>
        <w:spacing w:before="220"/>
        <w:ind w:firstLine="540"/>
        <w:jc w:val="both"/>
      </w:pPr>
      <w:r>
        <w:t>выражающий деятельное неприятие действий, приносящих вред природе;</w:t>
      </w:r>
    </w:p>
    <w:p w:rsidR="00C86223" w:rsidRDefault="00C86223">
      <w:pPr>
        <w:pStyle w:val="ConsPlusNormal"/>
        <w:spacing w:before="220"/>
        <w:ind w:firstLine="540"/>
        <w:jc w:val="both"/>
      </w:pPr>
      <w:r>
        <w:t>применяющий знания естественных и социальных наук для разумного, бережливого природопользования в быту, общественном пространстве;</w:t>
      </w:r>
    </w:p>
    <w:p w:rsidR="00C86223" w:rsidRDefault="00C86223">
      <w:pPr>
        <w:pStyle w:val="ConsPlusNormal"/>
        <w:spacing w:before="220"/>
        <w:ind w:firstLine="540"/>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C86223" w:rsidRDefault="00C86223">
      <w:pPr>
        <w:pStyle w:val="ConsPlusNormal"/>
        <w:spacing w:before="220"/>
        <w:ind w:firstLine="540"/>
        <w:jc w:val="both"/>
      </w:pPr>
      <w:r>
        <w:t>130.2.5.3.8. Ценности научного познания:</w:t>
      </w:r>
    </w:p>
    <w:p w:rsidR="00C86223" w:rsidRDefault="00C86223">
      <w:pPr>
        <w:pStyle w:val="ConsPlusNormal"/>
        <w:spacing w:before="220"/>
        <w:ind w:firstLine="540"/>
        <w:jc w:val="both"/>
      </w:pPr>
      <w:r>
        <w:t>деятельно выражающий познавательные интересы в разных предметных областях с учетом своих интересов, способностей, достижений;</w:t>
      </w:r>
    </w:p>
    <w:p w:rsidR="00C86223" w:rsidRDefault="00C86223">
      <w:pPr>
        <w:pStyle w:val="ConsPlusNormal"/>
        <w:spacing w:before="220"/>
        <w:ind w:firstLine="540"/>
        <w:jc w:val="both"/>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C86223" w:rsidRDefault="00C86223">
      <w:pPr>
        <w:pStyle w:val="ConsPlusNormal"/>
        <w:spacing w:before="220"/>
        <w:ind w:firstLine="540"/>
        <w:jc w:val="both"/>
      </w:pPr>
      <w:r>
        <w:t>демонстрирующий навыки критического мышления, определения достоверной научной информации и критики антинаучных представлений;</w:t>
      </w:r>
    </w:p>
    <w:p w:rsidR="00C86223" w:rsidRDefault="00C86223">
      <w:pPr>
        <w:pStyle w:val="ConsPlusNormal"/>
        <w:spacing w:before="220"/>
        <w:ind w:firstLine="540"/>
        <w:jc w:val="both"/>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C86223" w:rsidRDefault="00C86223">
      <w:pPr>
        <w:pStyle w:val="ConsPlusNormal"/>
        <w:ind w:firstLine="540"/>
        <w:jc w:val="both"/>
      </w:pPr>
    </w:p>
    <w:p w:rsidR="00C86223" w:rsidRDefault="00C86223">
      <w:pPr>
        <w:pStyle w:val="ConsPlusTitle"/>
        <w:ind w:firstLine="540"/>
        <w:jc w:val="both"/>
        <w:outlineLvl w:val="3"/>
      </w:pPr>
      <w:r>
        <w:t>130.3. Содержательный раздел.</w:t>
      </w:r>
    </w:p>
    <w:p w:rsidR="00C86223" w:rsidRDefault="00C86223">
      <w:pPr>
        <w:pStyle w:val="ConsPlusNormal"/>
        <w:spacing w:before="220"/>
        <w:ind w:firstLine="540"/>
        <w:jc w:val="both"/>
      </w:pPr>
      <w:r>
        <w:t>130.3.1. Уклад образовательной организации.</w:t>
      </w:r>
    </w:p>
    <w:p w:rsidR="00C86223" w:rsidRDefault="00C86223">
      <w:pPr>
        <w:pStyle w:val="ConsPlusNormal"/>
        <w:spacing w:before="220"/>
        <w:ind w:firstLine="540"/>
        <w:jc w:val="both"/>
      </w:pPr>
      <w:r>
        <w:lastRenderedPageBreak/>
        <w:t>130.3.1.1. В данном разделе раскрываются основные особенности уклада образовательной организации.</w:t>
      </w:r>
    </w:p>
    <w:p w:rsidR="00C86223" w:rsidRDefault="00C86223">
      <w:pPr>
        <w:pStyle w:val="ConsPlusNormal"/>
        <w:spacing w:before="220"/>
        <w:ind w:firstLine="540"/>
        <w:jc w:val="both"/>
      </w:pPr>
      <w:r>
        <w:t>130.3.1.2.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C86223" w:rsidRDefault="00C86223">
      <w:pPr>
        <w:pStyle w:val="ConsPlusNormal"/>
        <w:spacing w:before="220"/>
        <w:ind w:firstLine="540"/>
        <w:jc w:val="both"/>
      </w:pPr>
      <w:r>
        <w:t>130.3.1.3.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C86223" w:rsidRDefault="00C86223">
      <w:pPr>
        <w:pStyle w:val="ConsPlusNormal"/>
        <w:spacing w:before="220"/>
        <w:ind w:firstLine="540"/>
        <w:jc w:val="both"/>
      </w:pPr>
      <w:r>
        <w:t>130.3.1.4. Основные характеристики (целесообразно учитывать в описании):</w:t>
      </w:r>
    </w:p>
    <w:p w:rsidR="00C86223" w:rsidRDefault="00C86223">
      <w:pPr>
        <w:pStyle w:val="ConsPlusNormal"/>
        <w:spacing w:before="220"/>
        <w:ind w:firstLine="540"/>
        <w:jc w:val="both"/>
      </w:pPr>
      <w:r>
        <w:t>основные вехи истории образовательной организации, выдающиеся события, деятели в ее истории;</w:t>
      </w:r>
    </w:p>
    <w:p w:rsidR="00C86223" w:rsidRDefault="00C86223">
      <w:pPr>
        <w:pStyle w:val="ConsPlusNormal"/>
        <w:spacing w:before="220"/>
        <w:ind w:firstLine="540"/>
        <w:jc w:val="both"/>
      </w:pPr>
      <w:r>
        <w:t>цель образовательной организации в самосознании ее педагогического коллектива;</w:t>
      </w:r>
    </w:p>
    <w:p w:rsidR="00C86223" w:rsidRDefault="00C86223">
      <w:pPr>
        <w:pStyle w:val="ConsPlusNormal"/>
        <w:spacing w:before="22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C86223" w:rsidRDefault="00C86223">
      <w:pPr>
        <w:pStyle w:val="ConsPlusNormal"/>
        <w:spacing w:before="220"/>
        <w:ind w:firstLine="540"/>
        <w:jc w:val="both"/>
      </w:pPr>
      <w:r>
        <w:t>традиции и ритуалы, символика, особые нормы этикета в образовательной организации;</w:t>
      </w:r>
    </w:p>
    <w:p w:rsidR="00C86223" w:rsidRDefault="00C86223">
      <w:pPr>
        <w:pStyle w:val="ConsPlusNormal"/>
        <w:spacing w:before="22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C86223" w:rsidRDefault="00C86223">
      <w:pPr>
        <w:pStyle w:val="ConsPlusNormal"/>
        <w:spacing w:before="22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C86223" w:rsidRDefault="00C86223">
      <w:pPr>
        <w:pStyle w:val="ConsPlusNormal"/>
        <w:spacing w:before="22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C86223" w:rsidRDefault="00C86223">
      <w:pPr>
        <w:pStyle w:val="ConsPlusNormal"/>
        <w:spacing w:before="22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C86223" w:rsidRDefault="00C86223">
      <w:pPr>
        <w:pStyle w:val="ConsPlusNormal"/>
        <w:spacing w:before="220"/>
        <w:ind w:firstLine="540"/>
        <w:jc w:val="both"/>
      </w:pPr>
      <w:r>
        <w:t>130.3.1.5. Дополнительные характеристики (могут учитываться в описании):</w:t>
      </w:r>
    </w:p>
    <w:p w:rsidR="00C86223" w:rsidRDefault="00C86223">
      <w:pPr>
        <w:pStyle w:val="ConsPlusNormal"/>
        <w:spacing w:before="22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C86223" w:rsidRDefault="00C86223">
      <w:pPr>
        <w:pStyle w:val="ConsPlusNormal"/>
        <w:spacing w:before="22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C86223" w:rsidRDefault="00C86223">
      <w:pPr>
        <w:pStyle w:val="ConsPlusNormal"/>
        <w:spacing w:before="22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C86223" w:rsidRDefault="00C86223">
      <w:pPr>
        <w:pStyle w:val="ConsPlusNormal"/>
        <w:spacing w:before="220"/>
        <w:ind w:firstLine="540"/>
        <w:jc w:val="both"/>
      </w:pPr>
      <w:r>
        <w:t xml:space="preserve">режим деятельности образовательной организации, в том числе характеристики по решению </w:t>
      </w:r>
      <w:r>
        <w:lastRenderedPageBreak/>
        <w:t>участников образовательных отношений (форма обучающихся, организация питания и другое);</w:t>
      </w:r>
    </w:p>
    <w:p w:rsidR="00C86223" w:rsidRDefault="00C86223">
      <w:pPr>
        <w:pStyle w:val="ConsPlusNormal"/>
        <w:spacing w:before="22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C86223" w:rsidRDefault="00C86223">
      <w:pPr>
        <w:pStyle w:val="ConsPlusNormal"/>
        <w:spacing w:before="220"/>
        <w:ind w:firstLine="540"/>
        <w:jc w:val="both"/>
      </w:pPr>
      <w:r>
        <w:t>130.3.2. Виды, формы и содержание воспитательной деятельности.</w:t>
      </w:r>
    </w:p>
    <w:p w:rsidR="00C86223" w:rsidRDefault="00C86223">
      <w:pPr>
        <w:pStyle w:val="ConsPlusNormal"/>
        <w:spacing w:before="220"/>
        <w:ind w:firstLine="540"/>
        <w:jc w:val="both"/>
      </w:pPr>
      <w:r>
        <w:t>130.3.2.1. Виды, формы и содержание воспитательной деятельности в этом разделе планируются, представляются по модулям.</w:t>
      </w:r>
    </w:p>
    <w:p w:rsidR="00C86223" w:rsidRDefault="00C86223">
      <w:pPr>
        <w:pStyle w:val="ConsPlusNormal"/>
        <w:spacing w:before="22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C86223" w:rsidRDefault="00C86223">
      <w:pPr>
        <w:pStyle w:val="ConsPlusNormal"/>
        <w:spacing w:before="220"/>
        <w:ind w:firstLine="540"/>
        <w:jc w:val="both"/>
      </w:pPr>
      <w:r>
        <w:t>130.3.2.2.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C86223" w:rsidRDefault="00C86223">
      <w:pPr>
        <w:pStyle w:val="ConsPlusNormal"/>
        <w:spacing w:before="220"/>
        <w:ind w:firstLine="540"/>
        <w:jc w:val="both"/>
      </w:pPr>
      <w:r>
        <w:t>130.3.2.3.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C86223" w:rsidRDefault="00C86223">
      <w:pPr>
        <w:pStyle w:val="ConsPlusNormal"/>
        <w:spacing w:before="220"/>
        <w:ind w:firstLine="540"/>
        <w:jc w:val="both"/>
      </w:pPr>
      <w:r>
        <w:t>130.3.2.4. Модуль "Урочная деятельность".</w:t>
      </w:r>
    </w:p>
    <w:p w:rsidR="00C86223" w:rsidRDefault="00C86223">
      <w:pPr>
        <w:pStyle w:val="ConsPlusNormal"/>
        <w:spacing w:before="22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86223" w:rsidRDefault="00C86223">
      <w:pPr>
        <w:pStyle w:val="ConsPlusNormal"/>
        <w:spacing w:before="22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C86223" w:rsidRDefault="00C86223">
      <w:pPr>
        <w:pStyle w:val="ConsPlusNormal"/>
        <w:spacing w:before="22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86223" w:rsidRDefault="00C86223">
      <w:pPr>
        <w:pStyle w:val="ConsPlusNormal"/>
        <w:spacing w:before="22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86223" w:rsidRDefault="00C86223">
      <w:pPr>
        <w:pStyle w:val="ConsPlusNormal"/>
        <w:spacing w:before="220"/>
        <w:ind w:firstLine="540"/>
        <w:jc w:val="both"/>
      </w:pPr>
      <w:r>
        <w:lastRenderedPageBreak/>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86223" w:rsidRDefault="00C86223">
      <w:pPr>
        <w:pStyle w:val="ConsPlusNormal"/>
        <w:spacing w:before="22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86223" w:rsidRDefault="00C86223">
      <w:pPr>
        <w:pStyle w:val="ConsPlusNormal"/>
        <w:spacing w:before="22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86223" w:rsidRDefault="00C86223">
      <w:pPr>
        <w:pStyle w:val="ConsPlusNormal"/>
        <w:spacing w:before="22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86223" w:rsidRDefault="00C86223">
      <w:pPr>
        <w:pStyle w:val="ConsPlusNormal"/>
        <w:spacing w:before="22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86223" w:rsidRDefault="00C86223">
      <w:pPr>
        <w:pStyle w:val="ConsPlusNormal"/>
        <w:spacing w:before="220"/>
        <w:ind w:firstLine="540"/>
        <w:jc w:val="both"/>
      </w:pPr>
      <w:r>
        <w:t>130.3.2.5. Модуль "Внеурочная деятельность".</w:t>
      </w:r>
    </w:p>
    <w:p w:rsidR="00C86223" w:rsidRDefault="00C86223">
      <w:pPr>
        <w:pStyle w:val="ConsPlusNormal"/>
        <w:spacing w:before="22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C86223" w:rsidRDefault="00C86223">
      <w:pPr>
        <w:pStyle w:val="ConsPlusNormal"/>
        <w:spacing w:before="22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C86223" w:rsidRDefault="00C86223">
      <w:pPr>
        <w:pStyle w:val="ConsPlusNormal"/>
        <w:spacing w:before="22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C86223" w:rsidRDefault="00C86223">
      <w:pPr>
        <w:pStyle w:val="ConsPlusNormal"/>
        <w:spacing w:before="220"/>
        <w:ind w:firstLine="540"/>
        <w:jc w:val="both"/>
      </w:pPr>
      <w:r>
        <w:t>курсы, занятия познавательной, научной, исследовательской, просветительской направленности;</w:t>
      </w:r>
    </w:p>
    <w:p w:rsidR="00C86223" w:rsidRDefault="00C86223">
      <w:pPr>
        <w:pStyle w:val="ConsPlusNormal"/>
        <w:spacing w:before="220"/>
        <w:ind w:firstLine="540"/>
        <w:jc w:val="both"/>
      </w:pPr>
      <w:r>
        <w:t>курсы, занятия экологической, природоохранной направленности;</w:t>
      </w:r>
    </w:p>
    <w:p w:rsidR="00C86223" w:rsidRDefault="00C86223">
      <w:pPr>
        <w:pStyle w:val="ConsPlusNormal"/>
        <w:spacing w:before="220"/>
        <w:ind w:firstLine="540"/>
        <w:jc w:val="both"/>
      </w:pPr>
      <w:r>
        <w:t>курсы, занятия в области искусств, художественного творчества разных видов и жанров;</w:t>
      </w:r>
    </w:p>
    <w:p w:rsidR="00C86223" w:rsidRDefault="00C86223">
      <w:pPr>
        <w:pStyle w:val="ConsPlusNormal"/>
        <w:spacing w:before="220"/>
        <w:ind w:firstLine="540"/>
        <w:jc w:val="both"/>
      </w:pPr>
      <w:r>
        <w:t>курсы, занятия туристско-краеведческой направленности;</w:t>
      </w:r>
    </w:p>
    <w:p w:rsidR="00C86223" w:rsidRDefault="00C86223">
      <w:pPr>
        <w:pStyle w:val="ConsPlusNormal"/>
        <w:spacing w:before="220"/>
        <w:ind w:firstLine="540"/>
        <w:jc w:val="both"/>
      </w:pPr>
      <w:r>
        <w:t>курсы, занятия оздоровительной и спортивной направленности.</w:t>
      </w:r>
    </w:p>
    <w:p w:rsidR="00C86223" w:rsidRDefault="00C86223">
      <w:pPr>
        <w:pStyle w:val="ConsPlusNormal"/>
        <w:spacing w:before="220"/>
        <w:ind w:firstLine="540"/>
        <w:jc w:val="both"/>
      </w:pPr>
      <w:r>
        <w:t>130.3.2.6. Модуль "Классное руководство".</w:t>
      </w:r>
    </w:p>
    <w:p w:rsidR="00C86223" w:rsidRDefault="00C86223">
      <w:pPr>
        <w:pStyle w:val="ConsPlusNormal"/>
        <w:spacing w:before="22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планирование и проведение классных часов целевой воспитательной тематической направленности;</w:t>
      </w:r>
    </w:p>
    <w:p w:rsidR="00C86223" w:rsidRDefault="00C86223">
      <w:pPr>
        <w:pStyle w:val="ConsPlusNormal"/>
        <w:spacing w:before="220"/>
        <w:ind w:firstLine="540"/>
        <w:jc w:val="both"/>
      </w:pPr>
      <w: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w:t>
      </w:r>
      <w:r>
        <w:lastRenderedPageBreak/>
        <w:t>и анализе;</w:t>
      </w:r>
    </w:p>
    <w:p w:rsidR="00C86223" w:rsidRDefault="00C86223">
      <w:pPr>
        <w:pStyle w:val="ConsPlusNormal"/>
        <w:spacing w:before="22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86223" w:rsidRDefault="00C86223">
      <w:pPr>
        <w:pStyle w:val="ConsPlusNormal"/>
        <w:spacing w:before="22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86223" w:rsidRDefault="00C86223">
      <w:pPr>
        <w:pStyle w:val="ConsPlusNormal"/>
        <w:spacing w:before="22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C86223" w:rsidRDefault="00C86223">
      <w:pPr>
        <w:pStyle w:val="ConsPlusNormal"/>
        <w:spacing w:before="22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C86223" w:rsidRDefault="00C86223">
      <w:pPr>
        <w:pStyle w:val="ConsPlusNormal"/>
        <w:spacing w:before="22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86223" w:rsidRDefault="00C86223">
      <w:pPr>
        <w:pStyle w:val="ConsPlusNormal"/>
        <w:spacing w:before="22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86223" w:rsidRDefault="00C86223">
      <w:pPr>
        <w:pStyle w:val="ConsPlusNormal"/>
        <w:spacing w:before="22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86223" w:rsidRDefault="00C86223">
      <w:pPr>
        <w:pStyle w:val="ConsPlusNormal"/>
        <w:spacing w:before="22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86223" w:rsidRDefault="00C86223">
      <w:pPr>
        <w:pStyle w:val="ConsPlusNormal"/>
        <w:spacing w:before="22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C86223" w:rsidRDefault="00C86223">
      <w:pPr>
        <w:pStyle w:val="ConsPlusNormal"/>
        <w:spacing w:before="22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86223" w:rsidRDefault="00C86223">
      <w:pPr>
        <w:pStyle w:val="ConsPlusNormal"/>
        <w:spacing w:before="22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86223" w:rsidRDefault="00C86223">
      <w:pPr>
        <w:pStyle w:val="ConsPlusNormal"/>
        <w:spacing w:before="220"/>
        <w:ind w:firstLine="540"/>
        <w:jc w:val="both"/>
      </w:pPr>
      <w:r>
        <w:t>проведение в классе праздников, конкурсов, соревнований и других мероприятий.</w:t>
      </w:r>
    </w:p>
    <w:p w:rsidR="00C86223" w:rsidRDefault="00C86223">
      <w:pPr>
        <w:pStyle w:val="ConsPlusNormal"/>
        <w:spacing w:before="220"/>
        <w:ind w:firstLine="540"/>
        <w:jc w:val="both"/>
      </w:pPr>
      <w:r>
        <w:t>130.3.2.7. Модуль "Основные школьные дела".</w:t>
      </w:r>
    </w:p>
    <w:p w:rsidR="00C86223" w:rsidRDefault="00C86223">
      <w:pPr>
        <w:pStyle w:val="ConsPlusNormal"/>
        <w:spacing w:before="22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 xml:space="preserve">общешкольные праздники, ежегодные творческие (театрализованные, музыкальные, </w:t>
      </w:r>
      <w:r>
        <w:lastRenderedPageBreak/>
        <w:t>литературные и другие) мероприятия, связанные с общероссийскими, региональными праздниками, памятными датами, в которых участвуют все классы;</w:t>
      </w:r>
    </w:p>
    <w:p w:rsidR="00C86223" w:rsidRDefault="00C86223">
      <w:pPr>
        <w:pStyle w:val="ConsPlusNormal"/>
        <w:spacing w:before="220"/>
        <w:ind w:firstLine="540"/>
        <w:jc w:val="both"/>
      </w:pPr>
      <w:r>
        <w:t>участие во всероссийских акциях, посвященных значимым событиям в России, мире;</w:t>
      </w:r>
    </w:p>
    <w:p w:rsidR="00C86223" w:rsidRDefault="00C86223">
      <w:pPr>
        <w:pStyle w:val="ConsPlusNormal"/>
        <w:spacing w:before="22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86223" w:rsidRDefault="00C86223">
      <w:pPr>
        <w:pStyle w:val="ConsPlusNormal"/>
        <w:spacing w:before="22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86223" w:rsidRDefault="00C86223">
      <w:pPr>
        <w:pStyle w:val="ConsPlusNormal"/>
        <w:spacing w:before="22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C86223" w:rsidRDefault="00C86223">
      <w:pPr>
        <w:pStyle w:val="ConsPlusNormal"/>
        <w:spacing w:before="22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C86223" w:rsidRDefault="00C86223">
      <w:pPr>
        <w:pStyle w:val="ConsPlusNormal"/>
        <w:spacing w:before="22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C86223" w:rsidRDefault="00C86223">
      <w:pPr>
        <w:pStyle w:val="ConsPlusNormal"/>
        <w:spacing w:before="22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C86223" w:rsidRDefault="00C86223">
      <w:pPr>
        <w:pStyle w:val="ConsPlusNormal"/>
        <w:spacing w:before="22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86223" w:rsidRDefault="00C86223">
      <w:pPr>
        <w:pStyle w:val="ConsPlusNormal"/>
        <w:spacing w:before="220"/>
        <w:ind w:firstLine="540"/>
        <w:jc w:val="both"/>
      </w:pPr>
      <w:r>
        <w:t>130.3.2.8. Модуль "Внешкольные мероприятия".</w:t>
      </w:r>
    </w:p>
    <w:p w:rsidR="00C86223" w:rsidRDefault="00C86223">
      <w:pPr>
        <w:pStyle w:val="ConsPlusNormal"/>
        <w:spacing w:before="22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C86223" w:rsidRDefault="00C86223">
      <w:pPr>
        <w:pStyle w:val="ConsPlusNormal"/>
        <w:spacing w:before="22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86223" w:rsidRDefault="00C86223">
      <w:pPr>
        <w:pStyle w:val="ConsPlusNormal"/>
        <w:spacing w:before="22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86223" w:rsidRDefault="00C86223">
      <w:pPr>
        <w:pStyle w:val="ConsPlusNormal"/>
        <w:spacing w:before="220"/>
        <w:ind w:firstLine="540"/>
        <w:jc w:val="both"/>
      </w:pPr>
      <w: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r>
        <w:lastRenderedPageBreak/>
        <w:t>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C86223" w:rsidRDefault="00C86223">
      <w:pPr>
        <w:pStyle w:val="ConsPlusNormal"/>
        <w:spacing w:before="22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86223" w:rsidRDefault="00C86223">
      <w:pPr>
        <w:pStyle w:val="ConsPlusNormal"/>
        <w:spacing w:before="220"/>
        <w:ind w:firstLine="540"/>
        <w:jc w:val="both"/>
      </w:pPr>
      <w:r>
        <w:t>130.3.2.9. Модуль "Организация предметно-пространственной среды".</w:t>
      </w:r>
    </w:p>
    <w:p w:rsidR="00C86223" w:rsidRDefault="00C86223">
      <w:pPr>
        <w:pStyle w:val="ConsPlusNormal"/>
        <w:spacing w:before="220"/>
        <w:ind w:firstLine="540"/>
        <w:jc w:val="both"/>
      </w:pPr>
      <w:r>
        <w:t>Реализация воспитательного потенциала предмета 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86223" w:rsidRDefault="00C86223">
      <w:pPr>
        <w:pStyle w:val="ConsPlusNormal"/>
        <w:spacing w:before="220"/>
        <w:ind w:firstLine="540"/>
        <w:jc w:val="both"/>
      </w:pPr>
      <w:r>
        <w:t>организацию и проведение церемоний поднятия (спуска) государственного флага Российской Федерации;</w:t>
      </w:r>
    </w:p>
    <w:p w:rsidR="00C86223" w:rsidRDefault="00C86223">
      <w:pPr>
        <w:pStyle w:val="ConsPlusNormal"/>
        <w:spacing w:before="22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86223" w:rsidRDefault="00C86223">
      <w:pPr>
        <w:pStyle w:val="ConsPlusNormal"/>
        <w:spacing w:before="22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86223" w:rsidRDefault="00C86223">
      <w:pPr>
        <w:pStyle w:val="ConsPlusNormal"/>
        <w:spacing w:before="22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86223" w:rsidRDefault="00C86223">
      <w:pPr>
        <w:pStyle w:val="ConsPlusNormal"/>
        <w:spacing w:before="22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C86223" w:rsidRDefault="00C86223">
      <w:pPr>
        <w:pStyle w:val="ConsPlusNormal"/>
        <w:spacing w:before="22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C86223" w:rsidRDefault="00C86223">
      <w:pPr>
        <w:pStyle w:val="ConsPlusNormal"/>
        <w:spacing w:before="22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86223" w:rsidRDefault="00C86223">
      <w:pPr>
        <w:pStyle w:val="ConsPlusNormal"/>
        <w:spacing w:before="220"/>
        <w:ind w:firstLine="540"/>
        <w:jc w:val="both"/>
      </w:pPr>
      <w:r>
        <w:t xml:space="preserve">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w:t>
      </w:r>
      <w:r>
        <w:lastRenderedPageBreak/>
        <w:t>образовательной организации;</w:t>
      </w:r>
    </w:p>
    <w:p w:rsidR="00C86223" w:rsidRDefault="00C86223">
      <w:pPr>
        <w:pStyle w:val="ConsPlusNormal"/>
        <w:spacing w:before="22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C86223" w:rsidRDefault="00C86223">
      <w:pPr>
        <w:pStyle w:val="ConsPlusNormal"/>
        <w:spacing w:before="22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86223" w:rsidRDefault="00C86223">
      <w:pPr>
        <w:pStyle w:val="ConsPlusNormal"/>
        <w:spacing w:before="22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86223" w:rsidRDefault="00C86223">
      <w:pPr>
        <w:pStyle w:val="ConsPlusNormal"/>
        <w:spacing w:before="22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86223" w:rsidRDefault="00C86223">
      <w:pPr>
        <w:pStyle w:val="ConsPlusNormal"/>
        <w:spacing w:before="22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86223" w:rsidRDefault="00C86223">
      <w:pPr>
        <w:pStyle w:val="ConsPlusNormal"/>
        <w:spacing w:before="22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C86223" w:rsidRDefault="00C86223">
      <w:pPr>
        <w:pStyle w:val="ConsPlusNormal"/>
        <w:spacing w:before="220"/>
        <w:ind w:firstLine="540"/>
        <w:jc w:val="both"/>
      </w:pPr>
      <w:r>
        <w:t>130.3.2.10. Модуль "Взаимодействие с родителями (законными представителями)".</w:t>
      </w:r>
    </w:p>
    <w:p w:rsidR="00C86223" w:rsidRDefault="00C86223">
      <w:pPr>
        <w:pStyle w:val="ConsPlusNormal"/>
        <w:spacing w:before="22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C86223" w:rsidRDefault="00C86223">
      <w:pPr>
        <w:pStyle w:val="ConsPlusNormal"/>
        <w:spacing w:before="22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86223" w:rsidRDefault="00C86223">
      <w:pPr>
        <w:pStyle w:val="ConsPlusNormal"/>
        <w:spacing w:before="220"/>
        <w:ind w:firstLine="540"/>
        <w:jc w:val="both"/>
      </w:pPr>
      <w:r>
        <w:t>родительские дни, в которые родители (законные представители) могут посещать уроки и внеурочные занятия;</w:t>
      </w:r>
    </w:p>
    <w:p w:rsidR="00C86223" w:rsidRDefault="00C86223">
      <w:pPr>
        <w:pStyle w:val="ConsPlusNormal"/>
        <w:spacing w:before="22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86223" w:rsidRDefault="00C86223">
      <w:pPr>
        <w:pStyle w:val="ConsPlusNormal"/>
        <w:spacing w:before="22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C86223" w:rsidRDefault="00C86223">
      <w:pPr>
        <w:pStyle w:val="ConsPlusNormal"/>
        <w:spacing w:before="220"/>
        <w:ind w:firstLine="540"/>
        <w:jc w:val="both"/>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C86223" w:rsidRDefault="00C86223">
      <w:pPr>
        <w:pStyle w:val="ConsPlusNormal"/>
        <w:spacing w:before="22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86223" w:rsidRDefault="00C86223">
      <w:pPr>
        <w:pStyle w:val="ConsPlusNormal"/>
        <w:spacing w:before="220"/>
        <w:ind w:firstLine="540"/>
        <w:jc w:val="both"/>
      </w:pPr>
      <w:r>
        <w:lastRenderedPageBreak/>
        <w:t>привлечение родителей (законных представителей) к подготовке и проведению классных и общешкольных мероприятий;</w:t>
      </w:r>
    </w:p>
    <w:p w:rsidR="00C86223" w:rsidRDefault="00C86223">
      <w:pPr>
        <w:pStyle w:val="ConsPlusNormal"/>
        <w:spacing w:before="22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C86223" w:rsidRDefault="00C86223">
      <w:pPr>
        <w:pStyle w:val="ConsPlusNormal"/>
        <w:spacing w:before="220"/>
        <w:ind w:firstLine="540"/>
        <w:jc w:val="both"/>
      </w:pPr>
      <w:r>
        <w:t>130.3.2.11. Модуль "Самоуправление".</w:t>
      </w:r>
    </w:p>
    <w:p w:rsidR="00C86223" w:rsidRDefault="00C86223">
      <w:pPr>
        <w:pStyle w:val="ConsPlusNormal"/>
        <w:spacing w:before="22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C86223" w:rsidRDefault="00C86223">
      <w:pPr>
        <w:pStyle w:val="ConsPlusNormal"/>
        <w:spacing w:before="22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C86223" w:rsidRDefault="00C86223">
      <w:pPr>
        <w:pStyle w:val="ConsPlusNormal"/>
        <w:spacing w:before="220"/>
        <w:ind w:firstLine="540"/>
        <w:jc w:val="both"/>
      </w:pPr>
      <w:r>
        <w:t>защиту органами ученического самоуправления законных интересов и прав обучающихся;</w:t>
      </w:r>
    </w:p>
    <w:p w:rsidR="00C86223" w:rsidRDefault="00C86223">
      <w:pPr>
        <w:pStyle w:val="ConsPlusNormal"/>
        <w:spacing w:before="22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C86223" w:rsidRDefault="00C86223">
      <w:pPr>
        <w:pStyle w:val="ConsPlusNormal"/>
        <w:spacing w:before="220"/>
        <w:ind w:firstLine="540"/>
        <w:jc w:val="both"/>
      </w:pPr>
      <w:r>
        <w:t>130.3.2.12. Модуль "Профилактика и безопасность".</w:t>
      </w:r>
    </w:p>
    <w:p w:rsidR="00C86223" w:rsidRDefault="00C86223">
      <w:pPr>
        <w:pStyle w:val="ConsPlusNormal"/>
        <w:spacing w:before="22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C86223" w:rsidRDefault="00C86223">
      <w:pPr>
        <w:pStyle w:val="ConsPlusNormal"/>
        <w:spacing w:before="22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86223" w:rsidRDefault="00C86223">
      <w:pPr>
        <w:pStyle w:val="ConsPlusNormal"/>
        <w:spacing w:before="22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86223" w:rsidRDefault="00C86223">
      <w:pPr>
        <w:pStyle w:val="ConsPlusNormal"/>
        <w:spacing w:before="22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86223" w:rsidRDefault="00C86223">
      <w:pPr>
        <w:pStyle w:val="ConsPlusNormal"/>
        <w:spacing w:before="22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C86223" w:rsidRDefault="00C86223">
      <w:pPr>
        <w:pStyle w:val="ConsPlusNormal"/>
        <w:spacing w:before="220"/>
        <w:ind w:firstLine="540"/>
        <w:jc w:val="both"/>
      </w:pPr>
      <w:r>
        <w:lastRenderedPageBreak/>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86223" w:rsidRDefault="00C86223">
      <w:pPr>
        <w:pStyle w:val="ConsPlusNormal"/>
        <w:spacing w:before="220"/>
        <w:ind w:firstLine="540"/>
        <w:jc w:val="both"/>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C86223" w:rsidRDefault="00C86223">
      <w:pPr>
        <w:pStyle w:val="ConsPlusNormal"/>
        <w:spacing w:before="22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86223" w:rsidRDefault="00C86223">
      <w:pPr>
        <w:pStyle w:val="ConsPlusNormal"/>
        <w:spacing w:before="22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C86223" w:rsidRDefault="00C86223">
      <w:pPr>
        <w:pStyle w:val="ConsPlusNormal"/>
        <w:spacing w:before="220"/>
        <w:ind w:firstLine="540"/>
        <w:jc w:val="both"/>
      </w:pPr>
      <w:r>
        <w:t>130.3.2.13. Модуль "Социальное партнерство".</w:t>
      </w:r>
    </w:p>
    <w:p w:rsidR="00C86223" w:rsidRDefault="00C86223">
      <w:pPr>
        <w:pStyle w:val="ConsPlusNormal"/>
        <w:spacing w:before="22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C86223" w:rsidRDefault="00C86223">
      <w:pPr>
        <w:pStyle w:val="ConsPlusNormal"/>
        <w:spacing w:before="22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86223" w:rsidRDefault="00C86223">
      <w:pPr>
        <w:pStyle w:val="ConsPlusNormal"/>
        <w:spacing w:before="22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C86223" w:rsidRDefault="00C86223">
      <w:pPr>
        <w:pStyle w:val="ConsPlusNormal"/>
        <w:spacing w:before="22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C86223" w:rsidRDefault="00C86223">
      <w:pPr>
        <w:pStyle w:val="ConsPlusNormal"/>
        <w:spacing w:before="22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86223" w:rsidRDefault="00C86223">
      <w:pPr>
        <w:pStyle w:val="ConsPlusNormal"/>
        <w:spacing w:before="22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86223" w:rsidRDefault="00C86223">
      <w:pPr>
        <w:pStyle w:val="ConsPlusNormal"/>
        <w:spacing w:before="220"/>
        <w:ind w:firstLine="540"/>
        <w:jc w:val="both"/>
      </w:pPr>
      <w:r>
        <w:t>130.3.2.14. Модуль "Профориентация".</w:t>
      </w:r>
    </w:p>
    <w:p w:rsidR="00C86223" w:rsidRDefault="00C86223">
      <w:pPr>
        <w:pStyle w:val="ConsPlusNormal"/>
        <w:spacing w:before="22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C86223" w:rsidRDefault="00C86223">
      <w:pPr>
        <w:pStyle w:val="ConsPlusNormal"/>
        <w:spacing w:before="22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86223" w:rsidRDefault="00C86223">
      <w:pPr>
        <w:pStyle w:val="ConsPlusNormal"/>
        <w:spacing w:before="22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86223" w:rsidRDefault="00C86223">
      <w:pPr>
        <w:pStyle w:val="ConsPlusNormal"/>
        <w:spacing w:before="220"/>
        <w:ind w:firstLine="540"/>
        <w:jc w:val="both"/>
      </w:pPr>
      <w:r>
        <w:lastRenderedPageBreak/>
        <w:t>экскурсии на предприятия, в организации, дающие начальные представления о существующих профессиях и условиях работы;</w:t>
      </w:r>
    </w:p>
    <w:p w:rsidR="00C86223" w:rsidRDefault="00C86223">
      <w:pPr>
        <w:pStyle w:val="ConsPlusNormal"/>
        <w:spacing w:before="22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86223" w:rsidRDefault="00C86223">
      <w:pPr>
        <w:pStyle w:val="ConsPlusNormal"/>
        <w:spacing w:before="22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86223" w:rsidRDefault="00C86223">
      <w:pPr>
        <w:pStyle w:val="ConsPlusNormal"/>
        <w:spacing w:before="22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86223" w:rsidRDefault="00C86223">
      <w:pPr>
        <w:pStyle w:val="ConsPlusNormal"/>
        <w:spacing w:before="220"/>
        <w:ind w:firstLine="540"/>
        <w:jc w:val="both"/>
      </w:pPr>
      <w:r>
        <w:t>участие в работе всероссийских профориентационных проектов;</w:t>
      </w:r>
    </w:p>
    <w:p w:rsidR="00C86223" w:rsidRDefault="00C86223">
      <w:pPr>
        <w:pStyle w:val="ConsPlusNormal"/>
        <w:spacing w:before="22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86223" w:rsidRDefault="00C86223">
      <w:pPr>
        <w:pStyle w:val="ConsPlusNormal"/>
        <w:spacing w:before="22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86223" w:rsidRDefault="00C86223">
      <w:pPr>
        <w:pStyle w:val="ConsPlusNormal"/>
        <w:ind w:firstLine="540"/>
        <w:jc w:val="both"/>
      </w:pPr>
    </w:p>
    <w:p w:rsidR="00C86223" w:rsidRDefault="00C86223">
      <w:pPr>
        <w:pStyle w:val="ConsPlusTitle"/>
        <w:ind w:firstLine="540"/>
        <w:jc w:val="both"/>
        <w:outlineLvl w:val="3"/>
      </w:pPr>
      <w:r>
        <w:t>130.4. Организационный раздел.</w:t>
      </w:r>
    </w:p>
    <w:p w:rsidR="00C86223" w:rsidRDefault="00C86223">
      <w:pPr>
        <w:pStyle w:val="ConsPlusNormal"/>
        <w:spacing w:before="220"/>
        <w:ind w:firstLine="540"/>
        <w:jc w:val="both"/>
      </w:pPr>
      <w:r>
        <w:t>130.4.1. Кадровое обеспечение.</w:t>
      </w:r>
    </w:p>
    <w:p w:rsidR="00C86223" w:rsidRDefault="00C86223">
      <w:pPr>
        <w:pStyle w:val="ConsPlusNormal"/>
        <w:spacing w:before="22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C86223" w:rsidRDefault="00C86223">
      <w:pPr>
        <w:pStyle w:val="ConsPlusNormal"/>
        <w:spacing w:before="220"/>
        <w:ind w:firstLine="540"/>
        <w:jc w:val="both"/>
      </w:pPr>
      <w:r>
        <w:t>130.4.2. Нормативно-методическое обеспечение.</w:t>
      </w:r>
    </w:p>
    <w:p w:rsidR="00C86223" w:rsidRDefault="00C86223">
      <w:pPr>
        <w:pStyle w:val="ConsPlusNormal"/>
        <w:spacing w:before="22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C86223" w:rsidRDefault="00C86223">
      <w:pPr>
        <w:pStyle w:val="ConsPlusNormal"/>
        <w:spacing w:before="22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C86223" w:rsidRDefault="00C86223">
      <w:pPr>
        <w:pStyle w:val="ConsPlusNormal"/>
        <w:spacing w:before="220"/>
        <w:ind w:firstLine="540"/>
        <w:jc w:val="both"/>
      </w:pPr>
      <w:r>
        <w:t>130.4.3. Требования к условиям работы с обучающимися с особыми образовательными потребностями.</w:t>
      </w:r>
    </w:p>
    <w:p w:rsidR="00C86223" w:rsidRDefault="00C86223">
      <w:pPr>
        <w:pStyle w:val="ConsPlusNormal"/>
        <w:spacing w:before="220"/>
        <w:ind w:firstLine="540"/>
        <w:jc w:val="both"/>
      </w:pPr>
      <w:r>
        <w:t>130.4.3.1.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C86223" w:rsidRDefault="00C86223">
      <w:pPr>
        <w:pStyle w:val="ConsPlusNormal"/>
        <w:spacing w:before="220"/>
        <w:ind w:firstLine="540"/>
        <w:jc w:val="both"/>
      </w:pPr>
      <w:r>
        <w:lastRenderedPageBreak/>
        <w:t>130.4.3.2.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C86223" w:rsidRDefault="00C86223">
      <w:pPr>
        <w:pStyle w:val="ConsPlusNormal"/>
        <w:spacing w:before="220"/>
        <w:ind w:firstLine="540"/>
        <w:jc w:val="both"/>
      </w:pPr>
      <w:r>
        <w:t>130.4.3.3. Особыми задачами воспитания обучающихся с особыми образовательными потребностями являются:</w:t>
      </w:r>
    </w:p>
    <w:p w:rsidR="00C86223" w:rsidRDefault="00C86223">
      <w:pPr>
        <w:pStyle w:val="ConsPlusNormal"/>
        <w:spacing w:before="22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86223" w:rsidRDefault="00C86223">
      <w:pPr>
        <w:pStyle w:val="ConsPlusNormal"/>
        <w:spacing w:before="22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C86223" w:rsidRDefault="00C86223">
      <w:pPr>
        <w:pStyle w:val="ConsPlusNormal"/>
        <w:spacing w:before="220"/>
        <w:ind w:firstLine="540"/>
        <w:jc w:val="both"/>
      </w:pPr>
      <w:r>
        <w:t>построение воспитательной деятельности с учетом индивидуальных особенностей и возможностей каждого обучающегося;</w:t>
      </w:r>
    </w:p>
    <w:p w:rsidR="00C86223" w:rsidRDefault="00C86223">
      <w:pPr>
        <w:pStyle w:val="ConsPlusNormal"/>
        <w:spacing w:before="22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86223" w:rsidRDefault="00C86223">
      <w:pPr>
        <w:pStyle w:val="ConsPlusNormal"/>
        <w:spacing w:before="220"/>
        <w:ind w:firstLine="540"/>
        <w:jc w:val="both"/>
      </w:pPr>
      <w:r>
        <w:t>130.4.3.4. При организации воспитания обучающихся с особыми образовательными потребностями необходимо ориентироваться на:</w:t>
      </w:r>
    </w:p>
    <w:p w:rsidR="00C86223" w:rsidRDefault="00C86223">
      <w:pPr>
        <w:pStyle w:val="ConsPlusNormal"/>
        <w:spacing w:before="220"/>
        <w:ind w:firstLine="540"/>
        <w:jc w:val="both"/>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C86223" w:rsidRDefault="00C86223">
      <w:pPr>
        <w:pStyle w:val="ConsPlusNormal"/>
        <w:spacing w:before="22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C86223" w:rsidRDefault="00C86223">
      <w:pPr>
        <w:pStyle w:val="ConsPlusNormal"/>
        <w:spacing w:before="220"/>
        <w:ind w:firstLine="540"/>
        <w:jc w:val="both"/>
      </w:pPr>
      <w:r>
        <w:t>личностно-ориентированный подход в организации всех видов деятельности обучающихся с особыми образовательными потребностями.</w:t>
      </w:r>
    </w:p>
    <w:p w:rsidR="00C86223" w:rsidRDefault="00C86223">
      <w:pPr>
        <w:pStyle w:val="ConsPlusNormal"/>
        <w:spacing w:before="220"/>
        <w:ind w:firstLine="540"/>
        <w:jc w:val="both"/>
      </w:pPr>
      <w:r>
        <w:t>130.4.4. Система поощрения социальной успешности и проявлений активной жизненной позиции обучающихся.</w:t>
      </w:r>
    </w:p>
    <w:p w:rsidR="00C86223" w:rsidRDefault="00C86223">
      <w:pPr>
        <w:pStyle w:val="ConsPlusNormal"/>
        <w:spacing w:before="220"/>
        <w:ind w:firstLine="540"/>
        <w:jc w:val="both"/>
      </w:pPr>
      <w:r>
        <w:t>130.4.4.1.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C86223" w:rsidRDefault="00C86223">
      <w:pPr>
        <w:pStyle w:val="ConsPlusNormal"/>
        <w:spacing w:before="220"/>
        <w:ind w:firstLine="540"/>
        <w:jc w:val="both"/>
      </w:pPr>
      <w:r>
        <w:t>130.4.4.2. Система проявлений активной жизненной позиции и поощрения социальной успешности обучающихся строится на принципах:</w:t>
      </w:r>
    </w:p>
    <w:p w:rsidR="00C86223" w:rsidRDefault="00C86223">
      <w:pPr>
        <w:pStyle w:val="ConsPlusNormal"/>
        <w:spacing w:before="22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86223" w:rsidRDefault="00C86223">
      <w:pPr>
        <w:pStyle w:val="ConsPlusNormal"/>
        <w:spacing w:before="22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86223" w:rsidRDefault="00C86223">
      <w:pPr>
        <w:pStyle w:val="ConsPlusNormal"/>
        <w:spacing w:before="22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86223" w:rsidRDefault="00C86223">
      <w:pPr>
        <w:pStyle w:val="ConsPlusNormal"/>
        <w:spacing w:before="220"/>
        <w:ind w:firstLine="540"/>
        <w:jc w:val="both"/>
      </w:pPr>
      <w:r>
        <w:t xml:space="preserve">регулирования частоты награждений (недопущение избыточности в поощрениях, чрезмерно </w:t>
      </w:r>
      <w:r>
        <w:lastRenderedPageBreak/>
        <w:t>больших групп поощряемых и другое);</w:t>
      </w:r>
    </w:p>
    <w:p w:rsidR="00C86223" w:rsidRDefault="00C86223">
      <w:pPr>
        <w:pStyle w:val="ConsPlusNormal"/>
        <w:spacing w:before="22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86223" w:rsidRDefault="00C86223">
      <w:pPr>
        <w:pStyle w:val="ConsPlusNormal"/>
        <w:spacing w:before="22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86223" w:rsidRDefault="00C86223">
      <w:pPr>
        <w:pStyle w:val="ConsPlusNormal"/>
        <w:spacing w:before="22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C86223" w:rsidRDefault="00C86223">
      <w:pPr>
        <w:pStyle w:val="ConsPlusNormal"/>
        <w:spacing w:before="220"/>
        <w:ind w:firstLine="540"/>
        <w:jc w:val="both"/>
      </w:pPr>
      <w:r>
        <w:t>130.4.4.3.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C86223" w:rsidRDefault="00C86223">
      <w:pPr>
        <w:pStyle w:val="ConsPlusNormal"/>
        <w:spacing w:before="220"/>
        <w:ind w:firstLine="540"/>
        <w:jc w:val="both"/>
      </w:pPr>
      <w:r>
        <w:t>130.4.4.4.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86223" w:rsidRDefault="00C86223">
      <w:pPr>
        <w:pStyle w:val="ConsPlusNormal"/>
        <w:spacing w:before="22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86223" w:rsidRDefault="00C86223">
      <w:pPr>
        <w:pStyle w:val="ConsPlusNormal"/>
        <w:spacing w:before="220"/>
        <w:ind w:firstLine="540"/>
        <w:jc w:val="both"/>
      </w:pPr>
      <w:r>
        <w:t>130.4.4.5.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C86223" w:rsidRDefault="00C86223">
      <w:pPr>
        <w:pStyle w:val="ConsPlusNormal"/>
        <w:spacing w:before="220"/>
        <w:ind w:firstLine="540"/>
        <w:jc w:val="both"/>
      </w:pPr>
      <w:r>
        <w:t>130.4.4.6.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86223" w:rsidRDefault="00C86223">
      <w:pPr>
        <w:pStyle w:val="ConsPlusNormal"/>
        <w:spacing w:before="220"/>
        <w:ind w:firstLine="540"/>
        <w:jc w:val="both"/>
      </w:pPr>
      <w:r>
        <w:t>Благотворительность предусматривает публичную презентацию благотворителей и их деятельности.</w:t>
      </w:r>
    </w:p>
    <w:p w:rsidR="00C86223" w:rsidRDefault="00C86223">
      <w:pPr>
        <w:pStyle w:val="ConsPlusNormal"/>
        <w:spacing w:before="220"/>
        <w:ind w:firstLine="540"/>
        <w:jc w:val="both"/>
      </w:pPr>
      <w:r>
        <w:t>130.4.4.7.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86223" w:rsidRDefault="00C86223">
      <w:pPr>
        <w:pStyle w:val="ConsPlusNormal"/>
        <w:spacing w:before="220"/>
        <w:ind w:firstLine="540"/>
        <w:jc w:val="both"/>
      </w:pPr>
      <w:r>
        <w:t xml:space="preserve">130.4.5.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w:t>
      </w:r>
      <w:hyperlink r:id="rId1665">
        <w:r>
          <w:rPr>
            <w:color w:val="0000FF"/>
          </w:rPr>
          <w:t>ФГОС СОО</w:t>
        </w:r>
      </w:hyperlink>
      <w:r>
        <w:t>.</w:t>
      </w:r>
    </w:p>
    <w:p w:rsidR="00C86223" w:rsidRDefault="00C86223">
      <w:pPr>
        <w:pStyle w:val="ConsPlusNormal"/>
        <w:spacing w:before="22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86223" w:rsidRDefault="00C86223">
      <w:pPr>
        <w:pStyle w:val="ConsPlusNormal"/>
        <w:spacing w:before="220"/>
        <w:ind w:firstLine="540"/>
        <w:jc w:val="both"/>
      </w:pPr>
      <w:r>
        <w:lastRenderedPageBreak/>
        <w:t>Планирование анализа воспитательного процесса включается в календарный план воспитательной работы.</w:t>
      </w:r>
    </w:p>
    <w:p w:rsidR="00C86223" w:rsidRDefault="00C86223">
      <w:pPr>
        <w:pStyle w:val="ConsPlusNormal"/>
        <w:spacing w:before="220"/>
        <w:ind w:firstLine="540"/>
        <w:jc w:val="both"/>
      </w:pPr>
      <w:r>
        <w:t>130.4.6. Основные принципы самоанализа воспитательной работы:</w:t>
      </w:r>
    </w:p>
    <w:p w:rsidR="00C86223" w:rsidRDefault="00C86223">
      <w:pPr>
        <w:pStyle w:val="ConsPlusNormal"/>
        <w:spacing w:before="220"/>
        <w:ind w:firstLine="540"/>
        <w:jc w:val="both"/>
      </w:pPr>
      <w:r>
        <w:t>взаимное уважение всех участников образовательных отношений;</w:t>
      </w:r>
    </w:p>
    <w:p w:rsidR="00C86223" w:rsidRDefault="00C86223">
      <w:pPr>
        <w:pStyle w:val="ConsPlusNormal"/>
        <w:spacing w:before="22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86223" w:rsidRDefault="00C86223">
      <w:pPr>
        <w:pStyle w:val="ConsPlusNormal"/>
        <w:spacing w:before="22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партнерами);</w:t>
      </w:r>
    </w:p>
    <w:p w:rsidR="00C86223" w:rsidRDefault="00C86223">
      <w:pPr>
        <w:pStyle w:val="ConsPlusNormal"/>
        <w:spacing w:before="22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86223" w:rsidRDefault="00C86223">
      <w:pPr>
        <w:pStyle w:val="ConsPlusNormal"/>
        <w:spacing w:before="220"/>
        <w:ind w:firstLine="540"/>
        <w:jc w:val="both"/>
      </w:pPr>
      <w:r>
        <w:t>130.4.7.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C86223" w:rsidRDefault="00C86223">
      <w:pPr>
        <w:pStyle w:val="ConsPlusNormal"/>
        <w:spacing w:before="220"/>
        <w:ind w:firstLine="540"/>
        <w:jc w:val="both"/>
      </w:pPr>
      <w:r>
        <w:t>130.4.7.1. Результаты воспитания, социализации и саморазвития обучающихся.</w:t>
      </w:r>
    </w:p>
    <w:p w:rsidR="00C86223" w:rsidRDefault="00C86223">
      <w:pPr>
        <w:pStyle w:val="ConsPlusNormal"/>
        <w:spacing w:before="220"/>
        <w:ind w:firstLine="540"/>
        <w:jc w:val="both"/>
      </w:pPr>
      <w:r>
        <w:t>130.4.7.1.1. Критерием, на основе которого осуществляется данный анализ, является динамика личностного развития обучающихся в каждом классе.</w:t>
      </w:r>
    </w:p>
    <w:p w:rsidR="00C86223" w:rsidRDefault="00C86223">
      <w:pPr>
        <w:pStyle w:val="ConsPlusNormal"/>
        <w:spacing w:before="22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86223" w:rsidRDefault="00C86223">
      <w:pPr>
        <w:pStyle w:val="ConsPlusNormal"/>
        <w:spacing w:before="220"/>
        <w:ind w:firstLine="540"/>
        <w:jc w:val="both"/>
      </w:pPr>
      <w:r>
        <w:t>130.4.7.1.2.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86223" w:rsidRDefault="00C86223">
      <w:pPr>
        <w:pStyle w:val="ConsPlusNormal"/>
        <w:spacing w:before="220"/>
        <w:ind w:firstLine="540"/>
        <w:jc w:val="both"/>
      </w:pPr>
      <w:r>
        <w:t>130.4.7.1.3. Внимание педагогических работников концентрируется на вопросах:</w:t>
      </w:r>
    </w:p>
    <w:p w:rsidR="00C86223" w:rsidRDefault="00C86223">
      <w:pPr>
        <w:pStyle w:val="ConsPlusNormal"/>
        <w:spacing w:before="220"/>
        <w:ind w:firstLine="540"/>
        <w:jc w:val="both"/>
      </w:pPr>
      <w:r>
        <w:t>какие проблемы, затруднения в личностном развитии обучающихся удалось решить за прошедший учебный год;</w:t>
      </w:r>
    </w:p>
    <w:p w:rsidR="00C86223" w:rsidRDefault="00C86223">
      <w:pPr>
        <w:pStyle w:val="ConsPlusNormal"/>
        <w:spacing w:before="220"/>
        <w:ind w:firstLine="540"/>
        <w:jc w:val="both"/>
      </w:pPr>
      <w:r>
        <w:t>какие проблемы, затруднения решить не удалось и почему;</w:t>
      </w:r>
    </w:p>
    <w:p w:rsidR="00C86223" w:rsidRDefault="00C86223">
      <w:pPr>
        <w:pStyle w:val="ConsPlusNormal"/>
        <w:spacing w:before="220"/>
        <w:ind w:firstLine="540"/>
        <w:jc w:val="both"/>
      </w:pPr>
      <w:r>
        <w:t>какие новые проблемы, трудности появились, над чем предстоит работать педагогическому коллективу.</w:t>
      </w:r>
    </w:p>
    <w:p w:rsidR="00C86223" w:rsidRDefault="00C86223">
      <w:pPr>
        <w:pStyle w:val="ConsPlusNormal"/>
        <w:spacing w:before="220"/>
        <w:ind w:firstLine="540"/>
        <w:jc w:val="both"/>
      </w:pPr>
      <w:r>
        <w:t>130.4.7.2. Состояние совместной деятельности обучающихся и взрослых.</w:t>
      </w:r>
    </w:p>
    <w:p w:rsidR="00C86223" w:rsidRDefault="00C86223">
      <w:pPr>
        <w:pStyle w:val="ConsPlusNormal"/>
        <w:spacing w:before="220"/>
        <w:ind w:firstLine="540"/>
        <w:jc w:val="both"/>
      </w:pPr>
      <w:r>
        <w:t>130.4.7.2.1.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86223" w:rsidRDefault="00C86223">
      <w:pPr>
        <w:pStyle w:val="ConsPlusNormal"/>
        <w:spacing w:before="220"/>
        <w:ind w:firstLine="540"/>
        <w:jc w:val="both"/>
      </w:pPr>
      <w:r>
        <w:t xml:space="preserve">130.4.7.2.2. Анализ проводится заместителем директора по воспитательной работе </w:t>
      </w:r>
      <w:r>
        <w:lastRenderedPageBreak/>
        <w:t>(советником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C86223" w:rsidRDefault="00C86223">
      <w:pPr>
        <w:pStyle w:val="ConsPlusNormal"/>
        <w:spacing w:before="220"/>
        <w:ind w:firstLine="540"/>
        <w:jc w:val="both"/>
      </w:pPr>
      <w:r>
        <w:t>130.4.7.2.3.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86223" w:rsidRDefault="00C86223">
      <w:pPr>
        <w:pStyle w:val="ConsPlusNormal"/>
        <w:spacing w:before="220"/>
        <w:ind w:firstLine="540"/>
        <w:jc w:val="both"/>
      </w:pPr>
      <w:r>
        <w:t>130.4.7.2.4. Результаты обсуждаются на заседании методических объединений классных руководителей или педагогическом совете.</w:t>
      </w:r>
    </w:p>
    <w:p w:rsidR="00C86223" w:rsidRDefault="00C86223">
      <w:pPr>
        <w:pStyle w:val="ConsPlusNormal"/>
        <w:spacing w:before="220"/>
        <w:ind w:firstLine="540"/>
        <w:jc w:val="both"/>
      </w:pPr>
      <w:r>
        <w:t>130.4.7.2.5. Внимание сосредотачивается на вопросах, связанных с качеством (выбираются вопросы, которые помогут проанализировать проделанную работу):</w:t>
      </w:r>
    </w:p>
    <w:p w:rsidR="00C86223" w:rsidRDefault="00C86223">
      <w:pPr>
        <w:pStyle w:val="ConsPlusNormal"/>
        <w:spacing w:before="220"/>
        <w:ind w:firstLine="540"/>
        <w:jc w:val="both"/>
      </w:pPr>
      <w:r>
        <w:t>реализации воспитательного потенциала урочной деятельности;</w:t>
      </w:r>
    </w:p>
    <w:p w:rsidR="00C86223" w:rsidRDefault="00C86223">
      <w:pPr>
        <w:pStyle w:val="ConsPlusNormal"/>
        <w:spacing w:before="220"/>
        <w:ind w:firstLine="540"/>
        <w:jc w:val="both"/>
      </w:pPr>
      <w:r>
        <w:t>организуемой внеурочной деятельности обучающихся;</w:t>
      </w:r>
    </w:p>
    <w:p w:rsidR="00C86223" w:rsidRDefault="00C86223">
      <w:pPr>
        <w:pStyle w:val="ConsPlusNormal"/>
        <w:spacing w:before="220"/>
        <w:ind w:firstLine="540"/>
        <w:jc w:val="both"/>
      </w:pPr>
      <w:r>
        <w:t>деятельности классных руководителей и их классов;</w:t>
      </w:r>
    </w:p>
    <w:p w:rsidR="00C86223" w:rsidRDefault="00C86223">
      <w:pPr>
        <w:pStyle w:val="ConsPlusNormal"/>
        <w:spacing w:before="220"/>
        <w:ind w:firstLine="540"/>
        <w:jc w:val="both"/>
      </w:pPr>
      <w:r>
        <w:t>проводимых общешкольных основных дел, мероприятий;</w:t>
      </w:r>
    </w:p>
    <w:p w:rsidR="00C86223" w:rsidRDefault="00C86223">
      <w:pPr>
        <w:pStyle w:val="ConsPlusNormal"/>
        <w:spacing w:before="220"/>
        <w:ind w:firstLine="540"/>
        <w:jc w:val="both"/>
      </w:pPr>
      <w:r>
        <w:t>внешкольных мероприятий;</w:t>
      </w:r>
    </w:p>
    <w:p w:rsidR="00C86223" w:rsidRDefault="00C86223">
      <w:pPr>
        <w:pStyle w:val="ConsPlusNormal"/>
        <w:spacing w:before="220"/>
        <w:ind w:firstLine="540"/>
        <w:jc w:val="both"/>
      </w:pPr>
      <w:r>
        <w:t>создания и поддержки предметно-пространственной среды;</w:t>
      </w:r>
    </w:p>
    <w:p w:rsidR="00C86223" w:rsidRDefault="00C86223">
      <w:pPr>
        <w:pStyle w:val="ConsPlusNormal"/>
        <w:spacing w:before="220"/>
        <w:ind w:firstLine="540"/>
        <w:jc w:val="both"/>
      </w:pPr>
      <w:r>
        <w:t>взаимодействия с родительским сообществом;</w:t>
      </w:r>
    </w:p>
    <w:p w:rsidR="00C86223" w:rsidRDefault="00C86223">
      <w:pPr>
        <w:pStyle w:val="ConsPlusNormal"/>
        <w:spacing w:before="220"/>
        <w:ind w:firstLine="540"/>
        <w:jc w:val="both"/>
      </w:pPr>
      <w:r>
        <w:t>деятельности ученического самоуправления;</w:t>
      </w:r>
    </w:p>
    <w:p w:rsidR="00C86223" w:rsidRDefault="00C86223">
      <w:pPr>
        <w:pStyle w:val="ConsPlusNormal"/>
        <w:spacing w:before="220"/>
        <w:ind w:firstLine="540"/>
        <w:jc w:val="both"/>
      </w:pPr>
      <w:r>
        <w:t>деятельности по профилактике и безопасности;</w:t>
      </w:r>
    </w:p>
    <w:p w:rsidR="00C86223" w:rsidRDefault="00C86223">
      <w:pPr>
        <w:pStyle w:val="ConsPlusNormal"/>
        <w:spacing w:before="220"/>
        <w:ind w:firstLine="540"/>
        <w:jc w:val="both"/>
      </w:pPr>
      <w:r>
        <w:t>реализации потенциала социального партнерства;</w:t>
      </w:r>
    </w:p>
    <w:p w:rsidR="00C86223" w:rsidRDefault="00C86223">
      <w:pPr>
        <w:pStyle w:val="ConsPlusNormal"/>
        <w:spacing w:before="220"/>
        <w:ind w:firstLine="540"/>
        <w:jc w:val="both"/>
      </w:pPr>
      <w:r>
        <w:t>деятельности по профориентации обучающихся;</w:t>
      </w:r>
    </w:p>
    <w:p w:rsidR="00C86223" w:rsidRDefault="00C86223">
      <w:pPr>
        <w:pStyle w:val="ConsPlusNormal"/>
        <w:spacing w:before="220"/>
        <w:ind w:firstLine="540"/>
        <w:jc w:val="both"/>
      </w:pPr>
      <w:r>
        <w:t>и другое по дополнительным модулям.</w:t>
      </w:r>
    </w:p>
    <w:p w:rsidR="00C86223" w:rsidRDefault="00C86223">
      <w:pPr>
        <w:pStyle w:val="ConsPlusNormal"/>
        <w:spacing w:before="220"/>
        <w:ind w:firstLine="540"/>
        <w:jc w:val="both"/>
      </w:pPr>
      <w:r>
        <w:t>130.4.7.2.6. Итогом самоанализа является перечень выявленных проблем, над решением которых предстоит работать педагогическому коллективу.</w:t>
      </w:r>
    </w:p>
    <w:p w:rsidR="00C86223" w:rsidRDefault="00C86223">
      <w:pPr>
        <w:pStyle w:val="ConsPlusNormal"/>
        <w:spacing w:before="220"/>
        <w:ind w:firstLine="540"/>
        <w:jc w:val="both"/>
      </w:pPr>
      <w:r>
        <w:t>130.4.7.2.7.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86223" w:rsidRDefault="00C86223">
      <w:pPr>
        <w:pStyle w:val="ConsPlusNormal"/>
        <w:jc w:val="both"/>
      </w:pPr>
    </w:p>
    <w:p w:rsidR="00C86223" w:rsidRDefault="00C86223">
      <w:pPr>
        <w:pStyle w:val="ConsPlusTitle"/>
        <w:jc w:val="center"/>
        <w:outlineLvl w:val="1"/>
      </w:pPr>
      <w:bookmarkStart w:id="24" w:name="P37620"/>
      <w:bookmarkEnd w:id="24"/>
      <w:r>
        <w:t>IV. Организационный раздел</w:t>
      </w:r>
    </w:p>
    <w:p w:rsidR="00C86223" w:rsidRDefault="00C86223">
      <w:pPr>
        <w:pStyle w:val="ConsPlusNormal"/>
        <w:jc w:val="both"/>
      </w:pPr>
    </w:p>
    <w:p w:rsidR="00C86223" w:rsidRDefault="00C86223">
      <w:pPr>
        <w:pStyle w:val="ConsPlusTitle"/>
        <w:ind w:firstLine="540"/>
        <w:jc w:val="both"/>
        <w:outlineLvl w:val="2"/>
      </w:pPr>
      <w:r>
        <w:t>131. Федеральный учебный план среднего общего образования.</w:t>
      </w:r>
    </w:p>
    <w:p w:rsidR="00C86223" w:rsidRDefault="00C86223">
      <w:pPr>
        <w:pStyle w:val="ConsPlusNormal"/>
        <w:spacing w:before="220"/>
        <w:ind w:firstLine="540"/>
        <w:jc w:val="both"/>
      </w:pPr>
      <w:r>
        <w:t>131.1.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&lt;20&gt;.</w:t>
      </w:r>
    </w:p>
    <w:p w:rsidR="00C86223" w:rsidRDefault="00C86223">
      <w:pPr>
        <w:pStyle w:val="ConsPlusNormal"/>
        <w:spacing w:before="220"/>
        <w:ind w:firstLine="540"/>
        <w:jc w:val="both"/>
      </w:pPr>
      <w:r>
        <w:t>--------------------------------</w:t>
      </w:r>
    </w:p>
    <w:p w:rsidR="00C86223" w:rsidRDefault="00C86223">
      <w:pPr>
        <w:pStyle w:val="ConsPlusNormal"/>
        <w:spacing w:before="220"/>
        <w:ind w:firstLine="540"/>
        <w:jc w:val="both"/>
      </w:pPr>
      <w:r>
        <w:lastRenderedPageBreak/>
        <w:t xml:space="preserve">&lt;20&gt; </w:t>
      </w:r>
      <w:hyperlink r:id="rId1666">
        <w:r>
          <w:rPr>
            <w:color w:val="0000FF"/>
          </w:rPr>
          <w:t>Пункт 22 статьи 2</w:t>
        </w:r>
      </w:hyperlink>
      <w:r>
        <w:t xml:space="preserve"> Федерального закона от 29 декабря 2012 г. N 273-ФЗ "Об образовании в Российской Федерации".</w:t>
      </w:r>
    </w:p>
    <w:p w:rsidR="00C86223" w:rsidRDefault="00C86223">
      <w:pPr>
        <w:pStyle w:val="ConsPlusNormal"/>
        <w:jc w:val="both"/>
      </w:pPr>
    </w:p>
    <w:p w:rsidR="00C86223" w:rsidRDefault="00C86223">
      <w:pPr>
        <w:pStyle w:val="ConsPlusNormal"/>
        <w:ind w:firstLine="540"/>
        <w:jc w:val="both"/>
      </w:pPr>
      <w:r>
        <w:t xml:space="preserve">131.2.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w:t>
      </w:r>
      <w:hyperlink r:id="rId1667">
        <w:r>
          <w:rPr>
            <w:color w:val="0000FF"/>
          </w:rPr>
          <w:t>ФГОС СОО</w:t>
        </w:r>
      </w:hyperlink>
      <w: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C86223" w:rsidRDefault="00C86223">
      <w:pPr>
        <w:pStyle w:val="ConsPlusNormal"/>
        <w:spacing w:before="220"/>
        <w:ind w:firstLine="540"/>
        <w:jc w:val="both"/>
      </w:pPr>
      <w:r>
        <w:t>131.3. Федеральный учебный план:</w:t>
      </w:r>
    </w:p>
    <w:p w:rsidR="00C86223" w:rsidRDefault="00C86223">
      <w:pPr>
        <w:pStyle w:val="ConsPlusNormal"/>
        <w:spacing w:before="220"/>
        <w:ind w:firstLine="540"/>
        <w:jc w:val="both"/>
      </w:pPr>
      <w:r>
        <w:t>фиксирует максимальный объем учебной нагрузки обучающихся;</w:t>
      </w:r>
    </w:p>
    <w:p w:rsidR="00C86223" w:rsidRDefault="00C86223">
      <w:pPr>
        <w:pStyle w:val="ConsPlusNormal"/>
        <w:spacing w:before="220"/>
        <w:ind w:firstLine="540"/>
        <w:jc w:val="both"/>
      </w:pPr>
      <w:r>
        <w:t>определяет (регламентирует) перечень учебных предметов, курсов и время, отводимое на их освоение и организацию;</w:t>
      </w:r>
    </w:p>
    <w:p w:rsidR="00C86223" w:rsidRDefault="00C86223">
      <w:pPr>
        <w:pStyle w:val="ConsPlusNormal"/>
        <w:spacing w:before="220"/>
        <w:ind w:firstLine="540"/>
        <w:jc w:val="both"/>
      </w:pPr>
      <w:r>
        <w:t>распределяет учебные предметы, курсы, модули по классам и учебным годам.</w:t>
      </w:r>
    </w:p>
    <w:p w:rsidR="00C86223" w:rsidRDefault="00C86223">
      <w:pPr>
        <w:pStyle w:val="ConsPlusNormal"/>
        <w:spacing w:before="220"/>
        <w:ind w:firstLine="540"/>
        <w:jc w:val="both"/>
      </w:pPr>
      <w:r>
        <w:t>131.4.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C86223" w:rsidRDefault="00C86223">
      <w:pPr>
        <w:pStyle w:val="ConsPlusNormal"/>
        <w:spacing w:before="220"/>
        <w:ind w:firstLine="540"/>
        <w:jc w:val="both"/>
      </w:pPr>
      <w:r>
        <w:t>131.5. Федеральный учебный план состоит из двух частей: обязательной части и части, формируемой участниками образовательных отношений.</w:t>
      </w:r>
    </w:p>
    <w:p w:rsidR="00C86223" w:rsidRDefault="00C86223">
      <w:pPr>
        <w:pStyle w:val="ConsPlusNormal"/>
        <w:spacing w:before="220"/>
        <w:ind w:firstLine="540"/>
        <w:jc w:val="both"/>
      </w:pPr>
      <w:r>
        <w:t>131.5.1.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C86223" w:rsidRDefault="00C86223">
      <w:pPr>
        <w:pStyle w:val="ConsPlusNormal"/>
        <w:spacing w:before="220"/>
        <w:ind w:firstLine="540"/>
        <w:jc w:val="both"/>
      </w:pPr>
      <w:r>
        <w:t>131.5.2.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C86223" w:rsidRDefault="00C86223">
      <w:pPr>
        <w:pStyle w:val="ConsPlusNormal"/>
        <w:spacing w:before="220"/>
        <w:ind w:firstLine="540"/>
        <w:jc w:val="both"/>
      </w:pPr>
      <w:r>
        <w:t>Время, отводимое на данную часть федерального учебного плана, может быть использовано на:</w:t>
      </w:r>
    </w:p>
    <w:p w:rsidR="00C86223" w:rsidRDefault="00C86223">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C86223" w:rsidRDefault="00C86223">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C86223" w:rsidRDefault="00C86223">
      <w:pPr>
        <w:pStyle w:val="ConsPlusNormal"/>
        <w:spacing w:before="220"/>
        <w:ind w:firstLine="540"/>
        <w:jc w:val="both"/>
      </w:pPr>
      <w:r>
        <w:t>другие виды учебной, воспитательной, спортивной и иной деятельности обучающихся.</w:t>
      </w:r>
    </w:p>
    <w:p w:rsidR="00C86223" w:rsidRDefault="00C86223">
      <w:pPr>
        <w:pStyle w:val="ConsPlusNormal"/>
        <w:spacing w:before="220"/>
        <w:ind w:firstLine="540"/>
        <w:jc w:val="both"/>
      </w:pPr>
      <w:r>
        <w:t xml:space="preserve">131.6.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w:t>
      </w:r>
      <w:r>
        <w:lastRenderedPageBreak/>
        <w:t>формируется индивидуальная траектория развития обучающегося (содержание учебных предметов, курсов, модулей, темп и формы образования).</w:t>
      </w:r>
    </w:p>
    <w:p w:rsidR="00C86223" w:rsidRDefault="00C86223">
      <w:pPr>
        <w:pStyle w:val="ConsPlusNormal"/>
        <w:spacing w:before="220"/>
        <w:ind w:firstLine="540"/>
        <w:jc w:val="both"/>
      </w:pPr>
      <w:r>
        <w:t>131.7.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C86223" w:rsidRDefault="00C86223">
      <w:pPr>
        <w:pStyle w:val="ConsPlusNormal"/>
        <w:ind w:firstLine="540"/>
        <w:jc w:val="both"/>
      </w:pPr>
    </w:p>
    <w:p w:rsidR="00C86223" w:rsidRDefault="00C86223">
      <w:pPr>
        <w:pStyle w:val="ConsPlusTitle"/>
        <w:ind w:firstLine="540"/>
        <w:jc w:val="both"/>
        <w:outlineLvl w:val="3"/>
      </w:pPr>
      <w:r>
        <w:t>131.8. Федеральный учебный план</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2"/>
        <w:gridCol w:w="2803"/>
        <w:gridCol w:w="1819"/>
        <w:gridCol w:w="1701"/>
      </w:tblGrid>
      <w:tr w:rsidR="00C86223">
        <w:tc>
          <w:tcPr>
            <w:tcW w:w="2722" w:type="dxa"/>
            <w:vMerge w:val="restart"/>
          </w:tcPr>
          <w:p w:rsidR="00C86223" w:rsidRDefault="00C86223">
            <w:pPr>
              <w:pStyle w:val="ConsPlusNormal"/>
              <w:jc w:val="center"/>
            </w:pPr>
            <w:r>
              <w:t>Предметная область</w:t>
            </w:r>
          </w:p>
        </w:tc>
        <w:tc>
          <w:tcPr>
            <w:tcW w:w="2803" w:type="dxa"/>
            <w:vMerge w:val="restart"/>
          </w:tcPr>
          <w:p w:rsidR="00C86223" w:rsidRDefault="00C86223">
            <w:pPr>
              <w:pStyle w:val="ConsPlusNormal"/>
              <w:jc w:val="center"/>
            </w:pPr>
            <w:r>
              <w:t>Учебный предмет</w:t>
            </w:r>
          </w:p>
        </w:tc>
        <w:tc>
          <w:tcPr>
            <w:tcW w:w="3520" w:type="dxa"/>
            <w:gridSpan w:val="2"/>
          </w:tcPr>
          <w:p w:rsidR="00C86223" w:rsidRDefault="00C86223">
            <w:pPr>
              <w:pStyle w:val="ConsPlusNormal"/>
              <w:jc w:val="center"/>
            </w:pPr>
            <w:r>
              <w:t>Уровень изучения предмета</w:t>
            </w:r>
          </w:p>
        </w:tc>
      </w:tr>
      <w:tr w:rsidR="00C86223">
        <w:tc>
          <w:tcPr>
            <w:tcW w:w="2722" w:type="dxa"/>
            <w:vMerge/>
          </w:tcPr>
          <w:p w:rsidR="00C86223" w:rsidRDefault="00C86223">
            <w:pPr>
              <w:pStyle w:val="ConsPlusNormal"/>
            </w:pPr>
          </w:p>
        </w:tc>
        <w:tc>
          <w:tcPr>
            <w:tcW w:w="2803" w:type="dxa"/>
            <w:vMerge/>
          </w:tcPr>
          <w:p w:rsidR="00C86223" w:rsidRDefault="00C86223">
            <w:pPr>
              <w:pStyle w:val="ConsPlusNormal"/>
            </w:pPr>
          </w:p>
        </w:tc>
        <w:tc>
          <w:tcPr>
            <w:tcW w:w="1819" w:type="dxa"/>
          </w:tcPr>
          <w:p w:rsidR="00C86223" w:rsidRDefault="00C86223">
            <w:pPr>
              <w:pStyle w:val="ConsPlusNormal"/>
              <w:jc w:val="center"/>
            </w:pPr>
            <w:r>
              <w:t>базовый</w:t>
            </w:r>
          </w:p>
        </w:tc>
        <w:tc>
          <w:tcPr>
            <w:tcW w:w="1701" w:type="dxa"/>
          </w:tcPr>
          <w:p w:rsidR="00C86223" w:rsidRDefault="00C86223">
            <w:pPr>
              <w:pStyle w:val="ConsPlusNormal"/>
              <w:jc w:val="center"/>
            </w:pPr>
            <w:r>
              <w:t>углубленный</w:t>
            </w:r>
          </w:p>
        </w:tc>
      </w:tr>
      <w:tr w:rsidR="00C86223">
        <w:tc>
          <w:tcPr>
            <w:tcW w:w="2722" w:type="dxa"/>
            <w:vMerge w:val="restart"/>
          </w:tcPr>
          <w:p w:rsidR="00C86223" w:rsidRDefault="00C86223">
            <w:pPr>
              <w:pStyle w:val="ConsPlusNormal"/>
            </w:pPr>
            <w:r>
              <w:t>Русский язык и литература</w:t>
            </w:r>
          </w:p>
        </w:tc>
        <w:tc>
          <w:tcPr>
            <w:tcW w:w="2803" w:type="dxa"/>
          </w:tcPr>
          <w:p w:rsidR="00C86223" w:rsidRDefault="00C86223">
            <w:pPr>
              <w:pStyle w:val="ConsPlusNormal"/>
            </w:pPr>
            <w:r>
              <w:t>Русский язык</w:t>
            </w:r>
          </w:p>
        </w:tc>
        <w:tc>
          <w:tcPr>
            <w:tcW w:w="1819" w:type="dxa"/>
          </w:tcPr>
          <w:p w:rsidR="00C86223" w:rsidRDefault="00C86223">
            <w:pPr>
              <w:pStyle w:val="ConsPlusNormal"/>
            </w:pPr>
            <w:r>
              <w:t>Б</w:t>
            </w:r>
          </w:p>
        </w:tc>
        <w:tc>
          <w:tcPr>
            <w:tcW w:w="1701" w:type="dxa"/>
          </w:tcPr>
          <w:p w:rsidR="00C86223" w:rsidRDefault="00C86223">
            <w:pPr>
              <w:pStyle w:val="ConsPlusNormal"/>
            </w:pPr>
          </w:p>
        </w:tc>
      </w:tr>
      <w:tr w:rsidR="00C86223">
        <w:tc>
          <w:tcPr>
            <w:tcW w:w="2722" w:type="dxa"/>
            <w:vMerge/>
          </w:tcPr>
          <w:p w:rsidR="00C86223" w:rsidRDefault="00C86223">
            <w:pPr>
              <w:pStyle w:val="ConsPlusNormal"/>
            </w:pPr>
          </w:p>
        </w:tc>
        <w:tc>
          <w:tcPr>
            <w:tcW w:w="2803" w:type="dxa"/>
          </w:tcPr>
          <w:p w:rsidR="00C86223" w:rsidRDefault="00C86223">
            <w:pPr>
              <w:pStyle w:val="ConsPlusNormal"/>
            </w:pPr>
            <w:r>
              <w:t>Литература</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val="restart"/>
          </w:tcPr>
          <w:p w:rsidR="00C86223" w:rsidRDefault="00C86223">
            <w:pPr>
              <w:pStyle w:val="ConsPlusNormal"/>
            </w:pPr>
            <w:r>
              <w:t>Родной язык и родная литература</w:t>
            </w:r>
          </w:p>
        </w:tc>
        <w:tc>
          <w:tcPr>
            <w:tcW w:w="2803" w:type="dxa"/>
          </w:tcPr>
          <w:p w:rsidR="00C86223" w:rsidRDefault="00C86223">
            <w:pPr>
              <w:pStyle w:val="ConsPlusNormal"/>
            </w:pPr>
            <w:r>
              <w:t>Родной язык</w:t>
            </w:r>
          </w:p>
        </w:tc>
        <w:tc>
          <w:tcPr>
            <w:tcW w:w="1819" w:type="dxa"/>
          </w:tcPr>
          <w:p w:rsidR="00C86223" w:rsidRDefault="00C86223">
            <w:pPr>
              <w:pStyle w:val="ConsPlusNormal"/>
            </w:pPr>
            <w:r>
              <w:t>Б</w:t>
            </w:r>
          </w:p>
        </w:tc>
        <w:tc>
          <w:tcPr>
            <w:tcW w:w="1701" w:type="dxa"/>
          </w:tcPr>
          <w:p w:rsidR="00C86223" w:rsidRDefault="00C86223">
            <w:pPr>
              <w:pStyle w:val="ConsPlusNormal"/>
            </w:pPr>
          </w:p>
        </w:tc>
      </w:tr>
      <w:tr w:rsidR="00C86223">
        <w:tc>
          <w:tcPr>
            <w:tcW w:w="2722" w:type="dxa"/>
            <w:vMerge/>
          </w:tcPr>
          <w:p w:rsidR="00C86223" w:rsidRDefault="00C86223">
            <w:pPr>
              <w:pStyle w:val="ConsPlusNormal"/>
            </w:pPr>
          </w:p>
        </w:tc>
        <w:tc>
          <w:tcPr>
            <w:tcW w:w="2803" w:type="dxa"/>
          </w:tcPr>
          <w:p w:rsidR="00C86223" w:rsidRDefault="00C86223">
            <w:pPr>
              <w:pStyle w:val="ConsPlusNormal"/>
            </w:pPr>
            <w:r>
              <w:t>Родная литература</w:t>
            </w:r>
          </w:p>
        </w:tc>
        <w:tc>
          <w:tcPr>
            <w:tcW w:w="1819" w:type="dxa"/>
          </w:tcPr>
          <w:p w:rsidR="00C86223" w:rsidRDefault="00C86223">
            <w:pPr>
              <w:pStyle w:val="ConsPlusNormal"/>
            </w:pPr>
            <w:r>
              <w:t>Б</w:t>
            </w:r>
          </w:p>
        </w:tc>
        <w:tc>
          <w:tcPr>
            <w:tcW w:w="1701" w:type="dxa"/>
          </w:tcPr>
          <w:p w:rsidR="00C86223" w:rsidRDefault="00C86223">
            <w:pPr>
              <w:pStyle w:val="ConsPlusNormal"/>
            </w:pPr>
          </w:p>
        </w:tc>
      </w:tr>
      <w:tr w:rsidR="00C86223">
        <w:tc>
          <w:tcPr>
            <w:tcW w:w="2722" w:type="dxa"/>
            <w:vMerge w:val="restart"/>
          </w:tcPr>
          <w:p w:rsidR="00C86223" w:rsidRDefault="00C86223">
            <w:pPr>
              <w:pStyle w:val="ConsPlusNormal"/>
            </w:pPr>
            <w:r>
              <w:t>Иностранные языки</w:t>
            </w:r>
          </w:p>
        </w:tc>
        <w:tc>
          <w:tcPr>
            <w:tcW w:w="2803" w:type="dxa"/>
          </w:tcPr>
          <w:p w:rsidR="00C86223" w:rsidRDefault="00C86223">
            <w:pPr>
              <w:pStyle w:val="ConsPlusNormal"/>
            </w:pPr>
            <w:r>
              <w:t>Иностранный язык</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tcPr>
          <w:p w:rsidR="00C86223" w:rsidRDefault="00C86223">
            <w:pPr>
              <w:pStyle w:val="ConsPlusNormal"/>
            </w:pPr>
          </w:p>
        </w:tc>
        <w:tc>
          <w:tcPr>
            <w:tcW w:w="2803" w:type="dxa"/>
          </w:tcPr>
          <w:p w:rsidR="00C86223" w:rsidRDefault="00C86223">
            <w:pPr>
              <w:pStyle w:val="ConsPlusNormal"/>
            </w:pPr>
            <w:r>
              <w:t>Второй иностранный язык</w:t>
            </w:r>
          </w:p>
        </w:tc>
        <w:tc>
          <w:tcPr>
            <w:tcW w:w="1819" w:type="dxa"/>
          </w:tcPr>
          <w:p w:rsidR="00C86223" w:rsidRDefault="00C86223">
            <w:pPr>
              <w:pStyle w:val="ConsPlusNormal"/>
            </w:pPr>
            <w:r>
              <w:t>Б</w:t>
            </w:r>
          </w:p>
        </w:tc>
        <w:tc>
          <w:tcPr>
            <w:tcW w:w="1701" w:type="dxa"/>
          </w:tcPr>
          <w:p w:rsidR="00C86223" w:rsidRDefault="00C86223">
            <w:pPr>
              <w:pStyle w:val="ConsPlusNormal"/>
            </w:pPr>
          </w:p>
        </w:tc>
      </w:tr>
      <w:tr w:rsidR="00C86223">
        <w:tc>
          <w:tcPr>
            <w:tcW w:w="2722" w:type="dxa"/>
            <w:vMerge w:val="restart"/>
          </w:tcPr>
          <w:p w:rsidR="00C86223" w:rsidRDefault="00C86223">
            <w:pPr>
              <w:pStyle w:val="ConsPlusNormal"/>
            </w:pPr>
            <w:r>
              <w:t>Общественно-научные предметы</w:t>
            </w:r>
          </w:p>
        </w:tc>
        <w:tc>
          <w:tcPr>
            <w:tcW w:w="2803" w:type="dxa"/>
          </w:tcPr>
          <w:p w:rsidR="00C86223" w:rsidRDefault="00C86223">
            <w:pPr>
              <w:pStyle w:val="ConsPlusNormal"/>
            </w:pPr>
            <w:r>
              <w:t>История</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tcPr>
          <w:p w:rsidR="00C86223" w:rsidRDefault="00C86223">
            <w:pPr>
              <w:pStyle w:val="ConsPlusNormal"/>
            </w:pPr>
          </w:p>
        </w:tc>
        <w:tc>
          <w:tcPr>
            <w:tcW w:w="2803" w:type="dxa"/>
          </w:tcPr>
          <w:p w:rsidR="00C86223" w:rsidRDefault="00C86223">
            <w:pPr>
              <w:pStyle w:val="ConsPlusNormal"/>
            </w:pPr>
            <w:r>
              <w:t>Обществознание</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tcPr>
          <w:p w:rsidR="00C86223" w:rsidRDefault="00C86223">
            <w:pPr>
              <w:pStyle w:val="ConsPlusNormal"/>
            </w:pPr>
          </w:p>
        </w:tc>
        <w:tc>
          <w:tcPr>
            <w:tcW w:w="2803" w:type="dxa"/>
          </w:tcPr>
          <w:p w:rsidR="00C86223" w:rsidRDefault="00C86223">
            <w:pPr>
              <w:pStyle w:val="ConsPlusNormal"/>
              <w:jc w:val="both"/>
            </w:pPr>
            <w:r>
              <w:t>География</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val="restart"/>
          </w:tcPr>
          <w:p w:rsidR="00C86223" w:rsidRDefault="00C86223">
            <w:pPr>
              <w:pStyle w:val="ConsPlusNormal"/>
            </w:pPr>
            <w:r>
              <w:t>Математика и информатика</w:t>
            </w:r>
          </w:p>
        </w:tc>
        <w:tc>
          <w:tcPr>
            <w:tcW w:w="2803" w:type="dxa"/>
          </w:tcPr>
          <w:p w:rsidR="00C86223" w:rsidRDefault="00C86223">
            <w:pPr>
              <w:pStyle w:val="ConsPlusNormal"/>
              <w:jc w:val="both"/>
            </w:pPr>
            <w:r>
              <w:t>Математика</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tcPr>
          <w:p w:rsidR="00C86223" w:rsidRDefault="00C86223">
            <w:pPr>
              <w:pStyle w:val="ConsPlusNormal"/>
            </w:pPr>
          </w:p>
        </w:tc>
        <w:tc>
          <w:tcPr>
            <w:tcW w:w="2803" w:type="dxa"/>
          </w:tcPr>
          <w:p w:rsidR="00C86223" w:rsidRDefault="00C86223">
            <w:pPr>
              <w:pStyle w:val="ConsPlusNormal"/>
              <w:jc w:val="both"/>
            </w:pPr>
            <w:r>
              <w:t>Информатика</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val="restart"/>
          </w:tcPr>
          <w:p w:rsidR="00C86223" w:rsidRDefault="00C86223">
            <w:pPr>
              <w:pStyle w:val="ConsPlusNormal"/>
              <w:jc w:val="both"/>
            </w:pPr>
            <w:r>
              <w:t>Естественно-научные предметы</w:t>
            </w:r>
          </w:p>
        </w:tc>
        <w:tc>
          <w:tcPr>
            <w:tcW w:w="2803" w:type="dxa"/>
          </w:tcPr>
          <w:p w:rsidR="00C86223" w:rsidRDefault="00C86223">
            <w:pPr>
              <w:pStyle w:val="ConsPlusNormal"/>
              <w:jc w:val="both"/>
            </w:pPr>
            <w:r>
              <w:t>Физика</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tcPr>
          <w:p w:rsidR="00C86223" w:rsidRDefault="00C86223">
            <w:pPr>
              <w:pStyle w:val="ConsPlusNormal"/>
            </w:pPr>
          </w:p>
        </w:tc>
        <w:tc>
          <w:tcPr>
            <w:tcW w:w="2803" w:type="dxa"/>
          </w:tcPr>
          <w:p w:rsidR="00C86223" w:rsidRDefault="00C86223">
            <w:pPr>
              <w:pStyle w:val="ConsPlusNormal"/>
              <w:jc w:val="both"/>
            </w:pPr>
            <w:r>
              <w:t>Химия</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tcPr>
          <w:p w:rsidR="00C86223" w:rsidRDefault="00C86223">
            <w:pPr>
              <w:pStyle w:val="ConsPlusNormal"/>
            </w:pPr>
          </w:p>
        </w:tc>
        <w:tc>
          <w:tcPr>
            <w:tcW w:w="2803" w:type="dxa"/>
          </w:tcPr>
          <w:p w:rsidR="00C86223" w:rsidRDefault="00C86223">
            <w:pPr>
              <w:pStyle w:val="ConsPlusNormal"/>
              <w:jc w:val="both"/>
            </w:pPr>
            <w:r>
              <w:t>Биология</w:t>
            </w:r>
          </w:p>
        </w:tc>
        <w:tc>
          <w:tcPr>
            <w:tcW w:w="1819" w:type="dxa"/>
          </w:tcPr>
          <w:p w:rsidR="00C86223" w:rsidRDefault="00C86223">
            <w:pPr>
              <w:pStyle w:val="ConsPlusNormal"/>
            </w:pPr>
            <w:r>
              <w:t>Б</w:t>
            </w:r>
          </w:p>
        </w:tc>
        <w:tc>
          <w:tcPr>
            <w:tcW w:w="1701" w:type="dxa"/>
          </w:tcPr>
          <w:p w:rsidR="00C86223" w:rsidRDefault="00C86223">
            <w:pPr>
              <w:pStyle w:val="ConsPlusNormal"/>
            </w:pPr>
            <w:r>
              <w:t>У</w:t>
            </w:r>
          </w:p>
        </w:tc>
      </w:tr>
      <w:tr w:rsidR="00C86223">
        <w:tc>
          <w:tcPr>
            <w:tcW w:w="2722" w:type="dxa"/>
            <w:vMerge w:val="restart"/>
          </w:tcPr>
          <w:p w:rsidR="00C86223" w:rsidRDefault="00C86223">
            <w:pPr>
              <w:pStyle w:val="ConsPlusNormal"/>
            </w:pPr>
            <w:r>
              <w:t>Физическая культура, основы безопасности жизнедеятельности</w:t>
            </w:r>
          </w:p>
        </w:tc>
        <w:tc>
          <w:tcPr>
            <w:tcW w:w="2803" w:type="dxa"/>
          </w:tcPr>
          <w:p w:rsidR="00C86223" w:rsidRDefault="00C86223">
            <w:pPr>
              <w:pStyle w:val="ConsPlusNormal"/>
              <w:jc w:val="both"/>
            </w:pPr>
            <w:r>
              <w:t>Физическая культура</w:t>
            </w:r>
          </w:p>
        </w:tc>
        <w:tc>
          <w:tcPr>
            <w:tcW w:w="1819" w:type="dxa"/>
          </w:tcPr>
          <w:p w:rsidR="00C86223" w:rsidRDefault="00C86223">
            <w:pPr>
              <w:pStyle w:val="ConsPlusNormal"/>
            </w:pPr>
            <w:r>
              <w:t>Б</w:t>
            </w:r>
          </w:p>
        </w:tc>
        <w:tc>
          <w:tcPr>
            <w:tcW w:w="1701" w:type="dxa"/>
          </w:tcPr>
          <w:p w:rsidR="00C86223" w:rsidRDefault="00C86223">
            <w:pPr>
              <w:pStyle w:val="ConsPlusNormal"/>
            </w:pPr>
          </w:p>
        </w:tc>
      </w:tr>
      <w:tr w:rsidR="00C86223">
        <w:tc>
          <w:tcPr>
            <w:tcW w:w="2722" w:type="dxa"/>
            <w:vMerge/>
          </w:tcPr>
          <w:p w:rsidR="00C86223" w:rsidRDefault="00C86223">
            <w:pPr>
              <w:pStyle w:val="ConsPlusNormal"/>
            </w:pPr>
          </w:p>
        </w:tc>
        <w:tc>
          <w:tcPr>
            <w:tcW w:w="2803" w:type="dxa"/>
          </w:tcPr>
          <w:p w:rsidR="00C86223" w:rsidRDefault="00C86223">
            <w:pPr>
              <w:pStyle w:val="ConsPlusNormal"/>
              <w:jc w:val="both"/>
            </w:pPr>
            <w:r>
              <w:t>Основы безопасности жизнедеятельности</w:t>
            </w:r>
          </w:p>
        </w:tc>
        <w:tc>
          <w:tcPr>
            <w:tcW w:w="1819" w:type="dxa"/>
          </w:tcPr>
          <w:p w:rsidR="00C86223" w:rsidRDefault="00C86223">
            <w:pPr>
              <w:pStyle w:val="ConsPlusNormal"/>
            </w:pPr>
            <w:r>
              <w:t>Б</w:t>
            </w:r>
          </w:p>
        </w:tc>
        <w:tc>
          <w:tcPr>
            <w:tcW w:w="1701" w:type="dxa"/>
          </w:tcPr>
          <w:p w:rsidR="00C86223" w:rsidRDefault="00C86223">
            <w:pPr>
              <w:pStyle w:val="ConsPlusNormal"/>
            </w:pPr>
          </w:p>
        </w:tc>
      </w:tr>
      <w:tr w:rsidR="00C86223">
        <w:tc>
          <w:tcPr>
            <w:tcW w:w="2722" w:type="dxa"/>
            <w:vMerge/>
          </w:tcPr>
          <w:p w:rsidR="00C86223" w:rsidRDefault="00C86223">
            <w:pPr>
              <w:pStyle w:val="ConsPlusNormal"/>
            </w:pPr>
          </w:p>
        </w:tc>
        <w:tc>
          <w:tcPr>
            <w:tcW w:w="2803" w:type="dxa"/>
          </w:tcPr>
          <w:p w:rsidR="00C86223" w:rsidRDefault="00C86223">
            <w:pPr>
              <w:pStyle w:val="ConsPlusNormal"/>
              <w:jc w:val="both"/>
            </w:pPr>
            <w:r>
              <w:t>Индивидуальный проект</w:t>
            </w:r>
          </w:p>
        </w:tc>
        <w:tc>
          <w:tcPr>
            <w:tcW w:w="1819" w:type="dxa"/>
          </w:tcPr>
          <w:p w:rsidR="00C86223" w:rsidRDefault="00C86223">
            <w:pPr>
              <w:pStyle w:val="ConsPlusNormal"/>
            </w:pPr>
          </w:p>
        </w:tc>
        <w:tc>
          <w:tcPr>
            <w:tcW w:w="1701" w:type="dxa"/>
          </w:tcPr>
          <w:p w:rsidR="00C86223" w:rsidRDefault="00C86223">
            <w:pPr>
              <w:pStyle w:val="ConsPlusNormal"/>
            </w:pPr>
          </w:p>
        </w:tc>
      </w:tr>
      <w:tr w:rsidR="00C86223">
        <w:tc>
          <w:tcPr>
            <w:tcW w:w="5525" w:type="dxa"/>
            <w:gridSpan w:val="2"/>
          </w:tcPr>
          <w:p w:rsidR="00C86223" w:rsidRDefault="00C86223">
            <w:pPr>
              <w:pStyle w:val="ConsPlusNormal"/>
            </w:pPr>
            <w:r>
              <w:t>Дополнительные учебные предметы, курсы по выбору обучающихся</w:t>
            </w:r>
          </w:p>
        </w:tc>
        <w:tc>
          <w:tcPr>
            <w:tcW w:w="1819" w:type="dxa"/>
          </w:tcPr>
          <w:p w:rsidR="00C86223" w:rsidRDefault="00C86223">
            <w:pPr>
              <w:pStyle w:val="ConsPlusNormal"/>
            </w:pPr>
          </w:p>
        </w:tc>
        <w:tc>
          <w:tcPr>
            <w:tcW w:w="1701" w:type="dxa"/>
          </w:tcPr>
          <w:p w:rsidR="00C86223" w:rsidRDefault="00C86223">
            <w:pPr>
              <w:pStyle w:val="ConsPlusNormal"/>
            </w:pPr>
          </w:p>
        </w:tc>
      </w:tr>
    </w:tbl>
    <w:p w:rsidR="00C86223" w:rsidRDefault="00C86223">
      <w:pPr>
        <w:pStyle w:val="ConsPlusNormal"/>
        <w:jc w:val="both"/>
      </w:pPr>
    </w:p>
    <w:p w:rsidR="00C86223" w:rsidRDefault="00C86223">
      <w:pPr>
        <w:pStyle w:val="ConsPlusNormal"/>
        <w:ind w:firstLine="540"/>
        <w:jc w:val="both"/>
      </w:pPr>
      <w:r>
        <w:t>131.9. 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C86223" w:rsidRDefault="00C86223">
      <w:pPr>
        <w:pStyle w:val="ConsPlusNormal"/>
        <w:spacing w:before="220"/>
        <w:ind w:firstLine="540"/>
        <w:jc w:val="both"/>
      </w:pPr>
      <w:r>
        <w:lastRenderedPageBreak/>
        <w:t>131.10.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C86223" w:rsidRDefault="00C86223">
      <w:pPr>
        <w:pStyle w:val="ConsPlusNormal"/>
        <w:spacing w:before="220"/>
        <w:ind w:firstLine="540"/>
        <w:jc w:val="both"/>
      </w:pPr>
      <w:r>
        <w:t>131.11. Федеральный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C86223" w:rsidRDefault="00C86223">
      <w:pPr>
        <w:pStyle w:val="ConsPlusNormal"/>
        <w:spacing w:before="220"/>
        <w:ind w:firstLine="540"/>
        <w:jc w:val="both"/>
      </w:pPr>
      <w:r>
        <w:t>131.12.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C86223" w:rsidRDefault="00C86223">
      <w:pPr>
        <w:pStyle w:val="ConsPlusNormal"/>
        <w:spacing w:before="220"/>
        <w:ind w:firstLine="540"/>
        <w:jc w:val="both"/>
      </w:pPr>
      <w:r>
        <w:t>131.13.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C86223" w:rsidRDefault="00C86223">
      <w:pPr>
        <w:pStyle w:val="ConsPlusNormal"/>
        <w:spacing w:before="220"/>
        <w:ind w:firstLine="540"/>
        <w:jc w:val="both"/>
      </w:pPr>
      <w:r>
        <w:t>131.14.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C86223" w:rsidRDefault="00C86223">
      <w:pPr>
        <w:pStyle w:val="ConsPlusNormal"/>
        <w:spacing w:before="220"/>
        <w:ind w:firstLine="540"/>
        <w:jc w:val="both"/>
      </w:pPr>
      <w:r>
        <w:t>131.15. 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C86223" w:rsidRDefault="00C86223">
      <w:pPr>
        <w:pStyle w:val="ConsPlusNormal"/>
        <w:spacing w:before="220"/>
        <w:ind w:firstLine="540"/>
        <w:jc w:val="both"/>
      </w:pPr>
      <w:r>
        <w:t>131.16.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C86223" w:rsidRDefault="00C86223">
      <w:pPr>
        <w:pStyle w:val="ConsPlusNormal"/>
        <w:spacing w:before="220"/>
        <w:ind w:firstLine="540"/>
        <w:jc w:val="both"/>
      </w:pPr>
      <w:r>
        <w:t xml:space="preserve">131.17.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1668">
        <w:r>
          <w:rPr>
            <w:color w:val="0000FF"/>
          </w:rPr>
          <w:t>нормативами</w:t>
        </w:r>
      </w:hyperlink>
      <w:r>
        <w:t xml:space="preserve"> и Санитарно-эпидемиологическими </w:t>
      </w:r>
      <w:hyperlink r:id="rId1669">
        <w:r>
          <w:rPr>
            <w:color w:val="0000FF"/>
          </w:rPr>
          <w:t>требованиями</w:t>
        </w:r>
      </w:hyperlink>
      <w:r>
        <w:t>.</w:t>
      </w:r>
    </w:p>
    <w:p w:rsidR="00C86223" w:rsidRDefault="00C86223">
      <w:pPr>
        <w:pStyle w:val="ConsPlusNormal"/>
        <w:spacing w:before="220"/>
        <w:ind w:firstLine="540"/>
        <w:jc w:val="both"/>
      </w:pPr>
      <w:r>
        <w:t>131.18.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C86223" w:rsidRDefault="00C86223">
      <w:pPr>
        <w:pStyle w:val="ConsPlusNormal"/>
        <w:spacing w:before="220"/>
        <w:ind w:firstLine="540"/>
        <w:jc w:val="both"/>
      </w:pPr>
      <w:r>
        <w:t>131.19. Для формирования учебного плана профиля необходимо:</w:t>
      </w:r>
    </w:p>
    <w:p w:rsidR="00C86223" w:rsidRDefault="00C86223">
      <w:pPr>
        <w:pStyle w:val="ConsPlusNormal"/>
        <w:spacing w:before="220"/>
        <w:ind w:firstLine="540"/>
        <w:jc w:val="both"/>
      </w:pPr>
      <w:r>
        <w:t>1) определить профиль обучения;</w:t>
      </w:r>
    </w:p>
    <w:p w:rsidR="00C86223" w:rsidRDefault="00C86223">
      <w:pPr>
        <w:pStyle w:val="ConsPlusNormal"/>
        <w:spacing w:before="220"/>
        <w:ind w:firstLine="540"/>
        <w:jc w:val="both"/>
      </w:pPr>
      <w:r>
        <w:t xml:space="preserve">2) выбрать из перечня обязательные, общие для всех профилей, предметы на базовом </w:t>
      </w:r>
      <w:r>
        <w:lastRenderedPageBreak/>
        <w:t>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C86223" w:rsidRDefault="00C86223">
      <w:pPr>
        <w:pStyle w:val="ConsPlusNormal"/>
        <w:spacing w:before="220"/>
        <w:ind w:firstLine="540"/>
        <w:jc w:val="both"/>
      </w:pPr>
      <w:r>
        <w:t>3) дополнить учебный план индивидуальным(и) проектом(ами);</w:t>
      </w:r>
    </w:p>
    <w:p w:rsidR="00C86223" w:rsidRDefault="00C86223">
      <w:pPr>
        <w:pStyle w:val="ConsPlusNormal"/>
        <w:spacing w:before="220"/>
        <w:ind w:firstLine="540"/>
        <w:jc w:val="both"/>
      </w:pPr>
      <w:r>
        <w:t xml:space="preserve">4) 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hyperlink r:id="rId1670">
        <w:r>
          <w:rPr>
            <w:color w:val="0000FF"/>
          </w:rPr>
          <w:t>ФГОС СОО</w:t>
        </w:r>
      </w:hyperlink>
      <w: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C86223" w:rsidRDefault="00C86223">
      <w:pPr>
        <w:pStyle w:val="ConsPlusNormal"/>
        <w:spacing w:before="220"/>
        <w:ind w:firstLine="540"/>
        <w:jc w:val="both"/>
      </w:pPr>
      <w: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C86223" w:rsidRDefault="00C86223">
      <w:pPr>
        <w:pStyle w:val="ConsPlusNormal"/>
        <w:ind w:firstLine="540"/>
        <w:jc w:val="both"/>
      </w:pPr>
    </w:p>
    <w:p w:rsidR="00C86223" w:rsidRDefault="00C86223">
      <w:pPr>
        <w:pStyle w:val="ConsPlusTitle"/>
        <w:ind w:firstLine="540"/>
        <w:jc w:val="both"/>
        <w:outlineLvl w:val="3"/>
      </w:pPr>
      <w:r>
        <w:t>131.20. Варианты учебных планов профилей.</w:t>
      </w:r>
    </w:p>
    <w:p w:rsidR="00C86223" w:rsidRDefault="00C86223">
      <w:pPr>
        <w:pStyle w:val="ConsPlusNormal"/>
        <w:spacing w:before="220"/>
        <w:ind w:firstLine="540"/>
        <w:jc w:val="both"/>
      </w:pPr>
      <w:r>
        <w:t>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C86223" w:rsidRDefault="00C86223">
      <w:pPr>
        <w:pStyle w:val="ConsPlusNormal"/>
        <w:spacing w:before="220"/>
        <w:ind w:firstLine="540"/>
        <w:jc w:val="both"/>
      </w:pPr>
      <w:r>
        <w:t>В предлагаемых вариантах учебных планов профилей математики (предметная область "Математика и информатика") содержатся три учебных курса: "Алгебра и начала математического анализа", "Геометрия", "Вероятность и статистика".</w:t>
      </w:r>
    </w:p>
    <w:p w:rsidR="00C86223" w:rsidRDefault="00C86223">
      <w:pPr>
        <w:pStyle w:val="ConsPlusNormal"/>
        <w:spacing w:before="220"/>
        <w:ind w:firstLine="540"/>
        <w:jc w:val="both"/>
      </w:pPr>
      <w:r>
        <w:t xml:space="preserve">При этом образовательная организация до 1 сентября 2025 г. может реализовывать учебный план соответствующего профиля обучения для обучающихся, принятых на обучение на уровень среднего общего образования в соответствии с </w:t>
      </w:r>
      <w:hyperlink r:id="rId1671">
        <w:r>
          <w:rPr>
            <w:color w:val="0000FF"/>
          </w:rPr>
          <w:t>ФГОС СОО</w:t>
        </w:r>
      </w:hyperlink>
      <w:r>
        <w:t>.</w:t>
      </w:r>
    </w:p>
    <w:p w:rsidR="00C86223" w:rsidRDefault="00C86223">
      <w:pPr>
        <w:pStyle w:val="ConsPlusNormal"/>
        <w:spacing w:before="220"/>
        <w:ind w:firstLine="540"/>
        <w:jc w:val="both"/>
      </w:pPr>
      <w:r>
        <w:t>131.20.1.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C86223" w:rsidRDefault="00C86223">
      <w:pPr>
        <w:pStyle w:val="ConsPlusNormal"/>
        <w:jc w:val="both"/>
      </w:pPr>
    </w:p>
    <w:p w:rsidR="00C86223" w:rsidRDefault="00C86223">
      <w:pPr>
        <w:pStyle w:val="ConsPlusTitle"/>
        <w:ind w:firstLine="540"/>
        <w:jc w:val="both"/>
        <w:outlineLvl w:val="4"/>
      </w:pPr>
      <w:r>
        <w:t>Пример учебного плана технологического (инженерного) профиля (с углубленным изучением математики и физики) (вариант 1)</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lastRenderedPageBreak/>
              <w:t>Русский язык и литература</w:t>
            </w:r>
          </w:p>
        </w:tc>
        <w:tc>
          <w:tcPr>
            <w:tcW w:w="2566" w:type="dxa"/>
          </w:tcPr>
          <w:p w:rsidR="00C86223" w:rsidRDefault="00C86223">
            <w:pPr>
              <w:pStyle w:val="ConsPlusNormal"/>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Геометрия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У</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pPr>
            <w:r>
              <w:t>Физика</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33</w:t>
            </w:r>
          </w:p>
        </w:tc>
        <w:tc>
          <w:tcPr>
            <w:tcW w:w="816" w:type="dxa"/>
          </w:tcPr>
          <w:p w:rsidR="00C86223" w:rsidRDefault="00C86223">
            <w:pPr>
              <w:pStyle w:val="ConsPlusNormal"/>
            </w:pPr>
            <w:r>
              <w:t>32</w:t>
            </w:r>
          </w:p>
        </w:tc>
        <w:tc>
          <w:tcPr>
            <w:tcW w:w="816" w:type="dxa"/>
          </w:tcPr>
          <w:p w:rsidR="00C86223" w:rsidRDefault="00C86223">
            <w:pPr>
              <w:pStyle w:val="ConsPlusNormal"/>
            </w:pPr>
            <w:r>
              <w:t>33</w:t>
            </w:r>
          </w:p>
        </w:tc>
        <w:tc>
          <w:tcPr>
            <w:tcW w:w="818" w:type="dxa"/>
          </w:tcPr>
          <w:p w:rsidR="00C86223" w:rsidRDefault="00C86223">
            <w:pPr>
              <w:pStyle w:val="ConsPlusNormal"/>
            </w:pPr>
            <w:r>
              <w:t>32</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6" w:type="dxa"/>
          </w:tcPr>
          <w:p w:rsidR="00C86223" w:rsidRDefault="00C86223">
            <w:pPr>
              <w:pStyle w:val="ConsPlusNormal"/>
            </w:pPr>
            <w:r>
              <w:t>4</w:t>
            </w:r>
          </w:p>
        </w:tc>
        <w:tc>
          <w:tcPr>
            <w:tcW w:w="818" w:type="dxa"/>
          </w:tcPr>
          <w:p w:rsidR="00C86223" w:rsidRDefault="00C86223">
            <w:pPr>
              <w:pStyle w:val="ConsPlusNormal"/>
            </w:pPr>
            <w:r>
              <w:t>5</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технологического (информационно-технологического) профиля (с углубленным изучением математики и информатики) (вариант 2)</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У</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33</w:t>
            </w:r>
          </w:p>
        </w:tc>
        <w:tc>
          <w:tcPr>
            <w:tcW w:w="816" w:type="dxa"/>
          </w:tcPr>
          <w:p w:rsidR="00C86223" w:rsidRDefault="00C86223">
            <w:pPr>
              <w:pStyle w:val="ConsPlusNormal"/>
            </w:pPr>
            <w:r>
              <w:t>32</w:t>
            </w:r>
          </w:p>
        </w:tc>
        <w:tc>
          <w:tcPr>
            <w:tcW w:w="816" w:type="dxa"/>
          </w:tcPr>
          <w:p w:rsidR="00C86223" w:rsidRDefault="00C86223">
            <w:pPr>
              <w:pStyle w:val="ConsPlusNormal"/>
            </w:pPr>
            <w:r>
              <w:t>33</w:t>
            </w:r>
          </w:p>
        </w:tc>
        <w:tc>
          <w:tcPr>
            <w:tcW w:w="818" w:type="dxa"/>
          </w:tcPr>
          <w:p w:rsidR="00C86223" w:rsidRDefault="00C86223">
            <w:pPr>
              <w:pStyle w:val="ConsPlusNormal"/>
            </w:pPr>
            <w:r>
              <w:t>32</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6" w:type="dxa"/>
          </w:tcPr>
          <w:p w:rsidR="00C86223" w:rsidRDefault="00C86223">
            <w:pPr>
              <w:pStyle w:val="ConsPlusNormal"/>
            </w:pPr>
            <w:r>
              <w:t>4</w:t>
            </w:r>
          </w:p>
        </w:tc>
        <w:tc>
          <w:tcPr>
            <w:tcW w:w="818" w:type="dxa"/>
          </w:tcPr>
          <w:p w:rsidR="00C86223" w:rsidRDefault="00C86223">
            <w:pPr>
              <w:pStyle w:val="ConsPlusNormal"/>
            </w:pPr>
            <w:r>
              <w:t>5</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Normal"/>
        <w:ind w:firstLine="540"/>
        <w:jc w:val="both"/>
      </w:pPr>
      <w:r>
        <w:t>131.20.2.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C86223" w:rsidRDefault="00C86223">
      <w:pPr>
        <w:pStyle w:val="ConsPlusNormal"/>
        <w:jc w:val="both"/>
      </w:pPr>
    </w:p>
    <w:p w:rsidR="00C86223" w:rsidRDefault="00C86223">
      <w:pPr>
        <w:pStyle w:val="ConsPlusTitle"/>
        <w:ind w:firstLine="540"/>
        <w:jc w:val="both"/>
        <w:outlineLvl w:val="4"/>
      </w:pPr>
      <w:r>
        <w:t>Пример учебного плана естественно-научного профиля.</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lastRenderedPageBreak/>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Normal"/>
        <w:ind w:firstLine="540"/>
        <w:jc w:val="both"/>
      </w:pPr>
      <w:r>
        <w:t>131.20.3. 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C86223" w:rsidRDefault="00C86223">
      <w:pPr>
        <w:pStyle w:val="ConsPlusNormal"/>
        <w:jc w:val="both"/>
      </w:pPr>
    </w:p>
    <w:p w:rsidR="00C86223" w:rsidRDefault="00C86223">
      <w:pPr>
        <w:pStyle w:val="ConsPlusTitle"/>
        <w:ind w:firstLine="540"/>
        <w:jc w:val="both"/>
        <w:outlineLvl w:val="4"/>
      </w:pPr>
      <w:r>
        <w:t>Пример учебного плана гуманитарного профиля (вариант 1)</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lastRenderedPageBreak/>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гуманитарного профиля (вариант 2)</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гуманитарного профиля (вариант 3)</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гуманитарного профиля (вариант 4)</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lastRenderedPageBreak/>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pPr>
            <w:r>
              <w:t>История</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гуманитарного профиля (вариант 5)</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 xml:space="preserve">10 </w:t>
            </w:r>
            <w:r>
              <w:lastRenderedPageBreak/>
              <w:t>класс</w:t>
            </w:r>
          </w:p>
        </w:tc>
        <w:tc>
          <w:tcPr>
            <w:tcW w:w="816" w:type="dxa"/>
          </w:tcPr>
          <w:p w:rsidR="00C86223" w:rsidRDefault="00C86223">
            <w:pPr>
              <w:pStyle w:val="ConsPlusNormal"/>
              <w:jc w:val="center"/>
            </w:pPr>
            <w:r>
              <w:lastRenderedPageBreak/>
              <w:t xml:space="preserve">11 </w:t>
            </w:r>
            <w:r>
              <w:lastRenderedPageBreak/>
              <w:t>класс</w:t>
            </w:r>
          </w:p>
        </w:tc>
        <w:tc>
          <w:tcPr>
            <w:tcW w:w="816" w:type="dxa"/>
          </w:tcPr>
          <w:p w:rsidR="00C86223" w:rsidRDefault="00C86223">
            <w:pPr>
              <w:pStyle w:val="ConsPlusNormal"/>
              <w:jc w:val="center"/>
            </w:pPr>
            <w:r>
              <w:lastRenderedPageBreak/>
              <w:t xml:space="preserve">10 </w:t>
            </w:r>
            <w:r>
              <w:lastRenderedPageBreak/>
              <w:t>класс</w:t>
            </w:r>
          </w:p>
        </w:tc>
        <w:tc>
          <w:tcPr>
            <w:tcW w:w="818" w:type="dxa"/>
          </w:tcPr>
          <w:p w:rsidR="00C86223" w:rsidRDefault="00C86223">
            <w:pPr>
              <w:pStyle w:val="ConsPlusNormal"/>
              <w:jc w:val="center"/>
            </w:pPr>
            <w:r>
              <w:lastRenderedPageBreak/>
              <w:t xml:space="preserve">11 </w:t>
            </w:r>
            <w:r>
              <w:lastRenderedPageBreak/>
              <w:t>класс</w:t>
            </w:r>
          </w:p>
        </w:tc>
      </w:tr>
      <w:tr w:rsidR="00C86223">
        <w:tc>
          <w:tcPr>
            <w:tcW w:w="4995" w:type="dxa"/>
            <w:gridSpan w:val="2"/>
          </w:tcPr>
          <w:p w:rsidR="00C86223" w:rsidRDefault="00C86223">
            <w:pPr>
              <w:pStyle w:val="ConsPlusNormal"/>
            </w:pPr>
            <w:r>
              <w:lastRenderedPageBreak/>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 гуманитарного профиля (вариант 6)</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lastRenderedPageBreak/>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vMerge w:val="restart"/>
          </w:tcPr>
          <w:p w:rsidR="00C86223" w:rsidRDefault="00C86223">
            <w:pPr>
              <w:pStyle w:val="ConsPlusNormal"/>
            </w:pPr>
            <w:r>
              <w:t>Математика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lastRenderedPageBreak/>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Normal"/>
        <w:ind w:firstLine="540"/>
        <w:jc w:val="both"/>
      </w:pPr>
      <w:r>
        <w:t>131.20.4.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rsidR="00C86223" w:rsidRDefault="00C86223">
      <w:pPr>
        <w:pStyle w:val="ConsPlusNormal"/>
        <w:jc w:val="both"/>
      </w:pPr>
    </w:p>
    <w:p w:rsidR="00C86223" w:rsidRDefault="00C86223">
      <w:pPr>
        <w:pStyle w:val="ConsPlusTitle"/>
        <w:ind w:firstLine="540"/>
        <w:jc w:val="both"/>
        <w:outlineLvl w:val="4"/>
      </w:pPr>
      <w:r>
        <w:t>Пример учебного плана социально-экономического профиля (вариант 1)</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У</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lastRenderedPageBreak/>
              <w:t>ИТОГО</w:t>
            </w:r>
          </w:p>
        </w:tc>
        <w:tc>
          <w:tcPr>
            <w:tcW w:w="780" w:type="dxa"/>
          </w:tcPr>
          <w:p w:rsidR="00C86223" w:rsidRDefault="00C86223">
            <w:pPr>
              <w:pStyle w:val="ConsPlusNormal"/>
            </w:pPr>
          </w:p>
        </w:tc>
        <w:tc>
          <w:tcPr>
            <w:tcW w:w="816" w:type="dxa"/>
          </w:tcPr>
          <w:p w:rsidR="00C86223" w:rsidRDefault="00C86223">
            <w:pPr>
              <w:pStyle w:val="ConsPlusNormal"/>
            </w:pPr>
            <w:r>
              <w:t>32</w:t>
            </w:r>
          </w:p>
        </w:tc>
        <w:tc>
          <w:tcPr>
            <w:tcW w:w="816" w:type="dxa"/>
          </w:tcPr>
          <w:p w:rsidR="00C86223" w:rsidRDefault="00C86223">
            <w:pPr>
              <w:pStyle w:val="ConsPlusNormal"/>
            </w:pPr>
            <w:r>
              <w:t>31</w:t>
            </w:r>
          </w:p>
        </w:tc>
        <w:tc>
          <w:tcPr>
            <w:tcW w:w="816" w:type="dxa"/>
          </w:tcPr>
          <w:p w:rsidR="00C86223" w:rsidRDefault="00C86223">
            <w:pPr>
              <w:pStyle w:val="ConsPlusNormal"/>
            </w:pPr>
            <w:r>
              <w:t>32</w:t>
            </w:r>
          </w:p>
        </w:tc>
        <w:tc>
          <w:tcPr>
            <w:tcW w:w="818" w:type="dxa"/>
          </w:tcPr>
          <w:p w:rsidR="00C86223" w:rsidRDefault="00C86223">
            <w:pPr>
              <w:pStyle w:val="ConsPlusNormal"/>
            </w:pPr>
            <w:r>
              <w:t>31</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5</w:t>
            </w:r>
          </w:p>
        </w:tc>
        <w:tc>
          <w:tcPr>
            <w:tcW w:w="818" w:type="dxa"/>
          </w:tcPr>
          <w:p w:rsidR="00C86223" w:rsidRDefault="00C86223">
            <w:pPr>
              <w:pStyle w:val="ConsPlusNormal"/>
            </w:pPr>
            <w:r>
              <w:t>6</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социально-экономического профиля (вариант 2)</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p>
        </w:tc>
        <w:tc>
          <w:tcPr>
            <w:tcW w:w="816" w:type="dxa"/>
          </w:tcPr>
          <w:p w:rsidR="00C86223" w:rsidRDefault="00C86223">
            <w:pPr>
              <w:pStyle w:val="ConsPlusNormal"/>
            </w:pPr>
            <w:r>
              <w:t>2</w:t>
            </w:r>
          </w:p>
        </w:tc>
        <w:tc>
          <w:tcPr>
            <w:tcW w:w="818" w:type="dxa"/>
          </w:tcPr>
          <w:p w:rsidR="00C86223" w:rsidRDefault="00C86223">
            <w:pPr>
              <w:pStyle w:val="ConsPlusNormal"/>
            </w:pP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lastRenderedPageBreak/>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31</w:t>
            </w:r>
          </w:p>
        </w:tc>
        <w:tc>
          <w:tcPr>
            <w:tcW w:w="816" w:type="dxa"/>
          </w:tcPr>
          <w:p w:rsidR="00C86223" w:rsidRDefault="00C86223">
            <w:pPr>
              <w:pStyle w:val="ConsPlusNormal"/>
            </w:pPr>
            <w:r>
              <w:t>30</w:t>
            </w:r>
          </w:p>
        </w:tc>
        <w:tc>
          <w:tcPr>
            <w:tcW w:w="816" w:type="dxa"/>
          </w:tcPr>
          <w:p w:rsidR="00C86223" w:rsidRDefault="00C86223">
            <w:pPr>
              <w:pStyle w:val="ConsPlusNormal"/>
            </w:pPr>
            <w:r>
              <w:t>31</w:t>
            </w:r>
          </w:p>
        </w:tc>
        <w:tc>
          <w:tcPr>
            <w:tcW w:w="818" w:type="dxa"/>
          </w:tcPr>
          <w:p w:rsidR="00C86223" w:rsidRDefault="00C86223">
            <w:pPr>
              <w:pStyle w:val="ConsPlusNormal"/>
            </w:pPr>
            <w:r>
              <w:t>30</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3</w:t>
            </w:r>
          </w:p>
        </w:tc>
        <w:tc>
          <w:tcPr>
            <w:tcW w:w="816" w:type="dxa"/>
          </w:tcPr>
          <w:p w:rsidR="00C86223" w:rsidRDefault="00C86223">
            <w:pPr>
              <w:pStyle w:val="ConsPlusNormal"/>
            </w:pPr>
            <w:r>
              <w:t>4</w:t>
            </w:r>
          </w:p>
        </w:tc>
        <w:tc>
          <w:tcPr>
            <w:tcW w:w="816" w:type="dxa"/>
          </w:tcPr>
          <w:p w:rsidR="00C86223" w:rsidRDefault="00C86223">
            <w:pPr>
              <w:pStyle w:val="ConsPlusNormal"/>
            </w:pPr>
            <w:r>
              <w:t>6</w:t>
            </w:r>
          </w:p>
        </w:tc>
        <w:tc>
          <w:tcPr>
            <w:tcW w:w="818" w:type="dxa"/>
          </w:tcPr>
          <w:p w:rsidR="00C86223" w:rsidRDefault="00C86223">
            <w:pPr>
              <w:pStyle w:val="ConsPlusNormal"/>
            </w:pPr>
            <w:r>
              <w:t>7</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социально-экономического профиля (вариант 3 с углубленным изучением обществознания и географии)</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У</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33</w:t>
            </w:r>
          </w:p>
        </w:tc>
        <w:tc>
          <w:tcPr>
            <w:tcW w:w="816" w:type="dxa"/>
          </w:tcPr>
          <w:p w:rsidR="00C86223" w:rsidRDefault="00C86223">
            <w:pPr>
              <w:pStyle w:val="ConsPlusNormal"/>
            </w:pPr>
            <w:r>
              <w:t>34</w:t>
            </w:r>
          </w:p>
        </w:tc>
        <w:tc>
          <w:tcPr>
            <w:tcW w:w="818" w:type="dxa"/>
          </w:tcPr>
          <w:p w:rsidR="00C86223" w:rsidRDefault="00C86223">
            <w:pPr>
              <w:pStyle w:val="ConsPlusNormal"/>
            </w:pPr>
            <w:r>
              <w:t>33</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0</w:t>
            </w:r>
          </w:p>
        </w:tc>
        <w:tc>
          <w:tcPr>
            <w:tcW w:w="816" w:type="dxa"/>
          </w:tcPr>
          <w:p w:rsidR="00C86223" w:rsidRDefault="00C86223">
            <w:pPr>
              <w:pStyle w:val="ConsPlusNormal"/>
            </w:pPr>
            <w:r>
              <w:t>1</w:t>
            </w:r>
          </w:p>
        </w:tc>
        <w:tc>
          <w:tcPr>
            <w:tcW w:w="816" w:type="dxa"/>
          </w:tcPr>
          <w:p w:rsidR="00C86223" w:rsidRDefault="00C86223">
            <w:pPr>
              <w:pStyle w:val="ConsPlusNormal"/>
            </w:pPr>
            <w:r>
              <w:t>3</w:t>
            </w:r>
          </w:p>
        </w:tc>
        <w:tc>
          <w:tcPr>
            <w:tcW w:w="818" w:type="dxa"/>
          </w:tcPr>
          <w:p w:rsidR="00C86223" w:rsidRDefault="00C86223">
            <w:pPr>
              <w:pStyle w:val="ConsPlusNormal"/>
            </w:pPr>
            <w:r>
              <w:t>4</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Normal"/>
        <w:ind w:firstLine="540"/>
        <w:jc w:val="both"/>
      </w:pPr>
      <w:r>
        <w:t>131.20.5.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rsidR="00C86223" w:rsidRDefault="00C86223">
      <w:pPr>
        <w:pStyle w:val="ConsPlusNormal"/>
        <w:ind w:firstLine="540"/>
        <w:jc w:val="both"/>
      </w:pPr>
    </w:p>
    <w:p w:rsidR="00C86223" w:rsidRDefault="00C86223">
      <w:pPr>
        <w:pStyle w:val="ConsPlusTitle"/>
        <w:ind w:firstLine="540"/>
        <w:jc w:val="both"/>
        <w:outlineLvl w:val="4"/>
      </w:pPr>
      <w:r>
        <w:t>Пример учебного плана универсального профиля</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 xml:space="preserve">Математика и </w:t>
            </w:r>
            <w:r>
              <w:lastRenderedPageBreak/>
              <w:t>информатика</w:t>
            </w:r>
          </w:p>
        </w:tc>
        <w:tc>
          <w:tcPr>
            <w:tcW w:w="2566" w:type="dxa"/>
          </w:tcPr>
          <w:p w:rsidR="00C86223" w:rsidRDefault="00C86223">
            <w:pPr>
              <w:pStyle w:val="ConsPlusNormal"/>
            </w:pPr>
            <w:r>
              <w:lastRenderedPageBreak/>
              <w:t xml:space="preserve">Алгебра и начала </w:t>
            </w:r>
            <w:r>
              <w:lastRenderedPageBreak/>
              <w:t>математического анализа</w:t>
            </w:r>
          </w:p>
        </w:tc>
        <w:tc>
          <w:tcPr>
            <w:tcW w:w="780" w:type="dxa"/>
          </w:tcPr>
          <w:p w:rsidR="00C86223" w:rsidRDefault="00C86223">
            <w:pPr>
              <w:pStyle w:val="ConsPlusNormal"/>
            </w:pPr>
            <w:r>
              <w:lastRenderedPageBreak/>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28</w:t>
            </w:r>
          </w:p>
        </w:tc>
        <w:tc>
          <w:tcPr>
            <w:tcW w:w="816" w:type="dxa"/>
          </w:tcPr>
          <w:p w:rsidR="00C86223" w:rsidRDefault="00C86223">
            <w:pPr>
              <w:pStyle w:val="ConsPlusNormal"/>
            </w:pPr>
            <w:r>
              <w:t>27</w:t>
            </w:r>
          </w:p>
        </w:tc>
        <w:tc>
          <w:tcPr>
            <w:tcW w:w="816" w:type="dxa"/>
          </w:tcPr>
          <w:p w:rsidR="00C86223" w:rsidRDefault="00C86223">
            <w:pPr>
              <w:pStyle w:val="ConsPlusNormal"/>
            </w:pPr>
            <w:r>
              <w:t>28</w:t>
            </w:r>
          </w:p>
        </w:tc>
        <w:tc>
          <w:tcPr>
            <w:tcW w:w="818" w:type="dxa"/>
          </w:tcPr>
          <w:p w:rsidR="00C86223" w:rsidRDefault="00C86223">
            <w:pPr>
              <w:pStyle w:val="ConsPlusNormal"/>
            </w:pPr>
            <w:r>
              <w:t>27</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6</w:t>
            </w:r>
          </w:p>
        </w:tc>
        <w:tc>
          <w:tcPr>
            <w:tcW w:w="816" w:type="dxa"/>
          </w:tcPr>
          <w:p w:rsidR="00C86223" w:rsidRDefault="00C86223">
            <w:pPr>
              <w:pStyle w:val="ConsPlusNormal"/>
            </w:pPr>
            <w:r>
              <w:t>7</w:t>
            </w:r>
          </w:p>
        </w:tc>
        <w:tc>
          <w:tcPr>
            <w:tcW w:w="816" w:type="dxa"/>
          </w:tcPr>
          <w:p w:rsidR="00C86223" w:rsidRDefault="00C86223">
            <w:pPr>
              <w:pStyle w:val="ConsPlusNormal"/>
            </w:pPr>
            <w:r>
              <w:t>9</w:t>
            </w:r>
          </w:p>
        </w:tc>
        <w:tc>
          <w:tcPr>
            <w:tcW w:w="818" w:type="dxa"/>
          </w:tcPr>
          <w:p w:rsidR="00C86223" w:rsidRDefault="00C86223">
            <w:pPr>
              <w:pStyle w:val="ConsPlusNormal"/>
            </w:pPr>
            <w:r>
              <w:t>10</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Normal"/>
        <w:ind w:firstLine="540"/>
        <w:jc w:val="both"/>
      </w:pPr>
      <w:r>
        <w:t>131.20.6. 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C86223" w:rsidRDefault="00C86223">
      <w:pPr>
        <w:pStyle w:val="ConsPlusNormal"/>
        <w:ind w:firstLine="540"/>
        <w:jc w:val="both"/>
      </w:pPr>
    </w:p>
    <w:p w:rsidR="00C86223" w:rsidRDefault="00C86223">
      <w:pPr>
        <w:pStyle w:val="ConsPlusTitle"/>
        <w:ind w:firstLine="540"/>
        <w:jc w:val="both"/>
        <w:outlineLvl w:val="4"/>
      </w:pPr>
      <w:r>
        <w:t>Пример учебного плана технологического (инженерного) профиля (с углубленным изучением математики и физики) с изучением родных языков</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Родной язык и родная литература</w:t>
            </w:r>
          </w:p>
        </w:tc>
        <w:tc>
          <w:tcPr>
            <w:tcW w:w="2566" w:type="dxa"/>
          </w:tcPr>
          <w:p w:rsidR="00C86223" w:rsidRDefault="00C86223">
            <w:pPr>
              <w:pStyle w:val="ConsPlusNormal"/>
            </w:pPr>
            <w:r>
              <w:t>Родной язык</w:t>
            </w:r>
          </w:p>
        </w:tc>
        <w:tc>
          <w:tcPr>
            <w:tcW w:w="780" w:type="dxa"/>
          </w:tcPr>
          <w:p w:rsidR="00C86223" w:rsidRDefault="00C86223">
            <w:pPr>
              <w:pStyle w:val="ConsPlusNormal"/>
            </w:pPr>
            <w:r>
              <w:t>Б</w:t>
            </w:r>
          </w:p>
        </w:tc>
        <w:tc>
          <w:tcPr>
            <w:tcW w:w="816" w:type="dxa"/>
            <w:vMerge w:val="restart"/>
          </w:tcPr>
          <w:p w:rsidR="00C86223" w:rsidRDefault="00C86223">
            <w:pPr>
              <w:pStyle w:val="ConsPlusNormal"/>
            </w:pPr>
            <w:r>
              <w:t>1</w:t>
            </w:r>
          </w:p>
        </w:tc>
        <w:tc>
          <w:tcPr>
            <w:tcW w:w="816" w:type="dxa"/>
            <w:vMerge w:val="restart"/>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Родная литература</w:t>
            </w:r>
          </w:p>
        </w:tc>
        <w:tc>
          <w:tcPr>
            <w:tcW w:w="780" w:type="dxa"/>
          </w:tcPr>
          <w:p w:rsidR="00C86223" w:rsidRDefault="00C86223">
            <w:pPr>
              <w:pStyle w:val="ConsPlusNormal"/>
            </w:pPr>
            <w:r>
              <w:t>Б</w:t>
            </w:r>
          </w:p>
        </w:tc>
        <w:tc>
          <w:tcPr>
            <w:tcW w:w="816" w:type="dxa"/>
            <w:vMerge/>
          </w:tcPr>
          <w:p w:rsidR="00C86223" w:rsidRDefault="00C86223">
            <w:pPr>
              <w:pStyle w:val="ConsPlusNormal"/>
            </w:pPr>
          </w:p>
        </w:tc>
        <w:tc>
          <w:tcPr>
            <w:tcW w:w="816" w:type="dxa"/>
            <w:vMerge/>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У</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36</w:t>
            </w:r>
          </w:p>
        </w:tc>
        <w:tc>
          <w:tcPr>
            <w:tcW w:w="818" w:type="dxa"/>
          </w:tcPr>
          <w:p w:rsidR="00C86223" w:rsidRDefault="00C86223">
            <w:pPr>
              <w:pStyle w:val="ConsPlusNormal"/>
            </w:pPr>
            <w:r>
              <w:t>35</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0</w:t>
            </w:r>
          </w:p>
        </w:tc>
        <w:tc>
          <w:tcPr>
            <w:tcW w:w="816" w:type="dxa"/>
          </w:tcPr>
          <w:p w:rsidR="00C86223" w:rsidRDefault="00C86223">
            <w:pPr>
              <w:pStyle w:val="ConsPlusNormal"/>
            </w:pPr>
            <w:r>
              <w:t>0</w:t>
            </w:r>
          </w:p>
        </w:tc>
        <w:tc>
          <w:tcPr>
            <w:tcW w:w="816" w:type="dxa"/>
          </w:tcPr>
          <w:p w:rsidR="00C86223" w:rsidRDefault="00C86223">
            <w:pPr>
              <w:pStyle w:val="ConsPlusNormal"/>
            </w:pPr>
            <w:r>
              <w:t>1</w:t>
            </w:r>
          </w:p>
        </w:tc>
        <w:tc>
          <w:tcPr>
            <w:tcW w:w="818" w:type="dxa"/>
          </w:tcPr>
          <w:p w:rsidR="00C86223" w:rsidRDefault="00C86223">
            <w:pPr>
              <w:pStyle w:val="ConsPlusNormal"/>
            </w:pPr>
            <w:r>
              <w:t>2</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 xml:space="preserve">Общая допустимая нагрузка за период обучения в 10 - 11-х классах в соответствии с действующими </w:t>
            </w:r>
            <w:r>
              <w:lastRenderedPageBreak/>
              <w:t>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Родной язык и родная литература</w:t>
            </w:r>
          </w:p>
        </w:tc>
        <w:tc>
          <w:tcPr>
            <w:tcW w:w="2566" w:type="dxa"/>
          </w:tcPr>
          <w:p w:rsidR="00C86223" w:rsidRDefault="00C86223">
            <w:pPr>
              <w:pStyle w:val="ConsPlusNormal"/>
              <w:jc w:val="both"/>
            </w:pPr>
            <w:r>
              <w:t>Родной язык</w:t>
            </w:r>
          </w:p>
        </w:tc>
        <w:tc>
          <w:tcPr>
            <w:tcW w:w="780" w:type="dxa"/>
          </w:tcPr>
          <w:p w:rsidR="00C86223" w:rsidRDefault="00C86223">
            <w:pPr>
              <w:pStyle w:val="ConsPlusNormal"/>
            </w:pPr>
            <w:r>
              <w:t>Б</w:t>
            </w:r>
          </w:p>
        </w:tc>
        <w:tc>
          <w:tcPr>
            <w:tcW w:w="816" w:type="dxa"/>
            <w:vMerge w:val="restart"/>
          </w:tcPr>
          <w:p w:rsidR="00C86223" w:rsidRDefault="00C86223">
            <w:pPr>
              <w:pStyle w:val="ConsPlusNormal"/>
            </w:pPr>
            <w:r>
              <w:t>1</w:t>
            </w:r>
          </w:p>
        </w:tc>
        <w:tc>
          <w:tcPr>
            <w:tcW w:w="816" w:type="dxa"/>
            <w:vMerge w:val="restart"/>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Родная литература</w:t>
            </w:r>
          </w:p>
        </w:tc>
        <w:tc>
          <w:tcPr>
            <w:tcW w:w="780" w:type="dxa"/>
          </w:tcPr>
          <w:p w:rsidR="00C86223" w:rsidRDefault="00C86223">
            <w:pPr>
              <w:pStyle w:val="ConsPlusNormal"/>
            </w:pPr>
            <w:r>
              <w:t>Б</w:t>
            </w:r>
          </w:p>
        </w:tc>
        <w:tc>
          <w:tcPr>
            <w:tcW w:w="816" w:type="dxa"/>
            <w:vMerge/>
          </w:tcPr>
          <w:p w:rsidR="00C86223" w:rsidRDefault="00C86223">
            <w:pPr>
              <w:pStyle w:val="ConsPlusNormal"/>
            </w:pPr>
          </w:p>
        </w:tc>
        <w:tc>
          <w:tcPr>
            <w:tcW w:w="816" w:type="dxa"/>
            <w:vMerge/>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У</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36</w:t>
            </w:r>
          </w:p>
        </w:tc>
        <w:tc>
          <w:tcPr>
            <w:tcW w:w="818" w:type="dxa"/>
          </w:tcPr>
          <w:p w:rsidR="00C86223" w:rsidRDefault="00C86223">
            <w:pPr>
              <w:pStyle w:val="ConsPlusNormal"/>
            </w:pPr>
            <w:r>
              <w:t>35</w:t>
            </w:r>
          </w:p>
        </w:tc>
      </w:tr>
      <w:tr w:rsidR="00C86223">
        <w:tc>
          <w:tcPr>
            <w:tcW w:w="4995" w:type="dxa"/>
            <w:gridSpan w:val="2"/>
          </w:tcPr>
          <w:p w:rsidR="00C86223" w:rsidRDefault="00C86223">
            <w:pPr>
              <w:pStyle w:val="ConsPlusNormal"/>
            </w:pPr>
            <w:r>
              <w:t xml:space="preserve">Часть, формируемая участниками </w:t>
            </w:r>
            <w:r>
              <w:lastRenderedPageBreak/>
              <w:t>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0</w:t>
            </w:r>
          </w:p>
        </w:tc>
        <w:tc>
          <w:tcPr>
            <w:tcW w:w="816" w:type="dxa"/>
          </w:tcPr>
          <w:p w:rsidR="00C86223" w:rsidRDefault="00C86223">
            <w:pPr>
              <w:pStyle w:val="ConsPlusNormal"/>
            </w:pPr>
            <w:r>
              <w:t>0</w:t>
            </w:r>
          </w:p>
        </w:tc>
        <w:tc>
          <w:tcPr>
            <w:tcW w:w="816" w:type="dxa"/>
          </w:tcPr>
          <w:p w:rsidR="00C86223" w:rsidRDefault="00C86223">
            <w:pPr>
              <w:pStyle w:val="ConsPlusNormal"/>
            </w:pPr>
            <w:r>
              <w:t>1</w:t>
            </w:r>
          </w:p>
        </w:tc>
        <w:tc>
          <w:tcPr>
            <w:tcW w:w="818" w:type="dxa"/>
          </w:tcPr>
          <w:p w:rsidR="00C86223" w:rsidRDefault="00C86223">
            <w:pPr>
              <w:pStyle w:val="ConsPlusNormal"/>
            </w:pPr>
            <w:r>
              <w:t>2</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естественно-научного профиля с изучением родных языков</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Родной язык и родная литература</w:t>
            </w:r>
          </w:p>
        </w:tc>
        <w:tc>
          <w:tcPr>
            <w:tcW w:w="2566" w:type="dxa"/>
          </w:tcPr>
          <w:p w:rsidR="00C86223" w:rsidRDefault="00C86223">
            <w:pPr>
              <w:pStyle w:val="ConsPlusNormal"/>
              <w:jc w:val="both"/>
            </w:pPr>
            <w:r>
              <w:t>Родной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Родная 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lastRenderedPageBreak/>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33</w:t>
            </w:r>
          </w:p>
        </w:tc>
        <w:tc>
          <w:tcPr>
            <w:tcW w:w="816" w:type="dxa"/>
          </w:tcPr>
          <w:p w:rsidR="00C86223" w:rsidRDefault="00C86223">
            <w:pPr>
              <w:pStyle w:val="ConsPlusNormal"/>
            </w:pPr>
            <w:r>
              <w:t>34</w:t>
            </w:r>
          </w:p>
        </w:tc>
        <w:tc>
          <w:tcPr>
            <w:tcW w:w="818" w:type="dxa"/>
          </w:tcPr>
          <w:p w:rsidR="00C86223" w:rsidRDefault="00C86223">
            <w:pPr>
              <w:pStyle w:val="ConsPlusNormal"/>
            </w:pPr>
            <w:r>
              <w:t>33</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0</w:t>
            </w:r>
          </w:p>
        </w:tc>
        <w:tc>
          <w:tcPr>
            <w:tcW w:w="816" w:type="dxa"/>
          </w:tcPr>
          <w:p w:rsidR="00C86223" w:rsidRDefault="00C86223">
            <w:pPr>
              <w:pStyle w:val="ConsPlusNormal"/>
            </w:pPr>
            <w:r>
              <w:t>1</w:t>
            </w:r>
          </w:p>
        </w:tc>
        <w:tc>
          <w:tcPr>
            <w:tcW w:w="816" w:type="dxa"/>
          </w:tcPr>
          <w:p w:rsidR="00C86223" w:rsidRDefault="00C86223">
            <w:pPr>
              <w:pStyle w:val="ConsPlusNormal"/>
            </w:pPr>
            <w:r>
              <w:t>3</w:t>
            </w:r>
          </w:p>
        </w:tc>
        <w:tc>
          <w:tcPr>
            <w:tcW w:w="818" w:type="dxa"/>
          </w:tcPr>
          <w:p w:rsidR="00C86223" w:rsidRDefault="00C86223">
            <w:pPr>
              <w:pStyle w:val="ConsPlusNormal"/>
            </w:pPr>
            <w:r>
              <w:t>4</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социально-экономического профиля с изучением родных языков</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Родной язык и родная литература</w:t>
            </w:r>
          </w:p>
        </w:tc>
        <w:tc>
          <w:tcPr>
            <w:tcW w:w="2566" w:type="dxa"/>
          </w:tcPr>
          <w:p w:rsidR="00C86223" w:rsidRDefault="00C86223">
            <w:pPr>
              <w:pStyle w:val="ConsPlusNormal"/>
              <w:jc w:val="both"/>
            </w:pPr>
            <w:r>
              <w:t>Родной язык</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Родная 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Иностранные языки Математика и информатика</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У</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У</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lastRenderedPageBreak/>
              <w:t>Естественно-научные предметы</w:t>
            </w:r>
          </w:p>
        </w:tc>
        <w:tc>
          <w:tcPr>
            <w:tcW w:w="2566" w:type="dxa"/>
          </w:tcPr>
          <w:p w:rsidR="00C86223" w:rsidRDefault="00C86223">
            <w:pPr>
              <w:pStyle w:val="ConsPlusNormal"/>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35</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0</w:t>
            </w:r>
          </w:p>
        </w:tc>
        <w:tc>
          <w:tcPr>
            <w:tcW w:w="816" w:type="dxa"/>
          </w:tcPr>
          <w:p w:rsidR="00C86223" w:rsidRDefault="00C86223">
            <w:pPr>
              <w:pStyle w:val="ConsPlusNormal"/>
            </w:pPr>
            <w:r>
              <w:t>0</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гуманитарного профиля с изучением родных языков</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10 класс</w:t>
            </w:r>
          </w:p>
        </w:tc>
        <w:tc>
          <w:tcPr>
            <w:tcW w:w="816" w:type="dxa"/>
          </w:tcPr>
          <w:p w:rsidR="00C86223" w:rsidRDefault="00C86223">
            <w:pPr>
              <w:pStyle w:val="ConsPlusNormal"/>
              <w:jc w:val="center"/>
            </w:pPr>
            <w:r>
              <w:t>11 класс</w:t>
            </w:r>
          </w:p>
        </w:tc>
        <w:tc>
          <w:tcPr>
            <w:tcW w:w="816" w:type="dxa"/>
          </w:tcPr>
          <w:p w:rsidR="00C86223" w:rsidRDefault="00C86223">
            <w:pPr>
              <w:pStyle w:val="ConsPlusNormal"/>
              <w:jc w:val="center"/>
            </w:pPr>
            <w:r>
              <w:t>10 класс</w:t>
            </w:r>
          </w:p>
        </w:tc>
        <w:tc>
          <w:tcPr>
            <w:tcW w:w="818" w:type="dxa"/>
          </w:tcPr>
          <w:p w:rsidR="00C86223" w:rsidRDefault="00C86223">
            <w:pPr>
              <w:pStyle w:val="ConsPlusNormal"/>
              <w:jc w:val="center"/>
            </w:pPr>
            <w:r>
              <w:t>11 класс</w:t>
            </w:r>
          </w:p>
        </w:tc>
      </w:tr>
      <w:tr w:rsidR="00C86223">
        <w:tc>
          <w:tcPr>
            <w:tcW w:w="4995" w:type="dxa"/>
            <w:gridSpan w:val="2"/>
          </w:tcPr>
          <w:p w:rsidR="00C86223" w:rsidRDefault="00C86223">
            <w:pPr>
              <w:pStyle w:val="ConsPlusNormal"/>
            </w:pPr>
            <w:r>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У</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6" w:type="dxa"/>
          </w:tcPr>
          <w:p w:rsidR="00C86223" w:rsidRDefault="00C86223">
            <w:pPr>
              <w:pStyle w:val="ConsPlusNormal"/>
            </w:pPr>
            <w:r>
              <w:t>5</w:t>
            </w:r>
          </w:p>
        </w:tc>
        <w:tc>
          <w:tcPr>
            <w:tcW w:w="818" w:type="dxa"/>
          </w:tcPr>
          <w:p w:rsidR="00C86223" w:rsidRDefault="00C86223">
            <w:pPr>
              <w:pStyle w:val="ConsPlusNormal"/>
            </w:pPr>
            <w:r>
              <w:t>5</w:t>
            </w:r>
          </w:p>
        </w:tc>
      </w:tr>
      <w:tr w:rsidR="00C86223">
        <w:tc>
          <w:tcPr>
            <w:tcW w:w="2429" w:type="dxa"/>
            <w:vMerge w:val="restart"/>
          </w:tcPr>
          <w:p w:rsidR="00C86223" w:rsidRDefault="00C86223">
            <w:pPr>
              <w:pStyle w:val="ConsPlusNormal"/>
            </w:pPr>
            <w:r>
              <w:t>Родной язык и родная литература</w:t>
            </w:r>
          </w:p>
        </w:tc>
        <w:tc>
          <w:tcPr>
            <w:tcW w:w="2566" w:type="dxa"/>
          </w:tcPr>
          <w:p w:rsidR="00C86223" w:rsidRDefault="00C86223">
            <w:pPr>
              <w:pStyle w:val="ConsPlusNormal"/>
              <w:jc w:val="both"/>
            </w:pPr>
            <w:r>
              <w:t>Родной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Родная 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r>
              <w:lastRenderedPageBreak/>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jc w:val="both"/>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jc w:val="both"/>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Обществознание</w:t>
            </w:r>
          </w:p>
        </w:tc>
        <w:tc>
          <w:tcPr>
            <w:tcW w:w="780" w:type="dxa"/>
          </w:tcPr>
          <w:p w:rsidR="00C86223" w:rsidRDefault="00C86223">
            <w:pPr>
              <w:pStyle w:val="ConsPlusNormal"/>
            </w:pPr>
            <w:r>
              <w:t>У</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6" w:type="dxa"/>
          </w:tcPr>
          <w:p w:rsidR="00C86223" w:rsidRDefault="00C86223">
            <w:pPr>
              <w:pStyle w:val="ConsPlusNormal"/>
            </w:pPr>
            <w:r>
              <w:t>4</w:t>
            </w:r>
          </w:p>
        </w:tc>
        <w:tc>
          <w:tcPr>
            <w:tcW w:w="818" w:type="dxa"/>
          </w:tcPr>
          <w:p w:rsidR="00C86223" w:rsidRDefault="00C86223">
            <w:pPr>
              <w:pStyle w:val="ConsPlusNormal"/>
            </w:pPr>
            <w:r>
              <w:t>4</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jc w:val="both"/>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jc w:val="both"/>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33</w:t>
            </w:r>
          </w:p>
        </w:tc>
        <w:tc>
          <w:tcPr>
            <w:tcW w:w="816" w:type="dxa"/>
          </w:tcPr>
          <w:p w:rsidR="00C86223" w:rsidRDefault="00C86223">
            <w:pPr>
              <w:pStyle w:val="ConsPlusNormal"/>
            </w:pPr>
            <w:r>
              <w:t>34</w:t>
            </w:r>
          </w:p>
        </w:tc>
        <w:tc>
          <w:tcPr>
            <w:tcW w:w="818" w:type="dxa"/>
          </w:tcPr>
          <w:p w:rsidR="00C86223" w:rsidRDefault="00C86223">
            <w:pPr>
              <w:pStyle w:val="ConsPlusNormal"/>
            </w:pPr>
            <w:r>
              <w:t>33</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0</w:t>
            </w:r>
          </w:p>
        </w:tc>
        <w:tc>
          <w:tcPr>
            <w:tcW w:w="816" w:type="dxa"/>
          </w:tcPr>
          <w:p w:rsidR="00C86223" w:rsidRDefault="00C86223">
            <w:pPr>
              <w:pStyle w:val="ConsPlusNormal"/>
            </w:pPr>
            <w:r>
              <w:t>1</w:t>
            </w:r>
          </w:p>
        </w:tc>
        <w:tc>
          <w:tcPr>
            <w:tcW w:w="816" w:type="dxa"/>
          </w:tcPr>
          <w:p w:rsidR="00C86223" w:rsidRDefault="00C86223">
            <w:pPr>
              <w:pStyle w:val="ConsPlusNormal"/>
            </w:pPr>
            <w:r>
              <w:t>3</w:t>
            </w:r>
          </w:p>
        </w:tc>
        <w:tc>
          <w:tcPr>
            <w:tcW w:w="818" w:type="dxa"/>
          </w:tcPr>
          <w:p w:rsidR="00C86223" w:rsidRDefault="00C86223">
            <w:pPr>
              <w:pStyle w:val="ConsPlusNormal"/>
            </w:pPr>
            <w:r>
              <w:t>4</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4"/>
      </w:pPr>
      <w:r>
        <w:t>Пример учебного плана универсального профиля с изучением родных языков</w:t>
      </w:r>
    </w:p>
    <w:p w:rsidR="00C86223" w:rsidRDefault="00C86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C86223">
        <w:tc>
          <w:tcPr>
            <w:tcW w:w="2429" w:type="dxa"/>
            <w:vMerge w:val="restart"/>
          </w:tcPr>
          <w:p w:rsidR="00C86223" w:rsidRDefault="00C86223">
            <w:pPr>
              <w:pStyle w:val="ConsPlusNormal"/>
              <w:jc w:val="center"/>
            </w:pPr>
            <w:r>
              <w:t>Предметная область</w:t>
            </w:r>
          </w:p>
        </w:tc>
        <w:tc>
          <w:tcPr>
            <w:tcW w:w="2566" w:type="dxa"/>
            <w:vMerge w:val="restart"/>
          </w:tcPr>
          <w:p w:rsidR="00C86223" w:rsidRDefault="00C86223">
            <w:pPr>
              <w:pStyle w:val="ConsPlusNormal"/>
              <w:jc w:val="center"/>
            </w:pPr>
            <w:r>
              <w:t>Учебный предмет</w:t>
            </w:r>
          </w:p>
        </w:tc>
        <w:tc>
          <w:tcPr>
            <w:tcW w:w="780" w:type="dxa"/>
            <w:vMerge w:val="restart"/>
          </w:tcPr>
          <w:p w:rsidR="00C86223" w:rsidRDefault="00C86223">
            <w:pPr>
              <w:pStyle w:val="ConsPlusNormal"/>
              <w:jc w:val="center"/>
            </w:pPr>
            <w:r>
              <w:t>Уровень</w:t>
            </w:r>
          </w:p>
        </w:tc>
        <w:tc>
          <w:tcPr>
            <w:tcW w:w="1632" w:type="dxa"/>
            <w:gridSpan w:val="2"/>
          </w:tcPr>
          <w:p w:rsidR="00C86223" w:rsidRDefault="00C86223">
            <w:pPr>
              <w:pStyle w:val="ConsPlusNormal"/>
              <w:jc w:val="center"/>
            </w:pPr>
            <w:r>
              <w:t>5-ти дневная неделя</w:t>
            </w:r>
          </w:p>
        </w:tc>
        <w:tc>
          <w:tcPr>
            <w:tcW w:w="1634" w:type="dxa"/>
            <w:gridSpan w:val="2"/>
          </w:tcPr>
          <w:p w:rsidR="00C86223" w:rsidRDefault="00C86223">
            <w:pPr>
              <w:pStyle w:val="ConsPlusNormal"/>
              <w:jc w:val="center"/>
            </w:pPr>
            <w:r>
              <w:t>6-ти дневная неделя</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1632" w:type="dxa"/>
            <w:gridSpan w:val="2"/>
          </w:tcPr>
          <w:p w:rsidR="00C86223" w:rsidRDefault="00C86223">
            <w:pPr>
              <w:pStyle w:val="ConsPlusNormal"/>
              <w:jc w:val="center"/>
            </w:pPr>
            <w:r>
              <w:t>Количество часов в неделю</w:t>
            </w:r>
          </w:p>
        </w:tc>
        <w:tc>
          <w:tcPr>
            <w:tcW w:w="1634" w:type="dxa"/>
            <w:gridSpan w:val="2"/>
          </w:tcPr>
          <w:p w:rsidR="00C86223" w:rsidRDefault="00C86223">
            <w:pPr>
              <w:pStyle w:val="ConsPlusNormal"/>
              <w:jc w:val="center"/>
            </w:pPr>
            <w:r>
              <w:t>Количество часов в неделю</w:t>
            </w:r>
          </w:p>
        </w:tc>
      </w:tr>
      <w:tr w:rsidR="00C86223">
        <w:tc>
          <w:tcPr>
            <w:tcW w:w="2429" w:type="dxa"/>
            <w:vMerge/>
          </w:tcPr>
          <w:p w:rsidR="00C86223" w:rsidRDefault="00C86223">
            <w:pPr>
              <w:pStyle w:val="ConsPlusNormal"/>
            </w:pPr>
          </w:p>
        </w:tc>
        <w:tc>
          <w:tcPr>
            <w:tcW w:w="2566" w:type="dxa"/>
            <w:vMerge/>
          </w:tcPr>
          <w:p w:rsidR="00C86223" w:rsidRDefault="00C86223">
            <w:pPr>
              <w:pStyle w:val="ConsPlusNormal"/>
            </w:pPr>
          </w:p>
        </w:tc>
        <w:tc>
          <w:tcPr>
            <w:tcW w:w="780" w:type="dxa"/>
            <w:vMerge/>
          </w:tcPr>
          <w:p w:rsidR="00C86223" w:rsidRDefault="00C86223">
            <w:pPr>
              <w:pStyle w:val="ConsPlusNormal"/>
            </w:pPr>
          </w:p>
        </w:tc>
        <w:tc>
          <w:tcPr>
            <w:tcW w:w="816" w:type="dxa"/>
          </w:tcPr>
          <w:p w:rsidR="00C86223" w:rsidRDefault="00C86223">
            <w:pPr>
              <w:pStyle w:val="ConsPlusNormal"/>
              <w:jc w:val="center"/>
            </w:pPr>
            <w:r>
              <w:t xml:space="preserve">10 </w:t>
            </w:r>
            <w:r>
              <w:lastRenderedPageBreak/>
              <w:t>класс</w:t>
            </w:r>
          </w:p>
        </w:tc>
        <w:tc>
          <w:tcPr>
            <w:tcW w:w="816" w:type="dxa"/>
          </w:tcPr>
          <w:p w:rsidR="00C86223" w:rsidRDefault="00C86223">
            <w:pPr>
              <w:pStyle w:val="ConsPlusNormal"/>
              <w:jc w:val="center"/>
            </w:pPr>
            <w:r>
              <w:lastRenderedPageBreak/>
              <w:t xml:space="preserve">11 </w:t>
            </w:r>
            <w:r>
              <w:lastRenderedPageBreak/>
              <w:t>класс</w:t>
            </w:r>
          </w:p>
        </w:tc>
        <w:tc>
          <w:tcPr>
            <w:tcW w:w="816" w:type="dxa"/>
          </w:tcPr>
          <w:p w:rsidR="00C86223" w:rsidRDefault="00C86223">
            <w:pPr>
              <w:pStyle w:val="ConsPlusNormal"/>
              <w:jc w:val="center"/>
            </w:pPr>
            <w:r>
              <w:lastRenderedPageBreak/>
              <w:t xml:space="preserve">10 </w:t>
            </w:r>
            <w:r>
              <w:lastRenderedPageBreak/>
              <w:t>класс</w:t>
            </w:r>
          </w:p>
        </w:tc>
        <w:tc>
          <w:tcPr>
            <w:tcW w:w="818" w:type="dxa"/>
          </w:tcPr>
          <w:p w:rsidR="00C86223" w:rsidRDefault="00C86223">
            <w:pPr>
              <w:pStyle w:val="ConsPlusNormal"/>
              <w:jc w:val="center"/>
            </w:pPr>
            <w:r>
              <w:lastRenderedPageBreak/>
              <w:t xml:space="preserve">11 </w:t>
            </w:r>
            <w:r>
              <w:lastRenderedPageBreak/>
              <w:t>класс</w:t>
            </w:r>
          </w:p>
        </w:tc>
      </w:tr>
      <w:tr w:rsidR="00C86223">
        <w:tc>
          <w:tcPr>
            <w:tcW w:w="4995" w:type="dxa"/>
            <w:gridSpan w:val="2"/>
          </w:tcPr>
          <w:p w:rsidR="00C86223" w:rsidRDefault="00C86223">
            <w:pPr>
              <w:pStyle w:val="ConsPlusNormal"/>
            </w:pPr>
            <w:r>
              <w:lastRenderedPageBreak/>
              <w:t>Обязательная часть</w:t>
            </w:r>
          </w:p>
        </w:tc>
        <w:tc>
          <w:tcPr>
            <w:tcW w:w="780"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6" w:type="dxa"/>
          </w:tcPr>
          <w:p w:rsidR="00C86223" w:rsidRDefault="00C86223">
            <w:pPr>
              <w:pStyle w:val="ConsPlusNormal"/>
            </w:pPr>
          </w:p>
        </w:tc>
        <w:tc>
          <w:tcPr>
            <w:tcW w:w="818" w:type="dxa"/>
          </w:tcPr>
          <w:p w:rsidR="00C86223" w:rsidRDefault="00C86223">
            <w:pPr>
              <w:pStyle w:val="ConsPlusNormal"/>
            </w:pPr>
          </w:p>
        </w:tc>
      </w:tr>
      <w:tr w:rsidR="00C86223">
        <w:tc>
          <w:tcPr>
            <w:tcW w:w="2429" w:type="dxa"/>
            <w:vMerge w:val="restart"/>
          </w:tcPr>
          <w:p w:rsidR="00C86223" w:rsidRDefault="00C86223">
            <w:pPr>
              <w:pStyle w:val="ConsPlusNormal"/>
            </w:pPr>
            <w:r>
              <w:t>Русский язык и литература</w:t>
            </w:r>
          </w:p>
        </w:tc>
        <w:tc>
          <w:tcPr>
            <w:tcW w:w="2566" w:type="dxa"/>
          </w:tcPr>
          <w:p w:rsidR="00C86223" w:rsidRDefault="00C86223">
            <w:pPr>
              <w:pStyle w:val="ConsPlusNormal"/>
              <w:jc w:val="both"/>
            </w:pPr>
            <w:r>
              <w:t>Русский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Родной язык и родная литература</w:t>
            </w:r>
          </w:p>
        </w:tc>
        <w:tc>
          <w:tcPr>
            <w:tcW w:w="2566" w:type="dxa"/>
          </w:tcPr>
          <w:p w:rsidR="00C86223" w:rsidRDefault="00C86223">
            <w:pPr>
              <w:pStyle w:val="ConsPlusNormal"/>
              <w:jc w:val="both"/>
            </w:pPr>
            <w:r>
              <w:t>Родной язык</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Родная литература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r>
              <w:t>Иностранные языки</w:t>
            </w:r>
          </w:p>
        </w:tc>
        <w:tc>
          <w:tcPr>
            <w:tcW w:w="2566" w:type="dxa"/>
          </w:tcPr>
          <w:p w:rsidR="00C86223" w:rsidRDefault="00C86223">
            <w:pPr>
              <w:pStyle w:val="ConsPlusNormal"/>
              <w:jc w:val="both"/>
            </w:pPr>
            <w:r>
              <w:t>Иностранный язык</w:t>
            </w:r>
          </w:p>
        </w:tc>
        <w:tc>
          <w:tcPr>
            <w:tcW w:w="780" w:type="dxa"/>
          </w:tcPr>
          <w:p w:rsidR="00C86223" w:rsidRDefault="00C86223">
            <w:pPr>
              <w:pStyle w:val="ConsPlusNormal"/>
            </w:pPr>
            <w:r>
              <w:t>Б</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6" w:type="dxa"/>
          </w:tcPr>
          <w:p w:rsidR="00C86223" w:rsidRDefault="00C86223">
            <w:pPr>
              <w:pStyle w:val="ConsPlusNormal"/>
            </w:pPr>
            <w:r>
              <w:t>3</w:t>
            </w:r>
          </w:p>
        </w:tc>
        <w:tc>
          <w:tcPr>
            <w:tcW w:w="818" w:type="dxa"/>
          </w:tcPr>
          <w:p w:rsidR="00C86223" w:rsidRDefault="00C86223">
            <w:pPr>
              <w:pStyle w:val="ConsPlusNormal"/>
            </w:pPr>
            <w:r>
              <w:t>3</w:t>
            </w:r>
          </w:p>
        </w:tc>
      </w:tr>
      <w:tr w:rsidR="00C86223">
        <w:tc>
          <w:tcPr>
            <w:tcW w:w="2429" w:type="dxa"/>
            <w:vMerge w:val="restart"/>
          </w:tcPr>
          <w:p w:rsidR="00C86223" w:rsidRDefault="00C86223">
            <w:pPr>
              <w:pStyle w:val="ConsPlusNormal"/>
            </w:pPr>
            <w:r>
              <w:t>Математика и информатика</w:t>
            </w:r>
          </w:p>
        </w:tc>
        <w:tc>
          <w:tcPr>
            <w:tcW w:w="2566" w:type="dxa"/>
          </w:tcPr>
          <w:p w:rsidR="00C86223" w:rsidRDefault="00C86223">
            <w:pPr>
              <w:pStyle w:val="ConsPlusNormal"/>
            </w:pPr>
            <w:r>
              <w:t>Алгебра и начала математического анализа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3</w:t>
            </w:r>
          </w:p>
        </w:tc>
        <w:tc>
          <w:tcPr>
            <w:tcW w:w="816" w:type="dxa"/>
          </w:tcPr>
          <w:p w:rsidR="00C86223" w:rsidRDefault="00C86223">
            <w:pPr>
              <w:pStyle w:val="ConsPlusNormal"/>
            </w:pPr>
            <w:r>
              <w:t>2</w:t>
            </w:r>
          </w:p>
        </w:tc>
        <w:tc>
          <w:tcPr>
            <w:tcW w:w="818" w:type="dxa"/>
          </w:tcPr>
          <w:p w:rsidR="00C86223" w:rsidRDefault="00C86223">
            <w:pPr>
              <w:pStyle w:val="ConsPlusNormal"/>
            </w:pPr>
            <w:r>
              <w:t>3</w:t>
            </w:r>
          </w:p>
        </w:tc>
      </w:tr>
      <w:tr w:rsidR="00C86223">
        <w:tc>
          <w:tcPr>
            <w:tcW w:w="2429" w:type="dxa"/>
            <w:vMerge/>
          </w:tcPr>
          <w:p w:rsidR="00C86223" w:rsidRDefault="00C86223">
            <w:pPr>
              <w:pStyle w:val="ConsPlusNormal"/>
            </w:pPr>
          </w:p>
        </w:tc>
        <w:tc>
          <w:tcPr>
            <w:tcW w:w="2566" w:type="dxa"/>
          </w:tcPr>
          <w:p w:rsidR="00C86223" w:rsidRDefault="00C86223">
            <w:pPr>
              <w:pStyle w:val="ConsPlusNormal"/>
              <w:jc w:val="both"/>
            </w:pPr>
            <w:r>
              <w:t>Геометрия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1</w:t>
            </w:r>
          </w:p>
        </w:tc>
        <w:tc>
          <w:tcPr>
            <w:tcW w:w="816" w:type="dxa"/>
          </w:tcPr>
          <w:p w:rsidR="00C86223" w:rsidRDefault="00C86223">
            <w:pPr>
              <w:pStyle w:val="ConsPlusNormal"/>
            </w:pPr>
            <w:r>
              <w:t>2</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Вероятность и статистика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Информатика</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Естественно-научные предметы</w:t>
            </w:r>
          </w:p>
        </w:tc>
        <w:tc>
          <w:tcPr>
            <w:tcW w:w="2566" w:type="dxa"/>
          </w:tcPr>
          <w:p w:rsidR="00C86223" w:rsidRDefault="00C86223">
            <w:pPr>
              <w:pStyle w:val="ConsPlusNormal"/>
            </w:pPr>
            <w:r>
              <w:t>Физика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Химия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Биология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Общественно-научные предметы</w:t>
            </w:r>
          </w:p>
        </w:tc>
        <w:tc>
          <w:tcPr>
            <w:tcW w:w="2566" w:type="dxa"/>
          </w:tcPr>
          <w:p w:rsidR="00C86223" w:rsidRDefault="00C86223">
            <w:pPr>
              <w:pStyle w:val="ConsPlusNormal"/>
            </w:pPr>
            <w:r>
              <w:t>История</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Обществознание</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География</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vMerge w:val="restart"/>
          </w:tcPr>
          <w:p w:rsidR="00C86223" w:rsidRDefault="00C86223">
            <w:pPr>
              <w:pStyle w:val="ConsPlusNormal"/>
            </w:pPr>
            <w:r>
              <w:t>Физическая культура, основы безопасности жизнедеятельности</w:t>
            </w:r>
          </w:p>
        </w:tc>
        <w:tc>
          <w:tcPr>
            <w:tcW w:w="2566" w:type="dxa"/>
          </w:tcPr>
          <w:p w:rsidR="00C86223" w:rsidRDefault="00C86223">
            <w:pPr>
              <w:pStyle w:val="ConsPlusNormal"/>
            </w:pPr>
            <w:r>
              <w:t>Физическая культура</w:t>
            </w:r>
          </w:p>
        </w:tc>
        <w:tc>
          <w:tcPr>
            <w:tcW w:w="780" w:type="dxa"/>
          </w:tcPr>
          <w:p w:rsidR="00C86223" w:rsidRDefault="00C86223">
            <w:pPr>
              <w:pStyle w:val="ConsPlusNormal"/>
            </w:pPr>
            <w:r>
              <w:t>Б</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6" w:type="dxa"/>
          </w:tcPr>
          <w:p w:rsidR="00C86223" w:rsidRDefault="00C86223">
            <w:pPr>
              <w:pStyle w:val="ConsPlusNormal"/>
            </w:pPr>
            <w:r>
              <w:t>2</w:t>
            </w:r>
          </w:p>
        </w:tc>
        <w:tc>
          <w:tcPr>
            <w:tcW w:w="818" w:type="dxa"/>
          </w:tcPr>
          <w:p w:rsidR="00C86223" w:rsidRDefault="00C86223">
            <w:pPr>
              <w:pStyle w:val="ConsPlusNormal"/>
            </w:pPr>
            <w:r>
              <w:t>2</w:t>
            </w:r>
          </w:p>
        </w:tc>
      </w:tr>
      <w:tr w:rsidR="00C86223">
        <w:tc>
          <w:tcPr>
            <w:tcW w:w="2429" w:type="dxa"/>
            <w:vMerge/>
          </w:tcPr>
          <w:p w:rsidR="00C86223" w:rsidRDefault="00C86223">
            <w:pPr>
              <w:pStyle w:val="ConsPlusNormal"/>
            </w:pPr>
          </w:p>
        </w:tc>
        <w:tc>
          <w:tcPr>
            <w:tcW w:w="2566" w:type="dxa"/>
          </w:tcPr>
          <w:p w:rsidR="00C86223" w:rsidRDefault="00C86223">
            <w:pPr>
              <w:pStyle w:val="ConsPlusNormal"/>
            </w:pPr>
            <w:r>
              <w:t>Основы безопасности жизнедеятельности</w:t>
            </w:r>
          </w:p>
        </w:tc>
        <w:tc>
          <w:tcPr>
            <w:tcW w:w="780" w:type="dxa"/>
          </w:tcPr>
          <w:p w:rsidR="00C86223" w:rsidRDefault="00C86223">
            <w:pPr>
              <w:pStyle w:val="ConsPlusNormal"/>
            </w:pPr>
            <w:r>
              <w:t>Б</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6" w:type="dxa"/>
          </w:tcPr>
          <w:p w:rsidR="00C86223" w:rsidRDefault="00C86223">
            <w:pPr>
              <w:pStyle w:val="ConsPlusNormal"/>
            </w:pPr>
            <w:r>
              <w:t>1</w:t>
            </w:r>
          </w:p>
        </w:tc>
        <w:tc>
          <w:tcPr>
            <w:tcW w:w="818" w:type="dxa"/>
          </w:tcPr>
          <w:p w:rsidR="00C86223" w:rsidRDefault="00C86223">
            <w:pPr>
              <w:pStyle w:val="ConsPlusNormal"/>
            </w:pPr>
            <w:r>
              <w:t>1</w:t>
            </w:r>
          </w:p>
        </w:tc>
      </w:tr>
      <w:tr w:rsidR="00C86223">
        <w:tc>
          <w:tcPr>
            <w:tcW w:w="2429" w:type="dxa"/>
          </w:tcPr>
          <w:p w:rsidR="00C86223" w:rsidRDefault="00C86223">
            <w:pPr>
              <w:pStyle w:val="ConsPlusNormal"/>
            </w:pPr>
          </w:p>
        </w:tc>
        <w:tc>
          <w:tcPr>
            <w:tcW w:w="2566" w:type="dxa"/>
          </w:tcPr>
          <w:p w:rsidR="00C86223" w:rsidRDefault="00C86223">
            <w:pPr>
              <w:pStyle w:val="ConsPlusNormal"/>
            </w:pPr>
            <w:r>
              <w:t>Индивидуальный проект</w:t>
            </w:r>
          </w:p>
        </w:tc>
        <w:tc>
          <w:tcPr>
            <w:tcW w:w="780" w:type="dxa"/>
          </w:tcPr>
          <w:p w:rsidR="00C86223" w:rsidRDefault="00C86223">
            <w:pPr>
              <w:pStyle w:val="ConsPlusNormal"/>
            </w:pPr>
          </w:p>
        </w:tc>
        <w:tc>
          <w:tcPr>
            <w:tcW w:w="816" w:type="dxa"/>
          </w:tcPr>
          <w:p w:rsidR="00C86223" w:rsidRDefault="00C86223">
            <w:pPr>
              <w:pStyle w:val="ConsPlusNormal"/>
            </w:pPr>
            <w:r>
              <w:t>1</w:t>
            </w:r>
          </w:p>
        </w:tc>
        <w:tc>
          <w:tcPr>
            <w:tcW w:w="816" w:type="dxa"/>
          </w:tcPr>
          <w:p w:rsidR="00C86223" w:rsidRDefault="00C86223">
            <w:pPr>
              <w:pStyle w:val="ConsPlusNormal"/>
            </w:pPr>
          </w:p>
        </w:tc>
        <w:tc>
          <w:tcPr>
            <w:tcW w:w="816" w:type="dxa"/>
          </w:tcPr>
          <w:p w:rsidR="00C86223" w:rsidRDefault="00C86223">
            <w:pPr>
              <w:pStyle w:val="ConsPlusNormal"/>
            </w:pPr>
            <w:r>
              <w:t>1</w:t>
            </w:r>
          </w:p>
        </w:tc>
        <w:tc>
          <w:tcPr>
            <w:tcW w:w="818" w:type="dxa"/>
          </w:tcPr>
          <w:p w:rsidR="00C86223" w:rsidRDefault="00C86223">
            <w:pPr>
              <w:pStyle w:val="ConsPlusNormal"/>
            </w:pPr>
          </w:p>
        </w:tc>
      </w:tr>
      <w:tr w:rsidR="00C86223">
        <w:tc>
          <w:tcPr>
            <w:tcW w:w="4995" w:type="dxa"/>
            <w:gridSpan w:val="2"/>
          </w:tcPr>
          <w:p w:rsidR="00C86223" w:rsidRDefault="00C86223">
            <w:pPr>
              <w:pStyle w:val="ConsPlusNormal"/>
            </w:pPr>
            <w:r>
              <w:t>ИТОГО</w:t>
            </w:r>
          </w:p>
        </w:tc>
        <w:tc>
          <w:tcPr>
            <w:tcW w:w="780" w:type="dxa"/>
          </w:tcPr>
          <w:p w:rsidR="00C86223" w:rsidRDefault="00C86223">
            <w:pPr>
              <w:pStyle w:val="ConsPlusNormal"/>
            </w:pPr>
          </w:p>
        </w:tc>
        <w:tc>
          <w:tcPr>
            <w:tcW w:w="816" w:type="dxa"/>
          </w:tcPr>
          <w:p w:rsidR="00C86223" w:rsidRDefault="00C86223">
            <w:pPr>
              <w:pStyle w:val="ConsPlusNormal"/>
            </w:pPr>
            <w:r>
              <w:t>30</w:t>
            </w:r>
          </w:p>
        </w:tc>
        <w:tc>
          <w:tcPr>
            <w:tcW w:w="816" w:type="dxa"/>
          </w:tcPr>
          <w:p w:rsidR="00C86223" w:rsidRDefault="00C86223">
            <w:pPr>
              <w:pStyle w:val="ConsPlusNormal"/>
            </w:pPr>
            <w:r>
              <w:t>29</w:t>
            </w:r>
          </w:p>
        </w:tc>
        <w:tc>
          <w:tcPr>
            <w:tcW w:w="816" w:type="dxa"/>
          </w:tcPr>
          <w:p w:rsidR="00C86223" w:rsidRDefault="00C86223">
            <w:pPr>
              <w:pStyle w:val="ConsPlusNormal"/>
            </w:pPr>
            <w:r>
              <w:t>30</w:t>
            </w:r>
          </w:p>
        </w:tc>
        <w:tc>
          <w:tcPr>
            <w:tcW w:w="818" w:type="dxa"/>
          </w:tcPr>
          <w:p w:rsidR="00C86223" w:rsidRDefault="00C86223">
            <w:pPr>
              <w:pStyle w:val="ConsPlusNormal"/>
            </w:pPr>
            <w:r>
              <w:t>29</w:t>
            </w:r>
          </w:p>
        </w:tc>
      </w:tr>
      <w:tr w:rsidR="00C86223">
        <w:tc>
          <w:tcPr>
            <w:tcW w:w="4995" w:type="dxa"/>
            <w:gridSpan w:val="2"/>
          </w:tcPr>
          <w:p w:rsidR="00C86223" w:rsidRDefault="00C86223">
            <w:pPr>
              <w:pStyle w:val="ConsPlusNormal"/>
            </w:pPr>
            <w:r>
              <w:t>Часть, формируемая участниками образовательных отношений</w:t>
            </w:r>
          </w:p>
        </w:tc>
        <w:tc>
          <w:tcPr>
            <w:tcW w:w="780" w:type="dxa"/>
          </w:tcPr>
          <w:p w:rsidR="00C86223" w:rsidRDefault="00C86223">
            <w:pPr>
              <w:pStyle w:val="ConsPlusNormal"/>
            </w:pPr>
          </w:p>
        </w:tc>
        <w:tc>
          <w:tcPr>
            <w:tcW w:w="816" w:type="dxa"/>
          </w:tcPr>
          <w:p w:rsidR="00C86223" w:rsidRDefault="00C86223">
            <w:pPr>
              <w:pStyle w:val="ConsPlusNormal"/>
            </w:pPr>
            <w:r>
              <w:t>4</w:t>
            </w:r>
          </w:p>
        </w:tc>
        <w:tc>
          <w:tcPr>
            <w:tcW w:w="816" w:type="dxa"/>
          </w:tcPr>
          <w:p w:rsidR="00C86223" w:rsidRDefault="00C86223">
            <w:pPr>
              <w:pStyle w:val="ConsPlusNormal"/>
            </w:pPr>
            <w:r>
              <w:t>5</w:t>
            </w:r>
          </w:p>
        </w:tc>
        <w:tc>
          <w:tcPr>
            <w:tcW w:w="816" w:type="dxa"/>
          </w:tcPr>
          <w:p w:rsidR="00C86223" w:rsidRDefault="00C86223">
            <w:pPr>
              <w:pStyle w:val="ConsPlusNormal"/>
            </w:pPr>
            <w:r>
              <w:t>7</w:t>
            </w:r>
          </w:p>
        </w:tc>
        <w:tc>
          <w:tcPr>
            <w:tcW w:w="818" w:type="dxa"/>
          </w:tcPr>
          <w:p w:rsidR="00C86223" w:rsidRDefault="00C86223">
            <w:pPr>
              <w:pStyle w:val="ConsPlusNormal"/>
            </w:pPr>
            <w:r>
              <w:t>8</w:t>
            </w:r>
          </w:p>
        </w:tc>
      </w:tr>
      <w:tr w:rsidR="00C86223">
        <w:tc>
          <w:tcPr>
            <w:tcW w:w="4995" w:type="dxa"/>
            <w:gridSpan w:val="2"/>
          </w:tcPr>
          <w:p w:rsidR="00C86223" w:rsidRDefault="00C86223">
            <w:pPr>
              <w:pStyle w:val="ConsPlusNormal"/>
            </w:pPr>
            <w:r>
              <w:t>Учебные недели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8" w:type="dxa"/>
          </w:tcPr>
          <w:p w:rsidR="00C86223" w:rsidRDefault="00C86223">
            <w:pPr>
              <w:pStyle w:val="ConsPlusNormal"/>
            </w:pPr>
            <w:r>
              <w:t>34</w:t>
            </w:r>
          </w:p>
        </w:tc>
      </w:tr>
      <w:tr w:rsidR="00C86223">
        <w:tc>
          <w:tcPr>
            <w:tcW w:w="4995" w:type="dxa"/>
            <w:gridSpan w:val="2"/>
          </w:tcPr>
          <w:p w:rsidR="00C86223" w:rsidRDefault="00C86223">
            <w:pPr>
              <w:pStyle w:val="ConsPlusNormal"/>
            </w:pPr>
            <w:r>
              <w:t>Всего часов</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Максимально допустимая недельная нагрузка в соответствии с действующими санитарными правилами и нормами</w:t>
            </w:r>
          </w:p>
        </w:tc>
        <w:tc>
          <w:tcPr>
            <w:tcW w:w="780" w:type="dxa"/>
          </w:tcPr>
          <w:p w:rsidR="00C86223" w:rsidRDefault="00C86223">
            <w:pPr>
              <w:pStyle w:val="ConsPlusNormal"/>
            </w:pPr>
          </w:p>
        </w:tc>
        <w:tc>
          <w:tcPr>
            <w:tcW w:w="816" w:type="dxa"/>
          </w:tcPr>
          <w:p w:rsidR="00C86223" w:rsidRDefault="00C86223">
            <w:pPr>
              <w:pStyle w:val="ConsPlusNormal"/>
            </w:pPr>
            <w:r>
              <w:t>34</w:t>
            </w:r>
          </w:p>
        </w:tc>
        <w:tc>
          <w:tcPr>
            <w:tcW w:w="816" w:type="dxa"/>
          </w:tcPr>
          <w:p w:rsidR="00C86223" w:rsidRDefault="00C86223">
            <w:pPr>
              <w:pStyle w:val="ConsPlusNormal"/>
            </w:pPr>
            <w:r>
              <w:t>34</w:t>
            </w:r>
          </w:p>
        </w:tc>
        <w:tc>
          <w:tcPr>
            <w:tcW w:w="816" w:type="dxa"/>
          </w:tcPr>
          <w:p w:rsidR="00C86223" w:rsidRDefault="00C86223">
            <w:pPr>
              <w:pStyle w:val="ConsPlusNormal"/>
            </w:pPr>
            <w:r>
              <w:t>37</w:t>
            </w:r>
          </w:p>
        </w:tc>
        <w:tc>
          <w:tcPr>
            <w:tcW w:w="818" w:type="dxa"/>
          </w:tcPr>
          <w:p w:rsidR="00C86223" w:rsidRDefault="00C86223">
            <w:pPr>
              <w:pStyle w:val="ConsPlusNormal"/>
            </w:pPr>
            <w:r>
              <w:t>37</w:t>
            </w:r>
          </w:p>
        </w:tc>
      </w:tr>
      <w:tr w:rsidR="00C86223">
        <w:tc>
          <w:tcPr>
            <w:tcW w:w="4995" w:type="dxa"/>
            <w:gridSpan w:val="2"/>
          </w:tcPr>
          <w:p w:rsidR="00C86223" w:rsidRDefault="00C86223">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780" w:type="dxa"/>
          </w:tcPr>
          <w:p w:rsidR="00C86223" w:rsidRDefault="00C86223">
            <w:pPr>
              <w:pStyle w:val="ConsPlusNormal"/>
            </w:pPr>
          </w:p>
        </w:tc>
        <w:tc>
          <w:tcPr>
            <w:tcW w:w="1632" w:type="dxa"/>
            <w:gridSpan w:val="2"/>
          </w:tcPr>
          <w:p w:rsidR="00C86223" w:rsidRDefault="00C86223">
            <w:pPr>
              <w:pStyle w:val="ConsPlusNormal"/>
            </w:pPr>
            <w:r>
              <w:t>2312</w:t>
            </w:r>
          </w:p>
        </w:tc>
        <w:tc>
          <w:tcPr>
            <w:tcW w:w="1634" w:type="dxa"/>
            <w:gridSpan w:val="2"/>
          </w:tcPr>
          <w:p w:rsidR="00C86223" w:rsidRDefault="00C86223">
            <w:pPr>
              <w:pStyle w:val="ConsPlusNormal"/>
            </w:pPr>
            <w:r>
              <w:t>2516</w:t>
            </w:r>
          </w:p>
        </w:tc>
      </w:tr>
    </w:tbl>
    <w:p w:rsidR="00C86223" w:rsidRDefault="00C86223">
      <w:pPr>
        <w:pStyle w:val="ConsPlusNormal"/>
        <w:jc w:val="both"/>
      </w:pPr>
    </w:p>
    <w:p w:rsidR="00C86223" w:rsidRDefault="00C86223">
      <w:pPr>
        <w:pStyle w:val="ConsPlusTitle"/>
        <w:ind w:firstLine="540"/>
        <w:jc w:val="both"/>
        <w:outlineLvl w:val="2"/>
      </w:pPr>
      <w:r>
        <w:t>132. Федеральный календарный учебный график.</w:t>
      </w:r>
    </w:p>
    <w:p w:rsidR="00C86223" w:rsidRDefault="00C86223">
      <w:pPr>
        <w:pStyle w:val="ConsPlusNormal"/>
        <w:spacing w:before="220"/>
        <w:ind w:firstLine="540"/>
        <w:jc w:val="both"/>
      </w:pPr>
      <w:r>
        <w:t>132.1.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C86223" w:rsidRDefault="00C86223">
      <w:pPr>
        <w:pStyle w:val="ConsPlusNormal"/>
        <w:spacing w:before="220"/>
        <w:ind w:firstLine="540"/>
        <w:jc w:val="both"/>
      </w:pPr>
      <w:r>
        <w:t>132.2. Продолжительность учебного года при получении среднего общего образования составляет 34 недели.</w:t>
      </w:r>
    </w:p>
    <w:p w:rsidR="00C86223" w:rsidRDefault="00C86223">
      <w:pPr>
        <w:pStyle w:val="ConsPlusNormal"/>
        <w:spacing w:before="220"/>
        <w:ind w:firstLine="540"/>
        <w:jc w:val="both"/>
      </w:pPr>
      <w:r>
        <w:t>132.3.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86223" w:rsidRDefault="00C86223">
      <w:pPr>
        <w:pStyle w:val="ConsPlusNormal"/>
        <w:spacing w:before="220"/>
        <w:ind w:firstLine="540"/>
        <w:jc w:val="both"/>
      </w:pPr>
      <w:r>
        <w:t>132.4.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C86223" w:rsidRDefault="00C86223">
      <w:pPr>
        <w:pStyle w:val="ConsPlusNormal"/>
        <w:spacing w:before="220"/>
        <w:ind w:firstLine="540"/>
        <w:jc w:val="both"/>
      </w:pPr>
      <w:r>
        <w:t>132.5.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86223" w:rsidRDefault="00C86223">
      <w:pPr>
        <w:pStyle w:val="ConsPlusNormal"/>
        <w:spacing w:before="220"/>
        <w:ind w:firstLine="540"/>
        <w:jc w:val="both"/>
      </w:pPr>
      <w:r>
        <w:t>132.6. 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C86223" w:rsidRDefault="00C86223">
      <w:pPr>
        <w:pStyle w:val="ConsPlusNormal"/>
        <w:spacing w:before="220"/>
        <w:ind w:firstLine="540"/>
        <w:jc w:val="both"/>
      </w:pPr>
      <w:r>
        <w:t>132.7. Продолжительность каникул составляет:</w:t>
      </w:r>
    </w:p>
    <w:p w:rsidR="00C86223" w:rsidRDefault="00C86223">
      <w:pPr>
        <w:pStyle w:val="ConsPlusNormal"/>
        <w:spacing w:before="220"/>
        <w:ind w:firstLine="540"/>
        <w:jc w:val="both"/>
      </w:pPr>
      <w:r>
        <w:t>по окончании I четверти (осенние каникулы) - 9 календарных дней;</w:t>
      </w:r>
    </w:p>
    <w:p w:rsidR="00C86223" w:rsidRDefault="00C86223">
      <w:pPr>
        <w:pStyle w:val="ConsPlusNormal"/>
        <w:spacing w:before="220"/>
        <w:ind w:firstLine="540"/>
        <w:jc w:val="both"/>
      </w:pPr>
      <w:r>
        <w:t>по окончании II четверти (зимние каникулы) - 9 календарных дней;</w:t>
      </w:r>
    </w:p>
    <w:p w:rsidR="00C86223" w:rsidRDefault="00C86223">
      <w:pPr>
        <w:pStyle w:val="ConsPlusNormal"/>
        <w:spacing w:before="220"/>
        <w:ind w:firstLine="540"/>
        <w:jc w:val="both"/>
      </w:pPr>
      <w:r>
        <w:t>по окончании III четверти (весенние каникулы) - 9 календарных дней;</w:t>
      </w:r>
    </w:p>
    <w:p w:rsidR="00C86223" w:rsidRDefault="00C86223">
      <w:pPr>
        <w:pStyle w:val="ConsPlusNormal"/>
        <w:spacing w:before="220"/>
        <w:ind w:firstLine="540"/>
        <w:jc w:val="both"/>
      </w:pPr>
      <w:r>
        <w:t>по окончании учебного года (летние каникулы) - не менее 8 недель.</w:t>
      </w:r>
    </w:p>
    <w:p w:rsidR="00C86223" w:rsidRDefault="00C86223">
      <w:pPr>
        <w:pStyle w:val="ConsPlusNormal"/>
        <w:spacing w:before="220"/>
        <w:ind w:firstLine="540"/>
        <w:jc w:val="both"/>
      </w:pPr>
      <w:r>
        <w:t>132.8. Продолжительность урока не должна превышать 45 минут.</w:t>
      </w:r>
    </w:p>
    <w:p w:rsidR="00C86223" w:rsidRDefault="00C86223">
      <w:pPr>
        <w:pStyle w:val="ConsPlusNormal"/>
        <w:spacing w:before="220"/>
        <w:ind w:firstLine="540"/>
        <w:jc w:val="both"/>
      </w:pPr>
      <w:r>
        <w:t>132.9.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C86223" w:rsidRDefault="00C86223">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C86223" w:rsidRDefault="00C86223">
      <w:pPr>
        <w:pStyle w:val="ConsPlusNormal"/>
        <w:spacing w:before="220"/>
        <w:ind w:firstLine="540"/>
        <w:jc w:val="both"/>
      </w:pPr>
      <w:r>
        <w:t xml:space="preserve">132.10.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672">
        <w:r>
          <w:rPr>
            <w:color w:val="0000FF"/>
          </w:rPr>
          <w:t>нормативами</w:t>
        </w:r>
      </w:hyperlink>
      <w:r>
        <w:t>.</w:t>
      </w:r>
    </w:p>
    <w:p w:rsidR="00C86223" w:rsidRDefault="00C86223">
      <w:pPr>
        <w:pStyle w:val="ConsPlusNormal"/>
        <w:spacing w:before="220"/>
        <w:ind w:firstLine="540"/>
        <w:jc w:val="both"/>
      </w:pPr>
      <w:r>
        <w:t>132.11.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10 - 11 классов - не более 7 уроков.</w:t>
      </w:r>
    </w:p>
    <w:p w:rsidR="00C86223" w:rsidRDefault="00C86223">
      <w:pPr>
        <w:pStyle w:val="ConsPlusNormal"/>
        <w:spacing w:before="220"/>
        <w:ind w:firstLine="540"/>
        <w:jc w:val="both"/>
      </w:pPr>
      <w:r>
        <w:t>132.12. Занятия начинаются не ранее 8 часов утра и заканчиваются не позднее 19 часов.</w:t>
      </w:r>
    </w:p>
    <w:p w:rsidR="00C86223" w:rsidRDefault="00C86223">
      <w:pPr>
        <w:pStyle w:val="ConsPlusNormal"/>
        <w:spacing w:before="220"/>
        <w:ind w:firstLine="540"/>
        <w:jc w:val="both"/>
      </w:pPr>
      <w:r>
        <w:lastRenderedPageBreak/>
        <w:t>132.13.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86223" w:rsidRDefault="00C86223">
      <w:pPr>
        <w:pStyle w:val="ConsPlusNormal"/>
        <w:spacing w:before="220"/>
        <w:ind w:firstLine="540"/>
        <w:jc w:val="both"/>
      </w:pPr>
      <w:r>
        <w:t>132.14.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86223" w:rsidRDefault="00C86223">
      <w:pPr>
        <w:pStyle w:val="ConsPlusNormal"/>
        <w:spacing w:before="220"/>
        <w:ind w:firstLine="540"/>
        <w:jc w:val="both"/>
      </w:pPr>
      <w:r>
        <w:t>132.15.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w:t>
      </w:r>
    </w:p>
    <w:p w:rsidR="00C86223" w:rsidRDefault="00C86223">
      <w:pPr>
        <w:pStyle w:val="ConsPlusNormal"/>
        <w:ind w:firstLine="540"/>
        <w:jc w:val="both"/>
      </w:pPr>
    </w:p>
    <w:p w:rsidR="00C86223" w:rsidRDefault="00C86223">
      <w:pPr>
        <w:pStyle w:val="ConsPlusTitle"/>
        <w:ind w:firstLine="540"/>
        <w:jc w:val="both"/>
        <w:outlineLvl w:val="2"/>
      </w:pPr>
      <w:r>
        <w:t>133. План внеурочной деятельности.</w:t>
      </w:r>
    </w:p>
    <w:p w:rsidR="00C86223" w:rsidRDefault="00C86223">
      <w:pPr>
        <w:pStyle w:val="ConsPlusNormal"/>
        <w:spacing w:before="220"/>
        <w:ind w:firstLine="540"/>
        <w:jc w:val="both"/>
      </w:pPr>
      <w:r>
        <w:t>133.1.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C86223" w:rsidRDefault="00C86223">
      <w:pPr>
        <w:pStyle w:val="ConsPlusNormal"/>
        <w:spacing w:before="220"/>
        <w:ind w:firstLine="540"/>
        <w:jc w:val="both"/>
      </w:pPr>
      <w:r>
        <w:t>133.2. Внеурочная деятельность является неотъемлемой и обязательной частью основной образовательной программы.</w:t>
      </w:r>
    </w:p>
    <w:p w:rsidR="00C86223" w:rsidRDefault="00C86223">
      <w:pPr>
        <w:pStyle w:val="ConsPlusNormal"/>
        <w:spacing w:before="220"/>
        <w:ind w:firstLine="540"/>
        <w:jc w:val="both"/>
      </w:pPr>
      <w:r>
        <w:t>133.3.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C86223" w:rsidRDefault="00C86223">
      <w:pPr>
        <w:pStyle w:val="ConsPlusNormal"/>
        <w:spacing w:before="220"/>
        <w:ind w:firstLine="540"/>
        <w:jc w:val="both"/>
      </w:pPr>
      <w: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C86223" w:rsidRDefault="00C86223">
      <w:pPr>
        <w:pStyle w:val="ConsPlusNormal"/>
        <w:spacing w:before="220"/>
        <w:ind w:firstLine="540"/>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C86223" w:rsidRDefault="00C86223">
      <w:pPr>
        <w:pStyle w:val="ConsPlusNormal"/>
        <w:spacing w:before="220"/>
        <w:ind w:firstLine="540"/>
        <w:jc w:val="both"/>
      </w:pPr>
      <w:r>
        <w:t xml:space="preserve">133.4. Согласно </w:t>
      </w:r>
      <w:hyperlink r:id="rId1673">
        <w:r>
          <w:rPr>
            <w:color w:val="0000FF"/>
          </w:rPr>
          <w:t>ФГОС СОО</w:t>
        </w:r>
      </w:hyperlink>
      <w:r>
        <w:t xml:space="preserve">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C86223" w:rsidRDefault="00C86223">
      <w:pPr>
        <w:pStyle w:val="ConsPlusNormal"/>
        <w:spacing w:before="220"/>
        <w:ind w:firstLine="540"/>
        <w:jc w:val="both"/>
      </w:pPr>
      <w:r>
        <w:t>133.5.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C86223" w:rsidRDefault="00C86223">
      <w:pPr>
        <w:pStyle w:val="ConsPlusNormal"/>
        <w:spacing w:before="220"/>
        <w:ind w:firstLine="540"/>
        <w:jc w:val="both"/>
      </w:pPr>
      <w:r>
        <w:lastRenderedPageBreak/>
        <w:t>133.6.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C86223" w:rsidRDefault="00C86223">
      <w:pPr>
        <w:pStyle w:val="ConsPlusNormal"/>
        <w:spacing w:before="220"/>
        <w:ind w:firstLine="540"/>
        <w:jc w:val="both"/>
      </w:pPr>
      <w:r>
        <w:t>133.7. Общий объем внеурочной деятельности не должен превышать 10 часов в неделю.</w:t>
      </w:r>
    </w:p>
    <w:p w:rsidR="00C86223" w:rsidRDefault="00C86223">
      <w:pPr>
        <w:pStyle w:val="ConsPlusNormal"/>
        <w:spacing w:before="220"/>
        <w:ind w:firstLine="540"/>
        <w:jc w:val="both"/>
      </w:pPr>
      <w:r>
        <w:t>133.8. Один час в неделю рекомендуется отводить на внеурочное занятие "Разговоры о важном".</w:t>
      </w:r>
    </w:p>
    <w:p w:rsidR="00C86223" w:rsidRDefault="00C86223">
      <w:pPr>
        <w:pStyle w:val="ConsPlusNormal"/>
        <w:spacing w:before="220"/>
        <w:ind w:firstLine="54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C86223" w:rsidRDefault="00C86223">
      <w:pPr>
        <w:pStyle w:val="ConsPlusNormal"/>
        <w:spacing w:before="220"/>
        <w:ind w:firstLine="540"/>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C86223" w:rsidRDefault="00C86223">
      <w:pPr>
        <w:pStyle w:val="ConsPlusNormal"/>
        <w:spacing w:before="220"/>
        <w:ind w:firstLine="540"/>
        <w:jc w:val="both"/>
      </w:pPr>
      <w:r>
        <w:t>133.9.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C86223" w:rsidRDefault="00C86223">
      <w:pPr>
        <w:pStyle w:val="ConsPlusNormal"/>
        <w:spacing w:before="220"/>
        <w:ind w:firstLine="540"/>
        <w:jc w:val="both"/>
      </w:pPr>
      <w:r>
        <w:t>133.10.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C86223" w:rsidRDefault="00C86223">
      <w:pPr>
        <w:pStyle w:val="ConsPlusNormal"/>
        <w:spacing w:before="220"/>
        <w:ind w:firstLine="540"/>
        <w:jc w:val="both"/>
      </w:pPr>
      <w:r>
        <w:t>133.11.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C86223" w:rsidRDefault="00C86223">
      <w:pPr>
        <w:pStyle w:val="ConsPlusNormal"/>
        <w:spacing w:before="220"/>
        <w:ind w:firstLine="540"/>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C86223" w:rsidRDefault="00C86223">
      <w:pPr>
        <w:pStyle w:val="ConsPlusNormal"/>
        <w:spacing w:before="220"/>
        <w:ind w:firstLine="540"/>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C86223" w:rsidRDefault="00C86223">
      <w:pPr>
        <w:pStyle w:val="ConsPlusNormal"/>
        <w:spacing w:before="220"/>
        <w:ind w:firstLine="540"/>
        <w:jc w:val="both"/>
      </w:pPr>
      <w:r>
        <w:t>компетенция в сфере общественной самоорганизации, участия в общественно значимой совместной деятельности.</w:t>
      </w:r>
    </w:p>
    <w:p w:rsidR="00C86223" w:rsidRDefault="00C86223">
      <w:pPr>
        <w:pStyle w:val="ConsPlusNormal"/>
        <w:spacing w:before="220"/>
        <w:ind w:firstLine="540"/>
        <w:jc w:val="both"/>
      </w:pPr>
      <w:r>
        <w:t>Организация жизни ученических сообществ выстраивается:</w:t>
      </w:r>
    </w:p>
    <w:p w:rsidR="00C86223" w:rsidRDefault="00C86223">
      <w:pPr>
        <w:pStyle w:val="ConsPlusNormal"/>
        <w:spacing w:before="220"/>
        <w:ind w:firstLine="540"/>
        <w:jc w:val="both"/>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C86223" w:rsidRDefault="00C86223">
      <w:pPr>
        <w:pStyle w:val="ConsPlusNormal"/>
        <w:spacing w:before="220"/>
        <w:ind w:firstLine="540"/>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C86223" w:rsidRDefault="00C86223">
      <w:pPr>
        <w:pStyle w:val="ConsPlusNormal"/>
        <w:spacing w:before="220"/>
        <w:ind w:firstLine="540"/>
        <w:jc w:val="both"/>
      </w:pPr>
      <w:r>
        <w:lastRenderedPageBreak/>
        <w:t>через участие в экологическом просвещении сверстников, родителей, населения;</w:t>
      </w:r>
    </w:p>
    <w:p w:rsidR="00C86223" w:rsidRDefault="00C86223">
      <w:pPr>
        <w:pStyle w:val="ConsPlusNormal"/>
        <w:spacing w:before="220"/>
        <w:ind w:firstLine="540"/>
        <w:jc w:val="both"/>
      </w:pPr>
      <w:r>
        <w:t>через благоустройство школы, класса, сельского поселения, города, в ходе партнерства с общественными организациями и объединениями;</w:t>
      </w:r>
    </w:p>
    <w:p w:rsidR="00C86223" w:rsidRDefault="00C86223">
      <w:pPr>
        <w:pStyle w:val="ConsPlusNormal"/>
        <w:spacing w:before="220"/>
        <w:ind w:firstLine="540"/>
        <w:jc w:val="both"/>
      </w:pPr>
      <w:r>
        <w:t>через отношение обучающихся к закону, государству и к гражданскому обществу (включает подготовку личности к общественной жизни);</w:t>
      </w:r>
    </w:p>
    <w:p w:rsidR="00C86223" w:rsidRDefault="00C86223">
      <w:pPr>
        <w:pStyle w:val="ConsPlusNormal"/>
        <w:spacing w:before="220"/>
        <w:ind w:firstLine="540"/>
        <w:jc w:val="both"/>
      </w:pPr>
      <w: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C86223" w:rsidRDefault="00C86223">
      <w:pPr>
        <w:pStyle w:val="ConsPlusNormal"/>
        <w:spacing w:before="220"/>
        <w:ind w:firstLine="540"/>
        <w:jc w:val="both"/>
      </w:pPr>
      <w:r>
        <w:t>через трудовые и социально-экономические отношения (включает подготовку личности к трудовой деятельности).</w:t>
      </w:r>
    </w:p>
    <w:p w:rsidR="00C86223" w:rsidRDefault="00C86223">
      <w:pPr>
        <w:pStyle w:val="ConsPlusNormal"/>
        <w:spacing w:before="220"/>
        <w:ind w:firstLine="540"/>
        <w:jc w:val="both"/>
      </w:pPr>
      <w:r>
        <w:t>133.12.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C86223" w:rsidRDefault="00C86223">
      <w:pPr>
        <w:pStyle w:val="ConsPlusNormal"/>
        <w:spacing w:before="220"/>
        <w:ind w:firstLine="540"/>
        <w:jc w:val="both"/>
      </w:pPr>
      <w:r>
        <w:t>133.13. Инвариантный компонент плана внеурочной деятельности (вне зависимости от профиля) предполагает:</w:t>
      </w:r>
    </w:p>
    <w:p w:rsidR="00C86223" w:rsidRDefault="00C86223">
      <w:pPr>
        <w:pStyle w:val="ConsPlusNormal"/>
        <w:spacing w:before="220"/>
        <w:ind w:firstLine="540"/>
        <w:jc w:val="both"/>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C86223" w:rsidRDefault="00C86223">
      <w:pPr>
        <w:pStyle w:val="ConsPlusNormal"/>
        <w:spacing w:before="220"/>
        <w:ind w:firstLine="540"/>
        <w:jc w:val="both"/>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C86223" w:rsidRDefault="00C86223">
      <w:pPr>
        <w:pStyle w:val="ConsPlusNormal"/>
        <w:spacing w:before="220"/>
        <w:ind w:firstLine="540"/>
        <w:jc w:val="both"/>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C86223" w:rsidRDefault="00C86223">
      <w:pPr>
        <w:pStyle w:val="ConsPlusNormal"/>
        <w:spacing w:before="220"/>
        <w:ind w:firstLine="540"/>
        <w:jc w:val="both"/>
      </w:pPr>
      <w:r>
        <w:t>133.14. Вариативный компонент прописывается по отдельным профилям.</w:t>
      </w:r>
    </w:p>
    <w:p w:rsidR="00C86223" w:rsidRDefault="00C86223">
      <w:pPr>
        <w:pStyle w:val="ConsPlusNormal"/>
        <w:spacing w:before="220"/>
        <w:ind w:firstLine="540"/>
        <w:jc w:val="both"/>
      </w:pPr>
      <w:r>
        <w:t>133.14.1.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C86223" w:rsidRDefault="00C86223">
      <w:pPr>
        <w:pStyle w:val="ConsPlusNormal"/>
        <w:spacing w:before="22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C86223" w:rsidRDefault="00C86223">
      <w:pPr>
        <w:pStyle w:val="ConsPlusNormal"/>
        <w:spacing w:before="22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C86223" w:rsidRDefault="00C86223">
      <w:pPr>
        <w:pStyle w:val="ConsPlusNormal"/>
        <w:spacing w:before="220"/>
        <w:ind w:firstLine="540"/>
        <w:jc w:val="both"/>
      </w:pPr>
      <w:r>
        <w:lastRenderedPageBreak/>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C86223" w:rsidRDefault="00C86223">
      <w:pPr>
        <w:pStyle w:val="ConsPlusNormal"/>
        <w:spacing w:before="220"/>
        <w:ind w:firstLine="540"/>
        <w:jc w:val="both"/>
      </w:pPr>
      <w:r>
        <w:t>133.14.2.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C86223" w:rsidRDefault="00C86223">
      <w:pPr>
        <w:pStyle w:val="ConsPlusNormal"/>
        <w:spacing w:before="220"/>
        <w:ind w:firstLine="540"/>
        <w:jc w:val="both"/>
      </w:pPr>
      <w: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C86223" w:rsidRDefault="00C86223">
      <w:pPr>
        <w:pStyle w:val="ConsPlusNormal"/>
        <w:spacing w:before="220"/>
        <w:ind w:firstLine="540"/>
        <w:jc w:val="both"/>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C86223" w:rsidRDefault="00C86223">
      <w:pPr>
        <w:pStyle w:val="ConsPlusNormal"/>
        <w:spacing w:before="22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C86223" w:rsidRDefault="00C86223">
      <w:pPr>
        <w:pStyle w:val="ConsPlusNormal"/>
        <w:spacing w:before="22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C86223" w:rsidRDefault="00C86223">
      <w:pPr>
        <w:pStyle w:val="ConsPlusNormal"/>
        <w:spacing w:before="220"/>
        <w:ind w:firstLine="540"/>
        <w:jc w:val="both"/>
      </w:pPr>
      <w:r>
        <w:t>133.14.3.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C86223" w:rsidRDefault="00C86223">
      <w:pPr>
        <w:pStyle w:val="ConsPlusNormal"/>
        <w:spacing w:before="22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C86223" w:rsidRDefault="00C86223">
      <w:pPr>
        <w:pStyle w:val="ConsPlusNormal"/>
        <w:spacing w:before="220"/>
        <w:ind w:firstLine="540"/>
        <w:jc w:val="both"/>
      </w:pPr>
      <w: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w:t>
      </w:r>
      <w:r>
        <w:lastRenderedPageBreak/>
        <w:t>проект").</w:t>
      </w:r>
    </w:p>
    <w:p w:rsidR="00C86223" w:rsidRDefault="00C86223">
      <w:pPr>
        <w:pStyle w:val="ConsPlusNormal"/>
        <w:spacing w:before="220"/>
        <w:ind w:firstLine="5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C86223" w:rsidRDefault="00C86223">
      <w:pPr>
        <w:pStyle w:val="ConsPlusNormal"/>
        <w:spacing w:before="220"/>
        <w:ind w:firstLine="540"/>
        <w:jc w:val="both"/>
      </w:pPr>
      <w:r>
        <w:t>133.14.4.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C86223" w:rsidRDefault="00C86223">
      <w:pPr>
        <w:pStyle w:val="ConsPlusNormal"/>
        <w:spacing w:before="22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C86223" w:rsidRDefault="00C86223">
      <w:pPr>
        <w:pStyle w:val="ConsPlusNormal"/>
        <w:spacing w:before="22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C86223" w:rsidRDefault="00C86223">
      <w:pPr>
        <w:pStyle w:val="ConsPlusNormal"/>
        <w:spacing w:before="220"/>
        <w:ind w:firstLine="5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C86223" w:rsidRDefault="00C86223">
      <w:pPr>
        <w:pStyle w:val="ConsPlusNormal"/>
        <w:spacing w:before="220"/>
        <w:ind w:firstLine="540"/>
        <w:jc w:val="both"/>
      </w:pPr>
      <w:r>
        <w:t>133.14.5.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C86223" w:rsidRDefault="00C86223">
      <w:pPr>
        <w:pStyle w:val="ConsPlusNormal"/>
        <w:spacing w:before="220"/>
        <w:ind w:firstLine="540"/>
        <w:jc w:val="both"/>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C86223" w:rsidRDefault="00C86223">
      <w:pPr>
        <w:pStyle w:val="ConsPlusNormal"/>
        <w:spacing w:before="220"/>
        <w:ind w:firstLine="540"/>
        <w:jc w:val="both"/>
      </w:pPr>
      <w:r>
        <w:t xml:space="preserve">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w:t>
      </w:r>
      <w:r>
        <w:lastRenderedPageBreak/>
        <w:t>исследовательские экспедиции и социальные практики.</w:t>
      </w:r>
    </w:p>
    <w:p w:rsidR="00C86223" w:rsidRDefault="00C86223">
      <w:pPr>
        <w:pStyle w:val="ConsPlusNormal"/>
        <w:spacing w:before="22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C86223" w:rsidRDefault="00C86223">
      <w:pPr>
        <w:pStyle w:val="ConsPlusNormal"/>
        <w:spacing w:before="220"/>
        <w:ind w:firstLine="5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C86223" w:rsidRDefault="00C86223">
      <w:pPr>
        <w:pStyle w:val="ConsPlusNormal"/>
        <w:ind w:firstLine="540"/>
        <w:jc w:val="both"/>
      </w:pPr>
    </w:p>
    <w:p w:rsidR="00C86223" w:rsidRDefault="00C86223">
      <w:pPr>
        <w:pStyle w:val="ConsPlusTitle"/>
        <w:ind w:firstLine="540"/>
        <w:jc w:val="both"/>
        <w:outlineLvl w:val="2"/>
      </w:pPr>
      <w:r>
        <w:t>134. Федеральный календарный план воспитательной работы.</w:t>
      </w:r>
    </w:p>
    <w:p w:rsidR="00C86223" w:rsidRDefault="00C86223">
      <w:pPr>
        <w:pStyle w:val="ConsPlusNormal"/>
        <w:spacing w:before="220"/>
        <w:ind w:firstLine="540"/>
        <w:jc w:val="both"/>
      </w:pPr>
      <w:r>
        <w:t>134.1. Федеральный календарный план воспитательной работы является единым для образовательных организаций.</w:t>
      </w:r>
    </w:p>
    <w:p w:rsidR="00C86223" w:rsidRDefault="00C86223">
      <w:pPr>
        <w:pStyle w:val="ConsPlusNormal"/>
        <w:spacing w:before="220"/>
        <w:ind w:firstLine="540"/>
        <w:jc w:val="both"/>
      </w:pPr>
      <w:r>
        <w:t>134.2. Федеральный календарный план воспитательной работы может быть реализован в рамках урочной и внеурочной деятельности.</w:t>
      </w:r>
    </w:p>
    <w:p w:rsidR="00C86223" w:rsidRDefault="00C86223">
      <w:pPr>
        <w:pStyle w:val="ConsPlusNormal"/>
        <w:spacing w:before="220"/>
        <w:ind w:firstLine="540"/>
        <w:jc w:val="both"/>
      </w:pPr>
      <w:r>
        <w:t>134.3.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C86223" w:rsidRDefault="00C86223">
      <w:pPr>
        <w:pStyle w:val="ConsPlusNormal"/>
        <w:spacing w:before="220"/>
        <w:ind w:firstLine="540"/>
        <w:jc w:val="both"/>
      </w:pPr>
      <w:r>
        <w:t>Сентябрь:</w:t>
      </w:r>
    </w:p>
    <w:p w:rsidR="00C86223" w:rsidRDefault="00C86223">
      <w:pPr>
        <w:pStyle w:val="ConsPlusNormal"/>
        <w:spacing w:before="220"/>
        <w:ind w:firstLine="540"/>
        <w:jc w:val="both"/>
      </w:pPr>
      <w:r>
        <w:t>1 сентября: День знаний;</w:t>
      </w:r>
    </w:p>
    <w:p w:rsidR="00C86223" w:rsidRDefault="00C86223">
      <w:pPr>
        <w:pStyle w:val="ConsPlusNormal"/>
        <w:spacing w:before="220"/>
        <w:ind w:firstLine="540"/>
        <w:jc w:val="both"/>
      </w:pPr>
      <w:r>
        <w:t>3 сентября: День окончания Второй мировой войны, День солидарности в борьбе с терроризмом;</w:t>
      </w:r>
    </w:p>
    <w:p w:rsidR="00C86223" w:rsidRDefault="00C86223">
      <w:pPr>
        <w:pStyle w:val="ConsPlusNormal"/>
        <w:spacing w:before="220"/>
        <w:ind w:firstLine="540"/>
        <w:jc w:val="both"/>
      </w:pPr>
      <w:r>
        <w:t>8 сентября: Международный день распространения грамотности;</w:t>
      </w:r>
    </w:p>
    <w:p w:rsidR="00C86223" w:rsidRDefault="00C86223">
      <w:pPr>
        <w:pStyle w:val="ConsPlusNormal"/>
        <w:spacing w:before="220"/>
        <w:ind w:firstLine="540"/>
        <w:jc w:val="both"/>
      </w:pPr>
      <w:r>
        <w:t>10 сентября: Международный день памяти жертв фашизма.</w:t>
      </w:r>
    </w:p>
    <w:p w:rsidR="00C86223" w:rsidRDefault="00C86223">
      <w:pPr>
        <w:pStyle w:val="ConsPlusNormal"/>
        <w:spacing w:before="220"/>
        <w:ind w:firstLine="540"/>
        <w:jc w:val="both"/>
      </w:pPr>
      <w:r>
        <w:t>Октябрь:</w:t>
      </w:r>
    </w:p>
    <w:p w:rsidR="00C86223" w:rsidRDefault="00C86223">
      <w:pPr>
        <w:pStyle w:val="ConsPlusNormal"/>
        <w:spacing w:before="220"/>
        <w:ind w:firstLine="540"/>
        <w:jc w:val="both"/>
      </w:pPr>
      <w:r>
        <w:t>1 октября: Международный день пожилых людей; Международный день музыки;</w:t>
      </w:r>
    </w:p>
    <w:p w:rsidR="00C86223" w:rsidRDefault="00C86223">
      <w:pPr>
        <w:pStyle w:val="ConsPlusNormal"/>
        <w:spacing w:before="220"/>
        <w:ind w:firstLine="540"/>
        <w:jc w:val="both"/>
      </w:pPr>
      <w:r>
        <w:t>4 октября: День защиты животных;</w:t>
      </w:r>
    </w:p>
    <w:p w:rsidR="00C86223" w:rsidRDefault="00C86223">
      <w:pPr>
        <w:pStyle w:val="ConsPlusNormal"/>
        <w:spacing w:before="220"/>
        <w:ind w:firstLine="540"/>
        <w:jc w:val="both"/>
      </w:pPr>
      <w:r>
        <w:t>5 октября: День учителя;</w:t>
      </w:r>
    </w:p>
    <w:p w:rsidR="00C86223" w:rsidRDefault="00C86223">
      <w:pPr>
        <w:pStyle w:val="ConsPlusNormal"/>
        <w:spacing w:before="220"/>
        <w:ind w:firstLine="540"/>
        <w:jc w:val="both"/>
      </w:pPr>
      <w:r>
        <w:t>25 октября: Международный день школьных библиотек.</w:t>
      </w:r>
    </w:p>
    <w:p w:rsidR="00C86223" w:rsidRDefault="00C86223">
      <w:pPr>
        <w:pStyle w:val="ConsPlusNormal"/>
        <w:spacing w:before="220"/>
        <w:ind w:firstLine="540"/>
        <w:jc w:val="both"/>
      </w:pPr>
      <w:r>
        <w:t>Третье воскресенье октября: День отца.</w:t>
      </w:r>
    </w:p>
    <w:p w:rsidR="00C86223" w:rsidRDefault="00C86223">
      <w:pPr>
        <w:pStyle w:val="ConsPlusNormal"/>
        <w:spacing w:before="220"/>
        <w:ind w:firstLine="540"/>
        <w:jc w:val="both"/>
      </w:pPr>
      <w:r>
        <w:t>Ноябрь:</w:t>
      </w:r>
    </w:p>
    <w:p w:rsidR="00C86223" w:rsidRDefault="00C86223">
      <w:pPr>
        <w:pStyle w:val="ConsPlusNormal"/>
        <w:spacing w:before="220"/>
        <w:ind w:firstLine="540"/>
        <w:jc w:val="both"/>
      </w:pPr>
      <w:r>
        <w:t>4 ноября: День народного единства;</w:t>
      </w:r>
    </w:p>
    <w:p w:rsidR="00C86223" w:rsidRDefault="00C86223">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C86223" w:rsidRDefault="00C86223">
      <w:pPr>
        <w:pStyle w:val="ConsPlusNormal"/>
        <w:spacing w:before="220"/>
        <w:ind w:firstLine="540"/>
        <w:jc w:val="both"/>
      </w:pPr>
      <w:r>
        <w:lastRenderedPageBreak/>
        <w:t>Последнее воскресенье ноября: День Матери;</w:t>
      </w:r>
    </w:p>
    <w:p w:rsidR="00C86223" w:rsidRDefault="00C86223">
      <w:pPr>
        <w:pStyle w:val="ConsPlusNormal"/>
        <w:spacing w:before="220"/>
        <w:ind w:firstLine="540"/>
        <w:jc w:val="both"/>
      </w:pPr>
      <w:r>
        <w:t>30 ноября: День Государственного герба Российской Федерации.</w:t>
      </w:r>
    </w:p>
    <w:p w:rsidR="00C86223" w:rsidRDefault="00C86223">
      <w:pPr>
        <w:pStyle w:val="ConsPlusNormal"/>
        <w:spacing w:before="220"/>
        <w:ind w:firstLine="540"/>
        <w:jc w:val="both"/>
      </w:pPr>
      <w:r>
        <w:t>Декабрь:</w:t>
      </w:r>
    </w:p>
    <w:p w:rsidR="00C86223" w:rsidRDefault="00C86223">
      <w:pPr>
        <w:pStyle w:val="ConsPlusNormal"/>
        <w:spacing w:before="220"/>
        <w:ind w:firstLine="540"/>
        <w:jc w:val="both"/>
      </w:pPr>
      <w:r>
        <w:t>3 декабря: День неизвестного солдата; Международный день инвалидов;</w:t>
      </w:r>
    </w:p>
    <w:p w:rsidR="00C86223" w:rsidRDefault="00C86223">
      <w:pPr>
        <w:pStyle w:val="ConsPlusNormal"/>
        <w:spacing w:before="220"/>
        <w:ind w:firstLine="540"/>
        <w:jc w:val="both"/>
      </w:pPr>
      <w:r>
        <w:t>5 декабря: День добровольца (волонтера) в России;</w:t>
      </w:r>
    </w:p>
    <w:p w:rsidR="00C86223" w:rsidRDefault="00C86223">
      <w:pPr>
        <w:pStyle w:val="ConsPlusNormal"/>
        <w:spacing w:before="220"/>
        <w:ind w:firstLine="540"/>
        <w:jc w:val="both"/>
      </w:pPr>
      <w:r>
        <w:t>9 декабря: День Героев Отечества;</w:t>
      </w:r>
    </w:p>
    <w:p w:rsidR="00C86223" w:rsidRDefault="00C86223">
      <w:pPr>
        <w:pStyle w:val="ConsPlusNormal"/>
        <w:spacing w:before="220"/>
        <w:ind w:firstLine="540"/>
        <w:jc w:val="both"/>
      </w:pPr>
      <w:r>
        <w:t>12 декабря: День Конституции Российской Федерации.</w:t>
      </w:r>
    </w:p>
    <w:p w:rsidR="00C86223" w:rsidRDefault="00C86223">
      <w:pPr>
        <w:pStyle w:val="ConsPlusNormal"/>
        <w:spacing w:before="220"/>
        <w:ind w:firstLine="540"/>
        <w:jc w:val="both"/>
      </w:pPr>
      <w:r>
        <w:t>Январь:</w:t>
      </w:r>
    </w:p>
    <w:p w:rsidR="00C86223" w:rsidRDefault="00C86223">
      <w:pPr>
        <w:pStyle w:val="ConsPlusNormal"/>
        <w:spacing w:before="220"/>
        <w:ind w:firstLine="540"/>
        <w:jc w:val="both"/>
      </w:pPr>
      <w:r>
        <w:t>25 января: День российского студенчества;</w:t>
      </w:r>
    </w:p>
    <w:p w:rsidR="00C86223" w:rsidRDefault="00C86223">
      <w:pPr>
        <w:pStyle w:val="ConsPlusNormal"/>
        <w:spacing w:before="220"/>
        <w:ind w:firstLine="540"/>
        <w:jc w:val="both"/>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C86223" w:rsidRDefault="00C86223">
      <w:pPr>
        <w:pStyle w:val="ConsPlusNormal"/>
        <w:spacing w:before="220"/>
        <w:ind w:firstLine="540"/>
        <w:jc w:val="both"/>
      </w:pPr>
      <w:r>
        <w:t>Февраль:</w:t>
      </w:r>
    </w:p>
    <w:p w:rsidR="00C86223" w:rsidRDefault="00C86223">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C86223" w:rsidRDefault="00C86223">
      <w:pPr>
        <w:pStyle w:val="ConsPlusNormal"/>
        <w:spacing w:before="220"/>
        <w:ind w:firstLine="540"/>
        <w:jc w:val="both"/>
      </w:pPr>
      <w:r>
        <w:t>8 февраля: День российской науки;</w:t>
      </w:r>
    </w:p>
    <w:p w:rsidR="00C86223" w:rsidRDefault="00C86223">
      <w:pPr>
        <w:pStyle w:val="ConsPlusNormal"/>
        <w:spacing w:before="220"/>
        <w:ind w:firstLine="540"/>
        <w:jc w:val="both"/>
      </w:pPr>
      <w:r>
        <w:t>15 февраля: День памяти о россиянах, исполнявших служебный долг за пределами Отечества;</w:t>
      </w:r>
    </w:p>
    <w:p w:rsidR="00C86223" w:rsidRDefault="00C86223">
      <w:pPr>
        <w:pStyle w:val="ConsPlusNormal"/>
        <w:spacing w:before="220"/>
        <w:ind w:firstLine="540"/>
        <w:jc w:val="both"/>
      </w:pPr>
      <w:r>
        <w:t>21 февраля: Международный день родного языка;</w:t>
      </w:r>
    </w:p>
    <w:p w:rsidR="00C86223" w:rsidRDefault="00C86223">
      <w:pPr>
        <w:pStyle w:val="ConsPlusNormal"/>
        <w:spacing w:before="220"/>
        <w:ind w:firstLine="540"/>
        <w:jc w:val="both"/>
      </w:pPr>
      <w:r>
        <w:t>23 февраля: День защитника Отечества.</w:t>
      </w:r>
    </w:p>
    <w:p w:rsidR="00C86223" w:rsidRDefault="00C86223">
      <w:pPr>
        <w:pStyle w:val="ConsPlusNormal"/>
        <w:spacing w:before="220"/>
        <w:ind w:firstLine="540"/>
        <w:jc w:val="both"/>
      </w:pPr>
      <w:r>
        <w:t>Март:</w:t>
      </w:r>
    </w:p>
    <w:p w:rsidR="00C86223" w:rsidRDefault="00C86223">
      <w:pPr>
        <w:pStyle w:val="ConsPlusNormal"/>
        <w:spacing w:before="220"/>
        <w:ind w:firstLine="540"/>
        <w:jc w:val="both"/>
      </w:pPr>
      <w:r>
        <w:t>8 марта: Международный женский день;</w:t>
      </w:r>
    </w:p>
    <w:p w:rsidR="00C86223" w:rsidRDefault="00C86223">
      <w:pPr>
        <w:pStyle w:val="ConsPlusNormal"/>
        <w:spacing w:before="220"/>
        <w:ind w:firstLine="540"/>
        <w:jc w:val="both"/>
      </w:pPr>
      <w:r>
        <w:t>18 марта: День воссоединения Крыма с Россией;</w:t>
      </w:r>
    </w:p>
    <w:p w:rsidR="00C86223" w:rsidRDefault="00C86223">
      <w:pPr>
        <w:pStyle w:val="ConsPlusNormal"/>
        <w:spacing w:before="220"/>
        <w:ind w:firstLine="540"/>
        <w:jc w:val="both"/>
      </w:pPr>
      <w:r>
        <w:t>27 марта: Всемирный день театра.</w:t>
      </w:r>
    </w:p>
    <w:p w:rsidR="00C86223" w:rsidRDefault="00C86223">
      <w:pPr>
        <w:pStyle w:val="ConsPlusNormal"/>
        <w:spacing w:before="220"/>
        <w:ind w:firstLine="540"/>
        <w:jc w:val="both"/>
      </w:pPr>
      <w:r>
        <w:t>Апрель:</w:t>
      </w:r>
    </w:p>
    <w:p w:rsidR="00C86223" w:rsidRDefault="00C86223">
      <w:pPr>
        <w:pStyle w:val="ConsPlusNormal"/>
        <w:spacing w:before="220"/>
        <w:ind w:firstLine="540"/>
        <w:jc w:val="both"/>
      </w:pPr>
      <w:r>
        <w:t>12 апреля: День космонавтики;</w:t>
      </w:r>
    </w:p>
    <w:p w:rsidR="00C86223" w:rsidRDefault="00C86223">
      <w:pPr>
        <w:pStyle w:val="ConsPlusNormal"/>
        <w:spacing w:before="220"/>
        <w:ind w:firstLine="540"/>
        <w:jc w:val="both"/>
      </w:pPr>
      <w:r>
        <w:t>19 апреля: День памяти о геноциде советского народа нацистами и их пособниками в годы Великой Отечественной войны.</w:t>
      </w:r>
    </w:p>
    <w:p w:rsidR="00C86223" w:rsidRDefault="00C86223">
      <w:pPr>
        <w:pStyle w:val="ConsPlusNormal"/>
        <w:spacing w:before="220"/>
        <w:ind w:firstLine="540"/>
        <w:jc w:val="both"/>
      </w:pPr>
      <w:r>
        <w:t>Май:</w:t>
      </w:r>
    </w:p>
    <w:p w:rsidR="00C86223" w:rsidRDefault="00C86223">
      <w:pPr>
        <w:pStyle w:val="ConsPlusNormal"/>
        <w:spacing w:before="220"/>
        <w:ind w:firstLine="540"/>
        <w:jc w:val="both"/>
      </w:pPr>
      <w:r>
        <w:t>1 мая: Праздник Весны и Труда;</w:t>
      </w:r>
    </w:p>
    <w:p w:rsidR="00C86223" w:rsidRDefault="00C86223">
      <w:pPr>
        <w:pStyle w:val="ConsPlusNormal"/>
        <w:spacing w:before="220"/>
        <w:ind w:firstLine="540"/>
        <w:jc w:val="both"/>
      </w:pPr>
      <w:r>
        <w:t>9 мая: День Победы;</w:t>
      </w:r>
    </w:p>
    <w:p w:rsidR="00C86223" w:rsidRDefault="00C86223">
      <w:pPr>
        <w:pStyle w:val="ConsPlusNormal"/>
        <w:spacing w:before="220"/>
        <w:ind w:firstLine="540"/>
        <w:jc w:val="both"/>
      </w:pPr>
      <w:r>
        <w:t>19 мая: День детских общественных организаций России;</w:t>
      </w:r>
    </w:p>
    <w:p w:rsidR="00C86223" w:rsidRDefault="00C86223">
      <w:pPr>
        <w:pStyle w:val="ConsPlusNormal"/>
        <w:spacing w:before="220"/>
        <w:ind w:firstLine="540"/>
        <w:jc w:val="both"/>
      </w:pPr>
      <w:r>
        <w:t>24 мая: День славянской письменности и культуры.</w:t>
      </w:r>
    </w:p>
    <w:p w:rsidR="00C86223" w:rsidRDefault="00C86223">
      <w:pPr>
        <w:pStyle w:val="ConsPlusNormal"/>
        <w:spacing w:before="220"/>
        <w:ind w:firstLine="540"/>
        <w:jc w:val="both"/>
      </w:pPr>
      <w:r>
        <w:lastRenderedPageBreak/>
        <w:t>Июнь:</w:t>
      </w:r>
    </w:p>
    <w:p w:rsidR="00C86223" w:rsidRDefault="00C86223">
      <w:pPr>
        <w:pStyle w:val="ConsPlusNormal"/>
        <w:spacing w:before="220"/>
        <w:ind w:firstLine="540"/>
        <w:jc w:val="both"/>
      </w:pPr>
      <w:r>
        <w:t>1 июня: День защиты детей;</w:t>
      </w:r>
    </w:p>
    <w:p w:rsidR="00C86223" w:rsidRDefault="00C86223">
      <w:pPr>
        <w:pStyle w:val="ConsPlusNormal"/>
        <w:spacing w:before="220"/>
        <w:ind w:firstLine="540"/>
        <w:jc w:val="both"/>
      </w:pPr>
      <w:r>
        <w:t>6 июня: День русского языка;</w:t>
      </w:r>
    </w:p>
    <w:p w:rsidR="00C86223" w:rsidRDefault="00C86223">
      <w:pPr>
        <w:pStyle w:val="ConsPlusNormal"/>
        <w:spacing w:before="220"/>
        <w:ind w:firstLine="540"/>
        <w:jc w:val="both"/>
      </w:pPr>
      <w:r>
        <w:t>12 июня: День России;</w:t>
      </w:r>
    </w:p>
    <w:p w:rsidR="00C86223" w:rsidRDefault="00C86223">
      <w:pPr>
        <w:pStyle w:val="ConsPlusNormal"/>
        <w:spacing w:before="220"/>
        <w:ind w:firstLine="540"/>
        <w:jc w:val="both"/>
      </w:pPr>
      <w:r>
        <w:t>22 июня: День памяти и скорби;</w:t>
      </w:r>
    </w:p>
    <w:p w:rsidR="00C86223" w:rsidRDefault="00C86223">
      <w:pPr>
        <w:pStyle w:val="ConsPlusNormal"/>
        <w:spacing w:before="220"/>
        <w:ind w:firstLine="540"/>
        <w:jc w:val="both"/>
      </w:pPr>
      <w:r>
        <w:t>27 июня: День молодежи.</w:t>
      </w:r>
      <w:bookmarkStart w:id="25" w:name="_GoBack"/>
      <w:bookmarkEnd w:id="25"/>
    </w:p>
    <w:p w:rsidR="00C86223" w:rsidRDefault="00C86223">
      <w:pPr>
        <w:pStyle w:val="ConsPlusNormal"/>
        <w:spacing w:before="220"/>
        <w:ind w:firstLine="540"/>
        <w:jc w:val="both"/>
      </w:pPr>
      <w:r>
        <w:t>Июль:</w:t>
      </w:r>
    </w:p>
    <w:p w:rsidR="00C86223" w:rsidRDefault="00C86223">
      <w:pPr>
        <w:pStyle w:val="ConsPlusNormal"/>
        <w:spacing w:before="220"/>
        <w:ind w:firstLine="540"/>
        <w:jc w:val="both"/>
      </w:pPr>
      <w:r>
        <w:t>8 июля: День семьи, любви и верности.</w:t>
      </w:r>
    </w:p>
    <w:p w:rsidR="00C86223" w:rsidRDefault="00C86223">
      <w:pPr>
        <w:pStyle w:val="ConsPlusNormal"/>
        <w:spacing w:before="220"/>
        <w:ind w:firstLine="540"/>
        <w:jc w:val="both"/>
      </w:pPr>
      <w:r>
        <w:t>Август:</w:t>
      </w:r>
    </w:p>
    <w:p w:rsidR="00C86223" w:rsidRDefault="00C86223">
      <w:pPr>
        <w:pStyle w:val="ConsPlusNormal"/>
        <w:spacing w:before="220"/>
        <w:ind w:firstLine="540"/>
        <w:jc w:val="both"/>
      </w:pPr>
      <w:r>
        <w:t>Вторая суббота августа: День физкультурника;</w:t>
      </w:r>
    </w:p>
    <w:p w:rsidR="00C86223" w:rsidRDefault="00C86223">
      <w:pPr>
        <w:pStyle w:val="ConsPlusNormal"/>
        <w:spacing w:before="220"/>
        <w:ind w:firstLine="540"/>
        <w:jc w:val="both"/>
      </w:pPr>
      <w:r>
        <w:t>22 августа: День Государственного флага Российской Федерации;</w:t>
      </w:r>
    </w:p>
    <w:p w:rsidR="00C86223" w:rsidRDefault="00C86223">
      <w:pPr>
        <w:pStyle w:val="ConsPlusNormal"/>
        <w:spacing w:before="220"/>
        <w:ind w:firstLine="540"/>
        <w:jc w:val="both"/>
      </w:pPr>
      <w:r>
        <w:t>27 августа: День российского кино.</w:t>
      </w:r>
    </w:p>
    <w:p w:rsidR="00C86223" w:rsidRDefault="00C86223">
      <w:pPr>
        <w:pStyle w:val="ConsPlusNormal"/>
        <w:jc w:val="both"/>
      </w:pPr>
    </w:p>
    <w:p w:rsidR="00C86223" w:rsidRDefault="00C86223">
      <w:pPr>
        <w:pStyle w:val="ConsPlusNormal"/>
        <w:jc w:val="both"/>
      </w:pPr>
    </w:p>
    <w:p w:rsidR="00C86223" w:rsidRDefault="00C86223">
      <w:pPr>
        <w:pStyle w:val="ConsPlusNormal"/>
        <w:pBdr>
          <w:bottom w:val="single" w:sz="6" w:space="0" w:color="auto"/>
        </w:pBdr>
        <w:spacing w:before="100" w:after="100"/>
        <w:jc w:val="both"/>
        <w:rPr>
          <w:sz w:val="2"/>
          <w:szCs w:val="2"/>
        </w:rPr>
      </w:pPr>
    </w:p>
    <w:p w:rsidR="003C16B2" w:rsidRDefault="003C16B2"/>
    <w:sectPr w:rsidR="003C16B2" w:rsidSect="00117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23"/>
    <w:rsid w:val="003C16B2"/>
    <w:rsid w:val="00C86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F4EC5-4C78-4FCF-AC20-1821BCCD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622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862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8622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862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8622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8622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8622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8622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1427.wmf"/><Relationship Id="rId21" Type="http://schemas.openxmlformats.org/officeDocument/2006/relationships/hyperlink" Target="consultantplus://offline/ref=5FC69D703D3DDF80F86E7DDA3BF2A442020C596D11DB6FEDCE03E4FFA93E92600B65B59250CFC1AFAA48D14174FA4E239C93E4A773G2G" TargetMode="External"/><Relationship Id="rId170" Type="http://schemas.openxmlformats.org/officeDocument/2006/relationships/image" Target="media/image110.wmf"/><Relationship Id="rId268" Type="http://schemas.openxmlformats.org/officeDocument/2006/relationships/image" Target="media/image204.wmf"/><Relationship Id="rId475" Type="http://schemas.openxmlformats.org/officeDocument/2006/relationships/image" Target="media/image408.png"/><Relationship Id="rId682" Type="http://schemas.openxmlformats.org/officeDocument/2006/relationships/image" Target="media/image615.wmf"/><Relationship Id="rId128" Type="http://schemas.openxmlformats.org/officeDocument/2006/relationships/image" Target="media/image68.wmf"/><Relationship Id="rId335" Type="http://schemas.openxmlformats.org/officeDocument/2006/relationships/image" Target="media/image268.png"/><Relationship Id="rId542" Type="http://schemas.openxmlformats.org/officeDocument/2006/relationships/image" Target="media/image475.png"/><Relationship Id="rId987" Type="http://schemas.openxmlformats.org/officeDocument/2006/relationships/image" Target="media/image920.wmf"/><Relationship Id="rId1172" Type="http://schemas.openxmlformats.org/officeDocument/2006/relationships/image" Target="media/image1097.wmf"/><Relationship Id="rId402" Type="http://schemas.openxmlformats.org/officeDocument/2006/relationships/image" Target="media/image335.png"/><Relationship Id="rId847" Type="http://schemas.openxmlformats.org/officeDocument/2006/relationships/image" Target="media/image780.wmf"/><Relationship Id="rId1032" Type="http://schemas.openxmlformats.org/officeDocument/2006/relationships/image" Target="media/image965.wmf"/><Relationship Id="rId1477" Type="http://schemas.openxmlformats.org/officeDocument/2006/relationships/image" Target="media/image1384.wmf"/><Relationship Id="rId707" Type="http://schemas.openxmlformats.org/officeDocument/2006/relationships/image" Target="media/image640.wmf"/><Relationship Id="rId914" Type="http://schemas.openxmlformats.org/officeDocument/2006/relationships/image" Target="media/image847.png"/><Relationship Id="rId1337" Type="http://schemas.openxmlformats.org/officeDocument/2006/relationships/image" Target="media/image1256.wmf"/><Relationship Id="rId1544" Type="http://schemas.openxmlformats.org/officeDocument/2006/relationships/image" Target="media/image1449.wmf"/><Relationship Id="rId43" Type="http://schemas.openxmlformats.org/officeDocument/2006/relationships/hyperlink" Target="consultantplus://offline/ref=5FC69D703D3DDF80F86E7DDA3BF2A442020C596D11DB6FEDCE03E4FFA93E92600B65B5905E90C4BABB10DC466DE446358091E67AG6G" TargetMode="External"/><Relationship Id="rId1404" Type="http://schemas.openxmlformats.org/officeDocument/2006/relationships/hyperlink" Target="consultantplus://offline/ref=BD869A3DC479C85D5761D592F59A5FB77BC30AB06CB006A24B106082EB18644B617DC25DF708AE32CC6A38F998ABD655B069DDDCH3G" TargetMode="External"/><Relationship Id="rId1611" Type="http://schemas.openxmlformats.org/officeDocument/2006/relationships/hyperlink" Target="consultantplus://offline/ref=C9DAD4AC26A0C25B49C69EC701D8AF471C5392D6EED843CA8F5725FFB45F95D29A90CAC9A79B61F4A39EEBH5G" TargetMode="External"/><Relationship Id="rId192" Type="http://schemas.openxmlformats.org/officeDocument/2006/relationships/image" Target="media/image132.wmf"/><Relationship Id="rId497" Type="http://schemas.openxmlformats.org/officeDocument/2006/relationships/image" Target="media/image430.png"/><Relationship Id="rId357" Type="http://schemas.openxmlformats.org/officeDocument/2006/relationships/image" Target="media/image290.png"/><Relationship Id="rId1194" Type="http://schemas.openxmlformats.org/officeDocument/2006/relationships/image" Target="media/image1117.wmf"/><Relationship Id="rId217" Type="http://schemas.openxmlformats.org/officeDocument/2006/relationships/image" Target="media/image157.wmf"/><Relationship Id="rId564" Type="http://schemas.openxmlformats.org/officeDocument/2006/relationships/image" Target="media/image497.png"/><Relationship Id="rId771" Type="http://schemas.openxmlformats.org/officeDocument/2006/relationships/image" Target="media/image704.wmf"/><Relationship Id="rId869" Type="http://schemas.openxmlformats.org/officeDocument/2006/relationships/image" Target="media/image802.wmf"/><Relationship Id="rId1499" Type="http://schemas.openxmlformats.org/officeDocument/2006/relationships/image" Target="media/image1406.wmf"/><Relationship Id="rId424" Type="http://schemas.openxmlformats.org/officeDocument/2006/relationships/image" Target="media/image357.png"/><Relationship Id="rId631" Type="http://schemas.openxmlformats.org/officeDocument/2006/relationships/image" Target="media/image564.wmf"/><Relationship Id="rId729" Type="http://schemas.openxmlformats.org/officeDocument/2006/relationships/image" Target="media/image662.wmf"/><Relationship Id="rId1054" Type="http://schemas.openxmlformats.org/officeDocument/2006/relationships/image" Target="media/image987.wmf"/><Relationship Id="rId1261" Type="http://schemas.openxmlformats.org/officeDocument/2006/relationships/image" Target="media/image1182.wmf"/><Relationship Id="rId1359" Type="http://schemas.openxmlformats.org/officeDocument/2006/relationships/image" Target="media/image1276.wmf"/><Relationship Id="rId936" Type="http://schemas.openxmlformats.org/officeDocument/2006/relationships/image" Target="media/image869.wmf"/><Relationship Id="rId1121" Type="http://schemas.openxmlformats.org/officeDocument/2006/relationships/image" Target="media/image1048.wmf"/><Relationship Id="rId1219" Type="http://schemas.openxmlformats.org/officeDocument/2006/relationships/image" Target="media/image1142.wmf"/><Relationship Id="rId1566" Type="http://schemas.openxmlformats.org/officeDocument/2006/relationships/hyperlink" Target="consultantplus://offline/ref=BD869A3DC479C85D5761D592F59A5FB77BC30AB06CB006A24B106082EB18644B617DC25DF708AE32CC6A38F998ABD655B069DDDCH3G" TargetMode="External"/><Relationship Id="rId65" Type="http://schemas.openxmlformats.org/officeDocument/2006/relationships/image" Target="media/image5.wmf"/><Relationship Id="rId1426" Type="http://schemas.openxmlformats.org/officeDocument/2006/relationships/image" Target="media/image1335.wmf"/><Relationship Id="rId1633" Type="http://schemas.openxmlformats.org/officeDocument/2006/relationships/hyperlink" Target="consultantplus://offline/ref=C9DAD4AC26A0C25B49C697D503D8AF471B5A91D8B3D24B93835522F0EB5A80C3C29DCDD0B99377E8A19CB4ECHEG" TargetMode="External"/><Relationship Id="rId281" Type="http://schemas.openxmlformats.org/officeDocument/2006/relationships/image" Target="media/image217.wmf"/><Relationship Id="rId141" Type="http://schemas.openxmlformats.org/officeDocument/2006/relationships/image" Target="media/image81.wmf"/><Relationship Id="rId379" Type="http://schemas.openxmlformats.org/officeDocument/2006/relationships/image" Target="media/image312.png"/><Relationship Id="rId586" Type="http://schemas.openxmlformats.org/officeDocument/2006/relationships/image" Target="media/image519.wmf"/><Relationship Id="rId793" Type="http://schemas.openxmlformats.org/officeDocument/2006/relationships/image" Target="media/image726.wmf"/><Relationship Id="rId7" Type="http://schemas.openxmlformats.org/officeDocument/2006/relationships/hyperlink" Target="consultantplus://offline/ref=5FC69D703D3DDF80F86E7DDA3BF2A442020A59611DDC6FEDCE03E4FFA93E92600B65B59555C495FFEB16881037B1432B858FE4AD2F43FDB27DGFG" TargetMode="External"/><Relationship Id="rId239" Type="http://schemas.openxmlformats.org/officeDocument/2006/relationships/image" Target="media/image179.wmf"/><Relationship Id="rId446" Type="http://schemas.openxmlformats.org/officeDocument/2006/relationships/image" Target="media/image379.png"/><Relationship Id="rId653" Type="http://schemas.openxmlformats.org/officeDocument/2006/relationships/image" Target="media/image586.wmf"/><Relationship Id="rId1076" Type="http://schemas.openxmlformats.org/officeDocument/2006/relationships/image" Target="media/image1009.wmf"/><Relationship Id="rId1283" Type="http://schemas.openxmlformats.org/officeDocument/2006/relationships/image" Target="media/image1204.wmf"/><Relationship Id="rId1490" Type="http://schemas.openxmlformats.org/officeDocument/2006/relationships/image" Target="media/image1397.wmf"/><Relationship Id="rId306" Type="http://schemas.openxmlformats.org/officeDocument/2006/relationships/image" Target="media/image242.wmf"/><Relationship Id="rId860" Type="http://schemas.openxmlformats.org/officeDocument/2006/relationships/image" Target="media/image793.wmf"/><Relationship Id="rId958" Type="http://schemas.openxmlformats.org/officeDocument/2006/relationships/image" Target="media/image891.wmf"/><Relationship Id="rId1143" Type="http://schemas.openxmlformats.org/officeDocument/2006/relationships/image" Target="media/image1068.wmf"/><Relationship Id="rId1588" Type="http://schemas.openxmlformats.org/officeDocument/2006/relationships/hyperlink" Target="consultantplus://offline/ref=C9DAD4AC26A0C25B49C69ECC04D8AF471E519FD5BC8D1C91D2002CF5E30ADAD3C6D498DAA79461F6AB82B4CD0EE5HCG" TargetMode="External"/><Relationship Id="rId87" Type="http://schemas.openxmlformats.org/officeDocument/2006/relationships/image" Target="media/image27.wmf"/><Relationship Id="rId513" Type="http://schemas.openxmlformats.org/officeDocument/2006/relationships/image" Target="media/image446.png"/><Relationship Id="rId720" Type="http://schemas.openxmlformats.org/officeDocument/2006/relationships/image" Target="media/image653.wmf"/><Relationship Id="rId818" Type="http://schemas.openxmlformats.org/officeDocument/2006/relationships/image" Target="media/image751.wmf"/><Relationship Id="rId1350" Type="http://schemas.openxmlformats.org/officeDocument/2006/relationships/image" Target="media/image1269.wmf"/><Relationship Id="rId1448" Type="http://schemas.openxmlformats.org/officeDocument/2006/relationships/image" Target="media/image1355.wmf"/><Relationship Id="rId1655" Type="http://schemas.openxmlformats.org/officeDocument/2006/relationships/hyperlink" Target="consultantplus://offline/ref=C9DAD4AC26A0C25B49C697D503D8AF471D5090D8BC821C91D2002CF5E30ADAD3D4D4C0D3ACC72EB2F691B6CA125FAF633984A0E8HCG" TargetMode="External"/><Relationship Id="rId1003" Type="http://schemas.openxmlformats.org/officeDocument/2006/relationships/image" Target="media/image936.wmf"/><Relationship Id="rId1210" Type="http://schemas.openxmlformats.org/officeDocument/2006/relationships/image" Target="media/image1133.wmf"/><Relationship Id="rId1308" Type="http://schemas.openxmlformats.org/officeDocument/2006/relationships/hyperlink" Target="consultantplus://offline/ref=857E728A89F0769E7E8851C94D45B24BD501BA5D1F7759AED5519E08F5E14375CCFFCCC3033B9B07BB148F7AA0514EBD4B3791C5HFG" TargetMode="External"/><Relationship Id="rId1515" Type="http://schemas.openxmlformats.org/officeDocument/2006/relationships/image" Target="media/image1420.wmf"/><Relationship Id="rId14" Type="http://schemas.openxmlformats.org/officeDocument/2006/relationships/hyperlink" Target="consultantplus://offline/ref=5FC69D703D3DDF80F86E7DDA3BF2A442020B5D601DD86FEDCE03E4FFA93E92600B65B59352C49EAABF59894C73E3502B8A8FE6A53374G2G" TargetMode="External"/><Relationship Id="rId98" Type="http://schemas.openxmlformats.org/officeDocument/2006/relationships/image" Target="media/image38.wmf"/><Relationship Id="rId163" Type="http://schemas.openxmlformats.org/officeDocument/2006/relationships/image" Target="media/image103.wmf"/><Relationship Id="rId370" Type="http://schemas.openxmlformats.org/officeDocument/2006/relationships/image" Target="media/image303.png"/><Relationship Id="rId829" Type="http://schemas.openxmlformats.org/officeDocument/2006/relationships/image" Target="media/image762.wmf"/><Relationship Id="rId1014" Type="http://schemas.openxmlformats.org/officeDocument/2006/relationships/image" Target="media/image947.wmf"/><Relationship Id="rId1221" Type="http://schemas.openxmlformats.org/officeDocument/2006/relationships/image" Target="media/image1144.wmf"/><Relationship Id="rId1666" Type="http://schemas.openxmlformats.org/officeDocument/2006/relationships/hyperlink" Target="consultantplus://offline/ref=C9DAD4AC26A0C25B49C697D503D8AF471D5794D5B0811C91D2002CF5E30ADAD3D4D4C0D6A7937FF5A697E29C480AAA7D3C9AA287B6E20521E2HBG" TargetMode="External"/><Relationship Id="rId230" Type="http://schemas.openxmlformats.org/officeDocument/2006/relationships/image" Target="media/image170.wmf"/><Relationship Id="rId468" Type="http://schemas.openxmlformats.org/officeDocument/2006/relationships/image" Target="media/image401.png"/><Relationship Id="rId675" Type="http://schemas.openxmlformats.org/officeDocument/2006/relationships/image" Target="media/image608.wmf"/><Relationship Id="rId882" Type="http://schemas.openxmlformats.org/officeDocument/2006/relationships/image" Target="media/image815.png"/><Relationship Id="rId1098" Type="http://schemas.openxmlformats.org/officeDocument/2006/relationships/image" Target="media/image1031.wmf"/><Relationship Id="rId1319" Type="http://schemas.openxmlformats.org/officeDocument/2006/relationships/image" Target="media/image1238.wmf"/><Relationship Id="rId1526" Type="http://schemas.openxmlformats.org/officeDocument/2006/relationships/image" Target="media/image1431.wmf"/><Relationship Id="rId25" Type="http://schemas.openxmlformats.org/officeDocument/2006/relationships/hyperlink" Target="consultantplus://offline/ref=5FC69D703D3DDF80F86E7DDA3BF2A442020C596D11DB6FEDCE03E4FFA93E92600B65B59555C491FEED16881037B1432B858FE4AD2F43FDB27DGFG" TargetMode="External"/><Relationship Id="rId328" Type="http://schemas.openxmlformats.org/officeDocument/2006/relationships/image" Target="media/image261.png"/><Relationship Id="rId535" Type="http://schemas.openxmlformats.org/officeDocument/2006/relationships/image" Target="media/image468.png"/><Relationship Id="rId742" Type="http://schemas.openxmlformats.org/officeDocument/2006/relationships/image" Target="media/image675.wmf"/><Relationship Id="rId1165" Type="http://schemas.openxmlformats.org/officeDocument/2006/relationships/image" Target="media/image1090.wmf"/><Relationship Id="rId1372" Type="http://schemas.openxmlformats.org/officeDocument/2006/relationships/image" Target="media/image1289.wmf"/><Relationship Id="rId174" Type="http://schemas.openxmlformats.org/officeDocument/2006/relationships/image" Target="media/image114.wmf"/><Relationship Id="rId381" Type="http://schemas.openxmlformats.org/officeDocument/2006/relationships/image" Target="media/image314.png"/><Relationship Id="rId602" Type="http://schemas.openxmlformats.org/officeDocument/2006/relationships/image" Target="media/image535.wmf"/><Relationship Id="rId1025" Type="http://schemas.openxmlformats.org/officeDocument/2006/relationships/image" Target="media/image958.wmf"/><Relationship Id="rId1232" Type="http://schemas.openxmlformats.org/officeDocument/2006/relationships/image" Target="media/image1155.wmf"/><Relationship Id="rId241" Type="http://schemas.openxmlformats.org/officeDocument/2006/relationships/image" Target="media/image181.wmf"/><Relationship Id="rId479" Type="http://schemas.openxmlformats.org/officeDocument/2006/relationships/image" Target="media/image412.png"/><Relationship Id="rId686" Type="http://schemas.openxmlformats.org/officeDocument/2006/relationships/image" Target="media/image619.wmf"/><Relationship Id="rId893" Type="http://schemas.openxmlformats.org/officeDocument/2006/relationships/image" Target="media/image826.png"/><Relationship Id="rId907" Type="http://schemas.openxmlformats.org/officeDocument/2006/relationships/image" Target="media/image840.wmf"/><Relationship Id="rId1537" Type="http://schemas.openxmlformats.org/officeDocument/2006/relationships/image" Target="media/image1442.wmf"/><Relationship Id="rId36" Type="http://schemas.openxmlformats.org/officeDocument/2006/relationships/hyperlink" Target="consultantplus://offline/ref=5FC69D703D3DDF80F86E7DDA3BF2A442020C596D11DB6FEDCE03E4FFA93E92600B65B5905E90C4BABB10DC466DE446358091E67AG6G" TargetMode="External"/><Relationship Id="rId339" Type="http://schemas.openxmlformats.org/officeDocument/2006/relationships/image" Target="media/image272.png"/><Relationship Id="rId546" Type="http://schemas.openxmlformats.org/officeDocument/2006/relationships/image" Target="media/image479.png"/><Relationship Id="rId753" Type="http://schemas.openxmlformats.org/officeDocument/2006/relationships/image" Target="media/image686.wmf"/><Relationship Id="rId1176" Type="http://schemas.openxmlformats.org/officeDocument/2006/relationships/hyperlink" Target="consultantplus://offline/ref=857E728A89F0769E7E8851C94D45B24BD501BA5D1F7759AED5519E08F5E14375CCFFCCC3033B9B07BB148F7AA0514EBD4B3791C5HFG" TargetMode="External"/><Relationship Id="rId1383" Type="http://schemas.openxmlformats.org/officeDocument/2006/relationships/image" Target="media/image1300.wmf"/><Relationship Id="rId1604" Type="http://schemas.openxmlformats.org/officeDocument/2006/relationships/hyperlink" Target="consultantplus://offline/ref=C9DAD4AC26A0C25B49C697D503D8AF471D5090D8BC821C91D2002CF5E30ADAD3D4D4C0D3ACC72EB2F691B6CA125FAF633984A0E8HCG" TargetMode="External"/><Relationship Id="rId101" Type="http://schemas.openxmlformats.org/officeDocument/2006/relationships/image" Target="media/image41.wmf"/><Relationship Id="rId185" Type="http://schemas.openxmlformats.org/officeDocument/2006/relationships/image" Target="media/image125.wmf"/><Relationship Id="rId406" Type="http://schemas.openxmlformats.org/officeDocument/2006/relationships/image" Target="media/image339.png"/><Relationship Id="rId960" Type="http://schemas.openxmlformats.org/officeDocument/2006/relationships/image" Target="media/image893.wmf"/><Relationship Id="rId1036" Type="http://schemas.openxmlformats.org/officeDocument/2006/relationships/image" Target="media/image969.wmf"/><Relationship Id="rId1243" Type="http://schemas.openxmlformats.org/officeDocument/2006/relationships/image" Target="media/image1166.wmf"/><Relationship Id="rId1590" Type="http://schemas.openxmlformats.org/officeDocument/2006/relationships/hyperlink" Target="consultantplus://offline/ref=C9DAD4AC26A0C25B49C697D503D8AF471D5090D8BC821C91D2002CF5E30ADAD3D4D4C0D3ACC72EB2F691B6CA125FAF633984A0E8HCG" TargetMode="External"/><Relationship Id="rId392" Type="http://schemas.openxmlformats.org/officeDocument/2006/relationships/image" Target="media/image325.png"/><Relationship Id="rId613" Type="http://schemas.openxmlformats.org/officeDocument/2006/relationships/image" Target="media/image546.wmf"/><Relationship Id="rId697" Type="http://schemas.openxmlformats.org/officeDocument/2006/relationships/image" Target="media/image630.wmf"/><Relationship Id="rId820" Type="http://schemas.openxmlformats.org/officeDocument/2006/relationships/image" Target="media/image753.wmf"/><Relationship Id="rId918" Type="http://schemas.openxmlformats.org/officeDocument/2006/relationships/image" Target="media/image851.png"/><Relationship Id="rId1450" Type="http://schemas.openxmlformats.org/officeDocument/2006/relationships/image" Target="media/image1357.wmf"/><Relationship Id="rId1548" Type="http://schemas.openxmlformats.org/officeDocument/2006/relationships/image" Target="media/image1453.wmf"/><Relationship Id="rId252" Type="http://schemas.openxmlformats.org/officeDocument/2006/relationships/image" Target="media/image192.png"/><Relationship Id="rId1103" Type="http://schemas.openxmlformats.org/officeDocument/2006/relationships/hyperlink" Target="consultantplus://offline/ref=857E728A89F0769E7E8851C94D45B24BD501BA5D1F7759AED5519E08F5E14375CCFFCCC3033B9B07BB148F7AA0514EBD4B3791C5HFG" TargetMode="External"/><Relationship Id="rId1187" Type="http://schemas.openxmlformats.org/officeDocument/2006/relationships/image" Target="media/image1110.wmf"/><Relationship Id="rId1310" Type="http://schemas.openxmlformats.org/officeDocument/2006/relationships/image" Target="media/image1229.wmf"/><Relationship Id="rId1408" Type="http://schemas.openxmlformats.org/officeDocument/2006/relationships/hyperlink" Target="consultantplus://offline/ref=BD869A3DC479C85D5761D592F59A5FB77BC30AB06CB006A24B106082EB18644B617DC25DF708AE32CC6A38F998ABD655B069DDDCH3G" TargetMode="External"/><Relationship Id="rId47" Type="http://schemas.openxmlformats.org/officeDocument/2006/relationships/hyperlink" Target="consultantplus://offline/ref=5FC69D703D3DDF80F86E7DDA3BF2A442020A566E15D46FEDCE03E4FFA93E92601965ED9955C38BFEE603DE41717EG7G" TargetMode="External"/><Relationship Id="rId112" Type="http://schemas.openxmlformats.org/officeDocument/2006/relationships/image" Target="media/image52.wmf"/><Relationship Id="rId557" Type="http://schemas.openxmlformats.org/officeDocument/2006/relationships/image" Target="media/image490.png"/><Relationship Id="rId764" Type="http://schemas.openxmlformats.org/officeDocument/2006/relationships/image" Target="media/image697.wmf"/><Relationship Id="rId971" Type="http://schemas.openxmlformats.org/officeDocument/2006/relationships/image" Target="media/image904.wmf"/><Relationship Id="rId1394" Type="http://schemas.openxmlformats.org/officeDocument/2006/relationships/image" Target="media/image1311.wmf"/><Relationship Id="rId1615" Type="http://schemas.openxmlformats.org/officeDocument/2006/relationships/hyperlink" Target="consultantplus://offline/ref=C9DAD4AC26A0C25B49C697D503D8AF471B5A91D8B3D24B93835522F0EB5A80C3C29DCDD0B99377E8A19CB4ECHEG" TargetMode="External"/><Relationship Id="rId196" Type="http://schemas.openxmlformats.org/officeDocument/2006/relationships/image" Target="media/image136.wmf"/><Relationship Id="rId417" Type="http://schemas.openxmlformats.org/officeDocument/2006/relationships/image" Target="media/image350.png"/><Relationship Id="rId624" Type="http://schemas.openxmlformats.org/officeDocument/2006/relationships/image" Target="media/image557.wmf"/><Relationship Id="rId831" Type="http://schemas.openxmlformats.org/officeDocument/2006/relationships/image" Target="media/image764.wmf"/><Relationship Id="rId1047" Type="http://schemas.openxmlformats.org/officeDocument/2006/relationships/image" Target="media/image980.wmf"/><Relationship Id="rId1254" Type="http://schemas.openxmlformats.org/officeDocument/2006/relationships/image" Target="media/image1175.wmf"/><Relationship Id="rId1461" Type="http://schemas.openxmlformats.org/officeDocument/2006/relationships/image" Target="media/image1368.wmf"/><Relationship Id="rId263" Type="http://schemas.openxmlformats.org/officeDocument/2006/relationships/image" Target="media/image199.png"/><Relationship Id="rId470" Type="http://schemas.openxmlformats.org/officeDocument/2006/relationships/image" Target="media/image403.png"/><Relationship Id="rId929" Type="http://schemas.openxmlformats.org/officeDocument/2006/relationships/image" Target="media/image862.wmf"/><Relationship Id="rId1114" Type="http://schemas.openxmlformats.org/officeDocument/2006/relationships/image" Target="media/image1041.wmf"/><Relationship Id="rId1321" Type="http://schemas.openxmlformats.org/officeDocument/2006/relationships/image" Target="media/image1240.wmf"/><Relationship Id="rId1559" Type="http://schemas.openxmlformats.org/officeDocument/2006/relationships/image" Target="media/image1464.wmf"/><Relationship Id="rId58" Type="http://schemas.openxmlformats.org/officeDocument/2006/relationships/hyperlink" Target="consultantplus://offline/ref=5FC69D703D3DDF80F86E7DDA3BF2A442050F5D6111DC6FEDCE03E4FFA93E92600B65B59555C495FFE616881037B1432B858FE4AD2F43FDB27DGFG" TargetMode="External"/><Relationship Id="rId123" Type="http://schemas.openxmlformats.org/officeDocument/2006/relationships/image" Target="media/image63.wmf"/><Relationship Id="rId330" Type="http://schemas.openxmlformats.org/officeDocument/2006/relationships/image" Target="media/image263.png"/><Relationship Id="rId568" Type="http://schemas.openxmlformats.org/officeDocument/2006/relationships/image" Target="media/image501.wmf"/><Relationship Id="rId775" Type="http://schemas.openxmlformats.org/officeDocument/2006/relationships/image" Target="media/image708.wmf"/><Relationship Id="rId982" Type="http://schemas.openxmlformats.org/officeDocument/2006/relationships/image" Target="media/image915.wmf"/><Relationship Id="rId1198" Type="http://schemas.openxmlformats.org/officeDocument/2006/relationships/image" Target="media/image1121.wmf"/><Relationship Id="rId1419" Type="http://schemas.openxmlformats.org/officeDocument/2006/relationships/image" Target="media/image1328.wmf"/><Relationship Id="rId1626" Type="http://schemas.openxmlformats.org/officeDocument/2006/relationships/hyperlink" Target="consultantplus://offline/ref=C9DAD4AC26A0C25B49C697D503D8AF471D5090D8BC821C91D2002CF5E30ADAD3D4D4C0D3ACC72EB2F691B6CA125FAF633984A0E8HCG" TargetMode="External"/><Relationship Id="rId428" Type="http://schemas.openxmlformats.org/officeDocument/2006/relationships/image" Target="media/image361.png"/><Relationship Id="rId635" Type="http://schemas.openxmlformats.org/officeDocument/2006/relationships/image" Target="media/image568.wmf"/><Relationship Id="rId842" Type="http://schemas.openxmlformats.org/officeDocument/2006/relationships/image" Target="media/image775.wmf"/><Relationship Id="rId1058" Type="http://schemas.openxmlformats.org/officeDocument/2006/relationships/image" Target="media/image991.wmf"/><Relationship Id="rId1265" Type="http://schemas.openxmlformats.org/officeDocument/2006/relationships/image" Target="media/image1186.wmf"/><Relationship Id="rId1472" Type="http://schemas.openxmlformats.org/officeDocument/2006/relationships/image" Target="media/image1379.wmf"/><Relationship Id="rId274" Type="http://schemas.openxmlformats.org/officeDocument/2006/relationships/image" Target="media/image210.wmf"/><Relationship Id="rId481" Type="http://schemas.openxmlformats.org/officeDocument/2006/relationships/image" Target="media/image414.png"/><Relationship Id="rId702" Type="http://schemas.openxmlformats.org/officeDocument/2006/relationships/image" Target="media/image635.wmf"/><Relationship Id="rId1125" Type="http://schemas.openxmlformats.org/officeDocument/2006/relationships/image" Target="media/image1052.wmf"/><Relationship Id="rId1332" Type="http://schemas.openxmlformats.org/officeDocument/2006/relationships/image" Target="media/image1251.wmf"/><Relationship Id="rId69" Type="http://schemas.openxmlformats.org/officeDocument/2006/relationships/image" Target="media/image9.wmf"/><Relationship Id="rId134" Type="http://schemas.openxmlformats.org/officeDocument/2006/relationships/image" Target="media/image74.wmf"/><Relationship Id="rId579" Type="http://schemas.openxmlformats.org/officeDocument/2006/relationships/image" Target="media/image512.wmf"/><Relationship Id="rId786" Type="http://schemas.openxmlformats.org/officeDocument/2006/relationships/image" Target="media/image719.wmf"/><Relationship Id="rId993" Type="http://schemas.openxmlformats.org/officeDocument/2006/relationships/image" Target="media/image926.wmf"/><Relationship Id="rId1637" Type="http://schemas.openxmlformats.org/officeDocument/2006/relationships/hyperlink" Target="consultantplus://offline/ref=C9DAD4AC26A0C25B49C697D503D8AF471B5A91D8B3D24B93835522F0EB5A80C3C29DCDD0B99377E8A19CB4ECHEG" TargetMode="External"/><Relationship Id="rId341" Type="http://schemas.openxmlformats.org/officeDocument/2006/relationships/image" Target="media/image274.png"/><Relationship Id="rId439" Type="http://schemas.openxmlformats.org/officeDocument/2006/relationships/image" Target="media/image372.png"/><Relationship Id="rId646" Type="http://schemas.openxmlformats.org/officeDocument/2006/relationships/image" Target="media/image579.wmf"/><Relationship Id="rId1069" Type="http://schemas.openxmlformats.org/officeDocument/2006/relationships/image" Target="media/image1002.wmf"/><Relationship Id="rId1276" Type="http://schemas.openxmlformats.org/officeDocument/2006/relationships/image" Target="media/image1197.wmf"/><Relationship Id="rId1483" Type="http://schemas.openxmlformats.org/officeDocument/2006/relationships/image" Target="media/image1390.wmf"/><Relationship Id="rId201" Type="http://schemas.openxmlformats.org/officeDocument/2006/relationships/image" Target="media/image141.wmf"/><Relationship Id="rId285" Type="http://schemas.openxmlformats.org/officeDocument/2006/relationships/image" Target="media/image221.wmf"/><Relationship Id="rId506" Type="http://schemas.openxmlformats.org/officeDocument/2006/relationships/image" Target="media/image439.png"/><Relationship Id="rId853" Type="http://schemas.openxmlformats.org/officeDocument/2006/relationships/image" Target="media/image786.wmf"/><Relationship Id="rId1136" Type="http://schemas.openxmlformats.org/officeDocument/2006/relationships/image" Target="media/image1061.wmf"/><Relationship Id="rId492" Type="http://schemas.openxmlformats.org/officeDocument/2006/relationships/image" Target="media/image425.png"/><Relationship Id="rId713" Type="http://schemas.openxmlformats.org/officeDocument/2006/relationships/image" Target="media/image646.wmf"/><Relationship Id="rId797" Type="http://schemas.openxmlformats.org/officeDocument/2006/relationships/image" Target="media/image730.wmf"/><Relationship Id="rId920" Type="http://schemas.openxmlformats.org/officeDocument/2006/relationships/image" Target="media/image853.png"/><Relationship Id="rId1343" Type="http://schemas.openxmlformats.org/officeDocument/2006/relationships/image" Target="media/image1262.wmf"/><Relationship Id="rId1550" Type="http://schemas.openxmlformats.org/officeDocument/2006/relationships/image" Target="media/image1455.wmf"/><Relationship Id="rId1648" Type="http://schemas.openxmlformats.org/officeDocument/2006/relationships/hyperlink" Target="consultantplus://offline/ref=C9DAD4AC26A0C25B49C697D503D8AF471A5A9FDFBF851C91D2002CF5E30ADAD3D4D4C0D6A7937FF7A097E29C480AAA7D3C9AA287B6E20521E2HBG" TargetMode="External"/><Relationship Id="rId145" Type="http://schemas.openxmlformats.org/officeDocument/2006/relationships/image" Target="media/image85.wmf"/><Relationship Id="rId352" Type="http://schemas.openxmlformats.org/officeDocument/2006/relationships/image" Target="media/image285.png"/><Relationship Id="rId1203" Type="http://schemas.openxmlformats.org/officeDocument/2006/relationships/image" Target="media/image1126.wmf"/><Relationship Id="rId1287" Type="http://schemas.openxmlformats.org/officeDocument/2006/relationships/image" Target="media/image1208.wmf"/><Relationship Id="rId1410" Type="http://schemas.openxmlformats.org/officeDocument/2006/relationships/image" Target="media/image1319.wmf"/><Relationship Id="rId1508" Type="http://schemas.openxmlformats.org/officeDocument/2006/relationships/image" Target="media/image1413.wmf"/><Relationship Id="rId212" Type="http://schemas.openxmlformats.org/officeDocument/2006/relationships/image" Target="media/image152.wmf"/><Relationship Id="rId657" Type="http://schemas.openxmlformats.org/officeDocument/2006/relationships/image" Target="media/image590.wmf"/><Relationship Id="rId864" Type="http://schemas.openxmlformats.org/officeDocument/2006/relationships/image" Target="media/image797.wmf"/><Relationship Id="rId1494" Type="http://schemas.openxmlformats.org/officeDocument/2006/relationships/image" Target="media/image1401.wmf"/><Relationship Id="rId296" Type="http://schemas.openxmlformats.org/officeDocument/2006/relationships/image" Target="media/image232.wmf"/><Relationship Id="rId517" Type="http://schemas.openxmlformats.org/officeDocument/2006/relationships/image" Target="media/image450.png"/><Relationship Id="rId724" Type="http://schemas.openxmlformats.org/officeDocument/2006/relationships/image" Target="media/image657.wmf"/><Relationship Id="rId931" Type="http://schemas.openxmlformats.org/officeDocument/2006/relationships/image" Target="media/image864.wmf"/><Relationship Id="rId1147" Type="http://schemas.openxmlformats.org/officeDocument/2006/relationships/image" Target="media/image1072.wmf"/><Relationship Id="rId1354" Type="http://schemas.openxmlformats.org/officeDocument/2006/relationships/image" Target="media/image1273.wmf"/><Relationship Id="rId1561" Type="http://schemas.openxmlformats.org/officeDocument/2006/relationships/image" Target="media/image1466.wmf"/><Relationship Id="rId60" Type="http://schemas.openxmlformats.org/officeDocument/2006/relationships/hyperlink" Target="consultantplus://offline/ref=5FC69D703D3DDF80F86E7DDA3BF2A442020C596D11DB6FEDCE03E4FFA93E92600B65B5905E90C4BABB10DC466DE446358091E67AG6G" TargetMode="External"/><Relationship Id="rId156" Type="http://schemas.openxmlformats.org/officeDocument/2006/relationships/image" Target="media/image96.wmf"/><Relationship Id="rId363" Type="http://schemas.openxmlformats.org/officeDocument/2006/relationships/image" Target="media/image296.png"/><Relationship Id="rId570" Type="http://schemas.openxmlformats.org/officeDocument/2006/relationships/image" Target="media/image503.wmf"/><Relationship Id="rId1007" Type="http://schemas.openxmlformats.org/officeDocument/2006/relationships/image" Target="media/image940.wmf"/><Relationship Id="rId1214" Type="http://schemas.openxmlformats.org/officeDocument/2006/relationships/image" Target="media/image1137.wmf"/><Relationship Id="rId1421" Type="http://schemas.openxmlformats.org/officeDocument/2006/relationships/image" Target="media/image1330.wmf"/><Relationship Id="rId1659" Type="http://schemas.openxmlformats.org/officeDocument/2006/relationships/hyperlink" Target="consultantplus://offline/ref=C9DAD4AC26A0C25B49C697D503D8AF471B5A91D8B3D24B93835522F0EB5A80C3C29DCDD0B99377E8A19CB4ECHEG" TargetMode="External"/><Relationship Id="rId223" Type="http://schemas.openxmlformats.org/officeDocument/2006/relationships/image" Target="media/image163.wmf"/><Relationship Id="rId430" Type="http://schemas.openxmlformats.org/officeDocument/2006/relationships/image" Target="media/image363.png"/><Relationship Id="rId668" Type="http://schemas.openxmlformats.org/officeDocument/2006/relationships/image" Target="media/image601.wmf"/><Relationship Id="rId875" Type="http://schemas.openxmlformats.org/officeDocument/2006/relationships/image" Target="media/image808.png"/><Relationship Id="rId1060" Type="http://schemas.openxmlformats.org/officeDocument/2006/relationships/image" Target="media/image993.wmf"/><Relationship Id="rId1298" Type="http://schemas.openxmlformats.org/officeDocument/2006/relationships/image" Target="media/image1219.wmf"/><Relationship Id="rId1519" Type="http://schemas.openxmlformats.org/officeDocument/2006/relationships/image" Target="media/image1424.wmf"/><Relationship Id="rId18" Type="http://schemas.openxmlformats.org/officeDocument/2006/relationships/hyperlink" Target="consultantplus://offline/ref=5FC69D703D3DDF80F86E7DDA3BF2A442020C596D11DB6FEDCE03E4FFA93E92600B65B59555C491FEED16881037B1432B858FE4AD2F43FDB27DGFG" TargetMode="External"/><Relationship Id="rId528" Type="http://schemas.openxmlformats.org/officeDocument/2006/relationships/image" Target="media/image461.png"/><Relationship Id="rId735" Type="http://schemas.openxmlformats.org/officeDocument/2006/relationships/image" Target="media/image668.wmf"/><Relationship Id="rId942" Type="http://schemas.openxmlformats.org/officeDocument/2006/relationships/image" Target="media/image875.wmf"/><Relationship Id="rId1158" Type="http://schemas.openxmlformats.org/officeDocument/2006/relationships/image" Target="media/image1083.wmf"/><Relationship Id="rId1365" Type="http://schemas.openxmlformats.org/officeDocument/2006/relationships/image" Target="media/image1282.wmf"/><Relationship Id="rId1572" Type="http://schemas.openxmlformats.org/officeDocument/2006/relationships/hyperlink" Target="consultantplus://offline/ref=BD869A3DC479C85D5761D592F59A5FB77CC708BD6DB606A24B106082EB18644B617DC258FC5CFF769E6C6CAFC2FED34BB577DFC83EB025A1D2H8G" TargetMode="External"/><Relationship Id="rId167" Type="http://schemas.openxmlformats.org/officeDocument/2006/relationships/image" Target="media/image107.wmf"/><Relationship Id="rId374" Type="http://schemas.openxmlformats.org/officeDocument/2006/relationships/image" Target="media/image307.wmf"/><Relationship Id="rId581" Type="http://schemas.openxmlformats.org/officeDocument/2006/relationships/image" Target="media/image514.wmf"/><Relationship Id="rId1018" Type="http://schemas.openxmlformats.org/officeDocument/2006/relationships/image" Target="media/image951.wmf"/><Relationship Id="rId1225" Type="http://schemas.openxmlformats.org/officeDocument/2006/relationships/image" Target="media/image1148.wmf"/><Relationship Id="rId1432" Type="http://schemas.openxmlformats.org/officeDocument/2006/relationships/image" Target="media/image1341.wmf"/><Relationship Id="rId71" Type="http://schemas.openxmlformats.org/officeDocument/2006/relationships/image" Target="media/image11.wmf"/><Relationship Id="rId234" Type="http://schemas.openxmlformats.org/officeDocument/2006/relationships/image" Target="media/image174.wmf"/><Relationship Id="rId679" Type="http://schemas.openxmlformats.org/officeDocument/2006/relationships/image" Target="media/image612.png"/><Relationship Id="rId802" Type="http://schemas.openxmlformats.org/officeDocument/2006/relationships/image" Target="media/image735.wmf"/><Relationship Id="rId886" Type="http://schemas.openxmlformats.org/officeDocument/2006/relationships/image" Target="media/image819.png"/><Relationship Id="rId2" Type="http://schemas.openxmlformats.org/officeDocument/2006/relationships/settings" Target="settings.xml"/><Relationship Id="rId29" Type="http://schemas.openxmlformats.org/officeDocument/2006/relationships/hyperlink" Target="consultantplus://offline/ref=5FC69D703D3DDF80F86E7DDA3BF2A442020C596D11DB6FEDCE03E4FFA93E92600B65B5905E90C4BABB10DC466DE446358091E67AG6G" TargetMode="External"/><Relationship Id="rId441" Type="http://schemas.openxmlformats.org/officeDocument/2006/relationships/image" Target="media/image374.png"/><Relationship Id="rId539" Type="http://schemas.openxmlformats.org/officeDocument/2006/relationships/image" Target="media/image472.png"/><Relationship Id="rId746" Type="http://schemas.openxmlformats.org/officeDocument/2006/relationships/image" Target="media/image679.png"/><Relationship Id="rId1071" Type="http://schemas.openxmlformats.org/officeDocument/2006/relationships/image" Target="media/image1004.wmf"/><Relationship Id="rId1169" Type="http://schemas.openxmlformats.org/officeDocument/2006/relationships/image" Target="media/image1094.wmf"/><Relationship Id="rId1376" Type="http://schemas.openxmlformats.org/officeDocument/2006/relationships/image" Target="media/image1293.wmf"/><Relationship Id="rId1583" Type="http://schemas.openxmlformats.org/officeDocument/2006/relationships/hyperlink" Target="consultantplus://offline/ref=BD869A3DC479C85D5761D592F59A5FB77BC30AB06CB006A24B106082EB18644B617DC25DF708AE32CC6A38F998ABD655B069DDDCH3G" TargetMode="External"/><Relationship Id="rId178" Type="http://schemas.openxmlformats.org/officeDocument/2006/relationships/image" Target="media/image118.wmf"/><Relationship Id="rId301" Type="http://schemas.openxmlformats.org/officeDocument/2006/relationships/image" Target="media/image237.wmf"/><Relationship Id="rId953" Type="http://schemas.openxmlformats.org/officeDocument/2006/relationships/image" Target="media/image886.wmf"/><Relationship Id="rId1029" Type="http://schemas.openxmlformats.org/officeDocument/2006/relationships/image" Target="media/image962.wmf"/><Relationship Id="rId1236" Type="http://schemas.openxmlformats.org/officeDocument/2006/relationships/image" Target="media/image1159.wmf"/><Relationship Id="rId82" Type="http://schemas.openxmlformats.org/officeDocument/2006/relationships/image" Target="media/image22.wmf"/><Relationship Id="rId385" Type="http://schemas.openxmlformats.org/officeDocument/2006/relationships/image" Target="media/image318.png"/><Relationship Id="rId592" Type="http://schemas.openxmlformats.org/officeDocument/2006/relationships/image" Target="media/image525.wmf"/><Relationship Id="rId606" Type="http://schemas.openxmlformats.org/officeDocument/2006/relationships/image" Target="media/image539.wmf"/><Relationship Id="rId813" Type="http://schemas.openxmlformats.org/officeDocument/2006/relationships/image" Target="media/image746.wmf"/><Relationship Id="rId1443" Type="http://schemas.openxmlformats.org/officeDocument/2006/relationships/image" Target="media/image1350.wmf"/><Relationship Id="rId1650" Type="http://schemas.openxmlformats.org/officeDocument/2006/relationships/hyperlink" Target="consultantplus://offline/ref=C9DAD4AC26A0C25B49C697D503D8AF471A5A9FDFBF851C91D2002CF5E30ADAD3C6D498DAA79461F6AB82B4CD0EE5HCG" TargetMode="External"/><Relationship Id="rId245" Type="http://schemas.openxmlformats.org/officeDocument/2006/relationships/image" Target="media/image185.wmf"/><Relationship Id="rId452" Type="http://schemas.openxmlformats.org/officeDocument/2006/relationships/image" Target="media/image385.png"/><Relationship Id="rId897" Type="http://schemas.openxmlformats.org/officeDocument/2006/relationships/image" Target="media/image830.png"/><Relationship Id="rId1082" Type="http://schemas.openxmlformats.org/officeDocument/2006/relationships/image" Target="media/image1015.wmf"/><Relationship Id="rId1303" Type="http://schemas.openxmlformats.org/officeDocument/2006/relationships/image" Target="media/image1224.wmf"/><Relationship Id="rId1510" Type="http://schemas.openxmlformats.org/officeDocument/2006/relationships/image" Target="media/image1415.wmf"/><Relationship Id="rId105" Type="http://schemas.openxmlformats.org/officeDocument/2006/relationships/image" Target="media/image45.wmf"/><Relationship Id="rId312" Type="http://schemas.openxmlformats.org/officeDocument/2006/relationships/image" Target="media/image248.png"/><Relationship Id="rId757" Type="http://schemas.openxmlformats.org/officeDocument/2006/relationships/image" Target="media/image690.wmf"/><Relationship Id="rId964" Type="http://schemas.openxmlformats.org/officeDocument/2006/relationships/image" Target="media/image897.wmf"/><Relationship Id="rId1387" Type="http://schemas.openxmlformats.org/officeDocument/2006/relationships/image" Target="media/image1304.wmf"/><Relationship Id="rId1594" Type="http://schemas.openxmlformats.org/officeDocument/2006/relationships/hyperlink" Target="consultantplus://offline/ref=C9DAD4AC26A0C25B49C697D503D8AF471D5090D8BC821C91D2002CF5E30ADAD3D4D4C0D3ACC72EB2F691B6CA125FAF633984A0E8HCG" TargetMode="External"/><Relationship Id="rId1608" Type="http://schemas.openxmlformats.org/officeDocument/2006/relationships/hyperlink" Target="consultantplus://offline/ref=C9DAD4AC26A0C25B49C69EC701D8AF471B5B94D4B3D24B93835522F0EB5A80C3C29DCDD0B99377E8A19CB4ECHEG" TargetMode="External"/><Relationship Id="rId93" Type="http://schemas.openxmlformats.org/officeDocument/2006/relationships/image" Target="media/image33.wmf"/><Relationship Id="rId189" Type="http://schemas.openxmlformats.org/officeDocument/2006/relationships/image" Target="media/image129.wmf"/><Relationship Id="rId396" Type="http://schemas.openxmlformats.org/officeDocument/2006/relationships/image" Target="media/image329.png"/><Relationship Id="rId617" Type="http://schemas.openxmlformats.org/officeDocument/2006/relationships/image" Target="media/image550.wmf"/><Relationship Id="rId824" Type="http://schemas.openxmlformats.org/officeDocument/2006/relationships/image" Target="media/image757.wmf"/><Relationship Id="rId1247" Type="http://schemas.openxmlformats.org/officeDocument/2006/relationships/image" Target="media/image1170.wmf"/><Relationship Id="rId1454" Type="http://schemas.openxmlformats.org/officeDocument/2006/relationships/image" Target="media/image1361.wmf"/><Relationship Id="rId1661" Type="http://schemas.openxmlformats.org/officeDocument/2006/relationships/hyperlink" Target="consultantplus://offline/ref=C9DAD4AC26A0C25B49C697D503D8AF471D5090D8BC821C91D2002CF5E30ADAD3D4D4C0D3ACC72EB2F691B6CA125FAF633984A0E8HCG" TargetMode="External"/><Relationship Id="rId256" Type="http://schemas.openxmlformats.org/officeDocument/2006/relationships/hyperlink" Target="consultantplus://offline/ref=02E570A6E2862B5F0CD05E5A588EE49556E060FD69114AE5D797297441C416A997D79B9FC6B418C7DF3137E203AEHDG" TargetMode="External"/><Relationship Id="rId463" Type="http://schemas.openxmlformats.org/officeDocument/2006/relationships/image" Target="media/image396.png"/><Relationship Id="rId670" Type="http://schemas.openxmlformats.org/officeDocument/2006/relationships/image" Target="media/image603.wmf"/><Relationship Id="rId1093" Type="http://schemas.openxmlformats.org/officeDocument/2006/relationships/image" Target="media/image1026.wmf"/><Relationship Id="rId1107" Type="http://schemas.openxmlformats.org/officeDocument/2006/relationships/image" Target="media/image1034.wmf"/><Relationship Id="rId1314" Type="http://schemas.openxmlformats.org/officeDocument/2006/relationships/image" Target="media/image1233.wmf"/><Relationship Id="rId1521" Type="http://schemas.openxmlformats.org/officeDocument/2006/relationships/image" Target="media/image1426.wmf"/><Relationship Id="rId116" Type="http://schemas.openxmlformats.org/officeDocument/2006/relationships/image" Target="media/image56.wmf"/><Relationship Id="rId323" Type="http://schemas.openxmlformats.org/officeDocument/2006/relationships/image" Target="media/image256.png"/><Relationship Id="rId530" Type="http://schemas.openxmlformats.org/officeDocument/2006/relationships/image" Target="media/image463.png"/><Relationship Id="rId768" Type="http://schemas.openxmlformats.org/officeDocument/2006/relationships/image" Target="media/image701.wmf"/><Relationship Id="rId975" Type="http://schemas.openxmlformats.org/officeDocument/2006/relationships/image" Target="media/image908.wmf"/><Relationship Id="rId1160" Type="http://schemas.openxmlformats.org/officeDocument/2006/relationships/image" Target="media/image1085.wmf"/><Relationship Id="rId1398" Type="http://schemas.openxmlformats.org/officeDocument/2006/relationships/image" Target="media/image1315.wmf"/><Relationship Id="rId1619" Type="http://schemas.openxmlformats.org/officeDocument/2006/relationships/hyperlink" Target="consultantplus://offline/ref=C9DAD4AC26A0C25B49C69EC701D8AF471A5296DAB3D24B93835522F0EB5A80C3C29DCDD0B99377E8A19CB4ECHEG" TargetMode="External"/><Relationship Id="rId20" Type="http://schemas.openxmlformats.org/officeDocument/2006/relationships/hyperlink" Target="consultantplus://offline/ref=5FC69D703D3DDF80F86E7DDA3BF2A442020C596D11DB6FEDCE03E4FFA93E92600B65B5905E90C4BABB10DC466DE446358091E67AG6G" TargetMode="External"/><Relationship Id="rId628" Type="http://schemas.openxmlformats.org/officeDocument/2006/relationships/image" Target="media/image561.wmf"/><Relationship Id="rId835" Type="http://schemas.openxmlformats.org/officeDocument/2006/relationships/image" Target="media/image768.wmf"/><Relationship Id="rId1258" Type="http://schemas.openxmlformats.org/officeDocument/2006/relationships/image" Target="media/image1179.wmf"/><Relationship Id="rId1465" Type="http://schemas.openxmlformats.org/officeDocument/2006/relationships/image" Target="media/image1372.wmf"/><Relationship Id="rId1672" Type="http://schemas.openxmlformats.org/officeDocument/2006/relationships/hyperlink" Target="consultantplus://offline/ref=C9DAD4AC26A0C25B49C697D503D8AF471D5697DAB8831C91D2002CF5E30ADAD3D4D4C0D6A7937EF5A497E29C480AAA7D3C9AA287B6E20521E2HBG" TargetMode="External"/><Relationship Id="rId267" Type="http://schemas.openxmlformats.org/officeDocument/2006/relationships/image" Target="media/image203.wmf"/><Relationship Id="rId474" Type="http://schemas.openxmlformats.org/officeDocument/2006/relationships/image" Target="media/image407.png"/><Relationship Id="rId1020" Type="http://schemas.openxmlformats.org/officeDocument/2006/relationships/image" Target="media/image953.wmf"/><Relationship Id="rId1118" Type="http://schemas.openxmlformats.org/officeDocument/2006/relationships/image" Target="media/image1045.wmf"/><Relationship Id="rId1325" Type="http://schemas.openxmlformats.org/officeDocument/2006/relationships/image" Target="media/image1244.wmf"/><Relationship Id="rId1532" Type="http://schemas.openxmlformats.org/officeDocument/2006/relationships/image" Target="media/image1437.wmf"/><Relationship Id="rId127" Type="http://schemas.openxmlformats.org/officeDocument/2006/relationships/image" Target="media/image67.wmf"/><Relationship Id="rId681" Type="http://schemas.openxmlformats.org/officeDocument/2006/relationships/image" Target="media/image614.wmf"/><Relationship Id="rId779" Type="http://schemas.openxmlformats.org/officeDocument/2006/relationships/image" Target="media/image712.wmf"/><Relationship Id="rId902" Type="http://schemas.openxmlformats.org/officeDocument/2006/relationships/image" Target="media/image835.png"/><Relationship Id="rId986" Type="http://schemas.openxmlformats.org/officeDocument/2006/relationships/image" Target="media/image919.wmf"/><Relationship Id="rId31" Type="http://schemas.openxmlformats.org/officeDocument/2006/relationships/hyperlink" Target="consultantplus://offline/ref=5FC69D703D3DDF80F86E7DDA3BF2A44205095E6D1CD96FEDCE03E4FFA93E92600B65B59555C495FAE916881037B1432B858FE4AD2F43FDB27DGFG" TargetMode="External"/><Relationship Id="rId334" Type="http://schemas.openxmlformats.org/officeDocument/2006/relationships/image" Target="media/image267.png"/><Relationship Id="rId541" Type="http://schemas.openxmlformats.org/officeDocument/2006/relationships/image" Target="media/image474.png"/><Relationship Id="rId639" Type="http://schemas.openxmlformats.org/officeDocument/2006/relationships/image" Target="media/image572.wmf"/><Relationship Id="rId1171" Type="http://schemas.openxmlformats.org/officeDocument/2006/relationships/image" Target="media/image1096.wmf"/><Relationship Id="rId1269" Type="http://schemas.openxmlformats.org/officeDocument/2006/relationships/image" Target="media/image1190.wmf"/><Relationship Id="rId1476" Type="http://schemas.openxmlformats.org/officeDocument/2006/relationships/image" Target="media/image1383.wmf"/><Relationship Id="rId180" Type="http://schemas.openxmlformats.org/officeDocument/2006/relationships/image" Target="media/image120.wmf"/><Relationship Id="rId278" Type="http://schemas.openxmlformats.org/officeDocument/2006/relationships/image" Target="media/image214.wmf"/><Relationship Id="rId401" Type="http://schemas.openxmlformats.org/officeDocument/2006/relationships/image" Target="media/image334.png"/><Relationship Id="rId846" Type="http://schemas.openxmlformats.org/officeDocument/2006/relationships/image" Target="media/image779.wmf"/><Relationship Id="rId1031" Type="http://schemas.openxmlformats.org/officeDocument/2006/relationships/image" Target="media/image964.wmf"/><Relationship Id="rId1129" Type="http://schemas.openxmlformats.org/officeDocument/2006/relationships/image" Target="media/image1056.wmf"/><Relationship Id="rId485" Type="http://schemas.openxmlformats.org/officeDocument/2006/relationships/image" Target="media/image418.png"/><Relationship Id="rId692" Type="http://schemas.openxmlformats.org/officeDocument/2006/relationships/image" Target="media/image625.wmf"/><Relationship Id="rId706" Type="http://schemas.openxmlformats.org/officeDocument/2006/relationships/image" Target="media/image639.wmf"/><Relationship Id="rId913" Type="http://schemas.openxmlformats.org/officeDocument/2006/relationships/image" Target="media/image846.wmf"/><Relationship Id="rId1336" Type="http://schemas.openxmlformats.org/officeDocument/2006/relationships/image" Target="media/image1255.wmf"/><Relationship Id="rId1543" Type="http://schemas.openxmlformats.org/officeDocument/2006/relationships/image" Target="media/image1448.wmf"/><Relationship Id="rId42" Type="http://schemas.openxmlformats.org/officeDocument/2006/relationships/hyperlink" Target="consultantplus://offline/ref=5FC69D703D3DDF80F86E7DDA3BF2A442020C596D11DB6FEDCE03E4FFA93E92600B65B5905E90C4BABB10DC466DE446358091E67AG6G" TargetMode="External"/><Relationship Id="rId138" Type="http://schemas.openxmlformats.org/officeDocument/2006/relationships/image" Target="media/image78.wmf"/><Relationship Id="rId345" Type="http://schemas.openxmlformats.org/officeDocument/2006/relationships/image" Target="media/image278.png"/><Relationship Id="rId552" Type="http://schemas.openxmlformats.org/officeDocument/2006/relationships/image" Target="media/image485.png"/><Relationship Id="rId997" Type="http://schemas.openxmlformats.org/officeDocument/2006/relationships/image" Target="media/image930.wmf"/><Relationship Id="rId1182" Type="http://schemas.openxmlformats.org/officeDocument/2006/relationships/image" Target="media/image1105.wmf"/><Relationship Id="rId1403" Type="http://schemas.openxmlformats.org/officeDocument/2006/relationships/hyperlink" Target="consultantplus://offline/ref=BD869A3DC479C85D5761D592F59A5FB77BC30AB06CB006A24B106082EB18644B617DC25DF708AE32CC6A38F998ABD655B069DDDCH3G" TargetMode="External"/><Relationship Id="rId1610" Type="http://schemas.openxmlformats.org/officeDocument/2006/relationships/hyperlink" Target="consultantplus://offline/ref=C9DAD4AC26A0C25B49C69EC701D8AF471A5296DAB3D24B93835522F0EB5A80C3C29DCDD0B99377E8A19CB4ECHEG" TargetMode="External"/><Relationship Id="rId191" Type="http://schemas.openxmlformats.org/officeDocument/2006/relationships/image" Target="media/image131.wmf"/><Relationship Id="rId205" Type="http://schemas.openxmlformats.org/officeDocument/2006/relationships/image" Target="media/image145.wmf"/><Relationship Id="rId412" Type="http://schemas.openxmlformats.org/officeDocument/2006/relationships/image" Target="media/image345.png"/><Relationship Id="rId857" Type="http://schemas.openxmlformats.org/officeDocument/2006/relationships/image" Target="media/image790.wmf"/><Relationship Id="rId1042" Type="http://schemas.openxmlformats.org/officeDocument/2006/relationships/image" Target="media/image975.wmf"/><Relationship Id="rId1487" Type="http://schemas.openxmlformats.org/officeDocument/2006/relationships/image" Target="media/image1394.wmf"/><Relationship Id="rId289" Type="http://schemas.openxmlformats.org/officeDocument/2006/relationships/image" Target="media/image225.wmf"/><Relationship Id="rId496" Type="http://schemas.openxmlformats.org/officeDocument/2006/relationships/image" Target="media/image429.png"/><Relationship Id="rId717" Type="http://schemas.openxmlformats.org/officeDocument/2006/relationships/image" Target="media/image650.wmf"/><Relationship Id="rId924" Type="http://schemas.openxmlformats.org/officeDocument/2006/relationships/image" Target="media/image857.png"/><Relationship Id="rId1347" Type="http://schemas.openxmlformats.org/officeDocument/2006/relationships/image" Target="media/image1266.wmf"/><Relationship Id="rId1554" Type="http://schemas.openxmlformats.org/officeDocument/2006/relationships/image" Target="media/image1459.wmf"/><Relationship Id="rId53" Type="http://schemas.openxmlformats.org/officeDocument/2006/relationships/hyperlink" Target="consultantplus://offline/ref=5FC69D703D3DDF80F86E7DDA3BF2A442020C596D11DB6FEDCE03E4FFA93E92600B65B5905E90C4BABB10DC466DE446358091E67AG6G" TargetMode="External"/><Relationship Id="rId149" Type="http://schemas.openxmlformats.org/officeDocument/2006/relationships/image" Target="media/image89.wmf"/><Relationship Id="rId356" Type="http://schemas.openxmlformats.org/officeDocument/2006/relationships/image" Target="media/image289.png"/><Relationship Id="rId563" Type="http://schemas.openxmlformats.org/officeDocument/2006/relationships/image" Target="media/image496.png"/><Relationship Id="rId770" Type="http://schemas.openxmlformats.org/officeDocument/2006/relationships/image" Target="media/image703.wmf"/><Relationship Id="rId1193" Type="http://schemas.openxmlformats.org/officeDocument/2006/relationships/image" Target="media/image1116.wmf"/><Relationship Id="rId1207" Type="http://schemas.openxmlformats.org/officeDocument/2006/relationships/image" Target="media/image1130.wmf"/><Relationship Id="rId1414" Type="http://schemas.openxmlformats.org/officeDocument/2006/relationships/image" Target="media/image1323.wmf"/><Relationship Id="rId1621" Type="http://schemas.openxmlformats.org/officeDocument/2006/relationships/hyperlink" Target="consultantplus://offline/ref=C9DAD4AC26A0C25B49C69EC701D8AF471C5392D6EED843CA8F5725FFB45F95D29A90CAC9A79B61F4A39EEBH5G" TargetMode="External"/><Relationship Id="rId216" Type="http://schemas.openxmlformats.org/officeDocument/2006/relationships/image" Target="media/image156.wmf"/><Relationship Id="rId423" Type="http://schemas.openxmlformats.org/officeDocument/2006/relationships/image" Target="media/image356.png"/><Relationship Id="rId868" Type="http://schemas.openxmlformats.org/officeDocument/2006/relationships/image" Target="media/image801.wmf"/><Relationship Id="rId1053" Type="http://schemas.openxmlformats.org/officeDocument/2006/relationships/image" Target="media/image986.wmf"/><Relationship Id="rId1260" Type="http://schemas.openxmlformats.org/officeDocument/2006/relationships/image" Target="media/image1181.wmf"/><Relationship Id="rId1498" Type="http://schemas.openxmlformats.org/officeDocument/2006/relationships/image" Target="media/image1405.wmf"/><Relationship Id="rId630" Type="http://schemas.openxmlformats.org/officeDocument/2006/relationships/image" Target="media/image563.wmf"/><Relationship Id="rId728" Type="http://schemas.openxmlformats.org/officeDocument/2006/relationships/image" Target="media/image661.wmf"/><Relationship Id="rId935" Type="http://schemas.openxmlformats.org/officeDocument/2006/relationships/image" Target="media/image868.wmf"/><Relationship Id="rId1358" Type="http://schemas.openxmlformats.org/officeDocument/2006/relationships/image" Target="media/image1275.wmf"/><Relationship Id="rId1565" Type="http://schemas.openxmlformats.org/officeDocument/2006/relationships/hyperlink" Target="consultantplus://offline/ref=BD869A3DC479C85D5761D592F59A5FB77BC30AB06CB006A24B106082EB18644B617DC25DF708AE32CC6A38F998ABD655B069DDDCH3G" TargetMode="External"/><Relationship Id="rId64" Type="http://schemas.openxmlformats.org/officeDocument/2006/relationships/image" Target="media/image4.wmf"/><Relationship Id="rId367" Type="http://schemas.openxmlformats.org/officeDocument/2006/relationships/image" Target="media/image300.png"/><Relationship Id="rId574" Type="http://schemas.openxmlformats.org/officeDocument/2006/relationships/image" Target="media/image507.wmf"/><Relationship Id="rId1120" Type="http://schemas.openxmlformats.org/officeDocument/2006/relationships/image" Target="media/image1047.wmf"/><Relationship Id="rId1218" Type="http://schemas.openxmlformats.org/officeDocument/2006/relationships/image" Target="media/image1141.wmf"/><Relationship Id="rId1425" Type="http://schemas.openxmlformats.org/officeDocument/2006/relationships/image" Target="media/image1334.wmf"/><Relationship Id="rId227" Type="http://schemas.openxmlformats.org/officeDocument/2006/relationships/image" Target="media/image167.wmf"/><Relationship Id="rId781" Type="http://schemas.openxmlformats.org/officeDocument/2006/relationships/image" Target="media/image714.wmf"/><Relationship Id="rId879" Type="http://schemas.openxmlformats.org/officeDocument/2006/relationships/image" Target="media/image812.png"/><Relationship Id="rId1632" Type="http://schemas.openxmlformats.org/officeDocument/2006/relationships/hyperlink" Target="consultantplus://offline/ref=C9DAD4AC26A0C25B49C697D503D8AF471B5A91D8B3D24B93835522F0EB5A80C3C29DCDD0B99377E8A19CB4ECHEG" TargetMode="External"/><Relationship Id="rId434" Type="http://schemas.openxmlformats.org/officeDocument/2006/relationships/image" Target="media/image367.png"/><Relationship Id="rId641" Type="http://schemas.openxmlformats.org/officeDocument/2006/relationships/image" Target="media/image574.wmf"/><Relationship Id="rId739" Type="http://schemas.openxmlformats.org/officeDocument/2006/relationships/image" Target="media/image672.wmf"/><Relationship Id="rId1064" Type="http://schemas.openxmlformats.org/officeDocument/2006/relationships/image" Target="media/image997.wmf"/><Relationship Id="rId1271" Type="http://schemas.openxmlformats.org/officeDocument/2006/relationships/image" Target="media/image1192.wmf"/><Relationship Id="rId1369" Type="http://schemas.openxmlformats.org/officeDocument/2006/relationships/image" Target="media/image1286.wmf"/><Relationship Id="rId1576" Type="http://schemas.openxmlformats.org/officeDocument/2006/relationships/hyperlink" Target="consultantplus://offline/ref=BD869A3DC479C85D5761D592F59A5FB77BC30AB06CB006A24B106082EB18644B617DC25DF708AE32CC6A38F998ABD655B069DDDCH3G" TargetMode="External"/><Relationship Id="rId280" Type="http://schemas.openxmlformats.org/officeDocument/2006/relationships/image" Target="media/image216.wmf"/><Relationship Id="rId501" Type="http://schemas.openxmlformats.org/officeDocument/2006/relationships/image" Target="media/image434.png"/><Relationship Id="rId946" Type="http://schemas.openxmlformats.org/officeDocument/2006/relationships/image" Target="media/image879.wmf"/><Relationship Id="rId1131" Type="http://schemas.openxmlformats.org/officeDocument/2006/relationships/image" Target="media/image1058.wmf"/><Relationship Id="rId1229" Type="http://schemas.openxmlformats.org/officeDocument/2006/relationships/image" Target="media/image1152.wmf"/><Relationship Id="rId75" Type="http://schemas.openxmlformats.org/officeDocument/2006/relationships/image" Target="media/image15.wmf"/><Relationship Id="rId140" Type="http://schemas.openxmlformats.org/officeDocument/2006/relationships/image" Target="media/image80.wmf"/><Relationship Id="rId378" Type="http://schemas.openxmlformats.org/officeDocument/2006/relationships/image" Target="media/image311.png"/><Relationship Id="rId585" Type="http://schemas.openxmlformats.org/officeDocument/2006/relationships/image" Target="media/image518.wmf"/><Relationship Id="rId792" Type="http://schemas.openxmlformats.org/officeDocument/2006/relationships/image" Target="media/image725.wmf"/><Relationship Id="rId806" Type="http://schemas.openxmlformats.org/officeDocument/2006/relationships/image" Target="media/image739.wmf"/><Relationship Id="rId1436" Type="http://schemas.openxmlformats.org/officeDocument/2006/relationships/image" Target="media/image1345.wmf"/><Relationship Id="rId1643" Type="http://schemas.openxmlformats.org/officeDocument/2006/relationships/hyperlink" Target="consultantplus://offline/ref=C9DAD4AC26A0C25B49C697D503D8AF471D5796D9BD861C91D2002CF5E30ADAD3C6D498DAA79461F6AB82B4CD0EE5HCG" TargetMode="External"/><Relationship Id="rId6" Type="http://schemas.openxmlformats.org/officeDocument/2006/relationships/hyperlink" Target="consultantplus://offline/ref=5FC69D703D3DDF80F86E7DDA3BF2A442020C586B16DC6FEDCE03E4FFA93E92600B65B59555C495FCED16881037B1432B858FE4AD2F43FDB27DGFG" TargetMode="External"/><Relationship Id="rId238" Type="http://schemas.openxmlformats.org/officeDocument/2006/relationships/image" Target="media/image178.wmf"/><Relationship Id="rId445" Type="http://schemas.openxmlformats.org/officeDocument/2006/relationships/image" Target="media/image378.png"/><Relationship Id="rId652" Type="http://schemas.openxmlformats.org/officeDocument/2006/relationships/image" Target="media/image585.wmf"/><Relationship Id="rId1075" Type="http://schemas.openxmlformats.org/officeDocument/2006/relationships/image" Target="media/image1008.wmf"/><Relationship Id="rId1282" Type="http://schemas.openxmlformats.org/officeDocument/2006/relationships/image" Target="media/image1203.wmf"/><Relationship Id="rId1503" Type="http://schemas.openxmlformats.org/officeDocument/2006/relationships/hyperlink" Target="consultantplus://offline/ref=BD869A3DC479C85D5761D592F59A5FB77BC30AB06CB006A24B106082EB18644B617DC25DF708AE32CC6A38F998ABD655B069DDDCH3G" TargetMode="External"/><Relationship Id="rId291" Type="http://schemas.openxmlformats.org/officeDocument/2006/relationships/image" Target="media/image227.wmf"/><Relationship Id="rId305" Type="http://schemas.openxmlformats.org/officeDocument/2006/relationships/image" Target="media/image241.wmf"/><Relationship Id="rId512" Type="http://schemas.openxmlformats.org/officeDocument/2006/relationships/image" Target="media/image445.png"/><Relationship Id="rId957" Type="http://schemas.openxmlformats.org/officeDocument/2006/relationships/image" Target="media/image890.wmf"/><Relationship Id="rId1142" Type="http://schemas.openxmlformats.org/officeDocument/2006/relationships/image" Target="media/image1067.wmf"/><Relationship Id="rId1587" Type="http://schemas.openxmlformats.org/officeDocument/2006/relationships/hyperlink" Target="consultantplus://offline/ref=C9DAD4AC26A0C25B49C697D503D8AF471D5090D8BC821C91D2002CF5E30ADAD3D4D4C0D3ACC72EB2F691B6CA125FAF633984A0E8HCG" TargetMode="External"/><Relationship Id="rId86" Type="http://schemas.openxmlformats.org/officeDocument/2006/relationships/image" Target="media/image26.wmf"/><Relationship Id="rId151" Type="http://schemas.openxmlformats.org/officeDocument/2006/relationships/image" Target="media/image91.wmf"/><Relationship Id="rId389" Type="http://schemas.openxmlformats.org/officeDocument/2006/relationships/image" Target="media/image322.png"/><Relationship Id="rId596" Type="http://schemas.openxmlformats.org/officeDocument/2006/relationships/image" Target="media/image529.wmf"/><Relationship Id="rId817" Type="http://schemas.openxmlformats.org/officeDocument/2006/relationships/image" Target="media/image750.wmf"/><Relationship Id="rId1002" Type="http://schemas.openxmlformats.org/officeDocument/2006/relationships/image" Target="media/image935.wmf"/><Relationship Id="rId1447" Type="http://schemas.openxmlformats.org/officeDocument/2006/relationships/image" Target="media/image1354.wmf"/><Relationship Id="rId1654" Type="http://schemas.openxmlformats.org/officeDocument/2006/relationships/hyperlink" Target="consultantplus://offline/ref=C9DAD4AC26A0C25B49C697D503D8AF471D5797D5BD801C91D2002CF5E30ADAD3C6D498DAA79461F6AB82B4CD0EE5HCG" TargetMode="External"/><Relationship Id="rId249" Type="http://schemas.openxmlformats.org/officeDocument/2006/relationships/image" Target="media/image189.wmf"/><Relationship Id="rId456" Type="http://schemas.openxmlformats.org/officeDocument/2006/relationships/image" Target="media/image389.png"/><Relationship Id="rId663" Type="http://schemas.openxmlformats.org/officeDocument/2006/relationships/image" Target="media/image596.png"/><Relationship Id="rId870" Type="http://schemas.openxmlformats.org/officeDocument/2006/relationships/image" Target="media/image803.png"/><Relationship Id="rId1086" Type="http://schemas.openxmlformats.org/officeDocument/2006/relationships/image" Target="media/image1019.wmf"/><Relationship Id="rId1293" Type="http://schemas.openxmlformats.org/officeDocument/2006/relationships/image" Target="media/image1214.wmf"/><Relationship Id="rId1307" Type="http://schemas.openxmlformats.org/officeDocument/2006/relationships/image" Target="media/image1228.wmf"/><Relationship Id="rId1514" Type="http://schemas.openxmlformats.org/officeDocument/2006/relationships/image" Target="media/image1419.wmf"/><Relationship Id="rId13" Type="http://schemas.openxmlformats.org/officeDocument/2006/relationships/hyperlink" Target="consultantplus://offline/ref=5FC69D703D3DDF80F86E7DDA3BF2A442020C596D11DB6FEDCE03E4FFA93E92600B65B5905E90C4BABB10DC466DE446358091E67AG6G" TargetMode="External"/><Relationship Id="rId109" Type="http://schemas.openxmlformats.org/officeDocument/2006/relationships/image" Target="media/image49.wmf"/><Relationship Id="rId316" Type="http://schemas.openxmlformats.org/officeDocument/2006/relationships/image" Target="media/image249.wmf"/><Relationship Id="rId523" Type="http://schemas.openxmlformats.org/officeDocument/2006/relationships/image" Target="media/image456.png"/><Relationship Id="rId968" Type="http://schemas.openxmlformats.org/officeDocument/2006/relationships/image" Target="media/image901.wmf"/><Relationship Id="rId1153" Type="http://schemas.openxmlformats.org/officeDocument/2006/relationships/image" Target="media/image1078.wmf"/><Relationship Id="rId1598" Type="http://schemas.openxmlformats.org/officeDocument/2006/relationships/image" Target="media/image1475.wmf"/><Relationship Id="rId97" Type="http://schemas.openxmlformats.org/officeDocument/2006/relationships/image" Target="media/image37.wmf"/><Relationship Id="rId730" Type="http://schemas.openxmlformats.org/officeDocument/2006/relationships/image" Target="media/image663.wmf"/><Relationship Id="rId828" Type="http://schemas.openxmlformats.org/officeDocument/2006/relationships/image" Target="media/image761.wmf"/><Relationship Id="rId1013" Type="http://schemas.openxmlformats.org/officeDocument/2006/relationships/image" Target="media/image946.wmf"/><Relationship Id="rId1360" Type="http://schemas.openxmlformats.org/officeDocument/2006/relationships/image" Target="media/image1277.wmf"/><Relationship Id="rId1458" Type="http://schemas.openxmlformats.org/officeDocument/2006/relationships/image" Target="media/image1365.wmf"/><Relationship Id="rId1665" Type="http://schemas.openxmlformats.org/officeDocument/2006/relationships/hyperlink" Target="consultantplus://offline/ref=C9DAD4AC26A0C25B49C697D503D8AF471D5090D8BC821C91D2002CF5E30ADAD3D4D4C0D3ACC72EB2F691B6CA125FAF633984A0E8HCG" TargetMode="External"/><Relationship Id="rId162" Type="http://schemas.openxmlformats.org/officeDocument/2006/relationships/image" Target="media/image102.wmf"/><Relationship Id="rId467" Type="http://schemas.openxmlformats.org/officeDocument/2006/relationships/image" Target="media/image400.png"/><Relationship Id="rId1097" Type="http://schemas.openxmlformats.org/officeDocument/2006/relationships/image" Target="media/image1030.wmf"/><Relationship Id="rId1220" Type="http://schemas.openxmlformats.org/officeDocument/2006/relationships/image" Target="media/image1143.wmf"/><Relationship Id="rId1318" Type="http://schemas.openxmlformats.org/officeDocument/2006/relationships/image" Target="media/image1237.wmf"/><Relationship Id="rId1525" Type="http://schemas.openxmlformats.org/officeDocument/2006/relationships/image" Target="media/image1430.wmf"/><Relationship Id="rId674" Type="http://schemas.openxmlformats.org/officeDocument/2006/relationships/image" Target="media/image607.wmf"/><Relationship Id="rId881" Type="http://schemas.openxmlformats.org/officeDocument/2006/relationships/image" Target="media/image814.png"/><Relationship Id="rId979" Type="http://schemas.openxmlformats.org/officeDocument/2006/relationships/image" Target="media/image912.wmf"/><Relationship Id="rId24" Type="http://schemas.openxmlformats.org/officeDocument/2006/relationships/hyperlink" Target="consultantplus://offline/ref=5FC69D703D3DDF80F86E7DDA3BF2A442020D5F6115DB6FEDCE03E4FFA93E92600B65B59555C495FFE916881037B1432B858FE4AD2F43FDB27DGFG" TargetMode="External"/><Relationship Id="rId327" Type="http://schemas.openxmlformats.org/officeDocument/2006/relationships/image" Target="media/image260.png"/><Relationship Id="rId534" Type="http://schemas.openxmlformats.org/officeDocument/2006/relationships/image" Target="media/image467.png"/><Relationship Id="rId741" Type="http://schemas.openxmlformats.org/officeDocument/2006/relationships/image" Target="media/image674.wmf"/><Relationship Id="rId839" Type="http://schemas.openxmlformats.org/officeDocument/2006/relationships/image" Target="media/image772.wmf"/><Relationship Id="rId1164" Type="http://schemas.openxmlformats.org/officeDocument/2006/relationships/image" Target="media/image1089.wmf"/><Relationship Id="rId1371" Type="http://schemas.openxmlformats.org/officeDocument/2006/relationships/image" Target="media/image1288.wmf"/><Relationship Id="rId1469" Type="http://schemas.openxmlformats.org/officeDocument/2006/relationships/image" Target="media/image1376.wmf"/><Relationship Id="rId173" Type="http://schemas.openxmlformats.org/officeDocument/2006/relationships/image" Target="media/image113.wmf"/><Relationship Id="rId380" Type="http://schemas.openxmlformats.org/officeDocument/2006/relationships/image" Target="media/image313.png"/><Relationship Id="rId601" Type="http://schemas.openxmlformats.org/officeDocument/2006/relationships/image" Target="media/image534.wmf"/><Relationship Id="rId1024" Type="http://schemas.openxmlformats.org/officeDocument/2006/relationships/image" Target="media/image957.wmf"/><Relationship Id="rId1231" Type="http://schemas.openxmlformats.org/officeDocument/2006/relationships/image" Target="media/image1154.wmf"/><Relationship Id="rId240" Type="http://schemas.openxmlformats.org/officeDocument/2006/relationships/image" Target="media/image180.wmf"/><Relationship Id="rId478" Type="http://schemas.openxmlformats.org/officeDocument/2006/relationships/image" Target="media/image411.png"/><Relationship Id="rId685" Type="http://schemas.openxmlformats.org/officeDocument/2006/relationships/image" Target="media/image618.wmf"/><Relationship Id="rId892" Type="http://schemas.openxmlformats.org/officeDocument/2006/relationships/image" Target="media/image825.png"/><Relationship Id="rId906" Type="http://schemas.openxmlformats.org/officeDocument/2006/relationships/image" Target="media/image839.png"/><Relationship Id="rId1329" Type="http://schemas.openxmlformats.org/officeDocument/2006/relationships/image" Target="media/image1248.wmf"/><Relationship Id="rId1536" Type="http://schemas.openxmlformats.org/officeDocument/2006/relationships/image" Target="media/image1441.wmf"/><Relationship Id="rId35" Type="http://schemas.openxmlformats.org/officeDocument/2006/relationships/hyperlink" Target="consultantplus://offline/ref=5FC69D703D3DDF80F86E7DDA3BF2A442020B5D601DD86FEDCE03E4FFA93E92600B65B59555C491F9E916881037B1432B858FE4AD2F43FDB27DGFG" TargetMode="External"/><Relationship Id="rId100" Type="http://schemas.openxmlformats.org/officeDocument/2006/relationships/image" Target="media/image40.wmf"/><Relationship Id="rId338" Type="http://schemas.openxmlformats.org/officeDocument/2006/relationships/image" Target="media/image271.png"/><Relationship Id="rId545" Type="http://schemas.openxmlformats.org/officeDocument/2006/relationships/image" Target="media/image478.png"/><Relationship Id="rId752" Type="http://schemas.openxmlformats.org/officeDocument/2006/relationships/image" Target="media/image685.wmf"/><Relationship Id="rId1175" Type="http://schemas.openxmlformats.org/officeDocument/2006/relationships/hyperlink" Target="consultantplus://offline/ref=857E728A89F0769E7E8851C94D45B24BD501BA5D1F7759AED5519E08F5E14375CCFFCCC3033B9B07BB148F7AA0514EBD4B3791C5HFG" TargetMode="External"/><Relationship Id="rId1382" Type="http://schemas.openxmlformats.org/officeDocument/2006/relationships/image" Target="media/image1299.wmf"/><Relationship Id="rId1603" Type="http://schemas.openxmlformats.org/officeDocument/2006/relationships/hyperlink" Target="consultantplus://offline/ref=C9DAD4AC26A0C25B49C697D503D8AF471D5794D5B0811C91D2002CF5E30ADAD3C6D498DAA79461F6AB82B4CD0EE5HCG" TargetMode="External"/><Relationship Id="rId184" Type="http://schemas.openxmlformats.org/officeDocument/2006/relationships/image" Target="media/image124.wmf"/><Relationship Id="rId391" Type="http://schemas.openxmlformats.org/officeDocument/2006/relationships/image" Target="media/image324.png"/><Relationship Id="rId405" Type="http://schemas.openxmlformats.org/officeDocument/2006/relationships/image" Target="media/image338.png"/><Relationship Id="rId612" Type="http://schemas.openxmlformats.org/officeDocument/2006/relationships/image" Target="media/image545.wmf"/><Relationship Id="rId1035" Type="http://schemas.openxmlformats.org/officeDocument/2006/relationships/image" Target="media/image968.wmf"/><Relationship Id="rId1242" Type="http://schemas.openxmlformats.org/officeDocument/2006/relationships/image" Target="media/image1165.wmf"/><Relationship Id="rId251" Type="http://schemas.openxmlformats.org/officeDocument/2006/relationships/image" Target="media/image191.wmf"/><Relationship Id="rId489" Type="http://schemas.openxmlformats.org/officeDocument/2006/relationships/image" Target="media/image422.png"/><Relationship Id="rId696" Type="http://schemas.openxmlformats.org/officeDocument/2006/relationships/image" Target="media/image629.wmf"/><Relationship Id="rId917" Type="http://schemas.openxmlformats.org/officeDocument/2006/relationships/image" Target="media/image850.png"/><Relationship Id="rId1102" Type="http://schemas.openxmlformats.org/officeDocument/2006/relationships/hyperlink" Target="consultantplus://offline/ref=857E728A89F0769E7E8851C94D45B24BD501BA5D1F7759AED5519E08F5E14375CCFFCCC3033B9B07BB148F7AA0514EBD4B3791C5HFG" TargetMode="External"/><Relationship Id="rId1547" Type="http://schemas.openxmlformats.org/officeDocument/2006/relationships/image" Target="media/image1452.wmf"/><Relationship Id="rId46" Type="http://schemas.openxmlformats.org/officeDocument/2006/relationships/hyperlink" Target="consultantplus://offline/ref=5FC69D703D3DDF80F86E7DDA3BF2A442020A5F6E1DD86FEDCE03E4FFA93E92601965ED9955C38BFEE603DE41717EG7G" TargetMode="External"/><Relationship Id="rId349" Type="http://schemas.openxmlformats.org/officeDocument/2006/relationships/image" Target="media/image282.wmf"/><Relationship Id="rId556" Type="http://schemas.openxmlformats.org/officeDocument/2006/relationships/image" Target="media/image489.png"/><Relationship Id="rId763" Type="http://schemas.openxmlformats.org/officeDocument/2006/relationships/image" Target="media/image696.wmf"/><Relationship Id="rId1186" Type="http://schemas.openxmlformats.org/officeDocument/2006/relationships/image" Target="media/image1109.wmf"/><Relationship Id="rId1393" Type="http://schemas.openxmlformats.org/officeDocument/2006/relationships/image" Target="media/image1310.wmf"/><Relationship Id="rId1407" Type="http://schemas.openxmlformats.org/officeDocument/2006/relationships/hyperlink" Target="consultantplus://offline/ref=BD869A3DC479C85D5761D592F59A5FB77BC30AB06CB006A24B106082EB18644B617DC25DF708AE32CC6A38F998ABD655B069DDDCH3G" TargetMode="External"/><Relationship Id="rId1614" Type="http://schemas.openxmlformats.org/officeDocument/2006/relationships/hyperlink" Target="consultantplus://offline/ref=C9DAD4AC26A0C25B49C697D503D8AF471B5A91D8B3D24B93835522F0EB5A80C3C29DCDD0B99377E8A19CB4ECHEG" TargetMode="External"/><Relationship Id="rId111" Type="http://schemas.openxmlformats.org/officeDocument/2006/relationships/image" Target="media/image51.wmf"/><Relationship Id="rId195" Type="http://schemas.openxmlformats.org/officeDocument/2006/relationships/image" Target="media/image135.wmf"/><Relationship Id="rId209" Type="http://schemas.openxmlformats.org/officeDocument/2006/relationships/image" Target="media/image149.wmf"/><Relationship Id="rId416" Type="http://schemas.openxmlformats.org/officeDocument/2006/relationships/image" Target="media/image349.png"/><Relationship Id="rId970" Type="http://schemas.openxmlformats.org/officeDocument/2006/relationships/image" Target="media/image903.wmf"/><Relationship Id="rId1046" Type="http://schemas.openxmlformats.org/officeDocument/2006/relationships/image" Target="media/image979.wmf"/><Relationship Id="rId1253" Type="http://schemas.openxmlformats.org/officeDocument/2006/relationships/image" Target="media/image1174.wmf"/><Relationship Id="rId623" Type="http://schemas.openxmlformats.org/officeDocument/2006/relationships/image" Target="media/image556.wmf"/><Relationship Id="rId830" Type="http://schemas.openxmlformats.org/officeDocument/2006/relationships/image" Target="media/image763.wmf"/><Relationship Id="rId928" Type="http://schemas.openxmlformats.org/officeDocument/2006/relationships/image" Target="media/image861.png"/><Relationship Id="rId1460" Type="http://schemas.openxmlformats.org/officeDocument/2006/relationships/image" Target="media/image1367.wmf"/><Relationship Id="rId1558" Type="http://schemas.openxmlformats.org/officeDocument/2006/relationships/image" Target="media/image1463.wmf"/><Relationship Id="rId57" Type="http://schemas.openxmlformats.org/officeDocument/2006/relationships/hyperlink" Target="consultantplus://offline/ref=5FC69D703D3DDF80F86E7DDA3BF2A442020C596D11DB6FEDCE03E4FFA93E92600B65B5905E90C4BABB10DC466DE446358091E67AG6G" TargetMode="External"/><Relationship Id="rId262" Type="http://schemas.openxmlformats.org/officeDocument/2006/relationships/image" Target="media/image198.wmf"/><Relationship Id="rId567" Type="http://schemas.openxmlformats.org/officeDocument/2006/relationships/image" Target="media/image500.wmf"/><Relationship Id="rId1113" Type="http://schemas.openxmlformats.org/officeDocument/2006/relationships/image" Target="media/image1040.wmf"/><Relationship Id="rId1197" Type="http://schemas.openxmlformats.org/officeDocument/2006/relationships/image" Target="media/image1120.wmf"/><Relationship Id="rId1320" Type="http://schemas.openxmlformats.org/officeDocument/2006/relationships/image" Target="media/image1239.wmf"/><Relationship Id="rId1418" Type="http://schemas.openxmlformats.org/officeDocument/2006/relationships/image" Target="media/image1327.wmf"/><Relationship Id="rId122" Type="http://schemas.openxmlformats.org/officeDocument/2006/relationships/image" Target="media/image62.wmf"/><Relationship Id="rId774" Type="http://schemas.openxmlformats.org/officeDocument/2006/relationships/image" Target="media/image707.wmf"/><Relationship Id="rId981" Type="http://schemas.openxmlformats.org/officeDocument/2006/relationships/image" Target="media/image914.wmf"/><Relationship Id="rId1057" Type="http://schemas.openxmlformats.org/officeDocument/2006/relationships/image" Target="media/image990.wmf"/><Relationship Id="rId1625" Type="http://schemas.openxmlformats.org/officeDocument/2006/relationships/hyperlink" Target="consultantplus://offline/ref=C9DAD4AC26A0C25B49C697D503D8AF471B5A91D8B3D24B93835522F0EB5A80C3C29DCDD0B99377E8A19CB4ECHEG" TargetMode="External"/><Relationship Id="rId427" Type="http://schemas.openxmlformats.org/officeDocument/2006/relationships/image" Target="media/image360.png"/><Relationship Id="rId634" Type="http://schemas.openxmlformats.org/officeDocument/2006/relationships/image" Target="media/image567.wmf"/><Relationship Id="rId841" Type="http://schemas.openxmlformats.org/officeDocument/2006/relationships/image" Target="media/image774.wmf"/><Relationship Id="rId1264" Type="http://schemas.openxmlformats.org/officeDocument/2006/relationships/image" Target="media/image1185.wmf"/><Relationship Id="rId1471" Type="http://schemas.openxmlformats.org/officeDocument/2006/relationships/image" Target="media/image1378.wmf"/><Relationship Id="rId1569" Type="http://schemas.openxmlformats.org/officeDocument/2006/relationships/hyperlink" Target="consultantplus://offline/ref=BD869A3DC479C85D5761D592F59A5FB77BC30AB06CB006A24B106082EB18644B617DC25DF708AE32CC6A38F998ABD655B069DDDCH3G" TargetMode="External"/><Relationship Id="rId273" Type="http://schemas.openxmlformats.org/officeDocument/2006/relationships/image" Target="media/image209.wmf"/><Relationship Id="rId480" Type="http://schemas.openxmlformats.org/officeDocument/2006/relationships/image" Target="media/image413.png"/><Relationship Id="rId701" Type="http://schemas.openxmlformats.org/officeDocument/2006/relationships/image" Target="media/image634.wmf"/><Relationship Id="rId939" Type="http://schemas.openxmlformats.org/officeDocument/2006/relationships/image" Target="media/image872.wmf"/><Relationship Id="rId1124" Type="http://schemas.openxmlformats.org/officeDocument/2006/relationships/image" Target="media/image1051.wmf"/><Relationship Id="rId1331" Type="http://schemas.openxmlformats.org/officeDocument/2006/relationships/image" Target="media/image1250.wmf"/><Relationship Id="rId68" Type="http://schemas.openxmlformats.org/officeDocument/2006/relationships/image" Target="media/image8.wmf"/><Relationship Id="rId133" Type="http://schemas.openxmlformats.org/officeDocument/2006/relationships/image" Target="media/image73.wmf"/><Relationship Id="rId340" Type="http://schemas.openxmlformats.org/officeDocument/2006/relationships/image" Target="media/image273.png"/><Relationship Id="rId578" Type="http://schemas.openxmlformats.org/officeDocument/2006/relationships/image" Target="media/image511.wmf"/><Relationship Id="rId785" Type="http://schemas.openxmlformats.org/officeDocument/2006/relationships/image" Target="media/image718.wmf"/><Relationship Id="rId992" Type="http://schemas.openxmlformats.org/officeDocument/2006/relationships/image" Target="media/image925.wmf"/><Relationship Id="rId1429" Type="http://schemas.openxmlformats.org/officeDocument/2006/relationships/image" Target="media/image1338.wmf"/><Relationship Id="rId1636" Type="http://schemas.openxmlformats.org/officeDocument/2006/relationships/hyperlink" Target="consultantplus://offline/ref=C9DAD4AC26A0C25B49C697D503D8AF471B5A91D8B3D24B93835522F0EB5A80C3C29DCDD0B99377E8A19CB4ECHEG" TargetMode="External"/><Relationship Id="rId200" Type="http://schemas.openxmlformats.org/officeDocument/2006/relationships/image" Target="media/image140.wmf"/><Relationship Id="rId438" Type="http://schemas.openxmlformats.org/officeDocument/2006/relationships/image" Target="media/image371.png"/><Relationship Id="rId645" Type="http://schemas.openxmlformats.org/officeDocument/2006/relationships/image" Target="media/image578.wmf"/><Relationship Id="rId852" Type="http://schemas.openxmlformats.org/officeDocument/2006/relationships/image" Target="media/image785.wmf"/><Relationship Id="rId1068" Type="http://schemas.openxmlformats.org/officeDocument/2006/relationships/image" Target="media/image1001.wmf"/><Relationship Id="rId1275" Type="http://schemas.openxmlformats.org/officeDocument/2006/relationships/image" Target="media/image1196.wmf"/><Relationship Id="rId1482" Type="http://schemas.openxmlformats.org/officeDocument/2006/relationships/image" Target="media/image1389.wmf"/><Relationship Id="rId284" Type="http://schemas.openxmlformats.org/officeDocument/2006/relationships/image" Target="media/image220.wmf"/><Relationship Id="rId491" Type="http://schemas.openxmlformats.org/officeDocument/2006/relationships/image" Target="media/image424.png"/><Relationship Id="rId505" Type="http://schemas.openxmlformats.org/officeDocument/2006/relationships/image" Target="media/image438.png"/><Relationship Id="rId712" Type="http://schemas.openxmlformats.org/officeDocument/2006/relationships/image" Target="media/image645.wmf"/><Relationship Id="rId1135" Type="http://schemas.openxmlformats.org/officeDocument/2006/relationships/hyperlink" Target="consultantplus://offline/ref=857E728A89F0769E7E8851C94D45B24BD501BA5D1F7759AED5519E08F5E14375CCFFCCC3033B9B07BB148F7AA0514EBD4B3791C5HFG" TargetMode="External"/><Relationship Id="rId1342" Type="http://schemas.openxmlformats.org/officeDocument/2006/relationships/image" Target="media/image1261.wmf"/><Relationship Id="rId79" Type="http://schemas.openxmlformats.org/officeDocument/2006/relationships/image" Target="media/image19.wmf"/><Relationship Id="rId144" Type="http://schemas.openxmlformats.org/officeDocument/2006/relationships/image" Target="media/image84.wmf"/><Relationship Id="rId589" Type="http://schemas.openxmlformats.org/officeDocument/2006/relationships/image" Target="media/image522.wmf"/><Relationship Id="rId796" Type="http://schemas.openxmlformats.org/officeDocument/2006/relationships/image" Target="media/image729.wmf"/><Relationship Id="rId1202" Type="http://schemas.openxmlformats.org/officeDocument/2006/relationships/image" Target="media/image1125.wmf"/><Relationship Id="rId1647" Type="http://schemas.openxmlformats.org/officeDocument/2006/relationships/hyperlink" Target="consultantplus://offline/ref=C9DAD4AC26A0C25B49C69ECC04D8AF471A5195DABF841C91D2002CF5E30ADAD3C6D498DAA79461F6AB82B4CD0EE5HCG" TargetMode="External"/><Relationship Id="rId351" Type="http://schemas.openxmlformats.org/officeDocument/2006/relationships/image" Target="media/image284.png"/><Relationship Id="rId449" Type="http://schemas.openxmlformats.org/officeDocument/2006/relationships/image" Target="media/image382.png"/><Relationship Id="rId656" Type="http://schemas.openxmlformats.org/officeDocument/2006/relationships/image" Target="media/image589.wmf"/><Relationship Id="rId863" Type="http://schemas.openxmlformats.org/officeDocument/2006/relationships/image" Target="media/image796.wmf"/><Relationship Id="rId1079" Type="http://schemas.openxmlformats.org/officeDocument/2006/relationships/image" Target="media/image1012.wmf"/><Relationship Id="rId1286" Type="http://schemas.openxmlformats.org/officeDocument/2006/relationships/image" Target="media/image1207.wmf"/><Relationship Id="rId1493" Type="http://schemas.openxmlformats.org/officeDocument/2006/relationships/image" Target="media/image1400.wmf"/><Relationship Id="rId1507" Type="http://schemas.openxmlformats.org/officeDocument/2006/relationships/image" Target="media/image1412.wmf"/><Relationship Id="rId211" Type="http://schemas.openxmlformats.org/officeDocument/2006/relationships/image" Target="media/image151.wmf"/><Relationship Id="rId295" Type="http://schemas.openxmlformats.org/officeDocument/2006/relationships/image" Target="media/image231.wmf"/><Relationship Id="rId309" Type="http://schemas.openxmlformats.org/officeDocument/2006/relationships/image" Target="media/image245.wmf"/><Relationship Id="rId516" Type="http://schemas.openxmlformats.org/officeDocument/2006/relationships/image" Target="media/image449.png"/><Relationship Id="rId1146" Type="http://schemas.openxmlformats.org/officeDocument/2006/relationships/image" Target="media/image1071.wmf"/><Relationship Id="rId723" Type="http://schemas.openxmlformats.org/officeDocument/2006/relationships/image" Target="media/image656.wmf"/><Relationship Id="rId930" Type="http://schemas.openxmlformats.org/officeDocument/2006/relationships/image" Target="media/image863.wmf"/><Relationship Id="rId1006" Type="http://schemas.openxmlformats.org/officeDocument/2006/relationships/image" Target="media/image939.wmf"/><Relationship Id="rId1353" Type="http://schemas.openxmlformats.org/officeDocument/2006/relationships/image" Target="media/image1272.wmf"/><Relationship Id="rId1560" Type="http://schemas.openxmlformats.org/officeDocument/2006/relationships/image" Target="media/image1465.wmf"/><Relationship Id="rId1658" Type="http://schemas.openxmlformats.org/officeDocument/2006/relationships/hyperlink" Target="consultantplus://offline/ref=C9DAD4AC26A0C25B49C697D503D8AF471D5090D8BC821C91D2002CF5E30ADAD3D4D4C0D3ACC72EB2F691B6CA125FAF633984A0E8HCG" TargetMode="External"/><Relationship Id="rId155" Type="http://schemas.openxmlformats.org/officeDocument/2006/relationships/image" Target="media/image95.wmf"/><Relationship Id="rId362" Type="http://schemas.openxmlformats.org/officeDocument/2006/relationships/image" Target="media/image295.png"/><Relationship Id="rId1213" Type="http://schemas.openxmlformats.org/officeDocument/2006/relationships/image" Target="media/image1136.wmf"/><Relationship Id="rId1297" Type="http://schemas.openxmlformats.org/officeDocument/2006/relationships/image" Target="media/image1218.wmf"/><Relationship Id="rId1420" Type="http://schemas.openxmlformats.org/officeDocument/2006/relationships/image" Target="media/image1329.wmf"/><Relationship Id="rId1518" Type="http://schemas.openxmlformats.org/officeDocument/2006/relationships/image" Target="media/image1423.wmf"/><Relationship Id="rId222" Type="http://schemas.openxmlformats.org/officeDocument/2006/relationships/image" Target="media/image162.wmf"/><Relationship Id="rId667" Type="http://schemas.openxmlformats.org/officeDocument/2006/relationships/image" Target="media/image600.wmf"/><Relationship Id="rId874" Type="http://schemas.openxmlformats.org/officeDocument/2006/relationships/image" Target="media/image807.png"/><Relationship Id="rId17" Type="http://schemas.openxmlformats.org/officeDocument/2006/relationships/hyperlink" Target="consultantplus://offline/ref=5FC69D703D3DDF80F86E7DDA3BF2A442020C596D11DB6FEDCE03E4FFA93E92600B65B59555C491FEED16881037B1432B858FE4AD2F43FDB27DGFG" TargetMode="External"/><Relationship Id="rId527" Type="http://schemas.openxmlformats.org/officeDocument/2006/relationships/image" Target="media/image460.png"/><Relationship Id="rId734" Type="http://schemas.openxmlformats.org/officeDocument/2006/relationships/image" Target="media/image667.wmf"/><Relationship Id="rId941" Type="http://schemas.openxmlformats.org/officeDocument/2006/relationships/image" Target="media/image874.wmf"/><Relationship Id="rId1157" Type="http://schemas.openxmlformats.org/officeDocument/2006/relationships/image" Target="media/image1082.wmf"/><Relationship Id="rId1364" Type="http://schemas.openxmlformats.org/officeDocument/2006/relationships/image" Target="media/image1281.wmf"/><Relationship Id="rId1571" Type="http://schemas.openxmlformats.org/officeDocument/2006/relationships/hyperlink" Target="consultantplus://offline/ref=BD869A3DC479C85D5761D592F59A5FB77BC30AB06CB006A24B106082EB18644B617DC25DF708AE32CC6A38F998ABD655B069DDDCH3G" TargetMode="External"/><Relationship Id="rId70" Type="http://schemas.openxmlformats.org/officeDocument/2006/relationships/image" Target="media/image10.wmf"/><Relationship Id="rId166" Type="http://schemas.openxmlformats.org/officeDocument/2006/relationships/image" Target="media/image106.wmf"/><Relationship Id="rId373" Type="http://schemas.openxmlformats.org/officeDocument/2006/relationships/image" Target="media/image306.wmf"/><Relationship Id="rId580" Type="http://schemas.openxmlformats.org/officeDocument/2006/relationships/image" Target="media/image513.wmf"/><Relationship Id="rId801" Type="http://schemas.openxmlformats.org/officeDocument/2006/relationships/image" Target="media/image734.wmf"/><Relationship Id="rId1017" Type="http://schemas.openxmlformats.org/officeDocument/2006/relationships/image" Target="media/image950.wmf"/><Relationship Id="rId1224" Type="http://schemas.openxmlformats.org/officeDocument/2006/relationships/image" Target="media/image1147.wmf"/><Relationship Id="rId1431" Type="http://schemas.openxmlformats.org/officeDocument/2006/relationships/image" Target="media/image1340.wmf"/><Relationship Id="rId1669" Type="http://schemas.openxmlformats.org/officeDocument/2006/relationships/hyperlink" Target="consultantplus://offline/ref=C9DAD4AC26A0C25B49C697D503D8AF471A5597D8B1801C91D2002CF5E30ADAD3D4D4C0D6A7937FF2A497E29C480AAA7D3C9AA287B6E20521E2HBG" TargetMode="External"/><Relationship Id="rId1" Type="http://schemas.openxmlformats.org/officeDocument/2006/relationships/styles" Target="styles.xml"/><Relationship Id="rId233" Type="http://schemas.openxmlformats.org/officeDocument/2006/relationships/image" Target="media/image173.wmf"/><Relationship Id="rId440" Type="http://schemas.openxmlformats.org/officeDocument/2006/relationships/image" Target="media/image373.png"/><Relationship Id="rId678" Type="http://schemas.openxmlformats.org/officeDocument/2006/relationships/image" Target="media/image611.png"/><Relationship Id="rId885" Type="http://schemas.openxmlformats.org/officeDocument/2006/relationships/image" Target="media/image818.png"/><Relationship Id="rId1070" Type="http://schemas.openxmlformats.org/officeDocument/2006/relationships/image" Target="media/image1003.wmf"/><Relationship Id="rId1529" Type="http://schemas.openxmlformats.org/officeDocument/2006/relationships/image" Target="media/image1434.wmf"/><Relationship Id="rId28" Type="http://schemas.openxmlformats.org/officeDocument/2006/relationships/hyperlink" Target="consultantplus://offline/ref=5FC69D703D3DDF80F86E7DDA3BF2A442020C596D11DB6FEDCE03E4FFA93E92600B65B5905E90C4BABB10DC466DE446358091E67AG6G" TargetMode="External"/><Relationship Id="rId300" Type="http://schemas.openxmlformats.org/officeDocument/2006/relationships/image" Target="media/image236.wmf"/><Relationship Id="rId538" Type="http://schemas.openxmlformats.org/officeDocument/2006/relationships/image" Target="media/image471.png"/><Relationship Id="rId745" Type="http://schemas.openxmlformats.org/officeDocument/2006/relationships/image" Target="media/image678.wmf"/><Relationship Id="rId952" Type="http://schemas.openxmlformats.org/officeDocument/2006/relationships/image" Target="media/image885.wmf"/><Relationship Id="rId1168" Type="http://schemas.openxmlformats.org/officeDocument/2006/relationships/image" Target="media/image1093.wmf"/><Relationship Id="rId1375" Type="http://schemas.openxmlformats.org/officeDocument/2006/relationships/image" Target="media/image1292.wmf"/><Relationship Id="rId1582" Type="http://schemas.openxmlformats.org/officeDocument/2006/relationships/hyperlink" Target="consultantplus://offline/ref=BD869A3DC479C85D5761DC8BF29A5FB77BC804B36AB206A24B106082EB18644B737D9A54FC5BE17691793AFE84DAH8G" TargetMode="External"/><Relationship Id="rId81" Type="http://schemas.openxmlformats.org/officeDocument/2006/relationships/image" Target="media/image21.wmf"/><Relationship Id="rId177" Type="http://schemas.openxmlformats.org/officeDocument/2006/relationships/image" Target="media/image117.wmf"/><Relationship Id="rId384" Type="http://schemas.openxmlformats.org/officeDocument/2006/relationships/image" Target="media/image317.png"/><Relationship Id="rId591" Type="http://schemas.openxmlformats.org/officeDocument/2006/relationships/image" Target="media/image524.wmf"/><Relationship Id="rId605" Type="http://schemas.openxmlformats.org/officeDocument/2006/relationships/image" Target="media/image538.wmf"/><Relationship Id="rId812" Type="http://schemas.openxmlformats.org/officeDocument/2006/relationships/image" Target="media/image745.wmf"/><Relationship Id="rId1028" Type="http://schemas.openxmlformats.org/officeDocument/2006/relationships/image" Target="media/image961.wmf"/><Relationship Id="rId1235" Type="http://schemas.openxmlformats.org/officeDocument/2006/relationships/image" Target="media/image1158.wmf"/><Relationship Id="rId1442" Type="http://schemas.openxmlformats.org/officeDocument/2006/relationships/image" Target="media/image1349.wmf"/><Relationship Id="rId244" Type="http://schemas.openxmlformats.org/officeDocument/2006/relationships/image" Target="media/image184.wmf"/><Relationship Id="rId689" Type="http://schemas.openxmlformats.org/officeDocument/2006/relationships/image" Target="media/image622.wmf"/><Relationship Id="rId896" Type="http://schemas.openxmlformats.org/officeDocument/2006/relationships/image" Target="media/image829.png"/><Relationship Id="rId1081" Type="http://schemas.openxmlformats.org/officeDocument/2006/relationships/image" Target="media/image1014.wmf"/><Relationship Id="rId1302" Type="http://schemas.openxmlformats.org/officeDocument/2006/relationships/image" Target="media/image1223.wmf"/><Relationship Id="rId39" Type="http://schemas.openxmlformats.org/officeDocument/2006/relationships/hyperlink" Target="consultantplus://offline/ref=5FC69D703D3DDF80F86E7DDA3BF2A442020B5D601DD86FEDCE03E4FFA93E92600B65B59555C492F7E916881037B1432B858FE4AD2F43FDB27DGFG" TargetMode="External"/><Relationship Id="rId451" Type="http://schemas.openxmlformats.org/officeDocument/2006/relationships/image" Target="media/image384.png"/><Relationship Id="rId549" Type="http://schemas.openxmlformats.org/officeDocument/2006/relationships/image" Target="media/image482.png"/><Relationship Id="rId756" Type="http://schemas.openxmlformats.org/officeDocument/2006/relationships/image" Target="media/image689.wmf"/><Relationship Id="rId1179" Type="http://schemas.openxmlformats.org/officeDocument/2006/relationships/image" Target="media/image1102.wmf"/><Relationship Id="rId1386" Type="http://schemas.openxmlformats.org/officeDocument/2006/relationships/image" Target="media/image1303.wmf"/><Relationship Id="rId1593" Type="http://schemas.openxmlformats.org/officeDocument/2006/relationships/hyperlink" Target="consultantplus://offline/ref=C9DAD4AC26A0C25B49C697D503D8AF471D5090D8BC821C91D2002CF5E30ADAD3D4D4C0D3ACC72EB2F691B6CA125FAF633984A0E8HCG" TargetMode="External"/><Relationship Id="rId1607" Type="http://schemas.openxmlformats.org/officeDocument/2006/relationships/hyperlink" Target="consultantplus://offline/ref=C9DAD4AC26A0C25B49C697D503D8AF471D5090D8BC821C91D2002CF5E30ADAD3D4D4C0D3ACC72EB2F691B6CA125FAF633984A0E8HCG" TargetMode="External"/><Relationship Id="rId104" Type="http://schemas.openxmlformats.org/officeDocument/2006/relationships/image" Target="media/image44.wmf"/><Relationship Id="rId188" Type="http://schemas.openxmlformats.org/officeDocument/2006/relationships/image" Target="media/image128.wmf"/><Relationship Id="rId311" Type="http://schemas.openxmlformats.org/officeDocument/2006/relationships/image" Target="media/image247.png"/><Relationship Id="rId395" Type="http://schemas.openxmlformats.org/officeDocument/2006/relationships/image" Target="media/image328.png"/><Relationship Id="rId409" Type="http://schemas.openxmlformats.org/officeDocument/2006/relationships/image" Target="media/image342.png"/><Relationship Id="rId963" Type="http://schemas.openxmlformats.org/officeDocument/2006/relationships/image" Target="media/image896.wmf"/><Relationship Id="rId1039" Type="http://schemas.openxmlformats.org/officeDocument/2006/relationships/image" Target="media/image972.wmf"/><Relationship Id="rId1246" Type="http://schemas.openxmlformats.org/officeDocument/2006/relationships/image" Target="media/image1169.wmf"/><Relationship Id="rId92" Type="http://schemas.openxmlformats.org/officeDocument/2006/relationships/image" Target="media/image32.wmf"/><Relationship Id="rId616" Type="http://schemas.openxmlformats.org/officeDocument/2006/relationships/image" Target="media/image549.wmf"/><Relationship Id="rId823" Type="http://schemas.openxmlformats.org/officeDocument/2006/relationships/image" Target="media/image756.wmf"/><Relationship Id="rId1453" Type="http://schemas.openxmlformats.org/officeDocument/2006/relationships/image" Target="media/image1360.wmf"/><Relationship Id="rId1660" Type="http://schemas.openxmlformats.org/officeDocument/2006/relationships/hyperlink" Target="consultantplus://offline/ref=C9DAD4AC26A0C25B49C697D503D8AF471D5196D4B8821C91D2002CF5E30ADAD3D4D4C0D6A7937FF7AB97E29C480AAA7D3C9AA287B6E20521E2HBG" TargetMode="External"/><Relationship Id="rId255" Type="http://schemas.openxmlformats.org/officeDocument/2006/relationships/hyperlink" Target="consultantplus://offline/ref=02E570A6E2862B5F0CD05E5A588EE49550EC6EFE624E1DE786C2277149945EB9CB9BC5C697F753CAD7282BE209F06C919CA6HEG" TargetMode="External"/><Relationship Id="rId462" Type="http://schemas.openxmlformats.org/officeDocument/2006/relationships/image" Target="media/image395.png"/><Relationship Id="rId1092" Type="http://schemas.openxmlformats.org/officeDocument/2006/relationships/image" Target="media/image1025.wmf"/><Relationship Id="rId1106" Type="http://schemas.openxmlformats.org/officeDocument/2006/relationships/hyperlink" Target="consultantplus://offline/ref=857E728A89F0769E7E8851C94D45B24BD501BA5D1F7759AED5519E08F5E14375CCFFCCC3033B9B07BB148F7AA0514EBD4B3791C5HFG" TargetMode="External"/><Relationship Id="rId1313" Type="http://schemas.openxmlformats.org/officeDocument/2006/relationships/image" Target="media/image1232.wmf"/><Relationship Id="rId1397" Type="http://schemas.openxmlformats.org/officeDocument/2006/relationships/image" Target="media/image1314.wmf"/><Relationship Id="rId1520" Type="http://schemas.openxmlformats.org/officeDocument/2006/relationships/image" Target="media/image1425.wmf"/><Relationship Id="rId115" Type="http://schemas.openxmlformats.org/officeDocument/2006/relationships/image" Target="media/image55.wmf"/><Relationship Id="rId322" Type="http://schemas.openxmlformats.org/officeDocument/2006/relationships/image" Target="media/image255.png"/><Relationship Id="rId767" Type="http://schemas.openxmlformats.org/officeDocument/2006/relationships/image" Target="media/image700.wmf"/><Relationship Id="rId974" Type="http://schemas.openxmlformats.org/officeDocument/2006/relationships/image" Target="media/image907.wmf"/><Relationship Id="rId1618" Type="http://schemas.openxmlformats.org/officeDocument/2006/relationships/hyperlink" Target="consultantplus://offline/ref=C9DAD4AC26A0C25B49C69EC701D8AF47185A94D9BB8F419BDA5920F7E40585D6D3C5C0D7A08D7FFEBD9EB6CFE0HFG" TargetMode="External"/><Relationship Id="rId199" Type="http://schemas.openxmlformats.org/officeDocument/2006/relationships/image" Target="media/image139.wmf"/><Relationship Id="rId627" Type="http://schemas.openxmlformats.org/officeDocument/2006/relationships/image" Target="media/image560.wmf"/><Relationship Id="rId834" Type="http://schemas.openxmlformats.org/officeDocument/2006/relationships/image" Target="media/image767.wmf"/><Relationship Id="rId1257" Type="http://schemas.openxmlformats.org/officeDocument/2006/relationships/image" Target="media/image1178.wmf"/><Relationship Id="rId1464" Type="http://schemas.openxmlformats.org/officeDocument/2006/relationships/image" Target="media/image1371.wmf"/><Relationship Id="rId1671" Type="http://schemas.openxmlformats.org/officeDocument/2006/relationships/hyperlink" Target="consultantplus://offline/ref=C9DAD4AC26A0C25B49C697D503D8AF471D5090D8BC821C91D2002CF5E30ADAD3D4D4C0D3ACC72EB2F691B6CA125FAF633984A0E8HCG" TargetMode="External"/><Relationship Id="rId266" Type="http://schemas.openxmlformats.org/officeDocument/2006/relationships/image" Target="media/image202.wmf"/><Relationship Id="rId473" Type="http://schemas.openxmlformats.org/officeDocument/2006/relationships/image" Target="media/image406.png"/><Relationship Id="rId680" Type="http://schemas.openxmlformats.org/officeDocument/2006/relationships/image" Target="media/image613.wmf"/><Relationship Id="rId901" Type="http://schemas.openxmlformats.org/officeDocument/2006/relationships/image" Target="media/image834.png"/><Relationship Id="rId1117" Type="http://schemas.openxmlformats.org/officeDocument/2006/relationships/image" Target="media/image1044.wmf"/><Relationship Id="rId1324" Type="http://schemas.openxmlformats.org/officeDocument/2006/relationships/image" Target="media/image1243.wmf"/><Relationship Id="rId1531" Type="http://schemas.openxmlformats.org/officeDocument/2006/relationships/image" Target="media/image1436.wmf"/><Relationship Id="rId30" Type="http://schemas.openxmlformats.org/officeDocument/2006/relationships/hyperlink" Target="consultantplus://offline/ref=5FC69D703D3DDF80F86E7DDA3BF2A442020A5E6F15DA6FEDCE03E4FFA93E92600B65B59555C494FDE916881037B1432B858FE4AD2F43FDB27DGFG" TargetMode="External"/><Relationship Id="rId126" Type="http://schemas.openxmlformats.org/officeDocument/2006/relationships/image" Target="media/image66.wmf"/><Relationship Id="rId333" Type="http://schemas.openxmlformats.org/officeDocument/2006/relationships/image" Target="media/image266.png"/><Relationship Id="rId540" Type="http://schemas.openxmlformats.org/officeDocument/2006/relationships/image" Target="media/image473.png"/><Relationship Id="rId778" Type="http://schemas.openxmlformats.org/officeDocument/2006/relationships/image" Target="media/image711.wmf"/><Relationship Id="rId985" Type="http://schemas.openxmlformats.org/officeDocument/2006/relationships/image" Target="media/image918.wmf"/><Relationship Id="rId1170" Type="http://schemas.openxmlformats.org/officeDocument/2006/relationships/image" Target="media/image1095.wmf"/><Relationship Id="rId1629" Type="http://schemas.openxmlformats.org/officeDocument/2006/relationships/hyperlink" Target="consultantplus://offline/ref=C9DAD4AC26A0C25B49C697D503D8AF471D5090D8BC821C91D2002CF5E30ADAD3D4D4C0D3ACC72EB2F691B6CA125FAF633984A0E8HCG" TargetMode="External"/><Relationship Id="rId638" Type="http://schemas.openxmlformats.org/officeDocument/2006/relationships/image" Target="media/image571.wmf"/><Relationship Id="rId845" Type="http://schemas.openxmlformats.org/officeDocument/2006/relationships/image" Target="media/image778.wmf"/><Relationship Id="rId1030" Type="http://schemas.openxmlformats.org/officeDocument/2006/relationships/image" Target="media/image963.wmf"/><Relationship Id="rId1268" Type="http://schemas.openxmlformats.org/officeDocument/2006/relationships/image" Target="media/image1189.wmf"/><Relationship Id="rId1475" Type="http://schemas.openxmlformats.org/officeDocument/2006/relationships/image" Target="media/image1382.wmf"/><Relationship Id="rId277" Type="http://schemas.openxmlformats.org/officeDocument/2006/relationships/image" Target="media/image213.wmf"/><Relationship Id="rId400" Type="http://schemas.openxmlformats.org/officeDocument/2006/relationships/image" Target="media/image333.png"/><Relationship Id="rId484" Type="http://schemas.openxmlformats.org/officeDocument/2006/relationships/image" Target="media/image417.png"/><Relationship Id="rId705" Type="http://schemas.openxmlformats.org/officeDocument/2006/relationships/image" Target="media/image638.wmf"/><Relationship Id="rId1128" Type="http://schemas.openxmlformats.org/officeDocument/2006/relationships/image" Target="media/image1055.wmf"/><Relationship Id="rId1335" Type="http://schemas.openxmlformats.org/officeDocument/2006/relationships/image" Target="media/image1254.wmf"/><Relationship Id="rId1542" Type="http://schemas.openxmlformats.org/officeDocument/2006/relationships/image" Target="media/image1447.wmf"/><Relationship Id="rId137" Type="http://schemas.openxmlformats.org/officeDocument/2006/relationships/image" Target="media/image77.wmf"/><Relationship Id="rId344" Type="http://schemas.openxmlformats.org/officeDocument/2006/relationships/image" Target="media/image277.png"/><Relationship Id="rId691" Type="http://schemas.openxmlformats.org/officeDocument/2006/relationships/image" Target="media/image624.wmf"/><Relationship Id="rId789" Type="http://schemas.openxmlformats.org/officeDocument/2006/relationships/image" Target="media/image722.wmf"/><Relationship Id="rId912" Type="http://schemas.openxmlformats.org/officeDocument/2006/relationships/image" Target="media/image845.wmf"/><Relationship Id="rId996" Type="http://schemas.openxmlformats.org/officeDocument/2006/relationships/image" Target="media/image929.wmf"/><Relationship Id="rId41" Type="http://schemas.openxmlformats.org/officeDocument/2006/relationships/hyperlink" Target="consultantplus://offline/ref=5FC69D703D3DDF80F86E7DDA3BF2A442020C596D11DB6FEDCE03E4FFA93E92600B65B5905E90C4BABB10DC466DE446358091E67AG6G" TargetMode="External"/><Relationship Id="rId551" Type="http://schemas.openxmlformats.org/officeDocument/2006/relationships/image" Target="media/image484.png"/><Relationship Id="rId649" Type="http://schemas.openxmlformats.org/officeDocument/2006/relationships/image" Target="media/image582.wmf"/><Relationship Id="rId856" Type="http://schemas.openxmlformats.org/officeDocument/2006/relationships/image" Target="media/image789.wmf"/><Relationship Id="rId1181" Type="http://schemas.openxmlformats.org/officeDocument/2006/relationships/image" Target="media/image1104.wmf"/><Relationship Id="rId1279" Type="http://schemas.openxmlformats.org/officeDocument/2006/relationships/image" Target="media/image1200.wmf"/><Relationship Id="rId1402" Type="http://schemas.openxmlformats.org/officeDocument/2006/relationships/hyperlink" Target="consultantplus://offline/ref=BD869A3DC479C85D5761D592F59A5FB77BC30AB06CB006A24B106082EB18644B617DC25DF708AE32CC6A38F998ABD655B069DDDCH3G" TargetMode="External"/><Relationship Id="rId1486" Type="http://schemas.openxmlformats.org/officeDocument/2006/relationships/image" Target="media/image1393.wmf"/><Relationship Id="rId190" Type="http://schemas.openxmlformats.org/officeDocument/2006/relationships/image" Target="media/image130.wmf"/><Relationship Id="rId204" Type="http://schemas.openxmlformats.org/officeDocument/2006/relationships/image" Target="media/image144.wmf"/><Relationship Id="rId288" Type="http://schemas.openxmlformats.org/officeDocument/2006/relationships/image" Target="media/image224.wmf"/><Relationship Id="rId411" Type="http://schemas.openxmlformats.org/officeDocument/2006/relationships/image" Target="media/image344.png"/><Relationship Id="rId509" Type="http://schemas.openxmlformats.org/officeDocument/2006/relationships/image" Target="media/image442.png"/><Relationship Id="rId1041" Type="http://schemas.openxmlformats.org/officeDocument/2006/relationships/image" Target="media/image974.wmf"/><Relationship Id="rId1139" Type="http://schemas.openxmlformats.org/officeDocument/2006/relationships/image" Target="media/image1064.wmf"/><Relationship Id="rId1346" Type="http://schemas.openxmlformats.org/officeDocument/2006/relationships/image" Target="media/image1265.wmf"/><Relationship Id="rId495" Type="http://schemas.openxmlformats.org/officeDocument/2006/relationships/image" Target="media/image428.png"/><Relationship Id="rId716" Type="http://schemas.openxmlformats.org/officeDocument/2006/relationships/image" Target="media/image649.wmf"/><Relationship Id="rId923" Type="http://schemas.openxmlformats.org/officeDocument/2006/relationships/image" Target="media/image856.png"/><Relationship Id="rId1553" Type="http://schemas.openxmlformats.org/officeDocument/2006/relationships/image" Target="media/image1458.wmf"/><Relationship Id="rId52" Type="http://schemas.openxmlformats.org/officeDocument/2006/relationships/hyperlink" Target="consultantplus://offline/ref=5FC69D703D3DDF80F86E7DDA3BF2A442020C596D11DB6FEDCE03E4FFA93E92600B65B5905E90C4BABB10DC466DE446358091E67AG6G" TargetMode="External"/><Relationship Id="rId148" Type="http://schemas.openxmlformats.org/officeDocument/2006/relationships/image" Target="media/image88.wmf"/><Relationship Id="rId355" Type="http://schemas.openxmlformats.org/officeDocument/2006/relationships/image" Target="media/image288.png"/><Relationship Id="rId562" Type="http://schemas.openxmlformats.org/officeDocument/2006/relationships/image" Target="media/image495.png"/><Relationship Id="rId1192" Type="http://schemas.openxmlformats.org/officeDocument/2006/relationships/image" Target="media/image1115.wmf"/><Relationship Id="rId1206" Type="http://schemas.openxmlformats.org/officeDocument/2006/relationships/image" Target="media/image1129.wmf"/><Relationship Id="rId1413" Type="http://schemas.openxmlformats.org/officeDocument/2006/relationships/image" Target="media/image1322.wmf"/><Relationship Id="rId1620" Type="http://schemas.openxmlformats.org/officeDocument/2006/relationships/hyperlink" Target="consultantplus://offline/ref=C9DAD4AC26A0C25B49C697D503D8AF47185097DDB0831C91D2002CF5E30ADAD3C6D498DAA79461F6AB82B4CD0EE5HCG" TargetMode="External"/><Relationship Id="rId215" Type="http://schemas.openxmlformats.org/officeDocument/2006/relationships/image" Target="media/image155.wmf"/><Relationship Id="rId422" Type="http://schemas.openxmlformats.org/officeDocument/2006/relationships/image" Target="media/image355.png"/><Relationship Id="rId867" Type="http://schemas.openxmlformats.org/officeDocument/2006/relationships/image" Target="media/image800.wmf"/><Relationship Id="rId1052" Type="http://schemas.openxmlformats.org/officeDocument/2006/relationships/image" Target="media/image985.wmf"/><Relationship Id="rId1497" Type="http://schemas.openxmlformats.org/officeDocument/2006/relationships/image" Target="media/image1404.wmf"/><Relationship Id="rId299" Type="http://schemas.openxmlformats.org/officeDocument/2006/relationships/image" Target="media/image235.wmf"/><Relationship Id="rId727" Type="http://schemas.openxmlformats.org/officeDocument/2006/relationships/image" Target="media/image660.wmf"/><Relationship Id="rId934" Type="http://schemas.openxmlformats.org/officeDocument/2006/relationships/image" Target="media/image867.wmf"/><Relationship Id="rId1357" Type="http://schemas.openxmlformats.org/officeDocument/2006/relationships/hyperlink" Target="consultantplus://offline/ref=857E728A89F0769E7E8851C94D45B24BD501BA5D1F7759AED5519E08F5E14375CCFFCCC3033B9B07BB148F7AA0514EBD4B3791C5HFG" TargetMode="External"/><Relationship Id="rId1564" Type="http://schemas.openxmlformats.org/officeDocument/2006/relationships/image" Target="media/image1469.wmf"/><Relationship Id="rId63" Type="http://schemas.openxmlformats.org/officeDocument/2006/relationships/image" Target="media/image3.wmf"/><Relationship Id="rId159" Type="http://schemas.openxmlformats.org/officeDocument/2006/relationships/image" Target="media/image99.wmf"/><Relationship Id="rId366" Type="http://schemas.openxmlformats.org/officeDocument/2006/relationships/image" Target="media/image299.png"/><Relationship Id="rId573" Type="http://schemas.openxmlformats.org/officeDocument/2006/relationships/image" Target="media/image506.wmf"/><Relationship Id="rId780" Type="http://schemas.openxmlformats.org/officeDocument/2006/relationships/image" Target="media/image713.wmf"/><Relationship Id="rId1217" Type="http://schemas.openxmlformats.org/officeDocument/2006/relationships/image" Target="media/image1140.wmf"/><Relationship Id="rId1424" Type="http://schemas.openxmlformats.org/officeDocument/2006/relationships/image" Target="media/image1333.wmf"/><Relationship Id="rId1631" Type="http://schemas.openxmlformats.org/officeDocument/2006/relationships/hyperlink" Target="consultantplus://offline/ref=C9DAD4AC26A0C25B49C697D503D8AF471D5090D8BC821C91D2002CF5E30ADAD3D4D4C0D3ACC72EB2F691B6CA125FAF633984A0E8HCG" TargetMode="External"/><Relationship Id="rId226" Type="http://schemas.openxmlformats.org/officeDocument/2006/relationships/image" Target="media/image166.wmf"/><Relationship Id="rId433" Type="http://schemas.openxmlformats.org/officeDocument/2006/relationships/image" Target="media/image366.png"/><Relationship Id="rId878" Type="http://schemas.openxmlformats.org/officeDocument/2006/relationships/image" Target="media/image811.png"/><Relationship Id="rId1063" Type="http://schemas.openxmlformats.org/officeDocument/2006/relationships/image" Target="media/image996.wmf"/><Relationship Id="rId1270" Type="http://schemas.openxmlformats.org/officeDocument/2006/relationships/image" Target="media/image1191.wmf"/><Relationship Id="rId640" Type="http://schemas.openxmlformats.org/officeDocument/2006/relationships/image" Target="media/image573.wmf"/><Relationship Id="rId738" Type="http://schemas.openxmlformats.org/officeDocument/2006/relationships/image" Target="media/image671.wmf"/><Relationship Id="rId945" Type="http://schemas.openxmlformats.org/officeDocument/2006/relationships/image" Target="media/image878.wmf"/><Relationship Id="rId1368" Type="http://schemas.openxmlformats.org/officeDocument/2006/relationships/image" Target="media/image1285.wmf"/><Relationship Id="rId1575" Type="http://schemas.openxmlformats.org/officeDocument/2006/relationships/hyperlink" Target="consultantplus://offline/ref=BD869A3DC479C85D5761D592F59A5FB77BC30AB06CB006A24B106082EB18644B617DC25DF708AE32CC6A38F998ABD655B069DDDCH3G" TargetMode="External"/><Relationship Id="rId74" Type="http://schemas.openxmlformats.org/officeDocument/2006/relationships/image" Target="media/image14.wmf"/><Relationship Id="rId377" Type="http://schemas.openxmlformats.org/officeDocument/2006/relationships/image" Target="media/image310.png"/><Relationship Id="rId500" Type="http://schemas.openxmlformats.org/officeDocument/2006/relationships/image" Target="media/image433.png"/><Relationship Id="rId584" Type="http://schemas.openxmlformats.org/officeDocument/2006/relationships/image" Target="media/image517.wmf"/><Relationship Id="rId805" Type="http://schemas.openxmlformats.org/officeDocument/2006/relationships/image" Target="media/image738.wmf"/><Relationship Id="rId1130" Type="http://schemas.openxmlformats.org/officeDocument/2006/relationships/image" Target="media/image1057.wmf"/><Relationship Id="rId1228" Type="http://schemas.openxmlformats.org/officeDocument/2006/relationships/image" Target="media/image1151.wmf"/><Relationship Id="rId1435" Type="http://schemas.openxmlformats.org/officeDocument/2006/relationships/image" Target="media/image1344.wmf"/><Relationship Id="rId5" Type="http://schemas.openxmlformats.org/officeDocument/2006/relationships/hyperlink" Target="consultantplus://offline/ref=5FC69D703D3DDF80F86E7DDA3BF2A442020B5D601DD86FEDCE03E4FFA93E92600B65B59351C19EAABF59894C73E3502B8A8FE6A53374G2G" TargetMode="External"/><Relationship Id="rId237" Type="http://schemas.openxmlformats.org/officeDocument/2006/relationships/image" Target="media/image177.wmf"/><Relationship Id="rId791" Type="http://schemas.openxmlformats.org/officeDocument/2006/relationships/image" Target="media/image724.wmf"/><Relationship Id="rId889" Type="http://schemas.openxmlformats.org/officeDocument/2006/relationships/image" Target="media/image822.png"/><Relationship Id="rId1074" Type="http://schemas.openxmlformats.org/officeDocument/2006/relationships/image" Target="media/image1007.wmf"/><Relationship Id="rId1642" Type="http://schemas.openxmlformats.org/officeDocument/2006/relationships/hyperlink" Target="consultantplus://offline/ref=C9DAD4AC26A0C25B49C697D503D8AF471D5090D8BC821C91D2002CF5E30ADAD3D4D4C0D3ACC72EB2F691B6CA125FAF633984A0E8HCG" TargetMode="External"/><Relationship Id="rId444" Type="http://schemas.openxmlformats.org/officeDocument/2006/relationships/image" Target="media/image377.png"/><Relationship Id="rId651" Type="http://schemas.openxmlformats.org/officeDocument/2006/relationships/image" Target="media/image584.wmf"/><Relationship Id="rId749" Type="http://schemas.openxmlformats.org/officeDocument/2006/relationships/image" Target="media/image682.wmf"/><Relationship Id="rId1281" Type="http://schemas.openxmlformats.org/officeDocument/2006/relationships/image" Target="media/image1202.wmf"/><Relationship Id="rId1379" Type="http://schemas.openxmlformats.org/officeDocument/2006/relationships/image" Target="media/image1296.wmf"/><Relationship Id="rId1502" Type="http://schemas.openxmlformats.org/officeDocument/2006/relationships/hyperlink" Target="consultantplus://offline/ref=BD869A3DC479C85D5761D592F59A5FB77BC30AB06CB006A24B106082EB18644B617DC25DF708AE32CC6A38F998ABD655B069DDDCH3G" TargetMode="External"/><Relationship Id="rId1586" Type="http://schemas.openxmlformats.org/officeDocument/2006/relationships/image" Target="media/image1472.wmf"/><Relationship Id="rId290" Type="http://schemas.openxmlformats.org/officeDocument/2006/relationships/image" Target="media/image226.wmf"/><Relationship Id="rId304" Type="http://schemas.openxmlformats.org/officeDocument/2006/relationships/image" Target="media/image240.wmf"/><Relationship Id="rId388" Type="http://schemas.openxmlformats.org/officeDocument/2006/relationships/image" Target="media/image321.png"/><Relationship Id="rId511" Type="http://schemas.openxmlformats.org/officeDocument/2006/relationships/image" Target="media/image444.png"/><Relationship Id="rId609" Type="http://schemas.openxmlformats.org/officeDocument/2006/relationships/image" Target="media/image542.wmf"/><Relationship Id="rId956" Type="http://schemas.openxmlformats.org/officeDocument/2006/relationships/image" Target="media/image889.wmf"/><Relationship Id="rId1141" Type="http://schemas.openxmlformats.org/officeDocument/2006/relationships/image" Target="media/image1066.wmf"/><Relationship Id="rId1239" Type="http://schemas.openxmlformats.org/officeDocument/2006/relationships/image" Target="media/image1162.wmf"/><Relationship Id="rId85" Type="http://schemas.openxmlformats.org/officeDocument/2006/relationships/image" Target="media/image25.wmf"/><Relationship Id="rId150" Type="http://schemas.openxmlformats.org/officeDocument/2006/relationships/image" Target="media/image90.wmf"/><Relationship Id="rId595" Type="http://schemas.openxmlformats.org/officeDocument/2006/relationships/image" Target="media/image528.wmf"/><Relationship Id="rId816" Type="http://schemas.openxmlformats.org/officeDocument/2006/relationships/image" Target="media/image749.wmf"/><Relationship Id="rId1001" Type="http://schemas.openxmlformats.org/officeDocument/2006/relationships/image" Target="media/image934.wmf"/><Relationship Id="rId1446" Type="http://schemas.openxmlformats.org/officeDocument/2006/relationships/image" Target="media/image1353.wmf"/><Relationship Id="rId1653" Type="http://schemas.openxmlformats.org/officeDocument/2006/relationships/hyperlink" Target="consultantplus://offline/ref=C9DAD4AC26A0C25B49C697D503D8AF471D5797D5BD801C91D2002CF5E30ADAD3C6D498DAA79461F6AB82B4CD0EE5HCG" TargetMode="External"/><Relationship Id="rId248" Type="http://schemas.openxmlformats.org/officeDocument/2006/relationships/image" Target="media/image188.wmf"/><Relationship Id="rId455" Type="http://schemas.openxmlformats.org/officeDocument/2006/relationships/image" Target="media/image388.png"/><Relationship Id="rId662" Type="http://schemas.openxmlformats.org/officeDocument/2006/relationships/image" Target="media/image595.png"/><Relationship Id="rId1085" Type="http://schemas.openxmlformats.org/officeDocument/2006/relationships/image" Target="media/image1018.wmf"/><Relationship Id="rId1292" Type="http://schemas.openxmlformats.org/officeDocument/2006/relationships/image" Target="media/image1213.wmf"/><Relationship Id="rId1306" Type="http://schemas.openxmlformats.org/officeDocument/2006/relationships/image" Target="media/image1227.wmf"/><Relationship Id="rId1513" Type="http://schemas.openxmlformats.org/officeDocument/2006/relationships/image" Target="media/image1418.wmf"/><Relationship Id="rId12" Type="http://schemas.openxmlformats.org/officeDocument/2006/relationships/hyperlink" Target="consultantplus://offline/ref=5FC69D703D3DDF80F86E7DDA3BF2A442020C596D11DB6FEDCE03E4FFA93E92600B65B5905E90C4BABB10DC466DE446358091E67AG6G" TargetMode="External"/><Relationship Id="rId108" Type="http://schemas.openxmlformats.org/officeDocument/2006/relationships/image" Target="media/image48.wmf"/><Relationship Id="rId315" Type="http://schemas.openxmlformats.org/officeDocument/2006/relationships/hyperlink" Target="consultantplus://offline/ref=02E570A6E2862B5F0CD05E5A588EE49556E66FFE6D1E4AE5D797297441C416A985D7C396CDE75783822235E51FEE668F9C6DB4ACH4G" TargetMode="External"/><Relationship Id="rId522" Type="http://schemas.openxmlformats.org/officeDocument/2006/relationships/image" Target="media/image455.png"/><Relationship Id="rId967" Type="http://schemas.openxmlformats.org/officeDocument/2006/relationships/image" Target="media/image900.wmf"/><Relationship Id="rId1152" Type="http://schemas.openxmlformats.org/officeDocument/2006/relationships/image" Target="media/image1077.wmf"/><Relationship Id="rId1597" Type="http://schemas.openxmlformats.org/officeDocument/2006/relationships/image" Target="media/image1474.wmf"/><Relationship Id="rId96" Type="http://schemas.openxmlformats.org/officeDocument/2006/relationships/image" Target="media/image36.wmf"/><Relationship Id="rId161" Type="http://schemas.openxmlformats.org/officeDocument/2006/relationships/image" Target="media/image101.wmf"/><Relationship Id="rId399" Type="http://schemas.openxmlformats.org/officeDocument/2006/relationships/image" Target="media/image332.png"/><Relationship Id="rId827" Type="http://schemas.openxmlformats.org/officeDocument/2006/relationships/image" Target="media/image760.wmf"/><Relationship Id="rId1012" Type="http://schemas.openxmlformats.org/officeDocument/2006/relationships/image" Target="media/image945.wmf"/><Relationship Id="rId1457" Type="http://schemas.openxmlformats.org/officeDocument/2006/relationships/image" Target="media/image1364.wmf"/><Relationship Id="rId1664" Type="http://schemas.openxmlformats.org/officeDocument/2006/relationships/hyperlink" Target="consultantplus://offline/ref=C9DAD4AC26A0C25B49C697D503D8AF471D5090D8BC821C91D2002CF5E30ADAD3D4D4C0D3ACC72EB2F691B6CA125FAF633984A0E8HCG" TargetMode="External"/><Relationship Id="rId259" Type="http://schemas.openxmlformats.org/officeDocument/2006/relationships/image" Target="media/image195.wmf"/><Relationship Id="rId466" Type="http://schemas.openxmlformats.org/officeDocument/2006/relationships/image" Target="media/image399.png"/><Relationship Id="rId673" Type="http://schemas.openxmlformats.org/officeDocument/2006/relationships/image" Target="media/image606.wmf"/><Relationship Id="rId880" Type="http://schemas.openxmlformats.org/officeDocument/2006/relationships/image" Target="media/image813.png"/><Relationship Id="rId1096" Type="http://schemas.openxmlformats.org/officeDocument/2006/relationships/image" Target="media/image1029.wmf"/><Relationship Id="rId1317" Type="http://schemas.openxmlformats.org/officeDocument/2006/relationships/image" Target="media/image1236.wmf"/><Relationship Id="rId1524" Type="http://schemas.openxmlformats.org/officeDocument/2006/relationships/image" Target="media/image1429.wmf"/><Relationship Id="rId23" Type="http://schemas.openxmlformats.org/officeDocument/2006/relationships/hyperlink" Target="consultantplus://offline/ref=5FC69D703D3DDF80F86E7DDA3BF2A442020C596D11DB6FEDCE03E4FFA93E92600B65B59057C79EAABF59894C73E3502B8A8FE6A53374G2G" TargetMode="External"/><Relationship Id="rId119" Type="http://schemas.openxmlformats.org/officeDocument/2006/relationships/image" Target="media/image59.wmf"/><Relationship Id="rId326" Type="http://schemas.openxmlformats.org/officeDocument/2006/relationships/image" Target="media/image259.png"/><Relationship Id="rId533" Type="http://schemas.openxmlformats.org/officeDocument/2006/relationships/image" Target="media/image466.png"/><Relationship Id="rId978" Type="http://schemas.openxmlformats.org/officeDocument/2006/relationships/image" Target="media/image911.wmf"/><Relationship Id="rId1163" Type="http://schemas.openxmlformats.org/officeDocument/2006/relationships/image" Target="media/image1088.wmf"/><Relationship Id="rId1370" Type="http://schemas.openxmlformats.org/officeDocument/2006/relationships/image" Target="media/image1287.wmf"/><Relationship Id="rId740" Type="http://schemas.openxmlformats.org/officeDocument/2006/relationships/image" Target="media/image673.wmf"/><Relationship Id="rId838" Type="http://schemas.openxmlformats.org/officeDocument/2006/relationships/image" Target="media/image771.wmf"/><Relationship Id="rId1023" Type="http://schemas.openxmlformats.org/officeDocument/2006/relationships/image" Target="media/image956.wmf"/><Relationship Id="rId1468" Type="http://schemas.openxmlformats.org/officeDocument/2006/relationships/image" Target="media/image1375.wmf"/><Relationship Id="rId1675" Type="http://schemas.openxmlformats.org/officeDocument/2006/relationships/theme" Target="theme/theme1.xml"/><Relationship Id="rId172" Type="http://schemas.openxmlformats.org/officeDocument/2006/relationships/image" Target="media/image112.wmf"/><Relationship Id="rId477" Type="http://schemas.openxmlformats.org/officeDocument/2006/relationships/image" Target="media/image410.png"/><Relationship Id="rId600" Type="http://schemas.openxmlformats.org/officeDocument/2006/relationships/image" Target="media/image533.wmf"/><Relationship Id="rId684" Type="http://schemas.openxmlformats.org/officeDocument/2006/relationships/image" Target="media/image617.wmf"/><Relationship Id="rId1230" Type="http://schemas.openxmlformats.org/officeDocument/2006/relationships/image" Target="media/image1153.wmf"/><Relationship Id="rId1328" Type="http://schemas.openxmlformats.org/officeDocument/2006/relationships/image" Target="media/image1247.wmf"/><Relationship Id="rId1535" Type="http://schemas.openxmlformats.org/officeDocument/2006/relationships/image" Target="media/image1440.wmf"/><Relationship Id="rId337" Type="http://schemas.openxmlformats.org/officeDocument/2006/relationships/image" Target="media/image270.png"/><Relationship Id="rId891" Type="http://schemas.openxmlformats.org/officeDocument/2006/relationships/image" Target="media/image824.png"/><Relationship Id="rId905" Type="http://schemas.openxmlformats.org/officeDocument/2006/relationships/image" Target="media/image838.wmf"/><Relationship Id="rId989" Type="http://schemas.openxmlformats.org/officeDocument/2006/relationships/image" Target="media/image922.wmf"/><Relationship Id="rId34" Type="http://schemas.openxmlformats.org/officeDocument/2006/relationships/hyperlink" Target="consultantplus://offline/ref=5FC69D703D3DDF80F86E7DDA3BF2A442020B5D601DD86FEDCE03E4FFA93E92600B65B59555C491F9E916881037B1432B858FE4AD2F43FDB27DGFG" TargetMode="External"/><Relationship Id="rId544" Type="http://schemas.openxmlformats.org/officeDocument/2006/relationships/image" Target="media/image477.png"/><Relationship Id="rId751" Type="http://schemas.openxmlformats.org/officeDocument/2006/relationships/image" Target="media/image684.wmf"/><Relationship Id="rId849" Type="http://schemas.openxmlformats.org/officeDocument/2006/relationships/image" Target="media/image782.wmf"/><Relationship Id="rId1174" Type="http://schemas.openxmlformats.org/officeDocument/2006/relationships/image" Target="media/image1099.wmf"/><Relationship Id="rId1381" Type="http://schemas.openxmlformats.org/officeDocument/2006/relationships/image" Target="media/image1298.wmf"/><Relationship Id="rId1479" Type="http://schemas.openxmlformats.org/officeDocument/2006/relationships/image" Target="media/image1386.wmf"/><Relationship Id="rId1602" Type="http://schemas.openxmlformats.org/officeDocument/2006/relationships/hyperlink" Target="consultantplus://offline/ref=C9DAD4AC26A0C25B49C697D503D8AF471D5090D8BC821C91D2002CF5E30ADAD3D4D4C0D3ACC72EB2F691B6CA125FAF633984A0E8HCG" TargetMode="External"/><Relationship Id="rId183" Type="http://schemas.openxmlformats.org/officeDocument/2006/relationships/image" Target="media/image123.wmf"/><Relationship Id="rId390" Type="http://schemas.openxmlformats.org/officeDocument/2006/relationships/image" Target="media/image323.png"/><Relationship Id="rId404" Type="http://schemas.openxmlformats.org/officeDocument/2006/relationships/image" Target="media/image337.png"/><Relationship Id="rId611" Type="http://schemas.openxmlformats.org/officeDocument/2006/relationships/image" Target="media/image544.wmf"/><Relationship Id="rId1034" Type="http://schemas.openxmlformats.org/officeDocument/2006/relationships/image" Target="media/image967.wmf"/><Relationship Id="rId1241" Type="http://schemas.openxmlformats.org/officeDocument/2006/relationships/image" Target="media/image1164.wmf"/><Relationship Id="rId1339" Type="http://schemas.openxmlformats.org/officeDocument/2006/relationships/image" Target="media/image1258.wmf"/><Relationship Id="rId250" Type="http://schemas.openxmlformats.org/officeDocument/2006/relationships/image" Target="media/image190.wmf"/><Relationship Id="rId488" Type="http://schemas.openxmlformats.org/officeDocument/2006/relationships/image" Target="media/image421.png"/><Relationship Id="rId695" Type="http://schemas.openxmlformats.org/officeDocument/2006/relationships/image" Target="media/image628.wmf"/><Relationship Id="rId709" Type="http://schemas.openxmlformats.org/officeDocument/2006/relationships/image" Target="media/image642.wmf"/><Relationship Id="rId916" Type="http://schemas.openxmlformats.org/officeDocument/2006/relationships/image" Target="media/image849.wmf"/><Relationship Id="rId1101" Type="http://schemas.openxmlformats.org/officeDocument/2006/relationships/hyperlink" Target="consultantplus://offline/ref=857E728A89F0769E7E8851C94D45B24BD501BA5D1F7759AED5519E08F5E14375CCFFCCC3033B9B07BB148F7AA0514EBD4B3791C5HFG" TargetMode="External"/><Relationship Id="rId1546" Type="http://schemas.openxmlformats.org/officeDocument/2006/relationships/image" Target="media/image1451.wmf"/><Relationship Id="rId45" Type="http://schemas.openxmlformats.org/officeDocument/2006/relationships/hyperlink" Target="consultantplus://offline/ref=5FC69D703D3DDF80F86E7DDA3BF2A4420406586D1E8B38EF9F56EAFAA16EDA704529B3C00480C0F3EE1AC2417BFA4C2B8079G2G" TargetMode="External"/><Relationship Id="rId110" Type="http://schemas.openxmlformats.org/officeDocument/2006/relationships/image" Target="media/image50.wmf"/><Relationship Id="rId348" Type="http://schemas.openxmlformats.org/officeDocument/2006/relationships/image" Target="media/image281.wmf"/><Relationship Id="rId555" Type="http://schemas.openxmlformats.org/officeDocument/2006/relationships/image" Target="media/image488.png"/><Relationship Id="rId762" Type="http://schemas.openxmlformats.org/officeDocument/2006/relationships/image" Target="media/image695.wmf"/><Relationship Id="rId1185" Type="http://schemas.openxmlformats.org/officeDocument/2006/relationships/image" Target="media/image1108.wmf"/><Relationship Id="rId1392" Type="http://schemas.openxmlformats.org/officeDocument/2006/relationships/image" Target="media/image1309.wmf"/><Relationship Id="rId1406" Type="http://schemas.openxmlformats.org/officeDocument/2006/relationships/hyperlink" Target="consultantplus://offline/ref=BD869A3DC479C85D5761D592F59A5FB77BC30AB06CB006A24B106082EB18644B617DC25DF708AE32CC6A38F998ABD655B069DDDCH3G" TargetMode="External"/><Relationship Id="rId1613" Type="http://schemas.openxmlformats.org/officeDocument/2006/relationships/hyperlink" Target="consultantplus://offline/ref=C9DAD4AC26A0C25B49C697D503D8AF471D5293D5B18F419BDA5920F7E40585D6D3C5C0D7A08D7FFEBD9EB6CFE0HFG" TargetMode="External"/><Relationship Id="rId194" Type="http://schemas.openxmlformats.org/officeDocument/2006/relationships/image" Target="media/image134.wmf"/><Relationship Id="rId208" Type="http://schemas.openxmlformats.org/officeDocument/2006/relationships/image" Target="media/image148.wmf"/><Relationship Id="rId415" Type="http://schemas.openxmlformats.org/officeDocument/2006/relationships/image" Target="media/image348.png"/><Relationship Id="rId622" Type="http://schemas.openxmlformats.org/officeDocument/2006/relationships/image" Target="media/image555.wmf"/><Relationship Id="rId1045" Type="http://schemas.openxmlformats.org/officeDocument/2006/relationships/image" Target="media/image978.wmf"/><Relationship Id="rId1252" Type="http://schemas.openxmlformats.org/officeDocument/2006/relationships/hyperlink" Target="consultantplus://offline/ref=857E728A89F0769E7E8851C94D45B24BD501BA5D1F7759AED5519E08F5E14375CCFFCCC3033B9B07BB148F7AA0514EBD4B3791C5HFG" TargetMode="External"/><Relationship Id="rId261" Type="http://schemas.openxmlformats.org/officeDocument/2006/relationships/image" Target="media/image197.wmf"/><Relationship Id="rId499" Type="http://schemas.openxmlformats.org/officeDocument/2006/relationships/image" Target="media/image432.png"/><Relationship Id="rId927" Type="http://schemas.openxmlformats.org/officeDocument/2006/relationships/image" Target="media/image860.png"/><Relationship Id="rId1112" Type="http://schemas.openxmlformats.org/officeDocument/2006/relationships/image" Target="media/image1039.wmf"/><Relationship Id="rId1557" Type="http://schemas.openxmlformats.org/officeDocument/2006/relationships/image" Target="media/image1462.wmf"/><Relationship Id="rId56" Type="http://schemas.openxmlformats.org/officeDocument/2006/relationships/hyperlink" Target="consultantplus://offline/ref=5FC69D703D3DDF80F86E7DDA3BF2A442020C596D11DB6FEDCE03E4FFA93E92600B65B5905E90C4BABB10DC466DE446358091E67AG6G" TargetMode="External"/><Relationship Id="rId359" Type="http://schemas.openxmlformats.org/officeDocument/2006/relationships/image" Target="media/image292.png"/><Relationship Id="rId566" Type="http://schemas.openxmlformats.org/officeDocument/2006/relationships/image" Target="media/image499.wmf"/><Relationship Id="rId773" Type="http://schemas.openxmlformats.org/officeDocument/2006/relationships/image" Target="media/image706.wmf"/><Relationship Id="rId1196" Type="http://schemas.openxmlformats.org/officeDocument/2006/relationships/image" Target="media/image1119.wmf"/><Relationship Id="rId1417" Type="http://schemas.openxmlformats.org/officeDocument/2006/relationships/image" Target="media/image1326.wmf"/><Relationship Id="rId1624" Type="http://schemas.openxmlformats.org/officeDocument/2006/relationships/hyperlink" Target="consultantplus://offline/ref=C9DAD4AC26A0C25B49C697D503D8AF471B5A91D8B3D24B93835522F0EB5A80C3C29DCDD0B99377E8A19CB4ECHEG" TargetMode="External"/><Relationship Id="rId121" Type="http://schemas.openxmlformats.org/officeDocument/2006/relationships/image" Target="media/image61.wmf"/><Relationship Id="rId219" Type="http://schemas.openxmlformats.org/officeDocument/2006/relationships/image" Target="media/image159.wmf"/><Relationship Id="rId426" Type="http://schemas.openxmlformats.org/officeDocument/2006/relationships/image" Target="media/image359.png"/><Relationship Id="rId633" Type="http://schemas.openxmlformats.org/officeDocument/2006/relationships/image" Target="media/image566.wmf"/><Relationship Id="rId980" Type="http://schemas.openxmlformats.org/officeDocument/2006/relationships/image" Target="media/image913.wmf"/><Relationship Id="rId1056" Type="http://schemas.openxmlformats.org/officeDocument/2006/relationships/image" Target="media/image989.wmf"/><Relationship Id="rId1263" Type="http://schemas.openxmlformats.org/officeDocument/2006/relationships/image" Target="media/image1184.wmf"/><Relationship Id="rId840" Type="http://schemas.openxmlformats.org/officeDocument/2006/relationships/image" Target="media/image773.wmf"/><Relationship Id="rId938" Type="http://schemas.openxmlformats.org/officeDocument/2006/relationships/image" Target="media/image871.wmf"/><Relationship Id="rId1470" Type="http://schemas.openxmlformats.org/officeDocument/2006/relationships/image" Target="media/image1377.wmf"/><Relationship Id="rId1568" Type="http://schemas.openxmlformats.org/officeDocument/2006/relationships/hyperlink" Target="consultantplus://offline/ref=BD869A3DC479C85D5761D592F59A5FB77CC708BD6DB606A24B106082EB18644B617DC258FC5CFF769E6C6CAFC2FED34BB577DFC83EB025A1D2H8G" TargetMode="External"/><Relationship Id="rId67" Type="http://schemas.openxmlformats.org/officeDocument/2006/relationships/image" Target="media/image7.wmf"/><Relationship Id="rId272" Type="http://schemas.openxmlformats.org/officeDocument/2006/relationships/image" Target="media/image208.wmf"/><Relationship Id="rId577" Type="http://schemas.openxmlformats.org/officeDocument/2006/relationships/image" Target="media/image510.wmf"/><Relationship Id="rId700" Type="http://schemas.openxmlformats.org/officeDocument/2006/relationships/image" Target="media/image633.wmf"/><Relationship Id="rId1123" Type="http://schemas.openxmlformats.org/officeDocument/2006/relationships/image" Target="media/image1050.wmf"/><Relationship Id="rId1330" Type="http://schemas.openxmlformats.org/officeDocument/2006/relationships/image" Target="media/image1249.wmf"/><Relationship Id="rId1428" Type="http://schemas.openxmlformats.org/officeDocument/2006/relationships/image" Target="media/image1337.wmf"/><Relationship Id="rId1635" Type="http://schemas.openxmlformats.org/officeDocument/2006/relationships/hyperlink" Target="consultantplus://offline/ref=C9DAD4AC26A0C25B49C697D503D8AF471D5090D8BC821C91D2002CF5E30ADAD3D4D4C0D3ACC72EB2F691B6CA125FAF633984A0E8HCG" TargetMode="External"/><Relationship Id="rId132" Type="http://schemas.openxmlformats.org/officeDocument/2006/relationships/image" Target="media/image72.wmf"/><Relationship Id="rId784" Type="http://schemas.openxmlformats.org/officeDocument/2006/relationships/image" Target="media/image717.wmf"/><Relationship Id="rId991" Type="http://schemas.openxmlformats.org/officeDocument/2006/relationships/image" Target="media/image924.wmf"/><Relationship Id="rId1067" Type="http://schemas.openxmlformats.org/officeDocument/2006/relationships/image" Target="media/image1000.wmf"/><Relationship Id="rId437" Type="http://schemas.openxmlformats.org/officeDocument/2006/relationships/image" Target="media/image370.png"/><Relationship Id="rId644" Type="http://schemas.openxmlformats.org/officeDocument/2006/relationships/image" Target="media/image577.wmf"/><Relationship Id="rId851" Type="http://schemas.openxmlformats.org/officeDocument/2006/relationships/image" Target="media/image784.wmf"/><Relationship Id="rId1274" Type="http://schemas.openxmlformats.org/officeDocument/2006/relationships/image" Target="media/image1195.wmf"/><Relationship Id="rId1481" Type="http://schemas.openxmlformats.org/officeDocument/2006/relationships/image" Target="media/image1388.wmf"/><Relationship Id="rId1579" Type="http://schemas.openxmlformats.org/officeDocument/2006/relationships/hyperlink" Target="consultantplus://offline/ref=BD869A3DC479C85D5761D592F59A5FB77BC30AB06CB006A24B106082EB18644B617DC25DF708AE32CC6A38F998ABD655B069DDDCH3G" TargetMode="External"/><Relationship Id="rId283" Type="http://schemas.openxmlformats.org/officeDocument/2006/relationships/image" Target="media/image219.wmf"/><Relationship Id="rId490" Type="http://schemas.openxmlformats.org/officeDocument/2006/relationships/image" Target="media/image423.png"/><Relationship Id="rId504" Type="http://schemas.openxmlformats.org/officeDocument/2006/relationships/image" Target="media/image437.png"/><Relationship Id="rId711" Type="http://schemas.openxmlformats.org/officeDocument/2006/relationships/image" Target="media/image644.wmf"/><Relationship Id="rId949" Type="http://schemas.openxmlformats.org/officeDocument/2006/relationships/image" Target="media/image882.wmf"/><Relationship Id="rId1134" Type="http://schemas.openxmlformats.org/officeDocument/2006/relationships/hyperlink" Target="consultantplus://offline/ref=857E728A89F0769E7E8851C94D45B24BD501BA5D1F7759AED5519E08F5E14375CCFFCCC3033B9B07BB148F7AA0514EBD4B3791C5HFG" TargetMode="External"/><Relationship Id="rId1341" Type="http://schemas.openxmlformats.org/officeDocument/2006/relationships/image" Target="media/image1260.wmf"/><Relationship Id="rId78" Type="http://schemas.openxmlformats.org/officeDocument/2006/relationships/image" Target="media/image18.wmf"/><Relationship Id="rId143" Type="http://schemas.openxmlformats.org/officeDocument/2006/relationships/image" Target="media/image83.wmf"/><Relationship Id="rId350" Type="http://schemas.openxmlformats.org/officeDocument/2006/relationships/image" Target="media/image283.png"/><Relationship Id="rId588" Type="http://schemas.openxmlformats.org/officeDocument/2006/relationships/image" Target="media/image521.wmf"/><Relationship Id="rId795" Type="http://schemas.openxmlformats.org/officeDocument/2006/relationships/image" Target="media/image728.wmf"/><Relationship Id="rId809" Type="http://schemas.openxmlformats.org/officeDocument/2006/relationships/image" Target="media/image742.wmf"/><Relationship Id="rId1201" Type="http://schemas.openxmlformats.org/officeDocument/2006/relationships/image" Target="media/image1124.wmf"/><Relationship Id="rId1439" Type="http://schemas.openxmlformats.org/officeDocument/2006/relationships/hyperlink" Target="consultantplus://offline/ref=BD869A3DC479C85D5761D592F59A5FB77BC30AB06CB006A24B106082EB18644B617DC25DF708AE32CC6A38F998ABD655B069DDDCH3G" TargetMode="External"/><Relationship Id="rId1646" Type="http://schemas.openxmlformats.org/officeDocument/2006/relationships/hyperlink" Target="consultantplus://offline/ref=C9DAD4AC26A0C25B49C697D503D8AF471D5090D8BC821C91D2002CF5E30ADAD3D4D4C0D3ACC72EB2F691B6CA125FAF633984A0E8HCG" TargetMode="External"/><Relationship Id="rId9" Type="http://schemas.openxmlformats.org/officeDocument/2006/relationships/hyperlink" Target="consultantplus://offline/ref=5FC69D703D3DDF80F86E7DDA3BF2A442020D5A691CDC6FEDCE03E4FFA93E92601965ED9955C38BFEE603DE41717EG7G" TargetMode="External"/><Relationship Id="rId210" Type="http://schemas.openxmlformats.org/officeDocument/2006/relationships/image" Target="media/image150.wmf"/><Relationship Id="rId448" Type="http://schemas.openxmlformats.org/officeDocument/2006/relationships/image" Target="media/image381.png"/><Relationship Id="rId655" Type="http://schemas.openxmlformats.org/officeDocument/2006/relationships/image" Target="media/image588.wmf"/><Relationship Id="rId862" Type="http://schemas.openxmlformats.org/officeDocument/2006/relationships/image" Target="media/image795.wmf"/><Relationship Id="rId1078" Type="http://schemas.openxmlformats.org/officeDocument/2006/relationships/image" Target="media/image1011.wmf"/><Relationship Id="rId1285" Type="http://schemas.openxmlformats.org/officeDocument/2006/relationships/image" Target="media/image1206.wmf"/><Relationship Id="rId1492" Type="http://schemas.openxmlformats.org/officeDocument/2006/relationships/image" Target="media/image1399.wmf"/><Relationship Id="rId1506" Type="http://schemas.openxmlformats.org/officeDocument/2006/relationships/image" Target="media/image1411.wmf"/><Relationship Id="rId294" Type="http://schemas.openxmlformats.org/officeDocument/2006/relationships/image" Target="media/image230.wmf"/><Relationship Id="rId308" Type="http://schemas.openxmlformats.org/officeDocument/2006/relationships/image" Target="media/image244.wmf"/><Relationship Id="rId515" Type="http://schemas.openxmlformats.org/officeDocument/2006/relationships/image" Target="media/image448.png"/><Relationship Id="rId722" Type="http://schemas.openxmlformats.org/officeDocument/2006/relationships/image" Target="media/image655.wmf"/><Relationship Id="rId1145" Type="http://schemas.openxmlformats.org/officeDocument/2006/relationships/image" Target="media/image1070.wmf"/><Relationship Id="rId1352" Type="http://schemas.openxmlformats.org/officeDocument/2006/relationships/image" Target="media/image1271.wmf"/><Relationship Id="rId89" Type="http://schemas.openxmlformats.org/officeDocument/2006/relationships/image" Target="media/image29.wmf"/><Relationship Id="rId154" Type="http://schemas.openxmlformats.org/officeDocument/2006/relationships/image" Target="media/image94.wmf"/><Relationship Id="rId361" Type="http://schemas.openxmlformats.org/officeDocument/2006/relationships/image" Target="media/image294.png"/><Relationship Id="rId599" Type="http://schemas.openxmlformats.org/officeDocument/2006/relationships/image" Target="media/image532.wmf"/><Relationship Id="rId1005" Type="http://schemas.openxmlformats.org/officeDocument/2006/relationships/image" Target="media/image938.wmf"/><Relationship Id="rId1212" Type="http://schemas.openxmlformats.org/officeDocument/2006/relationships/image" Target="media/image1135.wmf"/><Relationship Id="rId1657" Type="http://schemas.openxmlformats.org/officeDocument/2006/relationships/hyperlink" Target="consultantplus://offline/ref=C9DAD4AC26A0C25B49C697D503D8AF471D5090D8BC821C91D2002CF5E30ADAD3D4D4C0D3ACC72EB2F691B6CA125FAF633984A0E8HCG" TargetMode="External"/><Relationship Id="rId459" Type="http://schemas.openxmlformats.org/officeDocument/2006/relationships/image" Target="media/image392.png"/><Relationship Id="rId666" Type="http://schemas.openxmlformats.org/officeDocument/2006/relationships/image" Target="media/image599.wmf"/><Relationship Id="rId873" Type="http://schemas.openxmlformats.org/officeDocument/2006/relationships/image" Target="media/image806.png"/><Relationship Id="rId1089" Type="http://schemas.openxmlformats.org/officeDocument/2006/relationships/image" Target="media/image1022.wmf"/><Relationship Id="rId1296" Type="http://schemas.openxmlformats.org/officeDocument/2006/relationships/image" Target="media/image1217.wmf"/><Relationship Id="rId1517" Type="http://schemas.openxmlformats.org/officeDocument/2006/relationships/image" Target="media/image1422.wmf"/><Relationship Id="rId16" Type="http://schemas.openxmlformats.org/officeDocument/2006/relationships/hyperlink" Target="consultantplus://offline/ref=5FC69D703D3DDF80F86E7DDA3BF2A442020C596D11DB6FEDCE03E4FFA93E92600B65B59555C491FEED16881037B1432B858FE4AD2F43FDB27DGFG" TargetMode="External"/><Relationship Id="rId221" Type="http://schemas.openxmlformats.org/officeDocument/2006/relationships/image" Target="media/image161.wmf"/><Relationship Id="rId319" Type="http://schemas.openxmlformats.org/officeDocument/2006/relationships/image" Target="media/image252.png"/><Relationship Id="rId526" Type="http://schemas.openxmlformats.org/officeDocument/2006/relationships/image" Target="media/image459.png"/><Relationship Id="rId1156" Type="http://schemas.openxmlformats.org/officeDocument/2006/relationships/image" Target="media/image1081.wmf"/><Relationship Id="rId1363" Type="http://schemas.openxmlformats.org/officeDocument/2006/relationships/image" Target="media/image1280.wmf"/><Relationship Id="rId733" Type="http://schemas.openxmlformats.org/officeDocument/2006/relationships/image" Target="media/image666.wmf"/><Relationship Id="rId940" Type="http://schemas.openxmlformats.org/officeDocument/2006/relationships/image" Target="media/image873.wmf"/><Relationship Id="rId1016" Type="http://schemas.openxmlformats.org/officeDocument/2006/relationships/image" Target="media/image949.wmf"/><Relationship Id="rId1570" Type="http://schemas.openxmlformats.org/officeDocument/2006/relationships/hyperlink" Target="consultantplus://offline/ref=BD869A3DC479C85D5761D592F59A5FB77BC30AB06CB006A24B106082EB18644B617DC25DF708AE32CC6A38F998ABD655B069DDDCH3G" TargetMode="External"/><Relationship Id="rId1668" Type="http://schemas.openxmlformats.org/officeDocument/2006/relationships/hyperlink" Target="consultantplus://offline/ref=C9DAD4AC26A0C25B49C697D503D8AF471D5697DAB8831C91D2002CF5E30ADAD3D4D4C0D6A7937EF5A497E29C480AAA7D3C9AA287B6E20521E2HBG" TargetMode="External"/><Relationship Id="rId165" Type="http://schemas.openxmlformats.org/officeDocument/2006/relationships/image" Target="media/image105.wmf"/><Relationship Id="rId372" Type="http://schemas.openxmlformats.org/officeDocument/2006/relationships/image" Target="media/image305.png"/><Relationship Id="rId677" Type="http://schemas.openxmlformats.org/officeDocument/2006/relationships/image" Target="media/image610.png"/><Relationship Id="rId800" Type="http://schemas.openxmlformats.org/officeDocument/2006/relationships/image" Target="media/image733.wmf"/><Relationship Id="rId1223" Type="http://schemas.openxmlformats.org/officeDocument/2006/relationships/image" Target="media/image1146.wmf"/><Relationship Id="rId1430" Type="http://schemas.openxmlformats.org/officeDocument/2006/relationships/image" Target="media/image1339.wmf"/><Relationship Id="rId1528" Type="http://schemas.openxmlformats.org/officeDocument/2006/relationships/image" Target="media/image1433.wmf"/><Relationship Id="rId232" Type="http://schemas.openxmlformats.org/officeDocument/2006/relationships/image" Target="media/image172.wmf"/><Relationship Id="rId884" Type="http://schemas.openxmlformats.org/officeDocument/2006/relationships/image" Target="media/image817.png"/><Relationship Id="rId27" Type="http://schemas.openxmlformats.org/officeDocument/2006/relationships/hyperlink" Target="consultantplus://offline/ref=5FC69D703D3DDF80F86E7DDA3BF2A442020C596D11DB6FEDCE03E4FFA93E92600B65B5905E90C4BABB10DC466DE446358091E67AG6G" TargetMode="External"/><Relationship Id="rId537" Type="http://schemas.openxmlformats.org/officeDocument/2006/relationships/image" Target="media/image470.png"/><Relationship Id="rId744" Type="http://schemas.openxmlformats.org/officeDocument/2006/relationships/image" Target="media/image677.wmf"/><Relationship Id="rId951" Type="http://schemas.openxmlformats.org/officeDocument/2006/relationships/image" Target="media/image884.wmf"/><Relationship Id="rId1167" Type="http://schemas.openxmlformats.org/officeDocument/2006/relationships/image" Target="media/image1092.wmf"/><Relationship Id="rId1374" Type="http://schemas.openxmlformats.org/officeDocument/2006/relationships/image" Target="media/image1291.wmf"/><Relationship Id="rId1581" Type="http://schemas.openxmlformats.org/officeDocument/2006/relationships/hyperlink" Target="consultantplus://offline/ref=BD869A3DC479C85D5761D592F59A5FB77BC30AB06CB006A24B106082EB18644B617DC25DF708AE32CC6A38F998ABD655B069DDDCH3G" TargetMode="External"/><Relationship Id="rId80" Type="http://schemas.openxmlformats.org/officeDocument/2006/relationships/image" Target="media/image20.wmf"/><Relationship Id="rId176" Type="http://schemas.openxmlformats.org/officeDocument/2006/relationships/image" Target="media/image116.wmf"/><Relationship Id="rId383" Type="http://schemas.openxmlformats.org/officeDocument/2006/relationships/image" Target="media/image316.png"/><Relationship Id="rId590" Type="http://schemas.openxmlformats.org/officeDocument/2006/relationships/image" Target="media/image523.wmf"/><Relationship Id="rId604" Type="http://schemas.openxmlformats.org/officeDocument/2006/relationships/image" Target="media/image537.wmf"/><Relationship Id="rId811" Type="http://schemas.openxmlformats.org/officeDocument/2006/relationships/image" Target="media/image744.wmf"/><Relationship Id="rId1027" Type="http://schemas.openxmlformats.org/officeDocument/2006/relationships/image" Target="media/image960.wmf"/><Relationship Id="rId1234" Type="http://schemas.openxmlformats.org/officeDocument/2006/relationships/image" Target="media/image1157.wmf"/><Relationship Id="rId1441" Type="http://schemas.openxmlformats.org/officeDocument/2006/relationships/image" Target="media/image1348.wmf"/><Relationship Id="rId243" Type="http://schemas.openxmlformats.org/officeDocument/2006/relationships/image" Target="media/image183.wmf"/><Relationship Id="rId450" Type="http://schemas.openxmlformats.org/officeDocument/2006/relationships/image" Target="media/image383.png"/><Relationship Id="rId688" Type="http://schemas.openxmlformats.org/officeDocument/2006/relationships/image" Target="media/image621.wmf"/><Relationship Id="rId895" Type="http://schemas.openxmlformats.org/officeDocument/2006/relationships/image" Target="media/image828.png"/><Relationship Id="rId909" Type="http://schemas.openxmlformats.org/officeDocument/2006/relationships/image" Target="media/image842.png"/><Relationship Id="rId1080" Type="http://schemas.openxmlformats.org/officeDocument/2006/relationships/image" Target="media/image1013.wmf"/><Relationship Id="rId1301" Type="http://schemas.openxmlformats.org/officeDocument/2006/relationships/image" Target="media/image1222.wmf"/><Relationship Id="rId1539" Type="http://schemas.openxmlformats.org/officeDocument/2006/relationships/image" Target="media/image1444.wmf"/><Relationship Id="rId38" Type="http://schemas.openxmlformats.org/officeDocument/2006/relationships/hyperlink" Target="consultantplus://offline/ref=5FC69D703D3DDF80F86E7DDA3BF2A442020B5D601DD86FEDCE03E4FFA93E92600B65B59056CFC1AFAA48D14174FA4E239C93E4A773G2G" TargetMode="External"/><Relationship Id="rId103" Type="http://schemas.openxmlformats.org/officeDocument/2006/relationships/image" Target="media/image43.wmf"/><Relationship Id="rId310" Type="http://schemas.openxmlformats.org/officeDocument/2006/relationships/image" Target="media/image246.wmf"/><Relationship Id="rId548" Type="http://schemas.openxmlformats.org/officeDocument/2006/relationships/image" Target="media/image481.png"/><Relationship Id="rId755" Type="http://schemas.openxmlformats.org/officeDocument/2006/relationships/image" Target="media/image688.wmf"/><Relationship Id="rId962" Type="http://schemas.openxmlformats.org/officeDocument/2006/relationships/image" Target="media/image895.wmf"/><Relationship Id="rId1178" Type="http://schemas.openxmlformats.org/officeDocument/2006/relationships/image" Target="media/image1101.wmf"/><Relationship Id="rId1385" Type="http://schemas.openxmlformats.org/officeDocument/2006/relationships/image" Target="media/image1302.wmf"/><Relationship Id="rId1592" Type="http://schemas.openxmlformats.org/officeDocument/2006/relationships/hyperlink" Target="consultantplus://offline/ref=C9DAD4AC26A0C25B49C697D503D8AF471D5090D8BC821C91D2002CF5E30ADAD3D4D4C0D3ACC72EB2F691B6CA125FAF633984A0E8HCG" TargetMode="External"/><Relationship Id="rId1606" Type="http://schemas.openxmlformats.org/officeDocument/2006/relationships/hyperlink" Target="consultantplus://offline/ref=C9DAD4AC26A0C25B49C697D503D8AF471D5090D8BC821C91D2002CF5E30ADAD3D4D4C0D3ACC72EB2F691B6CA125FAF633984A0E8HCG" TargetMode="External"/><Relationship Id="rId91" Type="http://schemas.openxmlformats.org/officeDocument/2006/relationships/image" Target="media/image31.wmf"/><Relationship Id="rId187" Type="http://schemas.openxmlformats.org/officeDocument/2006/relationships/image" Target="media/image127.wmf"/><Relationship Id="rId394" Type="http://schemas.openxmlformats.org/officeDocument/2006/relationships/image" Target="media/image327.png"/><Relationship Id="rId408" Type="http://schemas.openxmlformats.org/officeDocument/2006/relationships/image" Target="media/image341.png"/><Relationship Id="rId615" Type="http://schemas.openxmlformats.org/officeDocument/2006/relationships/image" Target="media/image548.wmf"/><Relationship Id="rId822" Type="http://schemas.openxmlformats.org/officeDocument/2006/relationships/image" Target="media/image755.wmf"/><Relationship Id="rId1038" Type="http://schemas.openxmlformats.org/officeDocument/2006/relationships/image" Target="media/image971.wmf"/><Relationship Id="rId1245" Type="http://schemas.openxmlformats.org/officeDocument/2006/relationships/image" Target="media/image1168.wmf"/><Relationship Id="rId1452" Type="http://schemas.openxmlformats.org/officeDocument/2006/relationships/image" Target="media/image1359.wmf"/><Relationship Id="rId254" Type="http://schemas.openxmlformats.org/officeDocument/2006/relationships/hyperlink" Target="consultantplus://offline/ref=02E570A6E2862B5F0CD05E5A588EE49556E66FFE6D1E4AE5D797297441C416A985D7C396CDE75783822235E51FEE668F9C6DB4ACH4G" TargetMode="External"/><Relationship Id="rId699" Type="http://schemas.openxmlformats.org/officeDocument/2006/relationships/image" Target="media/image632.wmf"/><Relationship Id="rId1091" Type="http://schemas.openxmlformats.org/officeDocument/2006/relationships/image" Target="media/image1024.wmf"/><Relationship Id="rId1105" Type="http://schemas.openxmlformats.org/officeDocument/2006/relationships/hyperlink" Target="consultantplus://offline/ref=857E728A89F0769E7E8851C94D45B24BD501BA5D1F7759AED5519E08F5E14375CCFFCCC3033B9B07BB148F7AA0514EBD4B3791C5HFG" TargetMode="External"/><Relationship Id="rId1312" Type="http://schemas.openxmlformats.org/officeDocument/2006/relationships/image" Target="media/image1231.wmf"/><Relationship Id="rId49" Type="http://schemas.openxmlformats.org/officeDocument/2006/relationships/hyperlink" Target="consultantplus://offline/ref=5FC69D703D3DDF80F86E7DDA3BF2A442020C596D11DB6FEDCE03E4FFA93E92600B65B5905E90C4BABB10DC466DE446358091E67AG6G" TargetMode="External"/><Relationship Id="rId114" Type="http://schemas.openxmlformats.org/officeDocument/2006/relationships/image" Target="media/image54.wmf"/><Relationship Id="rId461" Type="http://schemas.openxmlformats.org/officeDocument/2006/relationships/image" Target="media/image394.png"/><Relationship Id="rId559" Type="http://schemas.openxmlformats.org/officeDocument/2006/relationships/image" Target="media/image492.png"/><Relationship Id="rId766" Type="http://schemas.openxmlformats.org/officeDocument/2006/relationships/image" Target="media/image699.wmf"/><Relationship Id="rId1189" Type="http://schemas.openxmlformats.org/officeDocument/2006/relationships/image" Target="media/image1112.wmf"/><Relationship Id="rId1396" Type="http://schemas.openxmlformats.org/officeDocument/2006/relationships/image" Target="media/image1313.wmf"/><Relationship Id="rId1617" Type="http://schemas.openxmlformats.org/officeDocument/2006/relationships/hyperlink" Target="consultantplus://offline/ref=C9DAD4AC26A0C25B49C69EC701D8AF471B5B94D4B3D24B93835522F0EB5A80C3C29DCDD0B99377E8A19CB4ECHEG" TargetMode="External"/><Relationship Id="rId198" Type="http://schemas.openxmlformats.org/officeDocument/2006/relationships/image" Target="media/image138.wmf"/><Relationship Id="rId321" Type="http://schemas.openxmlformats.org/officeDocument/2006/relationships/image" Target="media/image254.png"/><Relationship Id="rId419" Type="http://schemas.openxmlformats.org/officeDocument/2006/relationships/image" Target="media/image352.png"/><Relationship Id="rId626" Type="http://schemas.openxmlformats.org/officeDocument/2006/relationships/image" Target="media/image559.wmf"/><Relationship Id="rId973" Type="http://schemas.openxmlformats.org/officeDocument/2006/relationships/image" Target="media/image906.wmf"/><Relationship Id="rId1049" Type="http://schemas.openxmlformats.org/officeDocument/2006/relationships/image" Target="media/image982.wmf"/><Relationship Id="rId1256" Type="http://schemas.openxmlformats.org/officeDocument/2006/relationships/image" Target="media/image1177.wmf"/><Relationship Id="rId833" Type="http://schemas.openxmlformats.org/officeDocument/2006/relationships/image" Target="media/image766.wmf"/><Relationship Id="rId1116" Type="http://schemas.openxmlformats.org/officeDocument/2006/relationships/image" Target="media/image1043.wmf"/><Relationship Id="rId1463" Type="http://schemas.openxmlformats.org/officeDocument/2006/relationships/image" Target="media/image1370.wmf"/><Relationship Id="rId1670" Type="http://schemas.openxmlformats.org/officeDocument/2006/relationships/hyperlink" Target="consultantplus://offline/ref=C9DAD4AC26A0C25B49C697D503D8AF471D5090D8BC821C91D2002CF5E30ADAD3D4D4C0D3ACC72EB2F691B6CA125FAF633984A0E8HCG" TargetMode="External"/><Relationship Id="rId265" Type="http://schemas.openxmlformats.org/officeDocument/2006/relationships/image" Target="media/image201.png"/><Relationship Id="rId472" Type="http://schemas.openxmlformats.org/officeDocument/2006/relationships/image" Target="media/image405.png"/><Relationship Id="rId900" Type="http://schemas.openxmlformats.org/officeDocument/2006/relationships/image" Target="media/image833.png"/><Relationship Id="rId1323" Type="http://schemas.openxmlformats.org/officeDocument/2006/relationships/image" Target="media/image1242.wmf"/><Relationship Id="rId1530" Type="http://schemas.openxmlformats.org/officeDocument/2006/relationships/image" Target="media/image1435.wmf"/><Relationship Id="rId1628" Type="http://schemas.openxmlformats.org/officeDocument/2006/relationships/hyperlink" Target="consultantplus://offline/ref=C9DAD4AC26A0C25B49C697D503D8AF471D5090D8BC821C91D2002CF5E30ADAD3D4D4C0D3ACC72EB2F691B6CA125FAF633984A0E8HCG" TargetMode="External"/><Relationship Id="rId125" Type="http://schemas.openxmlformats.org/officeDocument/2006/relationships/image" Target="media/image65.wmf"/><Relationship Id="rId332" Type="http://schemas.openxmlformats.org/officeDocument/2006/relationships/image" Target="media/image265.png"/><Relationship Id="rId777" Type="http://schemas.openxmlformats.org/officeDocument/2006/relationships/image" Target="media/image710.wmf"/><Relationship Id="rId984" Type="http://schemas.openxmlformats.org/officeDocument/2006/relationships/image" Target="media/image917.wmf"/><Relationship Id="rId637" Type="http://schemas.openxmlformats.org/officeDocument/2006/relationships/image" Target="media/image570.wmf"/><Relationship Id="rId844" Type="http://schemas.openxmlformats.org/officeDocument/2006/relationships/image" Target="media/image777.wmf"/><Relationship Id="rId1267" Type="http://schemas.openxmlformats.org/officeDocument/2006/relationships/image" Target="media/image1188.wmf"/><Relationship Id="rId1474" Type="http://schemas.openxmlformats.org/officeDocument/2006/relationships/image" Target="media/image1381.wmf"/><Relationship Id="rId276" Type="http://schemas.openxmlformats.org/officeDocument/2006/relationships/image" Target="media/image212.wmf"/><Relationship Id="rId483" Type="http://schemas.openxmlformats.org/officeDocument/2006/relationships/image" Target="media/image416.png"/><Relationship Id="rId690" Type="http://schemas.openxmlformats.org/officeDocument/2006/relationships/image" Target="media/image623.wmf"/><Relationship Id="rId704" Type="http://schemas.openxmlformats.org/officeDocument/2006/relationships/image" Target="media/image637.wmf"/><Relationship Id="rId911" Type="http://schemas.openxmlformats.org/officeDocument/2006/relationships/image" Target="media/image844.wmf"/><Relationship Id="rId1127" Type="http://schemas.openxmlformats.org/officeDocument/2006/relationships/image" Target="media/image1054.wmf"/><Relationship Id="rId1334" Type="http://schemas.openxmlformats.org/officeDocument/2006/relationships/image" Target="media/image1253.wmf"/><Relationship Id="rId1541" Type="http://schemas.openxmlformats.org/officeDocument/2006/relationships/image" Target="media/image1446.wmf"/><Relationship Id="rId40" Type="http://schemas.openxmlformats.org/officeDocument/2006/relationships/hyperlink" Target="consultantplus://offline/ref=5FC69D703D3DDF80F86E7DDA3BF2A442020C596D11DB6FEDCE03E4FFA93E92600B65B5905E90C4BABB10DC466DE446358091E67AG6G" TargetMode="External"/><Relationship Id="rId136" Type="http://schemas.openxmlformats.org/officeDocument/2006/relationships/image" Target="media/image76.wmf"/><Relationship Id="rId343" Type="http://schemas.openxmlformats.org/officeDocument/2006/relationships/image" Target="media/image276.png"/><Relationship Id="rId550" Type="http://schemas.openxmlformats.org/officeDocument/2006/relationships/image" Target="media/image483.png"/><Relationship Id="rId788" Type="http://schemas.openxmlformats.org/officeDocument/2006/relationships/image" Target="media/image721.wmf"/><Relationship Id="rId995" Type="http://schemas.openxmlformats.org/officeDocument/2006/relationships/image" Target="media/image928.wmf"/><Relationship Id="rId1180" Type="http://schemas.openxmlformats.org/officeDocument/2006/relationships/image" Target="media/image1103.wmf"/><Relationship Id="rId1401" Type="http://schemas.openxmlformats.org/officeDocument/2006/relationships/hyperlink" Target="consultantplus://offline/ref=BD869A3DC479C85D5761D592F59A5FB77BC30AB06CB006A24B106082EB18644B617DC25DF708AE32CC6A38F998ABD655B069DDDCH3G" TargetMode="External"/><Relationship Id="rId1639" Type="http://schemas.openxmlformats.org/officeDocument/2006/relationships/hyperlink" Target="consultantplus://offline/ref=C9DAD4AC26A0C25B49C697D503D8AF471D5090D8BC821C91D2002CF5E30ADAD3D4D4C0D3ACC72EB2F691B6CA125FAF633984A0E8HCG" TargetMode="External"/><Relationship Id="rId203" Type="http://schemas.openxmlformats.org/officeDocument/2006/relationships/image" Target="media/image143.wmf"/><Relationship Id="rId648" Type="http://schemas.openxmlformats.org/officeDocument/2006/relationships/image" Target="media/image581.wmf"/><Relationship Id="rId855" Type="http://schemas.openxmlformats.org/officeDocument/2006/relationships/image" Target="media/image788.wmf"/><Relationship Id="rId1040" Type="http://schemas.openxmlformats.org/officeDocument/2006/relationships/image" Target="media/image973.wmf"/><Relationship Id="rId1278" Type="http://schemas.openxmlformats.org/officeDocument/2006/relationships/image" Target="media/image1199.wmf"/><Relationship Id="rId1485" Type="http://schemas.openxmlformats.org/officeDocument/2006/relationships/image" Target="media/image1392.wmf"/><Relationship Id="rId287" Type="http://schemas.openxmlformats.org/officeDocument/2006/relationships/image" Target="media/image223.wmf"/><Relationship Id="rId410" Type="http://schemas.openxmlformats.org/officeDocument/2006/relationships/image" Target="media/image343.png"/><Relationship Id="rId494" Type="http://schemas.openxmlformats.org/officeDocument/2006/relationships/image" Target="media/image427.png"/><Relationship Id="rId508" Type="http://schemas.openxmlformats.org/officeDocument/2006/relationships/image" Target="media/image441.png"/><Relationship Id="rId715" Type="http://schemas.openxmlformats.org/officeDocument/2006/relationships/image" Target="media/image648.wmf"/><Relationship Id="rId922" Type="http://schemas.openxmlformats.org/officeDocument/2006/relationships/image" Target="media/image855.png"/><Relationship Id="rId1138" Type="http://schemas.openxmlformats.org/officeDocument/2006/relationships/image" Target="media/image1063.wmf"/><Relationship Id="rId1345" Type="http://schemas.openxmlformats.org/officeDocument/2006/relationships/image" Target="media/image1264.wmf"/><Relationship Id="rId1552" Type="http://schemas.openxmlformats.org/officeDocument/2006/relationships/image" Target="media/image1457.wmf"/><Relationship Id="rId147" Type="http://schemas.openxmlformats.org/officeDocument/2006/relationships/image" Target="media/image87.wmf"/><Relationship Id="rId354" Type="http://schemas.openxmlformats.org/officeDocument/2006/relationships/image" Target="media/image287.png"/><Relationship Id="rId799" Type="http://schemas.openxmlformats.org/officeDocument/2006/relationships/image" Target="media/image732.wmf"/><Relationship Id="rId1191" Type="http://schemas.openxmlformats.org/officeDocument/2006/relationships/image" Target="media/image1114.wmf"/><Relationship Id="rId1205" Type="http://schemas.openxmlformats.org/officeDocument/2006/relationships/image" Target="media/image1128.wmf"/><Relationship Id="rId51" Type="http://schemas.openxmlformats.org/officeDocument/2006/relationships/hyperlink" Target="consultantplus://offline/ref=5FC69D703D3DDF80F86E7DDA3BF2A442020C596D11DB6FEDCE03E4FFA93E92600B65B5905E90C4BABB10DC466DE446358091E67AG6G" TargetMode="External"/><Relationship Id="rId561" Type="http://schemas.openxmlformats.org/officeDocument/2006/relationships/image" Target="media/image494.png"/><Relationship Id="rId659" Type="http://schemas.openxmlformats.org/officeDocument/2006/relationships/image" Target="media/image592.wmf"/><Relationship Id="rId866" Type="http://schemas.openxmlformats.org/officeDocument/2006/relationships/image" Target="media/image799.wmf"/><Relationship Id="rId1289" Type="http://schemas.openxmlformats.org/officeDocument/2006/relationships/image" Target="media/image1210.wmf"/><Relationship Id="rId1412" Type="http://schemas.openxmlformats.org/officeDocument/2006/relationships/image" Target="media/image1321.wmf"/><Relationship Id="rId1496" Type="http://schemas.openxmlformats.org/officeDocument/2006/relationships/image" Target="media/image1403.wmf"/><Relationship Id="rId214" Type="http://schemas.openxmlformats.org/officeDocument/2006/relationships/image" Target="media/image154.wmf"/><Relationship Id="rId298" Type="http://schemas.openxmlformats.org/officeDocument/2006/relationships/image" Target="media/image234.wmf"/><Relationship Id="rId421" Type="http://schemas.openxmlformats.org/officeDocument/2006/relationships/image" Target="media/image354.png"/><Relationship Id="rId519" Type="http://schemas.openxmlformats.org/officeDocument/2006/relationships/image" Target="media/image452.png"/><Relationship Id="rId1051" Type="http://schemas.openxmlformats.org/officeDocument/2006/relationships/image" Target="media/image984.wmf"/><Relationship Id="rId1149" Type="http://schemas.openxmlformats.org/officeDocument/2006/relationships/image" Target="media/image1074.wmf"/><Relationship Id="rId1356" Type="http://schemas.openxmlformats.org/officeDocument/2006/relationships/hyperlink" Target="consultantplus://offline/ref=857E728A89F0769E7E8851C94D45B24BD501BA5D1F7759AED5519E08F5E14375CCFFCCC3033B9B07BB148F7AA0514EBD4B3791C5HFG" TargetMode="External"/><Relationship Id="rId158" Type="http://schemas.openxmlformats.org/officeDocument/2006/relationships/image" Target="media/image98.wmf"/><Relationship Id="rId726" Type="http://schemas.openxmlformats.org/officeDocument/2006/relationships/image" Target="media/image659.wmf"/><Relationship Id="rId933" Type="http://schemas.openxmlformats.org/officeDocument/2006/relationships/image" Target="media/image866.wmf"/><Relationship Id="rId1009" Type="http://schemas.openxmlformats.org/officeDocument/2006/relationships/image" Target="media/image942.wmf"/><Relationship Id="rId1563" Type="http://schemas.openxmlformats.org/officeDocument/2006/relationships/image" Target="media/image1468.wmf"/><Relationship Id="rId62" Type="http://schemas.openxmlformats.org/officeDocument/2006/relationships/image" Target="media/image2.wmf"/><Relationship Id="rId365" Type="http://schemas.openxmlformats.org/officeDocument/2006/relationships/image" Target="media/image298.png"/><Relationship Id="rId572" Type="http://schemas.openxmlformats.org/officeDocument/2006/relationships/image" Target="media/image505.wmf"/><Relationship Id="rId1216" Type="http://schemas.openxmlformats.org/officeDocument/2006/relationships/image" Target="media/image1139.wmf"/><Relationship Id="rId1423" Type="http://schemas.openxmlformats.org/officeDocument/2006/relationships/image" Target="media/image1332.wmf"/><Relationship Id="rId1630" Type="http://schemas.openxmlformats.org/officeDocument/2006/relationships/hyperlink" Target="consultantplus://offline/ref=C9DAD4AC26A0C25B49C697D503D8AF471B5A91D8B3D24B93835522F0EB5A80C3C29DCDD0B99377E8A19CB4ECHEG" TargetMode="External"/><Relationship Id="rId225" Type="http://schemas.openxmlformats.org/officeDocument/2006/relationships/image" Target="media/image165.wmf"/><Relationship Id="rId432" Type="http://schemas.openxmlformats.org/officeDocument/2006/relationships/image" Target="media/image365.png"/><Relationship Id="rId877" Type="http://schemas.openxmlformats.org/officeDocument/2006/relationships/image" Target="media/image810.png"/><Relationship Id="rId1062" Type="http://schemas.openxmlformats.org/officeDocument/2006/relationships/image" Target="media/image995.wmf"/><Relationship Id="rId737" Type="http://schemas.openxmlformats.org/officeDocument/2006/relationships/image" Target="media/image670.wmf"/><Relationship Id="rId944" Type="http://schemas.openxmlformats.org/officeDocument/2006/relationships/image" Target="media/image877.wmf"/><Relationship Id="rId1367" Type="http://schemas.openxmlformats.org/officeDocument/2006/relationships/image" Target="media/image1284.wmf"/><Relationship Id="rId1574" Type="http://schemas.openxmlformats.org/officeDocument/2006/relationships/hyperlink" Target="consultantplus://offline/ref=BD869A3DC479C85D5761D592F59A5FB77BC30AB06CB006A24B106082EB18644B617DC25DF708AE32CC6A38F998ABD655B069DDDCH3G" TargetMode="External"/><Relationship Id="rId73" Type="http://schemas.openxmlformats.org/officeDocument/2006/relationships/image" Target="media/image13.wmf"/><Relationship Id="rId169" Type="http://schemas.openxmlformats.org/officeDocument/2006/relationships/image" Target="media/image109.wmf"/><Relationship Id="rId376" Type="http://schemas.openxmlformats.org/officeDocument/2006/relationships/image" Target="media/image309.png"/><Relationship Id="rId583" Type="http://schemas.openxmlformats.org/officeDocument/2006/relationships/image" Target="media/image516.wmf"/><Relationship Id="rId790" Type="http://schemas.openxmlformats.org/officeDocument/2006/relationships/image" Target="media/image723.wmf"/><Relationship Id="rId804" Type="http://schemas.openxmlformats.org/officeDocument/2006/relationships/image" Target="media/image737.wmf"/><Relationship Id="rId1227" Type="http://schemas.openxmlformats.org/officeDocument/2006/relationships/image" Target="media/image1150.wmf"/><Relationship Id="rId1434" Type="http://schemas.openxmlformats.org/officeDocument/2006/relationships/image" Target="media/image1343.wmf"/><Relationship Id="rId1641" Type="http://schemas.openxmlformats.org/officeDocument/2006/relationships/hyperlink" Target="consultantplus://offline/ref=C9DAD4AC26A0C25B49C697D503D8AF471D5090D8BC821C91D2002CF5E30ADAD3D4D4C0D3ACC72EB2F691B6CA125FAF633984A0E8HCG" TargetMode="External"/><Relationship Id="rId4" Type="http://schemas.openxmlformats.org/officeDocument/2006/relationships/hyperlink" Target="https://www.consultant.ru" TargetMode="External"/><Relationship Id="rId236" Type="http://schemas.openxmlformats.org/officeDocument/2006/relationships/image" Target="media/image176.wmf"/><Relationship Id="rId443" Type="http://schemas.openxmlformats.org/officeDocument/2006/relationships/image" Target="media/image376.png"/><Relationship Id="rId650" Type="http://schemas.openxmlformats.org/officeDocument/2006/relationships/image" Target="media/image583.wmf"/><Relationship Id="rId888" Type="http://schemas.openxmlformats.org/officeDocument/2006/relationships/image" Target="media/image821.png"/><Relationship Id="rId1073" Type="http://schemas.openxmlformats.org/officeDocument/2006/relationships/image" Target="media/image1006.wmf"/><Relationship Id="rId1280" Type="http://schemas.openxmlformats.org/officeDocument/2006/relationships/image" Target="media/image1201.wmf"/><Relationship Id="rId1501" Type="http://schemas.openxmlformats.org/officeDocument/2006/relationships/image" Target="media/image1408.wmf"/><Relationship Id="rId303" Type="http://schemas.openxmlformats.org/officeDocument/2006/relationships/image" Target="media/image239.wmf"/><Relationship Id="rId748" Type="http://schemas.openxmlformats.org/officeDocument/2006/relationships/image" Target="media/image681.wmf"/><Relationship Id="rId955" Type="http://schemas.openxmlformats.org/officeDocument/2006/relationships/image" Target="media/image888.wmf"/><Relationship Id="rId1140" Type="http://schemas.openxmlformats.org/officeDocument/2006/relationships/image" Target="media/image1065.wmf"/><Relationship Id="rId1378" Type="http://schemas.openxmlformats.org/officeDocument/2006/relationships/image" Target="media/image1295.wmf"/><Relationship Id="rId1585" Type="http://schemas.openxmlformats.org/officeDocument/2006/relationships/image" Target="media/image1471.wmf"/><Relationship Id="rId84" Type="http://schemas.openxmlformats.org/officeDocument/2006/relationships/image" Target="media/image24.wmf"/><Relationship Id="rId387" Type="http://schemas.openxmlformats.org/officeDocument/2006/relationships/image" Target="media/image320.png"/><Relationship Id="rId510" Type="http://schemas.openxmlformats.org/officeDocument/2006/relationships/image" Target="media/image443.png"/><Relationship Id="rId594" Type="http://schemas.openxmlformats.org/officeDocument/2006/relationships/image" Target="media/image527.wmf"/><Relationship Id="rId608" Type="http://schemas.openxmlformats.org/officeDocument/2006/relationships/image" Target="media/image541.wmf"/><Relationship Id="rId815" Type="http://schemas.openxmlformats.org/officeDocument/2006/relationships/image" Target="media/image748.wmf"/><Relationship Id="rId1238" Type="http://schemas.openxmlformats.org/officeDocument/2006/relationships/image" Target="media/image1161.wmf"/><Relationship Id="rId1445" Type="http://schemas.openxmlformats.org/officeDocument/2006/relationships/image" Target="media/image1352.wmf"/><Relationship Id="rId1652" Type="http://schemas.openxmlformats.org/officeDocument/2006/relationships/hyperlink" Target="consultantplus://offline/ref=C9DAD4AC26A0C25B49C697D503D8AF471D5697DAB9851C91D2002CF5E30ADAD3C6D498DAA79461F6AB82B4CD0EE5HCG" TargetMode="External"/><Relationship Id="rId247" Type="http://schemas.openxmlformats.org/officeDocument/2006/relationships/image" Target="media/image187.wmf"/><Relationship Id="rId899" Type="http://schemas.openxmlformats.org/officeDocument/2006/relationships/image" Target="media/image832.png"/><Relationship Id="rId1000" Type="http://schemas.openxmlformats.org/officeDocument/2006/relationships/image" Target="media/image933.wmf"/><Relationship Id="rId1084" Type="http://schemas.openxmlformats.org/officeDocument/2006/relationships/image" Target="media/image1017.wmf"/><Relationship Id="rId1305" Type="http://schemas.openxmlformats.org/officeDocument/2006/relationships/image" Target="media/image1226.wmf"/><Relationship Id="rId107" Type="http://schemas.openxmlformats.org/officeDocument/2006/relationships/image" Target="media/image47.wmf"/><Relationship Id="rId454" Type="http://schemas.openxmlformats.org/officeDocument/2006/relationships/image" Target="media/image387.png"/><Relationship Id="rId661" Type="http://schemas.openxmlformats.org/officeDocument/2006/relationships/image" Target="media/image594.wmf"/><Relationship Id="rId759" Type="http://schemas.openxmlformats.org/officeDocument/2006/relationships/image" Target="media/image692.wmf"/><Relationship Id="rId966" Type="http://schemas.openxmlformats.org/officeDocument/2006/relationships/image" Target="media/image899.wmf"/><Relationship Id="rId1291" Type="http://schemas.openxmlformats.org/officeDocument/2006/relationships/image" Target="media/image1212.wmf"/><Relationship Id="rId1389" Type="http://schemas.openxmlformats.org/officeDocument/2006/relationships/image" Target="media/image1306.wmf"/><Relationship Id="rId1512" Type="http://schemas.openxmlformats.org/officeDocument/2006/relationships/image" Target="media/image1417.wmf"/><Relationship Id="rId1596" Type="http://schemas.openxmlformats.org/officeDocument/2006/relationships/image" Target="media/image1473.wmf"/><Relationship Id="rId11" Type="http://schemas.openxmlformats.org/officeDocument/2006/relationships/hyperlink" Target="consultantplus://offline/ref=5FC69D703D3DDF80F86E7DDA3BF2A442020B5D601DD86FEDCE03E4FFA93E92600B65B59351C69EAABF59894C73E3502B8A8FE6A53374G2G" TargetMode="External"/><Relationship Id="rId314" Type="http://schemas.openxmlformats.org/officeDocument/2006/relationships/hyperlink" Target="consultantplus://offline/ref=02E570A6E2862B5F0CD05E5A588EE49556E66FFE6D1E4AE5D797297441C416A985D7C396CDE75783822235E51FEE668F9C6DB4ACH4G" TargetMode="External"/><Relationship Id="rId398" Type="http://schemas.openxmlformats.org/officeDocument/2006/relationships/image" Target="media/image331.png"/><Relationship Id="rId521" Type="http://schemas.openxmlformats.org/officeDocument/2006/relationships/image" Target="media/image454.png"/><Relationship Id="rId619" Type="http://schemas.openxmlformats.org/officeDocument/2006/relationships/image" Target="media/image552.wmf"/><Relationship Id="rId1151" Type="http://schemas.openxmlformats.org/officeDocument/2006/relationships/image" Target="media/image1076.wmf"/><Relationship Id="rId1249" Type="http://schemas.openxmlformats.org/officeDocument/2006/relationships/image" Target="media/image1172.wmf"/><Relationship Id="rId95" Type="http://schemas.openxmlformats.org/officeDocument/2006/relationships/image" Target="media/image35.wmf"/><Relationship Id="rId160" Type="http://schemas.openxmlformats.org/officeDocument/2006/relationships/image" Target="media/image100.wmf"/><Relationship Id="rId826" Type="http://schemas.openxmlformats.org/officeDocument/2006/relationships/image" Target="media/image759.wmf"/><Relationship Id="rId1011" Type="http://schemas.openxmlformats.org/officeDocument/2006/relationships/image" Target="media/image944.wmf"/><Relationship Id="rId1109" Type="http://schemas.openxmlformats.org/officeDocument/2006/relationships/image" Target="media/image1036.wmf"/><Relationship Id="rId1456" Type="http://schemas.openxmlformats.org/officeDocument/2006/relationships/image" Target="media/image1363.wmf"/><Relationship Id="rId1663" Type="http://schemas.openxmlformats.org/officeDocument/2006/relationships/hyperlink" Target="consultantplus://offline/ref=C9DAD4AC26A0C25B49C697D503D8AF471D5090D8BC821C91D2002CF5E30ADAD3D4D4C0D3ACC72EB2F691B6CA125FAF633984A0E8HCG" TargetMode="External"/><Relationship Id="rId258" Type="http://schemas.openxmlformats.org/officeDocument/2006/relationships/image" Target="media/image194.png"/><Relationship Id="rId465" Type="http://schemas.openxmlformats.org/officeDocument/2006/relationships/image" Target="media/image398.png"/><Relationship Id="rId672" Type="http://schemas.openxmlformats.org/officeDocument/2006/relationships/image" Target="media/image605.wmf"/><Relationship Id="rId1095" Type="http://schemas.openxmlformats.org/officeDocument/2006/relationships/image" Target="media/image1028.wmf"/><Relationship Id="rId1316" Type="http://schemas.openxmlformats.org/officeDocument/2006/relationships/image" Target="media/image1235.wmf"/><Relationship Id="rId1523" Type="http://schemas.openxmlformats.org/officeDocument/2006/relationships/image" Target="media/image1428.wmf"/><Relationship Id="rId22" Type="http://schemas.openxmlformats.org/officeDocument/2006/relationships/hyperlink" Target="consultantplus://offline/ref=5FC69D703D3DDF80F86E7DDA3BF2A442020C596D11DB6FEDCE03E4FFA93E92600B65B59057C79EAABF59894C73E3502B8A8FE6A53374G2G" TargetMode="External"/><Relationship Id="rId118" Type="http://schemas.openxmlformats.org/officeDocument/2006/relationships/image" Target="media/image58.wmf"/><Relationship Id="rId325" Type="http://schemas.openxmlformats.org/officeDocument/2006/relationships/image" Target="media/image258.png"/><Relationship Id="rId532" Type="http://schemas.openxmlformats.org/officeDocument/2006/relationships/image" Target="media/image465.png"/><Relationship Id="rId977" Type="http://schemas.openxmlformats.org/officeDocument/2006/relationships/image" Target="media/image910.wmf"/><Relationship Id="rId1162" Type="http://schemas.openxmlformats.org/officeDocument/2006/relationships/image" Target="media/image1087.wmf"/><Relationship Id="rId171" Type="http://schemas.openxmlformats.org/officeDocument/2006/relationships/image" Target="media/image111.wmf"/><Relationship Id="rId837" Type="http://schemas.openxmlformats.org/officeDocument/2006/relationships/image" Target="media/image770.wmf"/><Relationship Id="rId1022" Type="http://schemas.openxmlformats.org/officeDocument/2006/relationships/image" Target="media/image955.wmf"/><Relationship Id="rId1467" Type="http://schemas.openxmlformats.org/officeDocument/2006/relationships/image" Target="media/image1374.wmf"/><Relationship Id="rId1674" Type="http://schemas.openxmlformats.org/officeDocument/2006/relationships/fontTable" Target="fontTable.xml"/><Relationship Id="rId269" Type="http://schemas.openxmlformats.org/officeDocument/2006/relationships/image" Target="media/image205.wmf"/><Relationship Id="rId476" Type="http://schemas.openxmlformats.org/officeDocument/2006/relationships/image" Target="media/image409.png"/><Relationship Id="rId683" Type="http://schemas.openxmlformats.org/officeDocument/2006/relationships/image" Target="media/image616.wmf"/><Relationship Id="rId890" Type="http://schemas.openxmlformats.org/officeDocument/2006/relationships/image" Target="media/image823.png"/><Relationship Id="rId904" Type="http://schemas.openxmlformats.org/officeDocument/2006/relationships/image" Target="media/image837.png"/><Relationship Id="rId1327" Type="http://schemas.openxmlformats.org/officeDocument/2006/relationships/image" Target="media/image1246.wmf"/><Relationship Id="rId1534" Type="http://schemas.openxmlformats.org/officeDocument/2006/relationships/image" Target="media/image1439.wmf"/><Relationship Id="rId33" Type="http://schemas.openxmlformats.org/officeDocument/2006/relationships/hyperlink" Target="consultantplus://offline/ref=5FC69D703D3DDF80F86E7DDA3BF2A44205095E6D1CD96FEDCE03E4FFA93E92600B65B59555C495FAE916881037B1432B858FE4AD2F43FDB27DGFG" TargetMode="External"/><Relationship Id="rId129" Type="http://schemas.openxmlformats.org/officeDocument/2006/relationships/image" Target="media/image69.wmf"/><Relationship Id="rId336" Type="http://schemas.openxmlformats.org/officeDocument/2006/relationships/image" Target="media/image269.png"/><Relationship Id="rId543" Type="http://schemas.openxmlformats.org/officeDocument/2006/relationships/image" Target="media/image476.png"/><Relationship Id="rId988" Type="http://schemas.openxmlformats.org/officeDocument/2006/relationships/image" Target="media/image921.wmf"/><Relationship Id="rId1173" Type="http://schemas.openxmlformats.org/officeDocument/2006/relationships/image" Target="media/image1098.wmf"/><Relationship Id="rId1380" Type="http://schemas.openxmlformats.org/officeDocument/2006/relationships/image" Target="media/image1297.wmf"/><Relationship Id="rId1601" Type="http://schemas.openxmlformats.org/officeDocument/2006/relationships/hyperlink" Target="consultantplus://offline/ref=C9DAD4AC26A0C25B49C697D503D8AF471D5090D8BC821C91D2002CF5E30ADAD3D4D4C0D3ACC72EB2F691B6CA125FAF633984A0E8HCG" TargetMode="External"/><Relationship Id="rId182" Type="http://schemas.openxmlformats.org/officeDocument/2006/relationships/image" Target="media/image122.wmf"/><Relationship Id="rId403" Type="http://schemas.openxmlformats.org/officeDocument/2006/relationships/image" Target="media/image336.png"/><Relationship Id="rId750" Type="http://schemas.openxmlformats.org/officeDocument/2006/relationships/image" Target="media/image683.wmf"/><Relationship Id="rId848" Type="http://schemas.openxmlformats.org/officeDocument/2006/relationships/image" Target="media/image781.wmf"/><Relationship Id="rId1033" Type="http://schemas.openxmlformats.org/officeDocument/2006/relationships/image" Target="media/image966.wmf"/><Relationship Id="rId1478" Type="http://schemas.openxmlformats.org/officeDocument/2006/relationships/image" Target="media/image1385.wmf"/><Relationship Id="rId487" Type="http://schemas.openxmlformats.org/officeDocument/2006/relationships/image" Target="media/image420.png"/><Relationship Id="rId610" Type="http://schemas.openxmlformats.org/officeDocument/2006/relationships/image" Target="media/image543.wmf"/><Relationship Id="rId694" Type="http://schemas.openxmlformats.org/officeDocument/2006/relationships/image" Target="media/image627.wmf"/><Relationship Id="rId708" Type="http://schemas.openxmlformats.org/officeDocument/2006/relationships/image" Target="media/image641.wmf"/><Relationship Id="rId915" Type="http://schemas.openxmlformats.org/officeDocument/2006/relationships/image" Target="media/image848.png"/><Relationship Id="rId1240" Type="http://schemas.openxmlformats.org/officeDocument/2006/relationships/image" Target="media/image1163.wmf"/><Relationship Id="rId1338" Type="http://schemas.openxmlformats.org/officeDocument/2006/relationships/image" Target="media/image1257.wmf"/><Relationship Id="rId1545" Type="http://schemas.openxmlformats.org/officeDocument/2006/relationships/image" Target="media/image1450.wmf"/><Relationship Id="rId347" Type="http://schemas.openxmlformats.org/officeDocument/2006/relationships/image" Target="media/image280.png"/><Relationship Id="rId999" Type="http://schemas.openxmlformats.org/officeDocument/2006/relationships/image" Target="media/image932.wmf"/><Relationship Id="rId1100" Type="http://schemas.openxmlformats.org/officeDocument/2006/relationships/image" Target="media/image1033.wmf"/><Relationship Id="rId1184" Type="http://schemas.openxmlformats.org/officeDocument/2006/relationships/image" Target="media/image1107.wmf"/><Relationship Id="rId1405" Type="http://schemas.openxmlformats.org/officeDocument/2006/relationships/hyperlink" Target="consultantplus://offline/ref=BD869A3DC479C85D5761D592F59A5FB77BC30AB06CB006A24B106082EB18644B617DC25DF708AE32CC6A38F998ABD655B069DDDCH3G" TargetMode="External"/><Relationship Id="rId44" Type="http://schemas.openxmlformats.org/officeDocument/2006/relationships/hyperlink" Target="consultantplus://offline/ref=5FC69D703D3DDF80F86E7DDA3BF2A442020C596D11DB6FEDCE03E4FFA93E92600B65B5905E90C4BABB10DC466DE446358091E67AG6G" TargetMode="External"/><Relationship Id="rId554" Type="http://schemas.openxmlformats.org/officeDocument/2006/relationships/image" Target="media/image487.png"/><Relationship Id="rId761" Type="http://schemas.openxmlformats.org/officeDocument/2006/relationships/image" Target="media/image694.wmf"/><Relationship Id="rId859" Type="http://schemas.openxmlformats.org/officeDocument/2006/relationships/image" Target="media/image792.wmf"/><Relationship Id="rId1391" Type="http://schemas.openxmlformats.org/officeDocument/2006/relationships/image" Target="media/image1308.wmf"/><Relationship Id="rId1489" Type="http://schemas.openxmlformats.org/officeDocument/2006/relationships/image" Target="media/image1396.wmf"/><Relationship Id="rId1612" Type="http://schemas.openxmlformats.org/officeDocument/2006/relationships/hyperlink" Target="consultantplus://offline/ref=C9DAD4AC26A0C25B49C69EC701D8AF471C5392D6EED843CA8F5725FFB44D958A9690CDD7A49474A2F2D8E3C00C58B97D339AA08FAAEEH3G" TargetMode="External"/><Relationship Id="rId193" Type="http://schemas.openxmlformats.org/officeDocument/2006/relationships/image" Target="media/image133.wmf"/><Relationship Id="rId207" Type="http://schemas.openxmlformats.org/officeDocument/2006/relationships/image" Target="media/image147.wmf"/><Relationship Id="rId414" Type="http://schemas.openxmlformats.org/officeDocument/2006/relationships/image" Target="media/image347.png"/><Relationship Id="rId498" Type="http://schemas.openxmlformats.org/officeDocument/2006/relationships/image" Target="media/image431.png"/><Relationship Id="rId621" Type="http://schemas.openxmlformats.org/officeDocument/2006/relationships/image" Target="media/image554.wmf"/><Relationship Id="rId1044" Type="http://schemas.openxmlformats.org/officeDocument/2006/relationships/image" Target="media/image977.wmf"/><Relationship Id="rId1251" Type="http://schemas.openxmlformats.org/officeDocument/2006/relationships/hyperlink" Target="consultantplus://offline/ref=857E728A89F0769E7E8851C94D45B24BD501BA5D1F7759AED5519E08F5E14375CCFFCCC3033B9B07BB148F7AA0514EBD4B3791C5HFG" TargetMode="External"/><Relationship Id="rId1349" Type="http://schemas.openxmlformats.org/officeDocument/2006/relationships/image" Target="media/image1268.wmf"/><Relationship Id="rId260" Type="http://schemas.openxmlformats.org/officeDocument/2006/relationships/image" Target="media/image196.wmf"/><Relationship Id="rId719" Type="http://schemas.openxmlformats.org/officeDocument/2006/relationships/image" Target="media/image652.wmf"/><Relationship Id="rId926" Type="http://schemas.openxmlformats.org/officeDocument/2006/relationships/image" Target="media/image859.png"/><Relationship Id="rId1111" Type="http://schemas.openxmlformats.org/officeDocument/2006/relationships/image" Target="media/image1038.wmf"/><Relationship Id="rId1556" Type="http://schemas.openxmlformats.org/officeDocument/2006/relationships/image" Target="media/image1461.wmf"/><Relationship Id="rId55" Type="http://schemas.openxmlformats.org/officeDocument/2006/relationships/hyperlink" Target="consultantplus://offline/ref=5FC69D703D3DDF80F86E7DDA3BF2A442020C596D11DB6FEDCE03E4FFA93E92600B65B5905E90C4BABB10DC466DE446358091E67AG6G" TargetMode="External"/><Relationship Id="rId120" Type="http://schemas.openxmlformats.org/officeDocument/2006/relationships/image" Target="media/image60.wmf"/><Relationship Id="rId358" Type="http://schemas.openxmlformats.org/officeDocument/2006/relationships/image" Target="media/image291.png"/><Relationship Id="rId565" Type="http://schemas.openxmlformats.org/officeDocument/2006/relationships/image" Target="media/image498.wmf"/><Relationship Id="rId772" Type="http://schemas.openxmlformats.org/officeDocument/2006/relationships/image" Target="media/image705.wmf"/><Relationship Id="rId1195" Type="http://schemas.openxmlformats.org/officeDocument/2006/relationships/image" Target="media/image1118.wmf"/><Relationship Id="rId1209" Type="http://schemas.openxmlformats.org/officeDocument/2006/relationships/image" Target="media/image1132.wmf"/><Relationship Id="rId1416" Type="http://schemas.openxmlformats.org/officeDocument/2006/relationships/image" Target="media/image1325.wmf"/><Relationship Id="rId1623" Type="http://schemas.openxmlformats.org/officeDocument/2006/relationships/hyperlink" Target="consultantplus://offline/ref=C9DAD4AC26A0C25B49C697D503D8AF471B5A91D8B3D24B93835522F0EB5A80C3C29DCDD0B99377E8A19CB4ECHEG" TargetMode="External"/><Relationship Id="rId218" Type="http://schemas.openxmlformats.org/officeDocument/2006/relationships/image" Target="media/image158.wmf"/><Relationship Id="rId425" Type="http://schemas.openxmlformats.org/officeDocument/2006/relationships/image" Target="media/image358.png"/><Relationship Id="rId632" Type="http://schemas.openxmlformats.org/officeDocument/2006/relationships/image" Target="media/image565.wmf"/><Relationship Id="rId1055" Type="http://schemas.openxmlformats.org/officeDocument/2006/relationships/image" Target="media/image988.wmf"/><Relationship Id="rId1262" Type="http://schemas.openxmlformats.org/officeDocument/2006/relationships/image" Target="media/image1183.wmf"/><Relationship Id="rId271" Type="http://schemas.openxmlformats.org/officeDocument/2006/relationships/image" Target="media/image207.wmf"/><Relationship Id="rId937" Type="http://schemas.openxmlformats.org/officeDocument/2006/relationships/image" Target="media/image870.wmf"/><Relationship Id="rId1122" Type="http://schemas.openxmlformats.org/officeDocument/2006/relationships/image" Target="media/image1049.wmf"/><Relationship Id="rId1567" Type="http://schemas.openxmlformats.org/officeDocument/2006/relationships/hyperlink" Target="consultantplus://offline/ref=BD869A3DC479C85D5761D592F59A5FB77BC30AB06CB006A24B106082EB18644B617DC25DF708AE32CC6A38F998ABD655B069DDDCH3G" TargetMode="External"/><Relationship Id="rId66" Type="http://schemas.openxmlformats.org/officeDocument/2006/relationships/image" Target="media/image6.wmf"/><Relationship Id="rId131" Type="http://schemas.openxmlformats.org/officeDocument/2006/relationships/image" Target="media/image71.wmf"/><Relationship Id="rId369" Type="http://schemas.openxmlformats.org/officeDocument/2006/relationships/image" Target="media/image302.png"/><Relationship Id="rId576" Type="http://schemas.openxmlformats.org/officeDocument/2006/relationships/image" Target="media/image509.wmf"/><Relationship Id="rId783" Type="http://schemas.openxmlformats.org/officeDocument/2006/relationships/image" Target="media/image716.wmf"/><Relationship Id="rId990" Type="http://schemas.openxmlformats.org/officeDocument/2006/relationships/image" Target="media/image923.wmf"/><Relationship Id="rId1427" Type="http://schemas.openxmlformats.org/officeDocument/2006/relationships/image" Target="media/image1336.wmf"/><Relationship Id="rId1634" Type="http://schemas.openxmlformats.org/officeDocument/2006/relationships/hyperlink" Target="consultantplus://offline/ref=C9DAD4AC26A0C25B49C697D503D8AF471D5794D5B0811C91D2002CF5E30ADAD3C6D498DAA79461F6AB82B4CD0EE5HCG" TargetMode="External"/><Relationship Id="rId229" Type="http://schemas.openxmlformats.org/officeDocument/2006/relationships/image" Target="media/image169.wmf"/><Relationship Id="rId436" Type="http://schemas.openxmlformats.org/officeDocument/2006/relationships/image" Target="media/image369.png"/><Relationship Id="rId643" Type="http://schemas.openxmlformats.org/officeDocument/2006/relationships/image" Target="media/image576.wmf"/><Relationship Id="rId1066" Type="http://schemas.openxmlformats.org/officeDocument/2006/relationships/image" Target="media/image999.wmf"/><Relationship Id="rId1273" Type="http://schemas.openxmlformats.org/officeDocument/2006/relationships/image" Target="media/image1194.wmf"/><Relationship Id="rId1480" Type="http://schemas.openxmlformats.org/officeDocument/2006/relationships/image" Target="media/image1387.wmf"/><Relationship Id="rId850" Type="http://schemas.openxmlformats.org/officeDocument/2006/relationships/image" Target="media/image783.wmf"/><Relationship Id="rId948" Type="http://schemas.openxmlformats.org/officeDocument/2006/relationships/image" Target="media/image881.wmf"/><Relationship Id="rId1133" Type="http://schemas.openxmlformats.org/officeDocument/2006/relationships/image" Target="media/image1060.wmf"/><Relationship Id="rId1578" Type="http://schemas.openxmlformats.org/officeDocument/2006/relationships/hyperlink" Target="consultantplus://offline/ref=BD869A3DC479C85D5761D592F59A5FB77BC30AB06CB006A24B106082EB18644B617DC25DF708AE32CC6A38F998ABD655B069DDDCH3G" TargetMode="External"/><Relationship Id="rId77" Type="http://schemas.openxmlformats.org/officeDocument/2006/relationships/image" Target="media/image17.wmf"/><Relationship Id="rId282" Type="http://schemas.openxmlformats.org/officeDocument/2006/relationships/image" Target="media/image218.wmf"/><Relationship Id="rId503" Type="http://schemas.openxmlformats.org/officeDocument/2006/relationships/image" Target="media/image436.png"/><Relationship Id="rId587" Type="http://schemas.openxmlformats.org/officeDocument/2006/relationships/image" Target="media/image520.wmf"/><Relationship Id="rId710" Type="http://schemas.openxmlformats.org/officeDocument/2006/relationships/image" Target="media/image643.wmf"/><Relationship Id="rId808" Type="http://schemas.openxmlformats.org/officeDocument/2006/relationships/image" Target="media/image741.wmf"/><Relationship Id="rId1340" Type="http://schemas.openxmlformats.org/officeDocument/2006/relationships/image" Target="media/image1259.wmf"/><Relationship Id="rId1438" Type="http://schemas.openxmlformats.org/officeDocument/2006/relationships/image" Target="media/image1347.wmf"/><Relationship Id="rId1645" Type="http://schemas.openxmlformats.org/officeDocument/2006/relationships/hyperlink" Target="consultantplus://offline/ref=C9DAD4AC26A0C25B49C697D503D8AF471D5796D9BD861C91D2002CF5E30ADAD3C6D498DAA79461F6AB82B4CD0EE5HCG" TargetMode="External"/><Relationship Id="rId8" Type="http://schemas.openxmlformats.org/officeDocument/2006/relationships/hyperlink" Target="consultantplus://offline/ref=5FC69D703D3DDF80F86E7DDA3BF2A442020A59611DDC6FEDCE03E4FFA93E92600B65B59051CFC1AFAA48D14174FA4E239C93E4A773G2G" TargetMode="External"/><Relationship Id="rId142" Type="http://schemas.openxmlformats.org/officeDocument/2006/relationships/image" Target="media/image82.wmf"/><Relationship Id="rId447" Type="http://schemas.openxmlformats.org/officeDocument/2006/relationships/image" Target="media/image380.png"/><Relationship Id="rId794" Type="http://schemas.openxmlformats.org/officeDocument/2006/relationships/image" Target="media/image727.wmf"/><Relationship Id="rId1077" Type="http://schemas.openxmlformats.org/officeDocument/2006/relationships/image" Target="media/image1010.wmf"/><Relationship Id="rId1200" Type="http://schemas.openxmlformats.org/officeDocument/2006/relationships/image" Target="media/image1123.wmf"/><Relationship Id="rId654" Type="http://schemas.openxmlformats.org/officeDocument/2006/relationships/image" Target="media/image587.wmf"/><Relationship Id="rId861" Type="http://schemas.openxmlformats.org/officeDocument/2006/relationships/image" Target="media/image794.wmf"/><Relationship Id="rId959" Type="http://schemas.openxmlformats.org/officeDocument/2006/relationships/image" Target="media/image892.wmf"/><Relationship Id="rId1284" Type="http://schemas.openxmlformats.org/officeDocument/2006/relationships/image" Target="media/image1205.wmf"/><Relationship Id="rId1491" Type="http://schemas.openxmlformats.org/officeDocument/2006/relationships/image" Target="media/image1398.wmf"/><Relationship Id="rId1505" Type="http://schemas.openxmlformats.org/officeDocument/2006/relationships/image" Target="media/image1410.wmf"/><Relationship Id="rId1589" Type="http://schemas.openxmlformats.org/officeDocument/2006/relationships/hyperlink" Target="consultantplus://offline/ref=C9DAD4AC26A0C25B49C697D503D8AF471D5090D8BC821C91D2002CF5E30ADAD3D4D4C0D3ACC72EB2F691B6CA125FAF633984A0E8HCG" TargetMode="External"/><Relationship Id="rId293" Type="http://schemas.openxmlformats.org/officeDocument/2006/relationships/image" Target="media/image229.wmf"/><Relationship Id="rId307" Type="http://schemas.openxmlformats.org/officeDocument/2006/relationships/image" Target="media/image243.wmf"/><Relationship Id="rId514" Type="http://schemas.openxmlformats.org/officeDocument/2006/relationships/image" Target="media/image447.png"/><Relationship Id="rId721" Type="http://schemas.openxmlformats.org/officeDocument/2006/relationships/image" Target="media/image654.wmf"/><Relationship Id="rId1144" Type="http://schemas.openxmlformats.org/officeDocument/2006/relationships/image" Target="media/image1069.wmf"/><Relationship Id="rId1351" Type="http://schemas.openxmlformats.org/officeDocument/2006/relationships/image" Target="media/image1270.wmf"/><Relationship Id="rId1449" Type="http://schemas.openxmlformats.org/officeDocument/2006/relationships/image" Target="media/image1356.wmf"/><Relationship Id="rId88" Type="http://schemas.openxmlformats.org/officeDocument/2006/relationships/image" Target="media/image28.wmf"/><Relationship Id="rId153" Type="http://schemas.openxmlformats.org/officeDocument/2006/relationships/image" Target="media/image93.wmf"/><Relationship Id="rId360" Type="http://schemas.openxmlformats.org/officeDocument/2006/relationships/image" Target="media/image293.png"/><Relationship Id="rId598" Type="http://schemas.openxmlformats.org/officeDocument/2006/relationships/image" Target="media/image531.wmf"/><Relationship Id="rId819" Type="http://schemas.openxmlformats.org/officeDocument/2006/relationships/image" Target="media/image752.wmf"/><Relationship Id="rId1004" Type="http://schemas.openxmlformats.org/officeDocument/2006/relationships/image" Target="media/image937.wmf"/><Relationship Id="rId1211" Type="http://schemas.openxmlformats.org/officeDocument/2006/relationships/image" Target="media/image1134.wmf"/><Relationship Id="rId1656" Type="http://schemas.openxmlformats.org/officeDocument/2006/relationships/hyperlink" Target="consultantplus://offline/ref=C9DAD4AC26A0C25B49C697D503D8AF471D5090D8BC821C91D2002CF5E30ADAD3D4D4C0D3ACC72EB2F691B6CA125FAF633984A0E8HCG" TargetMode="External"/><Relationship Id="rId220" Type="http://schemas.openxmlformats.org/officeDocument/2006/relationships/image" Target="media/image160.wmf"/><Relationship Id="rId458" Type="http://schemas.openxmlformats.org/officeDocument/2006/relationships/image" Target="media/image391.png"/><Relationship Id="rId665" Type="http://schemas.openxmlformats.org/officeDocument/2006/relationships/image" Target="media/image598.wmf"/><Relationship Id="rId872" Type="http://schemas.openxmlformats.org/officeDocument/2006/relationships/image" Target="media/image805.png"/><Relationship Id="rId1088" Type="http://schemas.openxmlformats.org/officeDocument/2006/relationships/image" Target="media/image1021.wmf"/><Relationship Id="rId1295" Type="http://schemas.openxmlformats.org/officeDocument/2006/relationships/image" Target="media/image1216.wmf"/><Relationship Id="rId1309" Type="http://schemas.openxmlformats.org/officeDocument/2006/relationships/hyperlink" Target="consultantplus://offline/ref=857E728A89F0769E7E8851C94D45B24BD501BA5D1F7759AED5519E08F5E14375CCFFCCC3033B9B07BB148F7AA0514EBD4B3791C5HFG" TargetMode="External"/><Relationship Id="rId1516" Type="http://schemas.openxmlformats.org/officeDocument/2006/relationships/image" Target="media/image1421.wmf"/><Relationship Id="rId15" Type="http://schemas.openxmlformats.org/officeDocument/2006/relationships/hyperlink" Target="consultantplus://offline/ref=5FC69D703D3DDF80F86E7DDA3BF2A442020B5D601DD86FEDCE03E4FFA93E92600B65B59352C69EAABF59894C73E3502B8A8FE6A53374G2G" TargetMode="External"/><Relationship Id="rId318" Type="http://schemas.openxmlformats.org/officeDocument/2006/relationships/image" Target="media/image251.wmf"/><Relationship Id="rId525" Type="http://schemas.openxmlformats.org/officeDocument/2006/relationships/image" Target="media/image458.png"/><Relationship Id="rId732" Type="http://schemas.openxmlformats.org/officeDocument/2006/relationships/image" Target="media/image665.wmf"/><Relationship Id="rId1155" Type="http://schemas.openxmlformats.org/officeDocument/2006/relationships/image" Target="media/image1080.wmf"/><Relationship Id="rId1362" Type="http://schemas.openxmlformats.org/officeDocument/2006/relationships/image" Target="media/image1279.wmf"/><Relationship Id="rId99" Type="http://schemas.openxmlformats.org/officeDocument/2006/relationships/image" Target="media/image39.wmf"/><Relationship Id="rId164" Type="http://schemas.openxmlformats.org/officeDocument/2006/relationships/image" Target="media/image104.wmf"/><Relationship Id="rId371" Type="http://schemas.openxmlformats.org/officeDocument/2006/relationships/image" Target="media/image304.png"/><Relationship Id="rId1015" Type="http://schemas.openxmlformats.org/officeDocument/2006/relationships/image" Target="media/image948.wmf"/><Relationship Id="rId1222" Type="http://schemas.openxmlformats.org/officeDocument/2006/relationships/image" Target="media/image1145.wmf"/><Relationship Id="rId1667" Type="http://schemas.openxmlformats.org/officeDocument/2006/relationships/hyperlink" Target="consultantplus://offline/ref=C9DAD4AC26A0C25B49C697D503D8AF471D5090D8BC821C91D2002CF5E30ADAD3D4D4C0D3ACC72EB2F691B6CA125FAF633984A0E8HCG" TargetMode="External"/><Relationship Id="rId469" Type="http://schemas.openxmlformats.org/officeDocument/2006/relationships/image" Target="media/image402.png"/><Relationship Id="rId676" Type="http://schemas.openxmlformats.org/officeDocument/2006/relationships/image" Target="media/image609.wmf"/><Relationship Id="rId883" Type="http://schemas.openxmlformats.org/officeDocument/2006/relationships/image" Target="media/image816.png"/><Relationship Id="rId1099" Type="http://schemas.openxmlformats.org/officeDocument/2006/relationships/image" Target="media/image1032.wmf"/><Relationship Id="rId1527" Type="http://schemas.openxmlformats.org/officeDocument/2006/relationships/image" Target="media/image1432.wmf"/><Relationship Id="rId26" Type="http://schemas.openxmlformats.org/officeDocument/2006/relationships/hyperlink" Target="consultantplus://offline/ref=5FC69D703D3DDF80F86E7DDA3BF2A442020C596D11DB6FEDCE03E4FFA93E92600B65B5905E90C4BABB10DC466DE446358091E67AG6G" TargetMode="External"/><Relationship Id="rId231" Type="http://schemas.openxmlformats.org/officeDocument/2006/relationships/image" Target="media/image171.wmf"/><Relationship Id="rId329" Type="http://schemas.openxmlformats.org/officeDocument/2006/relationships/image" Target="media/image262.png"/><Relationship Id="rId536" Type="http://schemas.openxmlformats.org/officeDocument/2006/relationships/image" Target="media/image469.png"/><Relationship Id="rId1166" Type="http://schemas.openxmlformats.org/officeDocument/2006/relationships/image" Target="media/image1091.wmf"/><Relationship Id="rId1373" Type="http://schemas.openxmlformats.org/officeDocument/2006/relationships/image" Target="media/image1290.wmf"/><Relationship Id="rId175" Type="http://schemas.openxmlformats.org/officeDocument/2006/relationships/image" Target="media/image115.wmf"/><Relationship Id="rId743" Type="http://schemas.openxmlformats.org/officeDocument/2006/relationships/image" Target="media/image676.wmf"/><Relationship Id="rId950" Type="http://schemas.openxmlformats.org/officeDocument/2006/relationships/image" Target="media/image883.wmf"/><Relationship Id="rId1026" Type="http://schemas.openxmlformats.org/officeDocument/2006/relationships/image" Target="media/image959.wmf"/><Relationship Id="rId1580" Type="http://schemas.openxmlformats.org/officeDocument/2006/relationships/image" Target="media/image1470.wmf"/><Relationship Id="rId382" Type="http://schemas.openxmlformats.org/officeDocument/2006/relationships/image" Target="media/image315.png"/><Relationship Id="rId603" Type="http://schemas.openxmlformats.org/officeDocument/2006/relationships/image" Target="media/image536.wmf"/><Relationship Id="rId687" Type="http://schemas.openxmlformats.org/officeDocument/2006/relationships/image" Target="media/image620.wmf"/><Relationship Id="rId810" Type="http://schemas.openxmlformats.org/officeDocument/2006/relationships/image" Target="media/image743.wmf"/><Relationship Id="rId908" Type="http://schemas.openxmlformats.org/officeDocument/2006/relationships/image" Target="media/image841.wmf"/><Relationship Id="rId1233" Type="http://schemas.openxmlformats.org/officeDocument/2006/relationships/image" Target="media/image1156.wmf"/><Relationship Id="rId1440" Type="http://schemas.openxmlformats.org/officeDocument/2006/relationships/hyperlink" Target="consultantplus://offline/ref=BD869A3DC479C85D5761D592F59A5FB77BC30AB06CB006A24B106082EB18644B617DC25DF708AE32CC6A38F998ABD655B069DDDCH3G" TargetMode="External"/><Relationship Id="rId1538" Type="http://schemas.openxmlformats.org/officeDocument/2006/relationships/image" Target="media/image1443.wmf"/><Relationship Id="rId242" Type="http://schemas.openxmlformats.org/officeDocument/2006/relationships/image" Target="media/image182.wmf"/><Relationship Id="rId894" Type="http://schemas.openxmlformats.org/officeDocument/2006/relationships/image" Target="media/image827.png"/><Relationship Id="rId1177" Type="http://schemas.openxmlformats.org/officeDocument/2006/relationships/image" Target="media/image1100.wmf"/><Relationship Id="rId1300" Type="http://schemas.openxmlformats.org/officeDocument/2006/relationships/image" Target="media/image1221.wmf"/><Relationship Id="rId37" Type="http://schemas.openxmlformats.org/officeDocument/2006/relationships/hyperlink" Target="consultantplus://offline/ref=5FC69D703D3DDF80F86E7DDA3BF2A442020C596D11DB6FEDCE03E4FFA93E92600B65B5905E90C4BABB10DC466DE446358091E67AG6G" TargetMode="External"/><Relationship Id="rId102" Type="http://schemas.openxmlformats.org/officeDocument/2006/relationships/image" Target="media/image42.wmf"/><Relationship Id="rId547" Type="http://schemas.openxmlformats.org/officeDocument/2006/relationships/image" Target="media/image480.png"/><Relationship Id="rId754" Type="http://schemas.openxmlformats.org/officeDocument/2006/relationships/image" Target="media/image687.wmf"/><Relationship Id="rId961" Type="http://schemas.openxmlformats.org/officeDocument/2006/relationships/image" Target="media/image894.wmf"/><Relationship Id="rId1384" Type="http://schemas.openxmlformats.org/officeDocument/2006/relationships/image" Target="media/image1301.wmf"/><Relationship Id="rId1591" Type="http://schemas.openxmlformats.org/officeDocument/2006/relationships/hyperlink" Target="consultantplus://offline/ref=C9DAD4AC26A0C25B49C697D503D8AF471D5090D8BC821C91D2002CF5E30ADAD3D4D4C0D3ACC72EB2F691B6CA125FAF633984A0E8HCG" TargetMode="External"/><Relationship Id="rId1605" Type="http://schemas.openxmlformats.org/officeDocument/2006/relationships/hyperlink" Target="consultantplus://offline/ref=C9DAD4AC26A0C25B49C697D503D8AF471D5090D8BC821C91D2002CF5E30ADAD3D4D4C0D3ACC72EB2F691B6CA125FAF633984A0E8HCG" TargetMode="External"/><Relationship Id="rId90" Type="http://schemas.openxmlformats.org/officeDocument/2006/relationships/image" Target="media/image30.wmf"/><Relationship Id="rId186" Type="http://schemas.openxmlformats.org/officeDocument/2006/relationships/image" Target="media/image126.wmf"/><Relationship Id="rId393" Type="http://schemas.openxmlformats.org/officeDocument/2006/relationships/image" Target="media/image326.png"/><Relationship Id="rId407" Type="http://schemas.openxmlformats.org/officeDocument/2006/relationships/image" Target="media/image340.png"/><Relationship Id="rId614" Type="http://schemas.openxmlformats.org/officeDocument/2006/relationships/image" Target="media/image547.wmf"/><Relationship Id="rId821" Type="http://schemas.openxmlformats.org/officeDocument/2006/relationships/image" Target="media/image754.wmf"/><Relationship Id="rId1037" Type="http://schemas.openxmlformats.org/officeDocument/2006/relationships/image" Target="media/image970.wmf"/><Relationship Id="rId1244" Type="http://schemas.openxmlformats.org/officeDocument/2006/relationships/image" Target="media/image1167.wmf"/><Relationship Id="rId1451" Type="http://schemas.openxmlformats.org/officeDocument/2006/relationships/image" Target="media/image1358.wmf"/><Relationship Id="rId253" Type="http://schemas.openxmlformats.org/officeDocument/2006/relationships/hyperlink" Target="consultantplus://offline/ref=02E570A6E2862B5F0CD05E5A588EE49556E66FFE6D1E4AE5D797297441C416A985D7C396CDE75783822235E51FEE668F9C6DB4ACH4G" TargetMode="External"/><Relationship Id="rId460" Type="http://schemas.openxmlformats.org/officeDocument/2006/relationships/image" Target="media/image393.png"/><Relationship Id="rId698" Type="http://schemas.openxmlformats.org/officeDocument/2006/relationships/image" Target="media/image631.wmf"/><Relationship Id="rId919" Type="http://schemas.openxmlformats.org/officeDocument/2006/relationships/image" Target="media/image852.png"/><Relationship Id="rId1090" Type="http://schemas.openxmlformats.org/officeDocument/2006/relationships/image" Target="media/image1023.wmf"/><Relationship Id="rId1104" Type="http://schemas.openxmlformats.org/officeDocument/2006/relationships/hyperlink" Target="consultantplus://offline/ref=857E728A89F0769E7E8851C94D45B24BD501BA5D1F7759AED5519E08F5E14375CCFFCCC3033B9B07BB148F7AA0514EBD4B3791C5HFG" TargetMode="External"/><Relationship Id="rId1311" Type="http://schemas.openxmlformats.org/officeDocument/2006/relationships/image" Target="media/image1230.wmf"/><Relationship Id="rId1549" Type="http://schemas.openxmlformats.org/officeDocument/2006/relationships/image" Target="media/image1454.wmf"/><Relationship Id="rId48" Type="http://schemas.openxmlformats.org/officeDocument/2006/relationships/hyperlink" Target="consultantplus://offline/ref=5FC69D703D3DDF80F86E7DDA3BF2A442020C596D11DB6FEDCE03E4FFA93E92600B65B5905E90C4BABB10DC466DE446358091E67AG6G" TargetMode="External"/><Relationship Id="rId113" Type="http://schemas.openxmlformats.org/officeDocument/2006/relationships/image" Target="media/image53.wmf"/><Relationship Id="rId320" Type="http://schemas.openxmlformats.org/officeDocument/2006/relationships/image" Target="media/image253.png"/><Relationship Id="rId558" Type="http://schemas.openxmlformats.org/officeDocument/2006/relationships/image" Target="media/image491.png"/><Relationship Id="rId765" Type="http://schemas.openxmlformats.org/officeDocument/2006/relationships/image" Target="media/image698.wmf"/><Relationship Id="rId972" Type="http://schemas.openxmlformats.org/officeDocument/2006/relationships/image" Target="media/image905.wmf"/><Relationship Id="rId1188" Type="http://schemas.openxmlformats.org/officeDocument/2006/relationships/image" Target="media/image1111.wmf"/><Relationship Id="rId1395" Type="http://schemas.openxmlformats.org/officeDocument/2006/relationships/image" Target="media/image1312.wmf"/><Relationship Id="rId1409" Type="http://schemas.openxmlformats.org/officeDocument/2006/relationships/image" Target="media/image1318.wmf"/><Relationship Id="rId1616" Type="http://schemas.openxmlformats.org/officeDocument/2006/relationships/hyperlink" Target="consultantplus://offline/ref=C9DAD4AC26A0C25B49C697D503D8AF471D5090D8BC821C91D2002CF5E30ADAD3D4D4C0D3ACC72EB2F691B6CA125FAF633984A0E8HCG" TargetMode="External"/><Relationship Id="rId197" Type="http://schemas.openxmlformats.org/officeDocument/2006/relationships/image" Target="media/image137.wmf"/><Relationship Id="rId418" Type="http://schemas.openxmlformats.org/officeDocument/2006/relationships/image" Target="media/image351.png"/><Relationship Id="rId625" Type="http://schemas.openxmlformats.org/officeDocument/2006/relationships/image" Target="media/image558.wmf"/><Relationship Id="rId832" Type="http://schemas.openxmlformats.org/officeDocument/2006/relationships/image" Target="media/image765.wmf"/><Relationship Id="rId1048" Type="http://schemas.openxmlformats.org/officeDocument/2006/relationships/image" Target="media/image981.wmf"/><Relationship Id="rId1255" Type="http://schemas.openxmlformats.org/officeDocument/2006/relationships/image" Target="media/image1176.wmf"/><Relationship Id="rId1462" Type="http://schemas.openxmlformats.org/officeDocument/2006/relationships/image" Target="media/image1369.wmf"/><Relationship Id="rId264" Type="http://schemas.openxmlformats.org/officeDocument/2006/relationships/image" Target="media/image200.wmf"/><Relationship Id="rId471" Type="http://schemas.openxmlformats.org/officeDocument/2006/relationships/image" Target="media/image404.png"/><Relationship Id="rId1115" Type="http://schemas.openxmlformats.org/officeDocument/2006/relationships/image" Target="media/image1042.wmf"/><Relationship Id="rId1322" Type="http://schemas.openxmlformats.org/officeDocument/2006/relationships/image" Target="media/image1241.wmf"/><Relationship Id="rId59" Type="http://schemas.openxmlformats.org/officeDocument/2006/relationships/hyperlink" Target="consultantplus://offline/ref=5FC69D703D3DDF80F86E7DDA3BF2A442020C596D11DB6FEDCE03E4FFA93E92600B65B5905E90C4BABB10DC466DE446358091E67AG6G" TargetMode="External"/><Relationship Id="rId124" Type="http://schemas.openxmlformats.org/officeDocument/2006/relationships/image" Target="media/image64.wmf"/><Relationship Id="rId569" Type="http://schemas.openxmlformats.org/officeDocument/2006/relationships/image" Target="media/image502.wmf"/><Relationship Id="rId776" Type="http://schemas.openxmlformats.org/officeDocument/2006/relationships/image" Target="media/image709.wmf"/><Relationship Id="rId983" Type="http://schemas.openxmlformats.org/officeDocument/2006/relationships/image" Target="media/image916.wmf"/><Relationship Id="rId1199" Type="http://schemas.openxmlformats.org/officeDocument/2006/relationships/image" Target="media/image1122.wmf"/><Relationship Id="rId1627" Type="http://schemas.openxmlformats.org/officeDocument/2006/relationships/hyperlink" Target="consultantplus://offline/ref=C9DAD4AC26A0C25B49C697D503D8AF471D5090D8BC821C91D2002CF5E30ADAD3D4D4C0D3ACC72EB2F691B6CA125FAF633984A0E8HCG" TargetMode="External"/><Relationship Id="rId331" Type="http://schemas.openxmlformats.org/officeDocument/2006/relationships/image" Target="media/image264.png"/><Relationship Id="rId429" Type="http://schemas.openxmlformats.org/officeDocument/2006/relationships/image" Target="media/image362.png"/><Relationship Id="rId636" Type="http://schemas.openxmlformats.org/officeDocument/2006/relationships/image" Target="media/image569.wmf"/><Relationship Id="rId1059" Type="http://schemas.openxmlformats.org/officeDocument/2006/relationships/image" Target="media/image992.wmf"/><Relationship Id="rId1266" Type="http://schemas.openxmlformats.org/officeDocument/2006/relationships/image" Target="media/image1187.wmf"/><Relationship Id="rId1473" Type="http://schemas.openxmlformats.org/officeDocument/2006/relationships/image" Target="media/image1380.wmf"/><Relationship Id="rId843" Type="http://schemas.openxmlformats.org/officeDocument/2006/relationships/image" Target="media/image776.wmf"/><Relationship Id="rId1126" Type="http://schemas.openxmlformats.org/officeDocument/2006/relationships/image" Target="media/image1053.wmf"/><Relationship Id="rId275" Type="http://schemas.openxmlformats.org/officeDocument/2006/relationships/image" Target="media/image211.wmf"/><Relationship Id="rId482" Type="http://schemas.openxmlformats.org/officeDocument/2006/relationships/image" Target="media/image415.png"/><Relationship Id="rId703" Type="http://schemas.openxmlformats.org/officeDocument/2006/relationships/image" Target="media/image636.wmf"/><Relationship Id="rId910" Type="http://schemas.openxmlformats.org/officeDocument/2006/relationships/image" Target="media/image843.png"/><Relationship Id="rId1333" Type="http://schemas.openxmlformats.org/officeDocument/2006/relationships/image" Target="media/image1252.wmf"/><Relationship Id="rId1540" Type="http://schemas.openxmlformats.org/officeDocument/2006/relationships/image" Target="media/image1445.wmf"/><Relationship Id="rId1638" Type="http://schemas.openxmlformats.org/officeDocument/2006/relationships/hyperlink" Target="consultantplus://offline/ref=C9DAD4AC26A0C25B49C697D503D8AF471D5090D8BC821C91D2002CF5E30ADAD3D4D4C0D3ACC72EB2F691B6CA125FAF633984A0E8HCG" TargetMode="External"/><Relationship Id="rId135" Type="http://schemas.openxmlformats.org/officeDocument/2006/relationships/image" Target="media/image75.wmf"/><Relationship Id="rId342" Type="http://schemas.openxmlformats.org/officeDocument/2006/relationships/image" Target="media/image275.png"/><Relationship Id="rId787" Type="http://schemas.openxmlformats.org/officeDocument/2006/relationships/image" Target="media/image720.wmf"/><Relationship Id="rId994" Type="http://schemas.openxmlformats.org/officeDocument/2006/relationships/image" Target="media/image927.wmf"/><Relationship Id="rId1400" Type="http://schemas.openxmlformats.org/officeDocument/2006/relationships/image" Target="media/image1317.wmf"/><Relationship Id="rId202" Type="http://schemas.openxmlformats.org/officeDocument/2006/relationships/image" Target="media/image142.wmf"/><Relationship Id="rId647" Type="http://schemas.openxmlformats.org/officeDocument/2006/relationships/image" Target="media/image580.wmf"/><Relationship Id="rId854" Type="http://schemas.openxmlformats.org/officeDocument/2006/relationships/image" Target="media/image787.wmf"/><Relationship Id="rId1277" Type="http://schemas.openxmlformats.org/officeDocument/2006/relationships/image" Target="media/image1198.wmf"/><Relationship Id="rId1484" Type="http://schemas.openxmlformats.org/officeDocument/2006/relationships/image" Target="media/image1391.wmf"/><Relationship Id="rId286" Type="http://schemas.openxmlformats.org/officeDocument/2006/relationships/image" Target="media/image222.wmf"/><Relationship Id="rId493" Type="http://schemas.openxmlformats.org/officeDocument/2006/relationships/image" Target="media/image426.png"/><Relationship Id="rId507" Type="http://schemas.openxmlformats.org/officeDocument/2006/relationships/image" Target="media/image440.png"/><Relationship Id="rId714" Type="http://schemas.openxmlformats.org/officeDocument/2006/relationships/image" Target="media/image647.wmf"/><Relationship Id="rId921" Type="http://schemas.openxmlformats.org/officeDocument/2006/relationships/image" Target="media/image854.png"/><Relationship Id="rId1137" Type="http://schemas.openxmlformats.org/officeDocument/2006/relationships/image" Target="media/image1062.wmf"/><Relationship Id="rId1344" Type="http://schemas.openxmlformats.org/officeDocument/2006/relationships/image" Target="media/image1263.wmf"/><Relationship Id="rId1551" Type="http://schemas.openxmlformats.org/officeDocument/2006/relationships/image" Target="media/image1456.wmf"/><Relationship Id="rId50" Type="http://schemas.openxmlformats.org/officeDocument/2006/relationships/hyperlink" Target="consultantplus://offline/ref=5FC69D703D3DDF80F86E7DDA3BF2A442020C596D11DB6FEDCE03E4FFA93E92600B65B5905E90C4BABB10DC466DE446358091E67AG6G" TargetMode="External"/><Relationship Id="rId146" Type="http://schemas.openxmlformats.org/officeDocument/2006/relationships/image" Target="media/image86.wmf"/><Relationship Id="rId353" Type="http://schemas.openxmlformats.org/officeDocument/2006/relationships/image" Target="media/image286.png"/><Relationship Id="rId560" Type="http://schemas.openxmlformats.org/officeDocument/2006/relationships/image" Target="media/image493.png"/><Relationship Id="rId798" Type="http://schemas.openxmlformats.org/officeDocument/2006/relationships/image" Target="media/image731.wmf"/><Relationship Id="rId1190" Type="http://schemas.openxmlformats.org/officeDocument/2006/relationships/image" Target="media/image1113.wmf"/><Relationship Id="rId1204" Type="http://schemas.openxmlformats.org/officeDocument/2006/relationships/image" Target="media/image1127.wmf"/><Relationship Id="rId1411" Type="http://schemas.openxmlformats.org/officeDocument/2006/relationships/image" Target="media/image1320.wmf"/><Relationship Id="rId1649" Type="http://schemas.openxmlformats.org/officeDocument/2006/relationships/hyperlink" Target="consultantplus://offline/ref=C9DAD4AC26A0C25B49C697D503D8AF471D5697DAB9851C91D2002CF5E30ADAD3D4D4C0D6A7937FF7AA97E29C480AAA7D3C9AA287B6E20521E2HBG" TargetMode="External"/><Relationship Id="rId213" Type="http://schemas.openxmlformats.org/officeDocument/2006/relationships/image" Target="media/image153.wmf"/><Relationship Id="rId420" Type="http://schemas.openxmlformats.org/officeDocument/2006/relationships/image" Target="media/image353.png"/><Relationship Id="rId658" Type="http://schemas.openxmlformats.org/officeDocument/2006/relationships/image" Target="media/image591.wmf"/><Relationship Id="rId865" Type="http://schemas.openxmlformats.org/officeDocument/2006/relationships/image" Target="media/image798.wmf"/><Relationship Id="rId1050" Type="http://schemas.openxmlformats.org/officeDocument/2006/relationships/image" Target="media/image983.wmf"/><Relationship Id="rId1288" Type="http://schemas.openxmlformats.org/officeDocument/2006/relationships/image" Target="media/image1209.wmf"/><Relationship Id="rId1495" Type="http://schemas.openxmlformats.org/officeDocument/2006/relationships/image" Target="media/image1402.wmf"/><Relationship Id="rId1509" Type="http://schemas.openxmlformats.org/officeDocument/2006/relationships/image" Target="media/image1414.wmf"/><Relationship Id="rId297" Type="http://schemas.openxmlformats.org/officeDocument/2006/relationships/image" Target="media/image233.wmf"/><Relationship Id="rId518" Type="http://schemas.openxmlformats.org/officeDocument/2006/relationships/image" Target="media/image451.png"/><Relationship Id="rId725" Type="http://schemas.openxmlformats.org/officeDocument/2006/relationships/image" Target="media/image658.wmf"/><Relationship Id="rId932" Type="http://schemas.openxmlformats.org/officeDocument/2006/relationships/image" Target="media/image865.wmf"/><Relationship Id="rId1148" Type="http://schemas.openxmlformats.org/officeDocument/2006/relationships/image" Target="media/image1073.wmf"/><Relationship Id="rId1355" Type="http://schemas.openxmlformats.org/officeDocument/2006/relationships/image" Target="media/image1274.wmf"/><Relationship Id="rId1562" Type="http://schemas.openxmlformats.org/officeDocument/2006/relationships/image" Target="media/image1467.wmf"/><Relationship Id="rId157" Type="http://schemas.openxmlformats.org/officeDocument/2006/relationships/image" Target="media/image97.wmf"/><Relationship Id="rId364" Type="http://schemas.openxmlformats.org/officeDocument/2006/relationships/image" Target="media/image297.png"/><Relationship Id="rId1008" Type="http://schemas.openxmlformats.org/officeDocument/2006/relationships/image" Target="media/image941.wmf"/><Relationship Id="rId1215" Type="http://schemas.openxmlformats.org/officeDocument/2006/relationships/image" Target="media/image1138.wmf"/><Relationship Id="rId1422" Type="http://schemas.openxmlformats.org/officeDocument/2006/relationships/image" Target="media/image1331.wmf"/><Relationship Id="rId61" Type="http://schemas.openxmlformats.org/officeDocument/2006/relationships/image" Target="media/image1.wmf"/><Relationship Id="rId571" Type="http://schemas.openxmlformats.org/officeDocument/2006/relationships/image" Target="media/image504.wmf"/><Relationship Id="rId669" Type="http://schemas.openxmlformats.org/officeDocument/2006/relationships/image" Target="media/image602.wmf"/><Relationship Id="rId876" Type="http://schemas.openxmlformats.org/officeDocument/2006/relationships/image" Target="media/image809.png"/><Relationship Id="rId1299" Type="http://schemas.openxmlformats.org/officeDocument/2006/relationships/image" Target="media/image1220.wmf"/><Relationship Id="rId19" Type="http://schemas.openxmlformats.org/officeDocument/2006/relationships/hyperlink" Target="consultantplus://offline/ref=5FC69D703D3DDF80F86E7DDA3BF2A442020C596D11DB6FEDCE03E4FFA93E92600B65B59555C491FEED16881037B1432B858FE4AD2F43FDB27DGFG" TargetMode="External"/><Relationship Id="rId224" Type="http://schemas.openxmlformats.org/officeDocument/2006/relationships/image" Target="media/image164.wmf"/><Relationship Id="rId431" Type="http://schemas.openxmlformats.org/officeDocument/2006/relationships/image" Target="media/image364.png"/><Relationship Id="rId529" Type="http://schemas.openxmlformats.org/officeDocument/2006/relationships/image" Target="media/image462.png"/><Relationship Id="rId736" Type="http://schemas.openxmlformats.org/officeDocument/2006/relationships/image" Target="media/image669.wmf"/><Relationship Id="rId1061" Type="http://schemas.openxmlformats.org/officeDocument/2006/relationships/image" Target="media/image994.wmf"/><Relationship Id="rId1159" Type="http://schemas.openxmlformats.org/officeDocument/2006/relationships/image" Target="media/image1084.wmf"/><Relationship Id="rId1366" Type="http://schemas.openxmlformats.org/officeDocument/2006/relationships/image" Target="media/image1283.wmf"/><Relationship Id="rId168" Type="http://schemas.openxmlformats.org/officeDocument/2006/relationships/image" Target="media/image108.wmf"/><Relationship Id="rId943" Type="http://schemas.openxmlformats.org/officeDocument/2006/relationships/image" Target="media/image876.wmf"/><Relationship Id="rId1019" Type="http://schemas.openxmlformats.org/officeDocument/2006/relationships/image" Target="media/image952.wmf"/><Relationship Id="rId1573" Type="http://schemas.openxmlformats.org/officeDocument/2006/relationships/hyperlink" Target="consultantplus://offline/ref=BD869A3DC479C85D5761D592F59A5FB77BC30AB06CB006A24B106082EB18644B617DC25DF708AE32CC6A38F998ABD655B069DDDCH3G" TargetMode="External"/><Relationship Id="rId72" Type="http://schemas.openxmlformats.org/officeDocument/2006/relationships/image" Target="media/image12.wmf"/><Relationship Id="rId375" Type="http://schemas.openxmlformats.org/officeDocument/2006/relationships/image" Target="media/image308.wmf"/><Relationship Id="rId582" Type="http://schemas.openxmlformats.org/officeDocument/2006/relationships/image" Target="media/image515.wmf"/><Relationship Id="rId803" Type="http://schemas.openxmlformats.org/officeDocument/2006/relationships/image" Target="media/image736.wmf"/><Relationship Id="rId1226" Type="http://schemas.openxmlformats.org/officeDocument/2006/relationships/image" Target="media/image1149.wmf"/><Relationship Id="rId1433" Type="http://schemas.openxmlformats.org/officeDocument/2006/relationships/image" Target="media/image1342.wmf"/><Relationship Id="rId1640" Type="http://schemas.openxmlformats.org/officeDocument/2006/relationships/hyperlink" Target="consultantplus://offline/ref=C9DAD4AC26A0C25B49C697D503D8AF471D5090D8BC821C91D2002CF5E30ADAD3D4D4C0D3ACC72EB2F691B6CA125FAF633984A0E8HCG" TargetMode="External"/><Relationship Id="rId3" Type="http://schemas.openxmlformats.org/officeDocument/2006/relationships/webSettings" Target="webSettings.xml"/><Relationship Id="rId235" Type="http://schemas.openxmlformats.org/officeDocument/2006/relationships/image" Target="media/image175.wmf"/><Relationship Id="rId442" Type="http://schemas.openxmlformats.org/officeDocument/2006/relationships/image" Target="media/image375.png"/><Relationship Id="rId887" Type="http://schemas.openxmlformats.org/officeDocument/2006/relationships/image" Target="media/image820.png"/><Relationship Id="rId1072" Type="http://schemas.openxmlformats.org/officeDocument/2006/relationships/image" Target="media/image1005.wmf"/><Relationship Id="rId1500" Type="http://schemas.openxmlformats.org/officeDocument/2006/relationships/image" Target="media/image1407.wmf"/><Relationship Id="rId302" Type="http://schemas.openxmlformats.org/officeDocument/2006/relationships/image" Target="media/image238.wmf"/><Relationship Id="rId747" Type="http://schemas.openxmlformats.org/officeDocument/2006/relationships/image" Target="media/image680.wmf"/><Relationship Id="rId954" Type="http://schemas.openxmlformats.org/officeDocument/2006/relationships/image" Target="media/image887.wmf"/><Relationship Id="rId1377" Type="http://schemas.openxmlformats.org/officeDocument/2006/relationships/image" Target="media/image1294.wmf"/><Relationship Id="rId1584" Type="http://schemas.openxmlformats.org/officeDocument/2006/relationships/hyperlink" Target="consultantplus://offline/ref=BD869A3DC479C85D5761D592F59A5FB77BC30AB06CB006A24B106082EB18644B617DC25DF708AE32CC6A38F998ABD655B069DDDCH3G" TargetMode="External"/><Relationship Id="rId83" Type="http://schemas.openxmlformats.org/officeDocument/2006/relationships/image" Target="media/image23.wmf"/><Relationship Id="rId179" Type="http://schemas.openxmlformats.org/officeDocument/2006/relationships/image" Target="media/image119.wmf"/><Relationship Id="rId386" Type="http://schemas.openxmlformats.org/officeDocument/2006/relationships/image" Target="media/image319.png"/><Relationship Id="rId593" Type="http://schemas.openxmlformats.org/officeDocument/2006/relationships/image" Target="media/image526.wmf"/><Relationship Id="rId607" Type="http://schemas.openxmlformats.org/officeDocument/2006/relationships/image" Target="media/image540.wmf"/><Relationship Id="rId814" Type="http://schemas.openxmlformats.org/officeDocument/2006/relationships/image" Target="media/image747.wmf"/><Relationship Id="rId1237" Type="http://schemas.openxmlformats.org/officeDocument/2006/relationships/image" Target="media/image1160.wmf"/><Relationship Id="rId1444" Type="http://schemas.openxmlformats.org/officeDocument/2006/relationships/image" Target="media/image1351.wmf"/><Relationship Id="rId1651" Type="http://schemas.openxmlformats.org/officeDocument/2006/relationships/hyperlink" Target="consultantplus://offline/ref=C9DAD4AC26A0C25B49C697D503D8AF471A5791D4BA831C91D2002CF5E30ADAD3C6D498DAA79461F6AB82B4CD0EE5HCG" TargetMode="External"/><Relationship Id="rId246" Type="http://schemas.openxmlformats.org/officeDocument/2006/relationships/image" Target="media/image186.wmf"/><Relationship Id="rId453" Type="http://schemas.openxmlformats.org/officeDocument/2006/relationships/image" Target="media/image386.png"/><Relationship Id="rId660" Type="http://schemas.openxmlformats.org/officeDocument/2006/relationships/image" Target="media/image593.wmf"/><Relationship Id="rId898" Type="http://schemas.openxmlformats.org/officeDocument/2006/relationships/image" Target="media/image831.wmf"/><Relationship Id="rId1083" Type="http://schemas.openxmlformats.org/officeDocument/2006/relationships/image" Target="media/image1016.wmf"/><Relationship Id="rId1290" Type="http://schemas.openxmlformats.org/officeDocument/2006/relationships/image" Target="media/image1211.wmf"/><Relationship Id="rId1304" Type="http://schemas.openxmlformats.org/officeDocument/2006/relationships/image" Target="media/image1225.wmf"/><Relationship Id="rId1511" Type="http://schemas.openxmlformats.org/officeDocument/2006/relationships/image" Target="media/image1416.wmf"/><Relationship Id="rId106" Type="http://schemas.openxmlformats.org/officeDocument/2006/relationships/image" Target="media/image46.wmf"/><Relationship Id="rId313" Type="http://schemas.openxmlformats.org/officeDocument/2006/relationships/hyperlink" Target="consultantplus://offline/ref=02E570A6E2862B5F0CD05E5A588EE49556E66FFE6D1E4AE5D797297441C416A985D7C396CDE75783822235E51FEE668F9C6DB4ACH4G" TargetMode="External"/><Relationship Id="rId758" Type="http://schemas.openxmlformats.org/officeDocument/2006/relationships/image" Target="media/image691.wmf"/><Relationship Id="rId965" Type="http://schemas.openxmlformats.org/officeDocument/2006/relationships/image" Target="media/image898.wmf"/><Relationship Id="rId1150" Type="http://schemas.openxmlformats.org/officeDocument/2006/relationships/image" Target="media/image1075.wmf"/><Relationship Id="rId1388" Type="http://schemas.openxmlformats.org/officeDocument/2006/relationships/image" Target="media/image1305.wmf"/><Relationship Id="rId1595" Type="http://schemas.openxmlformats.org/officeDocument/2006/relationships/hyperlink" Target="consultantplus://offline/ref=C9DAD4AC26A0C25B49C697D503D8AF471D5090D8BC821C91D2002CF5E30ADAD3D4D4C0D3ACC72EB2F691B6CA125FAF633984A0E8HCG" TargetMode="External"/><Relationship Id="rId1609" Type="http://schemas.openxmlformats.org/officeDocument/2006/relationships/hyperlink" Target="consultantplus://offline/ref=C9DAD4AC26A0C25B49C69EC701D8AF47185A94D9BB8F419BDA5920F7E40585D6D3C5C0D7A08D7FFEBD9EB6CFE0HFG" TargetMode="External"/><Relationship Id="rId10" Type="http://schemas.openxmlformats.org/officeDocument/2006/relationships/hyperlink" Target="consultantplus://offline/ref=5FC69D703D3DDF80F86E7DDA3BF2A442020D5F6C15DF6FEDCE03E4FFA93E92600B65B59555C495FFEE16881037B1432B858FE4AD2F43FDB27DGFG" TargetMode="External"/><Relationship Id="rId94" Type="http://schemas.openxmlformats.org/officeDocument/2006/relationships/image" Target="media/image34.wmf"/><Relationship Id="rId397" Type="http://schemas.openxmlformats.org/officeDocument/2006/relationships/image" Target="media/image330.png"/><Relationship Id="rId520" Type="http://schemas.openxmlformats.org/officeDocument/2006/relationships/image" Target="media/image453.png"/><Relationship Id="rId618" Type="http://schemas.openxmlformats.org/officeDocument/2006/relationships/image" Target="media/image551.wmf"/><Relationship Id="rId825" Type="http://schemas.openxmlformats.org/officeDocument/2006/relationships/image" Target="media/image758.wmf"/><Relationship Id="rId1248" Type="http://schemas.openxmlformats.org/officeDocument/2006/relationships/image" Target="media/image1171.wmf"/><Relationship Id="rId1455" Type="http://schemas.openxmlformats.org/officeDocument/2006/relationships/image" Target="media/image1362.wmf"/><Relationship Id="rId1662" Type="http://schemas.openxmlformats.org/officeDocument/2006/relationships/hyperlink" Target="consultantplus://offline/ref=C9DAD4AC26A0C25B49C697D503D8AF471D5090D8BC821C91D2002CF5E30ADAD3D4D4C0D3ACC72EB2F691B6CA125FAF633984A0E8HCG" TargetMode="External"/><Relationship Id="rId257" Type="http://schemas.openxmlformats.org/officeDocument/2006/relationships/image" Target="media/image193.png"/><Relationship Id="rId464" Type="http://schemas.openxmlformats.org/officeDocument/2006/relationships/image" Target="media/image397.png"/><Relationship Id="rId1010" Type="http://schemas.openxmlformats.org/officeDocument/2006/relationships/image" Target="media/image943.wmf"/><Relationship Id="rId1094" Type="http://schemas.openxmlformats.org/officeDocument/2006/relationships/image" Target="media/image1027.wmf"/><Relationship Id="rId1108" Type="http://schemas.openxmlformats.org/officeDocument/2006/relationships/image" Target="media/image1035.wmf"/><Relationship Id="rId1315" Type="http://schemas.openxmlformats.org/officeDocument/2006/relationships/image" Target="media/image1234.wmf"/><Relationship Id="rId117" Type="http://schemas.openxmlformats.org/officeDocument/2006/relationships/image" Target="media/image57.wmf"/><Relationship Id="rId671" Type="http://schemas.openxmlformats.org/officeDocument/2006/relationships/image" Target="media/image604.wmf"/><Relationship Id="rId769" Type="http://schemas.openxmlformats.org/officeDocument/2006/relationships/image" Target="media/image702.wmf"/><Relationship Id="rId976" Type="http://schemas.openxmlformats.org/officeDocument/2006/relationships/image" Target="media/image909.wmf"/><Relationship Id="rId1399" Type="http://schemas.openxmlformats.org/officeDocument/2006/relationships/image" Target="media/image1316.wmf"/><Relationship Id="rId324" Type="http://schemas.openxmlformats.org/officeDocument/2006/relationships/image" Target="media/image257.png"/><Relationship Id="rId531" Type="http://schemas.openxmlformats.org/officeDocument/2006/relationships/image" Target="media/image464.png"/><Relationship Id="rId629" Type="http://schemas.openxmlformats.org/officeDocument/2006/relationships/image" Target="media/image562.wmf"/><Relationship Id="rId1161" Type="http://schemas.openxmlformats.org/officeDocument/2006/relationships/image" Target="media/image1086.wmf"/><Relationship Id="rId1259" Type="http://schemas.openxmlformats.org/officeDocument/2006/relationships/image" Target="media/image1180.wmf"/><Relationship Id="rId1466" Type="http://schemas.openxmlformats.org/officeDocument/2006/relationships/image" Target="media/image1373.wmf"/><Relationship Id="rId836" Type="http://schemas.openxmlformats.org/officeDocument/2006/relationships/image" Target="media/image769.wmf"/><Relationship Id="rId1021" Type="http://schemas.openxmlformats.org/officeDocument/2006/relationships/image" Target="media/image954.wmf"/><Relationship Id="rId1119" Type="http://schemas.openxmlformats.org/officeDocument/2006/relationships/image" Target="media/image1046.wmf"/><Relationship Id="rId1673" Type="http://schemas.openxmlformats.org/officeDocument/2006/relationships/hyperlink" Target="consultantplus://offline/ref=C9DAD4AC26A0C25B49C697D503D8AF471D5090D8BC821C91D2002CF5E30ADAD3D4D4C0D3ACC72EB2F691B6CA125FAF633984A0E8HCG" TargetMode="External"/><Relationship Id="rId903" Type="http://schemas.openxmlformats.org/officeDocument/2006/relationships/image" Target="media/image836.wmf"/><Relationship Id="rId1326" Type="http://schemas.openxmlformats.org/officeDocument/2006/relationships/image" Target="media/image1245.wmf"/><Relationship Id="rId1533" Type="http://schemas.openxmlformats.org/officeDocument/2006/relationships/image" Target="media/image1438.wmf"/><Relationship Id="rId32" Type="http://schemas.openxmlformats.org/officeDocument/2006/relationships/hyperlink" Target="consultantplus://offline/ref=5FC69D703D3DDF80F86E7DDA3BF2A442020A5E6F15DA6FEDCE03E4FFA93E92600B65B59555C494FDE916881037B1432B858FE4AD2F43FDB27DGFG" TargetMode="External"/><Relationship Id="rId1600" Type="http://schemas.openxmlformats.org/officeDocument/2006/relationships/hyperlink" Target="consultantplus://offline/ref=C9DAD4AC26A0C25B49C697D503D8AF471D5090D8BC821C91D2002CF5E30ADAD3D4D4C0D3ACC72EB2F691B6CA125FAF633984A0E8HCG" TargetMode="External"/><Relationship Id="rId181" Type="http://schemas.openxmlformats.org/officeDocument/2006/relationships/image" Target="media/image121.wmf"/><Relationship Id="rId279" Type="http://schemas.openxmlformats.org/officeDocument/2006/relationships/image" Target="media/image215.wmf"/><Relationship Id="rId486" Type="http://schemas.openxmlformats.org/officeDocument/2006/relationships/image" Target="media/image419.png"/><Relationship Id="rId693" Type="http://schemas.openxmlformats.org/officeDocument/2006/relationships/image" Target="media/image626.wmf"/><Relationship Id="rId139" Type="http://schemas.openxmlformats.org/officeDocument/2006/relationships/image" Target="media/image79.wmf"/><Relationship Id="rId346" Type="http://schemas.openxmlformats.org/officeDocument/2006/relationships/image" Target="media/image279.png"/><Relationship Id="rId553" Type="http://schemas.openxmlformats.org/officeDocument/2006/relationships/image" Target="media/image486.png"/><Relationship Id="rId760" Type="http://schemas.openxmlformats.org/officeDocument/2006/relationships/image" Target="media/image693.wmf"/><Relationship Id="rId998" Type="http://schemas.openxmlformats.org/officeDocument/2006/relationships/image" Target="media/image931.wmf"/><Relationship Id="rId1183" Type="http://schemas.openxmlformats.org/officeDocument/2006/relationships/image" Target="media/image1106.wmf"/><Relationship Id="rId1390" Type="http://schemas.openxmlformats.org/officeDocument/2006/relationships/image" Target="media/image1307.wmf"/><Relationship Id="rId206" Type="http://schemas.openxmlformats.org/officeDocument/2006/relationships/image" Target="media/image146.wmf"/><Relationship Id="rId413" Type="http://schemas.openxmlformats.org/officeDocument/2006/relationships/image" Target="media/image346.png"/><Relationship Id="rId858" Type="http://schemas.openxmlformats.org/officeDocument/2006/relationships/image" Target="media/image791.wmf"/><Relationship Id="rId1043" Type="http://schemas.openxmlformats.org/officeDocument/2006/relationships/image" Target="media/image976.wmf"/><Relationship Id="rId1488" Type="http://schemas.openxmlformats.org/officeDocument/2006/relationships/image" Target="media/image1395.wmf"/><Relationship Id="rId620" Type="http://schemas.openxmlformats.org/officeDocument/2006/relationships/image" Target="media/image553.wmf"/><Relationship Id="rId718" Type="http://schemas.openxmlformats.org/officeDocument/2006/relationships/image" Target="media/image651.wmf"/><Relationship Id="rId925" Type="http://schemas.openxmlformats.org/officeDocument/2006/relationships/image" Target="media/image858.wmf"/><Relationship Id="rId1250" Type="http://schemas.openxmlformats.org/officeDocument/2006/relationships/image" Target="media/image1173.wmf"/><Relationship Id="rId1348" Type="http://schemas.openxmlformats.org/officeDocument/2006/relationships/image" Target="media/image1267.wmf"/><Relationship Id="rId1555" Type="http://schemas.openxmlformats.org/officeDocument/2006/relationships/image" Target="media/image1460.wmf"/><Relationship Id="rId1110" Type="http://schemas.openxmlformats.org/officeDocument/2006/relationships/image" Target="media/image1037.wmf"/><Relationship Id="rId1208" Type="http://schemas.openxmlformats.org/officeDocument/2006/relationships/image" Target="media/image1131.wmf"/><Relationship Id="rId1415" Type="http://schemas.openxmlformats.org/officeDocument/2006/relationships/image" Target="media/image1324.wmf"/><Relationship Id="rId54" Type="http://schemas.openxmlformats.org/officeDocument/2006/relationships/hyperlink" Target="consultantplus://offline/ref=5FC69D703D3DDF80F86E7DDA3BF2A442020C596D11DB6FEDCE03E4FFA93E92600B65B5905E90C4BABB10DC466DE446358091E67AG6G" TargetMode="External"/><Relationship Id="rId1622" Type="http://schemas.openxmlformats.org/officeDocument/2006/relationships/hyperlink" Target="consultantplus://offline/ref=C9DAD4AC26A0C25B49C69EC701D8AF471C5392D6EED843CA8F5725FFB44D958A9690CDD7A49474A2F2D8E3C00C58B97D339AA08FAAEEH3G" TargetMode="External"/><Relationship Id="rId270" Type="http://schemas.openxmlformats.org/officeDocument/2006/relationships/image" Target="media/image206.wmf"/><Relationship Id="rId130" Type="http://schemas.openxmlformats.org/officeDocument/2006/relationships/image" Target="media/image70.wmf"/><Relationship Id="rId368" Type="http://schemas.openxmlformats.org/officeDocument/2006/relationships/image" Target="media/image301.png"/><Relationship Id="rId575" Type="http://schemas.openxmlformats.org/officeDocument/2006/relationships/image" Target="media/image508.wmf"/><Relationship Id="rId782" Type="http://schemas.openxmlformats.org/officeDocument/2006/relationships/image" Target="media/image715.wmf"/><Relationship Id="rId228" Type="http://schemas.openxmlformats.org/officeDocument/2006/relationships/image" Target="media/image168.wmf"/><Relationship Id="rId435" Type="http://schemas.openxmlformats.org/officeDocument/2006/relationships/image" Target="media/image368.png"/><Relationship Id="rId642" Type="http://schemas.openxmlformats.org/officeDocument/2006/relationships/image" Target="media/image575.wmf"/><Relationship Id="rId1065" Type="http://schemas.openxmlformats.org/officeDocument/2006/relationships/image" Target="media/image998.wmf"/><Relationship Id="rId1272" Type="http://schemas.openxmlformats.org/officeDocument/2006/relationships/image" Target="media/image1193.wmf"/><Relationship Id="rId502" Type="http://schemas.openxmlformats.org/officeDocument/2006/relationships/image" Target="media/image435.png"/><Relationship Id="rId947" Type="http://schemas.openxmlformats.org/officeDocument/2006/relationships/image" Target="media/image880.wmf"/><Relationship Id="rId1132" Type="http://schemas.openxmlformats.org/officeDocument/2006/relationships/image" Target="media/image1059.wmf"/><Relationship Id="rId1577" Type="http://schemas.openxmlformats.org/officeDocument/2006/relationships/hyperlink" Target="consultantplus://offline/ref=BD869A3DC479C85D5761D592F59A5FB77BC30AB06CB006A24B106082EB18644B617DC25DF708AE32CC6A38F998ABD655B069DDDCH3G" TargetMode="External"/><Relationship Id="rId76" Type="http://schemas.openxmlformats.org/officeDocument/2006/relationships/image" Target="media/image16.wmf"/><Relationship Id="rId807" Type="http://schemas.openxmlformats.org/officeDocument/2006/relationships/image" Target="media/image740.wmf"/><Relationship Id="rId1437" Type="http://schemas.openxmlformats.org/officeDocument/2006/relationships/image" Target="media/image1346.wmf"/><Relationship Id="rId1644" Type="http://schemas.openxmlformats.org/officeDocument/2006/relationships/hyperlink" Target="consultantplus://offline/ref=C9DAD4AC26A0C25B49C697D503D8AF471D5794D5B0811C91D2002CF5E30ADAD3C6D498DAA79461F6AB82B4CD0EE5HCG" TargetMode="External"/><Relationship Id="rId1504" Type="http://schemas.openxmlformats.org/officeDocument/2006/relationships/image" Target="media/image1409.wmf"/><Relationship Id="rId292" Type="http://schemas.openxmlformats.org/officeDocument/2006/relationships/image" Target="media/image228.wmf"/><Relationship Id="rId597" Type="http://schemas.openxmlformats.org/officeDocument/2006/relationships/image" Target="media/image530.wmf"/><Relationship Id="rId152" Type="http://schemas.openxmlformats.org/officeDocument/2006/relationships/image" Target="media/image92.wmf"/><Relationship Id="rId457" Type="http://schemas.openxmlformats.org/officeDocument/2006/relationships/image" Target="media/image390.png"/><Relationship Id="rId1087" Type="http://schemas.openxmlformats.org/officeDocument/2006/relationships/image" Target="media/image1020.wmf"/><Relationship Id="rId1294" Type="http://schemas.openxmlformats.org/officeDocument/2006/relationships/image" Target="media/image1215.wmf"/><Relationship Id="rId664" Type="http://schemas.openxmlformats.org/officeDocument/2006/relationships/image" Target="media/image597.wmf"/><Relationship Id="rId871" Type="http://schemas.openxmlformats.org/officeDocument/2006/relationships/image" Target="media/image804.png"/><Relationship Id="rId969" Type="http://schemas.openxmlformats.org/officeDocument/2006/relationships/image" Target="media/image902.wmf"/><Relationship Id="rId1599" Type="http://schemas.openxmlformats.org/officeDocument/2006/relationships/image" Target="media/image1476.wmf"/><Relationship Id="rId317" Type="http://schemas.openxmlformats.org/officeDocument/2006/relationships/image" Target="media/image250.png"/><Relationship Id="rId524" Type="http://schemas.openxmlformats.org/officeDocument/2006/relationships/image" Target="media/image457.png"/><Relationship Id="rId731" Type="http://schemas.openxmlformats.org/officeDocument/2006/relationships/image" Target="media/image664.wmf"/><Relationship Id="rId1154" Type="http://schemas.openxmlformats.org/officeDocument/2006/relationships/image" Target="media/image1079.wmf"/><Relationship Id="rId1361" Type="http://schemas.openxmlformats.org/officeDocument/2006/relationships/image" Target="media/image1278.wmf"/><Relationship Id="rId1459" Type="http://schemas.openxmlformats.org/officeDocument/2006/relationships/image" Target="media/image136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2173</Pages>
  <Words>855737</Words>
  <Characters>4877707</Characters>
  <Application>Microsoft Office Word</Application>
  <DocSecurity>0</DocSecurity>
  <Lines>40647</Lines>
  <Paragraphs>11443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5722001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Юрочкина Наталья Александровна</cp:lastModifiedBy>
  <cp:revision>1</cp:revision>
  <dcterms:created xsi:type="dcterms:W3CDTF">2023-08-07T06:06:00Z</dcterms:created>
  <dcterms:modified xsi:type="dcterms:W3CDTF">2023-08-07T06:08:00Z</dcterms:modified>
</cp:coreProperties>
</file>