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before="74" w:after="0"/>
        <w:ind w:left="0" w:right="624" w:firstLine="397"/>
        <w:jc w:val="center"/>
        <w:rPr/>
      </w:pPr>
      <w:bookmarkStart w:id="0" w:name="__DdeLink__18612_2124927692"/>
      <w:r>
        <w:rPr/>
        <w:t>Положение о Чемпионате по Робототехнике в соответствии со стандартами Worldskills для обучающихся 1-11 классов в рамках</w:t>
      </w:r>
    </w:p>
    <w:p>
      <w:pPr>
        <w:pStyle w:val="Normal"/>
        <w:ind w:right="170" w:firstLine="567"/>
        <w:jc w:val="center"/>
        <w:rPr/>
      </w:pPr>
      <w:r>
        <w:rPr>
          <w:b/>
          <w:sz w:val="28"/>
        </w:rPr>
        <w:t xml:space="preserve">Открытой технической спартакиады школьников Орджоникидзевского района </w:t>
      </w:r>
    </w:p>
    <w:p>
      <w:pPr>
        <w:pStyle w:val="Normal"/>
        <w:ind w:right="170" w:firstLine="567"/>
        <w:jc w:val="center"/>
        <w:rPr/>
      </w:pPr>
      <w:bookmarkStart w:id="1" w:name="__DdeLink__18612_2124927692"/>
      <w:bookmarkEnd w:id="1"/>
      <w:r>
        <w:rPr>
          <w:b/>
          <w:sz w:val="28"/>
        </w:rPr>
        <w:t xml:space="preserve">«Инженерные технологии будущего — ИнжеТех». </w:t>
      </w:r>
    </w:p>
    <w:p>
      <w:pPr>
        <w:pStyle w:val="Style18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8"/>
        </w:numPr>
        <w:tabs>
          <w:tab w:val="left" w:pos="3993" w:leader="none"/>
        </w:tabs>
        <w:ind w:left="0" w:firstLine="3969"/>
        <w:jc w:val="both"/>
        <w:rPr/>
      </w:pP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положения.</w:t>
      </w:r>
    </w:p>
    <w:p>
      <w:pPr>
        <w:pStyle w:val="ListParagraph"/>
        <w:numPr>
          <w:ilvl w:val="1"/>
          <w:numId w:val="7"/>
        </w:numPr>
        <w:tabs>
          <w:tab w:val="left" w:pos="570" w:leader="none"/>
        </w:tabs>
        <w:spacing w:before="2" w:after="0"/>
        <w:ind w:left="0" w:firstLine="624"/>
        <w:jc w:val="both"/>
        <w:rPr/>
      </w:pPr>
      <w:r>
        <w:rPr>
          <w:sz w:val="28"/>
        </w:rPr>
        <w:t>1.1. Настоящее Положение определяет условия организации и проведения Чемпионата по робототехнике в соответствии со стандартами Worldskills в рамках Открытой технической спартакиады школьников Орджоникидзевского района «Инженерные технологии будущего - ИнжеТех» (Далее –</w:t>
      </w:r>
      <w:r>
        <w:rPr>
          <w:spacing w:val="-4"/>
          <w:sz w:val="28"/>
        </w:rPr>
        <w:t xml:space="preserve"> </w:t>
      </w:r>
      <w:r>
        <w:rPr>
          <w:sz w:val="28"/>
        </w:rPr>
        <w:t>Чемпионат);</w:t>
      </w:r>
    </w:p>
    <w:p>
      <w:pPr>
        <w:pStyle w:val="ListParagraph"/>
        <w:numPr>
          <w:ilvl w:val="1"/>
          <w:numId w:val="7"/>
        </w:numPr>
        <w:tabs>
          <w:tab w:val="left" w:pos="675" w:leader="none"/>
        </w:tabs>
        <w:spacing w:lineRule="exact" w:line="320"/>
        <w:ind w:left="0" w:firstLine="567"/>
        <w:jc w:val="both"/>
        <w:rPr/>
      </w:pPr>
      <w:r>
        <w:rPr>
          <w:sz w:val="28"/>
        </w:rPr>
        <w:t xml:space="preserve">1.2. </w:t>
      </w:r>
      <w:r>
        <w:rPr>
          <w:sz w:val="28"/>
          <w:szCs w:val="28"/>
        </w:rPr>
        <w:t>Чемпионат проводится в 2021-2022 учебном году для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обучающихся 1-11 классов;</w:t>
      </w:r>
    </w:p>
    <w:p>
      <w:pPr>
        <w:pStyle w:val="ListParagraph"/>
        <w:numPr>
          <w:ilvl w:val="1"/>
          <w:numId w:val="7"/>
        </w:numPr>
        <w:tabs>
          <w:tab w:val="left" w:pos="570" w:leader="none"/>
        </w:tabs>
        <w:spacing w:before="1" w:after="0"/>
        <w:ind w:left="0" w:right="113" w:firstLine="567"/>
        <w:jc w:val="both"/>
        <w:rPr/>
      </w:pPr>
      <w:r>
        <w:rPr>
          <w:sz w:val="28"/>
        </w:rPr>
        <w:t>1.3. Чемпионат инициируются управлением образования Орджоникидзевского района Департамента образования Администрации города Екатеринбурга с целью развития творческой инициативы обучающихся, направле нной на формирование осознанного выбора будущей профессии;</w:t>
      </w:r>
    </w:p>
    <w:p>
      <w:pPr>
        <w:pStyle w:val="ListParagraph"/>
        <w:numPr>
          <w:ilvl w:val="1"/>
          <w:numId w:val="7"/>
        </w:numPr>
        <w:tabs>
          <w:tab w:val="left" w:pos="630" w:leader="none"/>
        </w:tabs>
        <w:ind w:left="0" w:right="113" w:firstLine="567"/>
        <w:jc w:val="both"/>
        <w:rPr/>
      </w:pPr>
      <w:r>
        <w:rPr>
          <w:sz w:val="28"/>
        </w:rPr>
        <w:t>1.4. Организация и проведение Чемпионата регламентируются Федеральным Законом «Об образовании в Российской Федерации»,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№ 1239, 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Положением;</w:t>
      </w:r>
    </w:p>
    <w:p>
      <w:pPr>
        <w:pStyle w:val="ListParagraph"/>
        <w:numPr>
          <w:ilvl w:val="1"/>
          <w:numId w:val="7"/>
        </w:numPr>
        <w:tabs>
          <w:tab w:val="left" w:pos="570" w:leader="none"/>
        </w:tabs>
        <w:spacing w:lineRule="exact" w:line="321"/>
        <w:ind w:left="0" w:firstLine="567"/>
        <w:jc w:val="both"/>
        <w:rPr/>
      </w:pPr>
      <w:r>
        <w:rPr>
          <w:sz w:val="28"/>
        </w:rPr>
        <w:t>1.5. Организатор Чемпионата - МАОУ Лицей №</w:t>
      </w:r>
      <w:r>
        <w:rPr>
          <w:spacing w:val="-11"/>
          <w:sz w:val="28"/>
        </w:rPr>
        <w:t xml:space="preserve"> </w:t>
      </w:r>
      <w:r>
        <w:rPr>
          <w:sz w:val="28"/>
        </w:rPr>
        <w:t>128</w:t>
      </w:r>
      <w:r>
        <w:rPr>
          <w:i/>
          <w:sz w:val="28"/>
        </w:rPr>
        <w:t>.</w:t>
      </w:r>
    </w:p>
    <w:p>
      <w:pPr>
        <w:pStyle w:val="Style18"/>
        <w:spacing w:before="1" w:after="0"/>
        <w:ind w:left="0" w:hanging="0"/>
        <w:jc w:val="both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8"/>
        </w:numPr>
        <w:tabs>
          <w:tab w:val="left" w:pos="3435" w:leader="none"/>
        </w:tabs>
        <w:spacing w:lineRule="exact" w:line="322"/>
        <w:ind w:left="3434" w:hanging="281"/>
        <w:jc w:val="both"/>
        <w:rPr>
          <w:sz w:val="28"/>
        </w:rPr>
      </w:pPr>
      <w:r>
        <w:rPr>
          <w:sz w:val="28"/>
        </w:rPr>
        <w:t>Цели и 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</w:t>
      </w:r>
    </w:p>
    <w:p>
      <w:pPr>
        <w:pStyle w:val="ListParagraph"/>
        <w:numPr>
          <w:ilvl w:val="1"/>
          <w:numId w:val="6"/>
        </w:numPr>
        <w:tabs>
          <w:tab w:val="left" w:pos="426" w:leader="none"/>
          <w:tab w:val="left" w:pos="1560" w:leader="none"/>
        </w:tabs>
        <w:ind w:left="0" w:right="120" w:hanging="0"/>
        <w:jc w:val="both"/>
        <w:rPr>
          <w:sz w:val="28"/>
        </w:rPr>
      </w:pPr>
      <w:r>
        <w:rPr>
          <w:sz w:val="28"/>
        </w:rPr>
        <w:t>Цель Чемпионата - создание благоприятных условий для развития интеллектуальных и творческих способностей одаренных детей в технической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области.</w:t>
      </w:r>
    </w:p>
    <w:p>
      <w:pPr>
        <w:pStyle w:val="ListParagraph"/>
        <w:numPr>
          <w:ilvl w:val="1"/>
          <w:numId w:val="6"/>
        </w:numPr>
        <w:tabs>
          <w:tab w:val="left" w:pos="426" w:leader="none"/>
          <w:tab w:val="left" w:pos="1020" w:leader="none"/>
          <w:tab w:val="left" w:pos="1560" w:leader="none"/>
        </w:tabs>
        <w:spacing w:lineRule="exact" w:line="322"/>
        <w:ind w:left="0" w:hanging="0"/>
        <w:jc w:val="both"/>
        <w:rPr>
          <w:sz w:val="28"/>
        </w:rPr>
      </w:pPr>
      <w:r>
        <w:rPr>
          <w:sz w:val="28"/>
        </w:rPr>
        <w:t>Задачи: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  <w:tab w:val="left" w:pos="822" w:leader="none"/>
          <w:tab w:val="left" w:pos="823" w:leader="none"/>
          <w:tab w:val="left" w:pos="1560" w:leader="none"/>
          <w:tab w:val="left" w:pos="2314" w:leader="none"/>
          <w:tab w:val="left" w:pos="2688" w:leader="none"/>
          <w:tab w:val="left" w:pos="4202" w:leader="none"/>
          <w:tab w:val="left" w:pos="5723" w:leader="none"/>
          <w:tab w:val="left" w:pos="7604" w:leader="none"/>
          <w:tab w:val="left" w:pos="7956" w:leader="none"/>
        </w:tabs>
        <w:ind w:left="0" w:right="122" w:hanging="0"/>
        <w:jc w:val="both"/>
        <w:rPr>
          <w:sz w:val="28"/>
        </w:rPr>
      </w:pPr>
      <w:r>
        <w:rPr>
          <w:sz w:val="28"/>
        </w:rPr>
        <w:t xml:space="preserve">Выявление и поддержка одаренных обучающихся в </w:t>
      </w:r>
      <w:r>
        <w:rPr>
          <w:spacing w:val="-3"/>
          <w:sz w:val="28"/>
        </w:rPr>
        <w:t xml:space="preserve">технической </w:t>
      </w:r>
      <w:r>
        <w:rPr>
          <w:sz w:val="28"/>
        </w:rPr>
        <w:t>области;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  <w:tab w:val="left" w:pos="822" w:leader="none"/>
          <w:tab w:val="left" w:pos="823" w:leader="none"/>
          <w:tab w:val="left" w:pos="1560" w:leader="none"/>
        </w:tabs>
        <w:spacing w:before="1" w:after="0"/>
        <w:ind w:left="0" w:right="120" w:hanging="0"/>
        <w:jc w:val="both"/>
        <w:rPr>
          <w:sz w:val="28"/>
        </w:rPr>
      </w:pPr>
      <w:r>
        <w:rPr>
          <w:sz w:val="28"/>
        </w:rPr>
        <w:t>формирование мотивации школьников к изучению технических наук как основ инженерного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  <w:tab w:val="left" w:pos="822" w:leader="none"/>
          <w:tab w:val="left" w:pos="823" w:leader="none"/>
          <w:tab w:val="left" w:pos="1560" w:leader="none"/>
        </w:tabs>
        <w:spacing w:lineRule="exact" w:line="340"/>
        <w:ind w:left="0" w:hanging="0"/>
        <w:jc w:val="both"/>
        <w:rPr>
          <w:sz w:val="28"/>
        </w:rPr>
      </w:pPr>
      <w:r>
        <w:rPr>
          <w:sz w:val="28"/>
        </w:rPr>
        <w:t>развитие познавательного интереса к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программированию;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  <w:tab w:val="left" w:pos="823" w:leader="none"/>
          <w:tab w:val="left" w:pos="1560" w:leader="none"/>
        </w:tabs>
        <w:ind w:left="0" w:right="121" w:hanging="0"/>
        <w:jc w:val="both"/>
        <w:rPr>
          <w:sz w:val="28"/>
        </w:rPr>
      </w:pPr>
      <w:r>
        <w:rPr>
          <w:sz w:val="28"/>
        </w:rPr>
        <w:t>создание условий для личностной и командной самореализации обучающихся, направленных на организацию прикладной и творческой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  <w:tab w:val="left" w:pos="823" w:leader="none"/>
          <w:tab w:val="left" w:pos="1560" w:leader="none"/>
        </w:tabs>
        <w:ind w:left="0" w:right="121" w:hanging="0"/>
        <w:jc w:val="both"/>
        <w:rPr>
          <w:sz w:val="28"/>
        </w:rPr>
      </w:pPr>
      <w:r>
        <w:rPr>
          <w:sz w:val="28"/>
        </w:rPr>
        <w:t>выявление и дальнейшее сопровождение талантливых школьников по 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«Робототехника».</w:t>
      </w:r>
    </w:p>
    <w:p>
      <w:pPr>
        <w:pStyle w:val="Style18"/>
        <w:spacing w:before="9" w:after="0"/>
        <w:ind w:left="0" w:hanging="0"/>
        <w:jc w:val="both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8"/>
        </w:numPr>
        <w:tabs>
          <w:tab w:val="left" w:pos="2843" w:leader="none"/>
        </w:tabs>
        <w:ind w:left="2842" w:hanging="351"/>
        <w:jc w:val="both"/>
        <w:rPr>
          <w:sz w:val="28"/>
        </w:rPr>
      </w:pPr>
      <w:r>
        <w:rPr>
          <w:sz w:val="28"/>
        </w:rPr>
        <w:t>Условия и порядок 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Мероприятия.</w:t>
      </w:r>
    </w:p>
    <w:p>
      <w:pPr>
        <w:pStyle w:val="Normal"/>
        <w:tabs>
          <w:tab w:val="left" w:pos="0" w:leader="none"/>
        </w:tabs>
        <w:spacing w:before="74" w:after="0"/>
        <w:ind w:right="119" w:hanging="0"/>
        <w:jc w:val="both"/>
        <w:rPr>
          <w:sz w:val="28"/>
        </w:rPr>
      </w:pPr>
      <w:r>
        <w:rPr>
          <w:sz w:val="28"/>
        </w:rPr>
        <w:tab/>
        <w:t>3.1</w:t>
        <w:tab/>
        <w:t xml:space="preserve">В Чемпионате принимают участие команды обучающихся </w:t>
      </w:r>
      <w:r>
        <w:rPr>
          <w:spacing w:val="-3"/>
          <w:sz w:val="28"/>
        </w:rPr>
        <w:t xml:space="preserve">1-11 </w:t>
      </w:r>
      <w:r>
        <w:rPr>
          <w:sz w:val="28"/>
        </w:rPr>
        <w:t xml:space="preserve">классов образовательных организаций Орджоникидзевского района г. Екатеринбурга. </w:t>
      </w:r>
    </w:p>
    <w:p>
      <w:pPr>
        <w:pStyle w:val="Normal"/>
        <w:tabs>
          <w:tab w:val="left" w:pos="0" w:leader="none"/>
        </w:tabs>
        <w:spacing w:before="74" w:after="0"/>
        <w:ind w:right="119" w:hanging="0"/>
        <w:jc w:val="both"/>
        <w:rPr>
          <w:sz w:val="28"/>
        </w:rPr>
      </w:pPr>
      <w:r>
        <w:rPr>
          <w:sz w:val="28"/>
        </w:rPr>
      </w:r>
    </w:p>
    <w:p>
      <w:pPr>
        <w:pStyle w:val="Style18"/>
        <w:ind w:left="0" w:right="160" w:firstLine="619"/>
        <w:jc w:val="both"/>
        <w:rPr>
          <w:b/>
          <w:b/>
        </w:rPr>
      </w:pPr>
      <w:r>
        <w:rPr>
          <w:b/>
        </w:rPr>
        <w:t>Квота команд - участников от одной образовательной организации:</w:t>
      </w:r>
    </w:p>
    <w:p>
      <w:pPr>
        <w:pStyle w:val="Style18"/>
        <w:ind w:left="0" w:right="160" w:hanging="0"/>
        <w:jc w:val="both"/>
        <w:rPr/>
      </w:pPr>
      <w:r>
        <w:rPr/>
        <w:t xml:space="preserve"> – </w:t>
      </w:r>
      <w:r>
        <w:rPr/>
        <w:t xml:space="preserve">1 команда от одной из или каждой возрастной категории. </w:t>
      </w:r>
    </w:p>
    <w:p>
      <w:pPr>
        <w:pStyle w:val="Style18"/>
        <w:ind w:left="0" w:right="160" w:hanging="0"/>
        <w:jc w:val="both"/>
        <w:rPr/>
      </w:pPr>
      <w:r>
        <w:rPr/>
        <w:t>Состав команды: один человек возрастной категории 7+,10+,14+</w:t>
      </w:r>
      <w:r>
        <w:rPr>
          <w:i/>
        </w:rPr>
        <w:t>.</w:t>
      </w:r>
    </w:p>
    <w:p>
      <w:pPr>
        <w:pStyle w:val="ListParagraph"/>
        <w:tabs>
          <w:tab w:val="left" w:pos="1161" w:leader="none"/>
        </w:tabs>
        <w:ind w:left="0" w:right="4426" w:hanging="0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left" w:pos="709" w:leader="none"/>
        </w:tabs>
        <w:ind w:left="0" w:right="101" w:hanging="0"/>
        <w:jc w:val="both"/>
        <w:rPr>
          <w:sz w:val="28"/>
        </w:rPr>
      </w:pPr>
      <w:r>
        <w:rPr>
          <w:sz w:val="28"/>
        </w:rPr>
        <w:tab/>
        <w:t xml:space="preserve">3.2 Этапы проведения Мероприятия: </w:t>
      </w:r>
    </w:p>
    <w:p>
      <w:pPr>
        <w:pStyle w:val="ListParagraph"/>
        <w:tabs>
          <w:tab w:val="left" w:pos="1161" w:leader="none"/>
        </w:tabs>
        <w:ind w:left="0" w:right="101" w:hanging="0"/>
        <w:jc w:val="both"/>
        <w:rPr>
          <w:sz w:val="28"/>
        </w:rPr>
      </w:pPr>
      <w:r>
        <w:rPr>
          <w:sz w:val="28"/>
        </w:rPr>
        <w:t>Чемпионат проводятся в один</w:t>
      </w:r>
      <w:r>
        <w:rPr>
          <w:spacing w:val="-7"/>
          <w:sz w:val="28"/>
        </w:rPr>
        <w:t xml:space="preserve"> </w:t>
      </w:r>
      <w:r>
        <w:rPr>
          <w:sz w:val="28"/>
        </w:rPr>
        <w:t>этап:</w:t>
      </w:r>
    </w:p>
    <w:p>
      <w:pPr>
        <w:pStyle w:val="Normal"/>
        <w:spacing w:before="1" w:after="0"/>
        <w:ind w:right="625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>
        <w:rPr>
          <w:b/>
          <w:bCs/>
          <w:sz w:val="28"/>
          <w:szCs w:val="28"/>
        </w:rPr>
        <w:t xml:space="preserve">Выполнение задания - 30.10.2021 г. (14:00 — 16:30) </w:t>
      </w:r>
      <w:r>
        <w:rPr>
          <w:sz w:val="28"/>
          <w:szCs w:val="28"/>
        </w:rPr>
        <w:t>Количество команд-участников - в соответствии с поданными заявками. Время проведения мероприятия:</w:t>
      </w:r>
    </w:p>
    <w:p>
      <w:pPr>
        <w:pStyle w:val="Style18"/>
        <w:spacing w:lineRule="exact" w:line="321"/>
        <w:ind w:left="0" w:hanging="0"/>
        <w:jc w:val="both"/>
        <w:rPr/>
      </w:pPr>
      <w:r>
        <w:rPr/>
        <w:t>- Регистрация - с 14.00.</w:t>
      </w:r>
    </w:p>
    <w:p>
      <w:pPr>
        <w:pStyle w:val="Style18"/>
        <w:spacing w:lineRule="exact" w:line="322"/>
        <w:ind w:left="0" w:hanging="0"/>
        <w:jc w:val="both"/>
        <w:rPr/>
      </w:pPr>
      <w:r>
        <w:rPr/>
        <w:t>- Начало соревнований - 14.30.</w:t>
      </w:r>
    </w:p>
    <w:p>
      <w:pPr>
        <w:pStyle w:val="Style18"/>
        <w:spacing w:lineRule="exact" w:line="322" w:before="1" w:after="0"/>
        <w:ind w:left="0" w:hanging="0"/>
        <w:jc w:val="both"/>
        <w:rPr/>
      </w:pPr>
      <w:r>
        <w:rPr/>
        <w:t>Продолжительность Чемпионата – категория 7+ (1 час), категории 10+, 14+ (2 часа).</w:t>
      </w:r>
    </w:p>
    <w:p>
      <w:pPr>
        <w:pStyle w:val="Style18"/>
        <w:ind w:left="0" w:right="121" w:firstLine="706"/>
        <w:jc w:val="both"/>
        <w:rPr/>
      </w:pPr>
      <w:r>
        <w:rPr/>
        <w:t>В расписании соревнований дополнительно предусмотрено организационное онлайн собрание.</w:t>
      </w:r>
    </w:p>
    <w:p>
      <w:pPr>
        <w:pStyle w:val="Normal"/>
        <w:spacing w:before="2" w:after="0"/>
        <w:jc w:val="both"/>
        <w:rPr>
          <w:sz w:val="28"/>
        </w:rPr>
      </w:pPr>
      <w:r>
        <w:rPr>
          <w:b/>
          <w:sz w:val="28"/>
        </w:rPr>
        <w:t xml:space="preserve">Задача участникам: </w:t>
      </w:r>
      <w:r>
        <w:rPr>
          <w:sz w:val="28"/>
        </w:rPr>
        <w:t>автономное управление роботом в среде Scratch 3.0</w:t>
      </w:r>
    </w:p>
    <w:p>
      <w:pPr>
        <w:pStyle w:val="Style18"/>
        <w:spacing w:before="10" w:after="0"/>
        <w:ind w:left="0" w:hanging="0"/>
        <w:jc w:val="both"/>
        <w:rPr>
          <w:sz w:val="25"/>
        </w:rPr>
      </w:pPr>
      <w:r>
        <w:rPr>
          <w:sz w:val="25"/>
        </w:rPr>
      </w:r>
    </w:p>
    <w:p>
      <w:pPr>
        <w:pStyle w:val="Style18"/>
        <w:spacing w:before="1" w:after="0"/>
        <w:ind w:left="0" w:firstLine="358"/>
        <w:jc w:val="both"/>
        <w:rPr/>
      </w:pPr>
      <w:r>
        <w:rPr/>
        <w:t>Ключевыми умениями и навыками компетенции являются: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</w:tabs>
        <w:spacing w:lineRule="exact" w:line="343"/>
        <w:ind w:left="0" w:hanging="0"/>
        <w:jc w:val="both"/>
        <w:rPr>
          <w:sz w:val="28"/>
        </w:rPr>
      </w:pPr>
      <w:r>
        <w:rPr>
          <w:sz w:val="28"/>
        </w:rPr>
        <w:t>системная</w:t>
      </w:r>
      <w:r>
        <w:rPr>
          <w:spacing w:val="-2"/>
          <w:sz w:val="28"/>
        </w:rPr>
        <w:t xml:space="preserve"> </w:t>
      </w:r>
      <w:r>
        <w:rPr>
          <w:sz w:val="28"/>
        </w:rPr>
        <w:t>инженерия;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</w:tabs>
        <w:spacing w:lineRule="exact" w:line="343"/>
        <w:ind w:left="0" w:hanging="0"/>
        <w:jc w:val="both"/>
        <w:rPr>
          <w:sz w:val="28"/>
        </w:rPr>
      </w:pPr>
      <w:r>
        <w:rPr>
          <w:sz w:val="28"/>
        </w:rPr>
        <w:t>выстраивание процессов управления в сложных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системах;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</w:tabs>
        <w:ind w:left="0" w:right="453" w:hanging="0"/>
        <w:jc w:val="both"/>
        <w:rPr>
          <w:sz w:val="28"/>
        </w:rPr>
      </w:pPr>
      <w:r>
        <w:rPr>
          <w:sz w:val="28"/>
        </w:rPr>
        <w:t>проектирование и разработка процессов управления и обработки данных в распределённых системах взаимодействующих устройств с использованием облачных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вычислений;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</w:tabs>
        <w:spacing w:lineRule="exact" w:line="341"/>
        <w:ind w:left="0" w:hanging="0"/>
        <w:jc w:val="both"/>
        <w:rPr>
          <w:sz w:val="28"/>
        </w:rPr>
      </w:pPr>
      <w:r>
        <w:rPr>
          <w:sz w:val="28"/>
        </w:rPr>
        <w:t>Data</w:t>
      </w:r>
      <w:r>
        <w:rPr>
          <w:spacing w:val="-3"/>
          <w:sz w:val="28"/>
        </w:rPr>
        <w:t xml:space="preserve"> </w:t>
      </w:r>
      <w:r>
        <w:rPr>
          <w:sz w:val="28"/>
        </w:rPr>
        <w:t>Engeneering;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</w:tabs>
        <w:spacing w:lineRule="exact" w:line="343"/>
        <w:ind w:left="0" w:hanging="0"/>
        <w:jc w:val="both"/>
        <w:rPr>
          <w:sz w:val="28"/>
        </w:rPr>
      </w:pPr>
      <w:r>
        <w:rPr>
          <w:sz w:val="28"/>
        </w:rPr>
        <w:t>визуализация, включая виртуальную и дополненную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реальность;</w:t>
      </w:r>
    </w:p>
    <w:p>
      <w:pPr>
        <w:pStyle w:val="ListParagraph"/>
        <w:numPr>
          <w:ilvl w:val="0"/>
          <w:numId w:val="5"/>
        </w:numPr>
        <w:tabs>
          <w:tab w:val="left" w:pos="426" w:leader="none"/>
        </w:tabs>
        <w:ind w:left="0" w:right="1331" w:hanging="0"/>
        <w:jc w:val="both"/>
        <w:rPr>
          <w:sz w:val="28"/>
        </w:rPr>
      </w:pPr>
      <w:r>
        <w:rPr>
          <w:sz w:val="28"/>
        </w:rPr>
        <w:t>организация интерфейсов и протоколов человеко-машинного взаимодействия.</w:t>
      </w:r>
    </w:p>
    <w:p>
      <w:pPr>
        <w:pStyle w:val="Style18"/>
        <w:tabs>
          <w:tab w:val="left" w:pos="426" w:leader="none"/>
        </w:tabs>
        <w:ind w:left="0" w:right="167" w:hanging="0"/>
        <w:jc w:val="both"/>
        <w:rPr/>
      </w:pPr>
      <w:r>
        <w:rPr/>
        <w:t xml:space="preserve">Результаты Чемпионата объявляются на следующий день после проведения. Наградные материалы будут направлены в ОУ не позднее 3 ноября 2021г. </w:t>
      </w:r>
    </w:p>
    <w:p>
      <w:pPr>
        <w:pStyle w:val="Style18"/>
        <w:tabs>
          <w:tab w:val="left" w:pos="426" w:leader="none"/>
        </w:tabs>
        <w:ind w:left="0" w:right="167" w:hanging="0"/>
        <w:jc w:val="both"/>
        <w:rPr/>
      </w:pPr>
      <w:r>
        <w:rPr/>
        <w:tab/>
        <w:t>3.3. Процедура подачи</w:t>
      </w:r>
      <w:r>
        <w:rPr>
          <w:spacing w:val="-2"/>
        </w:rPr>
        <w:t xml:space="preserve"> </w:t>
      </w:r>
      <w:r>
        <w:rPr/>
        <w:t>заявки:</w:t>
      </w:r>
    </w:p>
    <w:p>
      <w:pPr>
        <w:pStyle w:val="Normal"/>
        <w:tabs>
          <w:tab w:val="left" w:pos="426" w:leader="none"/>
        </w:tabs>
        <w:ind w:right="120" w:hanging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Заявка на участие в районном этапе Чемпионата подается </w:t>
      </w:r>
      <w:r>
        <w:rPr>
          <w:b/>
          <w:bCs/>
          <w:sz w:val="28"/>
          <w:szCs w:val="28"/>
        </w:rPr>
        <w:t xml:space="preserve">до 25 октября 2021 года </w:t>
      </w:r>
      <w:r>
        <w:rPr>
          <w:sz w:val="28"/>
          <w:szCs w:val="28"/>
        </w:rPr>
        <w:t>по установленной форме образовательным учреждением по ссылке</w:t>
      </w:r>
      <w:r>
        <w:rPr>
          <w:sz w:val="26"/>
          <w:szCs w:val="26"/>
        </w:rPr>
        <w:t xml:space="preserve"> </w:t>
      </w:r>
    </w:p>
    <w:p>
      <w:pPr>
        <w:pStyle w:val="Style18"/>
        <w:spacing w:lineRule="exact" w:line="322"/>
        <w:ind w:left="0" w:hanging="0"/>
        <w:jc w:val="both"/>
        <w:rPr/>
      </w:pPr>
      <w:hyperlink r:id="rId2">
        <w:r>
          <w:rPr>
            <w:rStyle w:val="Style14"/>
          </w:rPr>
          <w:t>https://docs.google.com/forms/d/18PClmJgKgv1Ubu543wEKLY2UQ1pApBKJFSdIh0rkZ5s/edit?usp=sharing</w:t>
        </w:r>
      </w:hyperlink>
      <w:r>
        <w:rPr>
          <w:color w:val="0000FF"/>
          <w:sz w:val="26"/>
          <w:u w:val="single" w:color="0000FF"/>
        </w:rPr>
        <w:t xml:space="preserve"> </w:t>
      </w:r>
    </w:p>
    <w:p>
      <w:pPr>
        <w:pStyle w:val="Style18"/>
        <w:spacing w:lineRule="exact" w:line="322"/>
        <w:ind w:left="101" w:firstLine="568"/>
        <w:jc w:val="both"/>
        <w:rPr/>
      </w:pPr>
      <w:r>
        <w:rPr/>
        <w:t>В заявке ОО указываются данные эксперта от команды.</w:t>
      </w:r>
    </w:p>
    <w:p>
      <w:pPr>
        <w:pStyle w:val="Normal"/>
        <w:ind w:left="101" w:right="120" w:hanging="0"/>
        <w:jc w:val="both"/>
        <w:rPr>
          <w:sz w:val="26"/>
        </w:rPr>
      </w:pPr>
      <w:r>
        <w:rPr>
          <w:sz w:val="26"/>
        </w:rPr>
      </w:r>
    </w:p>
    <w:p>
      <w:pPr>
        <w:pStyle w:val="Style18"/>
        <w:ind w:left="0" w:right="120" w:firstLine="568"/>
        <w:jc w:val="both"/>
        <w:rPr/>
      </w:pPr>
      <w:r>
        <w:rPr/>
        <w:t xml:space="preserve">Вопросы по электронному адресу </w:t>
      </w:r>
      <w:hyperlink r:id="rId3">
        <w:r>
          <w:rPr>
            <w:rStyle w:val="Style14"/>
            <w:u w:val="none" w:color="0000FF"/>
            <w:lang w:val="en-US"/>
          </w:rPr>
          <w:t>jul</w:t>
        </w:r>
        <w:r>
          <w:rPr>
            <w:rStyle w:val="Style14"/>
            <w:u w:val="none" w:color="0000FF"/>
          </w:rPr>
          <w:t>i.0298@bk.ru</w:t>
        </w:r>
      </w:hyperlink>
      <w:r>
        <w:rPr>
          <w:color w:val="0000FF"/>
        </w:rPr>
        <w:t xml:space="preserve"> </w:t>
      </w:r>
      <w:r>
        <w:rPr>
          <w:rFonts w:ascii="Calibri" w:hAnsi="Calibri"/>
          <w:sz w:val="22"/>
        </w:rPr>
        <w:t>(</w:t>
      </w:r>
      <w:r>
        <w:rPr/>
        <w:t>Филимонова Юлия Игоревна)</w:t>
      </w:r>
    </w:p>
    <w:p>
      <w:pPr>
        <w:pStyle w:val="Normal"/>
        <w:tabs>
          <w:tab w:val="left" w:pos="762" w:leader="none"/>
          <w:tab w:val="left" w:pos="763" w:leader="none"/>
          <w:tab w:val="left" w:pos="2226" w:leader="none"/>
          <w:tab w:val="left" w:pos="2271" w:leader="none"/>
          <w:tab w:val="left" w:pos="3393" w:leader="none"/>
          <w:tab w:val="left" w:pos="3764" w:leader="none"/>
          <w:tab w:val="left" w:pos="4255" w:leader="none"/>
          <w:tab w:val="left" w:pos="4737" w:leader="none"/>
          <w:tab w:val="left" w:pos="5518" w:leader="none"/>
          <w:tab w:val="left" w:pos="6776" w:leader="none"/>
          <w:tab w:val="left" w:pos="6890" w:leader="none"/>
          <w:tab w:val="left" w:pos="8242" w:leader="none"/>
          <w:tab w:val="left" w:pos="8391" w:leader="none"/>
          <w:tab w:val="left" w:pos="9002" w:leader="none"/>
        </w:tabs>
        <w:spacing w:before="245" w:after="0"/>
        <w:ind w:right="120" w:hanging="0"/>
        <w:jc w:val="both"/>
        <w:rPr>
          <w:sz w:val="28"/>
        </w:rPr>
      </w:pPr>
      <w:r>
        <w:rPr>
          <w:sz w:val="28"/>
        </w:rPr>
        <w:tab/>
        <w:t xml:space="preserve">3.4. Принимая участие в Чемпионате, педагоги, родители </w:t>
      </w:r>
      <w:r>
        <w:rPr>
          <w:spacing w:val="-3"/>
          <w:sz w:val="28"/>
        </w:rPr>
        <w:t xml:space="preserve">(законные </w:t>
      </w:r>
      <w:r>
        <w:rPr>
          <w:sz w:val="28"/>
        </w:rPr>
        <w:t xml:space="preserve">представители) обучающихся и обучающиеся, достигшие 7 </w:t>
      </w:r>
      <w:r>
        <w:rPr>
          <w:spacing w:val="-6"/>
          <w:sz w:val="28"/>
        </w:rPr>
        <w:t>лет,</w:t>
      </w:r>
    </w:p>
    <w:p>
      <w:pPr>
        <w:pStyle w:val="Style18"/>
        <w:spacing w:before="74" w:after="0"/>
        <w:ind w:left="0" w:right="119" w:hanging="0"/>
        <w:jc w:val="both"/>
        <w:rPr/>
      </w:pPr>
      <w:r>
        <w:rPr/>
        <w:t>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образовательной организации, класс, дата</w:t>
      </w:r>
      <w:r>
        <w:rPr>
          <w:spacing w:val="-5"/>
        </w:rPr>
        <w:t xml:space="preserve"> </w:t>
      </w:r>
      <w:r>
        <w:rPr/>
        <w:t>рождения).</w:t>
      </w:r>
    </w:p>
    <w:p>
      <w:pPr>
        <w:pStyle w:val="Style18"/>
        <w:ind w:left="0" w:right="121" w:hanging="0"/>
        <w:jc w:val="both"/>
        <w:rPr/>
      </w:pPr>
      <w:r>
        <w:rPr/>
        <w:t>Принимая участие в Чемпионате, участники соглашаются с тем, что фото и видеосъемка на мероприятии будет проводиться без их непосредственного</w:t>
      </w:r>
      <w:r>
        <w:rPr>
          <w:spacing w:val="-3"/>
        </w:rPr>
        <w:t xml:space="preserve"> </w:t>
      </w:r>
      <w:r>
        <w:rPr/>
        <w:t>разрешения.</w:t>
      </w:r>
    </w:p>
    <w:p>
      <w:pPr>
        <w:pStyle w:val="Normal"/>
        <w:tabs>
          <w:tab w:val="left" w:pos="950" w:leader="none"/>
        </w:tabs>
        <w:spacing w:lineRule="exact" w:line="322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8"/>
        </w:numPr>
        <w:tabs>
          <w:tab w:val="left" w:pos="950" w:leader="none"/>
        </w:tabs>
        <w:spacing w:lineRule="exact" w:line="322"/>
        <w:ind w:left="1985" w:hanging="0"/>
        <w:jc w:val="both"/>
        <w:rPr>
          <w:sz w:val="28"/>
        </w:rPr>
      </w:pPr>
      <w:r>
        <w:rPr>
          <w:sz w:val="28"/>
        </w:rPr>
        <w:t>Критерии оценки конкурсных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</w:p>
    <w:p>
      <w:pPr>
        <w:pStyle w:val="Style18"/>
        <w:spacing w:before="5" w:after="0"/>
        <w:ind w:left="0" w:hanging="0"/>
        <w:jc w:val="both"/>
        <w:rPr>
          <w:sz w:val="23"/>
        </w:rPr>
      </w:pPr>
      <w:r>
        <w:rPr>
          <w:sz w:val="23"/>
        </w:rPr>
      </w:r>
    </w:p>
    <w:p>
      <w:pPr>
        <w:pStyle w:val="Style18"/>
        <w:spacing w:lineRule="exact" w:line="322" w:before="1" w:after="0"/>
        <w:ind w:left="0" w:hanging="0"/>
        <w:jc w:val="both"/>
        <w:rPr/>
      </w:pPr>
      <w:r>
        <w:rPr/>
        <w:t>Критерии выполнения заданий:</w:t>
      </w:r>
    </w:p>
    <w:p>
      <w:pPr>
        <w:pStyle w:val="ListParagraph"/>
        <w:numPr>
          <w:ilvl w:val="0"/>
          <w:numId w:val="4"/>
        </w:numPr>
        <w:tabs>
          <w:tab w:val="left" w:pos="265" w:leader="none"/>
        </w:tabs>
        <w:spacing w:lineRule="exact" w:line="322"/>
        <w:ind w:left="0" w:hanging="0"/>
        <w:jc w:val="both"/>
        <w:rPr>
          <w:b/>
          <w:b/>
          <w:sz w:val="28"/>
        </w:rPr>
      </w:pPr>
      <w:r>
        <w:rPr>
          <w:sz w:val="28"/>
        </w:rPr>
        <w:t xml:space="preserve">умение работать в </w:t>
      </w:r>
      <w:r>
        <w:rPr>
          <w:b/>
          <w:sz w:val="28"/>
        </w:rPr>
        <w:t>Scratch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3.0;</w:t>
      </w:r>
    </w:p>
    <w:p>
      <w:pPr>
        <w:pStyle w:val="ListParagraph"/>
        <w:numPr>
          <w:ilvl w:val="0"/>
          <w:numId w:val="4"/>
        </w:numPr>
        <w:tabs>
          <w:tab w:val="left" w:pos="265" w:leader="none"/>
        </w:tabs>
        <w:spacing w:lineRule="exact" w:line="322" w:before="1" w:after="0"/>
        <w:ind w:left="0" w:hanging="0"/>
        <w:jc w:val="both"/>
        <w:rPr>
          <w:sz w:val="28"/>
        </w:rPr>
      </w:pPr>
      <w:r>
        <w:rPr>
          <w:sz w:val="28"/>
        </w:rPr>
        <w:t>создание алгоритма для простейшего передвижения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робота;</w:t>
      </w:r>
    </w:p>
    <w:p>
      <w:pPr>
        <w:pStyle w:val="ListParagraph"/>
        <w:numPr>
          <w:ilvl w:val="0"/>
          <w:numId w:val="4"/>
        </w:numPr>
        <w:tabs>
          <w:tab w:val="left" w:pos="265" w:leader="none"/>
        </w:tabs>
        <w:ind w:left="0" w:right="123" w:hanging="0"/>
        <w:jc w:val="both"/>
        <w:rPr>
          <w:sz w:val="28"/>
        </w:rPr>
      </w:pPr>
      <w:r>
        <w:rPr>
          <w:sz w:val="28"/>
        </w:rPr>
        <w:t>использование переменных и функций в алгоритме для ориентации робота в пространстве.;</w:t>
      </w:r>
    </w:p>
    <w:p>
      <w:pPr>
        <w:pStyle w:val="ListParagraph"/>
        <w:numPr>
          <w:ilvl w:val="0"/>
          <w:numId w:val="4"/>
        </w:numPr>
        <w:tabs>
          <w:tab w:val="left" w:pos="0" w:leader="none"/>
        </w:tabs>
        <w:spacing w:lineRule="exact" w:line="322"/>
        <w:ind w:left="0" w:hanging="0"/>
        <w:jc w:val="both"/>
        <w:rPr>
          <w:sz w:val="28"/>
        </w:rPr>
      </w:pPr>
      <w:r>
        <w:rPr>
          <w:sz w:val="28"/>
        </w:rPr>
        <w:t>умение грамотно комментировать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код;</w:t>
      </w:r>
    </w:p>
    <w:p>
      <w:pPr>
        <w:pStyle w:val="ListParagraph"/>
        <w:numPr>
          <w:ilvl w:val="0"/>
          <w:numId w:val="4"/>
        </w:numPr>
        <w:tabs>
          <w:tab w:val="left" w:pos="0" w:leader="none"/>
        </w:tabs>
        <w:ind w:left="0" w:right="1298" w:hanging="0"/>
        <w:jc w:val="both"/>
        <w:rPr>
          <w:sz w:val="28"/>
        </w:rPr>
      </w:pPr>
      <w:r>
        <w:rPr>
          <w:sz w:val="28"/>
        </w:rPr>
        <w:t>использование инструментов языка для обеспечения адаптивности алгоритма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>
      <w:pPr>
        <w:pStyle w:val="ListParagraph"/>
        <w:numPr>
          <w:ilvl w:val="0"/>
          <w:numId w:val="4"/>
        </w:numPr>
        <w:tabs>
          <w:tab w:val="left" w:pos="0" w:leader="none"/>
        </w:tabs>
        <w:ind w:left="0" w:hanging="0"/>
        <w:jc w:val="both"/>
        <w:rPr>
          <w:sz w:val="28"/>
        </w:rPr>
      </w:pPr>
      <w:r>
        <w:rPr>
          <w:sz w:val="28"/>
        </w:rPr>
        <w:t>создание заданной карты в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редакторе;</w:t>
      </w:r>
    </w:p>
    <w:p>
      <w:pPr>
        <w:pStyle w:val="ListParagraph"/>
        <w:numPr>
          <w:ilvl w:val="0"/>
          <w:numId w:val="8"/>
        </w:numPr>
        <w:tabs>
          <w:tab w:val="left" w:pos="284" w:leader="none"/>
          <w:tab w:val="left" w:pos="1418" w:leader="none"/>
          <w:tab w:val="left" w:pos="2127" w:leader="none"/>
          <w:tab w:val="left" w:pos="3684" w:leader="none"/>
        </w:tabs>
        <w:spacing w:before="268" w:after="0"/>
        <w:ind w:left="0" w:hanging="0"/>
        <w:jc w:val="both"/>
        <w:rPr/>
      </w:pPr>
      <w:r>
        <w:rPr>
          <w:sz w:val="28"/>
        </w:rPr>
        <w:t>Оргкомитет и</w:t>
      </w:r>
      <w:r>
        <w:rPr>
          <w:spacing w:val="-2"/>
          <w:sz w:val="28"/>
        </w:rPr>
        <w:t xml:space="preserve"> </w:t>
      </w:r>
      <w:r>
        <w:rPr>
          <w:sz w:val="28"/>
        </w:rPr>
        <w:t>Жюри</w:t>
      </w:r>
    </w:p>
    <w:p>
      <w:pPr>
        <w:pStyle w:val="Normal"/>
        <w:tabs>
          <w:tab w:val="left" w:pos="284" w:leader="none"/>
          <w:tab w:val="left" w:pos="825" w:leader="none"/>
          <w:tab w:val="left" w:pos="826" w:leader="none"/>
          <w:tab w:val="left" w:pos="2555" w:leader="none"/>
          <w:tab w:val="left" w:pos="3887" w:leader="none"/>
          <w:tab w:val="left" w:pos="5394" w:leader="none"/>
          <w:tab w:val="left" w:pos="7876" w:leader="none"/>
          <w:tab w:val="left" w:pos="9167" w:leader="none"/>
        </w:tabs>
        <w:spacing w:before="1" w:after="0"/>
        <w:ind w:right="121" w:hanging="0"/>
        <w:jc w:val="both"/>
        <w:rPr>
          <w:sz w:val="28"/>
        </w:rPr>
      </w:pPr>
      <w:r>
        <w:rPr>
          <w:sz w:val="28"/>
        </w:rPr>
        <w:t>5.1. Оргкомитет</w:t>
        <w:tab/>
        <w:t>является</w:t>
        <w:tab/>
        <w:t>основным</w:t>
        <w:tab/>
        <w:t>координирующим</w:t>
        <w:tab/>
        <w:t>органом</w:t>
        <w:tab/>
      </w:r>
      <w:r>
        <w:rPr>
          <w:spacing w:val="-10"/>
          <w:sz w:val="28"/>
        </w:rPr>
        <w:t xml:space="preserve">по </w:t>
      </w:r>
      <w:r>
        <w:rPr>
          <w:sz w:val="28"/>
        </w:rPr>
        <w:t>подготовке и проведению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Соревнований.</w:t>
      </w:r>
    </w:p>
    <w:p>
      <w:pPr>
        <w:pStyle w:val="Normal"/>
        <w:tabs>
          <w:tab w:val="left" w:pos="284" w:leader="none"/>
          <w:tab w:val="left" w:pos="594" w:leader="none"/>
        </w:tabs>
        <w:spacing w:lineRule="exact" w:line="320"/>
        <w:jc w:val="both"/>
        <w:rPr>
          <w:sz w:val="28"/>
        </w:rPr>
      </w:pPr>
      <w:r>
        <w:rPr>
          <w:sz w:val="28"/>
        </w:rPr>
        <w:t>5.2. Оргкомитет: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spacing w:lineRule="exact" w:line="322" w:before="2" w:after="0"/>
        <w:ind w:left="264" w:hanging="0"/>
        <w:jc w:val="both"/>
        <w:rPr>
          <w:sz w:val="28"/>
        </w:rPr>
      </w:pPr>
      <w:r>
        <w:rPr>
          <w:sz w:val="28"/>
        </w:rPr>
        <w:t>утверждает 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Жюри;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  <w:tab w:val="left" w:pos="452" w:leader="none"/>
          <w:tab w:val="left" w:pos="1352" w:leader="none"/>
          <w:tab w:val="left" w:pos="3263" w:leader="none"/>
          <w:tab w:val="left" w:pos="5283" w:leader="none"/>
          <w:tab w:val="left" w:pos="5829" w:leader="none"/>
          <w:tab w:val="left" w:pos="7589" w:leader="none"/>
          <w:tab w:val="left" w:pos="7994" w:leader="none"/>
        </w:tabs>
        <w:ind w:left="101" w:right="121" w:hanging="0"/>
        <w:jc w:val="both"/>
        <w:rPr>
          <w:sz w:val="28"/>
        </w:rPr>
      </w:pPr>
      <w:r>
        <w:rPr>
          <w:sz w:val="28"/>
        </w:rPr>
        <w:t>ведет</w:t>
        <w:tab/>
        <w:t>необходимую</w:t>
        <w:tab/>
        <w:t>документацию</w:t>
        <w:tab/>
        <w:t>по</w:t>
        <w:tab/>
        <w:t>организации</w:t>
        <w:tab/>
        <w:t>и</w:t>
        <w:tab/>
      </w:r>
      <w:r>
        <w:rPr>
          <w:spacing w:val="-3"/>
          <w:sz w:val="28"/>
        </w:rPr>
        <w:t xml:space="preserve">проведению </w:t>
      </w:r>
      <w:r>
        <w:rPr>
          <w:sz w:val="28"/>
        </w:rPr>
        <w:t>мероприятия;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spacing w:lineRule="exact" w:line="322"/>
        <w:ind w:left="264" w:hanging="0"/>
        <w:jc w:val="both"/>
        <w:rPr>
          <w:sz w:val="28"/>
        </w:rPr>
      </w:pPr>
      <w:r>
        <w:rPr>
          <w:sz w:val="28"/>
        </w:rPr>
        <w:t>освещает ход и результаты Чемпионата на сайте МАОУ Лицей №</w:t>
      </w:r>
      <w:r>
        <w:rPr>
          <w:spacing w:val="-15"/>
          <w:sz w:val="28"/>
        </w:rPr>
        <w:t xml:space="preserve"> </w:t>
      </w:r>
      <w:r>
        <w:rPr>
          <w:sz w:val="28"/>
        </w:rPr>
        <w:t>128;</w:t>
      </w:r>
    </w:p>
    <w:p>
      <w:pPr>
        <w:pStyle w:val="Normal"/>
        <w:tabs>
          <w:tab w:val="left" w:pos="284" w:leader="none"/>
          <w:tab w:val="left" w:pos="426" w:leader="none"/>
        </w:tabs>
        <w:spacing w:lineRule="exact" w:line="322"/>
        <w:jc w:val="both"/>
        <w:rPr>
          <w:sz w:val="28"/>
        </w:rPr>
      </w:pPr>
      <w:r>
        <w:rPr>
          <w:sz w:val="28"/>
        </w:rPr>
        <w:t>5.3. 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Оргкомитета: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  <w:tab w:val="left" w:pos="387" w:leader="none"/>
          <w:tab w:val="left" w:pos="426" w:leader="none"/>
        </w:tabs>
        <w:spacing w:before="1" w:after="0"/>
        <w:ind w:left="0" w:right="117" w:hanging="0"/>
        <w:jc w:val="both"/>
        <w:rPr/>
      </w:pPr>
      <w:r>
        <w:rPr>
          <w:sz w:val="28"/>
        </w:rPr>
        <w:t>Поляков Леонид Павлович, директор МАОУ Лицей №128, телефон 330-41- 44,</w:t>
      </w:r>
      <w:r>
        <w:rPr>
          <w:color w:val="0000FF"/>
          <w:spacing w:val="-3"/>
          <w:sz w:val="28"/>
        </w:rPr>
        <w:t xml:space="preserve"> </w:t>
      </w:r>
      <w:hyperlink r:id="rId4">
        <w:r>
          <w:rPr>
            <w:rStyle w:val="Style14"/>
            <w:color w:val="0000FF"/>
            <w:sz w:val="28"/>
            <w:u w:val="none" w:color="0000FF"/>
          </w:rPr>
          <w:t>director@ekb128.ru</w:t>
        </w:r>
      </w:hyperlink>
    </w:p>
    <w:p>
      <w:pPr>
        <w:pStyle w:val="ListParagraph"/>
        <w:numPr>
          <w:ilvl w:val="0"/>
          <w:numId w:val="3"/>
        </w:numPr>
        <w:tabs>
          <w:tab w:val="left" w:pos="284" w:leader="none"/>
          <w:tab w:val="left" w:pos="426" w:leader="none"/>
        </w:tabs>
        <w:spacing w:lineRule="exact" w:line="320"/>
        <w:ind w:left="0" w:hanging="0"/>
        <w:jc w:val="both"/>
        <w:rPr>
          <w:sz w:val="28"/>
        </w:rPr>
      </w:pPr>
      <w:r>
        <w:rPr>
          <w:sz w:val="28"/>
        </w:rPr>
        <w:t>Жефруа Любовь Владимировна, заместитель директора по УВР,</w:t>
      </w:r>
      <w:r>
        <w:rPr>
          <w:spacing w:val="-38"/>
          <w:sz w:val="28"/>
        </w:rPr>
        <w:t xml:space="preserve"> </w:t>
      </w:r>
      <w:r>
        <w:rPr>
          <w:sz w:val="28"/>
        </w:rPr>
        <w:t>телефон</w:t>
      </w:r>
    </w:p>
    <w:p>
      <w:pPr>
        <w:pStyle w:val="Style18"/>
        <w:tabs>
          <w:tab w:val="left" w:pos="284" w:leader="none"/>
          <w:tab w:val="left" w:pos="426" w:leader="none"/>
        </w:tabs>
        <w:spacing w:lineRule="exact" w:line="322" w:before="2" w:after="0"/>
        <w:ind w:left="0" w:hanging="0"/>
        <w:jc w:val="both"/>
        <w:rPr/>
      </w:pPr>
      <w:r>
        <w:rPr/>
        <w:t>330-41-43, e-mail.:</w:t>
      </w:r>
      <w:r>
        <w:rPr>
          <w:color w:val="0000FF"/>
          <w:spacing w:val="64"/>
        </w:rPr>
        <w:t xml:space="preserve"> </w:t>
      </w:r>
      <w:hyperlink r:id="rId5">
        <w:r>
          <w:rPr>
            <w:rStyle w:val="Style14"/>
            <w:color w:val="0000FF"/>
            <w:u w:val="none" w:color="0000FF"/>
          </w:rPr>
          <w:t>zhefrua@mail.ru</w:t>
        </w:r>
      </w:hyperlink>
    </w:p>
    <w:p>
      <w:pPr>
        <w:pStyle w:val="ListParagraph"/>
        <w:numPr>
          <w:ilvl w:val="0"/>
          <w:numId w:val="3"/>
        </w:numPr>
        <w:tabs>
          <w:tab w:val="left" w:pos="284" w:leader="none"/>
          <w:tab w:val="left" w:pos="426" w:leader="none"/>
        </w:tabs>
        <w:ind w:left="0" w:right="120" w:hanging="0"/>
        <w:jc w:val="both"/>
        <w:rPr/>
      </w:pPr>
      <w:r>
        <w:rPr>
          <w:sz w:val="28"/>
        </w:rPr>
        <w:t>Бахтина Оксана Васильевна, учитель ИЗО и черчения, телефон 8-909-702- 39-71 e-mail.:</w:t>
      </w:r>
      <w:r>
        <w:rPr>
          <w:color w:val="0000FF"/>
          <w:spacing w:val="-1"/>
          <w:sz w:val="28"/>
        </w:rPr>
        <w:t xml:space="preserve"> </w:t>
      </w:r>
      <w:hyperlink r:id="rId6">
        <w:r>
          <w:rPr>
            <w:rStyle w:val="Style14"/>
            <w:color w:val="0000FF"/>
            <w:sz w:val="28"/>
            <w:u w:val="none" w:color="0000FF"/>
          </w:rPr>
          <w:t>OksaBax@yandex.ru</w:t>
        </w:r>
      </w:hyperlink>
    </w:p>
    <w:p>
      <w:pPr>
        <w:pStyle w:val="ListParagraph"/>
        <w:numPr>
          <w:ilvl w:val="0"/>
          <w:numId w:val="3"/>
        </w:numPr>
        <w:tabs>
          <w:tab w:val="left" w:pos="284" w:leader="none"/>
          <w:tab w:val="left" w:pos="392" w:leader="none"/>
          <w:tab w:val="left" w:pos="426" w:leader="none"/>
        </w:tabs>
        <w:ind w:left="0" w:right="120" w:hanging="0"/>
        <w:jc w:val="both"/>
        <w:rPr/>
      </w:pPr>
      <w:r>
        <w:rPr>
          <w:sz w:val="28"/>
        </w:rPr>
        <w:t>Филимонова Юлия Игоревна, педагог дополнительного образования, телефон 8-982-720-58-72, е-mail:</w:t>
      </w:r>
      <w:r>
        <w:rPr>
          <w:color w:val="0000FF"/>
          <w:spacing w:val="-1"/>
          <w:sz w:val="28"/>
        </w:rPr>
        <w:t xml:space="preserve"> </w:t>
      </w:r>
      <w:hyperlink r:id="rId7">
        <w:r>
          <w:rPr>
            <w:rStyle w:val="Style14"/>
            <w:color w:val="0000FF"/>
            <w:sz w:val="28"/>
            <w:u w:val="none" w:color="0000FF"/>
          </w:rPr>
          <w:t>juli.0298@bk.ru</w:t>
        </w:r>
      </w:hyperlink>
    </w:p>
    <w:p>
      <w:pPr>
        <w:pStyle w:val="Normal"/>
        <w:tabs>
          <w:tab w:val="left" w:pos="284" w:leader="none"/>
          <w:tab w:val="left" w:pos="426" w:leader="none"/>
          <w:tab w:val="left" w:pos="2295" w:leader="none"/>
        </w:tabs>
        <w:ind w:right="1014" w:hanging="0"/>
        <w:jc w:val="both"/>
        <w:rPr>
          <w:sz w:val="28"/>
        </w:rPr>
      </w:pPr>
      <w:r>
        <w:rPr>
          <w:sz w:val="28"/>
        </w:rPr>
        <w:t>5.4. Главный эксперт соревнований – Филимонова Юлия Игоревна, педагог дополнительного образования МАОУ Лицей</w:t>
      </w:r>
      <w:r>
        <w:rPr>
          <w:spacing w:val="-7"/>
          <w:sz w:val="28"/>
        </w:rPr>
        <w:t xml:space="preserve"> </w:t>
      </w:r>
      <w:r>
        <w:rPr>
          <w:sz w:val="28"/>
        </w:rPr>
        <w:t>№128</w:t>
      </w:r>
    </w:p>
    <w:p>
      <w:pPr>
        <w:pStyle w:val="Normal"/>
        <w:tabs>
          <w:tab w:val="left" w:pos="284" w:leader="none"/>
          <w:tab w:val="left" w:pos="426" w:leader="none"/>
          <w:tab w:val="left" w:pos="4612" w:leader="none"/>
        </w:tabs>
        <w:spacing w:before="74" w:after="0"/>
        <w:jc w:val="both"/>
        <w:rPr>
          <w:sz w:val="28"/>
        </w:rPr>
      </w:pPr>
      <w:r>
        <w:rPr>
          <w:sz w:val="28"/>
        </w:rPr>
        <w:t>5.5. Жюри:</w:t>
      </w:r>
    </w:p>
    <w:p>
      <w:pPr>
        <w:pStyle w:val="ListParagraph"/>
        <w:numPr>
          <w:ilvl w:val="0"/>
          <w:numId w:val="4"/>
        </w:numPr>
        <w:tabs>
          <w:tab w:val="left" w:pos="265" w:leader="none"/>
        </w:tabs>
        <w:spacing w:lineRule="exact" w:line="322" w:before="1" w:after="0"/>
        <w:ind w:left="0" w:firstLine="284"/>
        <w:jc w:val="both"/>
        <w:rPr>
          <w:sz w:val="28"/>
        </w:rPr>
      </w:pPr>
      <w:r>
        <w:rPr>
          <w:sz w:val="28"/>
        </w:rPr>
        <w:t>согласует с Оргкомитетом регламент 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Чемпионата;</w:t>
      </w:r>
    </w:p>
    <w:p>
      <w:pPr>
        <w:pStyle w:val="ListParagraph"/>
        <w:numPr>
          <w:ilvl w:val="0"/>
          <w:numId w:val="4"/>
        </w:numPr>
        <w:tabs>
          <w:tab w:val="left" w:pos="265" w:leader="none"/>
        </w:tabs>
        <w:spacing w:lineRule="exact" w:line="322" w:before="1" w:after="0"/>
        <w:ind w:left="0" w:hanging="0"/>
        <w:jc w:val="both"/>
        <w:rPr>
          <w:sz w:val="28"/>
        </w:rPr>
      </w:pPr>
      <w:r>
        <w:rPr>
          <w:sz w:val="28"/>
        </w:rPr>
        <w:t>оценивает работу команд-участников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Чемпионата;</w:t>
      </w:r>
    </w:p>
    <w:p>
      <w:pPr>
        <w:pStyle w:val="ListParagraph"/>
        <w:numPr>
          <w:ilvl w:val="0"/>
          <w:numId w:val="4"/>
        </w:numPr>
        <w:tabs>
          <w:tab w:val="left" w:pos="265" w:leader="none"/>
        </w:tabs>
        <w:spacing w:lineRule="exact" w:line="321"/>
        <w:ind w:left="0" w:hanging="0"/>
        <w:jc w:val="both"/>
        <w:rPr>
          <w:sz w:val="28"/>
        </w:rPr>
      </w:pPr>
      <w:r>
        <w:rPr>
          <w:sz w:val="28"/>
        </w:rPr>
        <w:t>ведет необходимую документацию по организации 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Чемпионата;</w:t>
      </w:r>
    </w:p>
    <w:p>
      <w:pPr>
        <w:pStyle w:val="ListParagraph"/>
        <w:numPr>
          <w:ilvl w:val="0"/>
          <w:numId w:val="4"/>
        </w:numPr>
        <w:tabs>
          <w:tab w:val="left" w:pos="265" w:leader="none"/>
        </w:tabs>
        <w:spacing w:lineRule="exact" w:line="322"/>
        <w:ind w:left="0" w:hanging="0"/>
        <w:jc w:val="both"/>
        <w:rPr>
          <w:sz w:val="28"/>
        </w:rPr>
      </w:pPr>
      <w:r>
        <w:rPr>
          <w:sz w:val="28"/>
        </w:rPr>
        <w:t>определяет победителей и представляет результаты при подведении</w:t>
      </w:r>
      <w:r>
        <w:rPr>
          <w:spacing w:val="-24"/>
          <w:sz w:val="28"/>
        </w:rPr>
        <w:t xml:space="preserve"> </w:t>
      </w:r>
      <w:r>
        <w:rPr>
          <w:sz w:val="28"/>
        </w:rPr>
        <w:t>итогов.</w:t>
      </w:r>
    </w:p>
    <w:p>
      <w:pPr>
        <w:pStyle w:val="Style18"/>
        <w:spacing w:before="1" w:after="0"/>
        <w:ind w:left="0" w:hanging="0"/>
        <w:jc w:val="both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left" w:pos="3011" w:leader="none"/>
        </w:tabs>
        <w:ind w:left="2694" w:hanging="0"/>
        <w:jc w:val="both"/>
        <w:rPr>
          <w:sz w:val="28"/>
        </w:rPr>
      </w:pPr>
      <w:r>
        <w:rPr>
          <w:sz w:val="28"/>
        </w:rPr>
        <w:t>Подведение 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Чемпионата</w:t>
      </w:r>
    </w:p>
    <w:p>
      <w:pPr>
        <w:pStyle w:val="ListParagraph"/>
        <w:tabs>
          <w:tab w:val="left" w:pos="3011" w:leader="none"/>
        </w:tabs>
        <w:ind w:left="0" w:firstLine="284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1"/>
          <w:numId w:val="2"/>
        </w:numPr>
        <w:tabs>
          <w:tab w:val="left" w:pos="634" w:leader="none"/>
        </w:tabs>
        <w:spacing w:before="1" w:after="0"/>
        <w:ind w:left="0" w:right="121" w:hanging="0"/>
        <w:jc w:val="both"/>
        <w:rPr>
          <w:sz w:val="28"/>
        </w:rPr>
      </w:pPr>
      <w:r>
        <w:rPr>
          <w:sz w:val="28"/>
        </w:rPr>
        <w:t>6.1. Победитель</w:t>
      </w:r>
      <w:bookmarkStart w:id="2" w:name="_GoBack"/>
      <w:bookmarkEnd w:id="2"/>
      <w:r>
        <w:rPr>
          <w:sz w:val="28"/>
        </w:rPr>
        <w:t xml:space="preserve"> и призеры Чемпионата определяются по итогам районного этапа.</w:t>
      </w:r>
    </w:p>
    <w:p>
      <w:pPr>
        <w:pStyle w:val="ListParagraph"/>
        <w:numPr>
          <w:ilvl w:val="1"/>
          <w:numId w:val="2"/>
        </w:numPr>
        <w:tabs>
          <w:tab w:val="left" w:pos="594" w:leader="none"/>
        </w:tabs>
        <w:ind w:left="0" w:right="430" w:hanging="0"/>
        <w:jc w:val="both"/>
        <w:rPr>
          <w:sz w:val="28"/>
          <w:szCs w:val="28"/>
        </w:rPr>
      </w:pPr>
      <w:r>
        <w:rPr>
          <w:sz w:val="28"/>
          <w:szCs w:val="28"/>
        </w:rPr>
        <w:t>6.2. Результаты Чемпионата доводятся до участников Оргкомитетом в</w:t>
      </w:r>
      <w:r>
        <w:rPr>
          <w:spacing w:val="-31"/>
          <w:sz w:val="28"/>
          <w:szCs w:val="28"/>
        </w:rPr>
        <w:t xml:space="preserve"> </w:t>
      </w:r>
      <w:r>
        <w:rPr>
          <w:sz w:val="28"/>
          <w:szCs w:val="28"/>
        </w:rPr>
        <w:t>день проведения районного этапа – 30 октября 2021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>
      <w:pPr>
        <w:pStyle w:val="Style18"/>
        <w:spacing w:lineRule="exact" w:line="322"/>
        <w:ind w:left="0" w:hanging="0"/>
        <w:jc w:val="both"/>
        <w:rPr/>
      </w:pPr>
      <w:r>
        <w:rPr/>
        <w:t>Награждение пройдет в день подведения итогов.</w:t>
      </w:r>
    </w:p>
    <w:p>
      <w:pPr>
        <w:pStyle w:val="ListParagraph"/>
        <w:numPr>
          <w:ilvl w:val="1"/>
          <w:numId w:val="1"/>
        </w:numPr>
        <w:tabs>
          <w:tab w:val="left" w:pos="721" w:leader="none"/>
        </w:tabs>
        <w:ind w:left="0" w:right="117" w:hanging="0"/>
        <w:jc w:val="both"/>
        <w:rPr>
          <w:sz w:val="28"/>
        </w:rPr>
      </w:pPr>
      <w:r>
        <w:rPr>
          <w:sz w:val="28"/>
        </w:rPr>
        <w:t>Победители и призеры (1, 2, 3 место) Чемпионата награждаются дипломами. Остальные команды получат сертификаты участников Чемпионата.</w:t>
      </w:r>
    </w:p>
    <w:p>
      <w:pPr>
        <w:pStyle w:val="ListParagraph"/>
        <w:numPr>
          <w:ilvl w:val="1"/>
          <w:numId w:val="1"/>
        </w:numPr>
        <w:tabs>
          <w:tab w:val="left" w:pos="668" w:leader="none"/>
        </w:tabs>
        <w:spacing w:before="1" w:after="0"/>
        <w:ind w:left="0" w:right="118" w:hanging="0"/>
        <w:jc w:val="both"/>
        <w:rPr/>
      </w:pPr>
      <w:r>
        <w:rPr>
          <w:sz w:val="28"/>
        </w:rPr>
        <w:t xml:space="preserve">6.3. С результатами участия в Чемпионате можно ознакомиться на сайте Организатора </w:t>
      </w:r>
      <w:r>
        <w:rPr>
          <w:rStyle w:val="Style16"/>
          <w:color w:val="0000FF"/>
          <w:sz w:val="28"/>
          <w:u w:val="none" w:color="0000FF"/>
        </w:rPr>
        <w:t xml:space="preserve">http://лицей128.екатеринбург.рф/ </w:t>
      </w:r>
      <w:r>
        <w:rPr>
          <w:rStyle w:val="Style16"/>
          <w:sz w:val="28"/>
        </w:rPr>
        <w:t xml:space="preserve">не </w:t>
      </w:r>
      <w:r>
        <w:rPr>
          <w:sz w:val="28"/>
        </w:rPr>
        <w:t>позднее 31 октября 2021</w:t>
      </w:r>
      <w:r>
        <w:rPr>
          <w:spacing w:val="49"/>
          <w:sz w:val="28"/>
        </w:rPr>
        <w:t xml:space="preserve"> </w:t>
      </w:r>
      <w:r>
        <w:rPr>
          <w:sz w:val="28"/>
        </w:rPr>
        <w:t>года.</w:t>
      </w:r>
    </w:p>
    <w:p>
      <w:pPr>
        <w:pStyle w:val="Style18"/>
        <w:ind w:left="0" w:right="119" w:hanging="0"/>
        <w:jc w:val="both"/>
        <w:rPr/>
      </w:pPr>
      <w:r>
        <w:rPr/>
        <w:t>6.4. Образовательные организации, чьи команды приняли участие в Чемпионате, будут награждены благодарственными письмами организатора.</w:t>
      </w:r>
    </w:p>
    <w:p>
      <w:pPr>
        <w:pStyle w:val="Style18"/>
        <w:ind w:left="0" w:right="121" w:hanging="0"/>
        <w:jc w:val="both"/>
        <w:rPr/>
      </w:pPr>
      <w:r>
        <w:rPr/>
        <w:t>6.5. Апелляция и изменение результатов Чемпионата после подведения итогов не предусмотрены.</w:t>
      </w:r>
    </w:p>
    <w:p>
      <w:pPr>
        <w:pStyle w:val="Style18"/>
        <w:spacing w:before="10" w:after="0"/>
        <w:ind w:left="0" w:firstLine="284"/>
        <w:jc w:val="both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9"/>
        </w:numPr>
        <w:ind w:left="0" w:firstLine="1985"/>
        <w:jc w:val="both"/>
        <w:rPr>
          <w:sz w:val="28"/>
        </w:rPr>
      </w:pPr>
      <w:r>
        <w:rPr>
          <w:sz w:val="28"/>
        </w:rPr>
        <w:t>Данные об организаторах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</w:t>
      </w:r>
    </w:p>
    <w:p>
      <w:pPr>
        <w:pStyle w:val="Style18"/>
        <w:spacing w:lineRule="exact" w:line="322" w:before="1" w:after="0"/>
        <w:ind w:left="0" w:firstLine="284"/>
        <w:jc w:val="both"/>
        <w:rPr/>
      </w:pPr>
      <w:r>
        <w:rPr/>
        <w:t>Муниципальное автономное общеобразовательное учреждение Лицей №128. Адрес: г. Екатеринбург, ул. Индустрии, 92.</w:t>
      </w:r>
    </w:p>
    <w:p>
      <w:pPr>
        <w:pStyle w:val="Style18"/>
        <w:ind w:left="0" w:right="625" w:hanging="0"/>
        <w:jc w:val="both"/>
        <w:rPr/>
      </w:pPr>
      <w:r>
        <w:rPr/>
        <w:t>тел</w:t>
      </w:r>
      <w:r>
        <w:rPr>
          <w:lang w:val="en-US"/>
        </w:rPr>
        <w:t xml:space="preserve">.: (343) 330-41-44, e-mail: </w:t>
      </w:r>
      <w:hyperlink r:id="rId8">
        <w:r>
          <w:rPr>
            <w:rStyle w:val="Style14"/>
            <w:color w:val="0000FF"/>
            <w:u w:val="none" w:color="0000FF"/>
            <w:lang w:val="en-US"/>
          </w:rPr>
          <w:t>director@ekb128.ru</w:t>
        </w:r>
        <w:r>
          <w:rPr>
            <w:rStyle w:val="Style14"/>
            <w:lang w:val="en-US"/>
          </w:rPr>
          <w:t xml:space="preserve">, </w:t>
        </w:r>
      </w:hyperlink>
      <w:r>
        <w:rPr/>
        <w:t>сайт</w:t>
      </w:r>
      <w:r>
        <w:rPr>
          <w:lang w:val="en-US"/>
        </w:rPr>
        <w:t xml:space="preserve">: </w:t>
      </w:r>
      <w:r>
        <w:rPr>
          <w:rStyle w:val="Style16"/>
          <w:color w:val="0000FF"/>
          <w:u w:val="none" w:color="0000FF"/>
          <w:lang w:val="en-US"/>
        </w:rPr>
        <w:t>http://</w:t>
      </w:r>
      <w:r>
        <w:rPr>
          <w:rStyle w:val="Style16"/>
          <w:color w:val="0000FF"/>
          <w:u w:val="none" w:color="0000FF"/>
        </w:rPr>
        <w:t>лицей</w:t>
      </w:r>
      <w:r>
        <w:rPr>
          <w:rStyle w:val="Style16"/>
          <w:color w:val="0000FF"/>
          <w:u w:val="none" w:color="0000FF"/>
          <w:lang w:val="en-US"/>
        </w:rPr>
        <w:t>128.</w:t>
      </w:r>
      <w:r>
        <w:rPr>
          <w:rStyle w:val="Style16"/>
          <w:color w:val="0000FF"/>
          <w:u w:val="none" w:color="0000FF"/>
        </w:rPr>
        <w:t>екатеринбург</w:t>
      </w:r>
      <w:r>
        <w:rPr>
          <w:rStyle w:val="Style16"/>
          <w:color w:val="0000FF"/>
          <w:u w:val="none" w:color="0000FF"/>
          <w:lang w:val="en-US"/>
        </w:rPr>
        <w:t>.</w:t>
      </w:r>
      <w:r>
        <w:rPr>
          <w:rStyle w:val="Style16"/>
          <w:color w:val="0000FF"/>
          <w:u w:val="none" w:color="0000FF"/>
        </w:rPr>
        <w:t>рф</w:t>
      </w:r>
      <w:r>
        <w:rPr>
          <w:rStyle w:val="Style16"/>
          <w:color w:val="0000FF"/>
          <w:u w:val="none" w:color="0000FF"/>
          <w:lang w:val="en-US"/>
        </w:rPr>
        <w:t>/</w:t>
      </w:r>
    </w:p>
    <w:p>
      <w:pPr>
        <w:pStyle w:val="Style18"/>
        <w:ind w:left="0" w:firstLine="284"/>
        <w:jc w:val="both"/>
        <w:rPr/>
      </w:pPr>
      <w:r>
        <w:rPr/>
        <w:t xml:space="preserve">e-mail проекта: </w:t>
      </w:r>
      <w:hyperlink r:id="rId9">
        <w:r>
          <w:rPr>
            <w:rStyle w:val="Style14"/>
          </w:rPr>
          <w:t>nmr@ekb128.ru</w:t>
        </w:r>
      </w:hyperlink>
    </w:p>
    <w:p>
      <w:pPr>
        <w:pStyle w:val="Style18"/>
        <w:spacing w:before="2" w:after="0"/>
        <w:ind w:left="0" w:firstLine="284"/>
        <w:jc w:val="both"/>
        <w:rPr/>
      </w:pPr>
      <w:r>
        <w:rPr/>
        <w:t>Директор: Поляков Леонид Павлович</w:t>
      </w:r>
    </w:p>
    <w:sectPr>
      <w:type w:val="nextPage"/>
      <w:pgSz w:w="11906" w:h="16838"/>
      <w:pgMar w:left="1134" w:right="991" w:header="0" w:top="709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decimal"/>
      <w:lvlText w:val="%1"/>
      <w:lvlJc w:val="left"/>
      <w:pPr>
        <w:ind w:left="101" w:hanging="619"/>
      </w:pPr>
      <w:rPr>
        <w:lang w:val="ru-RU" w:eastAsia="en-US" w:bidi="ar-SA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996" w:hanging="6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44" w:hanging="6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92" w:hanging="6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40" w:hanging="6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788" w:hanging="6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36" w:hanging="6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684" w:hanging="6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">
    <w:lvl w:ilvl="0">
      <w:start w:val="6"/>
      <w:numFmt w:val="decimal"/>
      <w:lvlText w:val="%1"/>
      <w:lvlJc w:val="left"/>
      <w:pPr>
        <w:ind w:left="101" w:hanging="533"/>
      </w:pPr>
      <w:rPr>
        <w:lang w:val="ru-RU" w:eastAsia="en-US" w:bidi="ar-SA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996" w:hanging="533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44" w:hanging="533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92" w:hanging="533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40" w:hanging="533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788" w:hanging="533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36" w:hanging="533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684" w:hanging="533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101" w:hanging="286"/>
      </w:pPr>
      <w:rPr>
        <w:sz w:val="28"/>
        <w:spacing w:val="0"/>
        <w:szCs w:val="28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48" w:hanging="286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996" w:hanging="28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44" w:hanging="28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92" w:hanging="28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40" w:hanging="28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788" w:hanging="28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36" w:hanging="28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684" w:hanging="28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1"/>
      <w:numFmt w:val="bullet"/>
      <w:lvlText w:val="-"/>
      <w:lvlJc w:val="left"/>
      <w:pPr>
        <w:ind w:left="101" w:hanging="163"/>
      </w:pPr>
      <w:rPr>
        <w:rFonts w:ascii="Times New Roman" w:hAnsi="Times New Roman" w:cs="Times New Roman" w:hint="default"/>
        <w:sz w:val="28"/>
        <w:b/>
        <w:szCs w:val="28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48" w:hanging="163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996" w:hanging="163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44" w:hanging="163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92" w:hanging="163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40" w:hanging="163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788" w:hanging="163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36" w:hanging="163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684" w:hanging="163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ind w:left="822" w:hanging="362"/>
      </w:pPr>
      <w:rPr>
        <w:rFonts w:ascii="Symbol" w:hAnsi="Symbol" w:cs="Symbol" w:hint="default"/>
        <w:sz w:val="28"/>
        <w:szCs w:val="28"/>
        <w:w w:val="100"/>
        <w:rFonts w:cs="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696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72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48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24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00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76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52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828" w:hanging="362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6">
    <w:lvl w:ilvl="0">
      <w:start w:val="2"/>
      <w:numFmt w:val="decimal"/>
      <w:lvlText w:val="%1"/>
      <w:lvlJc w:val="left"/>
      <w:pPr>
        <w:ind w:left="101" w:hanging="552"/>
      </w:pPr>
      <w:rPr>
        <w:lang w:val="ru-RU" w:eastAsia="en-US" w:bidi="ar-SA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996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44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92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40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788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36" w:hanging="552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684" w:hanging="552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7">
    <w:lvl w:ilvl="0">
      <w:start w:val="1"/>
      <w:numFmt w:val="decimal"/>
      <w:lvlText w:val="%1"/>
      <w:lvlJc w:val="left"/>
      <w:pPr>
        <w:ind w:left="101" w:hanging="715"/>
      </w:pPr>
      <w:rPr>
        <w:lang w:val="ru-RU" w:eastAsia="en-US" w:bidi="ar-SA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996" w:hanging="715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44" w:hanging="715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92" w:hanging="715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40" w:hanging="715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788" w:hanging="715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36" w:hanging="715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684" w:hanging="715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ind w:left="3992" w:hanging="362"/>
      </w:pPr>
      <w:rPr>
        <w:sz w:val="28"/>
        <w:spacing w:val="0"/>
        <w:szCs w:val="28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558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116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674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232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790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348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906" w:hanging="362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64" w:hanging="362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9">
    <w:lvl w:ilvl="0">
      <w:start w:val="6"/>
      <w:numFmt w:val="decimal"/>
      <w:lvlText w:val="%1."/>
      <w:lvlJc w:val="left"/>
      <w:pPr>
        <w:ind w:left="101" w:hanging="286"/>
      </w:pPr>
      <w:rPr>
        <w:sz w:val="28"/>
        <w:spacing w:val="0"/>
        <w:szCs w:val="28"/>
        <w:w w:val="100"/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0835d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891969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3960f3"/>
    <w:rPr>
      <w:rFonts w:ascii="Segoe UI" w:hAnsi="Segoe UI" w:eastAsia="Times New Roman" w:cs="Segoe UI"/>
      <w:sz w:val="18"/>
      <w:szCs w:val="18"/>
      <w:lang w:val="ru-RU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b7c04"/>
    <w:rPr>
      <w:color w:val="605E5C"/>
      <w:shd w:fill="E1DFDD" w:val="clear"/>
    </w:rPr>
  </w:style>
  <w:style w:type="character" w:styleId="ListLabel1" w:customStyle="1">
    <w:name w:val="ListLabel 1"/>
    <w:qFormat/>
    <w:rPr>
      <w:lang w:val="ru-RU" w:eastAsia="en-US" w:bidi="ar-SA"/>
    </w:rPr>
  </w:style>
  <w:style w:type="character" w:styleId="ListLabel2" w:customStyle="1">
    <w:name w:val="ListLabel 2"/>
    <w:qFormat/>
    <w:rPr>
      <w:lang w:val="ru-RU" w:eastAsia="en-US" w:bidi="ar-SA"/>
    </w:rPr>
  </w:style>
  <w:style w:type="character" w:styleId="ListLabel3" w:customStyle="1">
    <w:name w:val="ListLabel 3"/>
    <w:qFormat/>
    <w:rPr>
      <w:lang w:val="ru-RU" w:eastAsia="en-US" w:bidi="ar-SA"/>
    </w:rPr>
  </w:style>
  <w:style w:type="character" w:styleId="ListLabel4" w:customStyle="1">
    <w:name w:val="ListLabel 4"/>
    <w:qFormat/>
    <w:rPr>
      <w:lang w:val="ru-RU" w:eastAsia="en-US" w:bidi="ar-SA"/>
    </w:rPr>
  </w:style>
  <w:style w:type="character" w:styleId="ListLabel5" w:customStyle="1">
    <w:name w:val="ListLabel 5"/>
    <w:qFormat/>
    <w:rPr>
      <w:lang w:val="ru-RU" w:eastAsia="en-US" w:bidi="ar-SA"/>
    </w:rPr>
  </w:style>
  <w:style w:type="character" w:styleId="ListLabel6" w:customStyle="1">
    <w:name w:val="ListLabel 6"/>
    <w:qFormat/>
    <w:rPr>
      <w:lang w:val="ru-RU" w:eastAsia="en-US" w:bidi="ar-SA"/>
    </w:rPr>
  </w:style>
  <w:style w:type="character" w:styleId="ListLabel7" w:customStyle="1">
    <w:name w:val="ListLabel 7"/>
    <w:qFormat/>
    <w:rPr>
      <w:lang w:val="ru-RU" w:eastAsia="en-US" w:bidi="ar-SA"/>
    </w:rPr>
  </w:style>
  <w:style w:type="character" w:styleId="ListLabel8" w:customStyle="1">
    <w:name w:val="ListLabel 8"/>
    <w:qFormat/>
    <w:rPr>
      <w:lang w:val="ru-RU" w:eastAsia="en-US" w:bidi="ar-SA"/>
    </w:rPr>
  </w:style>
  <w:style w:type="character" w:styleId="ListLabel9" w:customStyle="1">
    <w:name w:val="ListLabel 9"/>
    <w:qFormat/>
    <w:rPr>
      <w:lang w:val="ru-RU" w:eastAsia="en-US" w:bidi="ar-SA"/>
    </w:rPr>
  </w:style>
  <w:style w:type="character" w:styleId="ListLabel10" w:customStyle="1">
    <w:name w:val="ListLabel 10"/>
    <w:qFormat/>
    <w:rPr>
      <w:lang w:val="ru-RU" w:eastAsia="en-US" w:bidi="ar-SA"/>
    </w:rPr>
  </w:style>
  <w:style w:type="character" w:styleId="ListLabel11" w:customStyle="1">
    <w:name w:val="ListLabel 11"/>
    <w:qFormat/>
    <w:rPr>
      <w:lang w:val="ru-RU" w:eastAsia="en-US" w:bidi="ar-SA"/>
    </w:rPr>
  </w:style>
  <w:style w:type="character" w:styleId="ListLabel12" w:customStyle="1">
    <w:name w:val="ListLabel 12"/>
    <w:qFormat/>
    <w:rPr>
      <w:lang w:val="ru-RU" w:eastAsia="en-US" w:bidi="ar-SA"/>
    </w:rPr>
  </w:style>
  <w:style w:type="character" w:styleId="ListLabel13" w:customStyle="1">
    <w:name w:val="ListLabel 13"/>
    <w:qFormat/>
    <w:rPr>
      <w:lang w:val="ru-RU" w:eastAsia="en-US" w:bidi="ar-SA"/>
    </w:rPr>
  </w:style>
  <w:style w:type="character" w:styleId="ListLabel14" w:customStyle="1">
    <w:name w:val="ListLabel 14"/>
    <w:qFormat/>
    <w:rPr>
      <w:lang w:val="ru-RU" w:eastAsia="en-US" w:bidi="ar-SA"/>
    </w:rPr>
  </w:style>
  <w:style w:type="character" w:styleId="ListLabel15" w:customStyle="1">
    <w:name w:val="ListLabel 15"/>
    <w:qFormat/>
    <w:rPr>
      <w:lang w:val="ru-RU" w:eastAsia="en-US" w:bidi="ar-SA"/>
    </w:rPr>
  </w:style>
  <w:style w:type="character" w:styleId="ListLabel16" w:customStyle="1">
    <w:name w:val="ListLabel 16"/>
    <w:qFormat/>
    <w:rPr>
      <w:lang w:val="ru-RU" w:eastAsia="en-US" w:bidi="ar-SA"/>
    </w:rPr>
  </w:style>
  <w:style w:type="character" w:styleId="ListLabel17" w:customStyle="1">
    <w:name w:val="ListLabel 17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styleId="ListLabel18" w:customStyle="1">
    <w:name w:val="ListLabel 18"/>
    <w:qFormat/>
    <w:rPr>
      <w:lang w:val="ru-RU" w:eastAsia="en-US" w:bidi="ar-SA"/>
    </w:rPr>
  </w:style>
  <w:style w:type="character" w:styleId="ListLabel19" w:customStyle="1">
    <w:name w:val="ListLabel 19"/>
    <w:qFormat/>
    <w:rPr>
      <w:lang w:val="ru-RU" w:eastAsia="en-US" w:bidi="ar-SA"/>
    </w:rPr>
  </w:style>
  <w:style w:type="character" w:styleId="ListLabel20" w:customStyle="1">
    <w:name w:val="ListLabel 20"/>
    <w:qFormat/>
    <w:rPr>
      <w:lang w:val="ru-RU" w:eastAsia="en-US" w:bidi="ar-SA"/>
    </w:rPr>
  </w:style>
  <w:style w:type="character" w:styleId="ListLabel21" w:customStyle="1">
    <w:name w:val="ListLabel 21"/>
    <w:qFormat/>
    <w:rPr>
      <w:lang w:val="ru-RU" w:eastAsia="en-US" w:bidi="ar-SA"/>
    </w:rPr>
  </w:style>
  <w:style w:type="character" w:styleId="ListLabel22" w:customStyle="1">
    <w:name w:val="ListLabel 22"/>
    <w:qFormat/>
    <w:rPr>
      <w:lang w:val="ru-RU" w:eastAsia="en-US" w:bidi="ar-SA"/>
    </w:rPr>
  </w:style>
  <w:style w:type="character" w:styleId="ListLabel23" w:customStyle="1">
    <w:name w:val="ListLabel 23"/>
    <w:qFormat/>
    <w:rPr>
      <w:lang w:val="ru-RU" w:eastAsia="en-US" w:bidi="ar-SA"/>
    </w:rPr>
  </w:style>
  <w:style w:type="character" w:styleId="ListLabel24" w:customStyle="1">
    <w:name w:val="ListLabel 24"/>
    <w:qFormat/>
    <w:rPr>
      <w:lang w:val="ru-RU" w:eastAsia="en-US" w:bidi="ar-SA"/>
    </w:rPr>
  </w:style>
  <w:style w:type="character" w:styleId="ListLabel25" w:customStyle="1">
    <w:name w:val="ListLabel 25"/>
    <w:qFormat/>
    <w:rPr>
      <w:lang w:val="ru-RU" w:eastAsia="en-US" w:bidi="ar-SA"/>
    </w:rPr>
  </w:style>
  <w:style w:type="character" w:styleId="ListLabel26" w:customStyle="1">
    <w:name w:val="ListLabel 26"/>
    <w:qFormat/>
    <w:rPr>
      <w:lang w:val="ru-RU" w:eastAsia="en-US" w:bidi="ar-SA"/>
    </w:rPr>
  </w:style>
  <w:style w:type="character" w:styleId="ListLabel27" w:customStyle="1">
    <w:name w:val="ListLabel 27"/>
    <w:qFormat/>
    <w:rPr>
      <w:lang w:val="ru-RU" w:eastAsia="en-US" w:bidi="ar-SA"/>
    </w:rPr>
  </w:style>
  <w:style w:type="character" w:styleId="ListLabel28" w:customStyle="1">
    <w:name w:val="ListLabel 28"/>
    <w:qFormat/>
    <w:rPr>
      <w:lang w:val="ru-RU" w:eastAsia="en-US" w:bidi="ar-SA"/>
    </w:rPr>
  </w:style>
  <w:style w:type="character" w:styleId="ListLabel29" w:customStyle="1">
    <w:name w:val="ListLabel 29"/>
    <w:qFormat/>
    <w:rPr>
      <w:lang w:val="ru-RU" w:eastAsia="en-US" w:bidi="ar-SA"/>
    </w:rPr>
  </w:style>
  <w:style w:type="character" w:styleId="ListLabel30" w:customStyle="1">
    <w:name w:val="ListLabel 30"/>
    <w:qFormat/>
    <w:rPr>
      <w:lang w:val="ru-RU" w:eastAsia="en-US" w:bidi="ar-SA"/>
    </w:rPr>
  </w:style>
  <w:style w:type="character" w:styleId="ListLabel31" w:customStyle="1">
    <w:name w:val="ListLabel 31"/>
    <w:qFormat/>
    <w:rPr>
      <w:lang w:val="ru-RU" w:eastAsia="en-US" w:bidi="ar-SA"/>
    </w:rPr>
  </w:style>
  <w:style w:type="character" w:styleId="ListLabel32" w:customStyle="1">
    <w:name w:val="ListLabel 32"/>
    <w:qFormat/>
    <w:rPr>
      <w:lang w:val="ru-RU" w:eastAsia="en-US" w:bidi="ar-SA"/>
    </w:rPr>
  </w:style>
  <w:style w:type="character" w:styleId="ListLabel33" w:customStyle="1">
    <w:name w:val="ListLabel 33"/>
    <w:qFormat/>
    <w:rPr>
      <w:lang w:val="ru-RU" w:eastAsia="en-US" w:bidi="ar-SA"/>
    </w:rPr>
  </w:style>
  <w:style w:type="character" w:styleId="ListLabel34" w:customStyle="1">
    <w:name w:val="ListLabel 34"/>
    <w:qFormat/>
    <w:rPr>
      <w:lang w:val="ru-RU" w:eastAsia="en-US" w:bidi="ar-SA"/>
    </w:rPr>
  </w:style>
  <w:style w:type="character" w:styleId="ListLabel35" w:customStyle="1">
    <w:name w:val="ListLabel 35"/>
    <w:qFormat/>
    <w:rPr>
      <w:lang w:val="ru-RU" w:eastAsia="en-US" w:bidi="ar-SA"/>
    </w:rPr>
  </w:style>
  <w:style w:type="character" w:styleId="ListLabel36" w:customStyle="1">
    <w:name w:val="ListLabel 36"/>
    <w:qFormat/>
    <w:rPr>
      <w:lang w:val="ru-RU" w:eastAsia="en-US" w:bidi="ar-SA"/>
    </w:rPr>
  </w:style>
  <w:style w:type="character" w:styleId="ListLabel37" w:customStyle="1">
    <w:name w:val="ListLabel 37"/>
    <w:qFormat/>
    <w:rPr>
      <w:lang w:val="ru-RU" w:eastAsia="en-US" w:bidi="ar-SA"/>
    </w:rPr>
  </w:style>
  <w:style w:type="character" w:styleId="ListLabel38" w:customStyle="1">
    <w:name w:val="ListLabel 38"/>
    <w:qFormat/>
    <w:rPr>
      <w:lang w:val="ru-RU" w:eastAsia="en-US" w:bidi="ar-SA"/>
    </w:rPr>
  </w:style>
  <w:style w:type="character" w:styleId="ListLabel39" w:customStyle="1">
    <w:name w:val="ListLabel 39"/>
    <w:qFormat/>
    <w:rPr>
      <w:lang w:val="ru-RU" w:eastAsia="en-US" w:bidi="ar-SA"/>
    </w:rPr>
  </w:style>
  <w:style w:type="character" w:styleId="ListLabel40" w:customStyle="1">
    <w:name w:val="ListLabel 40"/>
    <w:qFormat/>
    <w:rPr>
      <w:lang w:val="ru-RU" w:eastAsia="en-US" w:bidi="ar-SA"/>
    </w:rPr>
  </w:style>
  <w:style w:type="character" w:styleId="ListLabel41" w:customStyle="1">
    <w:name w:val="ListLabel 41"/>
    <w:qFormat/>
    <w:rPr>
      <w:lang w:val="ru-RU" w:eastAsia="en-US" w:bidi="ar-SA"/>
    </w:rPr>
  </w:style>
  <w:style w:type="character" w:styleId="ListLabel42" w:customStyle="1">
    <w:name w:val="ListLabel 42"/>
    <w:qFormat/>
    <w:rPr>
      <w:rFonts w:eastAsia="Times New Roman" w:cs="Times New Roman"/>
      <w:b/>
      <w:w w:val="100"/>
      <w:sz w:val="28"/>
      <w:szCs w:val="28"/>
      <w:lang w:val="ru-RU" w:eastAsia="en-US" w:bidi="ar-SA"/>
    </w:rPr>
  </w:style>
  <w:style w:type="character" w:styleId="ListLabel43" w:customStyle="1">
    <w:name w:val="ListLabel 43"/>
    <w:qFormat/>
    <w:rPr>
      <w:lang w:val="ru-RU" w:eastAsia="en-US" w:bidi="ar-SA"/>
    </w:rPr>
  </w:style>
  <w:style w:type="character" w:styleId="ListLabel44" w:customStyle="1">
    <w:name w:val="ListLabel 44"/>
    <w:qFormat/>
    <w:rPr>
      <w:lang w:val="ru-RU" w:eastAsia="en-US" w:bidi="ar-SA"/>
    </w:rPr>
  </w:style>
  <w:style w:type="character" w:styleId="ListLabel45" w:customStyle="1">
    <w:name w:val="ListLabel 45"/>
    <w:qFormat/>
    <w:rPr>
      <w:lang w:val="ru-RU" w:eastAsia="en-US" w:bidi="ar-SA"/>
    </w:rPr>
  </w:style>
  <w:style w:type="character" w:styleId="ListLabel46" w:customStyle="1">
    <w:name w:val="ListLabel 46"/>
    <w:qFormat/>
    <w:rPr>
      <w:lang w:val="ru-RU" w:eastAsia="en-US" w:bidi="ar-SA"/>
    </w:rPr>
  </w:style>
  <w:style w:type="character" w:styleId="ListLabel47" w:customStyle="1">
    <w:name w:val="ListLabel 47"/>
    <w:qFormat/>
    <w:rPr>
      <w:lang w:val="ru-RU" w:eastAsia="en-US" w:bidi="ar-SA"/>
    </w:rPr>
  </w:style>
  <w:style w:type="character" w:styleId="ListLabel48" w:customStyle="1">
    <w:name w:val="ListLabel 48"/>
    <w:qFormat/>
    <w:rPr>
      <w:lang w:val="ru-RU" w:eastAsia="en-US" w:bidi="ar-SA"/>
    </w:rPr>
  </w:style>
  <w:style w:type="character" w:styleId="ListLabel49" w:customStyle="1">
    <w:name w:val="ListLabel 49"/>
    <w:qFormat/>
    <w:rPr>
      <w:lang w:val="ru-RU" w:eastAsia="en-US" w:bidi="ar-SA"/>
    </w:rPr>
  </w:style>
  <w:style w:type="character" w:styleId="ListLabel50" w:customStyle="1">
    <w:name w:val="ListLabel 50"/>
    <w:qFormat/>
    <w:rPr>
      <w:lang w:val="ru-RU" w:eastAsia="en-US" w:bidi="ar-SA"/>
    </w:rPr>
  </w:style>
  <w:style w:type="character" w:styleId="ListLabel51" w:customStyle="1">
    <w:name w:val="ListLabel 51"/>
    <w:qFormat/>
    <w:rPr>
      <w:lang w:val="ru-RU" w:eastAsia="en-US" w:bidi="ar-SA"/>
    </w:rPr>
  </w:style>
  <w:style w:type="character" w:styleId="ListLabel52" w:customStyle="1">
    <w:name w:val="ListLabel 52"/>
    <w:qFormat/>
    <w:rPr>
      <w:lang w:val="ru-RU" w:eastAsia="en-US" w:bidi="ar-SA"/>
    </w:rPr>
  </w:style>
  <w:style w:type="character" w:styleId="ListLabel53" w:customStyle="1">
    <w:name w:val="ListLabel 53"/>
    <w:qFormat/>
    <w:rPr>
      <w:lang w:val="ru-RU" w:eastAsia="en-US" w:bidi="ar-SA"/>
    </w:rPr>
  </w:style>
  <w:style w:type="character" w:styleId="ListLabel54" w:customStyle="1">
    <w:name w:val="ListLabel 54"/>
    <w:qFormat/>
    <w:rPr>
      <w:lang w:val="ru-RU" w:eastAsia="en-US" w:bidi="ar-SA"/>
    </w:rPr>
  </w:style>
  <w:style w:type="character" w:styleId="ListLabel55" w:customStyle="1">
    <w:name w:val="ListLabel 55"/>
    <w:qFormat/>
    <w:rPr>
      <w:lang w:val="ru-RU" w:eastAsia="en-US" w:bidi="ar-SA"/>
    </w:rPr>
  </w:style>
  <w:style w:type="character" w:styleId="ListLabel56" w:customStyle="1">
    <w:name w:val="ListLabel 56"/>
    <w:qFormat/>
    <w:rPr>
      <w:lang w:val="ru-RU" w:eastAsia="en-US" w:bidi="ar-SA"/>
    </w:rPr>
  </w:style>
  <w:style w:type="character" w:styleId="ListLabel57" w:customStyle="1">
    <w:name w:val="ListLabel 57"/>
    <w:qFormat/>
    <w:rPr>
      <w:lang w:val="ru-RU" w:eastAsia="en-US" w:bidi="ar-SA"/>
    </w:rPr>
  </w:style>
  <w:style w:type="character" w:styleId="ListLabel58" w:customStyle="1">
    <w:name w:val="ListLabel 58"/>
    <w:qFormat/>
    <w:rPr>
      <w:lang w:val="ru-RU" w:eastAsia="en-US" w:bidi="ar-SA"/>
    </w:rPr>
  </w:style>
  <w:style w:type="character" w:styleId="ListLabel59" w:customStyle="1">
    <w:name w:val="ListLabel 59"/>
    <w:qFormat/>
    <w:rPr>
      <w:rFonts w:eastAsia="Symbol" w:cs="Symbol"/>
      <w:w w:val="100"/>
      <w:sz w:val="28"/>
      <w:szCs w:val="28"/>
      <w:lang w:val="ru-RU" w:eastAsia="en-US" w:bidi="ar-SA"/>
    </w:rPr>
  </w:style>
  <w:style w:type="character" w:styleId="ListLabel60" w:customStyle="1">
    <w:name w:val="ListLabel 60"/>
    <w:qFormat/>
    <w:rPr>
      <w:lang w:val="ru-RU" w:eastAsia="en-US" w:bidi="ar-SA"/>
    </w:rPr>
  </w:style>
  <w:style w:type="character" w:styleId="ListLabel61" w:customStyle="1">
    <w:name w:val="ListLabel 61"/>
    <w:qFormat/>
    <w:rPr>
      <w:lang w:val="ru-RU" w:eastAsia="en-US" w:bidi="ar-SA"/>
    </w:rPr>
  </w:style>
  <w:style w:type="character" w:styleId="ListLabel62" w:customStyle="1">
    <w:name w:val="ListLabel 62"/>
    <w:qFormat/>
    <w:rPr>
      <w:lang w:val="ru-RU" w:eastAsia="en-US" w:bidi="ar-SA"/>
    </w:rPr>
  </w:style>
  <w:style w:type="character" w:styleId="ListLabel63" w:customStyle="1">
    <w:name w:val="ListLabel 63"/>
    <w:qFormat/>
    <w:rPr>
      <w:lang w:val="ru-RU" w:eastAsia="en-US" w:bidi="ar-SA"/>
    </w:rPr>
  </w:style>
  <w:style w:type="character" w:styleId="ListLabel64" w:customStyle="1">
    <w:name w:val="ListLabel 64"/>
    <w:qFormat/>
    <w:rPr>
      <w:lang w:val="ru-RU" w:eastAsia="en-US" w:bidi="ar-SA"/>
    </w:rPr>
  </w:style>
  <w:style w:type="character" w:styleId="ListLabel65" w:customStyle="1">
    <w:name w:val="ListLabel 65"/>
    <w:qFormat/>
    <w:rPr>
      <w:lang w:val="ru-RU" w:eastAsia="en-US" w:bidi="ar-SA"/>
    </w:rPr>
  </w:style>
  <w:style w:type="character" w:styleId="ListLabel66" w:customStyle="1">
    <w:name w:val="ListLabel 66"/>
    <w:qFormat/>
    <w:rPr>
      <w:lang w:val="ru-RU" w:eastAsia="en-US" w:bidi="ar-SA"/>
    </w:rPr>
  </w:style>
  <w:style w:type="character" w:styleId="ListLabel67" w:customStyle="1">
    <w:name w:val="ListLabel 67"/>
    <w:qFormat/>
    <w:rPr>
      <w:lang w:val="ru-RU" w:eastAsia="en-US" w:bidi="ar-SA"/>
    </w:rPr>
  </w:style>
  <w:style w:type="character" w:styleId="ListLabel68" w:customStyle="1">
    <w:name w:val="ListLabel 68"/>
    <w:qFormat/>
    <w:rPr>
      <w:lang w:val="ru-RU" w:eastAsia="en-US" w:bidi="ar-SA"/>
    </w:rPr>
  </w:style>
  <w:style w:type="character" w:styleId="ListLabel69" w:customStyle="1">
    <w:name w:val="ListLabel 69"/>
    <w:qFormat/>
    <w:rPr>
      <w:lang w:val="ru-RU" w:eastAsia="en-US" w:bidi="ar-SA"/>
    </w:rPr>
  </w:style>
  <w:style w:type="character" w:styleId="ListLabel70" w:customStyle="1">
    <w:name w:val="ListLabel 70"/>
    <w:qFormat/>
    <w:rPr>
      <w:lang w:val="ru-RU" w:eastAsia="en-US" w:bidi="ar-SA"/>
    </w:rPr>
  </w:style>
  <w:style w:type="character" w:styleId="ListLabel71" w:customStyle="1">
    <w:name w:val="ListLabel 71"/>
    <w:qFormat/>
    <w:rPr>
      <w:lang w:val="ru-RU" w:eastAsia="en-US" w:bidi="ar-SA"/>
    </w:rPr>
  </w:style>
  <w:style w:type="character" w:styleId="ListLabel72" w:customStyle="1">
    <w:name w:val="ListLabel 72"/>
    <w:qFormat/>
    <w:rPr>
      <w:lang w:val="ru-RU" w:eastAsia="en-US" w:bidi="ar-SA"/>
    </w:rPr>
  </w:style>
  <w:style w:type="character" w:styleId="ListLabel73" w:customStyle="1">
    <w:name w:val="ListLabel 73"/>
    <w:qFormat/>
    <w:rPr>
      <w:lang w:val="ru-RU" w:eastAsia="en-US" w:bidi="ar-SA"/>
    </w:rPr>
  </w:style>
  <w:style w:type="character" w:styleId="ListLabel74" w:customStyle="1">
    <w:name w:val="ListLabel 74"/>
    <w:qFormat/>
    <w:rPr>
      <w:lang w:val="ru-RU" w:eastAsia="en-US" w:bidi="ar-SA"/>
    </w:rPr>
  </w:style>
  <w:style w:type="character" w:styleId="ListLabel75" w:customStyle="1">
    <w:name w:val="ListLabel 75"/>
    <w:qFormat/>
    <w:rPr>
      <w:lang w:val="ru-RU" w:eastAsia="en-US" w:bidi="ar-SA"/>
    </w:rPr>
  </w:style>
  <w:style w:type="character" w:styleId="ListLabel76" w:customStyle="1">
    <w:name w:val="ListLabel 76"/>
    <w:qFormat/>
    <w:rPr>
      <w:lang w:val="ru-RU" w:eastAsia="en-US" w:bidi="ar-SA"/>
    </w:rPr>
  </w:style>
  <w:style w:type="character" w:styleId="ListLabel77" w:customStyle="1">
    <w:name w:val="ListLabel 77"/>
    <w:qFormat/>
    <w:rPr>
      <w:lang w:val="ru-RU" w:eastAsia="en-US" w:bidi="ar-SA"/>
    </w:rPr>
  </w:style>
  <w:style w:type="character" w:styleId="ListLabel78" w:customStyle="1">
    <w:name w:val="ListLabel 78"/>
    <w:qFormat/>
    <w:rPr>
      <w:lang w:val="ru-RU" w:eastAsia="en-US" w:bidi="ar-SA"/>
    </w:rPr>
  </w:style>
  <w:style w:type="character" w:styleId="ListLabel79" w:customStyle="1">
    <w:name w:val="ListLabel 79"/>
    <w:qFormat/>
    <w:rPr>
      <w:lang w:val="ru-RU" w:eastAsia="en-US" w:bidi="ar-SA"/>
    </w:rPr>
  </w:style>
  <w:style w:type="character" w:styleId="ListLabel80" w:customStyle="1">
    <w:name w:val="ListLabel 80"/>
    <w:qFormat/>
    <w:rPr>
      <w:lang w:val="ru-RU" w:eastAsia="en-US" w:bidi="ar-SA"/>
    </w:rPr>
  </w:style>
  <w:style w:type="character" w:styleId="ListLabel81" w:customStyle="1">
    <w:name w:val="ListLabel 81"/>
    <w:qFormat/>
    <w:rPr>
      <w:lang w:val="ru-RU" w:eastAsia="en-US" w:bidi="ar-SA"/>
    </w:rPr>
  </w:style>
  <w:style w:type="character" w:styleId="ListLabel82" w:customStyle="1">
    <w:name w:val="ListLabel 82"/>
    <w:qFormat/>
    <w:rPr>
      <w:lang w:val="ru-RU" w:eastAsia="en-US" w:bidi="ar-SA"/>
    </w:rPr>
  </w:style>
  <w:style w:type="character" w:styleId="ListLabel83" w:customStyle="1">
    <w:name w:val="ListLabel 83"/>
    <w:qFormat/>
    <w:rPr>
      <w:lang w:val="ru-RU" w:eastAsia="en-US" w:bidi="ar-SA"/>
    </w:rPr>
  </w:style>
  <w:style w:type="character" w:styleId="ListLabel84" w:customStyle="1">
    <w:name w:val="ListLabel 84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styleId="ListLabel85" w:customStyle="1">
    <w:name w:val="ListLabel 85"/>
    <w:qFormat/>
    <w:rPr>
      <w:lang w:val="ru-RU" w:eastAsia="en-US" w:bidi="ar-SA"/>
    </w:rPr>
  </w:style>
  <w:style w:type="character" w:styleId="ListLabel86" w:customStyle="1">
    <w:name w:val="ListLabel 86"/>
    <w:qFormat/>
    <w:rPr>
      <w:lang w:val="ru-RU" w:eastAsia="en-US" w:bidi="ar-SA"/>
    </w:rPr>
  </w:style>
  <w:style w:type="character" w:styleId="ListLabel87" w:customStyle="1">
    <w:name w:val="ListLabel 87"/>
    <w:qFormat/>
    <w:rPr>
      <w:lang w:val="ru-RU" w:eastAsia="en-US" w:bidi="ar-SA"/>
    </w:rPr>
  </w:style>
  <w:style w:type="character" w:styleId="ListLabel88" w:customStyle="1">
    <w:name w:val="ListLabel 88"/>
    <w:qFormat/>
    <w:rPr>
      <w:lang w:val="ru-RU" w:eastAsia="en-US" w:bidi="ar-SA"/>
    </w:rPr>
  </w:style>
  <w:style w:type="character" w:styleId="ListLabel89" w:customStyle="1">
    <w:name w:val="ListLabel 89"/>
    <w:qFormat/>
    <w:rPr>
      <w:lang w:val="ru-RU" w:eastAsia="en-US" w:bidi="ar-SA"/>
    </w:rPr>
  </w:style>
  <w:style w:type="character" w:styleId="ListLabel90" w:customStyle="1">
    <w:name w:val="ListLabel 90"/>
    <w:qFormat/>
    <w:rPr>
      <w:lang w:val="ru-RU" w:eastAsia="en-US" w:bidi="ar-SA"/>
    </w:rPr>
  </w:style>
  <w:style w:type="character" w:styleId="ListLabel91" w:customStyle="1">
    <w:name w:val="ListLabel 91"/>
    <w:qFormat/>
    <w:rPr>
      <w:lang w:val="ru-RU" w:eastAsia="en-US" w:bidi="ar-SA"/>
    </w:rPr>
  </w:style>
  <w:style w:type="character" w:styleId="ListLabel92" w:customStyle="1">
    <w:name w:val="ListLabel 92"/>
    <w:qFormat/>
    <w:rPr>
      <w:lang w:val="ru-RU" w:eastAsia="en-US" w:bidi="ar-SA"/>
    </w:rPr>
  </w:style>
  <w:style w:type="character" w:styleId="ListLabel93" w:customStyle="1">
    <w:name w:val="ListLabel 93"/>
    <w:qFormat/>
    <w:rPr>
      <w:rFonts w:eastAsia="Times New Roman" w:cs="Times New Roman"/>
      <w:spacing w:val="0"/>
      <w:w w:val="100"/>
      <w:sz w:val="28"/>
      <w:szCs w:val="28"/>
    </w:rPr>
  </w:style>
  <w:style w:type="character" w:styleId="Style16" w:customStyle="1">
    <w:name w:val="Посещённая гиперссылка"/>
    <w:rPr>
      <w:color w:val="800000"/>
      <w:u w:val="single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rFonts w:cs="Symbol"/>
      <w:lang w:val="ru-RU" w:eastAsia="en-US" w:bidi="ar-SA"/>
    </w:rPr>
  </w:style>
  <w:style w:type="character" w:styleId="ListLabel96">
    <w:name w:val="ListLabel 96"/>
    <w:qFormat/>
    <w:rPr>
      <w:rFonts w:cs="Symbol"/>
      <w:lang w:val="ru-RU" w:eastAsia="en-US" w:bidi="ar-SA"/>
    </w:rPr>
  </w:style>
  <w:style w:type="character" w:styleId="ListLabel97">
    <w:name w:val="ListLabel 97"/>
    <w:qFormat/>
    <w:rPr>
      <w:rFonts w:cs="Symbol"/>
      <w:lang w:val="ru-RU" w:eastAsia="en-US" w:bidi="ar-SA"/>
    </w:rPr>
  </w:style>
  <w:style w:type="character" w:styleId="ListLabel98">
    <w:name w:val="ListLabel 98"/>
    <w:qFormat/>
    <w:rPr>
      <w:rFonts w:cs="Symbol"/>
      <w:lang w:val="ru-RU" w:eastAsia="en-US" w:bidi="ar-SA"/>
    </w:rPr>
  </w:style>
  <w:style w:type="character" w:styleId="ListLabel99">
    <w:name w:val="ListLabel 99"/>
    <w:qFormat/>
    <w:rPr>
      <w:rFonts w:cs="Symbol"/>
      <w:lang w:val="ru-RU" w:eastAsia="en-US" w:bidi="ar-SA"/>
    </w:rPr>
  </w:style>
  <w:style w:type="character" w:styleId="ListLabel100">
    <w:name w:val="ListLabel 100"/>
    <w:qFormat/>
    <w:rPr>
      <w:rFonts w:cs="Symbol"/>
      <w:lang w:val="ru-RU" w:eastAsia="en-US" w:bidi="ar-SA"/>
    </w:rPr>
  </w:style>
  <w:style w:type="character" w:styleId="ListLabel101">
    <w:name w:val="ListLabel 101"/>
    <w:qFormat/>
    <w:rPr>
      <w:rFonts w:cs="Symbol"/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rFonts w:cs="Symbol"/>
      <w:lang w:val="ru-RU" w:eastAsia="en-US" w:bidi="ar-SA"/>
    </w:rPr>
  </w:style>
  <w:style w:type="character" w:styleId="ListLabel104">
    <w:name w:val="ListLabel 104"/>
    <w:qFormat/>
    <w:rPr>
      <w:rFonts w:cs="Symbol"/>
      <w:lang w:val="ru-RU" w:eastAsia="en-US" w:bidi="ar-SA"/>
    </w:rPr>
  </w:style>
  <w:style w:type="character" w:styleId="ListLabel105">
    <w:name w:val="ListLabel 105"/>
    <w:qFormat/>
    <w:rPr>
      <w:rFonts w:cs="Symbol"/>
      <w:lang w:val="ru-RU" w:eastAsia="en-US" w:bidi="ar-SA"/>
    </w:rPr>
  </w:style>
  <w:style w:type="character" w:styleId="ListLabel106">
    <w:name w:val="ListLabel 106"/>
    <w:qFormat/>
    <w:rPr>
      <w:rFonts w:cs="Symbol"/>
      <w:lang w:val="ru-RU" w:eastAsia="en-US" w:bidi="ar-SA"/>
    </w:rPr>
  </w:style>
  <w:style w:type="character" w:styleId="ListLabel107">
    <w:name w:val="ListLabel 107"/>
    <w:qFormat/>
    <w:rPr>
      <w:rFonts w:cs="Symbol"/>
      <w:lang w:val="ru-RU" w:eastAsia="en-US" w:bidi="ar-SA"/>
    </w:rPr>
  </w:style>
  <w:style w:type="character" w:styleId="ListLabel108">
    <w:name w:val="ListLabel 108"/>
    <w:qFormat/>
    <w:rPr>
      <w:rFonts w:cs="Symbol"/>
      <w:lang w:val="ru-RU" w:eastAsia="en-US" w:bidi="ar-SA"/>
    </w:rPr>
  </w:style>
  <w:style w:type="character" w:styleId="ListLabel109">
    <w:name w:val="ListLabel 109"/>
    <w:qFormat/>
    <w:rPr>
      <w:rFonts w:cs="Symbol"/>
      <w:lang w:val="ru-RU" w:eastAsia="en-US" w:bidi="ar-SA"/>
    </w:rPr>
  </w:style>
  <w:style w:type="character" w:styleId="ListLabel110">
    <w:name w:val="ListLabel 110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styleId="ListLabel111">
    <w:name w:val="ListLabel 111"/>
    <w:qFormat/>
    <w:rPr>
      <w:rFonts w:cs="Symbol"/>
      <w:lang w:val="ru-RU" w:eastAsia="en-US" w:bidi="ar-SA"/>
    </w:rPr>
  </w:style>
  <w:style w:type="character" w:styleId="ListLabel112">
    <w:name w:val="ListLabel 112"/>
    <w:qFormat/>
    <w:rPr>
      <w:rFonts w:cs="Symbol"/>
      <w:lang w:val="ru-RU" w:eastAsia="en-US" w:bidi="ar-SA"/>
    </w:rPr>
  </w:style>
  <w:style w:type="character" w:styleId="ListLabel113">
    <w:name w:val="ListLabel 113"/>
    <w:qFormat/>
    <w:rPr>
      <w:rFonts w:cs="Symbol"/>
      <w:lang w:val="ru-RU" w:eastAsia="en-US" w:bidi="ar-SA"/>
    </w:rPr>
  </w:style>
  <w:style w:type="character" w:styleId="ListLabel114">
    <w:name w:val="ListLabel 114"/>
    <w:qFormat/>
    <w:rPr>
      <w:rFonts w:cs="Symbol"/>
      <w:lang w:val="ru-RU" w:eastAsia="en-US" w:bidi="ar-SA"/>
    </w:rPr>
  </w:style>
  <w:style w:type="character" w:styleId="ListLabel115">
    <w:name w:val="ListLabel 115"/>
    <w:qFormat/>
    <w:rPr>
      <w:rFonts w:cs="Symbol"/>
      <w:lang w:val="ru-RU" w:eastAsia="en-US" w:bidi="ar-SA"/>
    </w:rPr>
  </w:style>
  <w:style w:type="character" w:styleId="ListLabel116">
    <w:name w:val="ListLabel 116"/>
    <w:qFormat/>
    <w:rPr>
      <w:rFonts w:cs="Symbol"/>
      <w:lang w:val="ru-RU" w:eastAsia="en-US" w:bidi="ar-SA"/>
    </w:rPr>
  </w:style>
  <w:style w:type="character" w:styleId="ListLabel117">
    <w:name w:val="ListLabel 117"/>
    <w:qFormat/>
    <w:rPr>
      <w:rFonts w:cs="Symbol"/>
      <w:lang w:val="ru-RU" w:eastAsia="en-US" w:bidi="ar-SA"/>
    </w:rPr>
  </w:style>
  <w:style w:type="character" w:styleId="ListLabel118">
    <w:name w:val="ListLabel 118"/>
    <w:qFormat/>
    <w:rPr>
      <w:rFonts w:cs="Symbol"/>
      <w:lang w:val="ru-RU" w:eastAsia="en-US" w:bidi="ar-SA"/>
    </w:rPr>
  </w:style>
  <w:style w:type="character" w:styleId="ListLabel119">
    <w:name w:val="ListLabel 119"/>
    <w:qFormat/>
    <w:rPr>
      <w:rFonts w:cs="Times New Roman"/>
      <w:b/>
      <w:w w:val="100"/>
      <w:sz w:val="28"/>
      <w:szCs w:val="28"/>
      <w:lang w:val="ru-RU" w:eastAsia="en-US" w:bidi="ar-SA"/>
    </w:rPr>
  </w:style>
  <w:style w:type="character" w:styleId="ListLabel120">
    <w:name w:val="ListLabel 120"/>
    <w:qFormat/>
    <w:rPr>
      <w:rFonts w:cs="Symbol"/>
      <w:lang w:val="ru-RU" w:eastAsia="en-US" w:bidi="ar-SA"/>
    </w:rPr>
  </w:style>
  <w:style w:type="character" w:styleId="ListLabel121">
    <w:name w:val="ListLabel 121"/>
    <w:qFormat/>
    <w:rPr>
      <w:rFonts w:cs="Symbol"/>
      <w:lang w:val="ru-RU" w:eastAsia="en-US" w:bidi="ar-SA"/>
    </w:rPr>
  </w:style>
  <w:style w:type="character" w:styleId="ListLabel122">
    <w:name w:val="ListLabel 122"/>
    <w:qFormat/>
    <w:rPr>
      <w:rFonts w:cs="Symbol"/>
      <w:lang w:val="ru-RU" w:eastAsia="en-US" w:bidi="ar-SA"/>
    </w:rPr>
  </w:style>
  <w:style w:type="character" w:styleId="ListLabel123">
    <w:name w:val="ListLabel 123"/>
    <w:qFormat/>
    <w:rPr>
      <w:rFonts w:cs="Symbol"/>
      <w:lang w:val="ru-RU" w:eastAsia="en-US" w:bidi="ar-SA"/>
    </w:rPr>
  </w:style>
  <w:style w:type="character" w:styleId="ListLabel124">
    <w:name w:val="ListLabel 124"/>
    <w:qFormat/>
    <w:rPr>
      <w:rFonts w:cs="Symbol"/>
      <w:lang w:val="ru-RU" w:eastAsia="en-US" w:bidi="ar-SA"/>
    </w:rPr>
  </w:style>
  <w:style w:type="character" w:styleId="ListLabel125">
    <w:name w:val="ListLabel 125"/>
    <w:qFormat/>
    <w:rPr>
      <w:rFonts w:cs="Symbol"/>
      <w:lang w:val="ru-RU" w:eastAsia="en-US" w:bidi="ar-SA"/>
    </w:rPr>
  </w:style>
  <w:style w:type="character" w:styleId="ListLabel126">
    <w:name w:val="ListLabel 126"/>
    <w:qFormat/>
    <w:rPr>
      <w:rFonts w:cs="Symbol"/>
      <w:lang w:val="ru-RU" w:eastAsia="en-US" w:bidi="ar-SA"/>
    </w:rPr>
  </w:style>
  <w:style w:type="character" w:styleId="ListLabel127">
    <w:name w:val="ListLabel 127"/>
    <w:qFormat/>
    <w:rPr>
      <w:rFonts w:cs="Symbol"/>
      <w:lang w:val="ru-RU" w:eastAsia="en-US" w:bidi="ar-SA"/>
    </w:rPr>
  </w:style>
  <w:style w:type="character" w:styleId="ListLabel128">
    <w:name w:val="ListLabel 128"/>
    <w:qFormat/>
    <w:rPr>
      <w:rFonts w:cs="Symbol"/>
      <w:w w:val="100"/>
      <w:sz w:val="28"/>
      <w:szCs w:val="28"/>
      <w:lang w:val="ru-RU" w:eastAsia="en-US" w:bidi="ar-SA"/>
    </w:rPr>
  </w:style>
  <w:style w:type="character" w:styleId="ListLabel129">
    <w:name w:val="ListLabel 129"/>
    <w:qFormat/>
    <w:rPr>
      <w:rFonts w:cs="Symbol"/>
      <w:lang w:val="ru-RU" w:eastAsia="en-US" w:bidi="ar-SA"/>
    </w:rPr>
  </w:style>
  <w:style w:type="character" w:styleId="ListLabel130">
    <w:name w:val="ListLabel 130"/>
    <w:qFormat/>
    <w:rPr>
      <w:rFonts w:cs="Symbol"/>
      <w:lang w:val="ru-RU" w:eastAsia="en-US" w:bidi="ar-SA"/>
    </w:rPr>
  </w:style>
  <w:style w:type="character" w:styleId="ListLabel131">
    <w:name w:val="ListLabel 131"/>
    <w:qFormat/>
    <w:rPr>
      <w:rFonts w:cs="Symbol"/>
      <w:lang w:val="ru-RU" w:eastAsia="en-US" w:bidi="ar-SA"/>
    </w:rPr>
  </w:style>
  <w:style w:type="character" w:styleId="ListLabel132">
    <w:name w:val="ListLabel 132"/>
    <w:qFormat/>
    <w:rPr>
      <w:rFonts w:cs="Symbol"/>
      <w:lang w:val="ru-RU" w:eastAsia="en-US" w:bidi="ar-SA"/>
    </w:rPr>
  </w:style>
  <w:style w:type="character" w:styleId="ListLabel133">
    <w:name w:val="ListLabel 133"/>
    <w:qFormat/>
    <w:rPr>
      <w:rFonts w:cs="Symbol"/>
      <w:lang w:val="ru-RU" w:eastAsia="en-US" w:bidi="ar-SA"/>
    </w:rPr>
  </w:style>
  <w:style w:type="character" w:styleId="ListLabel134">
    <w:name w:val="ListLabel 134"/>
    <w:qFormat/>
    <w:rPr>
      <w:rFonts w:cs="Symbol"/>
      <w:lang w:val="ru-RU" w:eastAsia="en-US" w:bidi="ar-SA"/>
    </w:rPr>
  </w:style>
  <w:style w:type="character" w:styleId="ListLabel135">
    <w:name w:val="ListLabel 135"/>
    <w:qFormat/>
    <w:rPr>
      <w:rFonts w:cs="Symbol"/>
      <w:lang w:val="ru-RU" w:eastAsia="en-US" w:bidi="ar-SA"/>
    </w:rPr>
  </w:style>
  <w:style w:type="character" w:styleId="ListLabel136">
    <w:name w:val="ListLabel 136"/>
    <w:qFormat/>
    <w:rPr>
      <w:rFonts w:cs="Symbol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rFonts w:cs="Symbol"/>
      <w:lang w:val="ru-RU" w:eastAsia="en-US" w:bidi="ar-SA"/>
    </w:rPr>
  </w:style>
  <w:style w:type="character" w:styleId="ListLabel139">
    <w:name w:val="ListLabel 139"/>
    <w:qFormat/>
    <w:rPr>
      <w:rFonts w:cs="Symbol"/>
      <w:lang w:val="ru-RU" w:eastAsia="en-US" w:bidi="ar-SA"/>
    </w:rPr>
  </w:style>
  <w:style w:type="character" w:styleId="ListLabel140">
    <w:name w:val="ListLabel 140"/>
    <w:qFormat/>
    <w:rPr>
      <w:rFonts w:cs="Symbol"/>
      <w:lang w:val="ru-RU" w:eastAsia="en-US" w:bidi="ar-SA"/>
    </w:rPr>
  </w:style>
  <w:style w:type="character" w:styleId="ListLabel141">
    <w:name w:val="ListLabel 141"/>
    <w:qFormat/>
    <w:rPr>
      <w:rFonts w:cs="Symbol"/>
      <w:lang w:val="ru-RU" w:eastAsia="en-US" w:bidi="ar-SA"/>
    </w:rPr>
  </w:style>
  <w:style w:type="character" w:styleId="ListLabel142">
    <w:name w:val="ListLabel 142"/>
    <w:qFormat/>
    <w:rPr>
      <w:rFonts w:cs="Symbol"/>
      <w:lang w:val="ru-RU" w:eastAsia="en-US" w:bidi="ar-SA"/>
    </w:rPr>
  </w:style>
  <w:style w:type="character" w:styleId="ListLabel143">
    <w:name w:val="ListLabel 143"/>
    <w:qFormat/>
    <w:rPr>
      <w:rFonts w:cs="Symbol"/>
      <w:lang w:val="ru-RU" w:eastAsia="en-US" w:bidi="ar-SA"/>
    </w:rPr>
  </w:style>
  <w:style w:type="character" w:styleId="ListLabel144">
    <w:name w:val="ListLabel 144"/>
    <w:qFormat/>
    <w:rPr>
      <w:rFonts w:cs="Symbol"/>
      <w:lang w:val="ru-RU" w:eastAsia="en-US" w:bidi="ar-SA"/>
    </w:rPr>
  </w:style>
  <w:style w:type="character" w:styleId="ListLabel145">
    <w:name w:val="ListLabel 145"/>
    <w:qFormat/>
    <w:rPr>
      <w:lang w:val="ru-RU" w:eastAsia="en-US" w:bidi="ar-SA"/>
    </w:rPr>
  </w:style>
  <w:style w:type="character" w:styleId="ListLabel146">
    <w:name w:val="ListLabel 146"/>
    <w:qFormat/>
    <w:rPr>
      <w:rFonts w:cs="Symbol"/>
      <w:lang w:val="ru-RU" w:eastAsia="en-US" w:bidi="ar-SA"/>
    </w:rPr>
  </w:style>
  <w:style w:type="character" w:styleId="ListLabel147">
    <w:name w:val="ListLabel 147"/>
    <w:qFormat/>
    <w:rPr>
      <w:rFonts w:cs="Symbol"/>
      <w:lang w:val="ru-RU" w:eastAsia="en-US" w:bidi="ar-SA"/>
    </w:rPr>
  </w:style>
  <w:style w:type="character" w:styleId="ListLabel148">
    <w:name w:val="ListLabel 148"/>
    <w:qFormat/>
    <w:rPr>
      <w:rFonts w:cs="Symbol"/>
      <w:lang w:val="ru-RU" w:eastAsia="en-US" w:bidi="ar-SA"/>
    </w:rPr>
  </w:style>
  <w:style w:type="character" w:styleId="ListLabel149">
    <w:name w:val="ListLabel 149"/>
    <w:qFormat/>
    <w:rPr>
      <w:rFonts w:cs="Symbol"/>
      <w:lang w:val="ru-RU" w:eastAsia="en-US" w:bidi="ar-SA"/>
    </w:rPr>
  </w:style>
  <w:style w:type="character" w:styleId="ListLabel150">
    <w:name w:val="ListLabel 150"/>
    <w:qFormat/>
    <w:rPr>
      <w:rFonts w:cs="Symbol"/>
      <w:lang w:val="ru-RU" w:eastAsia="en-US" w:bidi="ar-SA"/>
    </w:rPr>
  </w:style>
  <w:style w:type="character" w:styleId="ListLabel151">
    <w:name w:val="ListLabel 151"/>
    <w:qFormat/>
    <w:rPr>
      <w:rFonts w:cs="Symbol"/>
      <w:lang w:val="ru-RU" w:eastAsia="en-US" w:bidi="ar-SA"/>
    </w:rPr>
  </w:style>
  <w:style w:type="character" w:styleId="ListLabel152">
    <w:name w:val="ListLabel 152"/>
    <w:qFormat/>
    <w:rPr>
      <w:rFonts w:cs="Symbol"/>
      <w:lang w:val="ru-RU" w:eastAsia="en-US" w:bidi="ar-SA"/>
    </w:rPr>
  </w:style>
  <w:style w:type="character" w:styleId="ListLabel153">
    <w:name w:val="ListLabel 153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styleId="ListLabel154">
    <w:name w:val="ListLabel 154"/>
    <w:qFormat/>
    <w:rPr>
      <w:rFonts w:cs="Symbol"/>
      <w:lang w:val="ru-RU" w:eastAsia="en-US" w:bidi="ar-SA"/>
    </w:rPr>
  </w:style>
  <w:style w:type="character" w:styleId="ListLabel155">
    <w:name w:val="ListLabel 155"/>
    <w:qFormat/>
    <w:rPr>
      <w:rFonts w:cs="Symbol"/>
      <w:lang w:val="ru-RU" w:eastAsia="en-US" w:bidi="ar-SA"/>
    </w:rPr>
  </w:style>
  <w:style w:type="character" w:styleId="ListLabel156">
    <w:name w:val="ListLabel 156"/>
    <w:qFormat/>
    <w:rPr>
      <w:rFonts w:cs="Symbol"/>
      <w:lang w:val="ru-RU" w:eastAsia="en-US" w:bidi="ar-SA"/>
    </w:rPr>
  </w:style>
  <w:style w:type="character" w:styleId="ListLabel157">
    <w:name w:val="ListLabel 157"/>
    <w:qFormat/>
    <w:rPr>
      <w:rFonts w:cs="Symbol"/>
      <w:lang w:val="ru-RU" w:eastAsia="en-US" w:bidi="ar-SA"/>
    </w:rPr>
  </w:style>
  <w:style w:type="character" w:styleId="ListLabel158">
    <w:name w:val="ListLabel 158"/>
    <w:qFormat/>
    <w:rPr>
      <w:rFonts w:cs="Symbol"/>
      <w:lang w:val="ru-RU" w:eastAsia="en-US" w:bidi="ar-SA"/>
    </w:rPr>
  </w:style>
  <w:style w:type="character" w:styleId="ListLabel159">
    <w:name w:val="ListLabel 159"/>
    <w:qFormat/>
    <w:rPr>
      <w:rFonts w:cs="Symbol"/>
      <w:lang w:val="ru-RU" w:eastAsia="en-US" w:bidi="ar-SA"/>
    </w:rPr>
  </w:style>
  <w:style w:type="character" w:styleId="ListLabel160">
    <w:name w:val="ListLabel 160"/>
    <w:qFormat/>
    <w:rPr>
      <w:rFonts w:cs="Symbol"/>
      <w:lang w:val="ru-RU" w:eastAsia="en-US" w:bidi="ar-SA"/>
    </w:rPr>
  </w:style>
  <w:style w:type="character" w:styleId="ListLabel161">
    <w:name w:val="ListLabel 161"/>
    <w:qFormat/>
    <w:rPr>
      <w:rFonts w:cs="Symbol"/>
      <w:lang w:val="ru-RU" w:eastAsia="en-US" w:bidi="ar-SA"/>
    </w:rPr>
  </w:style>
  <w:style w:type="character" w:styleId="ListLabel162">
    <w:name w:val="ListLabel 162"/>
    <w:qFormat/>
    <w:rPr>
      <w:rFonts w:eastAsia="Times New Roman" w:cs="Times New Roman"/>
      <w:spacing w:val="0"/>
      <w:w w:val="100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8">
    <w:name w:val="Body Text"/>
    <w:basedOn w:val="Normal"/>
    <w:uiPriority w:val="1"/>
    <w:qFormat/>
    <w:rsid w:val="000835db"/>
    <w:pPr>
      <w:ind w:left="101" w:hanging="0"/>
    </w:pPr>
    <w:rPr>
      <w:sz w:val="28"/>
      <w:szCs w:val="28"/>
    </w:rPr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Style22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11" w:customStyle="1">
    <w:name w:val="Заголовок 11"/>
    <w:basedOn w:val="Normal"/>
    <w:uiPriority w:val="1"/>
    <w:qFormat/>
    <w:rsid w:val="000835db"/>
    <w:pPr>
      <w:ind w:left="631" w:right="167" w:hanging="2950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835db"/>
    <w:pPr>
      <w:ind w:left="101" w:hanging="0"/>
    </w:pPr>
    <w:rPr/>
  </w:style>
  <w:style w:type="paragraph" w:styleId="TableParagraph" w:customStyle="1">
    <w:name w:val="Table Paragraph"/>
    <w:basedOn w:val="Normal"/>
    <w:uiPriority w:val="1"/>
    <w:qFormat/>
    <w:rsid w:val="000835db"/>
    <w:pPr/>
    <w:rPr/>
  </w:style>
  <w:style w:type="paragraph" w:styleId="BalloonText">
    <w:name w:val="Balloon Text"/>
    <w:basedOn w:val="Normal"/>
    <w:uiPriority w:val="99"/>
    <w:semiHidden/>
    <w:unhideWhenUsed/>
    <w:qFormat/>
    <w:rsid w:val="003960f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uiPriority w:val="2"/>
    <w:semiHidden/>
    <w:unhideWhenUsed/>
    <w:qFormat/>
    <w:rsid w:val="000835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forms/d/18PClmJgKgv1Ubu543wEKLY2UQ1pApBKJFSdIh0rkZ5s/edit?usp=sharing" TargetMode="External"/><Relationship Id="rId3" Type="http://schemas.openxmlformats.org/officeDocument/2006/relationships/hyperlink" Target="mailto:juli.0298@bk.ru" TargetMode="External"/><Relationship Id="rId4" Type="http://schemas.openxmlformats.org/officeDocument/2006/relationships/hyperlink" Target="mailto:director@ekb128.ru" TargetMode="External"/><Relationship Id="rId5" Type="http://schemas.openxmlformats.org/officeDocument/2006/relationships/hyperlink" Target="mailto:zhefrua@mail.ru" TargetMode="External"/><Relationship Id="rId6" Type="http://schemas.openxmlformats.org/officeDocument/2006/relationships/hyperlink" Target="mailto:OksaBax@yandex.ru" TargetMode="External"/><Relationship Id="rId7" Type="http://schemas.openxmlformats.org/officeDocument/2006/relationships/hyperlink" Target="mailto:juli.0298@bk.ru" TargetMode="External"/><Relationship Id="rId8" Type="http://schemas.openxmlformats.org/officeDocument/2006/relationships/hyperlink" Target="mailto:director@ekb128.ru" TargetMode="External"/><Relationship Id="rId9" Type="http://schemas.openxmlformats.org/officeDocument/2006/relationships/hyperlink" Target="mailto:nmr@ekb128.ru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LibreOffice/5.1.6.2$Linux_x86 LibreOffice_project/10m0$Build-2</Application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2021-10-15T08:03:00Z</dcterms:created>
  <dc:creator>Юлия</dc:creator>
  <dc:description/>
  <dc:language>ru-RU</dc:language>
  <cp:lastModifiedBy>liceum128</cp:lastModifiedBy>
  <cp:lastPrinted>2021-10-13T10:22:00Z</cp:lastPrinted>
  <dcterms:modified xsi:type="dcterms:W3CDTF">2021-10-18T16:35:21Z</dcterms:modified>
  <cp:revision>3</cp:revision>
  <dc:subject/>
  <dc:title>Microsoft Word - Положение о Чемпионате по  робототехнике  2019-20.docx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Created">
    <vt:filetime>2020-04-30T00:00:00Z</vt:filetime>
  </property>
  <property fmtid="{D5CDD505-2E9C-101B-9397-08002B2CF9AE}" pid="5" name="Creator">
    <vt:lpwstr>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2020-10-14T00:00:00Z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