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AD" w:rsidRPr="00ED1A73" w:rsidRDefault="008651A9" w:rsidP="003F1632">
      <w:pPr>
        <w:pStyle w:val="a3"/>
        <w:spacing w:before="86" w:beforeAutospacing="0" w:after="0" w:afterAutospacing="0"/>
        <w:jc w:val="center"/>
        <w:textAlignment w:val="baseline"/>
        <w:rPr>
          <w:b/>
          <w:i/>
          <w:color w:val="00B050"/>
          <w:sz w:val="40"/>
          <w:szCs w:val="40"/>
        </w:rPr>
      </w:pPr>
      <w:r w:rsidRPr="00ED1A73">
        <w:rPr>
          <w:rFonts w:ascii="Arial" w:eastAsiaTheme="minorEastAsia" w:hAnsi="Arial" w:cs="Arial"/>
          <w:b/>
          <w:i/>
          <w:color w:val="00B050"/>
          <w:kern w:val="24"/>
          <w:sz w:val="40"/>
          <w:szCs w:val="40"/>
        </w:rPr>
        <w:t>Г</w:t>
      </w:r>
      <w:r w:rsidR="003146AD" w:rsidRPr="00ED1A73">
        <w:rPr>
          <w:rFonts w:ascii="Arial" w:eastAsiaTheme="minorEastAsia" w:hAnsi="Arial" w:cs="Arial"/>
          <w:b/>
          <w:i/>
          <w:color w:val="00B050"/>
          <w:kern w:val="24"/>
          <w:sz w:val="40"/>
          <w:szCs w:val="40"/>
        </w:rPr>
        <w:t xml:space="preserve">лавный приоритет родителей — воспитание детей, забота об их </w:t>
      </w:r>
      <w:r w:rsidR="003146AD" w:rsidRPr="00ED1A73">
        <w:rPr>
          <w:rFonts w:ascii="Arial" w:eastAsiaTheme="minorEastAsia" w:hAnsi="Arial" w:cstheme="minorBidi"/>
          <w:b/>
          <w:i/>
          <w:color w:val="00B050"/>
          <w:kern w:val="24"/>
          <w:sz w:val="40"/>
          <w:szCs w:val="40"/>
        </w:rPr>
        <w:t xml:space="preserve">здоровье, </w:t>
      </w:r>
      <w:r w:rsidR="003146AD" w:rsidRPr="00ED1A73">
        <w:rPr>
          <w:rFonts w:ascii="Arial" w:eastAsiaTheme="minorEastAsia" w:hAnsi="Arial" w:cs="Arial"/>
          <w:b/>
          <w:i/>
          <w:color w:val="00B050"/>
          <w:kern w:val="24"/>
          <w:sz w:val="40"/>
          <w:szCs w:val="40"/>
        </w:rPr>
        <w:t>счастье.</w:t>
      </w:r>
    </w:p>
    <w:p w:rsidR="003146AD" w:rsidRPr="003F1632" w:rsidRDefault="003146AD" w:rsidP="008651A9">
      <w:pPr>
        <w:pStyle w:val="a3"/>
        <w:spacing w:before="86" w:beforeAutospacing="0" w:after="0" w:afterAutospacing="0"/>
        <w:jc w:val="center"/>
        <w:textAlignment w:val="baseline"/>
        <w:rPr>
          <w:rFonts w:ascii="Arial" w:eastAsiaTheme="minorEastAsia" w:hAnsi="Arial" w:cs="Arial"/>
          <w:kern w:val="24"/>
          <w:sz w:val="40"/>
          <w:szCs w:val="40"/>
        </w:rPr>
      </w:pPr>
      <w:r w:rsidRPr="003F1632">
        <w:rPr>
          <w:rFonts w:ascii="Arial" w:eastAsiaTheme="minorEastAsia" w:hAnsi="Arial" w:cs="Arial"/>
          <w:kern w:val="24"/>
          <w:sz w:val="40"/>
          <w:szCs w:val="40"/>
        </w:rPr>
        <w:t>Десять заповедей семейного воспитания</w:t>
      </w:r>
    </w:p>
    <w:p w:rsidR="008651A9" w:rsidRPr="008651A9" w:rsidRDefault="008651A9" w:rsidP="008651A9">
      <w:pPr>
        <w:pStyle w:val="a3"/>
        <w:spacing w:before="86" w:beforeAutospacing="0" w:after="0" w:afterAutospacing="0"/>
        <w:jc w:val="center"/>
        <w:textAlignment w:val="baseline"/>
        <w:rPr>
          <w:color w:val="00B050"/>
        </w:rPr>
      </w:pPr>
    </w:p>
    <w:p w:rsidR="003146AD" w:rsidRDefault="008651A9" w:rsidP="008651A9">
      <w:pPr>
        <w:pStyle w:val="a3"/>
        <w:spacing w:before="0" w:beforeAutospacing="0" w:after="0" w:afterAutospacing="0"/>
        <w:jc w:val="both"/>
        <w:textAlignment w:val="baseline"/>
      </w:pPr>
      <w:r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1.  </w:t>
      </w:r>
      <w:r w:rsidR="003146A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Принимайте ребенка таким, каков он </w:t>
      </w:r>
      <w:r w:rsidR="003146AD"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  <w:t>есть.</w:t>
      </w:r>
      <w:bookmarkStart w:id="0" w:name="_GoBack"/>
      <w:bookmarkEnd w:id="0"/>
    </w:p>
    <w:p w:rsidR="003146AD" w:rsidRDefault="003146AD" w:rsidP="008651A9">
      <w:pPr>
        <w:pStyle w:val="a3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</w:pPr>
      <w:r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(У разных детей разные потребности. Одни нуждаются в присмотре больше, чем другие)</w:t>
      </w:r>
      <w:r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;</w:t>
      </w:r>
    </w:p>
    <w:p w:rsidR="008651A9" w:rsidRDefault="008651A9" w:rsidP="008651A9">
      <w:pPr>
        <w:pStyle w:val="a3"/>
        <w:spacing w:before="0" w:beforeAutospacing="0" w:after="0" w:afterAutospacing="0"/>
        <w:jc w:val="both"/>
        <w:textAlignment w:val="baseline"/>
      </w:pPr>
    </w:p>
    <w:p w:rsidR="003146AD" w:rsidRDefault="008651A9" w:rsidP="008651A9">
      <w:pPr>
        <w:pStyle w:val="a3"/>
        <w:spacing w:before="0" w:beforeAutospacing="0" w:after="0" w:afterAutospacing="0"/>
        <w:jc w:val="both"/>
        <w:textAlignment w:val="baseline"/>
      </w:pPr>
      <w:r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2.  </w:t>
      </w:r>
      <w:r w:rsidR="003146A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Никогда не приказывайте из прихоти</w:t>
      </w:r>
      <w:r w:rsidR="003146A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;</w:t>
      </w:r>
    </w:p>
    <w:p w:rsidR="003146AD" w:rsidRDefault="003146AD" w:rsidP="008651A9">
      <w:pPr>
        <w:pStyle w:val="a3"/>
        <w:spacing w:before="0" w:beforeAutospacing="0" w:after="0" w:afterAutospacing="0"/>
        <w:jc w:val="both"/>
        <w:textAlignment w:val="baseline"/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</w:pPr>
      <w:r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(Частое, зависящее от настроения родителей изменение правил приводит в замешательство)</w:t>
      </w:r>
      <w:r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;</w:t>
      </w:r>
    </w:p>
    <w:p w:rsidR="008651A9" w:rsidRDefault="008651A9" w:rsidP="008651A9">
      <w:pPr>
        <w:pStyle w:val="a3"/>
        <w:spacing w:before="0" w:beforeAutospacing="0" w:after="0" w:afterAutospacing="0"/>
        <w:jc w:val="both"/>
        <w:textAlignment w:val="baseline"/>
      </w:pPr>
    </w:p>
    <w:p w:rsidR="003146AD" w:rsidRPr="003A529D" w:rsidRDefault="003146AD" w:rsidP="008651A9">
      <w:pPr>
        <w:pStyle w:val="a4"/>
        <w:numPr>
          <w:ilvl w:val="0"/>
          <w:numId w:val="3"/>
        </w:numPr>
        <w:ind w:left="0" w:firstLine="0"/>
        <w:jc w:val="both"/>
        <w:textAlignment w:val="baseline"/>
        <w:rPr>
          <w:sz w:val="36"/>
          <w:szCs w:val="36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Собственное поведение родителей </w:t>
      </w:r>
      <w:r w:rsidRPr="003A529D"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  <w:t xml:space="preserve">— </w:t>
      </w:r>
      <w:r w:rsidR="008651A9"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главный 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фактор в воспитании</w:t>
      </w:r>
      <w:r w:rsidRPr="003A529D"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</w:rPr>
        <w:t xml:space="preserve"> культуры здоровья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 детей. (Даже ребенок своими поступками показывает, хороший он или плохой)</w:t>
      </w:r>
      <w:r w:rsidRPr="003A529D"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</w:rPr>
        <w:t>;</w:t>
      </w:r>
    </w:p>
    <w:p w:rsidR="008651A9" w:rsidRPr="003A529D" w:rsidRDefault="008651A9" w:rsidP="008651A9">
      <w:pPr>
        <w:pStyle w:val="a4"/>
        <w:ind w:left="0"/>
        <w:jc w:val="both"/>
        <w:textAlignment w:val="baseline"/>
        <w:rPr>
          <w:sz w:val="36"/>
          <w:szCs w:val="36"/>
        </w:rPr>
      </w:pPr>
    </w:p>
    <w:p w:rsidR="003146AD" w:rsidRPr="003A529D" w:rsidRDefault="003146AD" w:rsidP="008651A9">
      <w:pPr>
        <w:spacing w:after="0" w:line="240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  <w:lang w:eastAsia="ru-RU"/>
        </w:rPr>
        <w:t>4</w:t>
      </w:r>
      <w:r w:rsidR="008651A9"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  <w:lang w:eastAsia="ru-RU"/>
        </w:rPr>
        <w:t xml:space="preserve">.  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  <w:lang w:eastAsia="ru-RU"/>
        </w:rPr>
        <w:t>Не принимайте решение в одиночку</w:t>
      </w:r>
    </w:p>
    <w:p w:rsidR="003146AD" w:rsidRPr="003A529D" w:rsidRDefault="003146AD" w:rsidP="008651A9">
      <w:pPr>
        <w:spacing w:after="0" w:line="240" w:lineRule="auto"/>
        <w:jc w:val="both"/>
        <w:textAlignment w:val="baseline"/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  <w:lang w:eastAsia="ru-RU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  <w:lang w:eastAsia="ru-RU"/>
        </w:rPr>
        <w:t xml:space="preserve">(Чтобы </w:t>
      </w:r>
      <w:r w:rsidRPr="003A529D">
        <w:rPr>
          <w:rFonts w:ascii="Arial" w:eastAsiaTheme="minorEastAsia" w:hAnsi="Arial"/>
          <w:color w:val="000000" w:themeColor="text1"/>
          <w:kern w:val="24"/>
          <w:sz w:val="36"/>
          <w:szCs w:val="36"/>
          <w:lang w:eastAsia="ru-RU"/>
        </w:rPr>
        <w:t xml:space="preserve">в 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  <w:lang w:eastAsia="ru-RU"/>
        </w:rPr>
        <w:t>семье царило единство, родители и дети должны сотрудничать)</w:t>
      </w:r>
      <w:r w:rsidRPr="003A529D"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  <w:lang w:eastAsia="ru-RU"/>
        </w:rPr>
        <w:t>;</w:t>
      </w:r>
    </w:p>
    <w:p w:rsidR="008651A9" w:rsidRPr="003A529D" w:rsidRDefault="008651A9" w:rsidP="008651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146AD" w:rsidRPr="003A529D" w:rsidRDefault="003146AD" w:rsidP="003A529D">
      <w:pPr>
        <w:pStyle w:val="a4"/>
        <w:numPr>
          <w:ilvl w:val="0"/>
          <w:numId w:val="4"/>
        </w:numPr>
        <w:ind w:left="0" w:firstLine="0"/>
        <w:jc w:val="both"/>
        <w:textAlignment w:val="baseline"/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Говорите обо всем без боязни и сохраняйте доверие.</w:t>
      </w:r>
      <w:r w:rsid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 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(Бесполезно впадать </w:t>
      </w:r>
      <w:proofErr w:type="gramStart"/>
      <w:r w:rsidRPr="003A529D"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</w:rPr>
        <w:t xml:space="preserve">в 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 крайности</w:t>
      </w:r>
      <w:proofErr w:type="gramEnd"/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, это может привести к беде)</w:t>
      </w:r>
      <w:r w:rsidRPr="003A529D"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</w:rPr>
        <w:t>;</w:t>
      </w:r>
    </w:p>
    <w:p w:rsidR="008651A9" w:rsidRPr="003A529D" w:rsidRDefault="008651A9" w:rsidP="008651A9">
      <w:pPr>
        <w:pStyle w:val="a4"/>
        <w:jc w:val="both"/>
        <w:textAlignment w:val="baseline"/>
        <w:rPr>
          <w:sz w:val="36"/>
          <w:szCs w:val="36"/>
        </w:rPr>
      </w:pPr>
    </w:p>
    <w:p w:rsidR="003146AD" w:rsidRPr="003A529D" w:rsidRDefault="008651A9" w:rsidP="008651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  <w:lang w:eastAsia="ru-RU"/>
        </w:rPr>
        <w:t xml:space="preserve">6. </w:t>
      </w:r>
      <w:r w:rsidR="003146AD"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  <w:lang w:eastAsia="ru-RU"/>
        </w:rPr>
        <w:t>Объясняйтесь, когда нужно преодолеть какие-то трудности, все делайте сообща</w:t>
      </w:r>
      <w:r w:rsidR="003146AD" w:rsidRPr="003A529D"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  <w:lang w:eastAsia="ru-RU"/>
        </w:rPr>
        <w:t>;</w:t>
      </w:r>
    </w:p>
    <w:p w:rsidR="003146AD" w:rsidRPr="003A529D" w:rsidRDefault="003146AD" w:rsidP="008651A9">
      <w:pPr>
        <w:spacing w:after="0" w:line="240" w:lineRule="auto"/>
        <w:jc w:val="both"/>
        <w:textAlignment w:val="baseline"/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  <w:lang w:eastAsia="ru-RU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  <w:lang w:eastAsia="ru-RU"/>
        </w:rPr>
        <w:t>(Излишняя строгость лишает детей уверенности в себе, излишняя снисходительность может оказаться пагубной)</w:t>
      </w:r>
      <w:r w:rsidRPr="003A529D">
        <w:rPr>
          <w:rFonts w:ascii="Arial" w:eastAsiaTheme="minorEastAsia" w:hAnsi="Arial"/>
          <w:i/>
          <w:iCs/>
          <w:color w:val="000000" w:themeColor="text1"/>
          <w:kern w:val="24"/>
          <w:sz w:val="36"/>
          <w:szCs w:val="36"/>
          <w:lang w:eastAsia="ru-RU"/>
        </w:rPr>
        <w:t>;</w:t>
      </w:r>
    </w:p>
    <w:p w:rsidR="008651A9" w:rsidRPr="003A529D" w:rsidRDefault="008651A9" w:rsidP="008651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651A9" w:rsidRPr="003A529D" w:rsidRDefault="003146AD" w:rsidP="008651A9">
      <w:pPr>
        <w:pStyle w:val="a3"/>
        <w:spacing w:before="0" w:beforeAutospacing="0" w:after="0" w:afterAutospacing="0"/>
        <w:textAlignment w:val="baseline"/>
        <w:rPr>
          <w:sz w:val="36"/>
          <w:szCs w:val="36"/>
        </w:rPr>
      </w:pPr>
      <w:r w:rsidRPr="003A529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 xml:space="preserve">7. 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Не допускайте излишеств в подарках детям</w:t>
      </w:r>
      <w:r w:rsidRPr="003A529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;</w:t>
      </w:r>
    </w:p>
    <w:p w:rsidR="003146AD" w:rsidRDefault="003146AD" w:rsidP="008651A9">
      <w:pPr>
        <w:pStyle w:val="a3"/>
        <w:spacing w:before="0" w:beforeAutospacing="0" w:after="0" w:afterAutospacing="0"/>
        <w:textAlignment w:val="baseline"/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(Если родители учат детей дорожить материальными благами больше, чем духовными ценностями, это не принесет детям пользы)</w:t>
      </w:r>
      <w:r w:rsidRPr="003A529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;</w:t>
      </w:r>
    </w:p>
    <w:p w:rsidR="003A529D" w:rsidRPr="003A529D" w:rsidRDefault="003A529D" w:rsidP="008651A9">
      <w:pPr>
        <w:pStyle w:val="a3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3146AD" w:rsidRPr="003A529D" w:rsidRDefault="008651A9" w:rsidP="008651A9">
      <w:pPr>
        <w:pStyle w:val="a3"/>
        <w:spacing w:before="0" w:beforeAutospacing="0" w:after="0" w:afterAutospacing="0"/>
        <w:textAlignment w:val="baseline"/>
        <w:rPr>
          <w:sz w:val="36"/>
          <w:szCs w:val="36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lastRenderedPageBreak/>
        <w:t xml:space="preserve">8. </w:t>
      </w:r>
      <w:r w:rsidR="003146AD"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Держите двери дома открытыми для друзей</w:t>
      </w:r>
      <w:r w:rsidR="003146AD" w:rsidRPr="003A529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;</w:t>
      </w:r>
    </w:p>
    <w:p w:rsidR="003146AD" w:rsidRPr="003A529D" w:rsidRDefault="003146AD" w:rsidP="008651A9">
      <w:pPr>
        <w:pStyle w:val="a3"/>
        <w:spacing w:before="0" w:beforeAutospacing="0" w:after="0" w:afterAutospacing="0"/>
        <w:textAlignment w:val="baseline"/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(По мере того как дети растут, прививайте им способность различать и помо</w:t>
      </w:r>
      <w:r w:rsidRPr="003A529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г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айте понять, какие качества следует ценить в друзьях).</w:t>
      </w:r>
    </w:p>
    <w:p w:rsidR="008651A9" w:rsidRPr="003A529D" w:rsidRDefault="008651A9" w:rsidP="008651A9">
      <w:pPr>
        <w:pStyle w:val="a3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3146AD" w:rsidRPr="003A529D" w:rsidRDefault="008651A9" w:rsidP="008651A9">
      <w:pPr>
        <w:pStyle w:val="a3"/>
        <w:spacing w:before="0" w:beforeAutospacing="0" w:after="0" w:afterAutospacing="0"/>
        <w:textAlignment w:val="baseline"/>
        <w:rPr>
          <w:sz w:val="36"/>
          <w:szCs w:val="36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9. </w:t>
      </w:r>
      <w:r w:rsidR="003146AD"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Дети имеют право на ошибки, потому что они дети</w:t>
      </w:r>
      <w:r w:rsidR="003146AD" w:rsidRPr="003A529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;</w:t>
      </w:r>
    </w:p>
    <w:p w:rsidR="003146AD" w:rsidRPr="003A529D" w:rsidRDefault="003146AD" w:rsidP="008651A9">
      <w:pPr>
        <w:pStyle w:val="a3"/>
        <w:spacing w:before="0" w:beforeAutospacing="0" w:after="0" w:afterAutospacing="0"/>
        <w:textAlignment w:val="baseline"/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(Родителям нель</w:t>
      </w:r>
      <w:r w:rsidR="008651A9"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зя требовать от ребенка больше, </w:t>
      </w: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>чем можно ожидать, исходя из его возраста, окружения и способностей)</w:t>
      </w:r>
      <w:r w:rsidRPr="003A529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>;</w:t>
      </w:r>
    </w:p>
    <w:p w:rsidR="008651A9" w:rsidRPr="003A529D" w:rsidRDefault="008651A9" w:rsidP="008651A9">
      <w:pPr>
        <w:pStyle w:val="a3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3146AD" w:rsidRPr="003A529D" w:rsidRDefault="008651A9" w:rsidP="008651A9">
      <w:pPr>
        <w:pStyle w:val="a3"/>
        <w:spacing w:before="0" w:beforeAutospacing="0" w:after="0" w:afterAutospacing="0"/>
        <w:textAlignment w:val="baseline"/>
        <w:rPr>
          <w:sz w:val="36"/>
          <w:szCs w:val="36"/>
        </w:rPr>
      </w:pPr>
      <w:r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10. </w:t>
      </w:r>
      <w:r w:rsidR="003146AD" w:rsidRPr="003A529D">
        <w:rPr>
          <w:rFonts w:ascii="Arial" w:eastAsiaTheme="minorEastAsia" w:hAnsi="Arial" w:cs="Arial"/>
          <w:i/>
          <w:iCs/>
          <w:color w:val="000000" w:themeColor="text1"/>
          <w:kern w:val="24"/>
          <w:sz w:val="36"/>
          <w:szCs w:val="36"/>
        </w:rPr>
        <w:t xml:space="preserve">Следите за </w:t>
      </w:r>
      <w:r w:rsidR="003146AD" w:rsidRPr="003A529D">
        <w:rPr>
          <w:rFonts w:ascii="Arial" w:eastAsiaTheme="minorEastAsia" w:hAnsi="Arial" w:cstheme="minorBidi"/>
          <w:i/>
          <w:iCs/>
          <w:color w:val="000000" w:themeColor="text1"/>
          <w:kern w:val="24"/>
          <w:sz w:val="36"/>
          <w:szCs w:val="36"/>
        </w:rPr>
        <w:t xml:space="preserve">своим </w:t>
      </w:r>
      <w:r w:rsidR="003146AD" w:rsidRPr="003F1632">
        <w:rPr>
          <w:rFonts w:ascii="Arial" w:eastAsiaTheme="minorEastAsia" w:hAnsi="Arial" w:cstheme="minorBidi"/>
          <w:b/>
          <w:bCs/>
          <w:i/>
          <w:iCs/>
          <w:color w:val="000000" w:themeColor="text1"/>
          <w:kern w:val="24"/>
          <w:sz w:val="36"/>
          <w:szCs w:val="36"/>
        </w:rPr>
        <w:t>здоровьем</w:t>
      </w:r>
      <w:r w:rsidR="003146AD" w:rsidRPr="003A529D">
        <w:rPr>
          <w:rFonts w:ascii="Arial" w:eastAsiaTheme="minorEastAsia" w:hAnsi="Arial" w:cstheme="minorBidi"/>
          <w:b/>
          <w:bCs/>
          <w:i/>
          <w:iCs/>
          <w:color w:val="000000" w:themeColor="text1"/>
          <w:kern w:val="24"/>
          <w:sz w:val="36"/>
          <w:szCs w:val="36"/>
        </w:rPr>
        <w:t xml:space="preserve"> </w:t>
      </w:r>
      <w:r w:rsidR="003146AD" w:rsidRPr="003F1632">
        <w:rPr>
          <w:rFonts w:ascii="Arial" w:eastAsiaTheme="minorEastAsia" w:hAnsi="Arial" w:cstheme="minorBidi"/>
          <w:b/>
          <w:bCs/>
          <w:i/>
          <w:iCs/>
          <w:kern w:val="24"/>
          <w:sz w:val="36"/>
          <w:szCs w:val="36"/>
        </w:rPr>
        <w:t xml:space="preserve">и </w:t>
      </w:r>
      <w:r w:rsidR="003146AD" w:rsidRPr="003F1632">
        <w:rPr>
          <w:rFonts w:ascii="Arial" w:eastAsiaTheme="minorEastAsia" w:hAnsi="Arial" w:cs="Arial"/>
          <w:b/>
          <w:bCs/>
          <w:i/>
          <w:iCs/>
          <w:kern w:val="24"/>
          <w:sz w:val="36"/>
          <w:szCs w:val="36"/>
        </w:rPr>
        <w:t>здоровьем</w:t>
      </w:r>
      <w:r w:rsidR="003146AD" w:rsidRPr="003F1632">
        <w:rPr>
          <w:rFonts w:ascii="Arial" w:eastAsiaTheme="minorEastAsia" w:hAnsi="Arial" w:cs="Arial"/>
          <w:i/>
          <w:iCs/>
          <w:kern w:val="24"/>
          <w:sz w:val="36"/>
          <w:szCs w:val="36"/>
        </w:rPr>
        <w:t xml:space="preserve"> ребенка.</w:t>
      </w:r>
    </w:p>
    <w:p w:rsidR="003F1632" w:rsidRDefault="003F1632" w:rsidP="003146AD">
      <w:pPr>
        <w:pStyle w:val="a3"/>
        <w:spacing w:before="96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bCs/>
          <w:i/>
          <w:iCs/>
          <w:color w:val="000000" w:themeColor="text1"/>
          <w:kern w:val="24"/>
          <w:sz w:val="36"/>
          <w:szCs w:val="36"/>
        </w:rPr>
      </w:pPr>
    </w:p>
    <w:p w:rsidR="003146AD" w:rsidRPr="003F1632" w:rsidRDefault="003146AD" w:rsidP="003146AD">
      <w:pPr>
        <w:pStyle w:val="a3"/>
        <w:spacing w:before="96" w:beforeAutospacing="0" w:after="0" w:afterAutospacing="0"/>
        <w:jc w:val="center"/>
        <w:textAlignment w:val="baseline"/>
        <w:rPr>
          <w:color w:val="00B050"/>
          <w:sz w:val="40"/>
          <w:szCs w:val="40"/>
        </w:rPr>
      </w:pPr>
      <w:r w:rsidRPr="003F1632">
        <w:rPr>
          <w:rFonts w:ascii="Arial" w:eastAsiaTheme="minorEastAsia" w:hAnsi="Arial" w:cs="Arial"/>
          <w:b/>
          <w:bCs/>
          <w:i/>
          <w:iCs/>
          <w:color w:val="00B050"/>
          <w:kern w:val="24"/>
          <w:sz w:val="40"/>
          <w:szCs w:val="40"/>
        </w:rPr>
        <w:t>Дети заслуживают родительской любви и внимания, они в этом нуждаются.</w:t>
      </w:r>
    </w:p>
    <w:p w:rsidR="003146AD" w:rsidRPr="003F1632" w:rsidRDefault="003146AD" w:rsidP="003146AD">
      <w:pPr>
        <w:pStyle w:val="a3"/>
        <w:spacing w:before="96" w:beforeAutospacing="0" w:after="0" w:afterAutospacing="0"/>
        <w:jc w:val="center"/>
        <w:textAlignment w:val="baseline"/>
        <w:rPr>
          <w:color w:val="00B050"/>
          <w:sz w:val="36"/>
          <w:szCs w:val="36"/>
        </w:rPr>
      </w:pPr>
      <w:r w:rsidRPr="003F1632">
        <w:rPr>
          <w:rFonts w:asciiTheme="minorHAnsi" w:eastAsiaTheme="minorEastAsia"/>
          <w:color w:val="00B050"/>
          <w:kern w:val="24"/>
          <w:sz w:val="36"/>
          <w:szCs w:val="36"/>
        </w:rPr>
        <w:t> </w:t>
      </w:r>
    </w:p>
    <w:p w:rsidR="00E064AF" w:rsidRPr="003A529D" w:rsidRDefault="00E064AF" w:rsidP="003146AD">
      <w:pPr>
        <w:jc w:val="both"/>
        <w:rPr>
          <w:sz w:val="36"/>
          <w:szCs w:val="36"/>
        </w:rPr>
      </w:pPr>
    </w:p>
    <w:sectPr w:rsidR="00E064AF" w:rsidRPr="003A529D" w:rsidSect="008651A9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DD7"/>
    <w:multiLevelType w:val="hybridMultilevel"/>
    <w:tmpl w:val="8B1E9A8C"/>
    <w:lvl w:ilvl="0" w:tplc="B130FB20">
      <w:start w:val="3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i/>
        <w:color w:val="000000" w:themeColor="text1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2AD9"/>
    <w:multiLevelType w:val="hybridMultilevel"/>
    <w:tmpl w:val="FE28D4C2"/>
    <w:lvl w:ilvl="0" w:tplc="AC326A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EA2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A2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4C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E9D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4E9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AB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0FE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2C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FFE"/>
    <w:multiLevelType w:val="hybridMultilevel"/>
    <w:tmpl w:val="C114BDE6"/>
    <w:lvl w:ilvl="0" w:tplc="6A465C42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7613B"/>
    <w:multiLevelType w:val="hybridMultilevel"/>
    <w:tmpl w:val="70DE600A"/>
    <w:lvl w:ilvl="0" w:tplc="4536B286">
      <w:start w:val="3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i/>
        <w:color w:val="000000" w:themeColor="text1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AD"/>
    <w:rsid w:val="003146AD"/>
    <w:rsid w:val="003A529D"/>
    <w:rsid w:val="003F1632"/>
    <w:rsid w:val="008651A9"/>
    <w:rsid w:val="00E064AF"/>
    <w:rsid w:val="00E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D4CA7-F49E-43DE-B698-71FB15FD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46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74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2014-11-04T13:57:00Z</dcterms:created>
  <dcterms:modified xsi:type="dcterms:W3CDTF">2014-11-04T14:35:00Z</dcterms:modified>
</cp:coreProperties>
</file>